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34" w:rsidRPr="00C766C2" w:rsidRDefault="00C33334" w:rsidP="00C33334">
      <w:pPr>
        <w:spacing w:after="0"/>
        <w:jc w:val="center"/>
        <w:rPr>
          <w:rFonts w:ascii="Times New Roman" w:hAnsi="Times New Roman"/>
          <w:b/>
          <w:bCs/>
          <w:sz w:val="20"/>
          <w:szCs w:val="20"/>
          <w:lang w:val="uk-UA"/>
        </w:rPr>
      </w:pPr>
      <w:r w:rsidRPr="00C766C2">
        <w:rPr>
          <w:rFonts w:ascii="Times New Roman" w:hAnsi="Times New Roman"/>
          <w:b/>
          <w:sz w:val="20"/>
          <w:szCs w:val="20"/>
          <w:lang w:val="uk-UA"/>
        </w:rPr>
        <w:t>ВІДДІЛ ОСВІТИ БОЛГРАДСЬКОЇ МІСЬКОЇ РАДИ ОДЕСЬКОЇ ОБЛАСТІ</w:t>
      </w:r>
    </w:p>
    <w:p w:rsidR="00C33334" w:rsidRPr="00C766C2" w:rsidRDefault="00C33334" w:rsidP="00C33334">
      <w:pPr>
        <w:rPr>
          <w:rFonts w:ascii="Times New Roman" w:hAnsi="Times New Roman"/>
          <w:lang w:val="uk-UA"/>
        </w:rPr>
      </w:pPr>
    </w:p>
    <w:p w:rsidR="00C33334" w:rsidRPr="00C766C2"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C33334" w:rsidRPr="00C766C2"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C33334" w:rsidRPr="00C766C2" w:rsidRDefault="00C33334" w:rsidP="00C33334">
      <w:pPr>
        <w:pStyle w:val="af0"/>
        <w:tabs>
          <w:tab w:val="left" w:pos="5670"/>
        </w:tabs>
        <w:spacing w:before="0" w:after="0"/>
        <w:jc w:val="center"/>
        <w:rPr>
          <w:rFonts w:ascii="Times New Roman" w:hAnsi="Times New Roman" w:cs="Times New Roman"/>
          <w:b w:val="0"/>
          <w:color w:val="000000" w:themeColor="text1"/>
          <w:sz w:val="24"/>
          <w:szCs w:val="24"/>
        </w:rPr>
      </w:pPr>
      <w:r w:rsidRPr="00C766C2">
        <w:rPr>
          <w:rFonts w:ascii="Times New Roman" w:hAnsi="Times New Roman" w:cs="Times New Roman"/>
          <w:color w:val="000000" w:themeColor="text1"/>
          <w:sz w:val="24"/>
          <w:szCs w:val="24"/>
        </w:rPr>
        <w:t xml:space="preserve">                                                            </w:t>
      </w:r>
      <w:r w:rsidR="00D24337" w:rsidRPr="00C766C2">
        <w:rPr>
          <w:rFonts w:ascii="Times New Roman" w:hAnsi="Times New Roman" w:cs="Times New Roman"/>
          <w:color w:val="000000" w:themeColor="text1"/>
          <w:sz w:val="24"/>
          <w:szCs w:val="24"/>
        </w:rPr>
        <w:t xml:space="preserve">      </w:t>
      </w:r>
      <w:r w:rsidRPr="00C766C2">
        <w:rPr>
          <w:rFonts w:ascii="Times New Roman" w:hAnsi="Times New Roman" w:cs="Times New Roman"/>
          <w:color w:val="000000" w:themeColor="text1"/>
          <w:sz w:val="24"/>
          <w:szCs w:val="24"/>
        </w:rPr>
        <w:t>ЗАТВЕРДЖЕНО</w:t>
      </w:r>
      <w:r w:rsidRPr="00C766C2">
        <w:rPr>
          <w:rFonts w:ascii="Times New Roman" w:hAnsi="Times New Roman" w:cs="Times New Roman"/>
          <w:b w:val="0"/>
          <w:color w:val="000000" w:themeColor="text1"/>
          <w:sz w:val="24"/>
          <w:szCs w:val="24"/>
        </w:rPr>
        <w:t>:</w:t>
      </w:r>
    </w:p>
    <w:p w:rsidR="00C33334" w:rsidRPr="00C766C2" w:rsidRDefault="00C33334" w:rsidP="00C33334">
      <w:pPr>
        <w:pStyle w:val="af0"/>
        <w:spacing w:before="0" w:after="0"/>
        <w:ind w:left="4956" w:firstLine="708"/>
        <w:rPr>
          <w:rFonts w:ascii="Times New Roman" w:hAnsi="Times New Roman" w:cs="Times New Roman"/>
          <w:b w:val="0"/>
          <w:sz w:val="24"/>
          <w:szCs w:val="24"/>
        </w:rPr>
      </w:pPr>
      <w:r w:rsidRPr="00C766C2">
        <w:rPr>
          <w:rFonts w:ascii="Times New Roman" w:hAnsi="Times New Roman" w:cs="Times New Roman"/>
          <w:b w:val="0"/>
          <w:color w:val="000000" w:themeColor="text1"/>
          <w:sz w:val="24"/>
          <w:szCs w:val="24"/>
        </w:rPr>
        <w:t xml:space="preserve">Рішенням </w:t>
      </w:r>
      <w:r w:rsidRPr="00C766C2">
        <w:rPr>
          <w:rFonts w:ascii="Times New Roman" w:hAnsi="Times New Roman" w:cs="Times New Roman"/>
          <w:b w:val="0"/>
          <w:sz w:val="24"/>
          <w:szCs w:val="24"/>
        </w:rPr>
        <w:t>Уповноваженої особи</w:t>
      </w:r>
    </w:p>
    <w:p w:rsidR="00C33334" w:rsidRPr="00C766C2" w:rsidRDefault="00C33334" w:rsidP="00C33334">
      <w:pPr>
        <w:pStyle w:val="af0"/>
        <w:spacing w:before="0" w:after="0"/>
        <w:ind w:left="5664"/>
        <w:rPr>
          <w:rFonts w:ascii="Times New Roman" w:hAnsi="Times New Roman" w:cs="Times New Roman"/>
          <w:b w:val="0"/>
          <w:sz w:val="24"/>
          <w:szCs w:val="24"/>
        </w:rPr>
      </w:pPr>
      <w:r w:rsidRPr="00C766C2">
        <w:rPr>
          <w:rFonts w:ascii="Times New Roman" w:hAnsi="Times New Roman" w:cs="Times New Roman"/>
          <w:b w:val="0"/>
          <w:sz w:val="24"/>
          <w:szCs w:val="24"/>
        </w:rPr>
        <w:t xml:space="preserve">(протокол Уповноваженої особи </w:t>
      </w:r>
      <w:r w:rsidR="00910084">
        <w:rPr>
          <w:rFonts w:ascii="Times New Roman" w:hAnsi="Times New Roman" w:cs="Times New Roman"/>
          <w:sz w:val="24"/>
          <w:szCs w:val="24"/>
        </w:rPr>
        <w:t>від 2</w:t>
      </w:r>
      <w:r w:rsidR="00910084">
        <w:rPr>
          <w:rFonts w:ascii="Times New Roman" w:hAnsi="Times New Roman" w:cs="Times New Roman"/>
          <w:sz w:val="24"/>
          <w:szCs w:val="24"/>
          <w:lang w:val="ru-RU"/>
        </w:rPr>
        <w:t>1</w:t>
      </w:r>
      <w:r w:rsidR="0011009E" w:rsidRPr="00C766C2">
        <w:rPr>
          <w:rFonts w:ascii="Times New Roman" w:hAnsi="Times New Roman" w:cs="Times New Roman"/>
          <w:sz w:val="24"/>
          <w:szCs w:val="24"/>
        </w:rPr>
        <w:t>.03.</w:t>
      </w:r>
      <w:r w:rsidR="00040E23" w:rsidRPr="00C766C2">
        <w:rPr>
          <w:rFonts w:ascii="Times New Roman" w:hAnsi="Times New Roman" w:cs="Times New Roman"/>
          <w:sz w:val="24"/>
          <w:szCs w:val="24"/>
        </w:rPr>
        <w:t xml:space="preserve"> </w:t>
      </w:r>
      <w:r w:rsidRPr="00C766C2">
        <w:rPr>
          <w:rFonts w:ascii="Times New Roman" w:hAnsi="Times New Roman" w:cs="Times New Roman"/>
          <w:sz w:val="24"/>
          <w:szCs w:val="24"/>
        </w:rPr>
        <w:t>2023р. №</w:t>
      </w:r>
      <w:r w:rsidR="0011009E" w:rsidRPr="00C766C2">
        <w:rPr>
          <w:rFonts w:ascii="Times New Roman" w:hAnsi="Times New Roman" w:cs="Times New Roman"/>
          <w:sz w:val="24"/>
          <w:szCs w:val="24"/>
        </w:rPr>
        <w:t>44</w:t>
      </w:r>
      <w:r w:rsidRPr="00C766C2">
        <w:rPr>
          <w:rFonts w:ascii="Times New Roman" w:hAnsi="Times New Roman" w:cs="Times New Roman"/>
          <w:sz w:val="24"/>
          <w:szCs w:val="24"/>
        </w:rPr>
        <w:t>)</w:t>
      </w:r>
    </w:p>
    <w:p w:rsidR="00C33334" w:rsidRPr="00C766C2" w:rsidRDefault="00C33334" w:rsidP="00C33334">
      <w:pPr>
        <w:pStyle w:val="af0"/>
        <w:spacing w:before="0" w:after="0"/>
        <w:ind w:left="5664"/>
        <w:rPr>
          <w:rFonts w:ascii="Times New Roman" w:hAnsi="Times New Roman" w:cs="Times New Roman"/>
          <w:b w:val="0"/>
          <w:sz w:val="24"/>
          <w:szCs w:val="24"/>
        </w:rPr>
      </w:pPr>
      <w:r w:rsidRPr="00C766C2">
        <w:rPr>
          <w:rFonts w:ascii="Times New Roman" w:hAnsi="Times New Roman" w:cs="Times New Roman"/>
          <w:b w:val="0"/>
          <w:sz w:val="24"/>
          <w:szCs w:val="24"/>
        </w:rPr>
        <w:t>Уповноважена особа з публічних закупівель Оріховська А.С.</w:t>
      </w:r>
    </w:p>
    <w:p w:rsidR="00537068" w:rsidRPr="00C766C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C766C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C766C2"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C766C2"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33334" w:rsidRPr="00C766C2"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C766C2" w:rsidRDefault="00537068" w:rsidP="00040E23">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040E23" w:rsidRPr="00C766C2" w:rsidRDefault="00040E23" w:rsidP="00040E23">
      <w:pPr>
        <w:spacing w:after="0" w:line="240" w:lineRule="auto"/>
        <w:jc w:val="center"/>
        <w:rPr>
          <w:rFonts w:ascii="Times New Roman" w:eastAsia="Times New Roman" w:hAnsi="Times New Roman"/>
          <w:sz w:val="24"/>
          <w:szCs w:val="24"/>
          <w:lang w:val="uk-UA"/>
        </w:rPr>
      </w:pPr>
      <w:r w:rsidRPr="00C766C2">
        <w:rPr>
          <w:rFonts w:ascii="Times New Roman" w:eastAsia="Times New Roman" w:hAnsi="Times New Roman"/>
          <w:b/>
          <w:color w:val="000000"/>
          <w:sz w:val="24"/>
          <w:szCs w:val="24"/>
          <w:lang w:val="uk-UA"/>
        </w:rPr>
        <w:t xml:space="preserve">ТЕНДЕРНА </w:t>
      </w:r>
      <w:r w:rsidRPr="00C766C2">
        <w:rPr>
          <w:rFonts w:ascii="Times New Roman" w:eastAsia="Times New Roman" w:hAnsi="Times New Roman"/>
          <w:b/>
          <w:sz w:val="24"/>
          <w:szCs w:val="24"/>
          <w:lang w:val="uk-UA"/>
        </w:rPr>
        <w:t>ДОКУМЕНТАЦІЯ</w:t>
      </w:r>
    </w:p>
    <w:p w:rsidR="00040E23" w:rsidRPr="00C766C2" w:rsidRDefault="00040E23" w:rsidP="00040E23">
      <w:pPr>
        <w:spacing w:before="240" w:after="0" w:line="240" w:lineRule="auto"/>
        <w:jc w:val="center"/>
        <w:rPr>
          <w:rFonts w:ascii="Times New Roman" w:eastAsia="Times New Roman" w:hAnsi="Times New Roman"/>
          <w:sz w:val="24"/>
          <w:szCs w:val="24"/>
          <w:lang w:val="uk-UA"/>
        </w:rPr>
      </w:pPr>
      <w:r w:rsidRPr="00C766C2">
        <w:rPr>
          <w:rFonts w:ascii="Times New Roman" w:eastAsia="Times New Roman" w:hAnsi="Times New Roman"/>
          <w:sz w:val="24"/>
          <w:szCs w:val="24"/>
          <w:lang w:val="uk-UA"/>
        </w:rPr>
        <w:t>по процедурі</w:t>
      </w:r>
    </w:p>
    <w:p w:rsidR="00040E23" w:rsidRPr="00C766C2" w:rsidRDefault="00040E23" w:rsidP="00040E23">
      <w:pPr>
        <w:spacing w:before="240" w:after="0" w:line="240" w:lineRule="auto"/>
        <w:jc w:val="center"/>
        <w:rPr>
          <w:rFonts w:ascii="Times New Roman" w:eastAsia="Times New Roman" w:hAnsi="Times New Roman"/>
          <w:sz w:val="24"/>
          <w:szCs w:val="24"/>
          <w:lang w:val="uk-UA"/>
        </w:rPr>
      </w:pPr>
      <w:r w:rsidRPr="00C766C2">
        <w:rPr>
          <w:rFonts w:ascii="Times New Roman" w:eastAsia="Times New Roman" w:hAnsi="Times New Roman"/>
          <w:b/>
          <w:sz w:val="24"/>
          <w:szCs w:val="24"/>
          <w:lang w:val="uk-UA"/>
        </w:rPr>
        <w:t>ВІДКРИТІ ТОРГИ (з особливостями)</w:t>
      </w:r>
    </w:p>
    <w:p w:rsidR="00040E23" w:rsidRPr="00C766C2" w:rsidRDefault="00040E23" w:rsidP="00040E23">
      <w:pPr>
        <w:spacing w:before="240" w:after="0" w:line="240" w:lineRule="auto"/>
        <w:jc w:val="center"/>
        <w:rPr>
          <w:rFonts w:ascii="Times New Roman" w:eastAsia="Times New Roman" w:hAnsi="Times New Roman"/>
          <w:sz w:val="24"/>
          <w:szCs w:val="24"/>
          <w:lang w:val="uk-UA"/>
        </w:rPr>
      </w:pPr>
      <w:r w:rsidRPr="00C766C2">
        <w:rPr>
          <w:rFonts w:ascii="Times New Roman" w:eastAsia="Times New Roman" w:hAnsi="Times New Roman"/>
          <w:sz w:val="24"/>
          <w:szCs w:val="24"/>
          <w:lang w:val="uk-UA"/>
        </w:rPr>
        <w:t>на закупівлю товару</w:t>
      </w:r>
    </w:p>
    <w:p w:rsidR="00040E23" w:rsidRPr="00C766C2" w:rsidRDefault="00040E23" w:rsidP="00040E23">
      <w:pPr>
        <w:spacing w:after="0"/>
        <w:jc w:val="center"/>
        <w:rPr>
          <w:rFonts w:ascii="Times New Roman" w:hAnsi="Times New Roman"/>
          <w:b/>
          <w:sz w:val="24"/>
          <w:szCs w:val="24"/>
          <w:lang w:val="uk-UA"/>
        </w:rPr>
      </w:pPr>
      <w:r w:rsidRPr="00C766C2">
        <w:rPr>
          <w:rFonts w:ascii="Times New Roman" w:hAnsi="Times New Roman"/>
          <w:b/>
          <w:sz w:val="24"/>
          <w:szCs w:val="24"/>
          <w:lang w:val="uk-UA"/>
        </w:rPr>
        <w:t>ДК 021:2015 код 03220000-9 «Овочі, фрукти та горіхи»</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Цибуля</w:t>
      </w:r>
      <w:r w:rsidRPr="00C766C2">
        <w:rPr>
          <w:rFonts w:ascii="Times New Roman" w:hAnsi="Times New Roman"/>
          <w:sz w:val="24"/>
          <w:szCs w:val="24"/>
          <w:lang w:val="uk-UA"/>
        </w:rPr>
        <w:t>, Номенклатурна позиція код 03221113-1 «</w:t>
      </w:r>
      <w:r w:rsidRPr="00C766C2">
        <w:rPr>
          <w:rFonts w:ascii="Times New Roman" w:hAnsi="Times New Roman"/>
          <w:b/>
          <w:sz w:val="24"/>
          <w:szCs w:val="24"/>
          <w:lang w:val="uk-UA"/>
        </w:rPr>
        <w:t>Цибуля</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Морква</w:t>
      </w:r>
      <w:r w:rsidRPr="00C766C2">
        <w:rPr>
          <w:rFonts w:ascii="Times New Roman" w:hAnsi="Times New Roman"/>
          <w:sz w:val="24"/>
          <w:szCs w:val="24"/>
          <w:lang w:val="uk-UA"/>
        </w:rPr>
        <w:t>, Номенклатурна позиція код 03221112-4 «</w:t>
      </w:r>
      <w:r w:rsidRPr="00C766C2">
        <w:rPr>
          <w:rFonts w:ascii="Times New Roman" w:hAnsi="Times New Roman"/>
          <w:b/>
          <w:sz w:val="24"/>
          <w:szCs w:val="24"/>
          <w:lang w:val="uk-UA"/>
        </w:rPr>
        <w:t>Морква</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Буряк</w:t>
      </w:r>
      <w:r w:rsidRPr="00C766C2">
        <w:rPr>
          <w:rFonts w:ascii="Times New Roman" w:hAnsi="Times New Roman"/>
          <w:sz w:val="24"/>
          <w:szCs w:val="24"/>
          <w:lang w:val="uk-UA"/>
        </w:rPr>
        <w:t>,  Номенклатурна позиція код 03221111-7 «</w:t>
      </w:r>
      <w:r w:rsidRPr="00C766C2">
        <w:rPr>
          <w:rFonts w:ascii="Times New Roman" w:hAnsi="Times New Roman"/>
          <w:b/>
          <w:sz w:val="24"/>
          <w:szCs w:val="24"/>
          <w:lang w:val="uk-UA"/>
        </w:rPr>
        <w:t>Буряк</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b/>
          <w:sz w:val="24"/>
          <w:szCs w:val="24"/>
          <w:lang w:val="uk-UA"/>
        </w:rPr>
      </w:pPr>
      <w:r w:rsidRPr="00C766C2">
        <w:rPr>
          <w:rFonts w:ascii="Times New Roman" w:hAnsi="Times New Roman"/>
          <w:b/>
          <w:sz w:val="24"/>
          <w:szCs w:val="24"/>
          <w:lang w:val="uk-UA"/>
        </w:rPr>
        <w:t>Капуста качанна</w:t>
      </w:r>
      <w:r w:rsidRPr="00C766C2">
        <w:rPr>
          <w:rFonts w:ascii="Times New Roman" w:hAnsi="Times New Roman"/>
          <w:sz w:val="24"/>
          <w:szCs w:val="24"/>
          <w:lang w:val="uk-UA"/>
        </w:rPr>
        <w:t>, Номенклатурна позиція код 03221410-3 «</w:t>
      </w:r>
      <w:r w:rsidRPr="00C766C2">
        <w:rPr>
          <w:rFonts w:ascii="Times New Roman" w:hAnsi="Times New Roman"/>
          <w:b/>
          <w:sz w:val="24"/>
          <w:szCs w:val="24"/>
          <w:lang w:val="uk-UA"/>
        </w:rPr>
        <w:t>Капуста качанна</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b/>
          <w:sz w:val="24"/>
          <w:szCs w:val="24"/>
          <w:lang w:val="uk-UA"/>
        </w:rPr>
      </w:pPr>
      <w:r w:rsidRPr="00C766C2">
        <w:rPr>
          <w:rFonts w:ascii="Times New Roman" w:hAnsi="Times New Roman"/>
          <w:b/>
          <w:sz w:val="24"/>
          <w:szCs w:val="24"/>
          <w:lang w:val="uk-UA"/>
        </w:rPr>
        <w:t>Перець овочевий</w:t>
      </w:r>
      <w:r w:rsidRPr="00C766C2">
        <w:rPr>
          <w:rFonts w:ascii="Times New Roman" w:hAnsi="Times New Roman"/>
          <w:sz w:val="24"/>
          <w:szCs w:val="24"/>
          <w:lang w:val="uk-UA"/>
        </w:rPr>
        <w:t>, Номенклатурна позиція код 03221230-7 «</w:t>
      </w:r>
      <w:r w:rsidRPr="00C766C2">
        <w:rPr>
          <w:rFonts w:ascii="Times New Roman" w:hAnsi="Times New Roman"/>
          <w:b/>
          <w:sz w:val="24"/>
          <w:szCs w:val="24"/>
          <w:lang w:val="uk-UA"/>
        </w:rPr>
        <w:t>Перець овочевий</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b/>
          <w:sz w:val="24"/>
          <w:szCs w:val="24"/>
          <w:lang w:val="uk-UA"/>
        </w:rPr>
      </w:pPr>
      <w:r w:rsidRPr="00C766C2">
        <w:rPr>
          <w:rFonts w:ascii="Times New Roman" w:hAnsi="Times New Roman"/>
          <w:b/>
          <w:sz w:val="24"/>
          <w:szCs w:val="24"/>
          <w:lang w:val="uk-UA"/>
        </w:rPr>
        <w:t>Помідори (сезонні)</w:t>
      </w:r>
      <w:r w:rsidRPr="00C766C2">
        <w:rPr>
          <w:rFonts w:ascii="Times New Roman" w:hAnsi="Times New Roman"/>
          <w:sz w:val="24"/>
          <w:szCs w:val="24"/>
          <w:lang w:val="uk-UA"/>
        </w:rPr>
        <w:t>, Номенклатурна позиція код 03221240-0 «</w:t>
      </w:r>
      <w:r w:rsidRPr="00C766C2">
        <w:rPr>
          <w:rFonts w:ascii="Times New Roman" w:hAnsi="Times New Roman"/>
          <w:b/>
          <w:sz w:val="24"/>
          <w:szCs w:val="24"/>
          <w:lang w:val="uk-UA"/>
        </w:rPr>
        <w:t>Помідори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Огірки (сезонні)</w:t>
      </w:r>
      <w:r w:rsidRPr="00C766C2">
        <w:rPr>
          <w:rFonts w:ascii="Times New Roman" w:hAnsi="Times New Roman"/>
          <w:sz w:val="24"/>
          <w:szCs w:val="24"/>
          <w:lang w:val="uk-UA"/>
        </w:rPr>
        <w:t>, Номенклатурна позиція код 03221270-9 «</w:t>
      </w:r>
      <w:r w:rsidRPr="00C766C2">
        <w:rPr>
          <w:rFonts w:ascii="Times New Roman" w:hAnsi="Times New Roman"/>
          <w:b/>
          <w:sz w:val="24"/>
          <w:szCs w:val="24"/>
          <w:lang w:val="uk-UA"/>
        </w:rPr>
        <w:t>Огірки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Кабачки</w:t>
      </w:r>
      <w:r w:rsidRPr="00C766C2">
        <w:rPr>
          <w:rFonts w:ascii="Times New Roman" w:hAnsi="Times New Roman"/>
          <w:sz w:val="24"/>
          <w:szCs w:val="24"/>
          <w:lang w:val="uk-UA"/>
        </w:rPr>
        <w:t>, Номенклатурна позиція код 03221250-3 «</w:t>
      </w:r>
      <w:r w:rsidRPr="00C766C2">
        <w:rPr>
          <w:rFonts w:ascii="Times New Roman" w:hAnsi="Times New Roman"/>
          <w:b/>
          <w:sz w:val="24"/>
          <w:szCs w:val="24"/>
          <w:lang w:val="uk-UA"/>
        </w:rPr>
        <w:t>Кабачки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Баклажан</w:t>
      </w:r>
      <w:r w:rsidRPr="00C766C2">
        <w:rPr>
          <w:rFonts w:ascii="Times New Roman" w:hAnsi="Times New Roman"/>
          <w:sz w:val="24"/>
          <w:szCs w:val="24"/>
          <w:lang w:val="uk-UA"/>
        </w:rPr>
        <w:t>, Номенклатурна позиція код 03221200-8 «</w:t>
      </w:r>
      <w:r w:rsidRPr="00C766C2">
        <w:rPr>
          <w:rFonts w:ascii="Times New Roman" w:hAnsi="Times New Roman"/>
          <w:b/>
          <w:sz w:val="24"/>
          <w:szCs w:val="24"/>
          <w:lang w:val="uk-UA"/>
        </w:rPr>
        <w:t>Плодові овочі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Гарбуз</w:t>
      </w:r>
      <w:r w:rsidRPr="00C766C2">
        <w:rPr>
          <w:rFonts w:ascii="Times New Roman" w:hAnsi="Times New Roman"/>
          <w:sz w:val="24"/>
          <w:szCs w:val="24"/>
          <w:lang w:val="uk-UA"/>
        </w:rPr>
        <w:t>, Номенклатурна позиція код 03221200-8 «</w:t>
      </w:r>
      <w:r w:rsidRPr="00C766C2">
        <w:rPr>
          <w:rFonts w:ascii="Times New Roman" w:hAnsi="Times New Roman"/>
          <w:b/>
          <w:sz w:val="24"/>
          <w:szCs w:val="24"/>
          <w:lang w:val="uk-UA"/>
        </w:rPr>
        <w:t>Плодові овочі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Часник</w:t>
      </w:r>
      <w:r w:rsidRPr="00C766C2">
        <w:rPr>
          <w:rFonts w:ascii="Times New Roman" w:hAnsi="Times New Roman"/>
          <w:sz w:val="24"/>
          <w:szCs w:val="24"/>
          <w:lang w:val="uk-UA"/>
        </w:rPr>
        <w:t>, Номенклатурна позиція код 03221110-0 «</w:t>
      </w:r>
      <w:r w:rsidRPr="00C766C2">
        <w:rPr>
          <w:rFonts w:ascii="Times New Roman" w:hAnsi="Times New Roman"/>
          <w:b/>
          <w:sz w:val="24"/>
          <w:szCs w:val="24"/>
          <w:lang w:val="uk-UA"/>
        </w:rPr>
        <w:t>Коренеплідні овочі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Селера</w:t>
      </w:r>
      <w:r w:rsidRPr="00C766C2">
        <w:rPr>
          <w:rFonts w:ascii="Times New Roman" w:hAnsi="Times New Roman"/>
          <w:sz w:val="24"/>
          <w:szCs w:val="24"/>
          <w:lang w:val="uk-UA"/>
        </w:rPr>
        <w:t>, Номенклатурна позиція код 03221110-0 «</w:t>
      </w:r>
      <w:r w:rsidRPr="00C766C2">
        <w:rPr>
          <w:rFonts w:ascii="Times New Roman" w:hAnsi="Times New Roman"/>
          <w:b/>
          <w:sz w:val="24"/>
          <w:szCs w:val="24"/>
          <w:lang w:val="uk-UA"/>
        </w:rPr>
        <w:t>Коренеплідні овочі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Зелень свіжа</w:t>
      </w:r>
      <w:r w:rsidRPr="00C766C2">
        <w:rPr>
          <w:rFonts w:ascii="Times New Roman" w:hAnsi="Times New Roman"/>
          <w:sz w:val="24"/>
          <w:szCs w:val="24"/>
          <w:lang w:val="uk-UA"/>
        </w:rPr>
        <w:t>, Номенклатурна позиція код 03221000-6 «</w:t>
      </w:r>
      <w:r w:rsidRPr="00C766C2">
        <w:rPr>
          <w:rFonts w:ascii="Times New Roman" w:hAnsi="Times New Roman"/>
          <w:b/>
          <w:sz w:val="24"/>
          <w:szCs w:val="24"/>
          <w:lang w:val="uk-UA"/>
        </w:rPr>
        <w:t>Овочі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Яблука</w:t>
      </w:r>
      <w:r w:rsidRPr="00C766C2">
        <w:rPr>
          <w:rFonts w:ascii="Times New Roman" w:hAnsi="Times New Roman"/>
          <w:sz w:val="24"/>
          <w:szCs w:val="24"/>
          <w:lang w:val="uk-UA"/>
        </w:rPr>
        <w:t>, Номенклатурна позиція код 03222321-9 «</w:t>
      </w:r>
      <w:r w:rsidRPr="00C766C2">
        <w:rPr>
          <w:rFonts w:ascii="Times New Roman" w:hAnsi="Times New Roman"/>
          <w:b/>
          <w:sz w:val="24"/>
          <w:szCs w:val="24"/>
          <w:lang w:val="uk-UA"/>
        </w:rPr>
        <w:t>Яблука</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Банани</w:t>
      </w:r>
      <w:r w:rsidRPr="00C766C2">
        <w:rPr>
          <w:rFonts w:ascii="Times New Roman" w:hAnsi="Times New Roman"/>
          <w:sz w:val="24"/>
          <w:szCs w:val="24"/>
          <w:lang w:val="uk-UA"/>
        </w:rPr>
        <w:t>, Номенклатурна позиція код 03222111-4 «</w:t>
      </w:r>
      <w:r w:rsidRPr="00C766C2">
        <w:rPr>
          <w:rFonts w:ascii="Times New Roman" w:hAnsi="Times New Roman"/>
          <w:b/>
          <w:sz w:val="24"/>
          <w:szCs w:val="24"/>
          <w:lang w:val="uk-UA"/>
        </w:rPr>
        <w:t>Банани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Апельсини</w:t>
      </w:r>
      <w:r w:rsidRPr="00C766C2">
        <w:rPr>
          <w:rFonts w:ascii="Times New Roman" w:hAnsi="Times New Roman"/>
          <w:sz w:val="24"/>
          <w:szCs w:val="24"/>
          <w:lang w:val="uk-UA"/>
        </w:rPr>
        <w:t>, Номенклатурна позиція код 03222220-1 «</w:t>
      </w:r>
      <w:r w:rsidRPr="00C766C2">
        <w:rPr>
          <w:rFonts w:ascii="Times New Roman" w:hAnsi="Times New Roman"/>
          <w:b/>
          <w:sz w:val="24"/>
          <w:szCs w:val="24"/>
          <w:lang w:val="uk-UA"/>
        </w:rPr>
        <w:t>Апельсини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Мандарини</w:t>
      </w:r>
      <w:r w:rsidRPr="00C766C2">
        <w:rPr>
          <w:rFonts w:ascii="Times New Roman" w:hAnsi="Times New Roman"/>
          <w:sz w:val="24"/>
          <w:szCs w:val="24"/>
          <w:lang w:val="uk-UA"/>
        </w:rPr>
        <w:t>, Номенклатурна позиція код 03222240-7 «</w:t>
      </w:r>
      <w:r w:rsidRPr="00C766C2">
        <w:rPr>
          <w:rFonts w:ascii="Times New Roman" w:hAnsi="Times New Roman"/>
          <w:b/>
          <w:sz w:val="24"/>
          <w:szCs w:val="24"/>
          <w:lang w:val="uk-UA"/>
        </w:rPr>
        <w:t>Мандарини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Черешня</w:t>
      </w:r>
      <w:r w:rsidRPr="00C766C2">
        <w:rPr>
          <w:rFonts w:ascii="Times New Roman" w:hAnsi="Times New Roman"/>
          <w:sz w:val="24"/>
          <w:szCs w:val="24"/>
          <w:lang w:val="uk-UA"/>
        </w:rPr>
        <w:t>, Номенклатурна позиція код 03222333-6 «</w:t>
      </w:r>
      <w:r w:rsidRPr="00C766C2">
        <w:rPr>
          <w:rFonts w:ascii="Times New Roman" w:hAnsi="Times New Roman"/>
          <w:b/>
          <w:sz w:val="24"/>
          <w:szCs w:val="24"/>
          <w:lang w:val="uk-UA"/>
        </w:rPr>
        <w:t>Вишні та черешня</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Груші</w:t>
      </w:r>
      <w:r w:rsidRPr="00C766C2">
        <w:rPr>
          <w:rFonts w:ascii="Times New Roman" w:hAnsi="Times New Roman"/>
          <w:sz w:val="24"/>
          <w:szCs w:val="24"/>
          <w:lang w:val="uk-UA"/>
        </w:rPr>
        <w:t>, Номенклатурна позиція код 03222322-6 «</w:t>
      </w:r>
      <w:r w:rsidRPr="00C766C2">
        <w:rPr>
          <w:rFonts w:ascii="Times New Roman" w:hAnsi="Times New Roman"/>
          <w:b/>
          <w:sz w:val="24"/>
          <w:szCs w:val="24"/>
          <w:lang w:val="uk-UA"/>
        </w:rPr>
        <w:t>Груші</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Абрикоси</w:t>
      </w:r>
      <w:r w:rsidRPr="00C766C2">
        <w:rPr>
          <w:rFonts w:ascii="Times New Roman" w:hAnsi="Times New Roman"/>
          <w:sz w:val="24"/>
          <w:szCs w:val="24"/>
          <w:lang w:val="uk-UA"/>
        </w:rPr>
        <w:t>, Номенклатурна позиція код 03222331-2 «</w:t>
      </w:r>
      <w:r w:rsidRPr="00C766C2">
        <w:rPr>
          <w:rFonts w:ascii="Times New Roman" w:hAnsi="Times New Roman"/>
          <w:b/>
          <w:sz w:val="24"/>
          <w:szCs w:val="24"/>
          <w:lang w:val="uk-UA"/>
        </w:rPr>
        <w:t>Абрикоси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Сливи</w:t>
      </w:r>
      <w:r w:rsidRPr="00C766C2">
        <w:rPr>
          <w:rFonts w:ascii="Times New Roman" w:hAnsi="Times New Roman"/>
          <w:sz w:val="24"/>
          <w:szCs w:val="24"/>
          <w:lang w:val="uk-UA"/>
        </w:rPr>
        <w:t>, Номенклатурна позиція код 03222334-3 «</w:t>
      </w:r>
      <w:r w:rsidRPr="00C766C2">
        <w:rPr>
          <w:rFonts w:ascii="Times New Roman" w:hAnsi="Times New Roman"/>
          <w:b/>
          <w:sz w:val="24"/>
          <w:szCs w:val="24"/>
          <w:lang w:val="uk-UA"/>
        </w:rPr>
        <w:t>Сливи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Персики</w:t>
      </w:r>
      <w:r w:rsidRPr="00C766C2">
        <w:rPr>
          <w:rFonts w:ascii="Times New Roman" w:hAnsi="Times New Roman"/>
          <w:sz w:val="24"/>
          <w:szCs w:val="24"/>
          <w:lang w:val="uk-UA"/>
        </w:rPr>
        <w:t>, Номенклатурна позиція код 03222332-9 «</w:t>
      </w:r>
      <w:r w:rsidRPr="00C766C2">
        <w:rPr>
          <w:rFonts w:ascii="Times New Roman" w:hAnsi="Times New Roman"/>
          <w:b/>
          <w:sz w:val="24"/>
          <w:szCs w:val="24"/>
          <w:lang w:val="uk-UA"/>
        </w:rPr>
        <w:t>Персики</w:t>
      </w:r>
      <w:r w:rsidRPr="00C766C2">
        <w:rPr>
          <w:rFonts w:ascii="Times New Roman" w:hAnsi="Times New Roman"/>
          <w:sz w:val="24"/>
          <w:szCs w:val="24"/>
          <w:lang w:val="uk-UA"/>
        </w:rPr>
        <w:t>»;</w:t>
      </w:r>
    </w:p>
    <w:p w:rsidR="00040E23" w:rsidRPr="00C766C2" w:rsidRDefault="00040E23" w:rsidP="00040E23">
      <w:pPr>
        <w:spacing w:after="0"/>
        <w:jc w:val="center"/>
        <w:rPr>
          <w:rFonts w:ascii="Times New Roman" w:hAnsi="Times New Roman"/>
          <w:sz w:val="24"/>
          <w:szCs w:val="24"/>
          <w:lang w:val="uk-UA"/>
        </w:rPr>
      </w:pPr>
      <w:r w:rsidRPr="00C766C2">
        <w:rPr>
          <w:rFonts w:ascii="Times New Roman" w:hAnsi="Times New Roman"/>
          <w:b/>
          <w:sz w:val="24"/>
          <w:szCs w:val="24"/>
          <w:lang w:val="uk-UA"/>
        </w:rPr>
        <w:t>Лимони</w:t>
      </w:r>
      <w:r w:rsidRPr="00C766C2">
        <w:rPr>
          <w:rFonts w:ascii="Times New Roman" w:hAnsi="Times New Roman"/>
          <w:sz w:val="24"/>
          <w:szCs w:val="24"/>
          <w:lang w:val="uk-UA"/>
        </w:rPr>
        <w:t>, Номенклатурна позиція код 03222210-8 «</w:t>
      </w:r>
      <w:r w:rsidRPr="00C766C2">
        <w:rPr>
          <w:rFonts w:ascii="Times New Roman" w:hAnsi="Times New Roman"/>
          <w:b/>
          <w:sz w:val="24"/>
          <w:szCs w:val="24"/>
          <w:lang w:val="uk-UA"/>
        </w:rPr>
        <w:t>Лимони</w:t>
      </w:r>
      <w:r w:rsidRPr="00C766C2">
        <w:rPr>
          <w:rFonts w:ascii="Times New Roman" w:hAnsi="Times New Roman"/>
          <w:sz w:val="24"/>
          <w:szCs w:val="24"/>
          <w:lang w:val="uk-UA"/>
        </w:rPr>
        <w:t>».</w:t>
      </w:r>
    </w:p>
    <w:p w:rsidR="00D53D94" w:rsidRPr="00C766C2" w:rsidRDefault="00D53D94" w:rsidP="00D53D94">
      <w:pPr>
        <w:shd w:val="clear" w:color="auto" w:fill="FFFFFF"/>
        <w:spacing w:after="0"/>
        <w:ind w:firstLine="284"/>
        <w:jc w:val="center"/>
        <w:rPr>
          <w:rFonts w:ascii="Times New Roman" w:hAnsi="Times New Roman"/>
          <w:b/>
          <w:bCs/>
          <w:sz w:val="24"/>
          <w:szCs w:val="24"/>
          <w:lang w:val="uk-UA" w:eastAsia="ru-RU"/>
        </w:rPr>
      </w:pPr>
      <w:r w:rsidRPr="00C766C2">
        <w:rPr>
          <w:rFonts w:ascii="Times New Roman" w:hAnsi="Times New Roman"/>
          <w:b/>
          <w:sz w:val="24"/>
          <w:szCs w:val="24"/>
          <w:lang w:val="uk-UA"/>
        </w:rPr>
        <w:t>Горошок зелений</w:t>
      </w:r>
      <w:r w:rsidRPr="00C766C2">
        <w:rPr>
          <w:rFonts w:ascii="Times New Roman" w:hAnsi="Times New Roman"/>
          <w:sz w:val="24"/>
          <w:szCs w:val="24"/>
          <w:lang w:val="uk-UA"/>
        </w:rPr>
        <w:t xml:space="preserve">, Номенклатурна позиція код 03221220-4 </w:t>
      </w:r>
      <w:r w:rsidRPr="00C766C2">
        <w:rPr>
          <w:rFonts w:ascii="Times New Roman" w:hAnsi="Times New Roman"/>
          <w:b/>
          <w:sz w:val="24"/>
          <w:szCs w:val="24"/>
          <w:lang w:val="uk-UA"/>
        </w:rPr>
        <w:t>«Горох».</w:t>
      </w:r>
    </w:p>
    <w:p w:rsidR="00C33334" w:rsidRPr="00C766C2" w:rsidRDefault="00040E23" w:rsidP="00040E23">
      <w:pPr>
        <w:spacing w:before="240" w:after="0" w:line="240" w:lineRule="auto"/>
        <w:jc w:val="center"/>
        <w:rPr>
          <w:rFonts w:ascii="Times New Roman" w:eastAsia="Times New Roman" w:hAnsi="Times New Roman"/>
          <w:color w:val="000000"/>
          <w:sz w:val="24"/>
          <w:szCs w:val="24"/>
          <w:lang w:val="uk-UA"/>
        </w:rPr>
      </w:pPr>
      <w:r w:rsidRPr="00C766C2">
        <w:rPr>
          <w:rFonts w:ascii="Times New Roman" w:eastAsia="Times New Roman" w:hAnsi="Times New Roman"/>
          <w:sz w:val="24"/>
          <w:szCs w:val="24"/>
          <w:lang w:val="uk-UA"/>
        </w:rPr>
        <w:t xml:space="preserve">м. Болград </w:t>
      </w:r>
      <w:r w:rsidRPr="00C766C2">
        <w:rPr>
          <w:rFonts w:ascii="Times New Roman" w:eastAsia="Times New Roman" w:hAnsi="Times New Roman"/>
          <w:i/>
          <w:sz w:val="24"/>
          <w:szCs w:val="24"/>
          <w:lang w:val="uk-UA"/>
        </w:rPr>
        <w:t xml:space="preserve">- </w:t>
      </w:r>
      <w:r w:rsidRPr="00C766C2">
        <w:rPr>
          <w:rFonts w:ascii="Times New Roman" w:eastAsia="Times New Roman" w:hAnsi="Times New Roman"/>
          <w:color w:val="000000"/>
          <w:sz w:val="24"/>
          <w:szCs w:val="24"/>
          <w:lang w:val="uk-UA"/>
        </w:rPr>
        <w:t>2023 рік</w:t>
      </w:r>
    </w:p>
    <w:p w:rsidR="00537068" w:rsidRPr="00C766C2" w:rsidRDefault="0053706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71"/>
        <w:gridCol w:w="3499"/>
        <w:gridCol w:w="5581"/>
      </w:tblGrid>
      <w:tr w:rsidR="00B413F2" w:rsidRPr="00C766C2" w:rsidTr="00C33334">
        <w:tc>
          <w:tcPr>
            <w:tcW w:w="0" w:type="auto"/>
            <w:shd w:val="clear" w:color="auto" w:fill="FFFFFF"/>
            <w:hideMark/>
          </w:tcPr>
          <w:p w:rsidR="00B413F2" w:rsidRPr="00C766C2" w:rsidRDefault="00B413F2" w:rsidP="002768B6">
            <w:pPr>
              <w:spacing w:after="0" w:line="240" w:lineRule="auto"/>
              <w:jc w:val="center"/>
              <w:rPr>
                <w:rFonts w:ascii="Times New Roman" w:eastAsia="Times New Roman" w:hAnsi="Times New Roman"/>
                <w:b/>
                <w:bCs/>
                <w:sz w:val="24"/>
                <w:szCs w:val="24"/>
                <w:lang w:val="uk-UA" w:eastAsia="ru-RU"/>
              </w:rPr>
            </w:pPr>
            <w:r w:rsidRPr="00C766C2">
              <w:rPr>
                <w:rFonts w:ascii="Times New Roman" w:eastAsia="Times New Roman" w:hAnsi="Times New Roman"/>
                <w:b/>
                <w:bCs/>
                <w:sz w:val="24"/>
                <w:szCs w:val="24"/>
                <w:lang w:val="uk-UA" w:eastAsia="ru-RU"/>
              </w:rPr>
              <w:t>№</w:t>
            </w:r>
          </w:p>
        </w:tc>
        <w:tc>
          <w:tcPr>
            <w:tcW w:w="0" w:type="auto"/>
            <w:gridSpan w:val="2"/>
            <w:shd w:val="clear" w:color="auto" w:fill="FFFFFF"/>
            <w:hideMark/>
          </w:tcPr>
          <w:p w:rsidR="00B413F2" w:rsidRPr="00C766C2" w:rsidRDefault="00B413F2" w:rsidP="002768B6">
            <w:pPr>
              <w:spacing w:after="0" w:line="240" w:lineRule="auto"/>
              <w:jc w:val="center"/>
              <w:rPr>
                <w:rFonts w:ascii="Times New Roman" w:eastAsia="Times New Roman" w:hAnsi="Times New Roman"/>
                <w:b/>
                <w:bCs/>
                <w:sz w:val="24"/>
                <w:szCs w:val="24"/>
                <w:lang w:val="uk-UA" w:eastAsia="ru-RU"/>
              </w:rPr>
            </w:pPr>
            <w:r w:rsidRPr="00C766C2">
              <w:rPr>
                <w:rFonts w:ascii="Times New Roman" w:eastAsia="Times New Roman" w:hAnsi="Times New Roman"/>
                <w:b/>
                <w:bCs/>
                <w:sz w:val="24"/>
                <w:szCs w:val="24"/>
                <w:lang w:val="uk-UA" w:eastAsia="ru-RU"/>
              </w:rPr>
              <w:t>Загальні положення</w:t>
            </w:r>
          </w:p>
        </w:tc>
      </w:tr>
      <w:tr w:rsidR="00B413F2" w:rsidRPr="00C766C2" w:rsidTr="00C33334">
        <w:trPr>
          <w:trHeight w:val="17"/>
        </w:trPr>
        <w:tc>
          <w:tcPr>
            <w:tcW w:w="0" w:type="auto"/>
            <w:shd w:val="clear" w:color="auto" w:fill="FFFFFF"/>
            <w:hideMark/>
          </w:tcPr>
          <w:p w:rsidR="00B413F2" w:rsidRPr="00C766C2" w:rsidRDefault="00B413F2" w:rsidP="002768B6">
            <w:pPr>
              <w:spacing w:after="0" w:line="240" w:lineRule="auto"/>
              <w:jc w:val="center"/>
              <w:rPr>
                <w:rFonts w:ascii="Times New Roman" w:eastAsia="Times New Roman" w:hAnsi="Times New Roman"/>
                <w:sz w:val="16"/>
                <w:szCs w:val="16"/>
                <w:lang w:val="uk-UA" w:eastAsia="ru-RU"/>
              </w:rPr>
            </w:pPr>
            <w:r w:rsidRPr="00C766C2">
              <w:rPr>
                <w:rFonts w:ascii="Times New Roman" w:eastAsia="Times New Roman" w:hAnsi="Times New Roman"/>
                <w:sz w:val="16"/>
                <w:szCs w:val="16"/>
                <w:lang w:val="uk-UA" w:eastAsia="ru-RU"/>
              </w:rPr>
              <w:t>1</w:t>
            </w:r>
          </w:p>
        </w:tc>
        <w:tc>
          <w:tcPr>
            <w:tcW w:w="0" w:type="auto"/>
            <w:shd w:val="clear" w:color="auto" w:fill="FFFFFF"/>
            <w:hideMark/>
          </w:tcPr>
          <w:p w:rsidR="00B413F2" w:rsidRPr="00C766C2" w:rsidRDefault="00B413F2" w:rsidP="002768B6">
            <w:pPr>
              <w:spacing w:after="0" w:line="240" w:lineRule="auto"/>
              <w:jc w:val="center"/>
              <w:rPr>
                <w:rFonts w:ascii="Times New Roman" w:eastAsia="Times New Roman" w:hAnsi="Times New Roman"/>
                <w:sz w:val="16"/>
                <w:szCs w:val="16"/>
                <w:lang w:val="uk-UA" w:eastAsia="ru-RU"/>
              </w:rPr>
            </w:pPr>
            <w:r w:rsidRPr="00C766C2">
              <w:rPr>
                <w:rFonts w:ascii="Times New Roman" w:eastAsia="Times New Roman" w:hAnsi="Times New Roman"/>
                <w:sz w:val="16"/>
                <w:szCs w:val="16"/>
                <w:lang w:val="uk-UA" w:eastAsia="ru-RU"/>
              </w:rPr>
              <w:t>2</w:t>
            </w:r>
          </w:p>
        </w:tc>
        <w:tc>
          <w:tcPr>
            <w:tcW w:w="0" w:type="auto"/>
            <w:shd w:val="clear" w:color="auto" w:fill="FFFFFF"/>
            <w:hideMark/>
          </w:tcPr>
          <w:p w:rsidR="00B413F2" w:rsidRPr="00C766C2" w:rsidRDefault="00B413F2" w:rsidP="002768B6">
            <w:pPr>
              <w:spacing w:after="0" w:line="240" w:lineRule="auto"/>
              <w:jc w:val="center"/>
              <w:rPr>
                <w:rFonts w:ascii="Times New Roman" w:eastAsia="Times New Roman" w:hAnsi="Times New Roman"/>
                <w:sz w:val="16"/>
                <w:szCs w:val="16"/>
                <w:lang w:val="uk-UA" w:eastAsia="ru-RU"/>
              </w:rPr>
            </w:pPr>
            <w:r w:rsidRPr="00C766C2">
              <w:rPr>
                <w:rFonts w:ascii="Times New Roman" w:eastAsia="Times New Roman" w:hAnsi="Times New Roman"/>
                <w:sz w:val="16"/>
                <w:szCs w:val="16"/>
                <w:lang w:val="uk-UA" w:eastAsia="ru-RU"/>
              </w:rPr>
              <w:t>3</w:t>
            </w:r>
          </w:p>
        </w:tc>
      </w:tr>
      <w:tr w:rsidR="00B413F2" w:rsidRPr="00C766C2" w:rsidTr="00C33334">
        <w:tc>
          <w:tcPr>
            <w:tcW w:w="0" w:type="auto"/>
            <w:shd w:val="clear" w:color="auto" w:fill="FFFFFF"/>
            <w:hideMark/>
          </w:tcPr>
          <w:p w:rsidR="00B413F2" w:rsidRPr="00C766C2" w:rsidRDefault="00B413F2"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B413F2" w:rsidRPr="00C766C2" w:rsidRDefault="00B413F2"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Терміни, які вживаються в тендерній документації</w:t>
            </w:r>
          </w:p>
        </w:tc>
        <w:tc>
          <w:tcPr>
            <w:tcW w:w="0" w:type="auto"/>
            <w:shd w:val="clear" w:color="auto" w:fill="FFFFFF"/>
            <w:hideMark/>
          </w:tcPr>
          <w:p w:rsidR="00B413F2" w:rsidRPr="00C766C2" w:rsidRDefault="006D666D" w:rsidP="00B413F2">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Т</w:t>
            </w:r>
            <w:r w:rsidR="00B413F2" w:rsidRPr="00C766C2">
              <w:rPr>
                <w:rFonts w:ascii="Times New Roman" w:eastAsia="Times New Roman" w:hAnsi="Times New Roman"/>
                <w:lang w:val="uk-UA" w:eastAsia="ru-RU"/>
              </w:rPr>
              <w:t>ендерну документацію</w:t>
            </w:r>
            <w:r w:rsidR="00040E23" w:rsidRPr="00C766C2">
              <w:rPr>
                <w:rFonts w:ascii="Times New Roman" w:eastAsia="Times New Roman" w:hAnsi="Times New Roman"/>
                <w:lang w:val="uk-UA" w:eastAsia="ru-RU"/>
              </w:rPr>
              <w:t xml:space="preserve"> розроблено відповідно до вимог </w:t>
            </w:r>
            <w:r w:rsidR="00B413F2" w:rsidRPr="00C766C2">
              <w:rPr>
                <w:rFonts w:ascii="Times New Roman" w:eastAsia="Times New Roman" w:hAnsi="Times New Roman"/>
                <w:lang w:val="uk-UA" w:eastAsia="ru-RU"/>
              </w:rPr>
              <w:t>Закону України «Про публічні закупівлі» (зі змінами) (далі – Закон)</w:t>
            </w:r>
            <w:r w:rsidR="00624182" w:rsidRPr="00C766C2">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C766C2">
              <w:rPr>
                <w:rFonts w:ascii="Times New Roman" w:eastAsia="Times New Roman" w:hAnsi="Times New Roman"/>
                <w:lang w:val="uk-UA" w:eastAsia="ru-RU"/>
              </w:rPr>
              <w:t xml:space="preserve">(зі змінами) </w:t>
            </w:r>
            <w:r w:rsidR="00624182" w:rsidRPr="00C766C2">
              <w:rPr>
                <w:rFonts w:ascii="Times New Roman" w:eastAsia="Times New Roman" w:hAnsi="Times New Roman"/>
                <w:lang w:val="uk-UA" w:eastAsia="ru-RU"/>
              </w:rPr>
              <w:t>(далі – Особливості)</w:t>
            </w:r>
            <w:r w:rsidR="00B413F2" w:rsidRPr="00C766C2">
              <w:rPr>
                <w:rFonts w:ascii="Times New Roman" w:eastAsia="Times New Roman" w:hAnsi="Times New Roman"/>
                <w:lang w:val="uk-UA" w:eastAsia="ru-RU"/>
              </w:rPr>
              <w:t>. Терміни вживаються у значенні, наведеному в Законі</w:t>
            </w:r>
            <w:r w:rsidR="00C535CC" w:rsidRPr="00C766C2">
              <w:rPr>
                <w:rFonts w:ascii="Times New Roman" w:eastAsia="Times New Roman" w:hAnsi="Times New Roman"/>
                <w:lang w:val="uk-UA" w:eastAsia="ru-RU"/>
              </w:rPr>
              <w:t xml:space="preserve"> з урахуванням Особливсотей.</w:t>
            </w: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w:t>
            </w:r>
          </w:p>
        </w:tc>
        <w:tc>
          <w:tcPr>
            <w:tcW w:w="0" w:type="auto"/>
            <w:shd w:val="clear" w:color="auto" w:fill="FFFFFF"/>
            <w:hideMark/>
          </w:tcPr>
          <w:p w:rsidR="00B413F2" w:rsidRPr="00C766C2" w:rsidRDefault="00B413F2"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замовника торгів</w:t>
            </w:r>
          </w:p>
        </w:tc>
        <w:tc>
          <w:tcPr>
            <w:tcW w:w="0" w:type="auto"/>
            <w:shd w:val="clear" w:color="auto" w:fill="FFFFFF"/>
            <w:hideMark/>
          </w:tcPr>
          <w:p w:rsidR="00B413F2" w:rsidRPr="00C766C2" w:rsidRDefault="00B413F2" w:rsidP="00C33334">
            <w:pPr>
              <w:spacing w:after="0" w:line="240" w:lineRule="auto"/>
              <w:rPr>
                <w:rFonts w:ascii="Times New Roman" w:eastAsia="Times New Roman" w:hAnsi="Times New Roman"/>
                <w:lang w:val="uk-UA" w:eastAsia="ru-RU"/>
              </w:rPr>
            </w:pP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2.1</w:t>
            </w:r>
          </w:p>
        </w:tc>
        <w:tc>
          <w:tcPr>
            <w:tcW w:w="0" w:type="auto"/>
            <w:shd w:val="clear" w:color="auto" w:fill="FFFFFF"/>
            <w:hideMark/>
          </w:tcPr>
          <w:p w:rsidR="00B413F2" w:rsidRPr="00C766C2" w:rsidRDefault="00B413F2"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повне найменування</w:t>
            </w:r>
          </w:p>
        </w:tc>
        <w:tc>
          <w:tcPr>
            <w:tcW w:w="0" w:type="auto"/>
            <w:shd w:val="clear" w:color="auto" w:fill="FFFFFF"/>
            <w:hideMark/>
          </w:tcPr>
          <w:p w:rsidR="00B413F2" w:rsidRPr="00C766C2" w:rsidRDefault="00C33334" w:rsidP="00C33334">
            <w:pPr>
              <w:spacing w:after="0" w:line="240" w:lineRule="auto"/>
              <w:rPr>
                <w:rFonts w:ascii="Times New Roman" w:eastAsia="Times New Roman" w:hAnsi="Times New Roman"/>
                <w:lang w:val="uk-UA" w:eastAsia="ru-RU"/>
              </w:rPr>
            </w:pPr>
            <w:r w:rsidRPr="00C766C2">
              <w:rPr>
                <w:rFonts w:ascii="Times New Roman" w:hAnsi="Times New Roman"/>
                <w:lang w:val="uk-UA"/>
              </w:rPr>
              <w:t>Відділ освіти Болградської міської ради Одеської області.</w:t>
            </w: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2.2</w:t>
            </w:r>
          </w:p>
        </w:tc>
        <w:tc>
          <w:tcPr>
            <w:tcW w:w="0" w:type="auto"/>
            <w:shd w:val="clear" w:color="auto" w:fill="FFFFFF"/>
            <w:hideMark/>
          </w:tcPr>
          <w:p w:rsidR="00B413F2" w:rsidRPr="00C766C2" w:rsidRDefault="00281F31"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М</w:t>
            </w:r>
            <w:r w:rsidR="00B413F2" w:rsidRPr="00C766C2">
              <w:rPr>
                <w:rFonts w:ascii="Times New Roman" w:eastAsia="Times New Roman" w:hAnsi="Times New Roman"/>
                <w:lang w:val="uk-UA" w:eastAsia="ru-RU"/>
              </w:rPr>
              <w:t>ісцезнаходження</w:t>
            </w:r>
          </w:p>
        </w:tc>
        <w:tc>
          <w:tcPr>
            <w:tcW w:w="0" w:type="auto"/>
            <w:shd w:val="clear" w:color="auto" w:fill="FFFFFF"/>
            <w:hideMark/>
          </w:tcPr>
          <w:p w:rsidR="00B413F2" w:rsidRPr="00C766C2" w:rsidRDefault="00C33334" w:rsidP="00C33334">
            <w:pPr>
              <w:spacing w:after="0" w:line="240" w:lineRule="auto"/>
              <w:rPr>
                <w:rFonts w:ascii="Times New Roman" w:eastAsia="Times New Roman" w:hAnsi="Times New Roman"/>
                <w:lang w:val="uk-UA" w:eastAsia="ru-RU"/>
              </w:rPr>
            </w:pPr>
            <w:r w:rsidRPr="00C766C2">
              <w:rPr>
                <w:rFonts w:ascii="Times New Roman" w:hAnsi="Times New Roman"/>
                <w:lang w:val="uk-UA" w:eastAsia="uk-UA"/>
              </w:rPr>
              <w:t>68702, Одеська область, Болградський район, м. Болград, вул. Інзовська, 163.</w:t>
            </w: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2.3</w:t>
            </w:r>
          </w:p>
        </w:tc>
        <w:tc>
          <w:tcPr>
            <w:tcW w:w="0" w:type="auto"/>
            <w:shd w:val="clear" w:color="auto" w:fill="FFFFFF"/>
            <w:hideMark/>
          </w:tcPr>
          <w:p w:rsidR="00B413F2" w:rsidRPr="00C766C2" w:rsidRDefault="006D666D"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w:t>
            </w:r>
            <w:r w:rsidR="00B413F2" w:rsidRPr="00C766C2">
              <w:rPr>
                <w:rFonts w:ascii="Times New Roman" w:eastAsia="Times New Roman" w:hAnsi="Times New Roman"/>
                <w:lang w:val="uk-UA" w:eastAsia="ru-RU"/>
              </w:rPr>
              <w:t>осадова</w:t>
            </w:r>
            <w:r w:rsidRPr="00C766C2">
              <w:rPr>
                <w:rFonts w:ascii="Times New Roman" w:eastAsia="Times New Roman" w:hAnsi="Times New Roman"/>
                <w:lang w:val="uk-UA" w:eastAsia="ru-RU"/>
              </w:rPr>
              <w:t>(і)</w:t>
            </w:r>
            <w:r w:rsidR="00B413F2" w:rsidRPr="00C766C2">
              <w:rPr>
                <w:rFonts w:ascii="Times New Roman" w:eastAsia="Times New Roman" w:hAnsi="Times New Roman"/>
                <w:lang w:val="uk-UA" w:eastAsia="ru-RU"/>
              </w:rPr>
              <w:t xml:space="preserve"> особа</w:t>
            </w:r>
            <w:r w:rsidRPr="00C766C2">
              <w:rPr>
                <w:rFonts w:ascii="Times New Roman" w:eastAsia="Times New Roman" w:hAnsi="Times New Roman"/>
                <w:lang w:val="uk-UA" w:eastAsia="ru-RU"/>
              </w:rPr>
              <w:t xml:space="preserve">(и) </w:t>
            </w:r>
            <w:r w:rsidR="00B413F2" w:rsidRPr="00C766C2">
              <w:rPr>
                <w:rFonts w:ascii="Times New Roman" w:eastAsia="Times New Roman" w:hAnsi="Times New Roman"/>
                <w:lang w:val="uk-UA" w:eastAsia="ru-RU"/>
              </w:rPr>
              <w:t>замовника, уповноважена</w:t>
            </w:r>
            <w:r w:rsidRPr="00C766C2">
              <w:rPr>
                <w:rFonts w:ascii="Times New Roman" w:eastAsia="Times New Roman" w:hAnsi="Times New Roman"/>
                <w:lang w:val="uk-UA" w:eastAsia="ru-RU"/>
              </w:rPr>
              <w:t>(і)</w:t>
            </w:r>
            <w:r w:rsidR="00B413F2" w:rsidRPr="00C766C2">
              <w:rPr>
                <w:rFonts w:ascii="Times New Roman" w:eastAsia="Times New Roman" w:hAnsi="Times New Roman"/>
                <w:lang w:val="uk-UA" w:eastAsia="ru-RU"/>
              </w:rPr>
              <w:t xml:space="preserve"> здійснювати зв'язок з учасниками</w:t>
            </w:r>
          </w:p>
        </w:tc>
        <w:tc>
          <w:tcPr>
            <w:tcW w:w="0" w:type="auto"/>
            <w:shd w:val="clear" w:color="auto" w:fill="FFFFFF"/>
            <w:hideMark/>
          </w:tcPr>
          <w:p w:rsidR="00C33334" w:rsidRPr="00C766C2" w:rsidRDefault="00C33334" w:rsidP="00C33334">
            <w:pPr>
              <w:pStyle w:val="rvps2"/>
              <w:spacing w:before="0" w:beforeAutospacing="0" w:after="0" w:afterAutospacing="0"/>
              <w:jc w:val="both"/>
              <w:rPr>
                <w:sz w:val="22"/>
                <w:szCs w:val="22"/>
              </w:rPr>
            </w:pPr>
            <w:r w:rsidRPr="00C766C2">
              <w:rPr>
                <w:sz w:val="22"/>
                <w:szCs w:val="22"/>
              </w:rPr>
              <w:t>Оріховська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 Болград, вул. Інзовська, 163,</w:t>
            </w:r>
          </w:p>
          <w:p w:rsidR="00C33334" w:rsidRPr="00C766C2" w:rsidRDefault="00C33334" w:rsidP="00C33334">
            <w:pPr>
              <w:pStyle w:val="rvps2"/>
              <w:spacing w:before="0" w:beforeAutospacing="0" w:after="0" w:afterAutospacing="0"/>
              <w:jc w:val="both"/>
              <w:rPr>
                <w:sz w:val="22"/>
                <w:szCs w:val="22"/>
              </w:rPr>
            </w:pPr>
            <w:r w:rsidRPr="00C766C2">
              <w:rPr>
                <w:sz w:val="22"/>
                <w:szCs w:val="22"/>
              </w:rPr>
              <w:t>тел. (04846)41665,</w:t>
            </w:r>
          </w:p>
          <w:p w:rsidR="00B413F2" w:rsidRPr="00C766C2" w:rsidRDefault="00C33334" w:rsidP="00C33334">
            <w:pPr>
              <w:spacing w:before="150" w:after="150" w:line="240" w:lineRule="auto"/>
              <w:rPr>
                <w:rFonts w:ascii="Times New Roman" w:eastAsia="Times New Roman" w:hAnsi="Times New Roman"/>
                <w:lang w:val="uk-UA" w:eastAsia="ru-RU"/>
              </w:rPr>
            </w:pPr>
            <w:r w:rsidRPr="00C766C2">
              <w:rPr>
                <w:rFonts w:ascii="Times New Roman" w:hAnsi="Times New Roman"/>
                <w:lang w:val="uk-UA"/>
              </w:rPr>
              <w:t xml:space="preserve">e-mail: </w:t>
            </w:r>
            <w:hyperlink r:id="rId7" w:history="1">
              <w:r w:rsidRPr="00C766C2">
                <w:rPr>
                  <w:rStyle w:val="a3"/>
                  <w:rFonts w:ascii="Times New Roman" w:hAnsi="Times New Roman"/>
                  <w:lang w:val="uk-UA"/>
                </w:rPr>
                <w:t>bolgrad.osvita.mr.21@gmail.com</w:t>
              </w:r>
            </w:hyperlink>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3</w:t>
            </w:r>
          </w:p>
        </w:tc>
        <w:tc>
          <w:tcPr>
            <w:tcW w:w="0" w:type="auto"/>
            <w:shd w:val="clear" w:color="auto" w:fill="FFFFFF"/>
            <w:hideMark/>
          </w:tcPr>
          <w:p w:rsidR="00B413F2" w:rsidRPr="00C766C2" w:rsidRDefault="00B413F2"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Процедура закупівлі</w:t>
            </w:r>
          </w:p>
        </w:tc>
        <w:tc>
          <w:tcPr>
            <w:tcW w:w="0" w:type="auto"/>
            <w:shd w:val="clear" w:color="auto" w:fill="FFFFFF"/>
            <w:hideMark/>
          </w:tcPr>
          <w:p w:rsidR="00B413F2" w:rsidRPr="00C766C2" w:rsidRDefault="00C33334"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відкриті торги з особливостями</w:t>
            </w: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4</w:t>
            </w:r>
          </w:p>
        </w:tc>
        <w:tc>
          <w:tcPr>
            <w:tcW w:w="0" w:type="auto"/>
            <w:shd w:val="clear" w:color="auto" w:fill="FFFFFF"/>
            <w:hideMark/>
          </w:tcPr>
          <w:p w:rsidR="00B413F2" w:rsidRPr="00C766C2" w:rsidRDefault="00B413F2"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предмет закупівлі</w:t>
            </w:r>
          </w:p>
        </w:tc>
        <w:tc>
          <w:tcPr>
            <w:tcW w:w="0" w:type="auto"/>
            <w:shd w:val="clear" w:color="auto" w:fill="FFFFFF"/>
            <w:hideMark/>
          </w:tcPr>
          <w:p w:rsidR="00B413F2" w:rsidRPr="00C766C2" w:rsidRDefault="00B413F2" w:rsidP="00B413F2">
            <w:pPr>
              <w:spacing w:before="150" w:after="150" w:line="240" w:lineRule="auto"/>
              <w:rPr>
                <w:rFonts w:ascii="Times New Roman" w:eastAsia="Times New Roman" w:hAnsi="Times New Roman"/>
                <w:lang w:val="uk-UA" w:eastAsia="ru-RU"/>
              </w:rPr>
            </w:pPr>
          </w:p>
        </w:tc>
      </w:tr>
      <w:tr w:rsidR="00B413F2" w:rsidRPr="00C766C2" w:rsidTr="00C33334">
        <w:tc>
          <w:tcPr>
            <w:tcW w:w="0" w:type="auto"/>
            <w:shd w:val="clear" w:color="auto" w:fill="FFFFFF"/>
            <w:hideMark/>
          </w:tcPr>
          <w:p w:rsidR="00B413F2" w:rsidRPr="00C766C2" w:rsidRDefault="00B413F2"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4.1</w:t>
            </w:r>
          </w:p>
        </w:tc>
        <w:tc>
          <w:tcPr>
            <w:tcW w:w="0" w:type="auto"/>
            <w:shd w:val="clear" w:color="auto" w:fill="FFFFFF"/>
            <w:hideMark/>
          </w:tcPr>
          <w:p w:rsidR="00B413F2" w:rsidRPr="00C766C2" w:rsidRDefault="00B413F2"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назва предмета закупівлі</w:t>
            </w:r>
          </w:p>
        </w:tc>
        <w:tc>
          <w:tcPr>
            <w:tcW w:w="0" w:type="auto"/>
            <w:shd w:val="clear" w:color="auto" w:fill="FFFFFF"/>
            <w:hideMark/>
          </w:tcPr>
          <w:p w:rsidR="00D53D94" w:rsidRPr="00C766C2" w:rsidRDefault="00040E23" w:rsidP="00D53D94">
            <w:pPr>
              <w:shd w:val="clear" w:color="auto" w:fill="FFFFFF"/>
              <w:spacing w:after="0"/>
              <w:ind w:firstLine="284"/>
              <w:jc w:val="both"/>
              <w:rPr>
                <w:rFonts w:ascii="Times New Roman" w:hAnsi="Times New Roman"/>
                <w:b/>
                <w:bCs/>
                <w:sz w:val="24"/>
                <w:szCs w:val="24"/>
                <w:lang w:val="uk-UA" w:eastAsia="ru-RU"/>
              </w:rPr>
            </w:pPr>
            <w:r w:rsidRPr="00C766C2">
              <w:rPr>
                <w:rFonts w:ascii="Times New Roman" w:hAnsi="Times New Roman"/>
                <w:sz w:val="24"/>
                <w:szCs w:val="24"/>
                <w:lang w:val="uk-UA"/>
              </w:rPr>
              <w:t xml:space="preserve">ДК 021:2015 код 03220000-9 «Овочі, фрукти та горіхи» Цибуля, Номенклатурна позиція код 03221113-1 «Цибуля»; Морква, Номенклатурна позиція код 03221112-4 «Морква»; Буряк, Номенклатурна позиція код 03221111-7 «Буряк»; Капуста качанна, Номенклатурна позиція код 03221410-3 «Капуста качанна»; Перець овочевий, Номенклатурна позиція код 03221230-7 «Перець овочевий»; Помідори (сезонні), Номенклатурна позиція код 03221240-0 «Помідори»; Огірки (сезонні), Номенклатурна позиція код 03221270-9 «Огірки»; Кабачки, Номенклатурна позиція код 03221250-3 «Кабачки»; Баклажан, Номенклатурна позиція код 03221200-8 «Плодові овочі»; Гарбуз, Номенклатурна позиція код 03221200-8 «Плодові овочі»; Часник, Номенклатурна позиція код 03221110-0 «Коренеплідні овочі»; Селера, Номенклатурна позиція код 03221110-0 </w:t>
            </w:r>
            <w:r w:rsidRPr="00C766C2">
              <w:rPr>
                <w:rFonts w:ascii="Times New Roman" w:hAnsi="Times New Roman"/>
                <w:sz w:val="24"/>
                <w:szCs w:val="24"/>
                <w:lang w:val="uk-UA"/>
              </w:rPr>
              <w:lastRenderedPageBreak/>
              <w:t>Коренеплідні овочі»; Зелень свіжа, Номенклатурна позиція код 03221000-6 «Овочі»;</w:t>
            </w:r>
            <w:r w:rsidR="00431C88">
              <w:rPr>
                <w:rFonts w:ascii="Times New Roman" w:hAnsi="Times New Roman"/>
                <w:sz w:val="24"/>
                <w:szCs w:val="24"/>
                <w:lang w:val="uk-UA"/>
              </w:rPr>
              <w:t xml:space="preserve"> </w:t>
            </w:r>
            <w:r w:rsidRPr="00C766C2">
              <w:rPr>
                <w:rFonts w:ascii="Times New Roman" w:hAnsi="Times New Roman"/>
                <w:sz w:val="24"/>
                <w:szCs w:val="24"/>
                <w:lang w:val="uk-UA"/>
              </w:rPr>
              <w:t>Яблука,Номенклатурна позиція код 03222321-9 «Яблука»; Банани, Номенклатурна позиція код 03222111-4 «Банани»; Апельсини, Номенклатурна позиція код 03222220-1 «Апельсини»; Мандарини, Номенклатурна позиція код 03222240-7 «Мандарини»; Черешня, Номенклатурна позиція код 03222333-6 «Вишні та черешня»; Груші, Номенклатурна позиція код 03222322-6 «Груші»;Абрикоси, Номенклатурна позиція код 03222331-2 «Абрикоси»; Сливи, Номенклатурна позиція код 03222334-3 «Сливи»; Персики, Номенклатурна позиція код 03222332-9 «Персики»; Лимони, Номенклатурна позиція код 03222210-8 «Лимони»</w:t>
            </w:r>
            <w:r w:rsidR="003506E1" w:rsidRPr="00C766C2">
              <w:rPr>
                <w:rFonts w:ascii="Times New Roman" w:hAnsi="Times New Roman"/>
                <w:sz w:val="24"/>
                <w:szCs w:val="24"/>
                <w:lang w:val="uk-UA"/>
              </w:rPr>
              <w:t xml:space="preserve">; </w:t>
            </w:r>
            <w:r w:rsidR="00D53D94" w:rsidRPr="00C766C2">
              <w:rPr>
                <w:rFonts w:ascii="Times New Roman" w:hAnsi="Times New Roman"/>
                <w:sz w:val="24"/>
                <w:szCs w:val="24"/>
                <w:lang w:val="uk-UA"/>
              </w:rPr>
              <w:t>Горошок зелений, Номенклатурна позиція код 03221220-4 «Горох»</w:t>
            </w:r>
          </w:p>
          <w:p w:rsidR="00B413F2" w:rsidRPr="00C766C2" w:rsidRDefault="00B413F2" w:rsidP="00040E23">
            <w:pPr>
              <w:spacing w:after="0"/>
              <w:jc w:val="both"/>
              <w:rPr>
                <w:rFonts w:ascii="Times New Roman" w:hAnsi="Times New Roman"/>
                <w:sz w:val="24"/>
                <w:szCs w:val="24"/>
                <w:lang w:val="uk-UA"/>
              </w:rPr>
            </w:pPr>
          </w:p>
        </w:tc>
      </w:tr>
      <w:tr w:rsidR="00B413F2" w:rsidRPr="00C766C2" w:rsidTr="00C33334">
        <w:tc>
          <w:tcPr>
            <w:tcW w:w="0" w:type="auto"/>
            <w:shd w:val="clear" w:color="auto" w:fill="FFFFFF"/>
            <w:hideMark/>
          </w:tcPr>
          <w:p w:rsidR="00B413F2" w:rsidRPr="00C766C2" w:rsidRDefault="00B413F2"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4.2</w:t>
            </w:r>
          </w:p>
        </w:tc>
        <w:tc>
          <w:tcPr>
            <w:tcW w:w="0" w:type="auto"/>
            <w:shd w:val="clear" w:color="auto" w:fill="FFFFFF"/>
            <w:hideMark/>
          </w:tcPr>
          <w:p w:rsidR="00B413F2" w:rsidRPr="00C766C2" w:rsidRDefault="00B413F2" w:rsidP="00C33334">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0" w:type="auto"/>
            <w:shd w:val="clear" w:color="auto" w:fill="FFFFFF"/>
            <w:hideMark/>
          </w:tcPr>
          <w:p w:rsidR="00B413F2" w:rsidRPr="00C766C2" w:rsidRDefault="00C33334" w:rsidP="00C33334">
            <w:pPr>
              <w:spacing w:after="0" w:line="240" w:lineRule="auto"/>
              <w:jc w:val="both"/>
              <w:rPr>
                <w:rFonts w:ascii="Times New Roman" w:eastAsia="Times New Roman" w:hAnsi="Times New Roman"/>
                <w:lang w:val="uk-UA" w:eastAsia="ru-RU"/>
              </w:rPr>
            </w:pPr>
            <w:r w:rsidRPr="00C766C2">
              <w:rPr>
                <w:rFonts w:ascii="Times New Roman" w:hAnsi="Times New Roman"/>
                <w:lang w:val="uk-UA"/>
              </w:rPr>
              <w:t>Лоти відсутні, закупівля проводиться у цілому.</w:t>
            </w:r>
          </w:p>
        </w:tc>
      </w:tr>
      <w:tr w:rsidR="00C33334" w:rsidRPr="00C766C2" w:rsidTr="00C33334">
        <w:tc>
          <w:tcPr>
            <w:tcW w:w="0" w:type="auto"/>
            <w:shd w:val="clear" w:color="auto" w:fill="FFFFFF"/>
            <w:hideMark/>
          </w:tcPr>
          <w:p w:rsidR="00C33334" w:rsidRPr="00C766C2" w:rsidRDefault="00C33334" w:rsidP="00C33334">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4.3</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кількість товару та місце його поставки</w:t>
            </w:r>
          </w:p>
        </w:tc>
        <w:tc>
          <w:tcPr>
            <w:tcW w:w="0" w:type="auto"/>
            <w:shd w:val="clear" w:color="auto" w:fill="FFFFFF"/>
            <w:hideMark/>
          </w:tcPr>
          <w:p w:rsidR="00C33334" w:rsidRPr="00C766C2" w:rsidRDefault="00C33334" w:rsidP="00C33334">
            <w:pPr>
              <w:spacing w:after="0"/>
              <w:ind w:right="113"/>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Місце поставки: </w:t>
            </w:r>
            <w:r w:rsidRPr="00C766C2">
              <w:rPr>
                <w:rFonts w:ascii="Times New Roman" w:hAnsi="Times New Roman"/>
                <w:bCs/>
                <w:lang w:val="uk-UA"/>
              </w:rPr>
              <w:t>68702, Одеська область, Болградський район, м. Болград</w:t>
            </w:r>
            <w:r w:rsidR="007A2FC1" w:rsidRPr="00C766C2">
              <w:rPr>
                <w:rFonts w:ascii="Times New Roman" w:hAnsi="Times New Roman"/>
                <w:bCs/>
                <w:lang w:val="uk-UA"/>
              </w:rPr>
              <w:t>,</w:t>
            </w:r>
            <w:r w:rsidR="00593FE9" w:rsidRPr="00C766C2">
              <w:rPr>
                <w:rFonts w:ascii="Times New Roman" w:hAnsi="Times New Roman"/>
                <w:bCs/>
                <w:lang w:val="uk-UA"/>
              </w:rPr>
              <w:t xml:space="preserve"> </w:t>
            </w:r>
            <w:r w:rsidR="007A2FC1" w:rsidRPr="00C766C2">
              <w:rPr>
                <w:rFonts w:ascii="Times New Roman" w:eastAsia="Times New Roman" w:hAnsi="Times New Roman"/>
                <w:sz w:val="24"/>
                <w:szCs w:val="24"/>
                <w:lang w:val="uk-UA"/>
              </w:rPr>
              <w:t>заклади</w:t>
            </w:r>
            <w:r w:rsidR="007A2FC1" w:rsidRPr="00C766C2">
              <w:rPr>
                <w:rFonts w:ascii="Times New Roman" w:hAnsi="Times New Roman"/>
                <w:bCs/>
                <w:sz w:val="24"/>
                <w:szCs w:val="24"/>
                <w:lang w:val="uk-UA"/>
              </w:rPr>
              <w:t xml:space="preserve"> </w:t>
            </w:r>
            <w:r w:rsidR="007A2FC1" w:rsidRPr="00C766C2">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040E23" w:rsidRPr="00C766C2" w:rsidRDefault="00C33334" w:rsidP="00040E23">
            <w:pPr>
              <w:spacing w:after="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Кількість товару</w:t>
            </w:r>
            <w:r w:rsidR="00040E23" w:rsidRPr="00C766C2">
              <w:rPr>
                <w:rFonts w:ascii="Times New Roman" w:eastAsia="Times New Roman" w:hAnsi="Times New Roman"/>
                <w:lang w:val="uk-UA" w:eastAsia="ru-RU"/>
              </w:rPr>
              <w:t>:</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Цибуля</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3</w:t>
            </w:r>
            <w:r w:rsidR="00423349">
              <w:rPr>
                <w:rFonts w:ascii="Times New Roman" w:hAnsi="Times New Roman"/>
                <w:sz w:val="24"/>
                <w:szCs w:val="24"/>
                <w:lang w:val="uk-UA"/>
              </w:rPr>
              <w:t xml:space="preserve"> </w:t>
            </w:r>
            <w:r w:rsidR="00241E45" w:rsidRPr="00C766C2">
              <w:rPr>
                <w:rFonts w:ascii="Times New Roman" w:hAnsi="Times New Roman"/>
                <w:sz w:val="24"/>
                <w:szCs w:val="24"/>
                <w:lang w:val="uk-UA"/>
              </w:rPr>
              <w:t>250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Морква</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4000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 xml:space="preserve">Буряк      </w:t>
            </w:r>
            <w:r w:rsidR="00631FF8" w:rsidRPr="00C766C2">
              <w:rPr>
                <w:rFonts w:ascii="Times New Roman" w:hAnsi="Times New Roman"/>
                <w:sz w:val="24"/>
                <w:szCs w:val="24"/>
                <w:lang w:val="uk-UA"/>
              </w:rPr>
              <w:t xml:space="preserve">      </w:t>
            </w:r>
            <w:r w:rsidRPr="00C766C2">
              <w:rPr>
                <w:rFonts w:ascii="Times New Roman" w:hAnsi="Times New Roman"/>
                <w:sz w:val="24"/>
                <w:szCs w:val="24"/>
                <w:lang w:val="uk-UA"/>
              </w:rPr>
              <w:t xml:space="preserve">  кг  </w:t>
            </w:r>
            <w:r w:rsidRPr="00C766C2">
              <w:rPr>
                <w:rFonts w:ascii="Times New Roman" w:hAnsi="Times New Roman"/>
                <w:sz w:val="24"/>
                <w:szCs w:val="24"/>
                <w:lang w:val="uk-UA"/>
              </w:rPr>
              <w:tab/>
              <w:t xml:space="preserve"> </w:t>
            </w:r>
            <w:r w:rsidR="00241E45" w:rsidRPr="00C766C2">
              <w:rPr>
                <w:rFonts w:ascii="Times New Roman" w:hAnsi="Times New Roman"/>
                <w:sz w:val="24"/>
                <w:szCs w:val="24"/>
                <w:lang w:val="uk-UA"/>
              </w:rPr>
              <w:t>6</w:t>
            </w:r>
            <w:r w:rsidR="00423349">
              <w:rPr>
                <w:rFonts w:ascii="Times New Roman" w:hAnsi="Times New Roman"/>
                <w:sz w:val="24"/>
                <w:szCs w:val="24"/>
                <w:lang w:val="uk-UA"/>
              </w:rPr>
              <w:t xml:space="preserve"> </w:t>
            </w:r>
            <w:r w:rsidR="00241E45" w:rsidRPr="00C766C2">
              <w:rPr>
                <w:rFonts w:ascii="Times New Roman" w:hAnsi="Times New Roman"/>
                <w:sz w:val="24"/>
                <w:szCs w:val="24"/>
                <w:lang w:val="uk-UA"/>
              </w:rPr>
              <w:t>800</w:t>
            </w:r>
            <w:r w:rsidRPr="00C766C2">
              <w:rPr>
                <w:rFonts w:ascii="Times New Roman" w:hAnsi="Times New Roman"/>
                <w:sz w:val="24"/>
                <w:szCs w:val="24"/>
                <w:lang w:val="uk-UA"/>
              </w:rPr>
              <w:t xml:space="preserve">  </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Капуста качанна</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3</w:t>
            </w:r>
            <w:r w:rsidR="00423349">
              <w:rPr>
                <w:rFonts w:ascii="Times New Roman" w:hAnsi="Times New Roman"/>
                <w:sz w:val="24"/>
                <w:szCs w:val="24"/>
                <w:lang w:val="uk-UA"/>
              </w:rPr>
              <w:t xml:space="preserve"> </w:t>
            </w:r>
            <w:r w:rsidR="00241E45" w:rsidRPr="00C766C2">
              <w:rPr>
                <w:rFonts w:ascii="Times New Roman" w:hAnsi="Times New Roman"/>
                <w:sz w:val="24"/>
                <w:szCs w:val="24"/>
                <w:lang w:val="uk-UA"/>
              </w:rPr>
              <w:t>800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Перець овочевий</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250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Помідори (сезонні)</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900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Огірки (сезонні)</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900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Кабачки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150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Баклажан</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120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Гарбуз</w:t>
            </w:r>
            <w:r w:rsidRPr="00C766C2">
              <w:rPr>
                <w:rFonts w:ascii="Times New Roman" w:hAnsi="Times New Roman"/>
                <w:sz w:val="24"/>
                <w:szCs w:val="24"/>
                <w:lang w:val="uk-UA"/>
              </w:rPr>
              <w:tab/>
            </w:r>
            <w:r w:rsidRPr="00C766C2">
              <w:rPr>
                <w:rFonts w:ascii="Times New Roman" w:hAnsi="Times New Roman"/>
                <w:sz w:val="24"/>
                <w:szCs w:val="24"/>
                <w:lang w:val="uk-UA"/>
              </w:rPr>
              <w:tab/>
              <w:t xml:space="preserve">кг </w:t>
            </w:r>
            <w:r w:rsidRPr="00C766C2">
              <w:rPr>
                <w:rFonts w:ascii="Times New Roman" w:hAnsi="Times New Roman"/>
                <w:sz w:val="24"/>
                <w:szCs w:val="24"/>
                <w:lang w:val="uk-UA"/>
              </w:rPr>
              <w:tab/>
            </w:r>
            <w:r w:rsidR="00241E45" w:rsidRPr="00C766C2">
              <w:rPr>
                <w:rFonts w:ascii="Times New Roman" w:hAnsi="Times New Roman"/>
                <w:sz w:val="24"/>
                <w:szCs w:val="24"/>
                <w:lang w:val="uk-UA"/>
              </w:rPr>
              <w:t>150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Часник</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140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Селера</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100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Зелень свіжа</w:t>
            </w:r>
            <w:r w:rsidRPr="00C766C2">
              <w:rPr>
                <w:rFonts w:ascii="Times New Roman" w:hAnsi="Times New Roman"/>
                <w:sz w:val="24"/>
                <w:szCs w:val="24"/>
                <w:lang w:val="uk-UA"/>
              </w:rPr>
              <w:tab/>
              <w:t xml:space="preserve"> кг</w:t>
            </w:r>
            <w:r w:rsidRPr="00C766C2">
              <w:rPr>
                <w:rFonts w:ascii="Times New Roman" w:hAnsi="Times New Roman"/>
                <w:sz w:val="24"/>
                <w:szCs w:val="24"/>
                <w:lang w:val="uk-UA"/>
              </w:rPr>
              <w:tab/>
            </w:r>
            <w:r w:rsidR="00241E45" w:rsidRPr="00C766C2">
              <w:rPr>
                <w:rFonts w:ascii="Times New Roman" w:hAnsi="Times New Roman"/>
                <w:sz w:val="24"/>
                <w:szCs w:val="24"/>
                <w:lang w:val="uk-UA"/>
              </w:rPr>
              <w:t>1</w:t>
            </w:r>
            <w:r w:rsidR="00431C88">
              <w:rPr>
                <w:rFonts w:ascii="Times New Roman" w:hAnsi="Times New Roman"/>
                <w:sz w:val="24"/>
                <w:szCs w:val="24"/>
                <w:lang w:val="uk-UA"/>
              </w:rPr>
              <w:t xml:space="preserve"> </w:t>
            </w:r>
            <w:r w:rsidR="00241E45" w:rsidRPr="00C766C2">
              <w:rPr>
                <w:rFonts w:ascii="Times New Roman" w:hAnsi="Times New Roman"/>
                <w:sz w:val="24"/>
                <w:szCs w:val="24"/>
                <w:lang w:val="uk-UA"/>
              </w:rPr>
              <w:t>400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Яблука</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13</w:t>
            </w:r>
            <w:r w:rsidR="00423349">
              <w:rPr>
                <w:rFonts w:ascii="Times New Roman" w:hAnsi="Times New Roman"/>
                <w:sz w:val="24"/>
                <w:szCs w:val="24"/>
                <w:lang w:val="uk-UA"/>
              </w:rPr>
              <w:t xml:space="preserve"> </w:t>
            </w:r>
            <w:r w:rsidR="00241E45" w:rsidRPr="00C766C2">
              <w:rPr>
                <w:rFonts w:ascii="Times New Roman" w:hAnsi="Times New Roman"/>
                <w:sz w:val="24"/>
                <w:szCs w:val="24"/>
                <w:lang w:val="uk-UA"/>
              </w:rPr>
              <w:t>200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Банани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3</w:t>
            </w:r>
            <w:r w:rsidR="00431C88">
              <w:rPr>
                <w:rFonts w:ascii="Times New Roman" w:hAnsi="Times New Roman"/>
                <w:sz w:val="24"/>
                <w:szCs w:val="24"/>
                <w:lang w:val="uk-UA"/>
              </w:rPr>
              <w:t xml:space="preserve"> </w:t>
            </w:r>
            <w:r w:rsidR="00241E45" w:rsidRPr="00C766C2">
              <w:rPr>
                <w:rFonts w:ascii="Times New Roman" w:hAnsi="Times New Roman"/>
                <w:sz w:val="24"/>
                <w:szCs w:val="24"/>
                <w:lang w:val="uk-UA"/>
              </w:rPr>
              <w:t>000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Апельсини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2</w:t>
            </w:r>
            <w:r w:rsidR="00423349">
              <w:rPr>
                <w:rFonts w:ascii="Times New Roman" w:hAnsi="Times New Roman"/>
                <w:sz w:val="24"/>
                <w:szCs w:val="24"/>
                <w:lang w:val="uk-UA"/>
              </w:rPr>
              <w:t xml:space="preserve"> </w:t>
            </w:r>
            <w:r w:rsidR="00241E45" w:rsidRPr="00C766C2">
              <w:rPr>
                <w:rFonts w:ascii="Times New Roman" w:hAnsi="Times New Roman"/>
                <w:sz w:val="24"/>
                <w:szCs w:val="24"/>
                <w:lang w:val="uk-UA"/>
              </w:rPr>
              <w:t>800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Мандарини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2</w:t>
            </w:r>
            <w:r w:rsidR="00431C88">
              <w:rPr>
                <w:rFonts w:ascii="Times New Roman" w:hAnsi="Times New Roman"/>
                <w:sz w:val="24"/>
                <w:szCs w:val="24"/>
                <w:lang w:val="uk-UA"/>
              </w:rPr>
              <w:t xml:space="preserve"> </w:t>
            </w:r>
            <w:r w:rsidR="00241E45" w:rsidRPr="00C766C2">
              <w:rPr>
                <w:rFonts w:ascii="Times New Roman" w:hAnsi="Times New Roman"/>
                <w:sz w:val="24"/>
                <w:szCs w:val="24"/>
                <w:lang w:val="uk-UA"/>
              </w:rPr>
              <w:t>000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Черешня</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200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Груші            кг</w:t>
            </w:r>
            <w:r w:rsidRPr="00C766C2">
              <w:rPr>
                <w:rFonts w:ascii="Times New Roman" w:hAnsi="Times New Roman"/>
                <w:sz w:val="24"/>
                <w:szCs w:val="24"/>
                <w:lang w:val="uk-UA"/>
              </w:rPr>
              <w:tab/>
            </w:r>
            <w:r w:rsidR="00241E45" w:rsidRPr="00C766C2">
              <w:rPr>
                <w:rFonts w:ascii="Times New Roman" w:hAnsi="Times New Roman"/>
                <w:sz w:val="24"/>
                <w:szCs w:val="24"/>
                <w:lang w:val="uk-UA"/>
              </w:rPr>
              <w:t>300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Абрикоси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300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t xml:space="preserve">Сливи </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200</w:t>
            </w:r>
          </w:p>
          <w:p w:rsidR="00040E23" w:rsidRPr="00C766C2" w:rsidRDefault="00040E23" w:rsidP="00040E23">
            <w:pPr>
              <w:spacing w:after="0"/>
              <w:ind w:right="113"/>
              <w:jc w:val="both"/>
              <w:rPr>
                <w:rFonts w:ascii="Times New Roman" w:hAnsi="Times New Roman"/>
                <w:sz w:val="24"/>
                <w:szCs w:val="24"/>
                <w:lang w:val="uk-UA"/>
              </w:rPr>
            </w:pPr>
            <w:r w:rsidRPr="00C766C2">
              <w:rPr>
                <w:rFonts w:ascii="Times New Roman" w:hAnsi="Times New Roman"/>
                <w:sz w:val="24"/>
                <w:szCs w:val="24"/>
                <w:lang w:val="uk-UA"/>
              </w:rPr>
              <w:lastRenderedPageBreak/>
              <w:t>Персики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hAnsi="Times New Roman"/>
                <w:sz w:val="24"/>
                <w:szCs w:val="24"/>
                <w:lang w:val="uk-UA"/>
              </w:rPr>
              <w:t>300</w:t>
            </w:r>
          </w:p>
          <w:p w:rsidR="00C33334" w:rsidRPr="00C766C2" w:rsidRDefault="00040E23" w:rsidP="00040E23">
            <w:pPr>
              <w:spacing w:after="0" w:line="240" w:lineRule="auto"/>
              <w:jc w:val="both"/>
              <w:rPr>
                <w:rFonts w:ascii="Times New Roman" w:eastAsia="Times New Roman" w:hAnsi="Times New Roman"/>
                <w:lang w:val="uk-UA" w:eastAsia="ru-RU"/>
              </w:rPr>
            </w:pPr>
            <w:r w:rsidRPr="00C766C2">
              <w:rPr>
                <w:rFonts w:ascii="Times New Roman" w:hAnsi="Times New Roman"/>
                <w:sz w:val="24"/>
                <w:szCs w:val="24"/>
                <w:lang w:val="uk-UA"/>
              </w:rPr>
              <w:t>Лимони</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eastAsia="Times New Roman" w:hAnsi="Times New Roman"/>
                <w:lang w:val="uk-UA" w:eastAsia="ru-RU"/>
              </w:rPr>
              <w:t>350</w:t>
            </w:r>
          </w:p>
          <w:p w:rsidR="003506E1" w:rsidRPr="00C766C2" w:rsidRDefault="003506E1" w:rsidP="00040E23">
            <w:pPr>
              <w:spacing w:after="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Горошок зелений</w:t>
            </w:r>
            <w:r w:rsidRPr="00C766C2">
              <w:rPr>
                <w:rFonts w:ascii="Times New Roman" w:hAnsi="Times New Roman"/>
                <w:sz w:val="24"/>
                <w:szCs w:val="24"/>
                <w:lang w:val="uk-UA"/>
              </w:rPr>
              <w:t xml:space="preserve"> </w:t>
            </w:r>
            <w:r w:rsidRPr="00C766C2">
              <w:rPr>
                <w:rFonts w:ascii="Times New Roman" w:hAnsi="Times New Roman"/>
                <w:sz w:val="24"/>
                <w:szCs w:val="24"/>
                <w:lang w:val="uk-UA"/>
              </w:rPr>
              <w:tab/>
              <w:t>кг</w:t>
            </w:r>
            <w:r w:rsidRPr="00C766C2">
              <w:rPr>
                <w:rFonts w:ascii="Times New Roman" w:hAnsi="Times New Roman"/>
                <w:sz w:val="24"/>
                <w:szCs w:val="24"/>
                <w:lang w:val="uk-UA"/>
              </w:rPr>
              <w:tab/>
            </w:r>
            <w:r w:rsidR="00241E45" w:rsidRPr="00C766C2">
              <w:rPr>
                <w:rFonts w:ascii="Times New Roman" w:eastAsia="Times New Roman" w:hAnsi="Times New Roman"/>
                <w:lang w:val="uk-UA" w:eastAsia="ru-RU"/>
              </w:rPr>
              <w:t>700</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4.4</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 xml:space="preserve">строк поставки товарів </w:t>
            </w:r>
          </w:p>
        </w:tc>
        <w:tc>
          <w:tcPr>
            <w:tcW w:w="0" w:type="auto"/>
            <w:shd w:val="clear" w:color="auto" w:fill="FFFFFF"/>
            <w:vAlign w:val="center"/>
            <w:hideMark/>
          </w:tcPr>
          <w:p w:rsidR="00C33334" w:rsidRPr="00C766C2" w:rsidRDefault="00C33334" w:rsidP="00ED4396">
            <w:pPr>
              <w:spacing w:after="0" w:line="240" w:lineRule="auto"/>
              <w:rPr>
                <w:rFonts w:ascii="Times New Roman" w:eastAsia="Times New Roman" w:hAnsi="Times New Roman"/>
                <w:iCs/>
                <w:lang w:val="uk-UA" w:eastAsia="ru-RU"/>
              </w:rPr>
            </w:pPr>
            <w:r w:rsidRPr="00C766C2">
              <w:rPr>
                <w:rFonts w:ascii="Times New Roman" w:eastAsia="Times New Roman" w:hAnsi="Times New Roman"/>
                <w:iCs/>
                <w:lang w:val="uk-UA" w:eastAsia="ru-RU"/>
              </w:rPr>
              <w:t>до 31.12.2023р.</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5</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Недискримінація учасників</w:t>
            </w:r>
          </w:p>
        </w:tc>
        <w:tc>
          <w:tcPr>
            <w:tcW w:w="0" w:type="auto"/>
            <w:shd w:val="clear" w:color="auto" w:fill="FFFFFF"/>
            <w:hideMark/>
          </w:tcPr>
          <w:p w:rsidR="00C33334" w:rsidRPr="00C766C2" w:rsidRDefault="00C33334" w:rsidP="00F84E5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6</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валютою тендерної пропозиції є гривня</w:t>
            </w:r>
          </w:p>
        </w:tc>
      </w:tr>
      <w:tr w:rsidR="00C33334" w:rsidRPr="00C766C2" w:rsidTr="00C33334">
        <w:tc>
          <w:tcPr>
            <w:tcW w:w="0" w:type="auto"/>
            <w:shd w:val="clear" w:color="auto" w:fill="FFFFFF"/>
            <w:hideMark/>
          </w:tcPr>
          <w:p w:rsidR="00C33334" w:rsidRPr="00C766C2" w:rsidRDefault="00C33334" w:rsidP="003259CB">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7</w:t>
            </w:r>
          </w:p>
        </w:tc>
        <w:tc>
          <w:tcPr>
            <w:tcW w:w="0" w:type="auto"/>
            <w:shd w:val="clear" w:color="auto" w:fill="FFFFFF"/>
            <w:hideMark/>
          </w:tcPr>
          <w:p w:rsidR="00C33334" w:rsidRPr="00C766C2" w:rsidRDefault="00C33334" w:rsidP="003259CB">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0" w:type="auto"/>
            <w:shd w:val="clear" w:color="auto" w:fill="FFFFFF"/>
            <w:hideMark/>
          </w:tcPr>
          <w:p w:rsidR="00C33334" w:rsidRPr="00C766C2" w:rsidRDefault="00C33334" w:rsidP="003259CB">
            <w:pPr>
              <w:spacing w:after="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33334" w:rsidRPr="00C766C2" w:rsidRDefault="00C33334" w:rsidP="003259CB">
            <w:pPr>
              <w:spacing w:after="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33334" w:rsidRPr="00C766C2" w:rsidRDefault="00C33334" w:rsidP="003259CB">
            <w:pPr>
              <w:spacing w:after="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33334" w:rsidRPr="00C766C2" w:rsidTr="00C33334">
        <w:tc>
          <w:tcPr>
            <w:tcW w:w="0" w:type="auto"/>
            <w:shd w:val="clear" w:color="auto" w:fill="FFFFFF"/>
          </w:tcPr>
          <w:p w:rsidR="00C33334" w:rsidRPr="00C766C2" w:rsidRDefault="00C33334" w:rsidP="003259CB">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8</w:t>
            </w:r>
          </w:p>
        </w:tc>
        <w:tc>
          <w:tcPr>
            <w:tcW w:w="0" w:type="auto"/>
            <w:shd w:val="clear" w:color="auto" w:fill="FFFFFF"/>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shd w:val="clear" w:color="auto" w:fill="FFFFFF"/>
          </w:tcPr>
          <w:p w:rsidR="00C33334" w:rsidRPr="00C766C2" w:rsidRDefault="00C33334" w:rsidP="00180555">
            <w:pPr>
              <w:spacing w:before="150" w:after="150" w:line="240" w:lineRule="auto"/>
              <w:jc w:val="both"/>
              <w:rPr>
                <w:rFonts w:ascii="Times New Roman" w:eastAsia="Times New Roman" w:hAnsi="Times New Roman"/>
                <w:iCs/>
                <w:lang w:val="uk-UA" w:eastAsia="ru-RU"/>
              </w:rPr>
            </w:pPr>
            <w:r w:rsidRPr="00C766C2">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CE6D3A" w:rsidRPr="00C766C2">
              <w:rPr>
                <w:rFonts w:ascii="Times New Roman" w:eastAsia="Times New Roman" w:hAnsi="Times New Roman"/>
                <w:iCs/>
                <w:lang w:val="uk-UA" w:eastAsia="ru-RU"/>
              </w:rPr>
              <w:t>.</w:t>
            </w:r>
          </w:p>
        </w:tc>
      </w:tr>
      <w:tr w:rsidR="00C33334" w:rsidRPr="00C766C2" w:rsidTr="00C33334">
        <w:tc>
          <w:tcPr>
            <w:tcW w:w="0" w:type="auto"/>
            <w:gridSpan w:val="3"/>
            <w:shd w:val="clear" w:color="auto" w:fill="FFFFFF"/>
            <w:hideMark/>
          </w:tcPr>
          <w:p w:rsidR="00C33334" w:rsidRPr="00C766C2" w:rsidRDefault="00C33334" w:rsidP="003A00C6">
            <w:pPr>
              <w:spacing w:after="0" w:line="240" w:lineRule="auto"/>
              <w:jc w:val="center"/>
              <w:rPr>
                <w:rFonts w:ascii="Times New Roman" w:eastAsia="Times New Roman" w:hAnsi="Times New Roman"/>
                <w:b/>
                <w:bCs/>
                <w:lang w:val="uk-UA" w:eastAsia="ru-RU"/>
              </w:rPr>
            </w:pPr>
            <w:r w:rsidRPr="00C766C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Процедура надання роз'яснень щодо тендерної документації</w:t>
            </w:r>
          </w:p>
        </w:tc>
        <w:tc>
          <w:tcPr>
            <w:tcW w:w="0" w:type="auto"/>
            <w:shd w:val="clear" w:color="auto" w:fill="FFFFFF"/>
            <w:hideMark/>
          </w:tcPr>
          <w:p w:rsidR="00C33334" w:rsidRPr="00C766C2" w:rsidRDefault="00C33334" w:rsidP="009C75F6">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3334" w:rsidRPr="00C766C2" w:rsidRDefault="00C33334" w:rsidP="009A7F70">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3334" w:rsidRPr="00C766C2" w:rsidRDefault="00C33334" w:rsidP="009A7F70">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Для поновлення перебігу відкритих торгів замовник </w:t>
            </w:r>
            <w:r w:rsidRPr="00C766C2">
              <w:rPr>
                <w:rFonts w:ascii="Times New Roman" w:eastAsia="Times New Roman" w:hAnsi="Times New Roman"/>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2</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Внесення змін до тендерної документації</w:t>
            </w:r>
          </w:p>
        </w:tc>
        <w:tc>
          <w:tcPr>
            <w:tcW w:w="0" w:type="auto"/>
            <w:shd w:val="clear" w:color="auto" w:fill="FFFFFF"/>
            <w:hideMark/>
          </w:tcPr>
          <w:p w:rsidR="00C33334" w:rsidRPr="00C766C2" w:rsidRDefault="00C33334" w:rsidP="009A7F70">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3334" w:rsidRPr="00C766C2" w:rsidRDefault="00C33334" w:rsidP="009A7F70">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705CF0" w:rsidRPr="00C766C2">
              <w:rPr>
                <w:rFonts w:ascii="Times New Roman" w:eastAsia="Times New Roman" w:hAnsi="Times New Roman"/>
                <w:lang w:val="uk-UA" w:eastAsia="ru-RU"/>
              </w:rPr>
              <w:t xml:space="preserve"> </w:t>
            </w:r>
            <w:r w:rsidRPr="00C766C2">
              <w:rPr>
                <w:rFonts w:ascii="Times New Roman" w:eastAsia="Times New Roman" w:hAnsi="Times New Roman"/>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C33334" w:rsidRPr="00C766C2" w:rsidTr="00C33334">
        <w:tc>
          <w:tcPr>
            <w:tcW w:w="0" w:type="auto"/>
            <w:gridSpan w:val="3"/>
            <w:shd w:val="clear" w:color="auto" w:fill="FFFFFF"/>
            <w:hideMark/>
          </w:tcPr>
          <w:p w:rsidR="00C33334" w:rsidRPr="00C766C2" w:rsidRDefault="00C33334" w:rsidP="003A00C6">
            <w:pPr>
              <w:spacing w:after="0" w:line="240" w:lineRule="auto"/>
              <w:jc w:val="center"/>
              <w:rPr>
                <w:rFonts w:ascii="Times New Roman" w:eastAsia="Times New Roman" w:hAnsi="Times New Roman"/>
                <w:b/>
                <w:bCs/>
                <w:lang w:val="uk-UA" w:eastAsia="ru-RU"/>
              </w:rPr>
            </w:pPr>
            <w:r w:rsidRPr="00C766C2">
              <w:rPr>
                <w:rFonts w:ascii="Times New Roman" w:eastAsia="Times New Roman" w:hAnsi="Times New Roman"/>
                <w:b/>
                <w:bCs/>
                <w:lang w:val="uk-UA" w:eastAsia="ru-RU"/>
              </w:rPr>
              <w:t>Інструкція з підготовки тендерної пропозиції</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C33334" w:rsidRPr="00C766C2" w:rsidRDefault="00C33334" w:rsidP="009C75F6">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Зміст і спосіб подання тендерної пропозиції</w:t>
            </w:r>
          </w:p>
        </w:tc>
        <w:tc>
          <w:tcPr>
            <w:tcW w:w="0" w:type="auto"/>
            <w:shd w:val="clear" w:color="auto" w:fill="FFFFFF"/>
            <w:hideMark/>
          </w:tcPr>
          <w:p w:rsidR="00C33334" w:rsidRPr="00C766C2" w:rsidRDefault="00C33334" w:rsidP="009C75F6">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rsidR="00C33334" w:rsidRPr="00C766C2" w:rsidRDefault="00C33334" w:rsidP="002D15EB">
            <w:pPr>
              <w:pStyle w:val="af2"/>
              <w:numPr>
                <w:ilvl w:val="0"/>
                <w:numId w:val="18"/>
              </w:numPr>
              <w:spacing w:before="150" w:beforeAutospacing="0" w:after="0" w:afterAutospacing="0"/>
              <w:jc w:val="both"/>
              <w:textAlignment w:val="baseline"/>
              <w:rPr>
                <w:i/>
                <w:iCs/>
                <w:lang w:val="uk-UA"/>
              </w:rPr>
            </w:pPr>
            <w:r w:rsidRPr="00C766C2">
              <w:rPr>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DF5B0E" w:rsidRPr="00C766C2">
              <w:rPr>
                <w:i/>
                <w:iCs/>
                <w:lang w:val="uk-UA"/>
              </w:rPr>
              <w:t>;</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0032678B" w:rsidRPr="00C766C2">
              <w:rPr>
                <w:rFonts w:ascii="Times New Roman" w:eastAsia="Times New Roman" w:hAnsi="Times New Roman"/>
                <w:lang w:val="uk-UA" w:eastAsia="ru-RU"/>
              </w:rPr>
              <w:t xml:space="preserve"> </w:t>
            </w:r>
            <w:r w:rsidRPr="00C766C2">
              <w:rPr>
                <w:rFonts w:ascii="Times New Roman" w:eastAsia="Times New Roman" w:hAnsi="Times New Roman"/>
                <w:lang w:val="uk-UA" w:eastAsia="ru-RU"/>
              </w:rPr>
              <w:t>у відповідності до вимог визначених у Додатку № 2 до тендерної документації;</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w:t>
            </w:r>
            <w:r w:rsidRPr="00C766C2">
              <w:rPr>
                <w:rFonts w:ascii="Times New Roman" w:eastAsia="Times New Roman" w:hAnsi="Times New Roman"/>
                <w:lang w:val="uk-UA" w:eastAsia="ru-RU"/>
              </w:rPr>
              <w:lastRenderedPageBreak/>
              <w:t>документації;</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C766C2">
              <w:rPr>
                <w:rFonts w:ascii="Times New Roman" w:eastAsia="Times New Roman" w:hAnsi="Times New Roman"/>
                <w:i/>
                <w:iCs/>
                <w:lang w:val="uk-UA" w:eastAsia="ru-RU"/>
              </w:rPr>
              <w:t>(якщо таке забезпечення вимагається замовником);</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33334" w:rsidRPr="00C766C2"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33334" w:rsidRPr="00C766C2" w:rsidRDefault="00C33334" w:rsidP="00C4247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Перелікформальних помилок, затверджений наказом Мінекономіки від 15.04.2020 № 710:</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уживання великої літери;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уживання розділових знаків та відмінювання слів у реченні;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використання слова або мовного звороту, запозичених з іншої мови;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застосування правил переносу частини слова з рядка в рядок;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написання слів разом та/або окремо, та/або через дефіс; </w:t>
            </w:r>
          </w:p>
          <w:p w:rsidR="00C33334" w:rsidRPr="00C766C2"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334" w:rsidRPr="00C766C2" w:rsidRDefault="00C33334" w:rsidP="007174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Приклади формальних помилок:</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«у складі тендерна пропозиція» замість «у складі тендерної пропозиції»;</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«тендернапропозиція» замість «тендерна пропозиція»;</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«срток поставки» замість «строк поставки»;</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rsidR="00C33334" w:rsidRPr="00C766C2"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2</w:t>
            </w:r>
          </w:p>
        </w:tc>
        <w:tc>
          <w:tcPr>
            <w:tcW w:w="0" w:type="auto"/>
            <w:shd w:val="clear" w:color="auto" w:fill="FFFFFF"/>
            <w:hideMark/>
          </w:tcPr>
          <w:p w:rsidR="00C33334" w:rsidRPr="00C766C2" w:rsidRDefault="00C33334" w:rsidP="007157DD">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Забезпечення тендерної пропозиції</w:t>
            </w:r>
          </w:p>
        </w:tc>
        <w:tc>
          <w:tcPr>
            <w:tcW w:w="0" w:type="auto"/>
            <w:shd w:val="clear" w:color="auto" w:fill="FFFFFF"/>
            <w:hideMark/>
          </w:tcPr>
          <w:p w:rsidR="00C33334" w:rsidRPr="00C766C2" w:rsidRDefault="00C33334" w:rsidP="007157DD">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Не вимагається </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3</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Умови повернення чи неповернення забезпечення тендерної пропозиції</w:t>
            </w:r>
          </w:p>
        </w:tc>
        <w:tc>
          <w:tcPr>
            <w:tcW w:w="0" w:type="auto"/>
            <w:shd w:val="clear" w:color="auto" w:fill="FFFFFF"/>
            <w:hideMark/>
          </w:tcPr>
          <w:p w:rsidR="00C33334" w:rsidRPr="00C766C2" w:rsidRDefault="00C33334" w:rsidP="00B501BA">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Не вимагається</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4</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Строк, протягом якого тендерні пропозиції є дійсними</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C33334" w:rsidRPr="00C766C2" w:rsidRDefault="00C33334" w:rsidP="00E9484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33334" w:rsidRPr="00C766C2" w:rsidRDefault="00C33334" w:rsidP="00E9484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3334" w:rsidRPr="00C766C2"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C33334" w:rsidRPr="00C766C2"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33334" w:rsidRPr="00C766C2" w:rsidRDefault="00C33334" w:rsidP="00E9484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5</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Кваліфікаційні критерії до учасників та вимоги, встановлені пунктом 44 Особливостей</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C33334" w:rsidRPr="00C766C2" w:rsidRDefault="00C33334" w:rsidP="00E9484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33334" w:rsidRPr="00C766C2" w:rsidRDefault="00C33334" w:rsidP="00E9484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 разі проведення відкритих торгів згідно з цими </w:t>
            </w:r>
            <w:r w:rsidRPr="00C766C2">
              <w:rPr>
                <w:rFonts w:ascii="Times New Roman" w:eastAsia="Times New Roman" w:hAnsi="Times New Roman"/>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6</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0" w:type="auto"/>
            <w:shd w:val="clear" w:color="auto" w:fill="FFFFFF"/>
            <w:hideMark/>
          </w:tcPr>
          <w:p w:rsidR="00C33334" w:rsidRPr="00C766C2" w:rsidRDefault="00C33334" w:rsidP="00DC0363">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w:t>
            </w:r>
            <w:r w:rsidR="00775846" w:rsidRPr="00C766C2">
              <w:rPr>
                <w:rFonts w:ascii="Times New Roman" w:eastAsia="Times New Roman" w:hAnsi="Times New Roman"/>
                <w:lang w:val="uk-UA" w:eastAsia="ru-RU"/>
              </w:rPr>
              <w:t xml:space="preserve"> </w:t>
            </w:r>
            <w:r w:rsidRPr="00C766C2">
              <w:rPr>
                <w:rFonts w:ascii="Times New Roman" w:eastAsia="Times New Roman" w:hAnsi="Times New Roman"/>
                <w:lang w:val="uk-UA" w:eastAsia="ru-RU"/>
              </w:rPr>
              <w:t>та технічна специфікація до предмета закупівлі викладена у Додатку № 3.</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7</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субпідрядника / співвиконавця</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8</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Внесення змін або відкликання тендерної пропозиції учасником</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3334" w:rsidRPr="00C766C2" w:rsidTr="00C33334">
        <w:tc>
          <w:tcPr>
            <w:tcW w:w="0" w:type="auto"/>
            <w:shd w:val="clear" w:color="auto" w:fill="FFFFFF"/>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9</w:t>
            </w:r>
          </w:p>
        </w:tc>
        <w:tc>
          <w:tcPr>
            <w:tcW w:w="0" w:type="auto"/>
            <w:shd w:val="clear" w:color="auto" w:fill="FFFFFF"/>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Ступінь локалізації виробництва</w:t>
            </w:r>
          </w:p>
        </w:tc>
        <w:tc>
          <w:tcPr>
            <w:tcW w:w="0" w:type="auto"/>
            <w:shd w:val="clear" w:color="auto" w:fill="FFFFFF"/>
          </w:tcPr>
          <w:p w:rsidR="00C33334" w:rsidRPr="00C766C2" w:rsidRDefault="00C33334" w:rsidP="00243131">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Не застосовується </w:t>
            </w:r>
          </w:p>
        </w:tc>
      </w:tr>
      <w:tr w:rsidR="00C33334" w:rsidRPr="00C766C2" w:rsidTr="00C33334">
        <w:tc>
          <w:tcPr>
            <w:tcW w:w="0" w:type="auto"/>
            <w:gridSpan w:val="3"/>
            <w:shd w:val="clear" w:color="auto" w:fill="FFFFFF"/>
            <w:hideMark/>
          </w:tcPr>
          <w:p w:rsidR="00C33334" w:rsidRPr="00C766C2" w:rsidRDefault="00C33334" w:rsidP="003A00C6">
            <w:pPr>
              <w:spacing w:after="0" w:line="240" w:lineRule="auto"/>
              <w:jc w:val="center"/>
              <w:rPr>
                <w:rFonts w:ascii="Times New Roman" w:eastAsia="Times New Roman" w:hAnsi="Times New Roman"/>
                <w:b/>
                <w:bCs/>
                <w:lang w:val="uk-UA" w:eastAsia="ru-RU"/>
              </w:rPr>
            </w:pPr>
            <w:r w:rsidRPr="00C766C2">
              <w:rPr>
                <w:rFonts w:ascii="Times New Roman" w:eastAsia="Times New Roman" w:hAnsi="Times New Roman"/>
                <w:b/>
                <w:bCs/>
                <w:lang w:val="uk-UA" w:eastAsia="ru-RU"/>
              </w:rPr>
              <w:t>Подання та розкриття тендерної пропозиції</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Кінцевий строк подання тендерної пропозиції</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i/>
                <w:iCs/>
                <w:color w:val="000000" w:themeColor="text1"/>
                <w:lang w:val="uk-UA" w:eastAsia="ru-RU"/>
              </w:rPr>
            </w:pPr>
            <w:r w:rsidRPr="00C766C2">
              <w:rPr>
                <w:rFonts w:ascii="Times New Roman" w:eastAsia="Times New Roman" w:hAnsi="Times New Roman"/>
                <w:lang w:val="uk-UA" w:eastAsia="ru-RU"/>
              </w:rPr>
              <w:t>Кінцевий строк подан</w:t>
            </w:r>
            <w:r w:rsidR="00243131" w:rsidRPr="00C766C2">
              <w:rPr>
                <w:rFonts w:ascii="Times New Roman" w:eastAsia="Times New Roman" w:hAnsi="Times New Roman"/>
                <w:lang w:val="uk-UA" w:eastAsia="ru-RU"/>
              </w:rPr>
              <w:t>ня тендерних пропозицій</w:t>
            </w:r>
            <w:r w:rsidR="00243131" w:rsidRPr="00C766C2">
              <w:rPr>
                <w:rFonts w:ascii="Times New Roman" w:eastAsia="Times New Roman" w:hAnsi="Times New Roman"/>
                <w:color w:val="FFC000" w:themeColor="accent4"/>
                <w:lang w:val="uk-UA" w:eastAsia="ru-RU"/>
              </w:rPr>
              <w:t>:</w:t>
            </w:r>
            <w:r w:rsidR="00243131" w:rsidRPr="00C766C2">
              <w:rPr>
                <w:rFonts w:ascii="Times New Roman" w:eastAsia="Times New Roman" w:hAnsi="Times New Roman"/>
                <w:color w:val="000000" w:themeColor="text1"/>
                <w:lang w:val="uk-UA" w:eastAsia="ru-RU"/>
              </w:rPr>
              <w:t xml:space="preserve">до </w:t>
            </w:r>
            <w:r w:rsidR="00910084">
              <w:rPr>
                <w:rFonts w:ascii="Times New Roman" w:eastAsia="Times New Roman" w:hAnsi="Times New Roman"/>
                <w:color w:val="000000" w:themeColor="text1"/>
                <w:lang w:val="uk-UA" w:eastAsia="ru-RU"/>
              </w:rPr>
              <w:t>30</w:t>
            </w:r>
            <w:r w:rsidR="00243131" w:rsidRPr="00423349">
              <w:rPr>
                <w:rFonts w:ascii="Times New Roman" w:eastAsia="Times New Roman" w:hAnsi="Times New Roman"/>
                <w:color w:val="000000" w:themeColor="text1"/>
                <w:lang w:val="uk-UA" w:eastAsia="ru-RU"/>
              </w:rPr>
              <w:t>.03.2023року</w:t>
            </w:r>
            <w:r w:rsidR="00F372DC" w:rsidRPr="00423349">
              <w:rPr>
                <w:rFonts w:ascii="Times New Roman" w:eastAsia="Times New Roman" w:hAnsi="Times New Roman"/>
                <w:color w:val="000000" w:themeColor="text1"/>
                <w:lang w:val="uk-UA" w:eastAsia="ru-RU"/>
              </w:rPr>
              <w:t>.</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Дата та час розкриття тендерної пропозиції</w:t>
            </w:r>
          </w:p>
        </w:tc>
        <w:tc>
          <w:tcPr>
            <w:tcW w:w="0" w:type="auto"/>
            <w:shd w:val="clear" w:color="auto" w:fill="FFFFFF"/>
            <w:hideMark/>
          </w:tcPr>
          <w:p w:rsidR="00C33334" w:rsidRPr="00C766C2" w:rsidRDefault="00C33334" w:rsidP="005779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33334" w:rsidRPr="00C766C2" w:rsidRDefault="00C33334" w:rsidP="005779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C766C2">
              <w:rPr>
                <w:rFonts w:ascii="Times New Roman" w:eastAsia="Times New Roman" w:hAnsi="Times New Roman"/>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33334" w:rsidRPr="00C766C2" w:rsidRDefault="00C33334" w:rsidP="005779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334" w:rsidRPr="00C766C2" w:rsidRDefault="00C33334" w:rsidP="00577947">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33334" w:rsidRPr="00C766C2" w:rsidTr="00C33334">
        <w:tc>
          <w:tcPr>
            <w:tcW w:w="0" w:type="auto"/>
            <w:gridSpan w:val="3"/>
            <w:shd w:val="clear" w:color="auto" w:fill="FFFFFF"/>
            <w:hideMark/>
          </w:tcPr>
          <w:p w:rsidR="00C33334" w:rsidRPr="00C766C2" w:rsidRDefault="00C33334" w:rsidP="003A00C6">
            <w:pPr>
              <w:spacing w:after="0" w:line="240" w:lineRule="auto"/>
              <w:jc w:val="center"/>
              <w:rPr>
                <w:rFonts w:ascii="Times New Roman" w:eastAsia="Times New Roman" w:hAnsi="Times New Roman"/>
                <w:b/>
                <w:bCs/>
                <w:lang w:val="uk-UA" w:eastAsia="ru-RU"/>
              </w:rPr>
            </w:pPr>
            <w:r w:rsidRPr="00C766C2">
              <w:rPr>
                <w:rFonts w:ascii="Times New Roman" w:eastAsia="Times New Roman" w:hAnsi="Times New Roman"/>
                <w:b/>
                <w:bCs/>
                <w:lang w:val="uk-UA" w:eastAsia="ru-RU"/>
              </w:rPr>
              <w:lastRenderedPageBreak/>
              <w:t>Оцінка тендерної пропозиції</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0" w:type="auto"/>
            <w:shd w:val="clear" w:color="auto" w:fill="FFFFFF"/>
            <w:hideMark/>
          </w:tcPr>
          <w:p w:rsidR="00C33334" w:rsidRPr="00C766C2" w:rsidRDefault="00C33334" w:rsidP="00016C3E">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Єдиний критерій оцінки – Ціна – 100%.</w:t>
            </w:r>
          </w:p>
          <w:p w:rsidR="00C33334" w:rsidRPr="00C766C2" w:rsidRDefault="00C33334" w:rsidP="00016C3E">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2</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highlight w:val="yellow"/>
                <w:lang w:val="uk-UA" w:eastAsia="ru-RU"/>
              </w:rPr>
            </w:pPr>
            <w:r w:rsidRPr="00C766C2">
              <w:rPr>
                <w:rFonts w:ascii="Times New Roman" w:eastAsia="Times New Roman" w:hAnsi="Times New Roman"/>
                <w:lang w:val="uk-UA" w:eastAsia="ru-RU"/>
              </w:rPr>
              <w:t>Інша інформація</w:t>
            </w:r>
          </w:p>
        </w:tc>
        <w:tc>
          <w:tcPr>
            <w:tcW w:w="0" w:type="auto"/>
            <w:shd w:val="clear" w:color="auto" w:fill="FFFFFF"/>
            <w:hideMark/>
          </w:tcPr>
          <w:p w:rsidR="00C33334" w:rsidRPr="00C766C2" w:rsidRDefault="00C33334" w:rsidP="00D03E3F">
            <w:pPr>
              <w:jc w:val="both"/>
              <w:rPr>
                <w:rFonts w:ascii="Times New Roman" w:eastAsia="Times New Roman" w:hAnsi="Times New Roman"/>
                <w:lang w:val="uk-UA"/>
              </w:rPr>
            </w:pPr>
            <w:r w:rsidRPr="00C766C2">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33334" w:rsidRPr="00C766C2" w:rsidRDefault="00C33334" w:rsidP="00D03E3F">
            <w:pPr>
              <w:jc w:val="both"/>
              <w:rPr>
                <w:rFonts w:ascii="Times New Roman" w:eastAsia="Times New Roman" w:hAnsi="Times New Roman"/>
                <w:lang w:val="uk-UA"/>
              </w:rPr>
            </w:pPr>
            <w:r w:rsidRPr="00C766C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9177AB" w:rsidRPr="00C766C2">
              <w:rPr>
                <w:rFonts w:ascii="Times New Roman" w:eastAsia="Times New Roman" w:hAnsi="Times New Roman"/>
                <w:lang w:val="uk-UA"/>
              </w:rPr>
              <w:t xml:space="preserve"> </w:t>
            </w:r>
            <w:r w:rsidRPr="00C766C2">
              <w:rPr>
                <w:rFonts w:ascii="Times New Roman" w:eastAsia="Times New Roman" w:hAnsi="Times New Roman"/>
                <w:lang w:val="uk-UA"/>
              </w:rPr>
              <w:t>є</w:t>
            </w:r>
            <w:r w:rsidR="009177AB" w:rsidRPr="00C766C2">
              <w:rPr>
                <w:rFonts w:ascii="Times New Roman" w:eastAsia="Times New Roman" w:hAnsi="Times New Roman"/>
                <w:lang w:val="uk-UA"/>
              </w:rPr>
              <w:t xml:space="preserve"> </w:t>
            </w:r>
            <w:r w:rsidRPr="00C766C2">
              <w:rPr>
                <w:rFonts w:ascii="Times New Roman" w:eastAsia="Times New Roman" w:hAnsi="Times New Roman"/>
                <w:lang w:val="uk-UA"/>
              </w:rPr>
              <w:t>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rsidR="00C33334" w:rsidRPr="00C766C2" w:rsidRDefault="00C33334" w:rsidP="002E5CC6">
            <w:pPr>
              <w:pStyle w:val="a4"/>
              <w:numPr>
                <w:ilvl w:val="0"/>
                <w:numId w:val="12"/>
              </w:numPr>
              <w:jc w:val="both"/>
              <w:rPr>
                <w:rFonts w:ascii="Times New Roman" w:eastAsia="Times New Roman" w:hAnsi="Times New Roman"/>
                <w:lang w:val="uk-UA"/>
              </w:rPr>
            </w:pPr>
            <w:r w:rsidRPr="00C766C2">
              <w:rPr>
                <w:rFonts w:ascii="Times New Roman" w:eastAsia="Times New Roman" w:hAnsi="Times New Roman"/>
                <w:lang w:val="uk-UA"/>
              </w:rPr>
              <w:t xml:space="preserve">у паспорті громадянина колишнього СРСР зразка </w:t>
            </w:r>
            <w:r w:rsidRPr="00C766C2">
              <w:rPr>
                <w:rFonts w:ascii="Times New Roman" w:eastAsia="Times New Roman" w:hAnsi="Times New Roman"/>
                <w:lang w:val="uk-UA"/>
              </w:rPr>
              <w:lastRenderedPageBreak/>
              <w:t>1974 року відмітку про постійну чи тимчасову прописку на території України або зареєстрували на території України свій національний паспорт</w:t>
            </w:r>
          </w:p>
          <w:p w:rsidR="00C33334" w:rsidRPr="00C766C2" w:rsidRDefault="00C33334" w:rsidP="00065900">
            <w:pPr>
              <w:jc w:val="both"/>
              <w:rPr>
                <w:rFonts w:ascii="Times New Roman" w:eastAsia="Times New Roman" w:hAnsi="Times New Roman"/>
                <w:lang w:val="uk-UA"/>
              </w:rPr>
            </w:pPr>
            <w:r w:rsidRPr="00C766C2">
              <w:rPr>
                <w:rFonts w:ascii="Times New Roman" w:eastAsia="Times New Roman" w:hAnsi="Times New Roman"/>
                <w:lang w:val="uk-UA"/>
              </w:rPr>
              <w:t xml:space="preserve">або </w:t>
            </w:r>
          </w:p>
          <w:p w:rsidR="00C33334" w:rsidRPr="00C766C2" w:rsidRDefault="00C33334" w:rsidP="002E5CC6">
            <w:pPr>
              <w:pStyle w:val="a4"/>
              <w:numPr>
                <w:ilvl w:val="0"/>
                <w:numId w:val="12"/>
              </w:numPr>
              <w:jc w:val="both"/>
              <w:rPr>
                <w:rFonts w:ascii="Times New Roman" w:eastAsia="Times New Roman" w:hAnsi="Times New Roman"/>
                <w:lang w:val="uk-UA"/>
              </w:rPr>
            </w:pPr>
            <w:r w:rsidRPr="00C766C2">
              <w:rPr>
                <w:rFonts w:ascii="Times New Roman" w:eastAsia="Times New Roman" w:hAnsi="Times New Roman"/>
                <w:lang w:val="uk-UA"/>
              </w:rPr>
              <w:t>посвідку на постійне чи тимчасове проживання на території України</w:t>
            </w:r>
          </w:p>
          <w:p w:rsidR="00C33334" w:rsidRPr="00C766C2" w:rsidRDefault="00C33334" w:rsidP="00065900">
            <w:pPr>
              <w:jc w:val="both"/>
              <w:rPr>
                <w:rFonts w:ascii="Times New Roman" w:eastAsia="Times New Roman" w:hAnsi="Times New Roman"/>
                <w:lang w:val="uk-UA"/>
              </w:rPr>
            </w:pPr>
            <w:r w:rsidRPr="00C766C2">
              <w:rPr>
                <w:rFonts w:ascii="Times New Roman" w:eastAsia="Times New Roman" w:hAnsi="Times New Roman"/>
                <w:lang w:val="uk-UA"/>
              </w:rPr>
              <w:t xml:space="preserve">або </w:t>
            </w:r>
          </w:p>
          <w:p w:rsidR="00C33334" w:rsidRPr="00C766C2" w:rsidRDefault="00C33334" w:rsidP="002E5CC6">
            <w:pPr>
              <w:pStyle w:val="a4"/>
              <w:numPr>
                <w:ilvl w:val="0"/>
                <w:numId w:val="12"/>
              </w:numPr>
              <w:jc w:val="both"/>
              <w:rPr>
                <w:rFonts w:ascii="Times New Roman" w:eastAsia="Times New Roman" w:hAnsi="Times New Roman"/>
                <w:lang w:val="uk-UA"/>
              </w:rPr>
            </w:pPr>
            <w:r w:rsidRPr="00C766C2">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334" w:rsidRPr="00C766C2" w:rsidRDefault="00C33334" w:rsidP="00065900">
            <w:pPr>
              <w:jc w:val="both"/>
              <w:rPr>
                <w:rFonts w:ascii="Times New Roman" w:eastAsia="Times New Roman" w:hAnsi="Times New Roman"/>
                <w:lang w:val="uk-UA"/>
              </w:rPr>
            </w:pPr>
            <w:r w:rsidRPr="00C766C2">
              <w:rPr>
                <w:rFonts w:ascii="Times New Roman" w:eastAsia="Times New Roman" w:hAnsi="Times New Roman"/>
                <w:lang w:val="uk-UA"/>
              </w:rPr>
              <w:t xml:space="preserve">або </w:t>
            </w:r>
          </w:p>
          <w:p w:rsidR="00C33334" w:rsidRPr="00C766C2" w:rsidRDefault="00C33334" w:rsidP="002E5CC6">
            <w:pPr>
              <w:pStyle w:val="a4"/>
              <w:numPr>
                <w:ilvl w:val="0"/>
                <w:numId w:val="12"/>
              </w:numPr>
              <w:jc w:val="both"/>
              <w:rPr>
                <w:rFonts w:ascii="Times New Roman" w:eastAsia="Times New Roman" w:hAnsi="Times New Roman"/>
                <w:lang w:val="uk-UA"/>
              </w:rPr>
            </w:pPr>
            <w:r w:rsidRPr="00C766C2">
              <w:rPr>
                <w:rFonts w:ascii="Times New Roman" w:eastAsia="Times New Roman" w:hAnsi="Times New Roman"/>
                <w:lang w:val="uk-UA"/>
              </w:rPr>
              <w:t>посвідчення біженця чи документ, що підтверджує надання притулку в Україні.</w:t>
            </w:r>
          </w:p>
          <w:p w:rsidR="00C33334" w:rsidRPr="00C766C2" w:rsidRDefault="00C33334" w:rsidP="00161284">
            <w:pPr>
              <w:jc w:val="both"/>
              <w:rPr>
                <w:rFonts w:ascii="Times New Roman" w:eastAsia="Times New Roman" w:hAnsi="Times New Roman"/>
                <w:lang w:val="uk-UA"/>
              </w:rPr>
            </w:pPr>
            <w:r w:rsidRPr="00C766C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142164" w:rsidRPr="00C766C2">
              <w:rPr>
                <w:rFonts w:ascii="Times New Roman" w:eastAsia="Times New Roman" w:hAnsi="Times New Roman"/>
                <w:lang w:val="uk-UA"/>
              </w:rPr>
              <w:t xml:space="preserve"> </w:t>
            </w:r>
            <w:r w:rsidRPr="00C766C2">
              <w:rPr>
                <w:rFonts w:ascii="Times New Roman" w:eastAsia="Times New Roman" w:hAnsi="Times New Roman"/>
                <w:lang w:val="uk-UA"/>
              </w:rPr>
              <w:t>є</w:t>
            </w:r>
            <w:r w:rsidR="00142164" w:rsidRPr="00C766C2">
              <w:rPr>
                <w:rFonts w:ascii="Times New Roman" w:eastAsia="Times New Roman" w:hAnsi="Times New Roman"/>
                <w:lang w:val="uk-UA"/>
              </w:rPr>
              <w:t xml:space="preserve"> </w:t>
            </w:r>
            <w:r w:rsidRPr="00C766C2">
              <w:rPr>
                <w:rFonts w:ascii="Times New Roman" w:eastAsia="Times New Roman" w:hAnsi="Times New Roman"/>
                <w:lang w:val="uk-UA"/>
              </w:rPr>
              <w:t xml:space="preserve">громадянином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w:t>
            </w:r>
            <w:r w:rsidRPr="00C766C2">
              <w:rPr>
                <w:rFonts w:ascii="Times New Roman" w:eastAsia="Times New Roman" w:hAnsi="Times New Roman"/>
                <w:lang w:val="uk-UA"/>
              </w:rPr>
              <w:lastRenderedPageBreak/>
              <w:t>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3334" w:rsidRPr="00C766C2" w:rsidRDefault="00C33334" w:rsidP="00D03E3F">
            <w:pPr>
              <w:jc w:val="both"/>
              <w:rPr>
                <w:rFonts w:ascii="Times New Roman" w:eastAsia="Times New Roman" w:hAnsi="Times New Roman"/>
                <w:color w:val="000000" w:themeColor="text1"/>
                <w:lang w:val="uk-UA"/>
              </w:rPr>
            </w:pPr>
            <w:r w:rsidRPr="00C766C2">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33334" w:rsidRPr="00C766C2" w:rsidRDefault="00C33334" w:rsidP="00690483">
            <w:pPr>
              <w:jc w:val="both"/>
              <w:rPr>
                <w:rFonts w:ascii="Times New Roman" w:eastAsia="Times New Roman" w:hAnsi="Times New Roman"/>
                <w:lang w:val="uk-UA"/>
              </w:rPr>
            </w:pPr>
            <w:r w:rsidRPr="00C766C2">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33334" w:rsidRPr="00C766C2" w:rsidRDefault="00C33334" w:rsidP="00690483">
            <w:pPr>
              <w:jc w:val="both"/>
              <w:rPr>
                <w:rFonts w:ascii="Times New Roman" w:eastAsia="Times New Roman" w:hAnsi="Times New Roman"/>
                <w:lang w:val="uk-UA"/>
              </w:rPr>
            </w:pPr>
            <w:r w:rsidRPr="00C766C2">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33334" w:rsidRPr="00C766C2" w:rsidRDefault="00C33334" w:rsidP="00577947">
            <w:pPr>
              <w:jc w:val="both"/>
              <w:rPr>
                <w:rFonts w:ascii="Times New Roman" w:eastAsia="Times New Roman" w:hAnsi="Times New Roman"/>
                <w:lang w:val="uk-UA"/>
              </w:rPr>
            </w:pPr>
            <w:r w:rsidRPr="00C766C2">
              <w:rPr>
                <w:rFonts w:ascii="Times New Roman" w:eastAsia="Times New Roman" w:hAnsi="Times New Roman"/>
                <w:lang w:val="uk-UA"/>
              </w:rPr>
              <w:lastRenderedPageBreak/>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3334" w:rsidRPr="00C766C2" w:rsidRDefault="00C33334" w:rsidP="00577947">
            <w:pPr>
              <w:jc w:val="both"/>
              <w:rPr>
                <w:rFonts w:ascii="Times New Roman" w:eastAsia="Times New Roman" w:hAnsi="Times New Roman"/>
                <w:lang w:val="uk-UA"/>
              </w:rPr>
            </w:pPr>
            <w:r w:rsidRPr="00C766C2">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3334" w:rsidRPr="00C766C2" w:rsidRDefault="00C33334" w:rsidP="00577947">
            <w:pPr>
              <w:jc w:val="both"/>
              <w:rPr>
                <w:rFonts w:ascii="Times New Roman" w:eastAsia="Times New Roman" w:hAnsi="Times New Roman"/>
                <w:lang w:val="uk-UA"/>
              </w:rPr>
            </w:pPr>
            <w:r w:rsidRPr="00C766C2">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33334" w:rsidRPr="00C766C2" w:rsidRDefault="00C33334" w:rsidP="00577947">
            <w:pPr>
              <w:jc w:val="both"/>
              <w:rPr>
                <w:rFonts w:ascii="Times New Roman" w:eastAsia="Times New Roman" w:hAnsi="Times New Roman"/>
                <w:lang w:val="uk-UA"/>
              </w:rPr>
            </w:pPr>
            <w:r w:rsidRPr="00C766C2">
              <w:rPr>
                <w:rFonts w:ascii="Times New Roman" w:eastAsia="Times New Roman" w:hAnsi="Times New Roman"/>
                <w:lang w:val="uk-UA"/>
              </w:rPr>
              <w:t>Обґрунтування аномально низької тендерної пропозиції може містити інформацію про:</w:t>
            </w:r>
          </w:p>
          <w:p w:rsidR="00C33334" w:rsidRPr="00C766C2" w:rsidRDefault="00C33334" w:rsidP="002E5CC6">
            <w:pPr>
              <w:pStyle w:val="a4"/>
              <w:numPr>
                <w:ilvl w:val="0"/>
                <w:numId w:val="6"/>
              </w:numPr>
              <w:jc w:val="both"/>
              <w:rPr>
                <w:rFonts w:ascii="Times New Roman" w:eastAsia="Times New Roman" w:hAnsi="Times New Roman"/>
                <w:lang w:val="uk-UA"/>
              </w:rPr>
            </w:pPr>
            <w:r w:rsidRPr="00C766C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3334" w:rsidRPr="00C766C2" w:rsidRDefault="00C33334" w:rsidP="002E5CC6">
            <w:pPr>
              <w:pStyle w:val="a4"/>
              <w:numPr>
                <w:ilvl w:val="0"/>
                <w:numId w:val="6"/>
              </w:numPr>
              <w:jc w:val="both"/>
              <w:rPr>
                <w:rFonts w:ascii="Times New Roman" w:eastAsia="Times New Roman" w:hAnsi="Times New Roman"/>
                <w:lang w:val="uk-UA"/>
              </w:rPr>
            </w:pPr>
            <w:r w:rsidRPr="00C766C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3334" w:rsidRPr="00C766C2" w:rsidRDefault="00C33334" w:rsidP="002E5CC6">
            <w:pPr>
              <w:pStyle w:val="a4"/>
              <w:numPr>
                <w:ilvl w:val="0"/>
                <w:numId w:val="6"/>
              </w:numPr>
              <w:jc w:val="both"/>
              <w:rPr>
                <w:rFonts w:ascii="Times New Roman" w:eastAsia="Times New Roman" w:hAnsi="Times New Roman"/>
                <w:lang w:val="uk-UA"/>
              </w:rPr>
            </w:pPr>
            <w:r w:rsidRPr="00C766C2">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C33334" w:rsidRPr="00C766C2" w:rsidRDefault="00C33334" w:rsidP="00D03E3F">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3334" w:rsidRPr="00C766C2" w:rsidRDefault="00C33334" w:rsidP="00D03E3F">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w:t>
            </w:r>
            <w:r w:rsidRPr="00C766C2">
              <w:rPr>
                <w:rFonts w:ascii="Times New Roman" w:eastAsia="Times New Roman" w:hAnsi="Times New Roman"/>
                <w:lang w:val="uk-UA" w:eastAsia="ru-RU"/>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3334" w:rsidRPr="00C766C2" w:rsidRDefault="00C33334" w:rsidP="00D03E3F">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3334" w:rsidRPr="00C766C2" w:rsidRDefault="00C33334" w:rsidP="00D03E3F">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3334" w:rsidRPr="00C766C2" w:rsidRDefault="00C33334" w:rsidP="00D03E3F">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3334" w:rsidRPr="00C766C2" w:rsidTr="00C33334">
        <w:tc>
          <w:tcPr>
            <w:tcW w:w="0" w:type="auto"/>
            <w:shd w:val="clear" w:color="auto" w:fill="FFFFFF"/>
            <w:hideMark/>
          </w:tcPr>
          <w:p w:rsidR="00C33334" w:rsidRPr="00C766C2" w:rsidRDefault="00C33334" w:rsidP="00BD6C65">
            <w:pPr>
              <w:spacing w:after="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3</w:t>
            </w:r>
          </w:p>
        </w:tc>
        <w:tc>
          <w:tcPr>
            <w:tcW w:w="0" w:type="auto"/>
            <w:shd w:val="clear" w:color="auto" w:fill="FFFFFF"/>
            <w:hideMark/>
          </w:tcPr>
          <w:p w:rsidR="00C33334" w:rsidRPr="00C766C2" w:rsidRDefault="00C33334" w:rsidP="00BD6C65">
            <w:pPr>
              <w:spacing w:after="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Відхилення тендерних пропозицій</w:t>
            </w:r>
          </w:p>
        </w:tc>
        <w:tc>
          <w:tcPr>
            <w:tcW w:w="0" w:type="auto"/>
            <w:shd w:val="clear" w:color="auto" w:fill="FFFFFF"/>
            <w:hideMark/>
          </w:tcPr>
          <w:p w:rsidR="00C33334" w:rsidRPr="00C766C2" w:rsidRDefault="00C33334" w:rsidP="00BD6C65">
            <w:pPr>
              <w:spacing w:after="0" w:line="240" w:lineRule="auto"/>
              <w:jc w:val="both"/>
              <w:rPr>
                <w:rFonts w:ascii="Times New Roman" w:hAnsi="Times New Roman"/>
                <w:lang w:val="uk-UA"/>
              </w:rPr>
            </w:pPr>
            <w:r w:rsidRPr="00C766C2">
              <w:rPr>
                <w:rFonts w:ascii="Times New Roman" w:hAnsi="Times New Roman"/>
                <w:lang w:val="uk-UA"/>
              </w:rPr>
              <w:t>1) учасник процедури закупівлі:</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не надав забезпечення тендерної пропозиції, якщо таке забезпечення вимагалося замовником;</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C766C2">
              <w:rPr>
                <w:rFonts w:ascii="Times New Roman" w:hAnsi="Times New Roman"/>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7"/>
              </w:numPr>
              <w:spacing w:after="0" w:line="240" w:lineRule="auto"/>
              <w:jc w:val="both"/>
              <w:rPr>
                <w:rFonts w:ascii="Times New Roman" w:hAnsi="Times New Roman"/>
                <w:lang w:val="uk-UA"/>
              </w:rPr>
            </w:pPr>
            <w:r w:rsidRPr="00C766C2">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BD6C65">
            <w:pPr>
              <w:spacing w:after="0" w:line="240" w:lineRule="auto"/>
              <w:jc w:val="both"/>
              <w:rPr>
                <w:rFonts w:ascii="Times New Roman" w:hAnsi="Times New Roman"/>
                <w:lang w:val="uk-UA"/>
              </w:rPr>
            </w:pPr>
            <w:r w:rsidRPr="00C766C2">
              <w:rPr>
                <w:rFonts w:ascii="Times New Roman" w:hAnsi="Times New Roman"/>
                <w:lang w:val="uk-UA"/>
              </w:rPr>
              <w:t>2) тендерна пропозиція:</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8"/>
              </w:numPr>
              <w:spacing w:after="0" w:line="240" w:lineRule="auto"/>
              <w:jc w:val="both"/>
              <w:rPr>
                <w:rFonts w:ascii="Times New Roman" w:hAnsi="Times New Roman"/>
                <w:lang w:val="uk-UA"/>
              </w:rPr>
            </w:pPr>
            <w:r w:rsidRPr="00C766C2">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8"/>
              </w:numPr>
              <w:spacing w:after="0" w:line="240" w:lineRule="auto"/>
              <w:jc w:val="both"/>
              <w:rPr>
                <w:rFonts w:ascii="Times New Roman" w:hAnsi="Times New Roman"/>
                <w:lang w:val="uk-UA"/>
              </w:rPr>
            </w:pPr>
            <w:r w:rsidRPr="00C766C2">
              <w:rPr>
                <w:rFonts w:ascii="Times New Roman" w:hAnsi="Times New Roman"/>
                <w:lang w:val="uk-UA"/>
              </w:rPr>
              <w:t>є такою, строк дії якої закінчився;</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8"/>
              </w:numPr>
              <w:spacing w:after="0" w:line="240" w:lineRule="auto"/>
              <w:jc w:val="both"/>
              <w:rPr>
                <w:rFonts w:ascii="Times New Roman" w:hAnsi="Times New Roman"/>
                <w:lang w:val="uk-UA"/>
              </w:rPr>
            </w:pPr>
            <w:r w:rsidRPr="00C766C2">
              <w:rPr>
                <w:rFonts w:ascii="Times New Roman" w:hAnsi="Times New Roman"/>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8"/>
              </w:numPr>
              <w:spacing w:after="0" w:line="240" w:lineRule="auto"/>
              <w:jc w:val="both"/>
              <w:rPr>
                <w:rFonts w:ascii="Times New Roman" w:hAnsi="Times New Roman"/>
                <w:lang w:val="uk-UA"/>
              </w:rPr>
            </w:pPr>
            <w:r w:rsidRPr="00C766C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BD6C65">
            <w:pPr>
              <w:spacing w:after="0" w:line="240" w:lineRule="auto"/>
              <w:jc w:val="both"/>
              <w:rPr>
                <w:rFonts w:ascii="Times New Roman" w:hAnsi="Times New Roman"/>
                <w:lang w:val="uk-UA"/>
              </w:rPr>
            </w:pPr>
            <w:r w:rsidRPr="00C766C2">
              <w:rPr>
                <w:rFonts w:ascii="Times New Roman" w:hAnsi="Times New Roman"/>
                <w:lang w:val="uk-UA"/>
              </w:rPr>
              <w:t>3) переможець процедури закупівлі:</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9"/>
              </w:numPr>
              <w:spacing w:after="0" w:line="240" w:lineRule="auto"/>
              <w:jc w:val="both"/>
              <w:rPr>
                <w:rFonts w:ascii="Times New Roman" w:hAnsi="Times New Roman"/>
                <w:lang w:val="uk-UA"/>
              </w:rPr>
            </w:pPr>
            <w:r w:rsidRPr="00C766C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9"/>
              </w:numPr>
              <w:spacing w:after="0" w:line="240" w:lineRule="auto"/>
              <w:jc w:val="both"/>
              <w:rPr>
                <w:rFonts w:ascii="Times New Roman" w:hAnsi="Times New Roman"/>
                <w:lang w:val="uk-UA"/>
              </w:rPr>
            </w:pPr>
            <w:r w:rsidRPr="00C766C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9"/>
              </w:numPr>
              <w:spacing w:after="0" w:line="240" w:lineRule="auto"/>
              <w:jc w:val="both"/>
              <w:rPr>
                <w:rFonts w:ascii="Times New Roman" w:hAnsi="Times New Roman"/>
                <w:lang w:val="uk-UA"/>
              </w:rPr>
            </w:pPr>
            <w:r w:rsidRPr="00C766C2">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9"/>
              </w:numPr>
              <w:spacing w:after="0" w:line="240" w:lineRule="auto"/>
              <w:jc w:val="both"/>
              <w:rPr>
                <w:rFonts w:ascii="Times New Roman" w:hAnsi="Times New Roman"/>
                <w:lang w:val="uk-UA"/>
              </w:rPr>
            </w:pPr>
            <w:r w:rsidRPr="00C766C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9"/>
              </w:numPr>
              <w:spacing w:after="0" w:line="240" w:lineRule="auto"/>
              <w:jc w:val="both"/>
              <w:rPr>
                <w:rFonts w:ascii="Times New Roman" w:hAnsi="Times New Roman"/>
                <w:lang w:val="uk-UA"/>
              </w:rPr>
            </w:pPr>
            <w:r w:rsidRPr="00C766C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33334" w:rsidRPr="00C766C2" w:rsidRDefault="00C33334" w:rsidP="00BD6C65">
            <w:pPr>
              <w:pStyle w:val="a4"/>
              <w:spacing w:after="0" w:line="240" w:lineRule="auto"/>
              <w:rPr>
                <w:rFonts w:ascii="Times New Roman" w:hAnsi="Times New Roman"/>
                <w:lang w:val="uk-UA"/>
              </w:rPr>
            </w:pPr>
          </w:p>
          <w:p w:rsidR="00C33334" w:rsidRPr="00C766C2" w:rsidRDefault="00C33334" w:rsidP="00BD6C65">
            <w:pPr>
              <w:spacing w:after="0" w:line="240" w:lineRule="auto"/>
              <w:jc w:val="both"/>
              <w:rPr>
                <w:rFonts w:ascii="Times New Roman" w:hAnsi="Times New Roman"/>
                <w:lang w:val="uk-UA"/>
              </w:rPr>
            </w:pPr>
            <w:r w:rsidRPr="00C766C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2E5CC6">
            <w:pPr>
              <w:pStyle w:val="a4"/>
              <w:numPr>
                <w:ilvl w:val="0"/>
                <w:numId w:val="10"/>
              </w:numPr>
              <w:spacing w:after="0" w:line="240" w:lineRule="auto"/>
              <w:jc w:val="both"/>
              <w:rPr>
                <w:rFonts w:ascii="Times New Roman" w:hAnsi="Times New Roman"/>
                <w:lang w:val="uk-UA"/>
              </w:rPr>
            </w:pPr>
            <w:r w:rsidRPr="00C766C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3334" w:rsidRPr="00C766C2" w:rsidRDefault="00C33334" w:rsidP="00BD6C65">
            <w:pPr>
              <w:pStyle w:val="a4"/>
              <w:spacing w:after="0" w:line="240" w:lineRule="auto"/>
              <w:jc w:val="both"/>
              <w:rPr>
                <w:rFonts w:ascii="Times New Roman" w:hAnsi="Times New Roman"/>
                <w:lang w:val="uk-UA"/>
              </w:rPr>
            </w:pPr>
          </w:p>
          <w:p w:rsidR="00C33334" w:rsidRPr="00C766C2" w:rsidRDefault="00C33334" w:rsidP="002E5CC6">
            <w:pPr>
              <w:pStyle w:val="a4"/>
              <w:numPr>
                <w:ilvl w:val="0"/>
                <w:numId w:val="10"/>
              </w:numPr>
              <w:spacing w:after="0" w:line="240" w:lineRule="auto"/>
              <w:jc w:val="both"/>
              <w:rPr>
                <w:rFonts w:ascii="Times New Roman" w:hAnsi="Times New Roman"/>
                <w:lang w:val="uk-UA"/>
              </w:rPr>
            </w:pPr>
            <w:r w:rsidRPr="00C766C2">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766C2">
              <w:rPr>
                <w:rFonts w:ascii="Times New Roman" w:hAnsi="Times New Roman"/>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BD6C65">
            <w:pPr>
              <w:spacing w:after="0" w:line="240" w:lineRule="auto"/>
              <w:jc w:val="both"/>
              <w:rPr>
                <w:rFonts w:ascii="Times New Roman" w:hAnsi="Times New Roman"/>
                <w:lang w:val="uk-UA"/>
              </w:rPr>
            </w:pPr>
            <w:r w:rsidRPr="00C766C2">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3334" w:rsidRPr="00C766C2" w:rsidRDefault="00C33334" w:rsidP="00BD6C65">
            <w:pPr>
              <w:spacing w:after="0" w:line="240" w:lineRule="auto"/>
              <w:jc w:val="both"/>
              <w:rPr>
                <w:rFonts w:ascii="Times New Roman" w:hAnsi="Times New Roman"/>
                <w:lang w:val="uk-UA"/>
              </w:rPr>
            </w:pPr>
          </w:p>
          <w:p w:rsidR="00C33334" w:rsidRPr="00C766C2" w:rsidRDefault="00C33334" w:rsidP="00BD6C65">
            <w:pPr>
              <w:spacing w:after="0" w:line="240" w:lineRule="auto"/>
              <w:jc w:val="both"/>
              <w:rPr>
                <w:rFonts w:ascii="Times New Roman" w:eastAsia="Times New Roman" w:hAnsi="Times New Roman"/>
                <w:lang w:val="uk-UA" w:eastAsia="ru-RU"/>
              </w:rPr>
            </w:pPr>
            <w:r w:rsidRPr="00C766C2">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3334" w:rsidRPr="00C766C2" w:rsidTr="00C33334">
        <w:tc>
          <w:tcPr>
            <w:tcW w:w="0" w:type="auto"/>
            <w:gridSpan w:val="3"/>
            <w:shd w:val="clear" w:color="auto" w:fill="FFFFFF"/>
            <w:hideMark/>
          </w:tcPr>
          <w:p w:rsidR="00C33334" w:rsidRPr="00C766C2" w:rsidRDefault="00C33334" w:rsidP="003A00C6">
            <w:pPr>
              <w:spacing w:after="0" w:line="240" w:lineRule="auto"/>
              <w:jc w:val="center"/>
              <w:rPr>
                <w:rFonts w:ascii="Times New Roman" w:eastAsia="Times New Roman" w:hAnsi="Times New Roman"/>
                <w:b/>
                <w:bCs/>
                <w:lang w:val="uk-UA" w:eastAsia="ru-RU"/>
              </w:rPr>
            </w:pPr>
            <w:r w:rsidRPr="00C766C2">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1</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Відміна замовником тендеру чи визнання його таким, що не відбувся</w:t>
            </w:r>
          </w:p>
        </w:tc>
        <w:tc>
          <w:tcPr>
            <w:tcW w:w="0" w:type="auto"/>
            <w:shd w:val="clear" w:color="auto" w:fill="FFFFFF"/>
            <w:hideMark/>
          </w:tcPr>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Замовник відміняє відкриті торги у разі:</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1) відсутності подальшої потреби в закупівлі товарів, робіт чи послуг;</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Електронною системою закупівель автоматично протягом одного робочого дня з дати настання підстав для відміни </w:t>
            </w:r>
            <w:r w:rsidRPr="00C766C2">
              <w:rPr>
                <w:rFonts w:ascii="Times New Roman" w:eastAsia="Times New Roman" w:hAnsi="Times New Roman"/>
                <w:lang w:val="uk-UA" w:eastAsia="ru-RU"/>
              </w:rPr>
              <w:lastRenderedPageBreak/>
              <w:t>відкритих торгів, визначених цим пунктом, оприлюднюється інформація про відміну відкритих торгів.</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Відкриті торги можуть бути відмінені частково (за лотом).</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2</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Строк укладання договору про закупівлю</w:t>
            </w:r>
          </w:p>
        </w:tc>
        <w:tc>
          <w:tcPr>
            <w:tcW w:w="0" w:type="auto"/>
            <w:shd w:val="clear" w:color="auto" w:fill="FFFFFF"/>
            <w:hideMark/>
          </w:tcPr>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3334" w:rsidRPr="00C766C2" w:rsidRDefault="00C33334" w:rsidP="00877A5C">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3</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Проект договору про закупівлю</w:t>
            </w:r>
          </w:p>
        </w:tc>
        <w:tc>
          <w:tcPr>
            <w:tcW w:w="0" w:type="auto"/>
            <w:shd w:val="clear" w:color="auto" w:fill="FFFFFF"/>
            <w:hideMark/>
          </w:tcPr>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4</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Умови укладання договору про закупівлю</w:t>
            </w:r>
          </w:p>
        </w:tc>
        <w:tc>
          <w:tcPr>
            <w:tcW w:w="0" w:type="auto"/>
            <w:shd w:val="clear" w:color="auto" w:fill="FFFFFF"/>
            <w:hideMark/>
          </w:tcPr>
          <w:p w:rsidR="00C33334" w:rsidRPr="00C766C2" w:rsidRDefault="00C33334" w:rsidP="00BD6C65">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33334" w:rsidRPr="00C766C2" w:rsidRDefault="00C33334" w:rsidP="00BD6C65">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33334" w:rsidRPr="00C766C2"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визначення грошового еквівалента зобов’язання в іноземній валюті;</w:t>
            </w:r>
          </w:p>
          <w:p w:rsidR="00C33334" w:rsidRPr="00C766C2"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33334" w:rsidRPr="00C766C2"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33334" w:rsidRPr="00C766C2" w:rsidRDefault="00C33334" w:rsidP="00BD6C65">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 разі необхідності перерахунку ціни тендерної пропозиції переможець має надати такий перерахунок </w:t>
            </w:r>
            <w:r w:rsidRPr="00C766C2">
              <w:rPr>
                <w:rFonts w:ascii="Times New Roman" w:eastAsia="Times New Roman" w:hAnsi="Times New Roman"/>
                <w:lang w:val="uk-UA" w:eastAsia="ru-RU"/>
              </w:rPr>
              <w:lastRenderedPageBreak/>
              <w:t>замовнику під час укладання договору про закупівлю.</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1) відповідну інформацію про право підписання договору про закупівлю;</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3334" w:rsidRPr="00C766C2" w:rsidRDefault="00C33334" w:rsidP="00414422">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w:t>
            </w:r>
            <w:r w:rsidR="00642A12" w:rsidRPr="00C766C2">
              <w:rPr>
                <w:rFonts w:ascii="Times New Roman" w:eastAsia="Times New Roman" w:hAnsi="Times New Roman"/>
                <w:lang w:val="uk-UA" w:eastAsia="ru-RU"/>
              </w:rPr>
              <w:t>а</w:t>
            </w:r>
            <w:r w:rsidRPr="00C766C2">
              <w:rPr>
                <w:rFonts w:ascii="Times New Roman" w:eastAsia="Times New Roman" w:hAnsi="Times New Roman"/>
                <w:lang w:val="uk-UA" w:eastAsia="ru-RU"/>
              </w:rPr>
              <w:t xml:space="preserve"> Особливостей.</w:t>
            </w:r>
          </w:p>
          <w:p w:rsidR="00C33334" w:rsidRPr="00C766C2" w:rsidRDefault="00C33334" w:rsidP="00502948">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lastRenderedPageBreak/>
              <w:t>5</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0" w:type="auto"/>
            <w:shd w:val="clear" w:color="auto" w:fill="FFFFFF"/>
            <w:hideMark/>
          </w:tcPr>
          <w:p w:rsidR="00C33334" w:rsidRPr="00C766C2" w:rsidRDefault="00C33334" w:rsidP="007509E9">
            <w:pPr>
              <w:spacing w:before="150" w:after="150" w:line="240" w:lineRule="auto"/>
              <w:jc w:val="both"/>
              <w:rPr>
                <w:rFonts w:ascii="Times New Roman" w:eastAsia="Times New Roman" w:hAnsi="Times New Roman"/>
                <w:lang w:val="uk-UA" w:eastAsia="ru-RU"/>
              </w:rPr>
            </w:pPr>
            <w:r w:rsidRPr="00C766C2">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C33334" w:rsidRPr="00C766C2" w:rsidTr="00C33334">
        <w:tc>
          <w:tcPr>
            <w:tcW w:w="0" w:type="auto"/>
            <w:shd w:val="clear" w:color="auto" w:fill="FFFFFF"/>
            <w:hideMark/>
          </w:tcPr>
          <w:p w:rsidR="00C33334" w:rsidRPr="00C766C2" w:rsidRDefault="00C33334" w:rsidP="00B413F2">
            <w:pPr>
              <w:spacing w:before="150" w:after="150" w:line="240" w:lineRule="auto"/>
              <w:jc w:val="center"/>
              <w:rPr>
                <w:rFonts w:ascii="Times New Roman" w:eastAsia="Times New Roman" w:hAnsi="Times New Roman"/>
                <w:lang w:val="uk-UA" w:eastAsia="ru-RU"/>
              </w:rPr>
            </w:pPr>
            <w:r w:rsidRPr="00C766C2">
              <w:rPr>
                <w:rFonts w:ascii="Times New Roman" w:eastAsia="Times New Roman" w:hAnsi="Times New Roman"/>
                <w:lang w:val="uk-UA" w:eastAsia="ru-RU"/>
              </w:rPr>
              <w:t>6</w:t>
            </w:r>
          </w:p>
        </w:tc>
        <w:tc>
          <w:tcPr>
            <w:tcW w:w="0" w:type="auto"/>
            <w:shd w:val="clear" w:color="auto" w:fill="FFFFFF"/>
            <w:hideMark/>
          </w:tcPr>
          <w:p w:rsidR="00C33334" w:rsidRPr="00C766C2" w:rsidRDefault="00C33334" w:rsidP="00B413F2">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Забезпечення виконання договору про закупівлю</w:t>
            </w:r>
          </w:p>
        </w:tc>
        <w:tc>
          <w:tcPr>
            <w:tcW w:w="0" w:type="auto"/>
            <w:shd w:val="clear" w:color="auto" w:fill="FFFFFF"/>
            <w:hideMark/>
          </w:tcPr>
          <w:p w:rsidR="00C33334" w:rsidRPr="00C766C2" w:rsidRDefault="00C33334" w:rsidP="0016331E">
            <w:pPr>
              <w:spacing w:before="150" w:after="150" w:line="240" w:lineRule="auto"/>
              <w:rPr>
                <w:rFonts w:ascii="Times New Roman" w:eastAsia="Times New Roman" w:hAnsi="Times New Roman"/>
                <w:lang w:val="uk-UA" w:eastAsia="ru-RU"/>
              </w:rPr>
            </w:pPr>
            <w:r w:rsidRPr="00C766C2">
              <w:rPr>
                <w:rFonts w:ascii="Times New Roman" w:eastAsia="Times New Roman" w:hAnsi="Times New Roman"/>
                <w:lang w:val="uk-UA" w:eastAsia="ru-RU"/>
              </w:rPr>
              <w:t>Не вимагається.</w:t>
            </w:r>
          </w:p>
        </w:tc>
      </w:tr>
    </w:tbl>
    <w:p w:rsidR="00EA2F86" w:rsidRPr="00C766C2" w:rsidRDefault="00EA2F86">
      <w:pPr>
        <w:rPr>
          <w:rFonts w:ascii="Times New Roman" w:hAnsi="Times New Roman"/>
          <w:lang w:val="uk-UA"/>
        </w:rPr>
      </w:pPr>
    </w:p>
    <w:p w:rsidR="00262241" w:rsidRPr="00C766C2" w:rsidRDefault="00262241">
      <w:pPr>
        <w:rPr>
          <w:rFonts w:ascii="Times New Roman" w:hAnsi="Times New Roman"/>
          <w:lang w:val="uk-UA"/>
        </w:rPr>
      </w:pPr>
    </w:p>
    <w:p w:rsidR="00FB3B4B" w:rsidRPr="00C766C2" w:rsidRDefault="00FB3B4B" w:rsidP="00262241">
      <w:pPr>
        <w:jc w:val="right"/>
        <w:rPr>
          <w:rFonts w:ascii="Times New Roman" w:hAnsi="Times New Roman"/>
          <w:b/>
          <w:bCs/>
          <w:lang w:val="uk-UA"/>
        </w:rPr>
      </w:pPr>
    </w:p>
    <w:p w:rsidR="00FB3B4B" w:rsidRPr="00C766C2" w:rsidRDefault="00FB3B4B" w:rsidP="00262241">
      <w:pPr>
        <w:jc w:val="right"/>
        <w:rPr>
          <w:rFonts w:ascii="Times New Roman" w:hAnsi="Times New Roman"/>
          <w:b/>
          <w:bCs/>
          <w:lang w:val="uk-UA"/>
        </w:rPr>
      </w:pPr>
    </w:p>
    <w:p w:rsidR="00FB3B4B" w:rsidRPr="00C766C2" w:rsidRDefault="00FB3B4B" w:rsidP="00262241">
      <w:pPr>
        <w:jc w:val="right"/>
        <w:rPr>
          <w:rFonts w:ascii="Times New Roman" w:hAnsi="Times New Roman"/>
          <w:b/>
          <w:bCs/>
          <w:lang w:val="uk-UA"/>
        </w:rPr>
      </w:pPr>
    </w:p>
    <w:p w:rsidR="00FB3B4B" w:rsidRPr="00C766C2" w:rsidRDefault="00FB3B4B" w:rsidP="00262241">
      <w:pPr>
        <w:jc w:val="right"/>
        <w:rPr>
          <w:rFonts w:ascii="Times New Roman" w:hAnsi="Times New Roman"/>
          <w:b/>
          <w:bCs/>
          <w:lang w:val="uk-UA"/>
        </w:rPr>
      </w:pPr>
    </w:p>
    <w:p w:rsidR="00CE6D3A" w:rsidRPr="00C766C2" w:rsidRDefault="00CE6D3A" w:rsidP="00431C88">
      <w:pPr>
        <w:rPr>
          <w:rFonts w:ascii="Times New Roman" w:hAnsi="Times New Roman"/>
          <w:b/>
          <w:bCs/>
          <w:lang w:val="uk-UA"/>
        </w:rPr>
      </w:pPr>
    </w:p>
    <w:p w:rsidR="0016331E" w:rsidRPr="00C766C2" w:rsidRDefault="0016331E" w:rsidP="005654A2">
      <w:pPr>
        <w:rPr>
          <w:rFonts w:ascii="Times New Roman" w:hAnsi="Times New Roman"/>
          <w:b/>
          <w:bCs/>
          <w:lang w:val="uk-UA"/>
        </w:rPr>
      </w:pPr>
    </w:p>
    <w:p w:rsidR="00262241" w:rsidRPr="00C766C2" w:rsidRDefault="00262241" w:rsidP="00262241">
      <w:pPr>
        <w:jc w:val="right"/>
        <w:rPr>
          <w:rFonts w:ascii="Times New Roman" w:hAnsi="Times New Roman"/>
          <w:b/>
          <w:bCs/>
          <w:lang w:val="uk-UA"/>
        </w:rPr>
      </w:pPr>
      <w:r w:rsidRPr="00C766C2">
        <w:rPr>
          <w:rFonts w:ascii="Times New Roman" w:hAnsi="Times New Roman"/>
          <w:b/>
          <w:bCs/>
          <w:lang w:val="uk-UA"/>
        </w:rPr>
        <w:lastRenderedPageBreak/>
        <w:t>Додаток № 1 до тендерної документації</w:t>
      </w:r>
    </w:p>
    <w:p w:rsidR="00262241" w:rsidRPr="00C766C2" w:rsidRDefault="00262241" w:rsidP="00262241">
      <w:pPr>
        <w:jc w:val="center"/>
        <w:rPr>
          <w:rFonts w:ascii="Times New Roman" w:hAnsi="Times New Roman"/>
          <w:b/>
          <w:bCs/>
          <w:lang w:val="uk-UA"/>
        </w:rPr>
      </w:pPr>
      <w:r w:rsidRPr="00C766C2">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39"/>
        <w:gridCol w:w="6594"/>
      </w:tblGrid>
      <w:tr w:rsidR="00262241" w:rsidRPr="00C766C2" w:rsidTr="002A786A">
        <w:tc>
          <w:tcPr>
            <w:tcW w:w="0" w:type="auto"/>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w:t>
            </w:r>
          </w:p>
        </w:tc>
        <w:tc>
          <w:tcPr>
            <w:tcW w:w="0" w:type="auto"/>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Назва кваліфікаційного критерію</w:t>
            </w:r>
          </w:p>
        </w:tc>
        <w:tc>
          <w:tcPr>
            <w:tcW w:w="0" w:type="auto"/>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Спосіб підтвердження кваліфікаційного критерію</w:t>
            </w:r>
          </w:p>
        </w:tc>
      </w:tr>
      <w:tr w:rsidR="00262241" w:rsidRPr="00C766C2" w:rsidTr="002A786A">
        <w:trPr>
          <w:trHeight w:val="9421"/>
        </w:trPr>
        <w:tc>
          <w:tcPr>
            <w:tcW w:w="0" w:type="auto"/>
            <w:shd w:val="clear" w:color="auto" w:fill="auto"/>
          </w:tcPr>
          <w:p w:rsidR="00262241" w:rsidRPr="00C766C2" w:rsidRDefault="00262241" w:rsidP="000A74B5">
            <w:pPr>
              <w:spacing w:after="0" w:line="240" w:lineRule="auto"/>
              <w:jc w:val="center"/>
              <w:rPr>
                <w:rFonts w:ascii="Times New Roman" w:hAnsi="Times New Roman"/>
                <w:lang w:val="uk-UA"/>
              </w:rPr>
            </w:pPr>
            <w:r w:rsidRPr="00C766C2">
              <w:rPr>
                <w:rFonts w:ascii="Times New Roman" w:hAnsi="Times New Roman"/>
                <w:lang w:val="uk-UA"/>
              </w:rPr>
              <w:t>1</w:t>
            </w:r>
          </w:p>
        </w:tc>
        <w:tc>
          <w:tcPr>
            <w:tcW w:w="0" w:type="auto"/>
            <w:shd w:val="clear" w:color="auto" w:fill="auto"/>
          </w:tcPr>
          <w:p w:rsidR="00262241" w:rsidRPr="00C766C2" w:rsidRDefault="00262241" w:rsidP="000A74B5">
            <w:pPr>
              <w:spacing w:after="0" w:line="240" w:lineRule="auto"/>
              <w:jc w:val="both"/>
              <w:rPr>
                <w:rFonts w:ascii="Times New Roman" w:hAnsi="Times New Roman"/>
                <w:vertAlign w:val="superscript"/>
                <w:lang w:val="uk-UA"/>
              </w:rPr>
            </w:pPr>
            <w:r w:rsidRPr="00C766C2">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C766C2">
              <w:rPr>
                <w:rFonts w:ascii="Times New Roman" w:hAnsi="Times New Roman"/>
                <w:lang w:val="uk-UA"/>
              </w:rPr>
              <w:t>*</w:t>
            </w:r>
          </w:p>
        </w:tc>
        <w:tc>
          <w:tcPr>
            <w:tcW w:w="0" w:type="auto"/>
            <w:shd w:val="clear" w:color="auto" w:fill="auto"/>
          </w:tcPr>
          <w:p w:rsidR="00ED4396" w:rsidRPr="00C766C2" w:rsidRDefault="00ED4396" w:rsidP="00ED4396">
            <w:pPr>
              <w:jc w:val="both"/>
              <w:rPr>
                <w:rFonts w:ascii="Times New Roman" w:hAnsi="Times New Roman"/>
                <w:shd w:val="clear" w:color="auto" w:fill="FFFFFF"/>
                <w:lang w:val="uk-UA"/>
              </w:rPr>
            </w:pPr>
            <w:r w:rsidRPr="00C766C2">
              <w:rPr>
                <w:rFonts w:ascii="Times New Roman" w:hAnsi="Times New Roman"/>
                <w:lang w:val="uk-UA"/>
              </w:rPr>
              <w:t xml:space="preserve">- </w:t>
            </w:r>
            <w:r w:rsidRPr="00C766C2">
              <w:rPr>
                <w:rFonts w:ascii="Times New Roman" w:hAnsi="Times New Roman"/>
                <w:shd w:val="clear" w:color="auto" w:fill="FFFFFF"/>
                <w:lang w:val="uk-UA"/>
              </w:rPr>
              <w:t>Надати</w:t>
            </w:r>
            <w:r w:rsidRPr="00C766C2">
              <w:rPr>
                <w:rFonts w:ascii="Times New Roman" w:hAnsi="Times New Roman"/>
                <w:lang w:val="uk-UA"/>
              </w:rPr>
              <w:t xml:space="preserve"> оригінал або завірена належним чином копія </w:t>
            </w:r>
            <w:r w:rsidRPr="00C766C2">
              <w:rPr>
                <w:rFonts w:ascii="Times New Roman" w:hAnsi="Times New Roman"/>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виконаних робіт по дезінфекції, дератизації та дезінсекції складських приміщень;</w:t>
            </w:r>
          </w:p>
          <w:p w:rsidR="00ED4396" w:rsidRPr="00C766C2" w:rsidRDefault="00ED4396" w:rsidP="00ED4396">
            <w:pPr>
              <w:jc w:val="both"/>
              <w:rPr>
                <w:rFonts w:ascii="Times New Roman" w:hAnsi="Times New Roman"/>
                <w:shd w:val="clear" w:color="auto" w:fill="FFFFFF"/>
                <w:lang w:val="uk-UA"/>
              </w:rPr>
            </w:pPr>
            <w:r w:rsidRPr="00C766C2">
              <w:rPr>
                <w:rFonts w:ascii="Times New Roman" w:hAnsi="Times New Roman"/>
                <w:shd w:val="clear" w:color="auto" w:fill="FFFFFF"/>
                <w:lang w:val="uk-UA"/>
              </w:rPr>
              <w:t>- Надати</w:t>
            </w:r>
            <w:r w:rsidRPr="00C766C2">
              <w:rPr>
                <w:rFonts w:ascii="Times New Roman" w:hAnsi="Times New Roman"/>
                <w:lang w:val="uk-UA"/>
              </w:rPr>
              <w:t xml:space="preserve"> </w:t>
            </w:r>
            <w:r w:rsidRPr="00C766C2">
              <w:rPr>
                <w:rFonts w:ascii="Times New Roman" w:hAnsi="Times New Roman"/>
                <w:shd w:val="clear" w:color="auto" w:fill="FFFFFF"/>
                <w:lang w:val="uk-UA"/>
              </w:rPr>
              <w:t>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C766C2">
              <w:rPr>
                <w:rFonts w:ascii="Times New Roman" w:eastAsia="Times New Roman" w:hAnsi="Times New Roman"/>
                <w:iCs/>
                <w:lang w:val="uk-UA"/>
              </w:rPr>
              <w:t>, а</w:t>
            </w:r>
            <w:r w:rsidRPr="00C766C2">
              <w:rPr>
                <w:rFonts w:ascii="Times New Roman" w:hAnsi="Times New Roman"/>
                <w:lang w:val="uk-UA"/>
              </w:rPr>
              <w:t xml:space="preserve">кти </w:t>
            </w:r>
            <w:r w:rsidR="00E54EAD" w:rsidRPr="00C766C2">
              <w:rPr>
                <w:rFonts w:ascii="Times New Roman" w:hAnsi="Times New Roman"/>
                <w:shd w:val="clear" w:color="auto" w:fill="FFFFFF"/>
                <w:lang w:val="uk-UA"/>
              </w:rPr>
              <w:t xml:space="preserve">виконаних робіт по </w:t>
            </w:r>
            <w:r w:rsidRPr="00C766C2">
              <w:rPr>
                <w:rFonts w:ascii="Times New Roman" w:hAnsi="Times New Roman"/>
                <w:shd w:val="clear" w:color="auto" w:fill="FFFFFF"/>
                <w:lang w:val="uk-UA"/>
              </w:rPr>
              <w:t>дезінфекції, дератизації та дезінсекції транспортного засобу;</w:t>
            </w:r>
          </w:p>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654A2" w:rsidRPr="00C766C2" w:rsidRDefault="005654A2" w:rsidP="000A74B5">
            <w:pPr>
              <w:spacing w:after="0" w:line="240" w:lineRule="auto"/>
              <w:jc w:val="both"/>
              <w:rPr>
                <w:rFonts w:ascii="Times New Roman" w:hAnsi="Times New Roman"/>
                <w:lang w:val="uk-UA"/>
              </w:rPr>
            </w:pPr>
          </w:p>
          <w:p w:rsidR="00262241" w:rsidRPr="00C766C2" w:rsidRDefault="005654A2" w:rsidP="000A74B5">
            <w:pPr>
              <w:spacing w:after="0" w:line="240" w:lineRule="auto"/>
              <w:jc w:val="both"/>
              <w:rPr>
                <w:rFonts w:ascii="Times New Roman" w:hAnsi="Times New Roman"/>
                <w:lang w:val="uk-UA"/>
              </w:rPr>
            </w:pPr>
            <w:r w:rsidRPr="00C766C2">
              <w:rPr>
                <w:rFonts w:ascii="Times New Roman" w:hAnsi="Times New Roman"/>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C766C2" w:rsidRDefault="00262241" w:rsidP="002A786A">
            <w:pPr>
              <w:spacing w:after="0" w:line="240" w:lineRule="auto"/>
              <w:jc w:val="right"/>
              <w:rPr>
                <w:rFonts w:ascii="Times New Roman" w:hAnsi="Times New Roman"/>
                <w:i/>
                <w:iCs/>
                <w:lang w:val="uk-UA"/>
              </w:rPr>
            </w:pPr>
            <w:r w:rsidRPr="00C766C2">
              <w:rPr>
                <w:rFonts w:ascii="Times New Roman" w:hAnsi="Times New Roman"/>
                <w:i/>
                <w:iCs/>
                <w:lang w:val="uk-UA"/>
              </w:rPr>
              <w:t>Форма 1</w:t>
            </w:r>
          </w:p>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Довідка</w:t>
            </w:r>
          </w:p>
          <w:p w:rsidR="00262241" w:rsidRPr="00C766C2" w:rsidRDefault="00262241" w:rsidP="00631FF8">
            <w:pPr>
              <w:spacing w:after="0" w:line="240" w:lineRule="auto"/>
              <w:jc w:val="center"/>
              <w:rPr>
                <w:rFonts w:ascii="Times New Roman" w:hAnsi="Times New Roman"/>
                <w:b/>
                <w:bCs/>
                <w:lang w:val="uk-UA"/>
              </w:rPr>
            </w:pPr>
            <w:r w:rsidRPr="00C766C2">
              <w:rPr>
                <w:rFonts w:ascii="Times New Roman" w:hAnsi="Times New Roman"/>
                <w:b/>
                <w:bCs/>
                <w:lang w:val="uk-UA"/>
              </w:rPr>
              <w:t>про наявність обладнання, матеріально-технічної бази та технологій учасника</w:t>
            </w:r>
          </w:p>
          <w:p w:rsidR="002A786A"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38"/>
              <w:gridCol w:w="1271"/>
              <w:gridCol w:w="2135"/>
            </w:tblGrid>
            <w:tr w:rsidR="00262241" w:rsidRPr="00C766C2" w:rsidTr="000A74B5">
              <w:tc>
                <w:tcPr>
                  <w:tcW w:w="691"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w:t>
                  </w:r>
                </w:p>
              </w:tc>
              <w:tc>
                <w:tcPr>
                  <w:tcW w:w="3854"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Найменування</w:t>
                  </w:r>
                </w:p>
              </w:tc>
              <w:tc>
                <w:tcPr>
                  <w:tcW w:w="1434"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Кількість</w:t>
                  </w:r>
                </w:p>
              </w:tc>
              <w:tc>
                <w:tcPr>
                  <w:tcW w:w="3140"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C766C2" w:rsidTr="000A74B5">
              <w:tc>
                <w:tcPr>
                  <w:tcW w:w="691"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0A74B5">
              <w:tc>
                <w:tcPr>
                  <w:tcW w:w="691"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0A74B5">
              <w:tc>
                <w:tcPr>
                  <w:tcW w:w="691"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766C2" w:rsidRDefault="00262241" w:rsidP="000A74B5">
                  <w:pPr>
                    <w:spacing w:after="0" w:line="240" w:lineRule="auto"/>
                    <w:jc w:val="both"/>
                    <w:rPr>
                      <w:rFonts w:ascii="Times New Roman" w:hAnsi="Times New Roman"/>
                      <w:lang w:val="uk-UA"/>
                    </w:rPr>
                  </w:pPr>
                </w:p>
              </w:tc>
            </w:tr>
          </w:tbl>
          <w:p w:rsidR="005654A2" w:rsidRPr="00C766C2" w:rsidRDefault="005654A2" w:rsidP="000A74B5">
            <w:pPr>
              <w:spacing w:after="0" w:line="240" w:lineRule="auto"/>
              <w:jc w:val="both"/>
              <w:rPr>
                <w:rFonts w:ascii="Times New Roman" w:hAnsi="Times New Roman"/>
                <w:b/>
                <w:bCs/>
                <w:lang w:val="uk-UA"/>
              </w:rPr>
            </w:pPr>
          </w:p>
        </w:tc>
      </w:tr>
      <w:tr w:rsidR="00262241" w:rsidRPr="00C766C2" w:rsidTr="002A786A">
        <w:tc>
          <w:tcPr>
            <w:tcW w:w="0" w:type="auto"/>
            <w:shd w:val="clear" w:color="auto" w:fill="auto"/>
          </w:tcPr>
          <w:p w:rsidR="00262241" w:rsidRPr="00C766C2" w:rsidRDefault="00262241" w:rsidP="000A74B5">
            <w:pPr>
              <w:spacing w:after="0" w:line="240" w:lineRule="auto"/>
              <w:jc w:val="center"/>
              <w:rPr>
                <w:rFonts w:ascii="Times New Roman" w:hAnsi="Times New Roman"/>
                <w:lang w:val="uk-UA"/>
              </w:rPr>
            </w:pPr>
            <w:r w:rsidRPr="00C766C2">
              <w:rPr>
                <w:rFonts w:ascii="Times New Roman" w:hAnsi="Times New Roman"/>
                <w:lang w:val="uk-UA"/>
              </w:rPr>
              <w:t>2</w:t>
            </w:r>
          </w:p>
        </w:tc>
        <w:tc>
          <w:tcPr>
            <w:tcW w:w="0" w:type="auto"/>
            <w:shd w:val="clear" w:color="auto" w:fill="auto"/>
          </w:tcPr>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 xml:space="preserve">Наявність в учасника процедури закупівлі працівників відповідної </w:t>
            </w:r>
            <w:r w:rsidRPr="00C766C2">
              <w:rPr>
                <w:rFonts w:ascii="Times New Roman" w:hAnsi="Times New Roman"/>
                <w:lang w:val="uk-UA"/>
              </w:rPr>
              <w:lastRenderedPageBreak/>
              <w:t>кваліфікації, які мають необхідні знання та досвід</w:t>
            </w:r>
            <w:r w:rsidR="0067548D" w:rsidRPr="00C766C2">
              <w:rPr>
                <w:rFonts w:ascii="Times New Roman" w:hAnsi="Times New Roman"/>
                <w:vertAlign w:val="superscript"/>
                <w:lang w:val="uk-UA"/>
              </w:rPr>
              <w:t>*</w:t>
            </w:r>
          </w:p>
        </w:tc>
        <w:tc>
          <w:tcPr>
            <w:tcW w:w="0" w:type="auto"/>
            <w:shd w:val="clear" w:color="auto" w:fill="auto"/>
          </w:tcPr>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w:t>
            </w:r>
            <w:r w:rsidRPr="00C766C2">
              <w:rPr>
                <w:rFonts w:ascii="Times New Roman" w:hAnsi="Times New Roman"/>
                <w:lang w:val="uk-UA"/>
              </w:rPr>
              <w:lastRenderedPageBreak/>
              <w:t>наведеної у довідці учасник має надати накази про призначення працівників або трудові книжки або цивільно-правові договори.</w:t>
            </w:r>
          </w:p>
          <w:p w:rsidR="00262241" w:rsidRPr="00C766C2" w:rsidRDefault="00262241" w:rsidP="000A74B5">
            <w:pPr>
              <w:spacing w:after="0" w:line="240" w:lineRule="auto"/>
              <w:jc w:val="both"/>
              <w:rPr>
                <w:rFonts w:ascii="Times New Roman" w:hAnsi="Times New Roman"/>
                <w:lang w:val="uk-UA"/>
              </w:rPr>
            </w:pPr>
          </w:p>
          <w:p w:rsidR="00262241" w:rsidRPr="00C766C2" w:rsidRDefault="00262241" w:rsidP="00402B8D">
            <w:pPr>
              <w:spacing w:after="0" w:line="240" w:lineRule="auto"/>
              <w:jc w:val="right"/>
              <w:rPr>
                <w:rFonts w:ascii="Times New Roman" w:hAnsi="Times New Roman"/>
                <w:i/>
                <w:iCs/>
                <w:lang w:val="uk-UA"/>
              </w:rPr>
            </w:pPr>
            <w:r w:rsidRPr="00C766C2">
              <w:rPr>
                <w:rFonts w:ascii="Times New Roman" w:hAnsi="Times New Roman"/>
                <w:i/>
                <w:iCs/>
                <w:lang w:val="uk-UA"/>
              </w:rPr>
              <w:t>Форма 2</w:t>
            </w:r>
          </w:p>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Довідка</w:t>
            </w:r>
          </w:p>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rsidR="00262241" w:rsidRPr="00C766C2" w:rsidRDefault="00262241" w:rsidP="000A74B5">
            <w:pPr>
              <w:spacing w:after="0" w:line="240" w:lineRule="auto"/>
              <w:jc w:val="center"/>
              <w:rPr>
                <w:rFonts w:ascii="Times New Roman" w:hAnsi="Times New Roman"/>
                <w:lang w:val="uk-UA"/>
              </w:rPr>
            </w:pPr>
          </w:p>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C766C2"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35"/>
              <w:gridCol w:w="1032"/>
              <w:gridCol w:w="1556"/>
              <w:gridCol w:w="1953"/>
            </w:tblGrid>
            <w:tr w:rsidR="00262241" w:rsidRPr="00C766C2" w:rsidTr="00FD31EF">
              <w:tc>
                <w:tcPr>
                  <w:tcW w:w="492"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w:t>
                  </w:r>
                </w:p>
              </w:tc>
              <w:tc>
                <w:tcPr>
                  <w:tcW w:w="1335"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ПІБ</w:t>
                  </w:r>
                </w:p>
              </w:tc>
              <w:tc>
                <w:tcPr>
                  <w:tcW w:w="1032"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Посада</w:t>
                  </w:r>
                </w:p>
              </w:tc>
              <w:tc>
                <w:tcPr>
                  <w:tcW w:w="1556" w:type="dxa"/>
                  <w:shd w:val="clear" w:color="auto" w:fill="auto"/>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 xml:space="preserve">Загальний стаж роботи </w:t>
                  </w:r>
                </w:p>
              </w:tc>
              <w:tc>
                <w:tcPr>
                  <w:tcW w:w="1953"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Підстава використання праці</w:t>
                  </w:r>
                </w:p>
              </w:tc>
            </w:tr>
            <w:tr w:rsidR="00262241" w:rsidRPr="00C766C2" w:rsidTr="00FD31EF">
              <w:tc>
                <w:tcPr>
                  <w:tcW w:w="4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FD31EF">
              <w:tc>
                <w:tcPr>
                  <w:tcW w:w="4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FD31EF">
              <w:tc>
                <w:tcPr>
                  <w:tcW w:w="4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766C2" w:rsidRDefault="00262241" w:rsidP="000A74B5">
                  <w:pPr>
                    <w:spacing w:after="0" w:line="240" w:lineRule="auto"/>
                    <w:jc w:val="both"/>
                    <w:rPr>
                      <w:rFonts w:ascii="Times New Roman" w:hAnsi="Times New Roman"/>
                      <w:lang w:val="uk-UA"/>
                    </w:rPr>
                  </w:pPr>
                </w:p>
              </w:tc>
            </w:tr>
          </w:tbl>
          <w:p w:rsidR="00262241" w:rsidRPr="00C766C2" w:rsidRDefault="00FD31EF" w:rsidP="000A74B5">
            <w:pPr>
              <w:spacing w:after="0" w:line="240" w:lineRule="auto"/>
              <w:jc w:val="both"/>
              <w:rPr>
                <w:rFonts w:ascii="Times New Roman" w:hAnsi="Times New Roman"/>
                <w:b/>
                <w:bCs/>
                <w:lang w:val="uk-UA"/>
              </w:rPr>
            </w:pPr>
            <w:r w:rsidRPr="00C766C2">
              <w:rPr>
                <w:rFonts w:ascii="Times New Roman" w:hAnsi="Times New Roman"/>
                <w:noProof/>
                <w:sz w:val="24"/>
                <w:szCs w:val="24"/>
                <w:lang w:val="uk-UA"/>
              </w:rPr>
              <w:t>-Надати сканкопію/ї медичної/их книжки/ок водія/їв, експедитор/аів, або водіїв-експедиторів, із чинними датами проходження медогляду, які будуть залучені до поставки товару.</w:t>
            </w:r>
          </w:p>
        </w:tc>
      </w:tr>
      <w:tr w:rsidR="00262241" w:rsidRPr="00C766C2" w:rsidTr="002A786A">
        <w:tc>
          <w:tcPr>
            <w:tcW w:w="0" w:type="auto"/>
            <w:shd w:val="clear" w:color="auto" w:fill="auto"/>
          </w:tcPr>
          <w:p w:rsidR="00262241" w:rsidRPr="00C766C2" w:rsidRDefault="00262241" w:rsidP="000A74B5">
            <w:pPr>
              <w:spacing w:after="0" w:line="240" w:lineRule="auto"/>
              <w:jc w:val="center"/>
              <w:rPr>
                <w:rFonts w:ascii="Times New Roman" w:hAnsi="Times New Roman"/>
                <w:lang w:val="uk-UA"/>
              </w:rPr>
            </w:pPr>
            <w:r w:rsidRPr="00C766C2">
              <w:rPr>
                <w:rFonts w:ascii="Times New Roman" w:hAnsi="Times New Roman"/>
                <w:lang w:val="uk-UA"/>
              </w:rPr>
              <w:lastRenderedPageBreak/>
              <w:t>3</w:t>
            </w:r>
          </w:p>
        </w:tc>
        <w:tc>
          <w:tcPr>
            <w:tcW w:w="0" w:type="auto"/>
            <w:shd w:val="clear" w:color="auto" w:fill="auto"/>
          </w:tcPr>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766C2">
              <w:rPr>
                <w:rFonts w:ascii="Times New Roman" w:hAnsi="Times New Roman"/>
                <w:lang w:val="uk-UA"/>
              </w:rPr>
              <w:t>*</w:t>
            </w:r>
          </w:p>
        </w:tc>
        <w:tc>
          <w:tcPr>
            <w:tcW w:w="0" w:type="auto"/>
            <w:shd w:val="clear" w:color="auto" w:fill="auto"/>
          </w:tcPr>
          <w:p w:rsidR="00B65BE6" w:rsidRPr="00C766C2" w:rsidRDefault="00262241" w:rsidP="00B65BE6">
            <w:pPr>
              <w:spacing w:after="0" w:line="240" w:lineRule="auto"/>
              <w:jc w:val="both"/>
              <w:rPr>
                <w:rFonts w:ascii="Times New Roman" w:hAnsi="Times New Roman"/>
                <w:lang w:val="uk-UA"/>
              </w:rPr>
            </w:pPr>
            <w:r w:rsidRPr="00C766C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w:t>
            </w:r>
            <w:r w:rsidR="00B65BE6" w:rsidRPr="00C766C2">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C766C2" w:rsidRDefault="00262241" w:rsidP="00981C5D">
            <w:pPr>
              <w:spacing w:after="0" w:line="240" w:lineRule="auto"/>
              <w:jc w:val="right"/>
              <w:rPr>
                <w:rFonts w:ascii="Times New Roman" w:hAnsi="Times New Roman"/>
                <w:i/>
                <w:iCs/>
                <w:lang w:val="uk-UA"/>
              </w:rPr>
            </w:pPr>
            <w:r w:rsidRPr="00C766C2">
              <w:rPr>
                <w:rFonts w:ascii="Times New Roman" w:hAnsi="Times New Roman"/>
                <w:i/>
                <w:iCs/>
                <w:lang w:val="uk-UA"/>
              </w:rPr>
              <w:t>Форма 3</w:t>
            </w:r>
          </w:p>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Довідка</w:t>
            </w:r>
          </w:p>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262241" w:rsidRPr="00C766C2" w:rsidRDefault="00262241" w:rsidP="000A74B5">
            <w:pPr>
              <w:spacing w:after="0" w:line="240" w:lineRule="auto"/>
              <w:jc w:val="center"/>
              <w:rPr>
                <w:rFonts w:ascii="Times New Roman" w:hAnsi="Times New Roman"/>
                <w:lang w:val="uk-UA"/>
              </w:rPr>
            </w:pPr>
          </w:p>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C766C2"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35"/>
              <w:gridCol w:w="1735"/>
              <w:gridCol w:w="2009"/>
            </w:tblGrid>
            <w:tr w:rsidR="00262241" w:rsidRPr="00C766C2" w:rsidTr="000A74B5">
              <w:tc>
                <w:tcPr>
                  <w:tcW w:w="592"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w:t>
                  </w:r>
                </w:p>
              </w:tc>
              <w:tc>
                <w:tcPr>
                  <w:tcW w:w="2979"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Найменування замовника за договором</w:t>
                  </w:r>
                </w:p>
              </w:tc>
              <w:tc>
                <w:tcPr>
                  <w:tcW w:w="2977" w:type="dxa"/>
                  <w:shd w:val="clear" w:color="auto" w:fill="auto"/>
                  <w:vAlign w:val="center"/>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 xml:space="preserve">Номер та дата договору </w:t>
                  </w:r>
                </w:p>
              </w:tc>
              <w:tc>
                <w:tcPr>
                  <w:tcW w:w="2551" w:type="dxa"/>
                  <w:shd w:val="clear" w:color="auto" w:fill="auto"/>
                </w:tcPr>
                <w:p w:rsidR="00262241" w:rsidRPr="00C766C2" w:rsidRDefault="00262241" w:rsidP="000A74B5">
                  <w:pPr>
                    <w:spacing w:after="0" w:line="240" w:lineRule="auto"/>
                    <w:jc w:val="center"/>
                    <w:rPr>
                      <w:rFonts w:ascii="Times New Roman" w:hAnsi="Times New Roman"/>
                      <w:b/>
                      <w:bCs/>
                      <w:lang w:val="uk-UA"/>
                    </w:rPr>
                  </w:pPr>
                  <w:r w:rsidRPr="00C766C2">
                    <w:rPr>
                      <w:rFonts w:ascii="Times New Roman" w:hAnsi="Times New Roman"/>
                      <w:b/>
                      <w:bCs/>
                      <w:lang w:val="uk-UA"/>
                    </w:rPr>
                    <w:t>Документ(и), що підтверджують виконання договору</w:t>
                  </w:r>
                </w:p>
              </w:tc>
            </w:tr>
            <w:tr w:rsidR="00262241" w:rsidRPr="00C766C2" w:rsidTr="000A74B5">
              <w:tc>
                <w:tcPr>
                  <w:tcW w:w="5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0A74B5">
              <w:tc>
                <w:tcPr>
                  <w:tcW w:w="5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262241" w:rsidRPr="00C766C2" w:rsidTr="000A74B5">
              <w:trPr>
                <w:trHeight w:val="53"/>
              </w:trPr>
              <w:tc>
                <w:tcPr>
                  <w:tcW w:w="592"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766C2"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766C2" w:rsidRDefault="00262241" w:rsidP="000A74B5">
                  <w:pPr>
                    <w:spacing w:after="0" w:line="240" w:lineRule="auto"/>
                    <w:jc w:val="both"/>
                    <w:rPr>
                      <w:rFonts w:ascii="Times New Roman" w:hAnsi="Times New Roman"/>
                      <w:lang w:val="uk-UA"/>
                    </w:rPr>
                  </w:pPr>
                </w:p>
              </w:tc>
            </w:tr>
            <w:tr w:rsidR="00F773E9" w:rsidRPr="00C766C2" w:rsidTr="000A74B5">
              <w:trPr>
                <w:trHeight w:val="53"/>
              </w:trPr>
              <w:tc>
                <w:tcPr>
                  <w:tcW w:w="592" w:type="dxa"/>
                  <w:shd w:val="clear" w:color="auto" w:fill="auto"/>
                </w:tcPr>
                <w:p w:rsidR="00F773E9" w:rsidRPr="00C766C2" w:rsidRDefault="00F773E9" w:rsidP="000A74B5">
                  <w:pPr>
                    <w:spacing w:after="0" w:line="240" w:lineRule="auto"/>
                    <w:jc w:val="both"/>
                    <w:rPr>
                      <w:rFonts w:ascii="Times New Roman" w:hAnsi="Times New Roman"/>
                      <w:lang w:val="uk-UA"/>
                    </w:rPr>
                  </w:pPr>
                </w:p>
              </w:tc>
              <w:tc>
                <w:tcPr>
                  <w:tcW w:w="2979" w:type="dxa"/>
                  <w:shd w:val="clear" w:color="auto" w:fill="auto"/>
                </w:tcPr>
                <w:p w:rsidR="00F773E9" w:rsidRPr="00C766C2" w:rsidRDefault="00F773E9" w:rsidP="000A74B5">
                  <w:pPr>
                    <w:spacing w:after="0" w:line="240" w:lineRule="auto"/>
                    <w:jc w:val="both"/>
                    <w:rPr>
                      <w:rFonts w:ascii="Times New Roman" w:hAnsi="Times New Roman"/>
                      <w:lang w:val="uk-UA"/>
                    </w:rPr>
                  </w:pPr>
                </w:p>
              </w:tc>
              <w:tc>
                <w:tcPr>
                  <w:tcW w:w="2977" w:type="dxa"/>
                  <w:shd w:val="clear" w:color="auto" w:fill="auto"/>
                </w:tcPr>
                <w:p w:rsidR="00F773E9" w:rsidRPr="00C766C2" w:rsidRDefault="00F773E9" w:rsidP="000A74B5">
                  <w:pPr>
                    <w:spacing w:after="0" w:line="240" w:lineRule="auto"/>
                    <w:jc w:val="both"/>
                    <w:rPr>
                      <w:rFonts w:ascii="Times New Roman" w:hAnsi="Times New Roman"/>
                      <w:lang w:val="uk-UA"/>
                    </w:rPr>
                  </w:pPr>
                </w:p>
              </w:tc>
              <w:tc>
                <w:tcPr>
                  <w:tcW w:w="2551" w:type="dxa"/>
                  <w:shd w:val="clear" w:color="auto" w:fill="auto"/>
                </w:tcPr>
                <w:p w:rsidR="00F773E9" w:rsidRPr="00C766C2" w:rsidRDefault="00F773E9" w:rsidP="000A74B5">
                  <w:pPr>
                    <w:spacing w:after="0" w:line="240" w:lineRule="auto"/>
                    <w:jc w:val="both"/>
                    <w:rPr>
                      <w:rFonts w:ascii="Times New Roman" w:hAnsi="Times New Roman"/>
                      <w:lang w:val="uk-UA"/>
                    </w:rPr>
                  </w:pPr>
                </w:p>
              </w:tc>
            </w:tr>
          </w:tbl>
          <w:p w:rsidR="00262241" w:rsidRPr="00C766C2" w:rsidRDefault="00262241" w:rsidP="00F773E9">
            <w:pPr>
              <w:contextualSpacing/>
              <w:jc w:val="both"/>
              <w:rPr>
                <w:rFonts w:ascii="Times New Roman" w:hAnsi="Times New Roman"/>
                <w:b/>
                <w:noProof/>
                <w:sz w:val="24"/>
                <w:szCs w:val="24"/>
                <w:u w:val="single"/>
                <w:lang w:val="uk-UA"/>
              </w:rPr>
            </w:pPr>
          </w:p>
        </w:tc>
      </w:tr>
      <w:tr w:rsidR="00262241" w:rsidRPr="00C766C2" w:rsidTr="002A786A">
        <w:tc>
          <w:tcPr>
            <w:tcW w:w="0" w:type="auto"/>
            <w:shd w:val="clear" w:color="auto" w:fill="auto"/>
          </w:tcPr>
          <w:p w:rsidR="00262241" w:rsidRPr="00C766C2" w:rsidRDefault="00262241" w:rsidP="000A74B5">
            <w:pPr>
              <w:spacing w:after="0" w:line="240" w:lineRule="auto"/>
              <w:jc w:val="center"/>
              <w:rPr>
                <w:rFonts w:ascii="Times New Roman" w:hAnsi="Times New Roman"/>
                <w:lang w:val="uk-UA"/>
              </w:rPr>
            </w:pPr>
            <w:r w:rsidRPr="00C766C2">
              <w:rPr>
                <w:rFonts w:ascii="Times New Roman" w:hAnsi="Times New Roman"/>
                <w:lang w:val="uk-UA"/>
              </w:rPr>
              <w:t>4</w:t>
            </w:r>
          </w:p>
        </w:tc>
        <w:tc>
          <w:tcPr>
            <w:tcW w:w="0" w:type="auto"/>
            <w:shd w:val="clear" w:color="auto" w:fill="auto"/>
          </w:tcPr>
          <w:p w:rsidR="00262241" w:rsidRPr="00C766C2" w:rsidRDefault="00262241" w:rsidP="000A74B5">
            <w:pPr>
              <w:spacing w:after="0" w:line="240" w:lineRule="auto"/>
              <w:jc w:val="both"/>
              <w:rPr>
                <w:rFonts w:ascii="Times New Roman" w:hAnsi="Times New Roman"/>
                <w:lang w:val="uk-UA"/>
              </w:rPr>
            </w:pPr>
            <w:r w:rsidRPr="00C766C2">
              <w:rPr>
                <w:rFonts w:ascii="Times New Roman" w:hAnsi="Times New Roman"/>
                <w:lang w:val="uk-UA"/>
              </w:rPr>
              <w:t>Наявність фінансової спроможності, яка підтверджується фінансовою звітністю</w:t>
            </w:r>
            <w:r w:rsidR="0067548D" w:rsidRPr="00C766C2">
              <w:rPr>
                <w:rFonts w:ascii="Times New Roman" w:hAnsi="Times New Roman"/>
                <w:lang w:val="uk-UA"/>
              </w:rPr>
              <w:t>*</w:t>
            </w:r>
          </w:p>
        </w:tc>
        <w:tc>
          <w:tcPr>
            <w:tcW w:w="0" w:type="auto"/>
            <w:shd w:val="clear" w:color="auto" w:fill="auto"/>
          </w:tcPr>
          <w:p w:rsidR="00262241" w:rsidRPr="00C766C2" w:rsidRDefault="00262241" w:rsidP="000A74B5">
            <w:pPr>
              <w:spacing w:after="0" w:line="240" w:lineRule="auto"/>
              <w:jc w:val="both"/>
              <w:rPr>
                <w:rFonts w:ascii="Times New Roman" w:hAnsi="Times New Roman"/>
                <w:b/>
                <w:bCs/>
                <w:lang w:val="uk-UA"/>
              </w:rPr>
            </w:pPr>
            <w:r w:rsidRPr="00C766C2">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C766C2">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766C2">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w:t>
            </w:r>
            <w:r w:rsidR="00FD31EF" w:rsidRPr="00C766C2">
              <w:rPr>
                <w:rFonts w:ascii="Times New Roman" w:hAnsi="Times New Roman"/>
                <w:lang w:val="uk-UA"/>
              </w:rPr>
              <w:t>сова звітність надається за 2022</w:t>
            </w:r>
            <w:r w:rsidRPr="00C766C2">
              <w:rPr>
                <w:rFonts w:ascii="Times New Roman" w:hAnsi="Times New Roman"/>
                <w:lang w:val="uk-UA"/>
              </w:rPr>
              <w:t xml:space="preserve"> рік. </w:t>
            </w:r>
            <w:r w:rsidRPr="00C766C2">
              <w:rPr>
                <w:rFonts w:ascii="Times New Roman" w:hAnsi="Times New Roman"/>
                <w:lang w:val="uk-UA"/>
              </w:rPr>
              <w:lastRenderedPageBreak/>
              <w:t xml:space="preserve">Якщо учасник процедури закупівлі є новоствореним підприємством (працює менше року), учасник має надати фінансову звітність за період роботи). </w:t>
            </w:r>
            <w:r w:rsidRPr="00C766C2">
              <w:rPr>
                <w:rFonts w:ascii="Times New Roman" w:hAnsi="Times New Roman"/>
                <w:b/>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Pr="00C766C2" w:rsidRDefault="00262241" w:rsidP="00262241">
      <w:pPr>
        <w:jc w:val="center"/>
        <w:rPr>
          <w:rFonts w:ascii="Times New Roman" w:hAnsi="Times New Roman"/>
          <w:b/>
          <w:bCs/>
          <w:lang w:val="uk-UA"/>
        </w:rPr>
      </w:pPr>
    </w:p>
    <w:p w:rsidR="004E52BB" w:rsidRPr="00C766C2" w:rsidRDefault="0067548D" w:rsidP="004E52BB">
      <w:pPr>
        <w:jc w:val="both"/>
        <w:rPr>
          <w:rFonts w:ascii="Times New Roman" w:hAnsi="Times New Roman"/>
          <w:lang w:val="uk-UA"/>
        </w:rPr>
      </w:pPr>
      <w:r w:rsidRPr="00C766C2">
        <w:rPr>
          <w:rFonts w:ascii="Times New Roman" w:hAnsi="Times New Roman"/>
          <w:lang w:val="uk-UA"/>
        </w:rPr>
        <w:t xml:space="preserve">* </w:t>
      </w:r>
      <w:r w:rsidR="004E52BB" w:rsidRPr="00C766C2">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C766C2" w:rsidRDefault="0067548D" w:rsidP="004E52BB">
      <w:pPr>
        <w:jc w:val="both"/>
        <w:rPr>
          <w:rFonts w:ascii="Times New Roman" w:hAnsi="Times New Roman"/>
          <w:lang w:val="uk-UA"/>
        </w:rPr>
      </w:pPr>
    </w:p>
    <w:p w:rsidR="00BD54BF" w:rsidRPr="00C766C2" w:rsidRDefault="00BD54BF">
      <w:pPr>
        <w:rPr>
          <w:rFonts w:ascii="Times New Roman" w:hAnsi="Times New Roman"/>
          <w:lang w:val="uk-UA"/>
        </w:rPr>
      </w:pPr>
    </w:p>
    <w:p w:rsidR="00AA750D" w:rsidRPr="00C766C2" w:rsidRDefault="00AA750D"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3506E1" w:rsidRPr="00C766C2" w:rsidRDefault="003506E1" w:rsidP="00AA750D">
      <w:pPr>
        <w:rPr>
          <w:rFonts w:ascii="Times New Roman" w:hAnsi="Times New Roman"/>
          <w:b/>
          <w:bCs/>
          <w:lang w:val="uk-UA"/>
        </w:rPr>
      </w:pPr>
    </w:p>
    <w:p w:rsidR="003506E1" w:rsidRPr="00C766C2" w:rsidRDefault="003506E1" w:rsidP="00AA750D">
      <w:pPr>
        <w:rPr>
          <w:rFonts w:ascii="Times New Roman" w:hAnsi="Times New Roman"/>
          <w:b/>
          <w:bCs/>
          <w:lang w:val="uk-UA"/>
        </w:rPr>
      </w:pPr>
    </w:p>
    <w:p w:rsidR="00B464A4" w:rsidRPr="00C766C2" w:rsidRDefault="00B464A4" w:rsidP="00AA750D">
      <w:pPr>
        <w:rPr>
          <w:rFonts w:ascii="Times New Roman" w:hAnsi="Times New Roman"/>
          <w:b/>
          <w:bCs/>
          <w:lang w:val="uk-UA"/>
        </w:rPr>
      </w:pPr>
    </w:p>
    <w:p w:rsidR="0011009E" w:rsidRPr="00C766C2" w:rsidRDefault="0011009E" w:rsidP="006F068F">
      <w:pPr>
        <w:jc w:val="right"/>
        <w:rPr>
          <w:rFonts w:ascii="Times New Roman" w:hAnsi="Times New Roman"/>
          <w:b/>
          <w:bCs/>
          <w:lang w:val="uk-UA"/>
        </w:rPr>
      </w:pPr>
    </w:p>
    <w:p w:rsidR="0011009E" w:rsidRPr="00C766C2" w:rsidRDefault="0011009E" w:rsidP="006F068F">
      <w:pPr>
        <w:jc w:val="right"/>
        <w:rPr>
          <w:rFonts w:ascii="Times New Roman" w:hAnsi="Times New Roman"/>
          <w:b/>
          <w:bCs/>
          <w:lang w:val="uk-UA"/>
        </w:rPr>
      </w:pPr>
    </w:p>
    <w:p w:rsidR="00B464A4" w:rsidRPr="00C766C2" w:rsidRDefault="006F068F" w:rsidP="006F068F">
      <w:pPr>
        <w:jc w:val="right"/>
        <w:rPr>
          <w:rFonts w:ascii="Times New Roman" w:hAnsi="Times New Roman"/>
          <w:b/>
          <w:bCs/>
          <w:lang w:val="uk-UA"/>
        </w:rPr>
      </w:pPr>
      <w:r w:rsidRPr="00C766C2">
        <w:rPr>
          <w:rFonts w:ascii="Times New Roman" w:hAnsi="Times New Roman"/>
          <w:b/>
          <w:bCs/>
          <w:lang w:val="uk-UA"/>
        </w:rPr>
        <w:lastRenderedPageBreak/>
        <w:t>Додаток № 2 до тендерної документації</w:t>
      </w:r>
    </w:p>
    <w:p w:rsidR="00C040FC" w:rsidRDefault="007A1450" w:rsidP="00C040FC">
      <w:pPr>
        <w:jc w:val="center"/>
        <w:rPr>
          <w:rFonts w:ascii="Times New Roman" w:hAnsi="Times New Roman"/>
          <w:b/>
          <w:noProof/>
          <w:color w:val="000000"/>
          <w:sz w:val="24"/>
          <w:szCs w:val="24"/>
          <w:lang w:val="uk-UA"/>
        </w:rPr>
      </w:pPr>
      <w:r w:rsidRPr="00C766C2">
        <w:rPr>
          <w:rFonts w:ascii="Times New Roman" w:hAnsi="Times New Roman"/>
          <w:b/>
          <w:bCs/>
          <w:noProof/>
          <w:color w:val="000000"/>
          <w:sz w:val="24"/>
          <w:szCs w:val="24"/>
          <w:lang w:val="uk-UA"/>
        </w:rPr>
        <w:t>Вимоги до учасників та переможців щодо підтвердження пункту 44 Особливостей (підстави для відмови в участі у відкритих торгах)</w:t>
      </w:r>
      <w:r w:rsidR="00C040FC" w:rsidRPr="00C766C2">
        <w:rPr>
          <w:rFonts w:ascii="Times New Roman" w:hAnsi="Times New Roman"/>
          <w:b/>
          <w:noProof/>
          <w:color w:val="000000"/>
          <w:sz w:val="24"/>
          <w:szCs w:val="24"/>
          <w:lang w:val="uk-UA"/>
        </w:rPr>
        <w:t xml:space="preserve"> </w:t>
      </w:r>
    </w:p>
    <w:tbl>
      <w:tblPr>
        <w:tblW w:w="10774" w:type="dxa"/>
        <w:tblInd w:w="-1281" w:type="dxa"/>
        <w:tblLook w:val="04A0"/>
      </w:tblPr>
      <w:tblGrid>
        <w:gridCol w:w="563"/>
        <w:gridCol w:w="3548"/>
        <w:gridCol w:w="2977"/>
        <w:gridCol w:w="3686"/>
      </w:tblGrid>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vAlign w:val="center"/>
            <w:hideMark/>
          </w:tcPr>
          <w:p w:rsidR="00C6496D" w:rsidRPr="00C6496D" w:rsidRDefault="00C6496D" w:rsidP="00C6496D">
            <w:pPr>
              <w:jc w:val="center"/>
              <w:rPr>
                <w:rFonts w:ascii="Times New Roman" w:eastAsia="Times New Roman" w:hAnsi="Times New Roman"/>
                <w:sz w:val="24"/>
                <w:szCs w:val="24"/>
                <w:lang w:eastAsia="ru-RU"/>
              </w:rPr>
            </w:pPr>
            <w:r w:rsidRPr="00C6496D">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6496D" w:rsidRPr="00C6496D" w:rsidRDefault="00C6496D" w:rsidP="00C6496D">
            <w:pPr>
              <w:jc w:val="center"/>
              <w:rPr>
                <w:rFonts w:ascii="Times New Roman" w:eastAsia="Times New Roman" w:hAnsi="Times New Roman"/>
                <w:sz w:val="24"/>
                <w:szCs w:val="24"/>
                <w:lang w:eastAsia="ru-RU"/>
              </w:rPr>
            </w:pPr>
            <w:r w:rsidRPr="00C6496D">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6496D" w:rsidRPr="00C6496D" w:rsidRDefault="00C6496D" w:rsidP="00C6496D">
            <w:pPr>
              <w:jc w:val="center"/>
              <w:rPr>
                <w:rFonts w:ascii="Times New Roman" w:eastAsia="Times New Roman" w:hAnsi="Times New Roman"/>
                <w:b/>
                <w:bCs/>
                <w:sz w:val="24"/>
                <w:szCs w:val="24"/>
                <w:lang w:eastAsia="ru-RU"/>
              </w:rPr>
            </w:pPr>
            <w:r w:rsidRPr="00C6496D">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6496D" w:rsidRPr="00C6496D" w:rsidRDefault="00C6496D" w:rsidP="00C6496D">
            <w:pPr>
              <w:jc w:val="center"/>
              <w:rPr>
                <w:rFonts w:ascii="Times New Roman" w:eastAsia="Times New Roman" w:hAnsi="Times New Roman"/>
                <w:sz w:val="24"/>
                <w:szCs w:val="24"/>
                <w:lang w:eastAsia="ru-RU"/>
              </w:rPr>
            </w:pPr>
            <w:r w:rsidRPr="00C6496D">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C6496D">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C6496D">
              <w:rPr>
                <w:rFonts w:ascii="Times New Roman" w:eastAsia="Times New Roman" w:hAnsi="Times New Roman"/>
                <w:sz w:val="24"/>
                <w:szCs w:val="24"/>
                <w:shd w:val="clear" w:color="auto" w:fill="FFFFFF"/>
                <w:lang w:val="uk-UA" w:eastAsia="ru-RU"/>
              </w:rPr>
              <w:lastRenderedPageBreak/>
              <w:t>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496D">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 xml:space="preserve">підпункт </w:t>
            </w:r>
            <w:r w:rsidRPr="00C6496D">
              <w:rPr>
                <w:rFonts w:ascii="Times New Roman" w:eastAsia="Times New Roman" w:hAnsi="Times New Roman"/>
                <w:i/>
                <w:iCs/>
                <w:sz w:val="24"/>
                <w:szCs w:val="24"/>
                <w:lang w:val="uk-UA" w:eastAsia="ru-RU"/>
              </w:rPr>
              <w:lastRenderedPageBreak/>
              <w:t>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6496D">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color w:val="000000" w:themeColor="text1"/>
                <w:sz w:val="24"/>
                <w:szCs w:val="24"/>
                <w:lang w:eastAsia="ru-RU"/>
              </w:rPr>
            </w:pPr>
            <w:r w:rsidRPr="00C6496D">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6496D">
              <w:rPr>
                <w:rFonts w:ascii="Times New Roman" w:eastAsia="Times New Roman" w:hAnsi="Times New Roman"/>
                <w:i/>
                <w:iCs/>
                <w:color w:val="000000" w:themeColor="text1"/>
                <w:sz w:val="24"/>
                <w:szCs w:val="24"/>
                <w:shd w:val="clear" w:color="auto" w:fill="FFFFFF"/>
                <w:lang w:val="uk-UA" w:eastAsia="ru-RU"/>
              </w:rPr>
              <w:t>(</w:t>
            </w:r>
            <w:r w:rsidRPr="00C6496D">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color w:val="000000" w:themeColor="text1"/>
                <w:sz w:val="24"/>
                <w:szCs w:val="24"/>
                <w:lang w:eastAsia="ru-RU"/>
              </w:rPr>
            </w:pPr>
            <w:r w:rsidRPr="00C6496D">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w:t>
            </w:r>
            <w:r w:rsidRPr="00C6496D">
              <w:rPr>
                <w:rFonts w:ascii="Times New Roman" w:eastAsia="Times New Roman" w:hAnsi="Times New Roman"/>
                <w:color w:val="000000" w:themeColor="text1"/>
                <w:sz w:val="24"/>
                <w:szCs w:val="24"/>
                <w:lang w:val="uk-UA" w:eastAsia="ru-RU"/>
              </w:rPr>
              <w:lastRenderedPageBreak/>
              <w:t>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color w:val="000000" w:themeColor="text1"/>
                <w:sz w:val="24"/>
                <w:szCs w:val="24"/>
                <w:lang w:eastAsia="ru-RU"/>
              </w:rPr>
            </w:pPr>
            <w:r w:rsidRPr="00C6496D">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6496D">
              <w:rPr>
                <w:rFonts w:ascii="Times New Roman" w:eastAsia="Times New Roman" w:hAnsi="Times New Roman"/>
                <w:i/>
                <w:iCs/>
                <w:color w:val="000000" w:themeColor="text1"/>
                <w:sz w:val="24"/>
                <w:szCs w:val="24"/>
                <w:shd w:val="clear" w:color="auto" w:fill="FFFFFF"/>
                <w:lang w:val="uk-UA" w:eastAsia="ru-RU"/>
              </w:rPr>
              <w:t>(</w:t>
            </w:r>
            <w:r w:rsidRPr="00C6496D">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color w:val="000000" w:themeColor="text1"/>
                <w:sz w:val="24"/>
                <w:szCs w:val="24"/>
                <w:lang w:eastAsia="ru-RU"/>
              </w:rPr>
            </w:pPr>
            <w:r w:rsidRPr="00C6496D">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shd w:val="clear" w:color="auto" w:fill="FFFFFF"/>
                <w:lang w:eastAsia="ru-RU"/>
              </w:rPr>
            </w:pPr>
            <w:r w:rsidRPr="00C6496D">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w:t>
            </w:r>
            <w:r w:rsidRPr="00C6496D">
              <w:rPr>
                <w:rFonts w:ascii="Times New Roman" w:eastAsia="Times New Roman" w:hAnsi="Times New Roman"/>
                <w:sz w:val="24"/>
                <w:szCs w:val="24"/>
                <w:shd w:val="clear" w:color="auto" w:fill="FFFFFF"/>
                <w:lang w:val="uk-UA" w:eastAsia="ru-RU"/>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6496D" w:rsidRPr="00C6496D" w:rsidRDefault="00C6496D" w:rsidP="00C6496D">
            <w:pPr>
              <w:jc w:val="both"/>
              <w:rPr>
                <w:rFonts w:ascii="Times New Roman" w:eastAsia="Times New Roman" w:hAnsi="Times New Roman"/>
                <w:i/>
                <w:iCs/>
                <w:sz w:val="24"/>
                <w:szCs w:val="24"/>
                <w:lang w:eastAsia="ru-RU"/>
              </w:rPr>
            </w:pPr>
            <w:r w:rsidRPr="00C6496D">
              <w:rPr>
                <w:rFonts w:ascii="Times New Roman" w:eastAsia="Times New Roman" w:hAnsi="Times New Roman"/>
                <w:sz w:val="24"/>
                <w:szCs w:val="24"/>
                <w:lang w:val="uk-UA" w:eastAsia="ru-RU"/>
              </w:rPr>
              <w:lastRenderedPageBreak/>
              <w:t xml:space="preserve">Учасник процедури закупівлі підтверджує </w:t>
            </w:r>
            <w:r w:rsidRPr="00C6496D">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6496D" w:rsidRPr="00C6496D" w:rsidRDefault="00C6496D" w:rsidP="00C6496D">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color w:val="FF0000"/>
                <w:sz w:val="24"/>
                <w:szCs w:val="24"/>
                <w:lang w:eastAsia="ru-RU"/>
              </w:rPr>
            </w:pPr>
            <w:r w:rsidRPr="00C6496D">
              <w:rPr>
                <w:rFonts w:ascii="Times New Roman" w:eastAsia="Times New Roman" w:hAnsi="Times New Roman"/>
                <w:sz w:val="24"/>
                <w:szCs w:val="24"/>
                <w:lang w:val="uk-UA" w:eastAsia="ru-RU"/>
              </w:rPr>
              <w:lastRenderedPageBreak/>
              <w:t xml:space="preserve">Переможець не надає підтвердження своєї </w:t>
            </w:r>
            <w:r w:rsidRPr="00C6496D">
              <w:rPr>
                <w:rFonts w:ascii="Times New Roman" w:eastAsia="Times New Roman" w:hAnsi="Times New Roman"/>
                <w:sz w:val="24"/>
                <w:szCs w:val="24"/>
                <w:lang w:val="uk-UA" w:eastAsia="ru-RU"/>
              </w:rPr>
              <w:lastRenderedPageBreak/>
              <w:t>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C6496D">
              <w:rPr>
                <w:rFonts w:ascii="Times New Roman" w:eastAsia="Times New Roman" w:hAnsi="Times New Roman"/>
                <w:i/>
                <w:iCs/>
                <w:sz w:val="24"/>
                <w:szCs w:val="24"/>
                <w:shd w:val="clear" w:color="auto" w:fill="FFFFFF"/>
                <w:lang w:val="uk-UA" w:eastAsia="ru-RU"/>
              </w:rPr>
              <w:t>(</w:t>
            </w:r>
            <w:r w:rsidRPr="00C6496D">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не надає підтвердження своєї відповідності.</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496D">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6496D" w:rsidRPr="00C6496D" w:rsidTr="00C6496D">
        <w:tc>
          <w:tcPr>
            <w:tcW w:w="563"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C6496D" w:rsidRPr="00C6496D" w:rsidRDefault="00C6496D" w:rsidP="00C6496D">
            <w:pPr>
              <w:jc w:val="both"/>
              <w:rPr>
                <w:rFonts w:ascii="Times New Roman" w:eastAsia="Times New Roman" w:hAnsi="Times New Roman"/>
                <w:i/>
                <w:iCs/>
                <w:sz w:val="24"/>
                <w:szCs w:val="24"/>
                <w:lang w:eastAsia="ru-RU"/>
              </w:rPr>
            </w:pPr>
            <w:r w:rsidRPr="00C6496D">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C6496D">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6496D">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6496D" w:rsidRPr="00C6496D" w:rsidRDefault="00C6496D" w:rsidP="00C6496D">
            <w:pPr>
              <w:jc w:val="both"/>
              <w:rPr>
                <w:rFonts w:ascii="Times New Roman" w:eastAsia="Times New Roman" w:hAnsi="Times New Roman"/>
                <w:sz w:val="24"/>
                <w:szCs w:val="24"/>
              </w:rPr>
            </w:pPr>
            <w:r w:rsidRPr="00C6496D">
              <w:rPr>
                <w:rFonts w:ascii="Times New Roman" w:eastAsia="Times New Roman" w:hAnsi="Times New Roman"/>
                <w:sz w:val="24"/>
                <w:szCs w:val="24"/>
                <w:lang w:val="uk-UA" w:eastAsia="ru-RU"/>
              </w:rPr>
              <w:lastRenderedPageBreak/>
              <w:t xml:space="preserve">Учасник процедури закупівлі має </w:t>
            </w:r>
            <w:r w:rsidRPr="00C6496D">
              <w:rPr>
                <w:rFonts w:ascii="Times New Roman" w:eastAsia="Times New Roman" w:hAnsi="Times New Roman"/>
                <w:sz w:val="24"/>
                <w:szCs w:val="24"/>
                <w:lang w:val="uk-UA"/>
              </w:rPr>
              <w:t>надати:</w:t>
            </w:r>
          </w:p>
          <w:p w:rsidR="00C6496D" w:rsidRPr="00C6496D" w:rsidRDefault="00C6496D" w:rsidP="00C6496D">
            <w:pPr>
              <w:numPr>
                <w:ilvl w:val="0"/>
                <w:numId w:val="5"/>
              </w:numPr>
              <w:spacing w:after="0" w:line="256" w:lineRule="auto"/>
              <w:ind w:left="410"/>
              <w:contextualSpacing/>
              <w:jc w:val="both"/>
              <w:rPr>
                <w:rFonts w:ascii="Times New Roman" w:eastAsia="Times New Roman" w:hAnsi="Times New Roman"/>
                <w:sz w:val="24"/>
                <w:szCs w:val="24"/>
              </w:rPr>
            </w:pPr>
            <w:r w:rsidRPr="00C6496D">
              <w:rPr>
                <w:rFonts w:ascii="Times New Roman" w:eastAsia="Times New Roman" w:hAnsi="Times New Roman"/>
                <w:sz w:val="24"/>
                <w:szCs w:val="24"/>
                <w:lang w:val="uk-UA"/>
              </w:rPr>
              <w:t xml:space="preserve">довідку в довільній формі про те, що між </w:t>
            </w:r>
            <w:r w:rsidRPr="00C6496D">
              <w:rPr>
                <w:rFonts w:ascii="Times New Roman" w:eastAsia="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496D" w:rsidRPr="00C6496D" w:rsidRDefault="00C6496D" w:rsidP="00C6496D">
            <w:pPr>
              <w:ind w:left="50"/>
              <w:jc w:val="both"/>
              <w:rPr>
                <w:rFonts w:ascii="Times New Roman" w:eastAsia="Times New Roman" w:hAnsi="Times New Roman"/>
                <w:sz w:val="24"/>
                <w:szCs w:val="24"/>
              </w:rPr>
            </w:pPr>
            <w:r w:rsidRPr="00C6496D">
              <w:rPr>
                <w:rFonts w:ascii="Times New Roman" w:eastAsia="Times New Roman" w:hAnsi="Times New Roman"/>
                <w:sz w:val="24"/>
                <w:szCs w:val="24"/>
                <w:lang w:val="uk-UA"/>
              </w:rPr>
              <w:t xml:space="preserve">або </w:t>
            </w:r>
          </w:p>
          <w:p w:rsidR="00C6496D" w:rsidRPr="00C6496D" w:rsidRDefault="00C6496D" w:rsidP="00C6496D">
            <w:pPr>
              <w:numPr>
                <w:ilvl w:val="0"/>
                <w:numId w:val="5"/>
              </w:numPr>
              <w:spacing w:after="0" w:line="256" w:lineRule="auto"/>
              <w:ind w:left="410"/>
              <w:contextualSpacing/>
              <w:jc w:val="both"/>
              <w:rPr>
                <w:rFonts w:ascii="Times New Roman" w:eastAsia="Times New Roman" w:hAnsi="Times New Roman"/>
                <w:sz w:val="24"/>
                <w:szCs w:val="24"/>
              </w:rPr>
            </w:pPr>
            <w:r w:rsidRPr="00C6496D">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w:t>
            </w:r>
            <w:r w:rsidRPr="00C6496D">
              <w:rPr>
                <w:rFonts w:ascii="Times New Roman" w:eastAsia="Times New Roman" w:hAnsi="Times New Roman"/>
                <w:sz w:val="24"/>
                <w:szCs w:val="24"/>
                <w:lang w:val="uk-UA" w:eastAsia="ru-RU"/>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496D" w:rsidRPr="00C6496D" w:rsidRDefault="00C6496D" w:rsidP="00C6496D">
            <w:pPr>
              <w:rPr>
                <w:rFonts w:ascii="Times New Roman" w:eastAsia="Times New Roman" w:hAnsi="Times New Roman"/>
                <w:sz w:val="24"/>
                <w:szCs w:val="24"/>
                <w:lang w:eastAsia="ru-RU"/>
              </w:rPr>
            </w:pPr>
          </w:p>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або</w:t>
            </w:r>
          </w:p>
          <w:p w:rsidR="00C6496D" w:rsidRPr="00C6496D" w:rsidRDefault="00C6496D" w:rsidP="00C6496D">
            <w:pPr>
              <w:rPr>
                <w:rFonts w:ascii="Times New Roman" w:eastAsia="Times New Roman" w:hAnsi="Times New Roman"/>
                <w:sz w:val="24"/>
                <w:szCs w:val="24"/>
                <w:lang w:eastAsia="ru-RU"/>
              </w:rPr>
            </w:pPr>
          </w:p>
          <w:p w:rsidR="00C6496D" w:rsidRPr="00C6496D" w:rsidRDefault="00C6496D" w:rsidP="00C6496D">
            <w:pPr>
              <w:jc w:val="both"/>
              <w:rPr>
                <w:rFonts w:ascii="Times New Roman" w:eastAsia="Times New Roman" w:hAnsi="Times New Roman"/>
                <w:sz w:val="24"/>
                <w:szCs w:val="24"/>
                <w:lang w:eastAsia="ru-RU"/>
              </w:rPr>
            </w:pPr>
            <w:r w:rsidRPr="00C6496D">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6496D" w:rsidRDefault="00C6496D" w:rsidP="00C6496D">
      <w:pPr>
        <w:jc w:val="both"/>
        <w:rPr>
          <w:rFonts w:ascii="Times New Roman" w:hAnsi="Times New Roman"/>
        </w:rPr>
      </w:pPr>
    </w:p>
    <w:p w:rsidR="00C040FC" w:rsidRPr="00C766C2" w:rsidRDefault="00C040FC" w:rsidP="00C040FC">
      <w:pPr>
        <w:spacing w:after="0" w:line="240" w:lineRule="auto"/>
        <w:jc w:val="both"/>
        <w:rPr>
          <w:rFonts w:ascii="Times New Roman" w:eastAsia="Times New Roman" w:hAnsi="Times New Roman"/>
          <w:sz w:val="24"/>
          <w:szCs w:val="24"/>
          <w:lang w:val="uk-UA" w:eastAsia="ru-RU"/>
        </w:rPr>
      </w:pPr>
      <w:r w:rsidRPr="00C766C2">
        <w:rPr>
          <w:rFonts w:ascii="Times New Roman" w:eastAsia="Times New Roman" w:hAnsi="Times New Roman"/>
          <w:b/>
          <w:bCs/>
          <w:sz w:val="24"/>
          <w:szCs w:val="24"/>
          <w:lang w:val="uk-UA" w:eastAsia="ru-RU"/>
        </w:rPr>
        <w:t>ВАЖЛИВО!</w:t>
      </w:r>
      <w:r w:rsidRPr="00C766C2">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766C2">
        <w:rPr>
          <w:rFonts w:ascii="Times New Roman" w:eastAsia="Times New Roman" w:hAnsi="Times New Roman"/>
          <w:b/>
          <w:bCs/>
          <w:sz w:val="24"/>
          <w:szCs w:val="24"/>
          <w:lang w:val="uk-UA" w:eastAsia="ru-RU"/>
        </w:rPr>
        <w:t>це службова (посадова) особа</w:t>
      </w:r>
      <w:r w:rsidRPr="00C766C2">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766C2">
        <w:rPr>
          <w:rFonts w:ascii="Times New Roman" w:eastAsia="Times New Roman" w:hAnsi="Times New Roman"/>
          <w:b/>
          <w:bCs/>
          <w:sz w:val="24"/>
          <w:szCs w:val="24"/>
          <w:lang w:val="uk-UA" w:eastAsia="ru-RU"/>
        </w:rPr>
        <w:t>це фізична особа</w:t>
      </w:r>
      <w:r w:rsidRPr="00C766C2">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C040FC" w:rsidRPr="00C766C2" w:rsidRDefault="00C040FC" w:rsidP="00C040FC">
      <w:pPr>
        <w:spacing w:after="0"/>
        <w:jc w:val="both"/>
        <w:rPr>
          <w:rFonts w:ascii="Times New Roman" w:hAnsi="Times New Roman"/>
          <w:lang w:val="uk-UA"/>
        </w:rPr>
      </w:pPr>
    </w:p>
    <w:p w:rsidR="00C040FC" w:rsidRPr="00C766C2" w:rsidRDefault="00C040FC" w:rsidP="00C040FC">
      <w:pPr>
        <w:jc w:val="both"/>
        <w:rPr>
          <w:rFonts w:ascii="Times New Roman" w:hAnsi="Times New Roman"/>
          <w:lang w:val="uk-UA"/>
        </w:rPr>
      </w:pPr>
      <w:r w:rsidRPr="00C766C2">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w:t>
      </w:r>
      <w:r w:rsidRPr="00C766C2">
        <w:rPr>
          <w:rFonts w:ascii="Times New Roman" w:hAnsi="Times New Roman"/>
          <w:lang w:val="uk-UA"/>
        </w:rPr>
        <w:lastRenderedPageBreak/>
        <w:t>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C040FC" w:rsidRPr="00C766C2" w:rsidRDefault="00C040FC" w:rsidP="00C040FC">
      <w:pPr>
        <w:jc w:val="both"/>
        <w:rPr>
          <w:rFonts w:ascii="Times New Roman" w:hAnsi="Times New Roman"/>
          <w:lang w:val="uk-UA"/>
        </w:rPr>
      </w:pPr>
      <w:r w:rsidRPr="00C766C2">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121A" w:rsidRPr="00C766C2" w:rsidRDefault="001D121A" w:rsidP="00953923">
      <w:pPr>
        <w:spacing w:after="0" w:line="240" w:lineRule="auto"/>
        <w:jc w:val="both"/>
        <w:rPr>
          <w:rFonts w:ascii="Times New Roman" w:eastAsia="Times New Roman" w:hAnsi="Times New Roman"/>
          <w:sz w:val="24"/>
          <w:szCs w:val="24"/>
          <w:lang w:val="uk-UA" w:eastAsia="ru-RU"/>
        </w:rPr>
      </w:pPr>
    </w:p>
    <w:p w:rsidR="00301F14" w:rsidRPr="00C766C2" w:rsidRDefault="00301F14" w:rsidP="00CB1486">
      <w:pPr>
        <w:shd w:val="clear" w:color="auto" w:fill="FFFFFF"/>
        <w:tabs>
          <w:tab w:val="left" w:pos="180"/>
        </w:tabs>
        <w:rPr>
          <w:rFonts w:ascii="Times New Roman" w:hAnsi="Times New Roman"/>
          <w:b/>
          <w:noProof/>
          <w:lang w:val="uk-UA"/>
        </w:rPr>
      </w:pPr>
    </w:p>
    <w:p w:rsidR="00171B16" w:rsidRPr="00C766C2" w:rsidRDefault="00171B16" w:rsidP="00171B16">
      <w:pPr>
        <w:shd w:val="clear" w:color="auto" w:fill="FFFFFF"/>
        <w:tabs>
          <w:tab w:val="left" w:pos="180"/>
        </w:tabs>
        <w:jc w:val="center"/>
        <w:rPr>
          <w:rFonts w:ascii="Times New Roman" w:hAnsi="Times New Roman"/>
          <w:b/>
          <w:noProof/>
          <w:lang w:val="uk-UA"/>
        </w:rPr>
      </w:pPr>
      <w:r w:rsidRPr="00C766C2">
        <w:rPr>
          <w:rFonts w:ascii="Times New Roman" w:hAnsi="Times New Roman"/>
          <w:b/>
          <w:noProof/>
          <w:lang w:val="uk-UA"/>
        </w:rPr>
        <w:t>Щодо надання учасником процедури закупівлі інформації про відсутність підстав, визначених у пункті 44 Особливостей</w:t>
      </w:r>
    </w:p>
    <w:p w:rsidR="00171B16" w:rsidRPr="00C766C2" w:rsidRDefault="00171B16" w:rsidP="00171B16">
      <w:pPr>
        <w:shd w:val="clear" w:color="auto" w:fill="FFFFFF"/>
        <w:tabs>
          <w:tab w:val="left" w:pos="180"/>
        </w:tabs>
        <w:ind w:firstLine="709"/>
        <w:jc w:val="both"/>
        <w:rPr>
          <w:rFonts w:ascii="Times New Roman" w:hAnsi="Times New Roman"/>
          <w:b/>
          <w:noProof/>
          <w:color w:val="000000" w:themeColor="text1"/>
          <w:lang w:val="uk-UA"/>
        </w:rPr>
      </w:pPr>
      <w:r w:rsidRPr="00C766C2">
        <w:rPr>
          <w:rFonts w:ascii="Times New Roman" w:hAnsi="Times New Roman"/>
          <w:b/>
          <w:noProof/>
          <w:color w:val="000000" w:themeColor="text1"/>
          <w:lang w:val="uk-UA"/>
        </w:rPr>
        <w:t>1. Спосіб підтвердження учасником відсутності підстав, визначених у пункті 44 Особливостей</w:t>
      </w:r>
      <w:r w:rsidRPr="00C766C2">
        <w:rPr>
          <w:rStyle w:val="afa"/>
          <w:rFonts w:ascii="Times New Roman" w:hAnsi="Times New Roman"/>
          <w:b/>
          <w:noProof/>
          <w:color w:val="000000" w:themeColor="text1"/>
          <w:lang w:val="uk-UA"/>
        </w:rPr>
        <w:footnoteReference w:customMarkFollows="1" w:id="2"/>
        <w:t>4</w:t>
      </w:r>
      <w:r w:rsidRPr="00C766C2">
        <w:rPr>
          <w:rFonts w:ascii="Times New Roman" w:hAnsi="Times New Roman"/>
          <w:b/>
          <w:noProof/>
          <w:color w:val="000000" w:themeColor="text1"/>
          <w:lang w:val="uk-UA"/>
        </w:rPr>
        <w:t>:</w:t>
      </w:r>
    </w:p>
    <w:p w:rsidR="00171B16" w:rsidRPr="00AC7349" w:rsidRDefault="00171B16" w:rsidP="00171B16">
      <w:pPr>
        <w:shd w:val="clear" w:color="auto" w:fill="FFFFFF"/>
        <w:tabs>
          <w:tab w:val="left" w:pos="180"/>
        </w:tabs>
        <w:ind w:firstLine="709"/>
        <w:jc w:val="both"/>
        <w:rPr>
          <w:rFonts w:ascii="Times New Roman" w:hAnsi="Times New Roman"/>
          <w:b/>
          <w:noProof/>
          <w:color w:val="000000" w:themeColor="text1"/>
          <w:lang w:val="uk-UA"/>
        </w:rPr>
      </w:pPr>
      <w:r w:rsidRPr="00C766C2">
        <w:rPr>
          <w:rFonts w:ascii="Times New Roman" w:hAnsi="Times New Roman"/>
          <w:b/>
          <w:noProof/>
          <w:color w:val="000000" w:themeColor="text1"/>
          <w:lang w:val="uk-UA"/>
        </w:rPr>
        <w:t xml:space="preserve">1.1. </w:t>
      </w:r>
      <w:r w:rsidRPr="00C766C2">
        <w:rPr>
          <w:rFonts w:ascii="Times New Roman" w:hAnsi="Times New Roman"/>
          <w:noProof/>
          <w:color w:val="000000" w:themeColor="text1"/>
          <w:shd w:val="clear" w:color="auto" w:fill="FFFFFF"/>
          <w:lang w:val="uk-UA"/>
        </w:rPr>
        <w:t xml:space="preserve">Учасник процедури закупівлі підтверджує відсутність підстав, </w:t>
      </w:r>
      <w:r w:rsidRPr="00C766C2">
        <w:rPr>
          <w:rFonts w:ascii="Times New Roman" w:hAnsi="Times New Roman"/>
          <w:b/>
          <w:noProof/>
          <w:color w:val="000000" w:themeColor="text1"/>
          <w:shd w:val="clear" w:color="auto" w:fill="FFFFFF"/>
          <w:lang w:val="uk-UA"/>
        </w:rPr>
        <w:t>зазначених в пункті 44 Особливостей (крім</w:t>
      </w:r>
      <w:r w:rsidR="001D121A" w:rsidRPr="00C766C2">
        <w:rPr>
          <w:rFonts w:ascii="Times New Roman" w:hAnsi="Times New Roman"/>
          <w:b/>
          <w:noProof/>
          <w:color w:val="000000" w:themeColor="text1"/>
          <w:shd w:val="clear" w:color="auto" w:fill="FFFFFF"/>
          <w:lang w:val="uk-UA"/>
        </w:rPr>
        <w:t xml:space="preserve"> </w:t>
      </w:r>
      <w:hyperlink r:id="rId8" w:anchor="n411" w:history="1">
        <w:r w:rsidRPr="00C766C2">
          <w:rPr>
            <w:rFonts w:ascii="Times New Roman" w:hAnsi="Times New Roman"/>
            <w:b/>
            <w:noProof/>
            <w:color w:val="000000" w:themeColor="text1"/>
            <w:lang w:val="uk-UA"/>
          </w:rPr>
          <w:t>абзацу чотирнадцятого</w:t>
        </w:r>
      </w:hyperlink>
      <w:r w:rsidRPr="00C766C2">
        <w:rPr>
          <w:rFonts w:ascii="Times New Roman" w:hAnsi="Times New Roman"/>
          <w:b/>
          <w:noProof/>
          <w:color w:val="000000" w:themeColor="text1"/>
          <w:shd w:val="clear" w:color="auto" w:fill="FFFFFF"/>
          <w:lang w:val="uk-UA"/>
        </w:rPr>
        <w:t xml:space="preserve"> пункту 44 Особливостей)</w:t>
      </w:r>
      <w:r w:rsidRPr="00C766C2">
        <w:rPr>
          <w:rFonts w:ascii="Times New Roman" w:hAnsi="Times New Roman"/>
          <w:noProof/>
          <w:color w:val="000000" w:themeColor="text1"/>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C766C2">
        <w:rPr>
          <w:rFonts w:ascii="Times New Roman" w:hAnsi="Times New Roman"/>
          <w:noProof/>
          <w:color w:val="000000" w:themeColor="text1"/>
          <w:lang w:val="uk-UA"/>
        </w:rPr>
        <w:t xml:space="preserve"> шляхом заповнення відповідних електронних полів в електронній системі закупівель, а саме проставляння відмітки (галочки)</w:t>
      </w:r>
      <w:r w:rsidR="00C040FC" w:rsidRPr="00C766C2">
        <w:rPr>
          <w:rFonts w:ascii="Times New Roman" w:hAnsi="Times New Roman"/>
          <w:noProof/>
          <w:color w:val="000000" w:themeColor="text1"/>
          <w:lang w:val="uk-UA"/>
        </w:rPr>
        <w:t>.</w:t>
      </w:r>
      <w:r w:rsidR="00AC7349" w:rsidRPr="00AC7349">
        <w:rPr>
          <w:rFonts w:ascii="Times New Roman" w:hAnsi="Times New Roman"/>
          <w:sz w:val="20"/>
          <w:szCs w:val="20"/>
          <w:lang w:val="uk-UA"/>
        </w:rPr>
        <w:t xml:space="preserve"> </w:t>
      </w:r>
      <w:r w:rsidR="00AC7349" w:rsidRPr="00AC7349">
        <w:rPr>
          <w:rFonts w:ascii="Times New Roman" w:hAnsi="Times New Roman"/>
          <w:lang w:val="uk-UA"/>
        </w:rPr>
        <w:t xml:space="preserve">Враховуючи неможливість підтвердження учасником відсутності підстав для відмови в участі у відкритих торгах  шляхом самостійного декларування відсутності підпунктів </w:t>
      </w:r>
      <w:r w:rsidR="00AC7349" w:rsidRPr="00AC7349">
        <w:rPr>
          <w:rFonts w:ascii="Times New Roman" w:hAnsi="Times New Roman"/>
          <w:b/>
          <w:lang w:val="uk-UA"/>
        </w:rPr>
        <w:t>1, 7, 8 надання такої інформації у вигляді довідок у довільній формі.</w:t>
      </w:r>
    </w:p>
    <w:p w:rsidR="00171B16" w:rsidRPr="00C766C2" w:rsidRDefault="00171B16" w:rsidP="00171B16">
      <w:pPr>
        <w:shd w:val="clear" w:color="auto" w:fill="FFFFFF"/>
        <w:tabs>
          <w:tab w:val="left" w:pos="180"/>
        </w:tabs>
        <w:ind w:firstLine="709"/>
        <w:jc w:val="both"/>
        <w:rPr>
          <w:rFonts w:ascii="Times New Roman" w:hAnsi="Times New Roman"/>
          <w:noProof/>
          <w:color w:val="000000" w:themeColor="text1"/>
          <w:lang w:val="uk-UA"/>
        </w:rPr>
      </w:pPr>
      <w:r w:rsidRPr="00AC7349">
        <w:rPr>
          <w:rFonts w:ascii="Times New Roman" w:hAnsi="Times New Roman"/>
          <w:b/>
          <w:noProof/>
          <w:color w:val="000000" w:themeColor="text1"/>
          <w:lang w:val="uk-UA"/>
        </w:rPr>
        <w:t xml:space="preserve">1.2. Спосіб </w:t>
      </w:r>
      <w:r w:rsidRPr="00C766C2">
        <w:rPr>
          <w:rFonts w:ascii="Times New Roman" w:hAnsi="Times New Roman"/>
          <w:b/>
          <w:noProof/>
          <w:color w:val="000000" w:themeColor="text1"/>
          <w:lang w:val="uk-UA"/>
        </w:rPr>
        <w:t xml:space="preserve">підтвердження учасником відсутності підстав, визначених абзацом 14 пункту 44 Особливостей: </w:t>
      </w:r>
      <w:r w:rsidRPr="00C766C2">
        <w:rPr>
          <w:rFonts w:ascii="Times New Roman" w:hAnsi="Times New Roman"/>
          <w:noProof/>
          <w:color w:val="000000" w:themeColor="text1"/>
          <w:lang w:val="uk-UA"/>
        </w:rPr>
        <w:t xml:space="preserve">довідка в довільній формі, яка містить інформацію про те, що </w:t>
      </w:r>
    </w:p>
    <w:p w:rsidR="00171B16" w:rsidRPr="00C766C2" w:rsidRDefault="00171B16" w:rsidP="00171B16">
      <w:pPr>
        <w:shd w:val="clear" w:color="auto" w:fill="FFFFFF"/>
        <w:tabs>
          <w:tab w:val="left" w:pos="180"/>
        </w:tabs>
        <w:ind w:firstLine="709"/>
        <w:jc w:val="both"/>
        <w:rPr>
          <w:rFonts w:ascii="Times New Roman" w:hAnsi="Times New Roman"/>
          <w:noProof/>
          <w:color w:val="000000" w:themeColor="text1"/>
          <w:shd w:val="clear" w:color="auto" w:fill="FFFFFF"/>
          <w:lang w:val="uk-UA"/>
        </w:rPr>
      </w:pPr>
      <w:r w:rsidRPr="00C766C2">
        <w:rPr>
          <w:rFonts w:ascii="Times New Roman" w:hAnsi="Times New Roman"/>
          <w:noProof/>
          <w:color w:val="000000" w:themeColor="text1"/>
          <w:lang w:val="uk-UA"/>
        </w:rPr>
        <w:t xml:space="preserve">- </w:t>
      </w:r>
      <w:r w:rsidRPr="00C766C2">
        <w:rPr>
          <w:rFonts w:ascii="Times New Roman" w:hAnsi="Times New Roman"/>
          <w:noProof/>
          <w:color w:val="000000" w:themeColor="text1"/>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71B16" w:rsidRPr="00C766C2" w:rsidRDefault="00171B16" w:rsidP="00171B16">
      <w:pPr>
        <w:shd w:val="clear" w:color="auto" w:fill="FFFFFF"/>
        <w:tabs>
          <w:tab w:val="left" w:pos="180"/>
        </w:tabs>
        <w:ind w:firstLine="709"/>
        <w:jc w:val="both"/>
        <w:rPr>
          <w:rFonts w:ascii="Times New Roman" w:hAnsi="Times New Roman"/>
          <w:noProof/>
          <w:color w:val="000000" w:themeColor="text1"/>
          <w:shd w:val="clear" w:color="auto" w:fill="FFFFFF"/>
          <w:lang w:val="uk-UA"/>
        </w:rPr>
      </w:pPr>
      <w:r w:rsidRPr="00C766C2">
        <w:rPr>
          <w:rFonts w:ascii="Times New Roman" w:hAnsi="Times New Roman"/>
          <w:noProof/>
          <w:color w:val="000000" w:themeColor="text1"/>
          <w:shd w:val="clear" w:color="auto" w:fill="FFFFFF"/>
          <w:lang w:val="uk-UA"/>
        </w:rPr>
        <w:t>- або учасник процедури закупівлі виконав свої зобов’язання за раніше укладеним договором про закупівлю з цим самим замовником;</w:t>
      </w:r>
    </w:p>
    <w:p w:rsidR="00547DCD" w:rsidRPr="00C766C2" w:rsidRDefault="00171B16" w:rsidP="00E54EAD">
      <w:pPr>
        <w:spacing w:after="0" w:line="240" w:lineRule="auto"/>
        <w:ind w:firstLine="709"/>
        <w:jc w:val="both"/>
        <w:rPr>
          <w:rFonts w:ascii="Times New Roman" w:hAnsi="Times New Roman"/>
          <w:noProof/>
          <w:color w:val="000000" w:themeColor="text1"/>
          <w:shd w:val="clear" w:color="auto" w:fill="FFFFFF"/>
          <w:lang w:val="uk-UA"/>
        </w:rPr>
      </w:pPr>
      <w:r w:rsidRPr="00C766C2">
        <w:rPr>
          <w:rFonts w:ascii="Times New Roman" w:hAnsi="Times New Roman"/>
          <w:noProof/>
          <w:color w:val="000000" w:themeColor="text1"/>
          <w:shd w:val="clear" w:color="auto" w:fill="FFFFFF"/>
          <w:lang w:val="uk-UA"/>
        </w:rPr>
        <w:t>- або між учасником та цим самим замовником раніше не укладалися договори про закупівлю</w:t>
      </w:r>
    </w:p>
    <w:p w:rsidR="00171B16" w:rsidRPr="00C766C2" w:rsidRDefault="00171B16" w:rsidP="00171B16">
      <w:pPr>
        <w:spacing w:after="0" w:line="240" w:lineRule="auto"/>
        <w:jc w:val="both"/>
        <w:rPr>
          <w:rFonts w:ascii="Times New Roman" w:eastAsia="Times New Roman" w:hAnsi="Times New Roman"/>
          <w:sz w:val="24"/>
          <w:szCs w:val="24"/>
          <w:lang w:val="uk-UA" w:eastAsia="ru-RU"/>
        </w:rPr>
      </w:pPr>
    </w:p>
    <w:p w:rsidR="00547DCD" w:rsidRPr="00C766C2" w:rsidRDefault="00547DCD" w:rsidP="00547DCD">
      <w:pPr>
        <w:shd w:val="clear" w:color="auto" w:fill="FFFFFF"/>
        <w:jc w:val="center"/>
        <w:rPr>
          <w:rFonts w:ascii="Times New Roman" w:hAnsi="Times New Roman"/>
          <w:b/>
          <w:noProof/>
          <w:lang w:val="uk-UA"/>
        </w:rPr>
      </w:pPr>
      <w:r w:rsidRPr="00C766C2">
        <w:rPr>
          <w:rFonts w:ascii="Times New Roman" w:hAnsi="Times New Roman"/>
          <w:b/>
          <w:noProof/>
          <w:lang w:val="uk-UA"/>
        </w:rPr>
        <w:t>Перелік документів для переможця процедури закупівель, що надаються для підтвердження відсутності підстав визначених пунктом 44 Особливостей, а також документи що надаються для укладання договору</w:t>
      </w:r>
    </w:p>
    <w:p w:rsidR="00547DCD" w:rsidRPr="00C766C2" w:rsidRDefault="00547DCD" w:rsidP="00547DCD">
      <w:pPr>
        <w:spacing w:after="0" w:line="276" w:lineRule="auto"/>
        <w:jc w:val="both"/>
        <w:rPr>
          <w:rFonts w:ascii="Times New Roman" w:hAnsi="Times New Roman"/>
          <w:bCs/>
          <w:noProof/>
          <w:sz w:val="24"/>
          <w:szCs w:val="24"/>
          <w:lang w:val="uk-UA"/>
        </w:rPr>
      </w:pPr>
      <w:r w:rsidRPr="00C766C2">
        <w:rPr>
          <w:rFonts w:ascii="Times New Roman" w:hAnsi="Times New Roman"/>
          <w:b/>
          <w:bCs/>
          <w:noProof/>
          <w:sz w:val="24"/>
          <w:szCs w:val="24"/>
          <w:lang w:val="uk-UA"/>
        </w:rPr>
        <w:t>Згідно абзацу 15 пункту 44 Особливостей:</w:t>
      </w:r>
      <w:r w:rsidRPr="00C766C2">
        <w:rPr>
          <w:rFonts w:ascii="Times New Roman" w:hAnsi="Times New Roman"/>
          <w:bCs/>
          <w:noProof/>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C766C2">
        <w:rPr>
          <w:rFonts w:ascii="Times New Roman" w:hAnsi="Times New Roman"/>
          <w:bCs/>
          <w:noProof/>
          <w:sz w:val="24"/>
          <w:szCs w:val="24"/>
          <w:lang w:val="uk-UA"/>
        </w:rPr>
        <w:lastRenderedPageBreak/>
        <w:t>шляхом оприлюднення в електронній системі закупівель документи, що підтверджують відсутність підстав, зазначених у</w:t>
      </w:r>
      <w:r w:rsidR="00C040FC" w:rsidRPr="00C766C2">
        <w:rPr>
          <w:rFonts w:ascii="Times New Roman" w:hAnsi="Times New Roman"/>
          <w:bCs/>
          <w:noProof/>
          <w:sz w:val="24"/>
          <w:szCs w:val="24"/>
          <w:lang w:val="uk-UA"/>
        </w:rPr>
        <w:t xml:space="preserve"> </w:t>
      </w:r>
      <w:hyperlink r:id="rId9" w:anchor="n401" w:history="1">
        <w:r w:rsidRPr="00C766C2">
          <w:rPr>
            <w:rFonts w:ascii="Times New Roman" w:hAnsi="Times New Roman"/>
            <w:bCs/>
            <w:noProof/>
            <w:sz w:val="24"/>
            <w:szCs w:val="24"/>
            <w:lang w:val="uk-UA"/>
          </w:rPr>
          <w:t>підпунктах 3</w:t>
        </w:r>
      </w:hyperlink>
      <w:r w:rsidRPr="00C766C2">
        <w:rPr>
          <w:rFonts w:ascii="Times New Roman" w:hAnsi="Times New Roman"/>
          <w:bCs/>
          <w:noProof/>
          <w:sz w:val="24"/>
          <w:szCs w:val="24"/>
          <w:lang w:val="uk-UA"/>
        </w:rPr>
        <w:t>,</w:t>
      </w:r>
      <w:hyperlink r:id="rId10" w:anchor="n403" w:history="1">
        <w:r w:rsidRPr="00C766C2">
          <w:rPr>
            <w:rFonts w:ascii="Times New Roman" w:hAnsi="Times New Roman"/>
            <w:bCs/>
            <w:noProof/>
            <w:sz w:val="24"/>
            <w:szCs w:val="24"/>
            <w:lang w:val="uk-UA"/>
          </w:rPr>
          <w:t>5</w:t>
        </w:r>
      </w:hyperlink>
      <w:r w:rsidRPr="00C766C2">
        <w:rPr>
          <w:rFonts w:ascii="Times New Roman" w:hAnsi="Times New Roman"/>
          <w:bCs/>
          <w:noProof/>
          <w:sz w:val="24"/>
          <w:szCs w:val="24"/>
          <w:lang w:val="uk-UA"/>
        </w:rPr>
        <w:t>,</w:t>
      </w:r>
      <w:hyperlink r:id="rId11" w:anchor="n404" w:history="1">
        <w:r w:rsidRPr="00C766C2">
          <w:rPr>
            <w:rFonts w:ascii="Times New Roman" w:hAnsi="Times New Roman"/>
            <w:bCs/>
            <w:noProof/>
            <w:sz w:val="24"/>
            <w:szCs w:val="24"/>
            <w:lang w:val="uk-UA"/>
          </w:rPr>
          <w:t>6</w:t>
        </w:r>
      </w:hyperlink>
      <w:r w:rsidRPr="00C766C2">
        <w:rPr>
          <w:rFonts w:ascii="Times New Roman" w:hAnsi="Times New Roman"/>
          <w:bCs/>
          <w:noProof/>
          <w:sz w:val="24"/>
          <w:szCs w:val="24"/>
          <w:lang w:val="uk-UA"/>
        </w:rPr>
        <w:t xml:space="preserve"> і </w:t>
      </w:r>
      <w:hyperlink r:id="rId12" w:anchor="n410" w:history="1">
        <w:r w:rsidRPr="00C766C2">
          <w:rPr>
            <w:rFonts w:ascii="Times New Roman" w:hAnsi="Times New Roman"/>
            <w:bCs/>
            <w:noProof/>
            <w:sz w:val="24"/>
            <w:szCs w:val="24"/>
            <w:lang w:val="uk-UA"/>
          </w:rPr>
          <w:t>12</w:t>
        </w:r>
      </w:hyperlink>
      <w:r w:rsidRPr="00C766C2">
        <w:rPr>
          <w:rFonts w:ascii="Times New Roman" w:hAnsi="Times New Roman"/>
          <w:bCs/>
          <w:noProof/>
          <w:sz w:val="24"/>
          <w:szCs w:val="24"/>
          <w:lang w:val="uk-UA"/>
        </w:rPr>
        <w:t xml:space="preserve"> та в </w:t>
      </w:r>
      <w:hyperlink r:id="rId13" w:anchor="n411" w:history="1">
        <w:r w:rsidRPr="00C766C2">
          <w:rPr>
            <w:rFonts w:ascii="Times New Roman" w:hAnsi="Times New Roman"/>
            <w:bCs/>
            <w:noProof/>
            <w:sz w:val="24"/>
            <w:szCs w:val="24"/>
            <w:lang w:val="uk-UA"/>
          </w:rPr>
          <w:t>абзаці чотирнадцятому</w:t>
        </w:r>
      </w:hyperlink>
      <w:r w:rsidRPr="00C766C2">
        <w:rPr>
          <w:rFonts w:ascii="Times New Roman" w:hAnsi="Times New Roman"/>
          <w:bCs/>
          <w:noProof/>
          <w:sz w:val="24"/>
          <w:szCs w:val="24"/>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C766C2">
          <w:rPr>
            <w:rFonts w:ascii="Times New Roman" w:hAnsi="Times New Roman"/>
            <w:bCs/>
            <w:noProof/>
            <w:sz w:val="24"/>
            <w:szCs w:val="24"/>
            <w:lang w:val="uk-UA"/>
          </w:rPr>
          <w:t>Законом України</w:t>
        </w:r>
      </w:hyperlink>
      <w:r w:rsidRPr="00C766C2">
        <w:rPr>
          <w:rFonts w:ascii="Times New Roman" w:hAnsi="Times New Roman"/>
          <w:bCs/>
          <w:noProof/>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54EAD" w:rsidRPr="00C766C2" w:rsidRDefault="00E54EAD" w:rsidP="00547DCD">
      <w:pPr>
        <w:shd w:val="clear" w:color="auto" w:fill="FFFFFF"/>
        <w:ind w:firstLine="709"/>
        <w:jc w:val="both"/>
        <w:rPr>
          <w:rFonts w:ascii="Times New Roman" w:hAnsi="Times New Roman"/>
          <w:b/>
          <w:noProof/>
          <w:color w:val="000000" w:themeColor="text1"/>
          <w:sz w:val="24"/>
          <w:szCs w:val="24"/>
          <w:lang w:val="uk-UA"/>
        </w:rPr>
      </w:pPr>
    </w:p>
    <w:p w:rsidR="00547DCD" w:rsidRPr="00C766C2" w:rsidRDefault="00547DCD" w:rsidP="00547DCD">
      <w:pPr>
        <w:shd w:val="clear" w:color="auto" w:fill="FFFFFF"/>
        <w:ind w:firstLine="709"/>
        <w:jc w:val="both"/>
        <w:rPr>
          <w:rFonts w:ascii="Times New Roman" w:hAnsi="Times New Roman"/>
          <w:noProof/>
          <w:color w:val="000000" w:themeColor="text1"/>
          <w:sz w:val="24"/>
          <w:szCs w:val="24"/>
          <w:shd w:val="clear" w:color="auto" w:fill="FFFFFF"/>
          <w:lang w:val="uk-UA"/>
        </w:rPr>
      </w:pPr>
      <w:r w:rsidRPr="00C766C2">
        <w:rPr>
          <w:rFonts w:ascii="Times New Roman" w:hAnsi="Times New Roman"/>
          <w:b/>
          <w:noProof/>
          <w:color w:val="000000" w:themeColor="text1"/>
          <w:sz w:val="24"/>
          <w:szCs w:val="24"/>
          <w:lang w:val="uk-UA"/>
        </w:rPr>
        <w:t xml:space="preserve">1.1. Щодо підпунктів 3, 5, 6 і 12 пункту 44 Особливостей*: </w:t>
      </w:r>
      <w:r w:rsidRPr="00C766C2">
        <w:rPr>
          <w:rFonts w:ascii="Times New Roman" w:hAnsi="Times New Roman"/>
          <w:noProof/>
          <w:color w:val="000000" w:themeColor="text1"/>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МВС України на керівника учасника процедури закупівлі, або фізичну особу, яка є учасником процедури закупівлі.</w:t>
      </w:r>
    </w:p>
    <w:p w:rsidR="00E54EAD" w:rsidRPr="00C766C2" w:rsidRDefault="00547DCD" w:rsidP="00547DCD">
      <w:pPr>
        <w:shd w:val="clear" w:color="auto" w:fill="FFFFFF"/>
        <w:ind w:firstLine="709"/>
        <w:jc w:val="both"/>
        <w:rPr>
          <w:rFonts w:ascii="Times New Roman" w:hAnsi="Times New Roman"/>
          <w:i/>
          <w:noProof/>
          <w:color w:val="000000" w:themeColor="text1"/>
          <w:sz w:val="24"/>
          <w:szCs w:val="24"/>
          <w:lang w:val="uk-UA"/>
        </w:rPr>
      </w:pPr>
      <w:r w:rsidRPr="00C766C2">
        <w:rPr>
          <w:rFonts w:ascii="Times New Roman" w:hAnsi="Times New Roman"/>
          <w:i/>
          <w:noProof/>
          <w:color w:val="000000" w:themeColor="text1"/>
          <w:sz w:val="24"/>
          <w:szCs w:val="24"/>
          <w:lang w:val="uk-UA"/>
        </w:rPr>
        <w:t xml:space="preserve">*Документ повинен бути не більше тридцятиденної давнини від дати подання документа. </w:t>
      </w:r>
    </w:p>
    <w:p w:rsidR="00547DCD" w:rsidRPr="00C766C2" w:rsidRDefault="00547DCD" w:rsidP="00547DCD">
      <w:pPr>
        <w:shd w:val="clear" w:color="auto" w:fill="FFFFFF"/>
        <w:ind w:firstLine="709"/>
        <w:jc w:val="both"/>
        <w:rPr>
          <w:rFonts w:ascii="Times New Roman" w:hAnsi="Times New Roman"/>
          <w:noProof/>
          <w:color w:val="000000" w:themeColor="text1"/>
          <w:sz w:val="24"/>
          <w:szCs w:val="24"/>
          <w:shd w:val="clear" w:color="auto" w:fill="FFFFFF"/>
          <w:lang w:val="uk-UA"/>
        </w:rPr>
      </w:pPr>
      <w:r w:rsidRPr="00C766C2">
        <w:rPr>
          <w:rFonts w:ascii="Times New Roman" w:hAnsi="Times New Roman"/>
          <w:b/>
          <w:noProof/>
          <w:color w:val="000000" w:themeColor="text1"/>
          <w:sz w:val="24"/>
          <w:szCs w:val="24"/>
          <w:lang w:val="uk-UA"/>
        </w:rPr>
        <w:t xml:space="preserve">1.2. Щодо підпункту 3 пункту 44 Особливостей*: інформаційна довідка з </w:t>
      </w:r>
      <w:r w:rsidRPr="00C766C2">
        <w:rPr>
          <w:rFonts w:ascii="Times New Roman" w:hAnsi="Times New Roman"/>
          <w:noProof/>
          <w:color w:val="000000" w:themeColor="text1"/>
          <w:sz w:val="24"/>
          <w:szCs w:val="24"/>
          <w:shd w:val="clear" w:color="auto" w:fill="FFFFFF"/>
          <w:lang w:val="uk-UA"/>
        </w:rPr>
        <w:t>Єдиного державного реєстру осіб, які вчинили корупційні або пов’язані з корупцією правопорушення на керівника учасника процедури закупівлі, або фізичну особу, яка є учасником процедури закупівлі.</w:t>
      </w:r>
    </w:p>
    <w:p w:rsidR="00547DCD" w:rsidRPr="00C766C2" w:rsidRDefault="00547DCD" w:rsidP="00547DCD">
      <w:pPr>
        <w:shd w:val="clear" w:color="auto" w:fill="FFFFFF"/>
        <w:ind w:firstLine="709"/>
        <w:jc w:val="both"/>
        <w:rPr>
          <w:rFonts w:ascii="Times New Roman" w:hAnsi="Times New Roman"/>
          <w:noProof/>
          <w:color w:val="000000" w:themeColor="text1"/>
          <w:sz w:val="24"/>
          <w:szCs w:val="24"/>
          <w:lang w:val="uk-UA"/>
        </w:rPr>
      </w:pPr>
      <w:r w:rsidRPr="00C766C2">
        <w:rPr>
          <w:rFonts w:ascii="Times New Roman" w:hAnsi="Times New Roman"/>
          <w:i/>
          <w:noProof/>
          <w:color w:val="000000" w:themeColor="text1"/>
          <w:sz w:val="24"/>
          <w:szCs w:val="24"/>
          <w:lang w:val="uk-UA"/>
        </w:rPr>
        <w:t xml:space="preserve">*Документ повинен бути не більше тридцятиденної давнини від дати подання документа. </w:t>
      </w:r>
    </w:p>
    <w:p w:rsidR="00547DCD" w:rsidRPr="00C766C2" w:rsidRDefault="00547DCD" w:rsidP="00547DCD">
      <w:pPr>
        <w:shd w:val="clear" w:color="auto" w:fill="FFFFFF"/>
        <w:tabs>
          <w:tab w:val="left" w:pos="180"/>
        </w:tabs>
        <w:ind w:firstLine="709"/>
        <w:jc w:val="both"/>
        <w:rPr>
          <w:rFonts w:ascii="Times New Roman" w:hAnsi="Times New Roman"/>
          <w:noProof/>
          <w:color w:val="000000" w:themeColor="text1"/>
          <w:sz w:val="24"/>
          <w:szCs w:val="24"/>
          <w:lang w:val="uk-UA"/>
        </w:rPr>
      </w:pPr>
      <w:r w:rsidRPr="00C766C2">
        <w:rPr>
          <w:rFonts w:ascii="Times New Roman" w:hAnsi="Times New Roman"/>
          <w:b/>
          <w:noProof/>
          <w:color w:val="000000" w:themeColor="text1"/>
          <w:sz w:val="24"/>
          <w:szCs w:val="24"/>
          <w:lang w:val="uk-UA"/>
        </w:rPr>
        <w:t xml:space="preserve">1.3. Щодо абзацу 14 пункту 44 Особливостей: </w:t>
      </w:r>
      <w:r w:rsidRPr="00C766C2">
        <w:rPr>
          <w:rFonts w:ascii="Times New Roman" w:hAnsi="Times New Roman"/>
          <w:noProof/>
          <w:color w:val="000000" w:themeColor="text1"/>
          <w:sz w:val="24"/>
          <w:szCs w:val="24"/>
          <w:lang w:val="uk-UA"/>
        </w:rPr>
        <w:t xml:space="preserve">довідка в довільній формі, яка містить інформацію про те, що </w:t>
      </w:r>
    </w:p>
    <w:p w:rsidR="00547DCD" w:rsidRPr="00C766C2" w:rsidRDefault="00547DCD" w:rsidP="00547DCD">
      <w:pPr>
        <w:shd w:val="clear" w:color="auto" w:fill="FFFFFF"/>
        <w:tabs>
          <w:tab w:val="left" w:pos="180"/>
        </w:tabs>
        <w:ind w:firstLine="709"/>
        <w:jc w:val="both"/>
        <w:rPr>
          <w:rFonts w:ascii="Times New Roman" w:hAnsi="Times New Roman"/>
          <w:noProof/>
          <w:color w:val="000000" w:themeColor="text1"/>
          <w:sz w:val="24"/>
          <w:szCs w:val="24"/>
          <w:shd w:val="clear" w:color="auto" w:fill="FFFFFF"/>
          <w:lang w:val="uk-UA"/>
        </w:rPr>
      </w:pPr>
      <w:r w:rsidRPr="00C766C2">
        <w:rPr>
          <w:rFonts w:ascii="Times New Roman" w:hAnsi="Times New Roman"/>
          <w:noProof/>
          <w:color w:val="000000" w:themeColor="text1"/>
          <w:sz w:val="24"/>
          <w:szCs w:val="24"/>
          <w:lang w:val="uk-UA"/>
        </w:rPr>
        <w:t xml:space="preserve">- </w:t>
      </w:r>
      <w:r w:rsidRPr="00C766C2">
        <w:rPr>
          <w:rFonts w:ascii="Times New Roman" w:hAnsi="Times New Roman"/>
          <w:noProof/>
          <w:color w:val="000000" w:themeColor="text1"/>
          <w:sz w:val="24"/>
          <w:szCs w:val="24"/>
          <w:shd w:val="clear" w:color="auto" w:fill="FFFFFF"/>
          <w:lang w:val="uk-UA"/>
        </w:rPr>
        <w:t>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47DCD" w:rsidRPr="00C766C2" w:rsidRDefault="00547DCD" w:rsidP="00547DCD">
      <w:pPr>
        <w:shd w:val="clear" w:color="auto" w:fill="FFFFFF"/>
        <w:tabs>
          <w:tab w:val="left" w:pos="180"/>
        </w:tabs>
        <w:ind w:firstLine="709"/>
        <w:jc w:val="both"/>
        <w:rPr>
          <w:rFonts w:ascii="Times New Roman" w:hAnsi="Times New Roman"/>
          <w:noProof/>
          <w:color w:val="000000" w:themeColor="text1"/>
          <w:sz w:val="24"/>
          <w:szCs w:val="24"/>
          <w:shd w:val="clear" w:color="auto" w:fill="FFFFFF"/>
          <w:lang w:val="uk-UA"/>
        </w:rPr>
      </w:pPr>
      <w:r w:rsidRPr="00C766C2">
        <w:rPr>
          <w:rFonts w:ascii="Times New Roman" w:hAnsi="Times New Roman"/>
          <w:noProof/>
          <w:color w:val="000000" w:themeColor="text1"/>
          <w:sz w:val="24"/>
          <w:szCs w:val="24"/>
          <w:shd w:val="clear" w:color="auto" w:fill="FFFFFF"/>
          <w:lang w:val="uk-UA"/>
        </w:rPr>
        <w:t>- або переможець процедури закупівлі виконав свої зобов’язання за раніше укладеним договором про закупівлю з цим самим замовником;</w:t>
      </w:r>
    </w:p>
    <w:p w:rsidR="00F84E59" w:rsidRPr="00C766C2" w:rsidRDefault="00547DCD" w:rsidP="00547DCD">
      <w:pPr>
        <w:shd w:val="clear" w:color="auto" w:fill="FFFFFF"/>
        <w:tabs>
          <w:tab w:val="left" w:pos="180"/>
        </w:tabs>
        <w:ind w:firstLine="709"/>
        <w:jc w:val="both"/>
        <w:rPr>
          <w:rFonts w:ascii="Times New Roman" w:hAnsi="Times New Roman"/>
          <w:noProof/>
          <w:color w:val="000000" w:themeColor="text1"/>
          <w:sz w:val="24"/>
          <w:szCs w:val="24"/>
          <w:lang w:val="uk-UA"/>
        </w:rPr>
      </w:pPr>
      <w:r w:rsidRPr="00C766C2">
        <w:rPr>
          <w:rFonts w:ascii="Times New Roman" w:hAnsi="Times New Roman"/>
          <w:noProof/>
          <w:color w:val="000000" w:themeColor="text1"/>
          <w:sz w:val="24"/>
          <w:szCs w:val="24"/>
          <w:shd w:val="clear" w:color="auto" w:fill="FFFFFF"/>
          <w:lang w:val="uk-UA"/>
        </w:rPr>
        <w:t>- або між переможцем процедури закупівлі та цим самим замовником раніше не укладалися договори про закупівлю.</w:t>
      </w:r>
    </w:p>
    <w:p w:rsidR="00F74F77" w:rsidRPr="00C766C2" w:rsidRDefault="00F74F77" w:rsidP="00F74F77">
      <w:pPr>
        <w:jc w:val="both"/>
        <w:rPr>
          <w:rFonts w:ascii="Times New Roman" w:hAnsi="Times New Roman"/>
          <w:lang w:val="uk-UA"/>
        </w:rPr>
      </w:pPr>
      <w:r w:rsidRPr="00C766C2">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C766C2">
        <w:rPr>
          <w:rFonts w:ascii="Times New Roman" w:hAnsi="Times New Roman"/>
          <w:lang w:val="uk-UA"/>
        </w:rPr>
        <w:t>2</w:t>
      </w:r>
      <w:r w:rsidRPr="00C766C2">
        <w:rPr>
          <w:rFonts w:ascii="Times New Roman" w:hAnsi="Times New Roman"/>
          <w:lang w:val="uk-UA"/>
        </w:rPr>
        <w:t xml:space="preserve"> підпункту </w:t>
      </w:r>
      <w:r w:rsidR="00BE6E41" w:rsidRPr="00C766C2">
        <w:rPr>
          <w:rFonts w:ascii="Times New Roman" w:hAnsi="Times New Roman"/>
          <w:lang w:val="uk-UA"/>
        </w:rPr>
        <w:t>1</w:t>
      </w:r>
      <w:r w:rsidRPr="00C766C2">
        <w:rPr>
          <w:rFonts w:ascii="Times New Roman" w:hAnsi="Times New Roman"/>
          <w:lang w:val="uk-UA"/>
        </w:rPr>
        <w:t xml:space="preserve"> пункту 41 Особливостей, а саме: </w:t>
      </w:r>
      <w:r w:rsidR="00BE6E41" w:rsidRPr="00C766C2">
        <w:rPr>
          <w:rFonts w:ascii="Times New Roman" w:hAnsi="Times New Roman"/>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D121A" w:rsidRPr="00C766C2" w:rsidRDefault="001D121A" w:rsidP="00F74F77">
      <w:pPr>
        <w:jc w:val="both"/>
        <w:rPr>
          <w:rFonts w:ascii="Times New Roman" w:hAnsi="Times New Roman"/>
          <w:b/>
          <w:lang w:val="uk-UA"/>
        </w:rPr>
      </w:pPr>
      <w:r w:rsidRPr="00C766C2">
        <w:rPr>
          <w:rFonts w:ascii="Times New Roman" w:hAnsi="Times New Roman"/>
          <w:b/>
          <w:lang w:val="uk-UA"/>
        </w:rPr>
        <w:t>Відповідно до ч.</w:t>
      </w:r>
      <w:r w:rsidR="00104F62" w:rsidRPr="00C766C2">
        <w:rPr>
          <w:rFonts w:ascii="Times New Roman" w:hAnsi="Times New Roman"/>
          <w:b/>
          <w:lang w:val="uk-UA"/>
        </w:rPr>
        <w:t>2 ст.41 Закону «Про публічні закупівлі» переможець процедури закупівлі під час укладання договору про закупівлю повинен надати:</w:t>
      </w:r>
    </w:p>
    <w:p w:rsidR="00104F62" w:rsidRPr="00C766C2" w:rsidRDefault="00104F62" w:rsidP="00104F62">
      <w:pPr>
        <w:jc w:val="both"/>
        <w:rPr>
          <w:rFonts w:ascii="Times New Roman" w:hAnsi="Times New Roman"/>
          <w:b/>
          <w:lang w:val="uk-UA"/>
        </w:rPr>
      </w:pPr>
      <w:r w:rsidRPr="00C766C2">
        <w:rPr>
          <w:rFonts w:ascii="Times New Roman" w:hAnsi="Times New Roman"/>
          <w:b/>
          <w:lang w:val="uk-UA"/>
        </w:rPr>
        <w:lastRenderedPageBreak/>
        <w:t>1)відповідну інформацію про право підписання договору про закупівлю;</w:t>
      </w:r>
    </w:p>
    <w:p w:rsidR="00104F62" w:rsidRPr="00C766C2" w:rsidRDefault="00104F62" w:rsidP="00104F62">
      <w:pPr>
        <w:jc w:val="both"/>
        <w:rPr>
          <w:rFonts w:ascii="Times New Roman" w:hAnsi="Times New Roman"/>
          <w:b/>
          <w:lang w:val="uk-UA"/>
        </w:rPr>
      </w:pPr>
      <w:r w:rsidRPr="00C766C2">
        <w:rPr>
          <w:rFonts w:ascii="Times New Roman" w:hAnsi="Times New Roman"/>
          <w:b/>
          <w:lang w:val="uk-UA"/>
        </w:rPr>
        <w:t>2)копію ліцензії або документа дозвільного характеру (у разі ї</w:t>
      </w:r>
      <w:r w:rsidR="000E7D17" w:rsidRPr="00C766C2">
        <w:rPr>
          <w:rFonts w:ascii="Times New Roman" w:hAnsi="Times New Roman"/>
          <w:b/>
          <w:lang w:val="uk-UA"/>
        </w:rPr>
        <w:t>х наявності )на провадження пев</w:t>
      </w:r>
      <w:r w:rsidRPr="00C766C2">
        <w:rPr>
          <w:rFonts w:ascii="Times New Roman" w:hAnsi="Times New Roman"/>
          <w:b/>
          <w:lang w:val="uk-UA"/>
        </w:rPr>
        <w:t xml:space="preserve">ного виду господарської діяльності,якщо отримання дозволу або ліцензії </w:t>
      </w:r>
      <w:r w:rsidR="000E7D17" w:rsidRPr="00C766C2">
        <w:rPr>
          <w:rFonts w:ascii="Times New Roman" w:hAnsi="Times New Roman"/>
          <w:b/>
          <w:lang w:val="uk-UA"/>
        </w:rPr>
        <w:t>на провадження такого виду діяльності передбачено законом.</w:t>
      </w:r>
    </w:p>
    <w:p w:rsidR="00615C9E" w:rsidRPr="00C766C2" w:rsidRDefault="00615C9E" w:rsidP="00104F62">
      <w:pPr>
        <w:jc w:val="both"/>
        <w:rPr>
          <w:rFonts w:ascii="Times New Roman" w:hAnsi="Times New Roman"/>
          <w:b/>
          <w:lang w:val="uk-UA"/>
        </w:rPr>
      </w:pPr>
      <w:r w:rsidRPr="00C766C2">
        <w:rPr>
          <w:rFonts w:ascii="Times New Roman" w:hAnsi="Times New Roman"/>
          <w:b/>
          <w:lang w:val="uk-UA"/>
        </w:rPr>
        <w:t>У разі якщо переможцем процедури закупівлі є об’єднання учасників,копія ліцензії або дозволу надається одним з учасників такого об’єднання  учасників.</w:t>
      </w:r>
    </w:p>
    <w:p w:rsidR="00615C9E" w:rsidRPr="00C766C2" w:rsidRDefault="00615C9E" w:rsidP="00615C9E">
      <w:pPr>
        <w:spacing w:after="0" w:line="240" w:lineRule="auto"/>
        <w:ind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3)довідка, яка містить інформацію про учасника закупівлі, а саме:</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Повне найменування;</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Юридична адреса;</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Поштова або фактична адреса;</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Код ЄДРПОУ підприємства (або ІПН ФОП);</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Банківські реквізити (поточний рахунок, назва банку, в якому відкритий рахунок та МФО);</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Тел./факс;</w:t>
      </w:r>
    </w:p>
    <w:p w:rsidR="00615C9E" w:rsidRPr="00C766C2" w:rsidRDefault="00615C9E" w:rsidP="00615C9E">
      <w:pPr>
        <w:spacing w:after="0" w:line="240" w:lineRule="auto"/>
        <w:ind w:left="140" w:right="140"/>
        <w:jc w:val="both"/>
        <w:rPr>
          <w:rFonts w:ascii="Times New Roman" w:eastAsia="Times New Roman" w:hAnsi="Times New Roman"/>
          <w:b/>
          <w:noProof/>
          <w:sz w:val="24"/>
          <w:szCs w:val="24"/>
          <w:lang w:val="uk-UA"/>
        </w:rPr>
      </w:pPr>
      <w:r w:rsidRPr="00C766C2">
        <w:rPr>
          <w:rFonts w:ascii="Times New Roman" w:eastAsia="Times New Roman" w:hAnsi="Times New Roman"/>
          <w:b/>
          <w:noProof/>
          <w:sz w:val="24"/>
          <w:szCs w:val="24"/>
          <w:lang w:val="uk-UA"/>
        </w:rPr>
        <w:t>-</w:t>
      </w:r>
      <w:r w:rsidRPr="00C766C2">
        <w:rPr>
          <w:rFonts w:ascii="Times New Roman" w:eastAsia="Times New Roman" w:hAnsi="Times New Roman"/>
          <w:b/>
          <w:noProof/>
          <w:sz w:val="24"/>
          <w:szCs w:val="24"/>
          <w:lang w:val="uk-UA"/>
        </w:rPr>
        <w:tab/>
        <w:t>E-mail;</w:t>
      </w:r>
    </w:p>
    <w:p w:rsidR="00615C9E" w:rsidRPr="00C766C2" w:rsidRDefault="00E54EAD" w:rsidP="00615C9E">
      <w:pPr>
        <w:jc w:val="both"/>
        <w:rPr>
          <w:rFonts w:ascii="Times New Roman" w:hAnsi="Times New Roman"/>
          <w:b/>
          <w:noProof/>
          <w:sz w:val="24"/>
          <w:szCs w:val="24"/>
          <w:lang w:val="uk-UA"/>
        </w:rPr>
      </w:pPr>
      <w:r w:rsidRPr="00C766C2">
        <w:rPr>
          <w:rFonts w:ascii="Times New Roman" w:eastAsia="Times New Roman" w:hAnsi="Times New Roman"/>
          <w:b/>
          <w:noProof/>
          <w:sz w:val="24"/>
          <w:szCs w:val="24"/>
          <w:lang w:val="uk-UA"/>
        </w:rPr>
        <w:t xml:space="preserve">  </w:t>
      </w:r>
      <w:r w:rsidR="00615C9E" w:rsidRPr="00C766C2">
        <w:rPr>
          <w:rFonts w:ascii="Times New Roman" w:eastAsia="Times New Roman" w:hAnsi="Times New Roman"/>
          <w:b/>
          <w:noProof/>
          <w:sz w:val="24"/>
          <w:szCs w:val="24"/>
          <w:lang w:val="uk-UA"/>
        </w:rPr>
        <w:t>-</w:t>
      </w:r>
      <w:r w:rsidR="00615C9E" w:rsidRPr="00C766C2">
        <w:rPr>
          <w:rFonts w:ascii="Times New Roman" w:eastAsia="Times New Roman" w:hAnsi="Times New Roman"/>
          <w:b/>
          <w:noProof/>
          <w:sz w:val="24"/>
          <w:szCs w:val="24"/>
          <w:lang w:val="uk-UA"/>
        </w:rPr>
        <w:tab/>
        <w:t>Посада керівника підприємством та П.І.Б. (для ФОП зазначається П.І.Б).</w:t>
      </w:r>
    </w:p>
    <w:p w:rsidR="008F54BC" w:rsidRPr="00C766C2" w:rsidRDefault="00F74F77" w:rsidP="00611D16">
      <w:pPr>
        <w:jc w:val="both"/>
        <w:rPr>
          <w:rFonts w:ascii="Times New Roman" w:hAnsi="Times New Roman"/>
          <w:lang w:val="uk-UA"/>
        </w:rPr>
      </w:pPr>
      <w:r w:rsidRPr="00C766C2">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C766C2">
        <w:rPr>
          <w:rFonts w:ascii="Times New Roman" w:hAnsi="Times New Roman"/>
          <w:lang w:val="uk-UA"/>
        </w:rPr>
        <w:t>встановлених пунктом 44 Особливостей</w:t>
      </w:r>
      <w:r w:rsidRPr="00C766C2">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C766C2">
        <w:rPr>
          <w:rFonts w:ascii="Times New Roman" w:hAnsi="Times New Roman"/>
          <w:lang w:val="uk-UA"/>
        </w:rPr>
        <w:t xml:space="preserve">пунктом 44 Особливостей </w:t>
      </w:r>
      <w:r w:rsidRPr="00C766C2">
        <w:rPr>
          <w:rFonts w:ascii="Times New Roman" w:hAnsi="Times New Roman"/>
          <w:lang w:val="uk-UA"/>
        </w:rPr>
        <w:t>замовник відхиляє його на підставі абзацу 3 підпункту 3 пункту 41 Особливостей, а саме:</w:t>
      </w:r>
      <w:r w:rsidR="00BE6E41" w:rsidRPr="00C766C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611D16" w:rsidRPr="00C766C2">
        <w:rPr>
          <w:rFonts w:ascii="Times New Roman" w:hAnsi="Times New Roman"/>
          <w:lang w:val="uk-UA"/>
        </w:rPr>
        <w:t>.</w:t>
      </w:r>
    </w:p>
    <w:p w:rsidR="002D15EB" w:rsidRPr="00C766C2" w:rsidRDefault="002D15EB" w:rsidP="00611D16">
      <w:pPr>
        <w:jc w:val="both"/>
        <w:rPr>
          <w:rFonts w:ascii="Times New Roman" w:hAnsi="Times New Roman"/>
          <w:lang w:val="uk-UA"/>
        </w:rPr>
      </w:pPr>
    </w:p>
    <w:p w:rsidR="005E3C06" w:rsidRPr="00C766C2" w:rsidRDefault="005E3C06" w:rsidP="005E3C06">
      <w:pPr>
        <w:spacing w:after="0"/>
        <w:rPr>
          <w:rFonts w:ascii="Times New Roman" w:hAnsi="Times New Roman"/>
          <w:b/>
          <w:bCs/>
          <w:sz w:val="24"/>
          <w:szCs w:val="24"/>
          <w:lang w:val="uk-UA"/>
        </w:rPr>
      </w:pPr>
    </w:p>
    <w:p w:rsidR="005E3C06" w:rsidRPr="00C766C2" w:rsidRDefault="005E3C06"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FC675C" w:rsidRPr="00C766C2" w:rsidRDefault="00FC675C" w:rsidP="00862B93">
      <w:pPr>
        <w:spacing w:after="0"/>
        <w:jc w:val="right"/>
        <w:rPr>
          <w:rFonts w:ascii="Times New Roman" w:hAnsi="Times New Roman"/>
          <w:b/>
          <w:bCs/>
          <w:sz w:val="24"/>
          <w:szCs w:val="24"/>
          <w:lang w:val="uk-UA"/>
        </w:rPr>
      </w:pPr>
    </w:p>
    <w:p w:rsidR="007C6FA1" w:rsidRPr="00C766C2" w:rsidRDefault="007C6FA1" w:rsidP="00862B93">
      <w:pPr>
        <w:spacing w:after="0"/>
        <w:jc w:val="right"/>
        <w:rPr>
          <w:rFonts w:ascii="Times New Roman" w:hAnsi="Times New Roman"/>
          <w:b/>
          <w:bCs/>
          <w:sz w:val="24"/>
          <w:szCs w:val="24"/>
          <w:lang w:val="uk-UA"/>
        </w:rPr>
      </w:pPr>
    </w:p>
    <w:p w:rsidR="007C6FA1" w:rsidRPr="00C766C2" w:rsidRDefault="007C6FA1" w:rsidP="00862B93">
      <w:pPr>
        <w:spacing w:after="0"/>
        <w:jc w:val="right"/>
        <w:rPr>
          <w:rFonts w:ascii="Times New Roman" w:hAnsi="Times New Roman"/>
          <w:b/>
          <w:bCs/>
          <w:sz w:val="24"/>
          <w:szCs w:val="24"/>
          <w:lang w:val="uk-UA"/>
        </w:rPr>
      </w:pPr>
    </w:p>
    <w:p w:rsidR="00B65BE6" w:rsidRPr="00C766C2" w:rsidRDefault="00B65BE6" w:rsidP="00862B93">
      <w:pPr>
        <w:spacing w:after="0"/>
        <w:jc w:val="right"/>
        <w:rPr>
          <w:rFonts w:ascii="Times New Roman" w:hAnsi="Times New Roman"/>
          <w:b/>
          <w:bCs/>
          <w:sz w:val="24"/>
          <w:szCs w:val="24"/>
          <w:lang w:val="uk-UA"/>
        </w:rPr>
      </w:pPr>
    </w:p>
    <w:p w:rsidR="007C6FA1" w:rsidRPr="00C766C2" w:rsidRDefault="007C6FA1" w:rsidP="00CB1486">
      <w:pPr>
        <w:spacing w:after="0"/>
        <w:rPr>
          <w:rFonts w:ascii="Times New Roman" w:hAnsi="Times New Roman"/>
          <w:b/>
          <w:bCs/>
          <w:sz w:val="24"/>
          <w:szCs w:val="24"/>
          <w:lang w:val="uk-UA"/>
        </w:rPr>
      </w:pPr>
    </w:p>
    <w:p w:rsidR="00CB1486" w:rsidRPr="00C766C2" w:rsidRDefault="00CB1486" w:rsidP="00CB1486">
      <w:pPr>
        <w:spacing w:after="0"/>
        <w:rPr>
          <w:rFonts w:ascii="Times New Roman" w:hAnsi="Times New Roman"/>
          <w:b/>
          <w:bCs/>
          <w:sz w:val="24"/>
          <w:szCs w:val="24"/>
          <w:lang w:val="uk-UA"/>
        </w:rPr>
      </w:pPr>
    </w:p>
    <w:p w:rsidR="00CB1486" w:rsidRPr="00C766C2" w:rsidRDefault="00CB1486" w:rsidP="00CB1486">
      <w:pPr>
        <w:spacing w:after="0"/>
        <w:rPr>
          <w:rFonts w:ascii="Times New Roman" w:hAnsi="Times New Roman"/>
          <w:b/>
          <w:bCs/>
          <w:sz w:val="24"/>
          <w:szCs w:val="24"/>
          <w:lang w:val="uk-UA"/>
        </w:rPr>
      </w:pPr>
    </w:p>
    <w:p w:rsidR="007C6FA1" w:rsidRPr="00C766C2" w:rsidRDefault="007C6FA1" w:rsidP="00615C9E">
      <w:pPr>
        <w:spacing w:after="0"/>
        <w:rPr>
          <w:rFonts w:ascii="Times New Roman" w:hAnsi="Times New Roman"/>
          <w:b/>
          <w:bCs/>
          <w:sz w:val="24"/>
          <w:szCs w:val="24"/>
          <w:lang w:val="uk-UA"/>
        </w:rPr>
      </w:pPr>
    </w:p>
    <w:p w:rsidR="00862B93" w:rsidRPr="00C766C2" w:rsidRDefault="00862B93" w:rsidP="00862B93">
      <w:pPr>
        <w:spacing w:after="0"/>
        <w:jc w:val="right"/>
        <w:rPr>
          <w:rFonts w:ascii="Times New Roman" w:hAnsi="Times New Roman"/>
          <w:b/>
          <w:bCs/>
          <w:sz w:val="24"/>
          <w:szCs w:val="24"/>
          <w:lang w:val="uk-UA"/>
        </w:rPr>
      </w:pPr>
      <w:r w:rsidRPr="00C766C2">
        <w:rPr>
          <w:rFonts w:ascii="Times New Roman" w:hAnsi="Times New Roman"/>
          <w:b/>
          <w:bCs/>
          <w:sz w:val="24"/>
          <w:szCs w:val="24"/>
          <w:lang w:val="uk-UA"/>
        </w:rPr>
        <w:t>Додаток № 3 до тендерної документації</w:t>
      </w:r>
    </w:p>
    <w:p w:rsidR="00862B93" w:rsidRPr="00C766C2" w:rsidRDefault="00862B93" w:rsidP="00862B93">
      <w:pPr>
        <w:spacing w:after="0"/>
        <w:jc w:val="right"/>
        <w:rPr>
          <w:rFonts w:ascii="Times New Roman" w:hAnsi="Times New Roman"/>
          <w:b/>
          <w:bCs/>
          <w:sz w:val="24"/>
          <w:szCs w:val="24"/>
          <w:lang w:val="uk-UA"/>
        </w:rPr>
      </w:pPr>
    </w:p>
    <w:p w:rsidR="00862B93" w:rsidRPr="00C766C2" w:rsidRDefault="00862B93" w:rsidP="00862B93">
      <w:pPr>
        <w:spacing w:after="0"/>
        <w:contextualSpacing/>
        <w:jc w:val="center"/>
        <w:rPr>
          <w:rFonts w:ascii="Times New Roman" w:hAnsi="Times New Roman"/>
          <w:b/>
          <w:bCs/>
          <w:i/>
          <w:iCs/>
          <w:sz w:val="24"/>
          <w:szCs w:val="24"/>
          <w:lang w:val="uk-UA"/>
        </w:rPr>
      </w:pPr>
      <w:r w:rsidRPr="00C766C2">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862B93" w:rsidRPr="00C766C2" w:rsidRDefault="00862B93" w:rsidP="00862B93">
      <w:pPr>
        <w:spacing w:after="0"/>
        <w:jc w:val="center"/>
        <w:rPr>
          <w:rFonts w:ascii="Times New Roman" w:hAnsi="Times New Roman"/>
          <w:sz w:val="24"/>
          <w:szCs w:val="24"/>
          <w:lang w:val="uk-UA"/>
        </w:rPr>
      </w:pPr>
      <w:r w:rsidRPr="00C766C2">
        <w:rPr>
          <w:rFonts w:ascii="Times New Roman" w:hAnsi="Times New Roman"/>
          <w:sz w:val="24"/>
          <w:szCs w:val="24"/>
          <w:lang w:val="uk-UA"/>
        </w:rPr>
        <w:t xml:space="preserve">ДК 021:2015 код 03220000-9 «Овочі, фрукти та горіхи» Цибуля, Номенклатурна позиція код 03221113-1 «Цибуля»;Морква, Номенклатурна позиція </w:t>
      </w:r>
      <w:r w:rsidR="00C33735" w:rsidRPr="00C766C2">
        <w:rPr>
          <w:rFonts w:ascii="Times New Roman" w:hAnsi="Times New Roman"/>
          <w:sz w:val="24"/>
          <w:szCs w:val="24"/>
          <w:lang w:val="uk-UA"/>
        </w:rPr>
        <w:t xml:space="preserve">код 03221112-4 «Морква»;Буряк, </w:t>
      </w:r>
      <w:r w:rsidRPr="00C766C2">
        <w:rPr>
          <w:rFonts w:ascii="Times New Roman" w:hAnsi="Times New Roman"/>
          <w:sz w:val="24"/>
          <w:szCs w:val="24"/>
          <w:lang w:val="uk-UA"/>
        </w:rPr>
        <w:t>Номенклатурна позиція код 03221111-7 «Буряк»;Капуста качанна, Номенклатурна позиція код 03221410-3 «Капуста качанна»;Перець овочевий, Номенклатурна позиція код 03221230-7 «Перець овочевий»;Помідори (сезонні), Номенклатурна позиція код 03221240-0 «Помідори»;Огірки (сезонні), Номенклатурна позиція код 03221270-9 «Огірки»;Кабачки, Номенклатурна позиція код 03221250-3 «Кабачки»;Баклажан, Номенклатурна позиція код 03221200-8 «Плодові овочі»;Гарбуз, Номенклатурна позиція код 03221200-8 «Плодові овочі»;Часник, Номенклатурна позиція код 03221110-0 «Коренеплідні овочі»;Селера, Номенклатурна позиція код 03221110-0 «Коренеплідні овочі»;Зелень свіжа, Номенклатурна позиція код 03221000-6 «Овочі»;Яблука, Номенклатурна позиція код 03222321-9 «Яблука»;Банани, Номенклатурна позиція код 03222111-4 «Банани»;Апельсини, Номенклатурна позиція код 03222220-1 «Апельсини»;Мандарини, Номенклатурна позиція код 03222240-7 «Мандарини»;Черешня, Номенклатурна позиція код 03222333-6 «Вишні та черешня»;</w:t>
      </w:r>
    </w:p>
    <w:p w:rsidR="00FC675C" w:rsidRPr="00C766C2" w:rsidRDefault="00862B93" w:rsidP="00862B93">
      <w:pPr>
        <w:spacing w:after="0"/>
        <w:jc w:val="center"/>
        <w:rPr>
          <w:rFonts w:ascii="Times New Roman" w:hAnsi="Times New Roman"/>
          <w:sz w:val="24"/>
          <w:szCs w:val="24"/>
          <w:lang w:val="uk-UA"/>
        </w:rPr>
      </w:pPr>
      <w:r w:rsidRPr="00C766C2">
        <w:rPr>
          <w:rFonts w:ascii="Times New Roman" w:hAnsi="Times New Roman"/>
          <w:sz w:val="24"/>
          <w:szCs w:val="24"/>
          <w:lang w:val="uk-UA"/>
        </w:rPr>
        <w:t>Груші, Номенклатурна позиція код 03222322-6 «Груші»;Абрикоси, Номенклатурна позиція код 03222331-2 «Абрикоси»;Сливи, Номенклатурна позиція код 03222334-3 «Сливи»;Персики, Номенклатурна позиція код 03222332-9 «Персики»;Лимони, Номенклатурна позиція код 03222210-8 «Лимони»</w:t>
      </w:r>
    </w:p>
    <w:p w:rsidR="0068087C" w:rsidRPr="00C766C2" w:rsidRDefault="00D53D94" w:rsidP="00D53D94">
      <w:pPr>
        <w:shd w:val="clear" w:color="auto" w:fill="FFFFFF"/>
        <w:spacing w:after="0"/>
        <w:ind w:firstLine="284"/>
        <w:jc w:val="center"/>
        <w:rPr>
          <w:rFonts w:ascii="Times New Roman" w:hAnsi="Times New Roman"/>
          <w:sz w:val="24"/>
          <w:szCs w:val="24"/>
          <w:lang w:val="uk-UA"/>
        </w:rPr>
      </w:pPr>
      <w:r w:rsidRPr="00C766C2">
        <w:rPr>
          <w:rFonts w:ascii="Times New Roman" w:hAnsi="Times New Roman"/>
          <w:sz w:val="24"/>
          <w:szCs w:val="24"/>
          <w:lang w:val="uk-UA"/>
        </w:rPr>
        <w:t>Горошок зелений, Номенклатурна позиція код 03221220-4 «Горох»</w:t>
      </w:r>
    </w:p>
    <w:p w:rsidR="00E54EAD" w:rsidRPr="00C766C2" w:rsidRDefault="00E54EAD" w:rsidP="00D53D94">
      <w:pPr>
        <w:shd w:val="clear" w:color="auto" w:fill="FFFFFF"/>
        <w:spacing w:after="0"/>
        <w:ind w:firstLine="284"/>
        <w:jc w:val="center"/>
        <w:rPr>
          <w:rFonts w:ascii="Times New Roman" w:hAnsi="Times New Roman"/>
          <w:b/>
          <w:bCs/>
          <w:sz w:val="24"/>
          <w:szCs w:val="24"/>
          <w:lang w:val="uk-UA" w:eastAsia="ru-RU"/>
        </w:rPr>
      </w:pPr>
    </w:p>
    <w:p w:rsidR="00862B93" w:rsidRPr="00C766C2" w:rsidRDefault="00862B93" w:rsidP="00862B93">
      <w:pPr>
        <w:shd w:val="clear" w:color="auto" w:fill="FFFFFF"/>
        <w:spacing w:after="0"/>
        <w:ind w:firstLine="284"/>
        <w:jc w:val="both"/>
        <w:rPr>
          <w:rFonts w:ascii="Times New Roman" w:hAnsi="Times New Roman"/>
          <w:b/>
          <w:bCs/>
          <w:sz w:val="24"/>
          <w:szCs w:val="24"/>
          <w:lang w:val="uk-UA" w:eastAsia="ru-RU"/>
        </w:rPr>
      </w:pPr>
      <w:r w:rsidRPr="00C766C2">
        <w:rPr>
          <w:rFonts w:ascii="Times New Roman" w:hAnsi="Times New Roman"/>
          <w:b/>
          <w:bCs/>
          <w:sz w:val="24"/>
          <w:szCs w:val="24"/>
          <w:lang w:val="uk-UA" w:eastAsia="ru-RU"/>
        </w:rPr>
        <w:t xml:space="preserve">1. Відносини між Замовником та учасником регулюються наступними нормативно правовими актами: </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 xml:space="preserve">1.1. Законом України № 922-VIII від 25.12.2015 «Про публічні закупівлі»; </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1.2. Законом України № 771/97-ВР від 23.12.1997 «Про основні принципи та вимоги до безпечності та якості харчових продуктів»;</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lastRenderedPageBreak/>
        <w:t>1.3. Наказом № 298/227 від 17.04.2006 «Про затвердження Інструкції з організації харчування дітей у дошкільних навчальних закладах»;</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1.4. Наказом № 363 від 14.10.1997 «Про затвердження Правил перевезень вантажів автомобільним транспортом в Україні»;</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862B93" w:rsidRPr="00C766C2" w:rsidRDefault="00862B93" w:rsidP="00862B93">
      <w:pPr>
        <w:shd w:val="clear" w:color="auto" w:fill="FFFFFF"/>
        <w:spacing w:after="0"/>
        <w:ind w:firstLine="284"/>
        <w:jc w:val="both"/>
        <w:rPr>
          <w:rFonts w:ascii="Times New Roman" w:hAnsi="Times New Roman"/>
          <w:bCs/>
          <w:sz w:val="24"/>
          <w:szCs w:val="24"/>
          <w:lang w:val="uk-UA" w:eastAsia="ru-RU"/>
        </w:rPr>
      </w:pPr>
      <w:r w:rsidRPr="00C766C2">
        <w:rPr>
          <w:rFonts w:ascii="Times New Roman" w:hAnsi="Times New Roman"/>
          <w:bCs/>
          <w:sz w:val="24"/>
          <w:szCs w:val="24"/>
          <w:lang w:val="uk-UA" w:eastAsia="ru-RU"/>
        </w:rPr>
        <w:t>1.8. Іншим законодавством та нормативно правовими актами.</w:t>
      </w:r>
    </w:p>
    <w:p w:rsidR="00862B93" w:rsidRPr="00C766C2" w:rsidRDefault="00862B93" w:rsidP="00862B93">
      <w:pPr>
        <w:spacing w:after="0"/>
        <w:ind w:firstLine="284"/>
        <w:jc w:val="both"/>
        <w:rPr>
          <w:rFonts w:ascii="Times New Roman" w:eastAsia="Arial" w:hAnsi="Times New Roman"/>
          <w:b/>
          <w:sz w:val="24"/>
          <w:szCs w:val="24"/>
          <w:lang w:val="uk-UA" w:eastAsia="ru-RU"/>
        </w:rPr>
      </w:pPr>
      <w:r w:rsidRPr="00C766C2">
        <w:rPr>
          <w:rFonts w:ascii="Times New Roman" w:eastAsia="Arial" w:hAnsi="Times New Roman"/>
          <w:b/>
          <w:sz w:val="24"/>
          <w:szCs w:val="24"/>
          <w:lang w:val="uk-UA" w:eastAsia="ru-RU"/>
        </w:rPr>
        <w:t xml:space="preserve">2. Поставка: </w:t>
      </w:r>
    </w:p>
    <w:p w:rsidR="00862B93" w:rsidRPr="00C766C2" w:rsidRDefault="00862B93" w:rsidP="0068087C">
      <w:pPr>
        <w:spacing w:line="240" w:lineRule="auto"/>
        <w:ind w:firstLine="284"/>
        <w:jc w:val="both"/>
        <w:rPr>
          <w:rFonts w:ascii="Times New Roman" w:hAnsi="Times New Roman"/>
          <w:b/>
          <w:bCs/>
          <w:noProof/>
          <w:sz w:val="24"/>
          <w:szCs w:val="24"/>
          <w:lang w:val="uk-UA"/>
        </w:rPr>
      </w:pPr>
      <w:r w:rsidRPr="00C766C2">
        <w:rPr>
          <w:rFonts w:ascii="Times New Roman" w:eastAsia="Arial" w:hAnsi="Times New Roman"/>
          <w:sz w:val="24"/>
          <w:szCs w:val="24"/>
          <w:lang w:val="uk-UA" w:eastAsia="ru-RU"/>
        </w:rPr>
        <w:t xml:space="preserve"> </w:t>
      </w:r>
      <w:r w:rsidR="00215726" w:rsidRPr="00C766C2">
        <w:rPr>
          <w:rFonts w:ascii="Times New Roman" w:eastAsia="Arial" w:hAnsi="Times New Roman"/>
          <w:sz w:val="24"/>
          <w:szCs w:val="24"/>
          <w:lang w:val="uk-UA" w:eastAsia="ru-RU"/>
        </w:rPr>
        <w:t>2.1.</w:t>
      </w:r>
      <w:r w:rsidR="0068087C" w:rsidRPr="00C766C2">
        <w:rPr>
          <w:rFonts w:ascii="Times New Roman" w:eastAsia="Arial" w:hAnsi="Times New Roman"/>
          <w:sz w:val="24"/>
          <w:szCs w:val="24"/>
          <w:lang w:val="uk-UA" w:eastAsia="ru-RU"/>
        </w:rPr>
        <w:t xml:space="preserve"> Місце поставки: </w:t>
      </w:r>
      <w:r w:rsidR="0068087C" w:rsidRPr="00C766C2">
        <w:rPr>
          <w:rFonts w:ascii="Times New Roman" w:hAnsi="Times New Roman"/>
          <w:bCs/>
          <w:sz w:val="24"/>
          <w:szCs w:val="24"/>
          <w:lang w:val="uk-UA"/>
        </w:rPr>
        <w:t xml:space="preserve">68702, Одеська область, Болградський район, м. Болград, </w:t>
      </w:r>
      <w:r w:rsidR="0068087C" w:rsidRPr="00C766C2">
        <w:rPr>
          <w:rFonts w:ascii="Times New Roman" w:eastAsia="Times New Roman" w:hAnsi="Times New Roman"/>
          <w:sz w:val="24"/>
          <w:szCs w:val="24"/>
          <w:lang w:val="uk-UA"/>
        </w:rPr>
        <w:t xml:space="preserve">заклади </w:t>
      </w:r>
      <w:r w:rsidR="0068087C" w:rsidRPr="00C766C2">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862B93" w:rsidRPr="00C766C2" w:rsidRDefault="00862B93" w:rsidP="0068087C">
      <w:pPr>
        <w:spacing w:after="0" w:line="240" w:lineRule="auto"/>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862B93" w:rsidRPr="00C766C2" w:rsidRDefault="00862B93" w:rsidP="00215726">
      <w:pPr>
        <w:spacing w:after="0"/>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862B93" w:rsidRPr="00C766C2" w:rsidRDefault="00862B93" w:rsidP="00862B93">
      <w:pPr>
        <w:spacing w:after="0"/>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 xml:space="preserve">2.4. На вимогу Законів: </w:t>
      </w:r>
    </w:p>
    <w:p w:rsidR="00862B93" w:rsidRPr="00C766C2" w:rsidRDefault="00862B93" w:rsidP="00862B93">
      <w:pPr>
        <w:spacing w:after="0"/>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 Закону України № 771/97-ВР від 23.12.1997 «Про основні принципи та вимоги до безпечності та якості харчових продуктів»;</w:t>
      </w:r>
    </w:p>
    <w:p w:rsidR="00862B93" w:rsidRPr="00C766C2" w:rsidRDefault="00862B93" w:rsidP="00862B93">
      <w:pPr>
        <w:spacing w:after="0"/>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862B93" w:rsidRPr="00C766C2" w:rsidRDefault="00862B93" w:rsidP="00862B93">
      <w:pPr>
        <w:spacing w:after="0"/>
        <w:ind w:firstLine="284"/>
        <w:jc w:val="both"/>
        <w:rPr>
          <w:rFonts w:ascii="Times New Roman" w:eastAsia="Arial" w:hAnsi="Times New Roman"/>
          <w:sz w:val="24"/>
          <w:szCs w:val="24"/>
          <w:lang w:val="uk-UA" w:eastAsia="ru-RU"/>
        </w:rPr>
      </w:pPr>
      <w:r w:rsidRPr="00C766C2">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862B93" w:rsidRPr="00C766C2" w:rsidRDefault="00862B93" w:rsidP="00862B93">
      <w:pPr>
        <w:spacing w:after="0" w:line="276" w:lineRule="auto"/>
        <w:ind w:firstLine="426"/>
        <w:jc w:val="both"/>
        <w:rPr>
          <w:rFonts w:ascii="Times New Roman" w:hAnsi="Times New Roman"/>
          <w:sz w:val="24"/>
          <w:szCs w:val="24"/>
          <w:lang w:val="uk-UA"/>
        </w:rPr>
      </w:pPr>
      <w:r w:rsidRPr="00C766C2">
        <w:rPr>
          <w:rFonts w:ascii="Times New Roman" w:hAnsi="Times New Roman"/>
          <w:sz w:val="24"/>
          <w:szCs w:val="24"/>
          <w:lang w:val="uk-UA"/>
        </w:rPr>
        <w:t>2.5. Графік поставки один раз на тиждень згідно заявки закладу освіти .</w:t>
      </w:r>
    </w:p>
    <w:p w:rsidR="00862B93" w:rsidRPr="00C766C2" w:rsidRDefault="00862B93" w:rsidP="00862B93">
      <w:pPr>
        <w:shd w:val="clear" w:color="auto" w:fill="FFFFFF"/>
        <w:spacing w:after="0"/>
        <w:ind w:firstLine="284"/>
        <w:jc w:val="both"/>
        <w:rPr>
          <w:rFonts w:ascii="Times New Roman" w:hAnsi="Times New Roman"/>
          <w:b/>
          <w:bCs/>
          <w:sz w:val="24"/>
          <w:szCs w:val="24"/>
          <w:lang w:val="uk-UA" w:eastAsia="ru-RU"/>
        </w:rPr>
      </w:pPr>
      <w:r w:rsidRPr="00C766C2">
        <w:rPr>
          <w:rFonts w:ascii="Times New Roman" w:hAnsi="Times New Roman"/>
          <w:b/>
          <w:bCs/>
          <w:sz w:val="24"/>
          <w:szCs w:val="24"/>
          <w:lang w:val="uk-UA" w:eastAsia="ru-RU"/>
        </w:rPr>
        <w:t>3. Вимоги щодо якості товару:</w:t>
      </w:r>
    </w:p>
    <w:p w:rsidR="00862B93" w:rsidRPr="00C766C2" w:rsidRDefault="00862B93" w:rsidP="00862B93">
      <w:pPr>
        <w:shd w:val="clear" w:color="auto" w:fill="FFFFFF"/>
        <w:spacing w:after="0"/>
        <w:ind w:firstLine="284"/>
        <w:jc w:val="both"/>
        <w:rPr>
          <w:rFonts w:ascii="Times New Roman" w:hAnsi="Times New Roman"/>
          <w:sz w:val="24"/>
          <w:szCs w:val="24"/>
          <w:lang w:val="uk-UA" w:eastAsia="ru-RU"/>
        </w:rPr>
      </w:pPr>
      <w:r w:rsidRPr="00C766C2">
        <w:rPr>
          <w:rFonts w:ascii="Times New Roman" w:hAnsi="Times New Roman"/>
          <w:sz w:val="24"/>
          <w:szCs w:val="24"/>
          <w:lang w:val="uk-UA" w:eastAsia="ru-RU"/>
        </w:rPr>
        <w:t xml:space="preserve">3.1. Товар, що є предметом цієї закупівлі, </w:t>
      </w:r>
      <w:r w:rsidRPr="00C766C2">
        <w:rPr>
          <w:rFonts w:ascii="Times New Roman" w:hAnsi="Times New Roman"/>
          <w:color w:val="000000"/>
          <w:sz w:val="24"/>
          <w:szCs w:val="24"/>
          <w:lang w:val="uk-UA"/>
        </w:rPr>
        <w:t>повинна відповідати ДСТУ (стосується товарів, для яких встановлені ДСТУ).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чинного законодавства України.</w:t>
      </w:r>
    </w:p>
    <w:p w:rsidR="00862B93" w:rsidRPr="00C766C2" w:rsidRDefault="00862B93" w:rsidP="00862B93">
      <w:pPr>
        <w:spacing w:after="0"/>
        <w:ind w:firstLine="284"/>
        <w:jc w:val="both"/>
        <w:rPr>
          <w:rFonts w:ascii="Times New Roman" w:hAnsi="Times New Roman"/>
          <w:sz w:val="24"/>
          <w:szCs w:val="24"/>
          <w:lang w:val="uk-UA" w:eastAsia="ru-RU"/>
        </w:rPr>
      </w:pPr>
      <w:r w:rsidRPr="00C766C2">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862B93" w:rsidRPr="00C766C2" w:rsidRDefault="00862B93" w:rsidP="00862B93">
      <w:pPr>
        <w:spacing w:after="0"/>
        <w:ind w:firstLine="284"/>
        <w:jc w:val="both"/>
        <w:rPr>
          <w:rFonts w:ascii="Times New Roman" w:hAnsi="Times New Roman"/>
          <w:sz w:val="24"/>
          <w:szCs w:val="24"/>
          <w:lang w:val="uk-UA" w:eastAsia="ru-RU"/>
        </w:rPr>
      </w:pPr>
      <w:r w:rsidRPr="00C766C2">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862B93" w:rsidRPr="00C766C2" w:rsidRDefault="00862B93" w:rsidP="00862B93">
      <w:pPr>
        <w:spacing w:after="0"/>
        <w:ind w:left="284" w:hanging="284"/>
        <w:jc w:val="both"/>
        <w:rPr>
          <w:rFonts w:ascii="Times New Roman" w:hAnsi="Times New Roman"/>
          <w:b/>
          <w:sz w:val="24"/>
          <w:szCs w:val="24"/>
          <w:lang w:val="uk-UA" w:eastAsia="ru-RU"/>
        </w:rPr>
      </w:pPr>
      <w:r w:rsidRPr="00C766C2">
        <w:rPr>
          <w:rFonts w:ascii="Times New Roman" w:hAnsi="Times New Roman"/>
          <w:sz w:val="24"/>
          <w:szCs w:val="24"/>
          <w:lang w:val="uk-UA" w:eastAsia="ru-RU"/>
        </w:rPr>
        <w:t xml:space="preserve">     3.4.Характеристики</w:t>
      </w:r>
      <w:r w:rsidRPr="00C766C2">
        <w:rPr>
          <w:rFonts w:ascii="Times New Roman" w:hAnsi="Times New Roman"/>
          <w:b/>
          <w:sz w:val="24"/>
          <w:szCs w:val="24"/>
          <w:lang w:val="uk-UA" w:eastAsia="ru-RU"/>
        </w:rPr>
        <w:t>:</w:t>
      </w:r>
    </w:p>
    <w:p w:rsidR="00862B93" w:rsidRPr="00C766C2" w:rsidRDefault="00862B93" w:rsidP="00862B93">
      <w:pPr>
        <w:pStyle w:val="af2"/>
        <w:spacing w:before="0" w:beforeAutospacing="0" w:after="0" w:afterAutospacing="0" w:line="276" w:lineRule="auto"/>
        <w:jc w:val="both"/>
        <w:rPr>
          <w:color w:val="000000"/>
          <w:lang w:val="uk-UA"/>
        </w:rPr>
      </w:pPr>
      <w:r w:rsidRPr="00C766C2">
        <w:rPr>
          <w:bCs/>
          <w:color w:val="000000"/>
          <w:lang w:val="uk-UA"/>
        </w:rPr>
        <w:lastRenderedPageBreak/>
        <w:t>Овочі та фрукти за зовнішнім виглядом повинні бути визрілими, правильної форми, без переростання, не забрудненими, свіжими (без в’янення), не тріснутими, не пошкодженими шкідниками, морозом.</w:t>
      </w:r>
    </w:p>
    <w:p w:rsidR="00862B93" w:rsidRPr="00C766C2" w:rsidRDefault="00862B93" w:rsidP="00862B93">
      <w:pPr>
        <w:tabs>
          <w:tab w:val="left" w:pos="1960"/>
        </w:tabs>
        <w:jc w:val="both"/>
        <w:rPr>
          <w:rFonts w:ascii="Times New Roman" w:hAnsi="Times New Roman"/>
          <w:sz w:val="24"/>
          <w:szCs w:val="24"/>
          <w:lang w:val="uk-UA"/>
        </w:rPr>
      </w:pPr>
      <w:r w:rsidRPr="00C766C2">
        <w:rPr>
          <w:rFonts w:ascii="Times New Roman" w:hAnsi="Times New Roman"/>
          <w:sz w:val="24"/>
          <w:szCs w:val="24"/>
          <w:lang w:val="uk-UA"/>
        </w:rPr>
        <w:t>Кількість товару:</w:t>
      </w:r>
    </w:p>
    <w:tbl>
      <w:tblPr>
        <w:tblW w:w="9307" w:type="dxa"/>
        <w:jc w:val="center"/>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803"/>
        <w:gridCol w:w="2126"/>
        <w:gridCol w:w="2835"/>
      </w:tblGrid>
      <w:tr w:rsidR="00862B93" w:rsidRPr="00C766C2" w:rsidTr="00171B16">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862B93" w:rsidRPr="00C766C2" w:rsidRDefault="00862B93"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 п/п</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862B93" w:rsidRPr="00C766C2" w:rsidRDefault="00862B93"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2B93" w:rsidRPr="00C766C2" w:rsidRDefault="00862B93"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Одиниця виміру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2B93" w:rsidRPr="00C766C2" w:rsidRDefault="00862B93"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Очікувана</w:t>
            </w:r>
          </w:p>
          <w:p w:rsidR="00862B93" w:rsidRPr="00C766C2" w:rsidRDefault="00862B93"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Кількість</w:t>
            </w:r>
          </w:p>
        </w:tc>
      </w:tr>
      <w:tr w:rsidR="001B1448" w:rsidRPr="00C766C2" w:rsidTr="00171B16">
        <w:trPr>
          <w:trHeight w:val="34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Цибуля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3250</w:t>
            </w:r>
          </w:p>
        </w:tc>
      </w:tr>
      <w:tr w:rsidR="001B1448" w:rsidRPr="00C766C2" w:rsidTr="00241E45">
        <w:trPr>
          <w:trHeight w:val="289"/>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Морква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4000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Буряк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6800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Капуста качанна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3800</w:t>
            </w:r>
          </w:p>
        </w:tc>
      </w:tr>
      <w:tr w:rsidR="001B1448" w:rsidRPr="00C766C2" w:rsidTr="00241E45">
        <w:trPr>
          <w:trHeight w:val="1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Перець овочевий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250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Помідори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900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hd w:val="clear" w:color="auto" w:fill="FFFFFF"/>
              <w:spacing w:after="0" w:line="276" w:lineRule="auto"/>
              <w:jc w:val="both"/>
              <w:rPr>
                <w:rFonts w:ascii="Times New Roman" w:hAnsi="Times New Roman"/>
                <w:lang w:val="uk-UA"/>
              </w:rPr>
            </w:pPr>
            <w:r w:rsidRPr="00C766C2">
              <w:rPr>
                <w:rFonts w:ascii="Times New Roman" w:hAnsi="Times New Roman"/>
                <w:lang w:val="uk-UA"/>
              </w:rPr>
              <w:t>Огірки (сезонні)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900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Кабачки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150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Баклажан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120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Гарбуз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150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Часник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140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Селера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Зелень свіжа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1400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Яблука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13</w:t>
            </w:r>
            <w:r w:rsidR="00431C88">
              <w:rPr>
                <w:rFonts w:ascii="Times New Roman" w:hAnsi="Times New Roman"/>
                <w:color w:val="000000"/>
                <w:lang w:val="uk-UA"/>
              </w:rPr>
              <w:t xml:space="preserve"> </w:t>
            </w:r>
            <w:r w:rsidRPr="00C766C2">
              <w:rPr>
                <w:rFonts w:ascii="Times New Roman" w:hAnsi="Times New Roman"/>
                <w:color w:val="000000"/>
                <w:lang w:val="uk-UA"/>
              </w:rPr>
              <w:t>200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15</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Банани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w:t>
            </w:r>
            <w:r w:rsidR="00431C88">
              <w:rPr>
                <w:rFonts w:ascii="Times New Roman" w:hAnsi="Times New Roman"/>
                <w:color w:val="000000"/>
                <w:lang w:val="uk-UA"/>
              </w:rPr>
              <w:t xml:space="preserve"> </w:t>
            </w:r>
            <w:r w:rsidRPr="00C766C2">
              <w:rPr>
                <w:rFonts w:ascii="Times New Roman" w:hAnsi="Times New Roman"/>
                <w:color w:val="000000"/>
                <w:lang w:val="uk-UA"/>
              </w:rPr>
              <w:t>000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16</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Апельсини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2</w:t>
            </w:r>
            <w:r w:rsidR="00431C88">
              <w:rPr>
                <w:rFonts w:ascii="Times New Roman" w:hAnsi="Times New Roman"/>
                <w:color w:val="000000"/>
                <w:lang w:val="uk-UA"/>
              </w:rPr>
              <w:t xml:space="preserve"> </w:t>
            </w:r>
            <w:r w:rsidRPr="00C766C2">
              <w:rPr>
                <w:rFonts w:ascii="Times New Roman" w:hAnsi="Times New Roman"/>
                <w:color w:val="000000"/>
                <w:lang w:val="uk-UA"/>
              </w:rPr>
              <w:t>800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17</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Мандарини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2</w:t>
            </w:r>
            <w:r w:rsidR="00431C88">
              <w:rPr>
                <w:rFonts w:ascii="Times New Roman" w:hAnsi="Times New Roman"/>
                <w:color w:val="000000"/>
                <w:lang w:val="uk-UA"/>
              </w:rPr>
              <w:t xml:space="preserve"> </w:t>
            </w:r>
            <w:r w:rsidRPr="00C766C2">
              <w:rPr>
                <w:rFonts w:ascii="Times New Roman" w:hAnsi="Times New Roman"/>
                <w:color w:val="000000"/>
                <w:lang w:val="uk-UA"/>
              </w:rPr>
              <w:t>000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18</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Черешня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200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19</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Груші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20</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Абрикоси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21</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Сливи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200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22</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Персики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300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23</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Лимони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350</w:t>
            </w:r>
          </w:p>
        </w:tc>
      </w:tr>
      <w:tr w:rsidR="001B1448" w:rsidRPr="00C766C2" w:rsidTr="00241E45">
        <w:trPr>
          <w:trHeight w:val="1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24</w:t>
            </w:r>
          </w:p>
        </w:tc>
        <w:tc>
          <w:tcPr>
            <w:tcW w:w="3803" w:type="dxa"/>
            <w:tcBorders>
              <w:top w:val="single" w:sz="4" w:space="0" w:color="auto"/>
              <w:left w:val="single" w:sz="4" w:space="0" w:color="auto"/>
              <w:bottom w:val="single" w:sz="4" w:space="0" w:color="auto"/>
              <w:right w:val="single" w:sz="4" w:space="0" w:color="auto"/>
            </w:tcBorders>
            <w:noWrap/>
            <w:vAlign w:val="center"/>
            <w:hideMark/>
          </w:tcPr>
          <w:p w:rsidR="001B1448" w:rsidRPr="00C766C2" w:rsidRDefault="001B1448" w:rsidP="00171B16">
            <w:pPr>
              <w:spacing w:after="0" w:line="276" w:lineRule="auto"/>
              <w:jc w:val="both"/>
              <w:rPr>
                <w:rFonts w:ascii="Times New Roman" w:hAnsi="Times New Roman"/>
                <w:lang w:val="uk-UA"/>
              </w:rPr>
            </w:pPr>
            <w:r w:rsidRPr="00C766C2">
              <w:rPr>
                <w:rFonts w:ascii="Times New Roman" w:hAnsi="Times New Roman"/>
                <w:lang w:val="uk-UA"/>
              </w:rPr>
              <w:t>Горошок зелений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448" w:rsidRPr="00C766C2" w:rsidRDefault="001B1448" w:rsidP="00171B16">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Кг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1B1448" w:rsidRPr="00C766C2" w:rsidRDefault="001B1448">
            <w:pPr>
              <w:jc w:val="center"/>
              <w:rPr>
                <w:rFonts w:ascii="Times New Roman" w:hAnsi="Times New Roman"/>
                <w:color w:val="000000"/>
                <w:sz w:val="24"/>
                <w:szCs w:val="24"/>
                <w:lang w:val="uk-UA"/>
              </w:rPr>
            </w:pPr>
            <w:r w:rsidRPr="00C766C2">
              <w:rPr>
                <w:rFonts w:ascii="Times New Roman" w:hAnsi="Times New Roman"/>
                <w:color w:val="000000"/>
                <w:lang w:val="uk-UA"/>
              </w:rPr>
              <w:t>700</w:t>
            </w:r>
          </w:p>
        </w:tc>
      </w:tr>
    </w:tbl>
    <w:p w:rsidR="00C41203" w:rsidRDefault="00C41203" w:rsidP="00862B93">
      <w:pPr>
        <w:pStyle w:val="af2"/>
        <w:tabs>
          <w:tab w:val="left" w:pos="2070"/>
        </w:tabs>
        <w:spacing w:before="0" w:beforeAutospacing="0" w:after="0" w:afterAutospacing="0" w:line="276" w:lineRule="auto"/>
        <w:ind w:firstLine="284"/>
        <w:jc w:val="both"/>
        <w:rPr>
          <w:b/>
          <w:bCs/>
          <w:lang w:val="uk-UA"/>
        </w:rPr>
      </w:pPr>
    </w:p>
    <w:p w:rsidR="00862B93" w:rsidRPr="00C766C2" w:rsidRDefault="00862B93" w:rsidP="00862B93">
      <w:pPr>
        <w:pStyle w:val="af2"/>
        <w:tabs>
          <w:tab w:val="left" w:pos="2070"/>
        </w:tabs>
        <w:spacing w:before="0" w:beforeAutospacing="0" w:after="0" w:afterAutospacing="0" w:line="276" w:lineRule="auto"/>
        <w:ind w:firstLine="284"/>
        <w:jc w:val="both"/>
        <w:rPr>
          <w:lang w:val="uk-UA"/>
        </w:rPr>
      </w:pPr>
      <w:r w:rsidRPr="00C766C2">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у складі тендерної пропозиції наступні документи:</w:t>
      </w:r>
    </w:p>
    <w:p w:rsidR="00862B93" w:rsidRPr="00C766C2" w:rsidRDefault="004C6DD5" w:rsidP="0068087C">
      <w:pPr>
        <w:pStyle w:val="af2"/>
        <w:spacing w:before="0" w:beforeAutospacing="0" w:after="0" w:afterAutospacing="0" w:line="276" w:lineRule="auto"/>
        <w:ind w:firstLine="709"/>
        <w:jc w:val="both"/>
        <w:rPr>
          <w:lang w:val="uk-UA"/>
        </w:rPr>
      </w:pPr>
      <w:r w:rsidRPr="00C766C2">
        <w:rPr>
          <w:lang w:val="uk-UA"/>
        </w:rPr>
        <w:lastRenderedPageBreak/>
        <w:t>4.1</w:t>
      </w:r>
      <w:r w:rsidR="0068087C" w:rsidRPr="00C766C2">
        <w:rPr>
          <w:lang w:val="uk-UA"/>
        </w:rPr>
        <w:t>.</w:t>
      </w:r>
      <w:r w:rsidR="00C766C2" w:rsidRPr="00C766C2">
        <w:rPr>
          <w:lang w:val="uk-UA"/>
        </w:rPr>
        <w:t xml:space="preserve"> Д</w:t>
      </w:r>
      <w:r w:rsidR="00C766C2" w:rsidRPr="00C766C2">
        <w:rPr>
          <w:rFonts w:eastAsia="Calibri"/>
          <w:shd w:val="clear" w:color="auto" w:fill="FFFFFF"/>
          <w:lang w:val="uk-UA" w:eastAsia="en-US"/>
        </w:rPr>
        <w:t xml:space="preserve">окумент про державну реєстрацію потужності оператора ринку, </w:t>
      </w:r>
      <w:r w:rsidR="00C766C2" w:rsidRPr="00C766C2">
        <w:rPr>
          <w:lang w:val="uk-UA"/>
        </w:rPr>
        <w:t xml:space="preserve">виданий Учаснику, </w:t>
      </w:r>
      <w:r w:rsidR="00C766C2" w:rsidRPr="00C766C2">
        <w:rPr>
          <w:rFonts w:eastAsia="Calibri"/>
          <w:shd w:val="clear" w:color="auto" w:fill="FFFFFF"/>
          <w:lang w:val="uk-UA" w:eastAsia="en-US"/>
        </w:rPr>
        <w:t>Держпродспоживслужбою України або її територіальним відділенням (органом).</w:t>
      </w:r>
    </w:p>
    <w:p w:rsidR="004C6DD5" w:rsidRPr="00C766C2" w:rsidRDefault="004C6DD5" w:rsidP="0068087C">
      <w:pPr>
        <w:pStyle w:val="af2"/>
        <w:spacing w:before="0" w:beforeAutospacing="0" w:after="0" w:afterAutospacing="0" w:line="276" w:lineRule="auto"/>
        <w:ind w:firstLine="709"/>
        <w:jc w:val="both"/>
        <w:rPr>
          <w:lang w:val="uk-UA"/>
        </w:rPr>
      </w:pPr>
      <w:r w:rsidRPr="00C766C2">
        <w:rPr>
          <w:lang w:val="uk-UA"/>
        </w:rPr>
        <w:t>4.2.</w:t>
      </w:r>
      <w:r w:rsidR="00650A21" w:rsidRPr="00C766C2">
        <w:rPr>
          <w:lang w:val="uk-UA"/>
        </w:rPr>
        <w:t xml:space="preserve"> </w:t>
      </w:r>
      <w:r w:rsidR="00C766C2" w:rsidRPr="00C766C2">
        <w:rPr>
          <w:lang w:val="uk-UA"/>
        </w:rPr>
        <w:t>Документ</w:t>
      </w:r>
      <w:r w:rsidR="00C766C2">
        <w:rPr>
          <w:lang w:val="uk-UA"/>
        </w:rPr>
        <w:t xml:space="preserve"> </w:t>
      </w:r>
      <w:r w:rsidR="00C766C2" w:rsidRPr="00C766C2">
        <w:rPr>
          <w:rFonts w:eastAsia="Calibri"/>
          <w:shd w:val="clear" w:color="auto" w:fill="FFFFFF"/>
          <w:lang w:val="uk-UA" w:eastAsia="en-US"/>
        </w:rPr>
        <w:t>Держпродспоживслужб</w:t>
      </w:r>
      <w:r w:rsidR="00C766C2">
        <w:rPr>
          <w:rFonts w:eastAsia="Calibri"/>
          <w:shd w:val="clear" w:color="auto" w:fill="FFFFFF"/>
          <w:lang w:val="uk-UA" w:eastAsia="en-US"/>
        </w:rPr>
        <w:t>и</w:t>
      </w:r>
      <w:r w:rsidR="00C766C2" w:rsidRPr="00C766C2">
        <w:rPr>
          <w:lang w:val="uk-UA"/>
        </w:rPr>
        <w:t>, виданий Учаснику</w:t>
      </w:r>
      <w:r w:rsidR="00C766C2">
        <w:rPr>
          <w:lang w:val="uk-UA"/>
        </w:rPr>
        <w:t>,</w:t>
      </w:r>
      <w:r w:rsidR="00C766C2" w:rsidRPr="00C766C2">
        <w:rPr>
          <w:lang w:val="uk-UA"/>
        </w:rPr>
        <w:t xml:space="preserve"> не пізніше квітня 2022 року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затвердженим наказом Міністерства економіки України від 21 січня 2022 року №143-22.</w:t>
      </w:r>
    </w:p>
    <w:p w:rsidR="00862B93" w:rsidRPr="00C766C2" w:rsidRDefault="0068087C" w:rsidP="00862B93">
      <w:pPr>
        <w:pStyle w:val="af2"/>
        <w:tabs>
          <w:tab w:val="left" w:pos="4140"/>
        </w:tabs>
        <w:spacing w:before="0" w:beforeAutospacing="0" w:after="0" w:afterAutospacing="0" w:line="276" w:lineRule="auto"/>
        <w:ind w:firstLine="709"/>
        <w:jc w:val="both"/>
        <w:rPr>
          <w:lang w:val="uk-UA"/>
        </w:rPr>
      </w:pPr>
      <w:r w:rsidRPr="00C766C2">
        <w:rPr>
          <w:lang w:val="uk-UA"/>
        </w:rPr>
        <w:t>4.3</w:t>
      </w:r>
      <w:r w:rsidR="00862B93" w:rsidRPr="00C766C2">
        <w:rPr>
          <w:lang w:val="uk-UA"/>
        </w:rPr>
        <w:t>.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862B93" w:rsidRPr="00C766C2" w:rsidRDefault="00862B93" w:rsidP="00862B93">
      <w:pPr>
        <w:pStyle w:val="af2"/>
        <w:tabs>
          <w:tab w:val="left" w:pos="2070"/>
        </w:tabs>
        <w:spacing w:before="0" w:beforeAutospacing="0" w:after="0" w:afterAutospacing="0" w:line="276" w:lineRule="auto"/>
        <w:ind w:firstLine="284"/>
        <w:jc w:val="both"/>
        <w:rPr>
          <w:lang w:val="uk-UA"/>
        </w:rPr>
      </w:pPr>
      <w:r w:rsidRPr="00C766C2">
        <w:rPr>
          <w:lang w:val="uk-UA"/>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rsidR="00025B8E" w:rsidRPr="00C766C2" w:rsidRDefault="00025B8E" w:rsidP="003B050C">
      <w:pPr>
        <w:rPr>
          <w:rFonts w:ascii="Times New Roman" w:hAnsi="Times New Roman"/>
          <w:b/>
          <w:bCs/>
          <w:lang w:val="uk-UA"/>
        </w:rPr>
      </w:pPr>
    </w:p>
    <w:p w:rsidR="00B060FF" w:rsidRPr="00C766C2"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Pr="00C766C2"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E54EAD" w:rsidRPr="00C766C2" w:rsidRDefault="00E54EAD"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Pr="00C766C2"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C766C2"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C766C2"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CB1486" w:rsidRPr="00C766C2" w:rsidRDefault="00CB1486"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68087C" w:rsidRPr="00C766C2" w:rsidRDefault="0068087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3B050C" w:rsidRPr="00C766C2" w:rsidRDefault="003B050C" w:rsidP="003B050C">
      <w:pPr>
        <w:jc w:val="right"/>
        <w:rPr>
          <w:rFonts w:ascii="Times New Roman" w:hAnsi="Times New Roman"/>
          <w:b/>
          <w:bCs/>
          <w:sz w:val="24"/>
          <w:szCs w:val="24"/>
          <w:lang w:val="uk-UA"/>
        </w:rPr>
      </w:pPr>
      <w:r w:rsidRPr="00C766C2">
        <w:rPr>
          <w:rFonts w:ascii="Times New Roman" w:hAnsi="Times New Roman"/>
          <w:b/>
          <w:bCs/>
          <w:sz w:val="24"/>
          <w:szCs w:val="24"/>
          <w:lang w:val="uk-UA"/>
        </w:rPr>
        <w:t>Додаток № 4 до тендерної документації</w:t>
      </w:r>
    </w:p>
    <w:p w:rsidR="003B050C" w:rsidRPr="00C766C2"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p>
    <w:p w:rsidR="003B050C" w:rsidRPr="00C766C2"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r w:rsidRPr="00C766C2">
        <w:rPr>
          <w:rFonts w:ascii="Times New Roman" w:eastAsia="Arial" w:hAnsi="Times New Roman" w:cs="Times New Roman"/>
          <w:b/>
          <w:bCs/>
          <w:kern w:val="0"/>
          <w:shd w:val="clear" w:color="auto" w:fill="FFFFFF"/>
          <w:lang w:val="uk-UA" w:eastAsia="ar-SA" w:bidi="ar-SA"/>
        </w:rPr>
        <w:t>Проєкт договору про закупівлю</w:t>
      </w:r>
    </w:p>
    <w:p w:rsidR="003B050C" w:rsidRPr="00C766C2" w:rsidRDefault="003B050C" w:rsidP="003B050C">
      <w:pPr>
        <w:jc w:val="center"/>
        <w:rPr>
          <w:rFonts w:ascii="Times New Roman" w:hAnsi="Times New Roman"/>
          <w:sz w:val="24"/>
          <w:szCs w:val="24"/>
          <w:lang w:val="uk-UA"/>
        </w:rPr>
      </w:pPr>
      <w:r w:rsidRPr="00C766C2">
        <w:rPr>
          <w:rFonts w:ascii="Times New Roman" w:hAnsi="Times New Roman"/>
          <w:sz w:val="24"/>
          <w:szCs w:val="24"/>
          <w:lang w:val="uk-UA"/>
        </w:rPr>
        <w:t>Договір № ___</w:t>
      </w:r>
    </w:p>
    <w:p w:rsidR="003B050C" w:rsidRPr="00C766C2" w:rsidRDefault="003B050C" w:rsidP="003B050C">
      <w:pPr>
        <w:widowControl w:val="0"/>
        <w:spacing w:after="0"/>
        <w:rPr>
          <w:rFonts w:ascii="Times New Roman" w:hAnsi="Times New Roman"/>
          <w:b/>
          <w:sz w:val="24"/>
          <w:szCs w:val="24"/>
          <w:lang w:val="uk-UA" w:eastAsia="zh-CN" w:bidi="hi-IN"/>
        </w:rPr>
      </w:pPr>
      <w:r w:rsidRPr="00C766C2">
        <w:rPr>
          <w:rFonts w:ascii="Times New Roman" w:hAnsi="Times New Roman"/>
          <w:b/>
          <w:sz w:val="24"/>
          <w:szCs w:val="24"/>
          <w:lang w:val="uk-UA" w:eastAsia="zh-CN" w:bidi="hi-IN"/>
        </w:rPr>
        <w:t>м. Болград                                                                                «      »   _______________ 2023р.</w:t>
      </w:r>
    </w:p>
    <w:p w:rsidR="003B050C" w:rsidRPr="00C766C2" w:rsidRDefault="003B050C" w:rsidP="003B050C">
      <w:pPr>
        <w:widowControl w:val="0"/>
        <w:spacing w:after="0"/>
        <w:rPr>
          <w:rFonts w:ascii="Times New Roman" w:hAnsi="Times New Roman"/>
          <w:b/>
          <w:sz w:val="24"/>
          <w:szCs w:val="24"/>
          <w:lang w:val="uk-UA" w:eastAsia="zh-CN" w:bidi="hi-IN"/>
        </w:rPr>
      </w:pPr>
    </w:p>
    <w:p w:rsidR="003B050C" w:rsidRPr="00C766C2" w:rsidRDefault="003B050C" w:rsidP="003B050C">
      <w:pPr>
        <w:widowControl w:val="0"/>
        <w:tabs>
          <w:tab w:val="center" w:pos="4845"/>
          <w:tab w:val="left" w:pos="8140"/>
        </w:tabs>
        <w:snapToGrid w:val="0"/>
        <w:spacing w:after="0"/>
        <w:jc w:val="both"/>
        <w:rPr>
          <w:rFonts w:ascii="Times New Roman" w:hAnsi="Times New Roman"/>
          <w:sz w:val="24"/>
          <w:szCs w:val="24"/>
          <w:lang w:val="uk-UA" w:eastAsia="zh-CN"/>
        </w:rPr>
      </w:pPr>
      <w:r w:rsidRPr="00C766C2">
        <w:rPr>
          <w:rFonts w:ascii="Times New Roman" w:hAnsi="Times New Roman"/>
          <w:sz w:val="24"/>
          <w:szCs w:val="24"/>
          <w:lang w:val="uk-UA" w:eastAsia="zh-CN"/>
        </w:rPr>
        <w:t xml:space="preserve">________________________________________________________ (далі – Постачальник),   в особі _____________________________________________________________________що діє на підставі ____________________________________________________________та </w:t>
      </w:r>
      <w:r w:rsidRPr="00C766C2">
        <w:rPr>
          <w:rFonts w:ascii="Times New Roman" w:hAnsi="Times New Roman"/>
          <w:b/>
          <w:sz w:val="24"/>
          <w:szCs w:val="24"/>
          <w:lang w:val="uk-UA" w:eastAsia="zh-CN"/>
        </w:rPr>
        <w:t>Відділ освіти Болградської міської ради Одеської області</w:t>
      </w:r>
      <w:r w:rsidRPr="00C766C2">
        <w:rPr>
          <w:rFonts w:ascii="Times New Roman" w:hAnsi="Times New Roman"/>
          <w:sz w:val="24"/>
          <w:szCs w:val="24"/>
          <w:lang w:val="uk-UA" w:eastAsia="zh-CN"/>
        </w:rPr>
        <w:t xml:space="preserve"> (далі – Замовник), в особі  в.о. начальника відділу Панаєтової Тетяни Петрівни,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C766C2">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Pr="00C766C2">
        <w:rPr>
          <w:rFonts w:ascii="Times New Roman" w:hAnsi="Times New Roman"/>
          <w:sz w:val="24"/>
          <w:szCs w:val="24"/>
          <w:lang w:val="uk-UA" w:eastAsia="zh-CN"/>
        </w:rPr>
        <w:t>, уклали це договір (далі – Договір) про таке:</w:t>
      </w:r>
    </w:p>
    <w:p w:rsidR="003B050C" w:rsidRPr="00C766C2" w:rsidRDefault="003B050C" w:rsidP="003B050C">
      <w:pPr>
        <w:spacing w:after="0"/>
        <w:jc w:val="both"/>
        <w:rPr>
          <w:rFonts w:ascii="Times New Roman" w:hAnsi="Times New Roman"/>
          <w:b/>
          <w:sz w:val="24"/>
          <w:szCs w:val="24"/>
          <w:lang w:val="uk-UA" w:eastAsia="ru-RU"/>
        </w:rPr>
      </w:pPr>
    </w:p>
    <w:p w:rsidR="003B050C" w:rsidRPr="00C766C2" w:rsidRDefault="003B050C" w:rsidP="003B050C">
      <w:pPr>
        <w:spacing w:after="0"/>
        <w:ind w:firstLine="567"/>
        <w:jc w:val="center"/>
        <w:rPr>
          <w:rFonts w:ascii="Times New Roman" w:hAnsi="Times New Roman"/>
          <w:b/>
          <w:sz w:val="24"/>
          <w:szCs w:val="24"/>
          <w:lang w:val="uk-UA" w:eastAsia="ru-RU"/>
        </w:rPr>
      </w:pPr>
      <w:r w:rsidRPr="00C766C2">
        <w:rPr>
          <w:rFonts w:ascii="Times New Roman" w:hAnsi="Times New Roman"/>
          <w:b/>
          <w:sz w:val="24"/>
          <w:szCs w:val="24"/>
          <w:lang w:val="uk-UA" w:eastAsia="ru-RU"/>
        </w:rPr>
        <w:t>I. Предмет договору</w:t>
      </w:r>
    </w:p>
    <w:p w:rsidR="003B050C" w:rsidRPr="00C766C2" w:rsidRDefault="003B050C" w:rsidP="003B050C">
      <w:pPr>
        <w:spacing w:after="0"/>
        <w:ind w:firstLine="567"/>
        <w:jc w:val="both"/>
        <w:rPr>
          <w:rFonts w:ascii="Times New Roman" w:hAnsi="Times New Roman"/>
          <w:sz w:val="24"/>
          <w:szCs w:val="24"/>
          <w:lang w:val="uk-UA" w:eastAsia="ru-RU"/>
        </w:rPr>
      </w:pPr>
      <w:r w:rsidRPr="00C766C2">
        <w:rPr>
          <w:rFonts w:ascii="Times New Roman" w:hAnsi="Times New Roman"/>
          <w:sz w:val="24"/>
          <w:szCs w:val="24"/>
          <w:lang w:val="uk-UA" w:eastAsia="ru-RU"/>
        </w:rPr>
        <w:t xml:space="preserve">1.1. Постачальник зобов'язується протягом строку дії договору поставити Замовнику товари зазначені в Специфікації до Договору (Додаток №1) , а Замовник - прийняти і оплатити такі товари. </w:t>
      </w:r>
    </w:p>
    <w:p w:rsidR="00386B7C" w:rsidRPr="00C766C2" w:rsidRDefault="003B050C" w:rsidP="003B050C">
      <w:pPr>
        <w:spacing w:after="0"/>
        <w:jc w:val="both"/>
        <w:rPr>
          <w:rFonts w:ascii="Times New Roman" w:hAnsi="Times New Roman"/>
          <w:b/>
          <w:noProof/>
          <w:sz w:val="24"/>
          <w:szCs w:val="24"/>
          <w:lang w:val="uk-UA" w:eastAsia="ru-RU"/>
        </w:rPr>
      </w:pPr>
      <w:r w:rsidRPr="00C766C2">
        <w:rPr>
          <w:rFonts w:ascii="Times New Roman" w:hAnsi="Times New Roman"/>
          <w:noProof/>
          <w:sz w:val="24"/>
          <w:szCs w:val="24"/>
          <w:lang w:val="uk-UA" w:eastAsia="ru-RU"/>
        </w:rPr>
        <w:t xml:space="preserve">         1.2. Найменування товару</w:t>
      </w:r>
      <w:r w:rsidRPr="00C766C2">
        <w:rPr>
          <w:rFonts w:ascii="Times New Roman" w:hAnsi="Times New Roman"/>
          <w:b/>
          <w:noProof/>
          <w:sz w:val="24"/>
          <w:szCs w:val="24"/>
          <w:lang w:val="uk-UA" w:eastAsia="ru-RU"/>
        </w:rPr>
        <w:t>:</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lastRenderedPageBreak/>
        <w:t>ДК 021:2015 код 03220000-9 «Овочі,фрукти та горіхи»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Цибуля, Номенклатурна позиція код 03221113-1 «Цибуля»;</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Морква, Номенклатурна позиція код 03221112-4 «Морква»;</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Буряк,  Номенклатурна позиція код 03221111-7 «Буряк»;</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Капуста качанна, Номенклатурна позиція код 03221410-3 «Капуста качанна»;</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Перець овочевий, Номенклатурна позиція код 03221230-7 «Перець овочевий»;</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Помідори (сезонні), Номенклатурна позиція код 03221240-0 «Помідори»;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Огірки (сезонні), Номенклатурна позиція код 03221270-9 «Огірки»;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Кабачки, Номенклатурна позиція код 03221250-3 «Кабачки»;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Баклажан, Номенклатурна позиція код 03221200-8 «Плодові овочі»;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Гарбуз, Номенклатурна позиція код 03221200-8 «Плодові овочі»;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Часник, Номенклатурна позиція код 03221110-0 «Коренеплідні овочі»;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Селера, Номенклатурна позиція код 03221110-0 «Коренеплідні овочі»;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Зелень свіжа, Номенклатурна позиція код 03221000-6 «Овочі»;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Яблука, Номенклатурна позиція код 03222321-9 «Яблука»;</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Банани, Номенклатурна позиція код 03222111-4 «Банани»;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Апельсини, Номенклатурна позиція код 03222220-1 «Апельсини»;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Мандарини, Номенклатурна позиція код 03222240-7 «Мандарини»;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Черешня, Номенклатурна позиція код 03222333-6 «Вишні та черешня»;</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Груші, Номенклатурна позиція код 03222322-6 «Груші»;</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Абрикоси, Номенклатурна позиція код 03222331-2 «Абрикоси»;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Сливи, Номенклатурна позиція код 03222334-3 «Сливи»;</w:t>
      </w:r>
    </w:p>
    <w:p w:rsidR="00386B7C" w:rsidRPr="00C766C2" w:rsidRDefault="00386B7C" w:rsidP="00215726">
      <w:pPr>
        <w:spacing w:after="0"/>
        <w:jc w:val="both"/>
        <w:rPr>
          <w:rFonts w:ascii="Times New Roman" w:eastAsiaTheme="minorHAnsi" w:hAnsi="Times New Roman"/>
          <w:noProof/>
          <w:sz w:val="24"/>
          <w:szCs w:val="24"/>
          <w:lang w:val="uk-UA"/>
        </w:rPr>
      </w:pPr>
      <w:r w:rsidRPr="00C766C2">
        <w:rPr>
          <w:rFonts w:ascii="Times New Roman" w:eastAsiaTheme="minorHAnsi" w:hAnsi="Times New Roman"/>
          <w:noProof/>
          <w:sz w:val="24"/>
          <w:szCs w:val="24"/>
          <w:lang w:val="uk-UA"/>
        </w:rPr>
        <w:t>Персики, Номенклатурна позиція код 03222332-9 «Персики»;</w:t>
      </w:r>
    </w:p>
    <w:p w:rsidR="00301F14" w:rsidRPr="00C766C2" w:rsidRDefault="00386B7C" w:rsidP="00215726">
      <w:pPr>
        <w:spacing w:after="0"/>
        <w:jc w:val="both"/>
        <w:rPr>
          <w:rFonts w:ascii="Times New Roman" w:eastAsiaTheme="minorHAnsi" w:hAnsi="Times New Roman"/>
          <w:sz w:val="24"/>
          <w:szCs w:val="24"/>
          <w:lang w:val="uk-UA"/>
        </w:rPr>
      </w:pPr>
      <w:r w:rsidRPr="00C766C2">
        <w:rPr>
          <w:rFonts w:ascii="Times New Roman" w:eastAsiaTheme="minorHAnsi" w:hAnsi="Times New Roman"/>
          <w:noProof/>
          <w:sz w:val="24"/>
          <w:szCs w:val="24"/>
          <w:lang w:val="uk-UA"/>
        </w:rPr>
        <w:t>Лимони, Номенклатурна позиція код 03222210-8 «Лимони»</w:t>
      </w:r>
    </w:p>
    <w:p w:rsidR="003B050C" w:rsidRPr="00C766C2" w:rsidRDefault="00301F14" w:rsidP="00981C5D">
      <w:pPr>
        <w:spacing w:after="0"/>
        <w:jc w:val="both"/>
        <w:rPr>
          <w:rFonts w:ascii="Times New Roman" w:eastAsiaTheme="minorHAnsi" w:hAnsi="Times New Roman"/>
          <w:sz w:val="24"/>
          <w:szCs w:val="24"/>
          <w:lang w:val="uk-UA"/>
        </w:rPr>
      </w:pPr>
      <w:r w:rsidRPr="00C766C2">
        <w:rPr>
          <w:rFonts w:ascii="Times New Roman" w:hAnsi="Times New Roman"/>
          <w:sz w:val="24"/>
          <w:szCs w:val="24"/>
          <w:lang w:val="uk-UA"/>
        </w:rPr>
        <w:t xml:space="preserve">Горошок зелений, Номенклатурна </w:t>
      </w:r>
      <w:r w:rsidR="001B1448" w:rsidRPr="00C766C2">
        <w:rPr>
          <w:rFonts w:ascii="Times New Roman" w:hAnsi="Times New Roman"/>
          <w:sz w:val="24"/>
          <w:szCs w:val="24"/>
          <w:lang w:val="uk-UA"/>
        </w:rPr>
        <w:t>позиція код 03221220</w:t>
      </w:r>
      <w:r w:rsidRPr="00C766C2">
        <w:rPr>
          <w:rFonts w:ascii="Times New Roman" w:hAnsi="Times New Roman"/>
          <w:sz w:val="24"/>
          <w:szCs w:val="24"/>
          <w:lang w:val="uk-UA"/>
        </w:rPr>
        <w:t>-</w:t>
      </w:r>
      <w:r w:rsidR="001B1448" w:rsidRPr="00C766C2">
        <w:rPr>
          <w:rFonts w:ascii="Times New Roman" w:hAnsi="Times New Roman"/>
          <w:sz w:val="24"/>
          <w:szCs w:val="24"/>
          <w:lang w:val="uk-UA"/>
        </w:rPr>
        <w:t>4 «Горох</w:t>
      </w:r>
      <w:r w:rsidRPr="00C766C2">
        <w:rPr>
          <w:rFonts w:ascii="Times New Roman" w:hAnsi="Times New Roman"/>
          <w:sz w:val="24"/>
          <w:szCs w:val="24"/>
          <w:lang w:val="uk-UA"/>
        </w:rPr>
        <w:t>»</w:t>
      </w:r>
      <w:r w:rsidR="00981C5D" w:rsidRPr="00C766C2">
        <w:rPr>
          <w:rFonts w:ascii="Times New Roman" w:hAnsi="Times New Roman"/>
          <w:b/>
          <w:sz w:val="24"/>
          <w:szCs w:val="24"/>
          <w:lang w:val="uk-UA"/>
        </w:rPr>
        <w:t xml:space="preserve"> </w:t>
      </w:r>
      <w:r w:rsidR="003B050C" w:rsidRPr="00C766C2">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3B050C" w:rsidRPr="00C766C2" w:rsidRDefault="003B050C" w:rsidP="00215726">
      <w:pPr>
        <w:spacing w:after="0"/>
        <w:jc w:val="both"/>
        <w:rPr>
          <w:rFonts w:ascii="Times New Roman" w:hAnsi="Times New Roman"/>
          <w:sz w:val="24"/>
          <w:szCs w:val="24"/>
          <w:lang w:val="uk-UA" w:eastAsia="ru-RU"/>
        </w:rPr>
      </w:pPr>
      <w:r w:rsidRPr="00C766C2">
        <w:rPr>
          <w:rFonts w:ascii="Times New Roman" w:hAnsi="Times New Roman"/>
          <w:sz w:val="24"/>
          <w:szCs w:val="24"/>
          <w:lang w:val="uk-UA" w:eastAsia="ru-RU"/>
        </w:rPr>
        <w:t xml:space="preserve">         1.3. Обсяги закупівлі товарів (робіт або послуг) можуть бути зменшені з урахуванням фактичного обсягу видатків.</w:t>
      </w:r>
    </w:p>
    <w:p w:rsidR="003B050C" w:rsidRPr="00C766C2" w:rsidRDefault="003B050C" w:rsidP="003B050C">
      <w:pPr>
        <w:spacing w:after="0"/>
        <w:rPr>
          <w:rFonts w:ascii="Times New Roman" w:hAnsi="Times New Roman"/>
          <w:b/>
          <w:sz w:val="24"/>
          <w:szCs w:val="24"/>
          <w:lang w:val="uk-UA" w:eastAsia="ru-RU"/>
        </w:rPr>
      </w:pP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II. Якість товарів</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w:t>
      </w:r>
      <w:r w:rsidR="00CC7B87" w:rsidRPr="00C766C2">
        <w:rPr>
          <w:rFonts w:ascii="Times New Roman" w:hAnsi="Times New Roman"/>
          <w:sz w:val="24"/>
          <w:szCs w:val="24"/>
          <w:lang w:val="uk-UA"/>
        </w:rPr>
        <w:t xml:space="preserve">ймається тільки за  наявності </w:t>
      </w:r>
      <w:r w:rsidRPr="00C766C2">
        <w:rPr>
          <w:rFonts w:ascii="Times New Roman" w:hAnsi="Times New Roman"/>
          <w:sz w:val="24"/>
          <w:szCs w:val="24"/>
          <w:lang w:val="uk-UA"/>
        </w:rPr>
        <w:t>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3B050C" w:rsidRPr="00C766C2"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C766C2">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3B050C" w:rsidRPr="00C766C2"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C766C2">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3B050C" w:rsidRPr="00C766C2"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C766C2">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3B050C" w:rsidRPr="00C766C2" w:rsidRDefault="003B050C" w:rsidP="002E5CC6">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lastRenderedPageBreak/>
        <w:t>2.4. Термін придатності товарів, що постачаються, повинен бути не менше 80 % терміну придатності, встановленого для окремого виду товару.</w:t>
      </w: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III. Ціна договору</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3.1. Ціна цього Договору становить – ________________________________________</w:t>
      </w:r>
    </w:p>
    <w:p w:rsidR="003B050C" w:rsidRPr="00C766C2" w:rsidRDefault="003B050C" w:rsidP="003B050C">
      <w:pPr>
        <w:spacing w:after="0" w:line="240" w:lineRule="auto"/>
        <w:jc w:val="both"/>
        <w:rPr>
          <w:rFonts w:ascii="Times New Roman" w:hAnsi="Times New Roman"/>
          <w:i/>
          <w:sz w:val="24"/>
          <w:szCs w:val="24"/>
          <w:lang w:val="uk-UA"/>
        </w:rPr>
      </w:pPr>
      <w:r w:rsidRPr="00C766C2">
        <w:rPr>
          <w:rFonts w:ascii="Times New Roman" w:hAnsi="Times New Roman"/>
          <w:i/>
          <w:sz w:val="24"/>
          <w:szCs w:val="24"/>
          <w:lang w:val="uk-UA"/>
        </w:rPr>
        <w:t>_____________________________________________________________________________.</w:t>
      </w:r>
    </w:p>
    <w:p w:rsidR="003B050C" w:rsidRPr="00C766C2" w:rsidRDefault="003B050C" w:rsidP="003B050C">
      <w:pPr>
        <w:widowControl w:val="0"/>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Ціни за одиницю та кількість товару зазначено у Специфікації. </w:t>
      </w:r>
      <w:r w:rsidRPr="00C766C2">
        <w:rPr>
          <w:rFonts w:ascii="Times New Roman" w:eastAsia="Times" w:hAnsi="Times New Roman"/>
          <w:sz w:val="24"/>
          <w:szCs w:val="24"/>
          <w:lang w:val="uk-UA"/>
        </w:rPr>
        <w:t xml:space="preserve">Ціни на Товар встановлюються в національній валюті України, </w:t>
      </w:r>
      <w:r w:rsidRPr="00C766C2">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3B050C" w:rsidRPr="00C766C2" w:rsidRDefault="003B050C" w:rsidP="003B050C">
      <w:pPr>
        <w:pStyle w:val="af2"/>
        <w:spacing w:before="0" w:beforeAutospacing="0" w:after="0" w:afterAutospacing="0"/>
        <w:ind w:firstLine="567"/>
        <w:jc w:val="both"/>
        <w:textAlignment w:val="baseline"/>
        <w:rPr>
          <w:lang w:val="uk-UA"/>
        </w:rPr>
      </w:pPr>
      <w:r w:rsidRPr="00C766C2">
        <w:rPr>
          <w:lang w:val="uk-UA"/>
        </w:rPr>
        <w:t>3.4. Істотні умови договору про закупівлю не можуть змінюватися після його підписання до виконання зобов’язань сто</w:t>
      </w:r>
      <w:r w:rsidR="002E5CC6" w:rsidRPr="00C766C2">
        <w:rPr>
          <w:lang w:val="uk-UA"/>
        </w:rPr>
        <w:t xml:space="preserve">ронами в повному обсязі, крім </w:t>
      </w:r>
      <w:r w:rsidRPr="00C766C2">
        <w:rPr>
          <w:lang w:val="uk-UA"/>
        </w:rPr>
        <w:t>крім випадків визначених пунктом 19 Особливостей, а саме:</w:t>
      </w:r>
      <w:r w:rsidR="002E5CC6" w:rsidRPr="00C766C2">
        <w:rPr>
          <w:color w:val="000000"/>
          <w:lang w:val="uk-UA"/>
        </w:rPr>
        <w:t xml:space="preserve"> </w:t>
      </w:r>
    </w:p>
    <w:p w:rsidR="002E5CC6" w:rsidRPr="00C766C2" w:rsidRDefault="002E5CC6" w:rsidP="002E5CC6">
      <w:pPr>
        <w:pStyle w:val="af2"/>
        <w:spacing w:before="0" w:beforeAutospacing="0" w:after="0" w:afterAutospacing="0"/>
        <w:jc w:val="both"/>
        <w:rPr>
          <w:noProof/>
          <w:lang w:val="uk-UA"/>
        </w:rPr>
      </w:pPr>
      <w:r w:rsidRPr="00C766C2">
        <w:rPr>
          <w:color w:val="000000"/>
          <w:lang w:val="uk-UA"/>
        </w:rPr>
        <w:t xml:space="preserve">1) </w:t>
      </w:r>
      <w:r w:rsidRPr="00C766C2">
        <w:rPr>
          <w:noProof/>
          <w:color w:val="000000"/>
          <w:lang w:val="uk-UA"/>
        </w:rPr>
        <w:t>зменшення обсягів закупівлі, зокрема з урахуванням фактичного обсягу видатків замовника;</w:t>
      </w:r>
    </w:p>
    <w:p w:rsidR="002E5CC6" w:rsidRPr="00C766C2" w:rsidRDefault="002E5CC6" w:rsidP="002E5CC6">
      <w:pPr>
        <w:pStyle w:val="af2"/>
        <w:spacing w:before="0" w:beforeAutospacing="0" w:after="160" w:afterAutospacing="0"/>
        <w:jc w:val="both"/>
        <w:rPr>
          <w:noProof/>
          <w:lang w:val="uk-UA"/>
        </w:rPr>
      </w:pPr>
      <w:r w:rsidRPr="00C766C2">
        <w:rPr>
          <w:noProof/>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підставою для зміни ціни є письмове звернення Сторони Договору та коливання ціни на ринку;</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E5CC6" w:rsidRPr="00C766C2" w:rsidRDefault="002E5CC6" w:rsidP="002E5CC6">
      <w:pPr>
        <w:pStyle w:val="af2"/>
        <w:numPr>
          <w:ilvl w:val="0"/>
          <w:numId w:val="13"/>
        </w:numPr>
        <w:spacing w:before="0" w:beforeAutospacing="0" w:after="0" w:afterAutospacing="0"/>
        <w:jc w:val="both"/>
        <w:textAlignment w:val="baseline"/>
        <w:rPr>
          <w:noProof/>
          <w:color w:val="000000"/>
          <w:lang w:val="uk-UA"/>
        </w:rPr>
      </w:pPr>
      <w:r w:rsidRPr="00C766C2">
        <w:rPr>
          <w:noProof/>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CC6" w:rsidRPr="00C766C2" w:rsidRDefault="002E5CC6" w:rsidP="002E5CC6">
      <w:pPr>
        <w:pStyle w:val="af2"/>
        <w:numPr>
          <w:ilvl w:val="0"/>
          <w:numId w:val="13"/>
        </w:numPr>
        <w:spacing w:before="0" w:beforeAutospacing="0" w:after="160" w:afterAutospacing="0"/>
        <w:jc w:val="both"/>
        <w:textAlignment w:val="baseline"/>
        <w:rPr>
          <w:noProof/>
          <w:color w:val="000000"/>
          <w:lang w:val="uk-UA"/>
        </w:rPr>
      </w:pPr>
      <w:r w:rsidRPr="00C766C2">
        <w:rPr>
          <w:noProof/>
          <w:color w:val="000000"/>
          <w:lang w:val="uk-UA"/>
        </w:rPr>
        <w:t>результат порівняння цін у відсотковому вираженні.</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5CC6" w:rsidRPr="00C766C2" w:rsidRDefault="002E5CC6" w:rsidP="002E5CC6">
      <w:pPr>
        <w:pStyle w:val="af2"/>
        <w:spacing w:before="0" w:beforeAutospacing="0" w:after="160" w:afterAutospacing="0"/>
        <w:jc w:val="both"/>
        <w:rPr>
          <w:noProof/>
          <w:lang w:val="uk-UA"/>
        </w:rPr>
      </w:pPr>
      <w:r w:rsidRPr="00C766C2">
        <w:rPr>
          <w:noProof/>
          <w:color w:val="000000"/>
          <w:lang w:val="uk-UA"/>
        </w:rPr>
        <w:t>У цьому випадку Сторони погоджуються, що зміну ціни здійснюють у такому порядку:</w:t>
      </w:r>
    </w:p>
    <w:p w:rsidR="002E5CC6" w:rsidRPr="00C766C2" w:rsidRDefault="002E5CC6" w:rsidP="002E5CC6">
      <w:pPr>
        <w:pStyle w:val="af2"/>
        <w:numPr>
          <w:ilvl w:val="0"/>
          <w:numId w:val="14"/>
        </w:numPr>
        <w:spacing w:before="0" w:beforeAutospacing="0" w:after="0" w:afterAutospacing="0"/>
        <w:jc w:val="both"/>
        <w:textAlignment w:val="baseline"/>
        <w:rPr>
          <w:noProof/>
          <w:color w:val="000000"/>
          <w:lang w:val="uk-UA"/>
        </w:rPr>
      </w:pPr>
      <w:r w:rsidRPr="00C766C2">
        <w:rPr>
          <w:noProof/>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E5CC6" w:rsidRPr="00C766C2" w:rsidRDefault="002E5CC6" w:rsidP="002E5CC6">
      <w:pPr>
        <w:pStyle w:val="af2"/>
        <w:numPr>
          <w:ilvl w:val="0"/>
          <w:numId w:val="14"/>
        </w:numPr>
        <w:spacing w:before="0" w:beforeAutospacing="0" w:after="0" w:afterAutospacing="0"/>
        <w:jc w:val="both"/>
        <w:textAlignment w:val="baseline"/>
        <w:rPr>
          <w:noProof/>
          <w:color w:val="000000"/>
          <w:lang w:val="uk-UA"/>
        </w:rPr>
      </w:pPr>
      <w:r w:rsidRPr="00C766C2">
        <w:rPr>
          <w:noProof/>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E5CC6" w:rsidRPr="00C766C2" w:rsidRDefault="002E5CC6" w:rsidP="002E5CC6">
      <w:pPr>
        <w:pStyle w:val="af2"/>
        <w:numPr>
          <w:ilvl w:val="0"/>
          <w:numId w:val="14"/>
        </w:numPr>
        <w:spacing w:before="0" w:beforeAutospacing="0" w:after="0" w:afterAutospacing="0"/>
        <w:jc w:val="both"/>
        <w:textAlignment w:val="baseline"/>
        <w:rPr>
          <w:noProof/>
          <w:color w:val="000000"/>
          <w:lang w:val="uk-UA"/>
        </w:rPr>
      </w:pPr>
      <w:r w:rsidRPr="00C766C2">
        <w:rPr>
          <w:noProof/>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E5CC6" w:rsidRPr="00C766C2" w:rsidRDefault="002E5CC6" w:rsidP="002E5CC6">
      <w:pPr>
        <w:pStyle w:val="af2"/>
        <w:numPr>
          <w:ilvl w:val="0"/>
          <w:numId w:val="14"/>
        </w:numPr>
        <w:spacing w:before="0" w:beforeAutospacing="0" w:after="160" w:afterAutospacing="0"/>
        <w:jc w:val="both"/>
        <w:textAlignment w:val="baseline"/>
        <w:rPr>
          <w:noProof/>
          <w:color w:val="000000"/>
          <w:lang w:val="uk-UA"/>
        </w:rPr>
      </w:pPr>
      <w:r w:rsidRPr="00C766C2">
        <w:rPr>
          <w:noProof/>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5CC6" w:rsidRPr="00C766C2" w:rsidRDefault="002E5CC6" w:rsidP="002E5CC6">
      <w:pPr>
        <w:pStyle w:val="af2"/>
        <w:spacing w:before="0" w:beforeAutospacing="0" w:after="160" w:afterAutospacing="0"/>
        <w:jc w:val="both"/>
        <w:rPr>
          <w:noProof/>
          <w:lang w:val="uk-UA"/>
        </w:rPr>
      </w:pPr>
      <w:r w:rsidRPr="00C766C2">
        <w:rPr>
          <w:noProof/>
          <w:color w:val="000000"/>
          <w:lang w:val="uk-UA"/>
        </w:rPr>
        <w:t>У цьому випадку Сторони погоджуються, що зміну ціни здійснюють у такому порядку:</w:t>
      </w:r>
    </w:p>
    <w:p w:rsidR="002E5CC6" w:rsidRPr="00C766C2" w:rsidRDefault="002E5CC6" w:rsidP="002E5CC6">
      <w:pPr>
        <w:pStyle w:val="af2"/>
        <w:numPr>
          <w:ilvl w:val="0"/>
          <w:numId w:val="15"/>
        </w:numPr>
        <w:spacing w:before="0" w:beforeAutospacing="0" w:after="0" w:afterAutospacing="0"/>
        <w:jc w:val="both"/>
        <w:textAlignment w:val="baseline"/>
        <w:rPr>
          <w:noProof/>
          <w:color w:val="000000"/>
          <w:lang w:val="uk-UA"/>
        </w:rPr>
      </w:pPr>
      <w:r w:rsidRPr="00C766C2">
        <w:rPr>
          <w:noProof/>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E5CC6" w:rsidRPr="00C766C2" w:rsidRDefault="002E5CC6" w:rsidP="002E5CC6">
      <w:pPr>
        <w:pStyle w:val="af2"/>
        <w:numPr>
          <w:ilvl w:val="0"/>
          <w:numId w:val="15"/>
        </w:numPr>
        <w:spacing w:before="0" w:beforeAutospacing="0" w:after="0" w:afterAutospacing="0"/>
        <w:jc w:val="both"/>
        <w:textAlignment w:val="baseline"/>
        <w:rPr>
          <w:noProof/>
          <w:color w:val="000000"/>
          <w:lang w:val="uk-UA"/>
        </w:rPr>
      </w:pPr>
      <w:r w:rsidRPr="00C766C2">
        <w:rPr>
          <w:noProof/>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w:t>
      </w:r>
      <w:r w:rsidRPr="00C766C2">
        <w:rPr>
          <w:noProof/>
          <w:color w:val="000000"/>
          <w:lang w:val="uk-UA"/>
        </w:rPr>
        <w:lastRenderedPageBreak/>
        <w:t>валюти, зміни біржових котирувань або показників Platts, ARGUS, регульованих цін (тарифів), нормативів.</w:t>
      </w:r>
    </w:p>
    <w:p w:rsidR="002E5CC6" w:rsidRPr="00C766C2" w:rsidRDefault="002E5CC6" w:rsidP="002E5CC6">
      <w:pPr>
        <w:pStyle w:val="af2"/>
        <w:numPr>
          <w:ilvl w:val="0"/>
          <w:numId w:val="15"/>
        </w:numPr>
        <w:spacing w:before="0" w:beforeAutospacing="0" w:after="160" w:afterAutospacing="0"/>
        <w:jc w:val="both"/>
        <w:textAlignment w:val="baseline"/>
        <w:rPr>
          <w:noProof/>
          <w:color w:val="000000"/>
          <w:lang w:val="uk-UA"/>
        </w:rPr>
      </w:pPr>
      <w:r w:rsidRPr="00C766C2">
        <w:rPr>
          <w:noProof/>
          <w:color w:val="00000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E5CC6" w:rsidRPr="00C766C2" w:rsidRDefault="002E5CC6" w:rsidP="002E5CC6">
      <w:pPr>
        <w:pStyle w:val="af2"/>
        <w:spacing w:before="0" w:beforeAutospacing="0" w:after="0" w:afterAutospacing="0"/>
        <w:jc w:val="both"/>
        <w:rPr>
          <w:noProof/>
          <w:lang w:val="uk-UA"/>
        </w:rPr>
      </w:pPr>
      <w:r w:rsidRPr="00C766C2">
        <w:rPr>
          <w:noProof/>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50C" w:rsidRPr="00C766C2" w:rsidRDefault="003B050C" w:rsidP="003B050C">
      <w:pPr>
        <w:pStyle w:val="a4"/>
        <w:spacing w:after="0" w:line="240" w:lineRule="auto"/>
        <w:ind w:left="0"/>
        <w:jc w:val="both"/>
        <w:rPr>
          <w:rFonts w:ascii="Times New Roman" w:hAnsi="Times New Roman"/>
          <w:sz w:val="24"/>
          <w:szCs w:val="24"/>
          <w:lang w:val="uk-UA"/>
        </w:rPr>
      </w:pP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IV. Порядок здійснення оплати</w:t>
      </w:r>
    </w:p>
    <w:p w:rsidR="003B050C" w:rsidRPr="00C766C2" w:rsidRDefault="003B050C" w:rsidP="003B050C">
      <w:pPr>
        <w:widowControl w:val="0"/>
        <w:shd w:val="clear" w:color="auto" w:fill="FFFFFF"/>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3B050C" w:rsidRPr="00C766C2" w:rsidRDefault="003B050C" w:rsidP="002E5CC6">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3B050C" w:rsidRPr="00C766C2" w:rsidRDefault="003B050C" w:rsidP="003B050C">
      <w:pPr>
        <w:spacing w:after="0" w:line="240" w:lineRule="auto"/>
        <w:ind w:firstLine="567"/>
        <w:jc w:val="center"/>
        <w:rPr>
          <w:rFonts w:ascii="Times New Roman" w:hAnsi="Times New Roman"/>
          <w:sz w:val="24"/>
          <w:szCs w:val="24"/>
          <w:lang w:val="uk-UA"/>
        </w:rPr>
      </w:pPr>
      <w:r w:rsidRPr="00C766C2">
        <w:rPr>
          <w:rFonts w:ascii="Times New Roman" w:hAnsi="Times New Roman"/>
          <w:b/>
          <w:sz w:val="24"/>
          <w:szCs w:val="24"/>
          <w:lang w:val="uk-UA"/>
        </w:rPr>
        <w:t>V. Поставка товарів</w:t>
      </w:r>
    </w:p>
    <w:p w:rsidR="003B050C" w:rsidRPr="00C766C2" w:rsidRDefault="00C82321"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5.1. Строк поставки </w:t>
      </w:r>
      <w:r w:rsidR="003B050C" w:rsidRPr="00C766C2">
        <w:rPr>
          <w:rFonts w:ascii="Times New Roman" w:hAnsi="Times New Roman"/>
          <w:sz w:val="24"/>
          <w:szCs w:val="24"/>
          <w:lang w:val="uk-UA"/>
        </w:rPr>
        <w:t>товарів – протягом  строку дії договору, Товар поставляється окремими партіями, в кожен заклад згідно з замовленнями від закладів та в узгоджені з ними терміни.</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5.2. Місце поставки товарів – </w:t>
      </w:r>
      <w:r w:rsidRPr="00C766C2">
        <w:rPr>
          <w:rFonts w:ascii="Times New Roman" w:hAnsi="Times New Roman"/>
          <w:bCs/>
          <w:sz w:val="24"/>
          <w:szCs w:val="24"/>
          <w:lang w:val="uk-UA"/>
        </w:rPr>
        <w:t xml:space="preserve">68702, Одеська область, Болградський район, м. Болград, </w:t>
      </w:r>
      <w:r w:rsidR="00593FE9" w:rsidRPr="00C766C2">
        <w:rPr>
          <w:rFonts w:ascii="Times New Roman" w:eastAsia="Times New Roman" w:hAnsi="Times New Roman"/>
          <w:sz w:val="24"/>
          <w:szCs w:val="24"/>
          <w:lang w:val="uk-UA"/>
        </w:rPr>
        <w:t>заклади</w:t>
      </w:r>
      <w:r w:rsidR="00593FE9" w:rsidRPr="00C766C2">
        <w:rPr>
          <w:rFonts w:ascii="Times New Roman" w:hAnsi="Times New Roman"/>
          <w:bCs/>
          <w:sz w:val="24"/>
          <w:szCs w:val="24"/>
          <w:lang w:val="uk-UA"/>
        </w:rPr>
        <w:t xml:space="preserve"> </w:t>
      </w:r>
      <w:r w:rsidR="00593FE9" w:rsidRPr="00C766C2">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r w:rsidR="00F45FF6" w:rsidRPr="00C766C2">
        <w:rPr>
          <w:rFonts w:ascii="Times New Roman" w:hAnsi="Times New Roman"/>
          <w:bCs/>
          <w:i/>
          <w:sz w:val="24"/>
          <w:szCs w:val="24"/>
          <w:lang w:val="uk-UA"/>
        </w:rPr>
        <w:t xml:space="preserve"> </w:t>
      </w:r>
      <w:r w:rsidR="00F45FF6" w:rsidRPr="00C766C2">
        <w:rPr>
          <w:rFonts w:ascii="Times New Roman" w:hAnsi="Times New Roman"/>
          <w:sz w:val="24"/>
          <w:szCs w:val="24"/>
          <w:lang w:val="uk-UA"/>
        </w:rPr>
        <w:t>відповідно до Дислокації (Додаток №2).</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3B050C" w:rsidRPr="00C766C2" w:rsidRDefault="003B050C" w:rsidP="003B050C">
      <w:pPr>
        <w:spacing w:after="0" w:line="240" w:lineRule="auto"/>
        <w:ind w:firstLine="567"/>
        <w:jc w:val="both"/>
        <w:rPr>
          <w:rFonts w:ascii="Times New Roman" w:hAnsi="Times New Roman"/>
          <w:sz w:val="24"/>
          <w:szCs w:val="24"/>
          <w:lang w:val="uk-UA"/>
        </w:rPr>
      </w:pP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VI. Права та обов'язки сторін</w:t>
      </w:r>
    </w:p>
    <w:p w:rsidR="003B050C" w:rsidRPr="00C766C2" w:rsidRDefault="003B050C" w:rsidP="003B050C">
      <w:pPr>
        <w:spacing w:after="0" w:line="240" w:lineRule="auto"/>
        <w:ind w:firstLine="426"/>
        <w:jc w:val="both"/>
        <w:rPr>
          <w:rFonts w:ascii="Times New Roman" w:hAnsi="Times New Roman"/>
          <w:b/>
          <w:sz w:val="24"/>
          <w:szCs w:val="24"/>
          <w:lang w:val="uk-UA"/>
        </w:rPr>
      </w:pPr>
      <w:r w:rsidRPr="00C766C2">
        <w:rPr>
          <w:rFonts w:ascii="Times New Roman" w:hAnsi="Times New Roman"/>
          <w:b/>
          <w:sz w:val="24"/>
          <w:szCs w:val="24"/>
          <w:lang w:val="uk-UA"/>
        </w:rPr>
        <w:t xml:space="preserve">6.1. Замовник  зобов’язаний:  </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6.1.1. Своєчасно та в повному обсязі сплачувати за поставлені товари.</w:t>
      </w:r>
    </w:p>
    <w:p w:rsidR="003B050C" w:rsidRPr="00C766C2" w:rsidRDefault="003B050C" w:rsidP="003B050C">
      <w:pPr>
        <w:shd w:val="clear" w:color="auto" w:fill="FFFFFF"/>
        <w:tabs>
          <w:tab w:val="left" w:pos="504"/>
        </w:tabs>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6.1.2. Приймати поставлені товари згідно з накладними (або видатковими накладними).</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6.1.3.Інші обов’язки:замовлення Замовника, оформлюється у вигляді письмової заявки.</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b/>
          <w:sz w:val="24"/>
          <w:szCs w:val="24"/>
          <w:lang w:val="uk-UA"/>
        </w:rPr>
        <w:t xml:space="preserve">           6.2. Замовник має право:</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6.2.2. Контролювати поставку товарів у строки, встановлені цим Договором.</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lastRenderedPageBreak/>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3B050C" w:rsidRPr="00C766C2"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6.2.5. Інші права:        </w:t>
      </w:r>
    </w:p>
    <w:p w:rsidR="003B050C" w:rsidRPr="00C766C2"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6.2.5.2.Контролювати виконання Сторонами зобов’язань за цим Договором.</w:t>
      </w:r>
    </w:p>
    <w:p w:rsidR="003B050C" w:rsidRPr="00C766C2" w:rsidRDefault="003B050C" w:rsidP="003B050C">
      <w:pPr>
        <w:spacing w:after="0" w:line="240" w:lineRule="auto"/>
        <w:ind w:firstLine="426"/>
        <w:jc w:val="both"/>
        <w:rPr>
          <w:rFonts w:ascii="Times New Roman" w:hAnsi="Times New Roman"/>
          <w:sz w:val="24"/>
          <w:szCs w:val="24"/>
          <w:lang w:val="uk-UA"/>
        </w:rPr>
      </w:pPr>
      <w:r w:rsidRPr="00C766C2">
        <w:rPr>
          <w:rFonts w:ascii="Times New Roman" w:hAnsi="Times New Roman"/>
          <w:sz w:val="24"/>
          <w:szCs w:val="24"/>
          <w:lang w:val="uk-UA"/>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3B050C" w:rsidRPr="00C766C2" w:rsidRDefault="003B050C" w:rsidP="003B050C">
      <w:pPr>
        <w:spacing w:after="0" w:line="240" w:lineRule="auto"/>
        <w:ind w:firstLine="397"/>
        <w:jc w:val="both"/>
        <w:rPr>
          <w:rFonts w:ascii="Times New Roman" w:hAnsi="Times New Roman"/>
          <w:sz w:val="24"/>
          <w:szCs w:val="24"/>
          <w:lang w:val="uk-UA"/>
        </w:rPr>
      </w:pPr>
      <w:r w:rsidRPr="00C766C2">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3B050C" w:rsidRPr="00C766C2" w:rsidRDefault="003B050C" w:rsidP="003B050C">
      <w:pPr>
        <w:widowControl w:val="0"/>
        <w:spacing w:after="0" w:line="240" w:lineRule="auto"/>
        <w:ind w:firstLine="397"/>
        <w:jc w:val="both"/>
        <w:rPr>
          <w:rFonts w:ascii="Times New Roman" w:hAnsi="Times New Roman"/>
          <w:sz w:val="24"/>
          <w:szCs w:val="24"/>
          <w:lang w:val="uk-UA"/>
        </w:rPr>
      </w:pPr>
      <w:r w:rsidRPr="00C766C2">
        <w:rPr>
          <w:rFonts w:ascii="Times New Roman" w:hAnsi="Times New Roman"/>
          <w:sz w:val="24"/>
          <w:szCs w:val="24"/>
          <w:lang w:val="uk-UA"/>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3B050C" w:rsidRPr="00C766C2" w:rsidRDefault="003B050C" w:rsidP="003B050C">
      <w:pPr>
        <w:widowControl w:val="0"/>
        <w:spacing w:after="0" w:line="240" w:lineRule="auto"/>
        <w:ind w:firstLine="397"/>
        <w:jc w:val="both"/>
        <w:rPr>
          <w:rFonts w:ascii="Times New Roman" w:hAnsi="Times New Roman"/>
          <w:sz w:val="24"/>
          <w:szCs w:val="24"/>
          <w:lang w:val="uk-UA"/>
        </w:rPr>
      </w:pPr>
      <w:r w:rsidRPr="00C766C2">
        <w:rPr>
          <w:rFonts w:ascii="Times New Roman" w:hAnsi="Times New Roman"/>
          <w:sz w:val="24"/>
          <w:szCs w:val="24"/>
          <w:lang w:val="uk-UA"/>
        </w:rPr>
        <w:t xml:space="preserve">  Пропозиція щодо внесення змін до договору має містити обґрунтування необхідності внесення таких змін договору. </w:t>
      </w:r>
    </w:p>
    <w:p w:rsidR="003B050C" w:rsidRPr="00C766C2" w:rsidRDefault="003B050C" w:rsidP="003B050C">
      <w:pPr>
        <w:spacing w:after="0" w:line="240" w:lineRule="auto"/>
        <w:ind w:firstLine="426"/>
        <w:jc w:val="both"/>
        <w:rPr>
          <w:rFonts w:ascii="Times New Roman" w:hAnsi="Times New Roman"/>
          <w:sz w:val="24"/>
          <w:szCs w:val="24"/>
          <w:lang w:val="uk-UA"/>
        </w:rPr>
      </w:pPr>
      <w:r w:rsidRPr="00C766C2">
        <w:rPr>
          <w:rFonts w:ascii="Times New Roman" w:hAnsi="Times New Roman"/>
          <w:b/>
          <w:sz w:val="24"/>
          <w:szCs w:val="24"/>
          <w:lang w:val="uk-UA"/>
        </w:rPr>
        <w:t xml:space="preserve">  6.3.Постачальник зобов'язаний:</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6.3.1. Забезпечити поставку та розвантаження товарів у строки  встановлені цим Договором;</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3B050C" w:rsidRPr="00C766C2" w:rsidRDefault="003B050C" w:rsidP="003B050C">
      <w:pPr>
        <w:shd w:val="clear" w:color="auto" w:fill="FFFFFF"/>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6.3.3. Інші обов'язки: </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 </w:t>
      </w:r>
      <w:r w:rsidRPr="00C766C2">
        <w:rPr>
          <w:rFonts w:ascii="Times New Roman" w:eastAsia="Times" w:hAnsi="Times New Roman"/>
          <w:sz w:val="24"/>
          <w:szCs w:val="24"/>
          <w:lang w:val="uk-UA"/>
        </w:rPr>
        <w:t xml:space="preserve">товар має бути поставлений окремими партіями, </w:t>
      </w:r>
      <w:r w:rsidRPr="00C766C2">
        <w:rPr>
          <w:rFonts w:ascii="Times New Roman" w:hAnsi="Times New Roman"/>
          <w:sz w:val="24"/>
          <w:szCs w:val="24"/>
          <w:lang w:val="uk-UA"/>
        </w:rPr>
        <w:t>згідно з замовленням від закладів освіти та в узгоджений з ними термін;</w:t>
      </w:r>
    </w:p>
    <w:p w:rsidR="003B050C" w:rsidRPr="00C766C2" w:rsidRDefault="003B050C" w:rsidP="003B050C">
      <w:pPr>
        <w:tabs>
          <w:tab w:val="left" w:pos="-709"/>
        </w:tabs>
        <w:spacing w:after="0" w:line="240" w:lineRule="auto"/>
        <w:jc w:val="both"/>
        <w:rPr>
          <w:rFonts w:ascii="Times New Roman" w:eastAsia="Times" w:hAnsi="Times New Roman"/>
          <w:sz w:val="24"/>
          <w:szCs w:val="24"/>
          <w:lang w:val="uk-UA"/>
        </w:rPr>
      </w:pPr>
      <w:r w:rsidRPr="00C766C2">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3B050C" w:rsidRPr="00C766C2" w:rsidRDefault="003B050C" w:rsidP="003B050C">
      <w:pPr>
        <w:spacing w:after="0" w:line="240" w:lineRule="auto"/>
        <w:ind w:firstLine="747"/>
        <w:jc w:val="both"/>
        <w:rPr>
          <w:rFonts w:ascii="Times New Roman" w:hAnsi="Times New Roman"/>
          <w:sz w:val="24"/>
          <w:szCs w:val="24"/>
          <w:lang w:val="uk-UA"/>
        </w:rPr>
      </w:pPr>
      <w:r w:rsidRPr="00C766C2">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3B050C" w:rsidRPr="00C766C2" w:rsidRDefault="003B050C" w:rsidP="003B050C">
      <w:pPr>
        <w:spacing w:after="0" w:line="240" w:lineRule="auto"/>
        <w:ind w:firstLine="426"/>
        <w:jc w:val="both"/>
        <w:rPr>
          <w:rFonts w:ascii="Times New Roman" w:hAnsi="Times New Roman"/>
          <w:sz w:val="24"/>
          <w:szCs w:val="24"/>
          <w:lang w:val="uk-UA"/>
        </w:rPr>
      </w:pPr>
      <w:r w:rsidRPr="00C766C2">
        <w:rPr>
          <w:rFonts w:ascii="Times New Roman" w:hAnsi="Times New Roman"/>
          <w:b/>
          <w:sz w:val="24"/>
          <w:szCs w:val="24"/>
          <w:lang w:val="uk-UA"/>
        </w:rPr>
        <w:t xml:space="preserve">  6.4.Постачальник має право:</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6.4.1. Своєчасно та в повному обсязі отримувати плату за поставлені  товари.</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3B050C" w:rsidRPr="00C766C2" w:rsidRDefault="003B050C" w:rsidP="003B050C">
      <w:pPr>
        <w:spacing w:after="0" w:line="240" w:lineRule="auto"/>
        <w:ind w:firstLine="567"/>
        <w:jc w:val="both"/>
        <w:rPr>
          <w:rFonts w:ascii="Times New Roman" w:hAnsi="Times New Roman"/>
          <w:sz w:val="24"/>
          <w:szCs w:val="24"/>
          <w:lang w:val="uk-UA"/>
        </w:rPr>
      </w:pP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VII. Відповідальність сторін</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3B050C" w:rsidRPr="00C766C2" w:rsidRDefault="003B050C" w:rsidP="003B050C">
      <w:pPr>
        <w:spacing w:after="0" w:line="240" w:lineRule="auto"/>
        <w:jc w:val="both"/>
        <w:rPr>
          <w:rFonts w:ascii="Times New Roman" w:hAnsi="Times New Roman"/>
          <w:sz w:val="24"/>
          <w:szCs w:val="24"/>
          <w:lang w:val="uk-UA"/>
        </w:rPr>
      </w:pPr>
      <w:r w:rsidRPr="00C766C2">
        <w:rPr>
          <w:rFonts w:ascii="Times New Roman" w:hAnsi="Times New Roman"/>
          <w:sz w:val="24"/>
          <w:szCs w:val="24"/>
          <w:lang w:val="uk-UA"/>
        </w:rPr>
        <w:lastRenderedPageBreak/>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3B050C" w:rsidRPr="00C766C2" w:rsidRDefault="003B050C" w:rsidP="002E5CC6">
      <w:pPr>
        <w:spacing w:after="0" w:line="240" w:lineRule="auto"/>
        <w:ind w:firstLine="888"/>
        <w:jc w:val="both"/>
        <w:rPr>
          <w:rFonts w:ascii="Times New Roman" w:hAnsi="Times New Roman"/>
          <w:sz w:val="24"/>
          <w:szCs w:val="24"/>
          <w:lang w:val="uk-UA"/>
        </w:rPr>
      </w:pPr>
      <w:r w:rsidRPr="00C766C2">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VIII. Обставини непереборної сили</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3B050C" w:rsidRPr="00C766C2" w:rsidRDefault="003B050C" w:rsidP="002E5CC6">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має право розірвати цей Договір.</w:t>
      </w: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IX. Вирішення спорів</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50C" w:rsidRPr="00C766C2" w:rsidRDefault="003B050C" w:rsidP="002E5CC6">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X. Строк дії договору</w:t>
      </w:r>
    </w:p>
    <w:p w:rsidR="003B050C" w:rsidRPr="00C766C2" w:rsidRDefault="003B050C" w:rsidP="003B050C">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 xml:space="preserve">10.1. Цей Договір набирає чинності з моменту підписання і діє до 31.12.2023р. та до повного виконання обов’язків сторін. </w:t>
      </w:r>
    </w:p>
    <w:p w:rsidR="003B050C" w:rsidRPr="00C766C2" w:rsidRDefault="003B050C" w:rsidP="002E5CC6">
      <w:pPr>
        <w:spacing w:after="0" w:line="240" w:lineRule="auto"/>
        <w:ind w:firstLine="567"/>
        <w:jc w:val="both"/>
        <w:rPr>
          <w:rFonts w:ascii="Times New Roman" w:hAnsi="Times New Roman"/>
          <w:sz w:val="24"/>
          <w:szCs w:val="24"/>
          <w:lang w:val="uk-UA"/>
        </w:rPr>
      </w:pPr>
      <w:r w:rsidRPr="00C766C2">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3B050C" w:rsidRPr="00C766C2" w:rsidRDefault="003B050C" w:rsidP="003B050C">
      <w:pPr>
        <w:spacing w:after="0" w:line="240" w:lineRule="auto"/>
        <w:ind w:firstLine="567"/>
        <w:jc w:val="center"/>
        <w:rPr>
          <w:rFonts w:ascii="Times New Roman" w:hAnsi="Times New Roman"/>
          <w:b/>
          <w:sz w:val="24"/>
          <w:szCs w:val="24"/>
          <w:lang w:val="uk-UA"/>
        </w:rPr>
      </w:pPr>
      <w:r w:rsidRPr="00C766C2">
        <w:rPr>
          <w:rFonts w:ascii="Times New Roman" w:hAnsi="Times New Roman"/>
          <w:b/>
          <w:sz w:val="24"/>
          <w:szCs w:val="24"/>
          <w:lang w:val="uk-UA"/>
        </w:rPr>
        <w:t>XI. Додатки до договору</w:t>
      </w:r>
    </w:p>
    <w:p w:rsidR="003B050C" w:rsidRPr="00C766C2" w:rsidRDefault="003B050C" w:rsidP="00175775">
      <w:pPr>
        <w:spacing w:after="0" w:line="240" w:lineRule="auto"/>
        <w:ind w:firstLine="540"/>
        <w:jc w:val="both"/>
        <w:rPr>
          <w:rFonts w:ascii="Times New Roman" w:hAnsi="Times New Roman"/>
          <w:sz w:val="24"/>
          <w:szCs w:val="24"/>
          <w:lang w:val="uk-UA"/>
        </w:rPr>
      </w:pPr>
      <w:r w:rsidRPr="00C766C2">
        <w:rPr>
          <w:rFonts w:ascii="Times New Roman" w:hAnsi="Times New Roman"/>
          <w:sz w:val="24"/>
          <w:szCs w:val="24"/>
          <w:lang w:val="uk-UA"/>
        </w:rPr>
        <w:t>11.1. Невід'ємною частиною цього Догово</w:t>
      </w:r>
      <w:r w:rsidR="00175775" w:rsidRPr="00C766C2">
        <w:rPr>
          <w:rFonts w:ascii="Times New Roman" w:hAnsi="Times New Roman"/>
          <w:sz w:val="24"/>
          <w:szCs w:val="24"/>
          <w:lang w:val="uk-UA"/>
        </w:rPr>
        <w:t>ру є: Специфікація (додаток №1),Дислокація (додаток №2).</w:t>
      </w:r>
    </w:p>
    <w:p w:rsidR="003B050C" w:rsidRPr="00C766C2" w:rsidRDefault="003B050C" w:rsidP="003B050C">
      <w:pPr>
        <w:spacing w:after="0" w:line="240" w:lineRule="auto"/>
        <w:jc w:val="center"/>
        <w:rPr>
          <w:rFonts w:ascii="Times New Roman" w:hAnsi="Times New Roman"/>
          <w:b/>
          <w:sz w:val="24"/>
          <w:szCs w:val="24"/>
          <w:lang w:val="uk-UA"/>
        </w:rPr>
      </w:pPr>
      <w:r w:rsidRPr="00C766C2">
        <w:rPr>
          <w:rFonts w:ascii="Times New Roman" w:hAnsi="Times New Roman"/>
          <w:b/>
          <w:sz w:val="24"/>
          <w:szCs w:val="24"/>
          <w:lang w:val="uk-UA"/>
        </w:rPr>
        <w:t>XII. Місцезнаходження та банківські</w:t>
      </w:r>
    </w:p>
    <w:p w:rsidR="003B050C" w:rsidRPr="00C766C2" w:rsidRDefault="003B050C" w:rsidP="003B050C">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3B050C" w:rsidRPr="00C766C2" w:rsidTr="00605DB8">
        <w:tc>
          <w:tcPr>
            <w:tcW w:w="5210" w:type="dxa"/>
          </w:tcPr>
          <w:p w:rsidR="003B050C" w:rsidRPr="00C766C2" w:rsidRDefault="003B050C" w:rsidP="00605DB8">
            <w:pPr>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Постачальник</w:t>
            </w:r>
          </w:p>
        </w:tc>
        <w:tc>
          <w:tcPr>
            <w:tcW w:w="5210" w:type="dxa"/>
          </w:tcPr>
          <w:p w:rsidR="003B050C" w:rsidRPr="00C766C2" w:rsidRDefault="003B050C" w:rsidP="00605DB8">
            <w:pPr>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Замовник</w:t>
            </w:r>
          </w:p>
        </w:tc>
      </w:tr>
      <w:tr w:rsidR="003B050C" w:rsidRPr="00C766C2" w:rsidTr="00605DB8">
        <w:tc>
          <w:tcPr>
            <w:tcW w:w="5210" w:type="dxa"/>
          </w:tcPr>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tc>
        <w:tc>
          <w:tcPr>
            <w:tcW w:w="5210" w:type="dxa"/>
          </w:tcPr>
          <w:p w:rsidR="003B050C" w:rsidRPr="00C766C2" w:rsidRDefault="003B050C" w:rsidP="00605DB8">
            <w:pPr>
              <w:spacing w:after="0"/>
              <w:jc w:val="center"/>
              <w:rPr>
                <w:rFonts w:ascii="Times New Roman" w:hAnsi="Times New Roman"/>
                <w:b/>
                <w:sz w:val="24"/>
                <w:szCs w:val="24"/>
                <w:lang w:val="uk-UA" w:eastAsia="ru-RU"/>
              </w:rPr>
            </w:pPr>
            <w:r w:rsidRPr="00C766C2">
              <w:rPr>
                <w:rFonts w:ascii="Times New Roman" w:hAnsi="Times New Roman"/>
                <w:b/>
                <w:sz w:val="24"/>
                <w:szCs w:val="24"/>
                <w:lang w:val="uk-UA" w:eastAsia="ru-RU"/>
              </w:rPr>
              <w:t>Відділ освіти Болградської міської ради Одеської області</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68702, Одеська обл., Болградський р-н.,</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м. Болград, вул. Інзовська, буд.163</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код ЄДРПОУ 44047320</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п/р № UA768201720344220003000100287</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в ДКСУ м. Київ</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тел. (048) 464-16-65</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 xml:space="preserve">e-mail: </w:t>
            </w:r>
            <w:r w:rsidRPr="00C766C2">
              <w:rPr>
                <w:rFonts w:ascii="Times New Roman" w:hAnsi="Times New Roman"/>
                <w:sz w:val="24"/>
                <w:szCs w:val="24"/>
                <w:shd w:val="clear" w:color="auto" w:fill="FFFFFF"/>
                <w:lang w:val="uk-UA"/>
              </w:rPr>
              <w:t>bolgrad.osvita.mr.21@gmail.com</w:t>
            </w: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в.о. начальника відділу</w:t>
            </w: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__________________ Тетяна ПАНАЄТОВА</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М.П.</w:t>
            </w:r>
          </w:p>
        </w:tc>
      </w:tr>
    </w:tbl>
    <w:p w:rsidR="00386B7C" w:rsidRPr="00C766C2" w:rsidRDefault="00386B7C" w:rsidP="001D121A">
      <w:pPr>
        <w:spacing w:after="0"/>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7C6FA1" w:rsidRPr="00C766C2" w:rsidRDefault="007C6FA1" w:rsidP="003B050C">
      <w:pPr>
        <w:spacing w:after="0"/>
        <w:ind w:firstLine="7088"/>
        <w:rPr>
          <w:rFonts w:ascii="Times New Roman" w:hAnsi="Times New Roman"/>
          <w:sz w:val="24"/>
          <w:szCs w:val="24"/>
          <w:lang w:val="uk-UA" w:eastAsia="ru-RU"/>
        </w:rPr>
      </w:pPr>
    </w:p>
    <w:p w:rsidR="00BA2BB3" w:rsidRPr="00C766C2" w:rsidRDefault="00BA2BB3" w:rsidP="003B050C">
      <w:pPr>
        <w:spacing w:after="0"/>
        <w:ind w:firstLine="7088"/>
        <w:rPr>
          <w:rFonts w:ascii="Times New Roman" w:hAnsi="Times New Roman"/>
          <w:sz w:val="24"/>
          <w:szCs w:val="24"/>
          <w:lang w:val="uk-UA" w:eastAsia="ru-RU"/>
        </w:rPr>
      </w:pPr>
    </w:p>
    <w:p w:rsidR="00BA2BB3" w:rsidRPr="00C766C2" w:rsidRDefault="00BA2BB3" w:rsidP="003B050C">
      <w:pPr>
        <w:spacing w:after="0"/>
        <w:ind w:firstLine="7088"/>
        <w:rPr>
          <w:rFonts w:ascii="Times New Roman" w:hAnsi="Times New Roman"/>
          <w:sz w:val="24"/>
          <w:szCs w:val="24"/>
          <w:lang w:val="uk-UA" w:eastAsia="ru-RU"/>
        </w:rPr>
      </w:pPr>
    </w:p>
    <w:p w:rsidR="00BA2BB3" w:rsidRPr="00C766C2" w:rsidRDefault="00BA2BB3" w:rsidP="003B050C">
      <w:pPr>
        <w:spacing w:after="0"/>
        <w:ind w:firstLine="7088"/>
        <w:rPr>
          <w:rFonts w:ascii="Times New Roman" w:hAnsi="Times New Roman"/>
          <w:sz w:val="24"/>
          <w:szCs w:val="24"/>
          <w:lang w:val="uk-UA" w:eastAsia="ru-RU"/>
        </w:rPr>
      </w:pPr>
    </w:p>
    <w:p w:rsidR="007C6FA1" w:rsidRPr="00C766C2" w:rsidRDefault="007C6FA1" w:rsidP="004F0CF1">
      <w:pPr>
        <w:spacing w:after="0"/>
        <w:rPr>
          <w:rFonts w:ascii="Times New Roman" w:hAnsi="Times New Roman"/>
          <w:sz w:val="24"/>
          <w:szCs w:val="24"/>
          <w:lang w:val="uk-UA" w:eastAsia="ru-RU"/>
        </w:rPr>
      </w:pPr>
    </w:p>
    <w:p w:rsidR="003B050C" w:rsidRPr="00C766C2" w:rsidRDefault="003B050C" w:rsidP="003B050C">
      <w:pPr>
        <w:spacing w:after="0"/>
        <w:ind w:firstLine="7088"/>
        <w:rPr>
          <w:rFonts w:ascii="Times New Roman" w:hAnsi="Times New Roman"/>
          <w:sz w:val="24"/>
          <w:szCs w:val="24"/>
          <w:lang w:val="uk-UA" w:eastAsia="ru-RU"/>
        </w:rPr>
      </w:pPr>
      <w:r w:rsidRPr="00C766C2">
        <w:rPr>
          <w:rFonts w:ascii="Times New Roman" w:hAnsi="Times New Roman"/>
          <w:sz w:val="24"/>
          <w:szCs w:val="24"/>
          <w:lang w:val="uk-UA" w:eastAsia="ru-RU"/>
        </w:rPr>
        <w:t xml:space="preserve">Додаток №1 </w:t>
      </w:r>
    </w:p>
    <w:p w:rsidR="003B050C" w:rsidRPr="00C766C2" w:rsidRDefault="003B050C" w:rsidP="003B050C">
      <w:pPr>
        <w:spacing w:after="0"/>
        <w:ind w:firstLine="7088"/>
        <w:rPr>
          <w:rFonts w:ascii="Times New Roman" w:hAnsi="Times New Roman"/>
          <w:sz w:val="24"/>
          <w:szCs w:val="24"/>
          <w:lang w:val="uk-UA" w:eastAsia="ru-RU"/>
        </w:rPr>
      </w:pPr>
      <w:r w:rsidRPr="00C766C2">
        <w:rPr>
          <w:rFonts w:ascii="Times New Roman" w:hAnsi="Times New Roman"/>
          <w:sz w:val="24"/>
          <w:szCs w:val="24"/>
          <w:lang w:val="uk-UA" w:eastAsia="ru-RU"/>
        </w:rPr>
        <w:t>до договору №______</w:t>
      </w:r>
    </w:p>
    <w:p w:rsidR="003B050C" w:rsidRPr="00C766C2" w:rsidRDefault="003B050C" w:rsidP="003B050C">
      <w:pPr>
        <w:spacing w:after="0"/>
        <w:ind w:firstLine="7088"/>
        <w:rPr>
          <w:rFonts w:ascii="Times New Roman" w:hAnsi="Times New Roman"/>
          <w:sz w:val="24"/>
          <w:szCs w:val="24"/>
          <w:lang w:val="uk-UA" w:eastAsia="ru-RU"/>
        </w:rPr>
      </w:pPr>
      <w:r w:rsidRPr="00C766C2">
        <w:rPr>
          <w:rFonts w:ascii="Times New Roman" w:hAnsi="Times New Roman"/>
          <w:sz w:val="24"/>
          <w:szCs w:val="24"/>
          <w:lang w:val="uk-UA" w:eastAsia="ru-RU"/>
        </w:rPr>
        <w:t>від _________ 2023р.</w:t>
      </w:r>
    </w:p>
    <w:p w:rsidR="00386B7C" w:rsidRPr="00C766C2" w:rsidRDefault="00386B7C" w:rsidP="00386B7C">
      <w:pPr>
        <w:spacing w:after="0"/>
        <w:jc w:val="center"/>
        <w:rPr>
          <w:rFonts w:ascii="Times New Roman" w:hAnsi="Times New Roman"/>
          <w:b/>
          <w:lang w:val="uk-UA" w:eastAsia="ru-RU"/>
        </w:rPr>
      </w:pPr>
      <w:r w:rsidRPr="00C766C2">
        <w:rPr>
          <w:rFonts w:ascii="Times New Roman" w:hAnsi="Times New Roman"/>
          <w:b/>
          <w:lang w:val="uk-UA" w:eastAsia="ru-RU"/>
        </w:rPr>
        <w:t>СПЕЦИФІКАЦІЯ</w:t>
      </w:r>
    </w:p>
    <w:tbl>
      <w:tblPr>
        <w:tblW w:w="9535"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369"/>
        <w:gridCol w:w="1340"/>
        <w:gridCol w:w="1371"/>
        <w:gridCol w:w="1152"/>
        <w:gridCol w:w="1743"/>
      </w:tblGrid>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 п/п</w:t>
            </w:r>
          </w:p>
        </w:tc>
        <w:tc>
          <w:tcPr>
            <w:tcW w:w="3369" w:type="dxa"/>
            <w:noWrap/>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Найменування</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Одиниця виміру</w:t>
            </w:r>
          </w:p>
        </w:tc>
        <w:tc>
          <w:tcPr>
            <w:tcW w:w="1371" w:type="dxa"/>
            <w:vAlign w:val="center"/>
          </w:tcPr>
          <w:p w:rsidR="00386B7C" w:rsidRPr="00C766C2" w:rsidRDefault="00386B7C" w:rsidP="00171B16">
            <w:pPr>
              <w:tabs>
                <w:tab w:val="left" w:pos="8610"/>
              </w:tabs>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Кількість товару</w:t>
            </w:r>
          </w:p>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p>
        </w:tc>
        <w:tc>
          <w:tcPr>
            <w:tcW w:w="1152" w:type="dxa"/>
            <w:tcBorders>
              <w:bottom w:val="single" w:sz="4" w:space="0" w:color="auto"/>
            </w:tcBorders>
            <w:shd w:val="clear" w:color="auto" w:fill="auto"/>
          </w:tcPr>
          <w:p w:rsidR="00386B7C" w:rsidRPr="00C766C2" w:rsidRDefault="00386B7C" w:rsidP="00171B16">
            <w:pPr>
              <w:tabs>
                <w:tab w:val="left" w:pos="8610"/>
              </w:tabs>
              <w:spacing w:after="0"/>
              <w:jc w:val="center"/>
              <w:rPr>
                <w:rFonts w:ascii="Times New Roman" w:hAnsi="Times New Roman"/>
                <w:sz w:val="24"/>
                <w:szCs w:val="24"/>
                <w:lang w:val="uk-UA"/>
              </w:rPr>
            </w:pPr>
            <w:r w:rsidRPr="00C766C2">
              <w:rPr>
                <w:rFonts w:ascii="Times New Roman" w:hAnsi="Times New Roman"/>
                <w:sz w:val="24"/>
                <w:szCs w:val="24"/>
                <w:lang w:val="uk-UA"/>
              </w:rPr>
              <w:t xml:space="preserve">Ціна за одиницю </w:t>
            </w:r>
          </w:p>
          <w:p w:rsidR="00386B7C" w:rsidRPr="00C766C2" w:rsidRDefault="00386B7C" w:rsidP="00171B16">
            <w:pPr>
              <w:tabs>
                <w:tab w:val="left" w:pos="8610"/>
              </w:tabs>
              <w:spacing w:after="0"/>
              <w:jc w:val="center"/>
              <w:rPr>
                <w:rFonts w:ascii="Times New Roman" w:hAnsi="Times New Roman"/>
                <w:sz w:val="24"/>
                <w:szCs w:val="24"/>
                <w:lang w:val="uk-UA"/>
              </w:rPr>
            </w:pPr>
            <w:r w:rsidRPr="00C766C2">
              <w:rPr>
                <w:rFonts w:ascii="Times New Roman" w:hAnsi="Times New Roman"/>
                <w:sz w:val="24"/>
                <w:szCs w:val="24"/>
                <w:lang w:val="uk-UA"/>
              </w:rPr>
              <w:t>(грн.)</w:t>
            </w:r>
          </w:p>
        </w:tc>
        <w:tc>
          <w:tcPr>
            <w:tcW w:w="1743" w:type="dxa"/>
            <w:tcBorders>
              <w:bottom w:val="single" w:sz="4" w:space="0" w:color="auto"/>
            </w:tcBorders>
          </w:tcPr>
          <w:p w:rsidR="00386B7C" w:rsidRPr="00C766C2" w:rsidRDefault="00386B7C" w:rsidP="00171B16">
            <w:pPr>
              <w:tabs>
                <w:tab w:val="left" w:pos="8610"/>
              </w:tabs>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Загальна вартість</w:t>
            </w:r>
          </w:p>
          <w:p w:rsidR="00386B7C" w:rsidRPr="00C766C2" w:rsidRDefault="00386B7C" w:rsidP="00171B16">
            <w:pPr>
              <w:tabs>
                <w:tab w:val="left" w:pos="8610"/>
              </w:tabs>
              <w:spacing w:after="0"/>
              <w:jc w:val="center"/>
              <w:rPr>
                <w:rFonts w:ascii="Times New Roman" w:hAnsi="Times New Roman"/>
                <w:sz w:val="24"/>
                <w:szCs w:val="24"/>
                <w:lang w:val="uk-UA"/>
              </w:rPr>
            </w:pPr>
            <w:r w:rsidRPr="00C766C2">
              <w:rPr>
                <w:rFonts w:ascii="Times New Roman" w:hAnsi="Times New Roman"/>
                <w:sz w:val="24"/>
                <w:szCs w:val="24"/>
                <w:lang w:val="uk-UA" w:eastAsia="ru-RU"/>
              </w:rPr>
              <w:t>(грн.)</w:t>
            </w:r>
          </w:p>
        </w:tc>
      </w:tr>
      <w:tr w:rsidR="00386B7C" w:rsidRPr="00C766C2" w:rsidTr="00171B16">
        <w:trPr>
          <w:trHeight w:val="347"/>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Цибуля</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w:t>
            </w:r>
            <w:r w:rsidR="00431C88">
              <w:rPr>
                <w:rFonts w:ascii="Times New Roman" w:hAnsi="Times New Roman"/>
                <w:lang w:val="uk-UA"/>
              </w:rPr>
              <w:t xml:space="preserve"> </w:t>
            </w:r>
            <w:r w:rsidRPr="00C766C2">
              <w:rPr>
                <w:rFonts w:ascii="Times New Roman" w:hAnsi="Times New Roman"/>
                <w:lang w:val="uk-UA"/>
              </w:rPr>
              <w:t>250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12</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289"/>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Морква</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4</w:t>
            </w:r>
            <w:r w:rsidR="00431C88">
              <w:rPr>
                <w:rFonts w:ascii="Times New Roman" w:hAnsi="Times New Roman"/>
                <w:lang w:val="uk-UA"/>
              </w:rPr>
              <w:t xml:space="preserve"> </w:t>
            </w:r>
            <w:r w:rsidRPr="00C766C2">
              <w:rPr>
                <w:rFonts w:ascii="Times New Roman" w:hAnsi="Times New Roman"/>
                <w:lang w:val="uk-UA"/>
              </w:rPr>
              <w:t>000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12</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3</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Буряк</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6</w:t>
            </w:r>
            <w:r w:rsidR="00431C88">
              <w:rPr>
                <w:rFonts w:ascii="Times New Roman" w:hAnsi="Times New Roman"/>
                <w:lang w:val="uk-UA"/>
              </w:rPr>
              <w:t xml:space="preserve"> </w:t>
            </w:r>
            <w:r w:rsidRPr="00C766C2">
              <w:rPr>
                <w:rFonts w:ascii="Times New Roman" w:hAnsi="Times New Roman"/>
                <w:lang w:val="uk-UA"/>
              </w:rPr>
              <w:t>800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12</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4</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Капуста качанна</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w:t>
            </w:r>
            <w:r w:rsidR="00431C88">
              <w:rPr>
                <w:rFonts w:ascii="Times New Roman" w:hAnsi="Times New Roman"/>
                <w:lang w:val="uk-UA"/>
              </w:rPr>
              <w:t xml:space="preserve"> </w:t>
            </w:r>
            <w:r w:rsidRPr="00C766C2">
              <w:rPr>
                <w:rFonts w:ascii="Times New Roman" w:hAnsi="Times New Roman"/>
                <w:lang w:val="uk-UA"/>
              </w:rPr>
              <w:t>800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27"/>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5</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Перець овочевий</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250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12</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6</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Помідори (сезонні)</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900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7</w:t>
            </w:r>
          </w:p>
        </w:tc>
        <w:tc>
          <w:tcPr>
            <w:tcW w:w="3369" w:type="dxa"/>
            <w:noWrap/>
            <w:vAlign w:val="center"/>
          </w:tcPr>
          <w:p w:rsidR="00386B7C" w:rsidRPr="00C766C2" w:rsidRDefault="00386B7C" w:rsidP="00171B16">
            <w:pPr>
              <w:shd w:val="clear" w:color="auto" w:fill="FFFFFF"/>
              <w:spacing w:after="0"/>
              <w:jc w:val="both"/>
              <w:rPr>
                <w:rFonts w:ascii="Times New Roman" w:hAnsi="Times New Roman"/>
                <w:sz w:val="24"/>
                <w:szCs w:val="24"/>
                <w:lang w:val="uk-UA"/>
              </w:rPr>
            </w:pPr>
            <w:r w:rsidRPr="00C766C2">
              <w:rPr>
                <w:rFonts w:ascii="Times New Roman" w:hAnsi="Times New Roman"/>
                <w:sz w:val="24"/>
                <w:szCs w:val="24"/>
                <w:lang w:val="uk-UA"/>
              </w:rPr>
              <w:t>Огірки (сезонні)</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900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8</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Кабачки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150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9</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Баклажан</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120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10</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Гарбуз</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150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11</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Часник</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140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25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12</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Селера</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40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13</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Зелень свіжа</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w:t>
            </w:r>
            <w:r w:rsidR="00431C88">
              <w:rPr>
                <w:rFonts w:ascii="Times New Roman" w:hAnsi="Times New Roman"/>
                <w:lang w:val="uk-UA"/>
              </w:rPr>
              <w:t xml:space="preserve"> </w:t>
            </w:r>
            <w:r w:rsidRPr="00C766C2">
              <w:rPr>
                <w:rFonts w:ascii="Times New Roman" w:hAnsi="Times New Roman"/>
                <w:lang w:val="uk-UA"/>
              </w:rPr>
              <w:t>400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110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14</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Яблука</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13</w:t>
            </w:r>
            <w:r w:rsidR="00431C88">
              <w:rPr>
                <w:rFonts w:ascii="Times New Roman" w:hAnsi="Times New Roman"/>
                <w:lang w:val="uk-UA"/>
              </w:rPr>
              <w:t xml:space="preserve"> </w:t>
            </w:r>
            <w:r w:rsidRPr="00C766C2">
              <w:rPr>
                <w:rFonts w:ascii="Times New Roman" w:hAnsi="Times New Roman"/>
                <w:lang w:val="uk-UA"/>
              </w:rPr>
              <w:t>200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12</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15</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Банани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3000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35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16</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Апельсини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w:t>
            </w:r>
            <w:r w:rsidR="00431C88">
              <w:rPr>
                <w:rFonts w:ascii="Times New Roman" w:hAnsi="Times New Roman"/>
                <w:lang w:val="uk-UA"/>
              </w:rPr>
              <w:t xml:space="preserve"> </w:t>
            </w:r>
            <w:r w:rsidRPr="00C766C2">
              <w:rPr>
                <w:rFonts w:ascii="Times New Roman" w:hAnsi="Times New Roman"/>
                <w:lang w:val="uk-UA"/>
              </w:rPr>
              <w:t>800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35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17</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Мандарини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w:t>
            </w:r>
            <w:r w:rsidR="00431C88">
              <w:rPr>
                <w:rFonts w:ascii="Times New Roman" w:hAnsi="Times New Roman"/>
                <w:lang w:val="uk-UA"/>
              </w:rPr>
              <w:t xml:space="preserve"> </w:t>
            </w:r>
            <w:r w:rsidRPr="00C766C2">
              <w:rPr>
                <w:rFonts w:ascii="Times New Roman" w:hAnsi="Times New Roman"/>
                <w:lang w:val="uk-UA"/>
              </w:rPr>
              <w:t>000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35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18</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Черешня</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20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lastRenderedPageBreak/>
              <w:t>19</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Груши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20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20</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Абрикоси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30</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21</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Сливи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200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22</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Персики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300</w:t>
            </w:r>
          </w:p>
        </w:tc>
        <w:tc>
          <w:tcPr>
            <w:tcW w:w="1152" w:type="dxa"/>
            <w:tcBorders>
              <w:bottom w:val="single" w:sz="4" w:space="0" w:color="auto"/>
            </w:tcBorders>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15</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56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23</w:t>
            </w:r>
          </w:p>
        </w:tc>
        <w:tc>
          <w:tcPr>
            <w:tcW w:w="3369" w:type="dxa"/>
            <w:noWrap/>
            <w:vAlign w:val="center"/>
          </w:tcPr>
          <w:p w:rsidR="00386B7C" w:rsidRPr="00C766C2" w:rsidRDefault="00386B7C"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Лимони</w:t>
            </w:r>
          </w:p>
        </w:tc>
        <w:tc>
          <w:tcPr>
            <w:tcW w:w="1340" w:type="dxa"/>
            <w:vAlign w:val="center"/>
          </w:tcPr>
          <w:p w:rsidR="00386B7C" w:rsidRPr="00C766C2" w:rsidRDefault="00386B7C"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86B7C"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350</w:t>
            </w:r>
          </w:p>
        </w:tc>
        <w:tc>
          <w:tcPr>
            <w:tcW w:w="1152" w:type="dxa"/>
            <w:shd w:val="clear" w:color="auto" w:fill="auto"/>
          </w:tcPr>
          <w:p w:rsidR="00386B7C" w:rsidRPr="00C766C2" w:rsidRDefault="00386B7C" w:rsidP="00171B16">
            <w:pPr>
              <w:spacing w:after="0"/>
              <w:rPr>
                <w:rFonts w:ascii="Times New Roman" w:hAnsi="Times New Roman"/>
                <w:color w:val="FFFFFF" w:themeColor="background1"/>
                <w:szCs w:val="24"/>
                <w:lang w:val="uk-UA"/>
              </w:rPr>
            </w:pPr>
            <w:r w:rsidRPr="00C766C2">
              <w:rPr>
                <w:rFonts w:ascii="Times New Roman" w:hAnsi="Times New Roman"/>
                <w:color w:val="FFFFFF" w:themeColor="background1"/>
                <w:szCs w:val="24"/>
                <w:lang w:val="uk-UA"/>
              </w:rPr>
              <w:t>35</w:t>
            </w:r>
          </w:p>
        </w:tc>
        <w:tc>
          <w:tcPr>
            <w:tcW w:w="1743" w:type="dxa"/>
          </w:tcPr>
          <w:p w:rsidR="00386B7C" w:rsidRPr="00C766C2" w:rsidRDefault="00386B7C" w:rsidP="00171B16">
            <w:pPr>
              <w:spacing w:after="0"/>
              <w:rPr>
                <w:rFonts w:ascii="Times New Roman" w:hAnsi="Times New Roman"/>
                <w:color w:val="FFFFFF" w:themeColor="background1"/>
                <w:szCs w:val="24"/>
                <w:lang w:val="uk-UA"/>
              </w:rPr>
            </w:pPr>
          </w:p>
        </w:tc>
      </w:tr>
      <w:tr w:rsidR="00301F14" w:rsidRPr="00C766C2" w:rsidTr="00171B16">
        <w:trPr>
          <w:trHeight w:val="13"/>
          <w:jc w:val="center"/>
        </w:trPr>
        <w:tc>
          <w:tcPr>
            <w:tcW w:w="560" w:type="dxa"/>
            <w:vAlign w:val="center"/>
          </w:tcPr>
          <w:p w:rsidR="00301F14" w:rsidRPr="00C766C2" w:rsidRDefault="00301F14"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24</w:t>
            </w:r>
          </w:p>
        </w:tc>
        <w:tc>
          <w:tcPr>
            <w:tcW w:w="3369" w:type="dxa"/>
            <w:noWrap/>
            <w:vAlign w:val="center"/>
          </w:tcPr>
          <w:p w:rsidR="00301F14" w:rsidRPr="00C766C2" w:rsidRDefault="00981C5D" w:rsidP="00171B16">
            <w:pPr>
              <w:spacing w:after="0"/>
              <w:jc w:val="both"/>
              <w:rPr>
                <w:rFonts w:ascii="Times New Roman" w:hAnsi="Times New Roman"/>
                <w:sz w:val="24"/>
                <w:szCs w:val="24"/>
                <w:lang w:val="uk-UA"/>
              </w:rPr>
            </w:pPr>
            <w:r w:rsidRPr="00C766C2">
              <w:rPr>
                <w:rFonts w:ascii="Times New Roman" w:hAnsi="Times New Roman"/>
                <w:sz w:val="24"/>
                <w:szCs w:val="24"/>
                <w:lang w:val="uk-UA"/>
              </w:rPr>
              <w:t>Горошок</w:t>
            </w:r>
            <w:r w:rsidR="00301F14" w:rsidRPr="00C766C2">
              <w:rPr>
                <w:rFonts w:ascii="Times New Roman" w:hAnsi="Times New Roman"/>
                <w:sz w:val="24"/>
                <w:szCs w:val="24"/>
                <w:lang w:val="uk-UA"/>
              </w:rPr>
              <w:t xml:space="preserve"> зелений</w:t>
            </w:r>
          </w:p>
        </w:tc>
        <w:tc>
          <w:tcPr>
            <w:tcW w:w="1340" w:type="dxa"/>
            <w:vAlign w:val="center"/>
          </w:tcPr>
          <w:p w:rsidR="00301F14" w:rsidRPr="00C766C2" w:rsidRDefault="00301F14" w:rsidP="00171B16">
            <w:pPr>
              <w:tabs>
                <w:tab w:val="left" w:pos="142"/>
                <w:tab w:val="left" w:pos="9639"/>
              </w:tabs>
              <w:spacing w:after="0"/>
              <w:contextualSpacing/>
              <w:jc w:val="center"/>
              <w:rPr>
                <w:rFonts w:ascii="Times New Roman" w:hAnsi="Times New Roman"/>
                <w:sz w:val="24"/>
                <w:szCs w:val="24"/>
                <w:lang w:val="uk-UA"/>
              </w:rPr>
            </w:pPr>
            <w:r w:rsidRPr="00C766C2">
              <w:rPr>
                <w:rFonts w:ascii="Times New Roman" w:hAnsi="Times New Roman"/>
                <w:sz w:val="24"/>
                <w:szCs w:val="24"/>
                <w:lang w:val="uk-UA"/>
              </w:rPr>
              <w:t>кг</w:t>
            </w:r>
          </w:p>
        </w:tc>
        <w:tc>
          <w:tcPr>
            <w:tcW w:w="1371" w:type="dxa"/>
            <w:vAlign w:val="center"/>
          </w:tcPr>
          <w:p w:rsidR="00301F14" w:rsidRPr="00C766C2" w:rsidRDefault="001B1448" w:rsidP="001B1448">
            <w:pPr>
              <w:tabs>
                <w:tab w:val="left" w:pos="142"/>
                <w:tab w:val="left" w:pos="9639"/>
              </w:tabs>
              <w:spacing w:after="0" w:line="276" w:lineRule="auto"/>
              <w:jc w:val="center"/>
              <w:rPr>
                <w:rFonts w:ascii="Times New Roman" w:hAnsi="Times New Roman"/>
                <w:lang w:val="uk-UA"/>
              </w:rPr>
            </w:pPr>
            <w:r w:rsidRPr="00C766C2">
              <w:rPr>
                <w:rFonts w:ascii="Times New Roman" w:hAnsi="Times New Roman"/>
                <w:lang w:val="uk-UA"/>
              </w:rPr>
              <w:t>700</w:t>
            </w:r>
          </w:p>
        </w:tc>
        <w:tc>
          <w:tcPr>
            <w:tcW w:w="1152" w:type="dxa"/>
            <w:shd w:val="clear" w:color="auto" w:fill="auto"/>
          </w:tcPr>
          <w:p w:rsidR="00301F14" w:rsidRPr="00C766C2" w:rsidRDefault="00301F14" w:rsidP="00171B16">
            <w:pPr>
              <w:spacing w:after="0"/>
              <w:rPr>
                <w:rFonts w:ascii="Times New Roman" w:hAnsi="Times New Roman"/>
                <w:color w:val="FFFFFF" w:themeColor="background1"/>
                <w:szCs w:val="24"/>
                <w:lang w:val="uk-UA"/>
              </w:rPr>
            </w:pPr>
          </w:p>
        </w:tc>
        <w:tc>
          <w:tcPr>
            <w:tcW w:w="1743" w:type="dxa"/>
          </w:tcPr>
          <w:p w:rsidR="00301F14" w:rsidRPr="00C766C2" w:rsidRDefault="00301F14" w:rsidP="00171B16">
            <w:pPr>
              <w:spacing w:after="0"/>
              <w:rPr>
                <w:rFonts w:ascii="Times New Roman" w:hAnsi="Times New Roman"/>
                <w:color w:val="FFFFFF" w:themeColor="background1"/>
                <w:szCs w:val="24"/>
                <w:lang w:val="uk-UA"/>
              </w:rPr>
            </w:pPr>
          </w:p>
        </w:tc>
      </w:tr>
      <w:tr w:rsidR="00386B7C" w:rsidRPr="00C766C2" w:rsidTr="00171B16">
        <w:trPr>
          <w:trHeight w:val="13"/>
          <w:jc w:val="center"/>
        </w:trPr>
        <w:tc>
          <w:tcPr>
            <w:tcW w:w="7792" w:type="dxa"/>
            <w:gridSpan w:val="5"/>
            <w:vAlign w:val="center"/>
          </w:tcPr>
          <w:p w:rsidR="00386B7C" w:rsidRPr="00C766C2" w:rsidRDefault="00386B7C" w:rsidP="00171B16">
            <w:pPr>
              <w:spacing w:after="0"/>
              <w:jc w:val="right"/>
              <w:rPr>
                <w:rFonts w:ascii="Times New Roman" w:hAnsi="Times New Roman"/>
                <w:color w:val="FFFFFF" w:themeColor="background1"/>
                <w:sz w:val="24"/>
                <w:szCs w:val="24"/>
                <w:lang w:val="uk-UA"/>
              </w:rPr>
            </w:pPr>
            <w:r w:rsidRPr="00C766C2">
              <w:rPr>
                <w:rFonts w:ascii="Times New Roman" w:hAnsi="Times New Roman"/>
                <w:sz w:val="24"/>
                <w:szCs w:val="24"/>
                <w:lang w:val="uk-UA" w:eastAsia="ru-RU"/>
              </w:rPr>
              <w:t>Всього:</w:t>
            </w:r>
            <w:r w:rsidRPr="00C766C2">
              <w:rPr>
                <w:rFonts w:ascii="Times New Roman" w:hAnsi="Times New Roman"/>
                <w:color w:val="FFFFFF" w:themeColor="background1"/>
                <w:sz w:val="24"/>
                <w:szCs w:val="24"/>
                <w:lang w:val="uk-UA"/>
              </w:rPr>
              <w:t>ВСВСВ</w:t>
            </w:r>
          </w:p>
        </w:tc>
        <w:tc>
          <w:tcPr>
            <w:tcW w:w="1743" w:type="dxa"/>
            <w:tcBorders>
              <w:bottom w:val="single" w:sz="4" w:space="0" w:color="auto"/>
            </w:tcBorders>
          </w:tcPr>
          <w:p w:rsidR="00386B7C" w:rsidRPr="00C766C2" w:rsidRDefault="00386B7C" w:rsidP="00171B16">
            <w:pPr>
              <w:spacing w:after="0"/>
              <w:rPr>
                <w:rFonts w:ascii="Times New Roman" w:hAnsi="Times New Roman"/>
                <w:color w:val="FFFFFF" w:themeColor="background1"/>
                <w:sz w:val="24"/>
                <w:szCs w:val="24"/>
                <w:lang w:val="uk-UA"/>
              </w:rPr>
            </w:pPr>
          </w:p>
        </w:tc>
      </w:tr>
    </w:tbl>
    <w:p w:rsidR="003B050C" w:rsidRPr="00C766C2" w:rsidRDefault="00386B7C" w:rsidP="004F0CF1">
      <w:pPr>
        <w:spacing w:after="0"/>
        <w:jc w:val="right"/>
        <w:outlineLvl w:val="0"/>
        <w:rPr>
          <w:rFonts w:ascii="Times New Roman" w:hAnsi="Times New Roman"/>
          <w:bCs/>
          <w:i/>
          <w:color w:val="000000"/>
          <w:kern w:val="36"/>
          <w:sz w:val="24"/>
          <w:szCs w:val="24"/>
          <w:lang w:val="uk-UA" w:eastAsia="ru-RU"/>
        </w:rPr>
      </w:pPr>
      <w:r w:rsidRPr="00C766C2">
        <w:rPr>
          <w:rFonts w:ascii="Times New Roman" w:hAnsi="Times New Roman"/>
          <w:bCs/>
          <w:i/>
          <w:color w:val="000000"/>
          <w:kern w:val="36"/>
          <w:sz w:val="24"/>
          <w:szCs w:val="24"/>
          <w:lang w:val="uk-UA" w:eastAsia="ru-RU"/>
        </w:rPr>
        <w:t>(Сума прописом)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3B050C" w:rsidRPr="00C766C2" w:rsidTr="00605DB8">
        <w:tc>
          <w:tcPr>
            <w:tcW w:w="4920" w:type="dxa"/>
          </w:tcPr>
          <w:p w:rsidR="003B050C" w:rsidRPr="00C766C2" w:rsidRDefault="003B050C" w:rsidP="00605DB8">
            <w:pPr>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Постачальник</w:t>
            </w:r>
          </w:p>
        </w:tc>
        <w:tc>
          <w:tcPr>
            <w:tcW w:w="5145" w:type="dxa"/>
          </w:tcPr>
          <w:p w:rsidR="003B050C" w:rsidRPr="00C766C2" w:rsidRDefault="003B050C" w:rsidP="00605DB8">
            <w:pPr>
              <w:spacing w:after="0"/>
              <w:jc w:val="center"/>
              <w:rPr>
                <w:rFonts w:ascii="Times New Roman" w:hAnsi="Times New Roman"/>
                <w:sz w:val="24"/>
                <w:szCs w:val="24"/>
                <w:lang w:val="uk-UA" w:eastAsia="ru-RU"/>
              </w:rPr>
            </w:pPr>
            <w:r w:rsidRPr="00C766C2">
              <w:rPr>
                <w:rFonts w:ascii="Times New Roman" w:hAnsi="Times New Roman"/>
                <w:sz w:val="24"/>
                <w:szCs w:val="24"/>
                <w:lang w:val="uk-UA" w:eastAsia="ru-RU"/>
              </w:rPr>
              <w:t>Замовник</w:t>
            </w:r>
          </w:p>
        </w:tc>
      </w:tr>
      <w:tr w:rsidR="003B050C" w:rsidRPr="00C766C2" w:rsidTr="00605DB8">
        <w:tc>
          <w:tcPr>
            <w:tcW w:w="4920" w:type="dxa"/>
          </w:tcPr>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p w:rsidR="003B050C" w:rsidRPr="00C766C2" w:rsidRDefault="003B050C" w:rsidP="00605DB8">
            <w:pPr>
              <w:spacing w:after="0"/>
              <w:rPr>
                <w:rFonts w:ascii="Times New Roman" w:hAnsi="Times New Roman"/>
                <w:sz w:val="24"/>
                <w:szCs w:val="24"/>
                <w:lang w:val="uk-UA" w:eastAsia="ru-RU"/>
              </w:rPr>
            </w:pPr>
          </w:p>
        </w:tc>
        <w:tc>
          <w:tcPr>
            <w:tcW w:w="5145" w:type="dxa"/>
          </w:tcPr>
          <w:p w:rsidR="003B050C" w:rsidRPr="00C766C2" w:rsidRDefault="003B050C" w:rsidP="00605DB8">
            <w:pPr>
              <w:spacing w:after="0"/>
              <w:jc w:val="center"/>
              <w:rPr>
                <w:rFonts w:ascii="Times New Roman" w:hAnsi="Times New Roman"/>
                <w:b/>
                <w:sz w:val="24"/>
                <w:szCs w:val="24"/>
                <w:lang w:val="uk-UA" w:eastAsia="ru-RU"/>
              </w:rPr>
            </w:pPr>
            <w:r w:rsidRPr="00C766C2">
              <w:rPr>
                <w:rFonts w:ascii="Times New Roman" w:hAnsi="Times New Roman"/>
                <w:b/>
                <w:sz w:val="24"/>
                <w:szCs w:val="24"/>
                <w:lang w:val="uk-UA" w:eastAsia="ru-RU"/>
              </w:rPr>
              <w:t>Відділ освіти Болградської міської ради Одеської області</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68702, Одеська обл., Болградський р-н.,</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м. Болград, вул. Інзовська, буд.163</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код ЄДРПОУ 44047320</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п/р № UA768201720344220003000100287</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в ДКСУ м. Київ</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тел. (048) 464-16-65</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 xml:space="preserve">e-mail: </w:t>
            </w:r>
            <w:r w:rsidRPr="00C766C2">
              <w:rPr>
                <w:rFonts w:ascii="Times New Roman" w:hAnsi="Times New Roman"/>
                <w:sz w:val="24"/>
                <w:szCs w:val="24"/>
                <w:shd w:val="clear" w:color="auto" w:fill="FFFFFF"/>
                <w:lang w:val="uk-UA"/>
              </w:rPr>
              <w:t>bolgrad.osvita.mr.21@gmail.com</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в.о. начальника відділу</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__________________ Тетяна ПАНАЄТОВА</w:t>
            </w:r>
          </w:p>
          <w:p w:rsidR="003B050C" w:rsidRPr="00C766C2" w:rsidRDefault="003B050C" w:rsidP="00605DB8">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М.П.</w:t>
            </w:r>
          </w:p>
        </w:tc>
      </w:tr>
    </w:tbl>
    <w:p w:rsidR="006F068F" w:rsidRPr="00C766C2" w:rsidRDefault="00215726" w:rsidP="004F0CF1">
      <w:pPr>
        <w:pStyle w:val="Standard"/>
        <w:widowControl/>
        <w:jc w:val="center"/>
        <w:rPr>
          <w:rFonts w:ascii="Times New Roman" w:hAnsi="Times New Roman"/>
          <w:b/>
          <w:bCs/>
          <w:lang w:val="uk-UA"/>
        </w:rPr>
      </w:pPr>
      <w:r w:rsidRPr="00C766C2">
        <w:rPr>
          <w:rFonts w:ascii="Times New Roman" w:hAnsi="Times New Roman"/>
          <w:b/>
          <w:bCs/>
          <w:lang w:val="uk-UA"/>
        </w:rPr>
        <w:t xml:space="preserve"> </w:t>
      </w:r>
    </w:p>
    <w:p w:rsidR="00175775" w:rsidRPr="00C766C2" w:rsidRDefault="00175775" w:rsidP="00175775">
      <w:pPr>
        <w:spacing w:after="0"/>
        <w:ind w:firstLine="7088"/>
        <w:rPr>
          <w:rFonts w:ascii="Times New Roman" w:hAnsi="Times New Roman"/>
          <w:sz w:val="24"/>
          <w:szCs w:val="24"/>
          <w:lang w:val="uk-UA" w:eastAsia="ru-RU"/>
        </w:rPr>
      </w:pPr>
      <w:r w:rsidRPr="00C766C2">
        <w:rPr>
          <w:rFonts w:ascii="Times New Roman" w:eastAsia="Times New Roman" w:hAnsi="Times New Roman"/>
          <w:b/>
          <w:sz w:val="24"/>
          <w:szCs w:val="24"/>
          <w:lang w:val="uk-UA"/>
        </w:rPr>
        <w:t xml:space="preserve">   </w:t>
      </w:r>
      <w:r w:rsidRPr="00C766C2">
        <w:rPr>
          <w:rFonts w:ascii="Times New Roman" w:hAnsi="Times New Roman"/>
          <w:sz w:val="24"/>
          <w:szCs w:val="24"/>
          <w:lang w:val="uk-UA" w:eastAsia="ru-RU"/>
        </w:rPr>
        <w:t xml:space="preserve">Додаток №2 </w:t>
      </w:r>
    </w:p>
    <w:p w:rsidR="00175775" w:rsidRPr="00C766C2" w:rsidRDefault="00175775" w:rsidP="00175775">
      <w:pPr>
        <w:spacing w:after="0"/>
        <w:ind w:firstLine="7088"/>
        <w:rPr>
          <w:rFonts w:ascii="Times New Roman" w:hAnsi="Times New Roman"/>
          <w:sz w:val="24"/>
          <w:szCs w:val="24"/>
          <w:lang w:val="uk-UA" w:eastAsia="ru-RU"/>
        </w:rPr>
      </w:pPr>
      <w:r w:rsidRPr="00C766C2">
        <w:rPr>
          <w:rFonts w:ascii="Times New Roman" w:hAnsi="Times New Roman"/>
          <w:sz w:val="24"/>
          <w:szCs w:val="24"/>
          <w:lang w:val="uk-UA" w:eastAsia="ru-RU"/>
        </w:rPr>
        <w:t>до договору №______</w:t>
      </w:r>
    </w:p>
    <w:p w:rsidR="00175775" w:rsidRPr="00C766C2" w:rsidRDefault="00175775" w:rsidP="00175775">
      <w:pPr>
        <w:spacing w:after="0"/>
        <w:ind w:firstLine="7088"/>
        <w:rPr>
          <w:rFonts w:ascii="Times New Roman" w:hAnsi="Times New Roman"/>
          <w:sz w:val="24"/>
          <w:szCs w:val="24"/>
          <w:lang w:val="uk-UA" w:eastAsia="ru-RU"/>
        </w:rPr>
      </w:pPr>
      <w:r w:rsidRPr="00C766C2">
        <w:rPr>
          <w:rFonts w:ascii="Times New Roman" w:hAnsi="Times New Roman"/>
          <w:sz w:val="24"/>
          <w:szCs w:val="24"/>
          <w:lang w:val="uk-UA" w:eastAsia="ru-RU"/>
        </w:rPr>
        <w:t>від _________ 2023р.</w:t>
      </w:r>
    </w:p>
    <w:p w:rsidR="00175775" w:rsidRPr="00C766C2" w:rsidRDefault="00175775" w:rsidP="00175775">
      <w:pPr>
        <w:tabs>
          <w:tab w:val="left" w:pos="1905"/>
        </w:tabs>
        <w:spacing w:after="0" w:line="240" w:lineRule="auto"/>
        <w:rPr>
          <w:rFonts w:ascii="Times New Roman" w:eastAsia="Times New Roman" w:hAnsi="Times New Roman"/>
          <w:b/>
          <w:sz w:val="24"/>
          <w:szCs w:val="24"/>
          <w:lang w:val="uk-UA"/>
        </w:rPr>
      </w:pPr>
    </w:p>
    <w:p w:rsidR="00502131" w:rsidRPr="00C766C2" w:rsidRDefault="0063089F" w:rsidP="0063089F">
      <w:pPr>
        <w:tabs>
          <w:tab w:val="left" w:pos="1905"/>
        </w:tabs>
        <w:spacing w:after="0" w:line="240" w:lineRule="auto"/>
        <w:jc w:val="center"/>
        <w:rPr>
          <w:rFonts w:ascii="Times New Roman" w:eastAsia="Times New Roman" w:hAnsi="Times New Roman"/>
          <w:b/>
          <w:sz w:val="24"/>
          <w:szCs w:val="24"/>
          <w:lang w:val="uk-UA"/>
        </w:rPr>
      </w:pPr>
      <w:r w:rsidRPr="00C766C2">
        <w:rPr>
          <w:rFonts w:ascii="Times New Roman" w:eastAsia="Times New Roman" w:hAnsi="Times New Roman"/>
          <w:b/>
          <w:sz w:val="24"/>
          <w:szCs w:val="24"/>
          <w:lang w:val="uk-UA"/>
        </w:rPr>
        <w:t>Дислокація закладів</w:t>
      </w:r>
      <w:r w:rsidRPr="00C766C2">
        <w:rPr>
          <w:rFonts w:ascii="Times New Roman" w:hAnsi="Times New Roman"/>
          <w:b/>
          <w:bCs/>
          <w:sz w:val="24"/>
          <w:szCs w:val="24"/>
          <w:lang w:val="uk-UA"/>
        </w:rPr>
        <w:t xml:space="preserve"> </w:t>
      </w:r>
      <w:r w:rsidRPr="00C766C2">
        <w:rPr>
          <w:rFonts w:ascii="Times New Roman" w:hAnsi="Times New Roman"/>
          <w:b/>
          <w:bCs/>
          <w:noProof/>
          <w:sz w:val="24"/>
          <w:szCs w:val="24"/>
          <w:lang w:val="uk-UA"/>
        </w:rPr>
        <w:t>дошкільної освіти та заклади за</w:t>
      </w:r>
      <w:r w:rsidR="00381ACA" w:rsidRPr="00C766C2">
        <w:rPr>
          <w:rFonts w:ascii="Times New Roman" w:hAnsi="Times New Roman"/>
          <w:b/>
          <w:bCs/>
          <w:noProof/>
          <w:sz w:val="24"/>
          <w:szCs w:val="24"/>
          <w:lang w:val="uk-UA"/>
        </w:rPr>
        <w:t>гальної середньої освіти міста Болград та Б</w:t>
      </w:r>
      <w:r w:rsidRPr="00C766C2">
        <w:rPr>
          <w:rFonts w:ascii="Times New Roman" w:hAnsi="Times New Roman"/>
          <w:b/>
          <w:bCs/>
          <w:noProof/>
          <w:sz w:val="24"/>
          <w:szCs w:val="24"/>
          <w:lang w:val="uk-UA"/>
        </w:rPr>
        <w:t>олградської територіальної громади.</w:t>
      </w:r>
    </w:p>
    <w:p w:rsidR="009F6ED6" w:rsidRPr="00C766C2" w:rsidRDefault="009F6ED6" w:rsidP="00502131">
      <w:pPr>
        <w:tabs>
          <w:tab w:val="left" w:pos="1905"/>
        </w:tabs>
        <w:spacing w:after="0" w:line="240" w:lineRule="auto"/>
        <w:jc w:val="center"/>
        <w:rPr>
          <w:rFonts w:ascii="Times New Roman" w:eastAsia="Times New Roman" w:hAnsi="Times New Roman"/>
          <w:b/>
          <w:sz w:val="24"/>
          <w:szCs w:val="24"/>
          <w:lang w:val="uk-UA"/>
        </w:rPr>
      </w:pPr>
    </w:p>
    <w:p w:rsidR="00502131" w:rsidRPr="00C766C2" w:rsidRDefault="00C07EB5" w:rsidP="00F45FF6">
      <w:pPr>
        <w:pStyle w:val="cdt4ke"/>
        <w:spacing w:before="0" w:beforeAutospacing="0" w:after="0" w:afterAutospacing="0"/>
        <w:jc w:val="both"/>
        <w:rPr>
          <w:rStyle w:val="a6"/>
          <w:bCs w:val="0"/>
          <w:i/>
          <w:sz w:val="22"/>
        </w:rPr>
      </w:pPr>
      <w:r w:rsidRPr="00C766C2">
        <w:rPr>
          <w:rStyle w:val="a6"/>
          <w:sz w:val="22"/>
        </w:rPr>
        <w:t>1.</w:t>
      </w:r>
      <w:r w:rsidR="00502131" w:rsidRPr="00C766C2">
        <w:rPr>
          <w:rStyle w:val="a6"/>
          <w:sz w:val="22"/>
        </w:rPr>
        <w:t>БОЛГРАДСЬКИЙ ЗАКЛАД ДОШКІЛЬНОЇ ОСВІТИ ЯСЛА-САДОК №5 «Журавлик»</w:t>
      </w:r>
      <w:r w:rsidR="009902DE" w:rsidRPr="00C766C2">
        <w:rPr>
          <w:rStyle w:val="a6"/>
          <w:color w:val="000000" w:themeColor="text1"/>
          <w:sz w:val="20"/>
          <w:szCs w:val="22"/>
        </w:rPr>
        <w:t xml:space="preserve"> БОЛГРАДСЬКОЇ МІСЬКОЇ РАДИ ОДЕСЬКОЇ ОБЛАСТІ</w:t>
      </w:r>
      <w:r w:rsidR="009902DE" w:rsidRPr="00C766C2">
        <w:rPr>
          <w:rStyle w:val="a6"/>
          <w:b w:val="0"/>
          <w:i/>
          <w:color w:val="000000" w:themeColor="text1"/>
          <w:sz w:val="20"/>
          <w:szCs w:val="22"/>
        </w:rPr>
        <w:t>,</w:t>
      </w:r>
      <w:r w:rsidR="00F45FF6" w:rsidRPr="00C766C2">
        <w:rPr>
          <w:b/>
          <w:i/>
          <w:sz w:val="22"/>
        </w:rPr>
        <w:t xml:space="preserve"> </w:t>
      </w:r>
      <w:r w:rsidR="00F45FF6" w:rsidRPr="00C766C2">
        <w:rPr>
          <w:rStyle w:val="a6"/>
          <w:b w:val="0"/>
          <w:i/>
          <w:sz w:val="22"/>
        </w:rPr>
        <w:t>Одеська область,</w:t>
      </w:r>
      <w:r w:rsidR="009F6ED6" w:rsidRPr="00C766C2">
        <w:rPr>
          <w:rStyle w:val="a6"/>
          <w:b w:val="0"/>
          <w:i/>
          <w:color w:val="000000"/>
          <w:sz w:val="22"/>
        </w:rPr>
        <w:t xml:space="preserve"> Болградський район</w:t>
      </w:r>
      <w:r w:rsidR="00F45FF6" w:rsidRPr="00C766C2">
        <w:rPr>
          <w:b/>
          <w:i/>
          <w:sz w:val="22"/>
        </w:rPr>
        <w:t xml:space="preserve">, </w:t>
      </w:r>
      <w:r w:rsidR="00F45FF6" w:rsidRPr="00C766C2">
        <w:rPr>
          <w:rStyle w:val="a6"/>
          <w:b w:val="0"/>
          <w:i/>
          <w:sz w:val="22"/>
        </w:rPr>
        <w:t>м. Болград.</w:t>
      </w:r>
    </w:p>
    <w:p w:rsidR="00C07EB5" w:rsidRPr="00C766C2" w:rsidRDefault="00910084" w:rsidP="00F45FF6">
      <w:pPr>
        <w:pStyle w:val="cdt4ke"/>
        <w:spacing w:before="0" w:beforeAutospacing="0" w:after="0" w:afterAutospacing="0"/>
        <w:jc w:val="both"/>
        <w:rPr>
          <w:rStyle w:val="a6"/>
          <w:rFonts w:ascii="Arial" w:hAnsi="Arial" w:cs="Arial"/>
          <w:bCs w:val="0"/>
          <w:i/>
          <w:color w:val="212121"/>
          <w:sz w:val="22"/>
        </w:rPr>
      </w:pPr>
      <w:r>
        <w:rPr>
          <w:rStyle w:val="a6"/>
          <w:color w:val="000000" w:themeColor="text1"/>
          <w:sz w:val="20"/>
          <w:szCs w:val="22"/>
          <w:lang w:val="ru-RU"/>
        </w:rPr>
        <w:t>2</w:t>
      </w:r>
      <w:r w:rsidR="00C07EB5" w:rsidRPr="00C766C2">
        <w:rPr>
          <w:rStyle w:val="a6"/>
          <w:color w:val="000000" w:themeColor="text1"/>
          <w:sz w:val="20"/>
          <w:szCs w:val="22"/>
        </w:rPr>
        <w:t>.БОЛГРАДСЬКИЙ ЗАКЛАД ДОШКІЛЬНОЇ ОСВІТИ ЯСЛА-САДОК №8 «УСМІШКА»</w:t>
      </w:r>
      <w:r w:rsidR="009902DE" w:rsidRPr="00C766C2">
        <w:rPr>
          <w:rStyle w:val="a6"/>
          <w:color w:val="000000" w:themeColor="text1"/>
          <w:sz w:val="20"/>
          <w:szCs w:val="22"/>
        </w:rPr>
        <w:t xml:space="preserve"> БОЛГРАДСЬКОЇ МІСЬКОЇ РАДИ ОДЕСЬКОЇ ОБЛАСТІ</w:t>
      </w:r>
      <w:r w:rsidR="009902DE" w:rsidRPr="00C766C2">
        <w:rPr>
          <w:rStyle w:val="a6"/>
          <w:b w:val="0"/>
          <w:color w:val="000000" w:themeColor="text1"/>
          <w:sz w:val="20"/>
          <w:szCs w:val="22"/>
        </w:rPr>
        <w:t>,</w:t>
      </w:r>
      <w:r w:rsidR="00F45FF6" w:rsidRPr="00C766C2">
        <w:rPr>
          <w:color w:val="000000"/>
          <w:szCs w:val="28"/>
        </w:rPr>
        <w:t xml:space="preserve"> </w:t>
      </w:r>
      <w:r w:rsidR="00F45FF6" w:rsidRPr="00C766C2">
        <w:rPr>
          <w:rStyle w:val="a6"/>
          <w:b w:val="0"/>
          <w:i/>
          <w:color w:val="000000"/>
          <w:sz w:val="22"/>
        </w:rPr>
        <w:t>Одеська область,</w:t>
      </w:r>
      <w:r w:rsidR="009F6ED6" w:rsidRPr="00C766C2">
        <w:rPr>
          <w:rStyle w:val="a6"/>
          <w:b w:val="0"/>
          <w:i/>
          <w:color w:val="000000"/>
          <w:sz w:val="22"/>
        </w:rPr>
        <w:t xml:space="preserve"> Болградський район</w:t>
      </w:r>
      <w:r w:rsidR="00F45FF6" w:rsidRPr="00C766C2">
        <w:rPr>
          <w:rFonts w:ascii="Arial" w:hAnsi="Arial" w:cs="Arial"/>
          <w:b/>
          <w:i/>
          <w:color w:val="212121"/>
          <w:sz w:val="22"/>
        </w:rPr>
        <w:t>,</w:t>
      </w:r>
      <w:r w:rsidR="00F45FF6" w:rsidRPr="00C766C2">
        <w:rPr>
          <w:rStyle w:val="a6"/>
          <w:b w:val="0"/>
          <w:i/>
          <w:color w:val="000000"/>
          <w:sz w:val="22"/>
        </w:rPr>
        <w:t>м. Болград</w:t>
      </w:r>
      <w:r w:rsidR="009F6ED6" w:rsidRPr="00C766C2">
        <w:rPr>
          <w:rStyle w:val="a6"/>
          <w:b w:val="0"/>
          <w:i/>
          <w:color w:val="000000"/>
          <w:sz w:val="22"/>
        </w:rPr>
        <w:t>.</w:t>
      </w:r>
    </w:p>
    <w:p w:rsidR="00C07EB5" w:rsidRPr="00C766C2" w:rsidRDefault="00910084" w:rsidP="009902DE">
      <w:pPr>
        <w:pStyle w:val="cdt4ke"/>
        <w:spacing w:before="0" w:beforeAutospacing="0" w:after="0" w:afterAutospacing="0"/>
        <w:jc w:val="both"/>
        <w:rPr>
          <w:rStyle w:val="a6"/>
          <w:b w:val="0"/>
          <w:bCs w:val="0"/>
          <w:i/>
          <w:color w:val="212121"/>
          <w:sz w:val="22"/>
        </w:rPr>
      </w:pPr>
      <w:r>
        <w:rPr>
          <w:rStyle w:val="a6"/>
          <w:color w:val="000000" w:themeColor="text1"/>
          <w:sz w:val="20"/>
          <w:szCs w:val="22"/>
          <w:lang w:val="ru-RU"/>
        </w:rPr>
        <w:t>3</w:t>
      </w:r>
      <w:r w:rsidR="00C07EB5" w:rsidRPr="00C766C2">
        <w:rPr>
          <w:rStyle w:val="a6"/>
          <w:color w:val="000000" w:themeColor="text1"/>
          <w:sz w:val="20"/>
          <w:szCs w:val="22"/>
        </w:rPr>
        <w:t>.</w:t>
      </w:r>
      <w:r w:rsidR="00C07EB5" w:rsidRPr="00C766C2">
        <w:rPr>
          <w:rStyle w:val="a6"/>
          <w:color w:val="000000" w:themeColor="text1"/>
          <w:sz w:val="22"/>
        </w:rPr>
        <w:t>БОЛГРАДСЬКИЙ ЗАКЛАД ДОШКІЛЬНОЇ ОСВІТИ ЯСЛА-САДОК № 11 «БЕРІЗКА»</w:t>
      </w:r>
      <w:r w:rsidR="009902DE" w:rsidRPr="00C766C2">
        <w:rPr>
          <w:rStyle w:val="a6"/>
          <w:color w:val="000000" w:themeColor="text1"/>
          <w:sz w:val="22"/>
        </w:rPr>
        <w:t xml:space="preserve"> БОЛГРАДСЬКОЇ МІСЬКОЇ РАДИ ОДЕСЬКОЇ ОБЛАСТІ,</w:t>
      </w:r>
      <w:r w:rsidR="009902DE" w:rsidRPr="00C766C2">
        <w:rPr>
          <w:rStyle w:val="a6"/>
          <w:b w:val="0"/>
          <w:i/>
          <w:color w:val="000000"/>
          <w:sz w:val="22"/>
        </w:rPr>
        <w:t xml:space="preserve">Одеська область, </w:t>
      </w:r>
      <w:r w:rsidR="009F6ED6" w:rsidRPr="00C766C2">
        <w:rPr>
          <w:rStyle w:val="a6"/>
          <w:b w:val="0"/>
          <w:i/>
          <w:color w:val="000000"/>
          <w:sz w:val="22"/>
        </w:rPr>
        <w:t>Болградський район</w:t>
      </w:r>
      <w:r w:rsidR="009902DE" w:rsidRPr="00C766C2">
        <w:rPr>
          <w:i/>
          <w:color w:val="212121"/>
          <w:sz w:val="22"/>
        </w:rPr>
        <w:t>,</w:t>
      </w:r>
      <w:r w:rsidR="009902DE" w:rsidRPr="00C766C2">
        <w:rPr>
          <w:rStyle w:val="a6"/>
          <w:b w:val="0"/>
          <w:i/>
          <w:color w:val="000000"/>
          <w:sz w:val="22"/>
        </w:rPr>
        <w:t>м. Болград.</w:t>
      </w:r>
    </w:p>
    <w:p w:rsidR="00C07EB5" w:rsidRPr="00C766C2" w:rsidRDefault="00910084" w:rsidP="009902DE">
      <w:pPr>
        <w:pStyle w:val="cdt4ke"/>
        <w:spacing w:before="0" w:beforeAutospacing="0" w:after="0" w:afterAutospacing="0"/>
        <w:jc w:val="both"/>
        <w:rPr>
          <w:rStyle w:val="a6"/>
          <w:rFonts w:ascii="Arial" w:hAnsi="Arial" w:cs="Arial"/>
          <w:bCs w:val="0"/>
          <w:color w:val="212121"/>
          <w:sz w:val="22"/>
        </w:rPr>
      </w:pPr>
      <w:r>
        <w:rPr>
          <w:rStyle w:val="a6"/>
          <w:color w:val="000000" w:themeColor="text1"/>
          <w:sz w:val="22"/>
          <w:lang w:val="ru-RU"/>
        </w:rPr>
        <w:t>4</w:t>
      </w:r>
      <w:r w:rsidR="00C07EB5" w:rsidRPr="00C766C2">
        <w:rPr>
          <w:rStyle w:val="a6"/>
          <w:color w:val="000000" w:themeColor="text1"/>
          <w:sz w:val="22"/>
        </w:rPr>
        <w:t>.ВИНОГРАДІВСЬКИЙ ЗАКЛ</w:t>
      </w:r>
      <w:r w:rsidR="009902DE" w:rsidRPr="00C766C2">
        <w:rPr>
          <w:rStyle w:val="a6"/>
          <w:color w:val="000000" w:themeColor="text1"/>
          <w:sz w:val="22"/>
        </w:rPr>
        <w:t xml:space="preserve">АД ДОШКІЛЬНОЇ ОСВІТИ ЯСЛА-САДОК </w:t>
      </w:r>
      <w:r w:rsidR="00C07EB5" w:rsidRPr="00C766C2">
        <w:rPr>
          <w:rStyle w:val="a6"/>
          <w:color w:val="000000" w:themeColor="text1"/>
          <w:sz w:val="22"/>
        </w:rPr>
        <w:t>«ДЖЕРЕЛЬЦЕ»</w:t>
      </w:r>
      <w:r w:rsidR="009902DE" w:rsidRPr="00C766C2">
        <w:rPr>
          <w:rStyle w:val="a6"/>
          <w:color w:val="000000" w:themeColor="text1"/>
          <w:sz w:val="22"/>
        </w:rPr>
        <w:t xml:space="preserve"> БОЛГРАДСЬКОЇ МІСЬКОЇ РАДИ ОДЕСЬКОЇ ОБЛАСТІ</w:t>
      </w:r>
      <w:r w:rsidR="009F6ED6" w:rsidRPr="00C766C2">
        <w:rPr>
          <w:rStyle w:val="a6"/>
          <w:color w:val="000000" w:themeColor="text1"/>
          <w:sz w:val="22"/>
        </w:rPr>
        <w:t>,</w:t>
      </w:r>
      <w:r w:rsidR="009902DE" w:rsidRPr="00C766C2">
        <w:rPr>
          <w:rStyle w:val="a6"/>
          <w:b w:val="0"/>
          <w:i/>
          <w:color w:val="000000"/>
          <w:sz w:val="22"/>
        </w:rPr>
        <w:t xml:space="preserve"> Одеська область,</w:t>
      </w:r>
      <w:r w:rsidR="009F6ED6" w:rsidRPr="00C766C2">
        <w:rPr>
          <w:rStyle w:val="a6"/>
          <w:b w:val="0"/>
          <w:i/>
          <w:color w:val="000000"/>
          <w:sz w:val="22"/>
        </w:rPr>
        <w:t xml:space="preserve"> </w:t>
      </w:r>
      <w:r w:rsidR="0011009E" w:rsidRPr="00C766C2">
        <w:rPr>
          <w:rStyle w:val="a6"/>
          <w:b w:val="0"/>
          <w:i/>
          <w:color w:val="000000"/>
          <w:sz w:val="22"/>
        </w:rPr>
        <w:t xml:space="preserve">Болградський район,с. </w:t>
      </w:r>
      <w:r w:rsidR="009902DE" w:rsidRPr="00C766C2">
        <w:rPr>
          <w:rStyle w:val="a6"/>
          <w:b w:val="0"/>
          <w:i/>
          <w:color w:val="000000"/>
          <w:sz w:val="22"/>
        </w:rPr>
        <w:t>Виноградівка</w:t>
      </w:r>
      <w:r w:rsidR="009902DE" w:rsidRPr="00C766C2">
        <w:rPr>
          <w:rStyle w:val="a6"/>
          <w:b w:val="0"/>
          <w:color w:val="000000"/>
          <w:sz w:val="22"/>
        </w:rPr>
        <w:t>.</w:t>
      </w:r>
    </w:p>
    <w:p w:rsidR="009902DE" w:rsidRPr="00C766C2" w:rsidRDefault="00910084" w:rsidP="009902DE">
      <w:pPr>
        <w:pStyle w:val="cdt4ke"/>
        <w:spacing w:before="0" w:beforeAutospacing="0" w:after="0" w:afterAutospacing="0"/>
        <w:jc w:val="both"/>
        <w:rPr>
          <w:rFonts w:ascii="Arial" w:hAnsi="Arial" w:cs="Arial"/>
          <w:b/>
          <w:i/>
          <w:color w:val="212121"/>
          <w:sz w:val="22"/>
        </w:rPr>
      </w:pPr>
      <w:r>
        <w:rPr>
          <w:rStyle w:val="a6"/>
          <w:color w:val="000000" w:themeColor="text1"/>
          <w:sz w:val="22"/>
          <w:lang w:val="ru-RU"/>
        </w:rPr>
        <w:t>5</w:t>
      </w:r>
      <w:r w:rsidR="00C07EB5" w:rsidRPr="00C766C2">
        <w:rPr>
          <w:rStyle w:val="a6"/>
          <w:color w:val="000000" w:themeColor="text1"/>
          <w:sz w:val="22"/>
        </w:rPr>
        <w:t>.ЗАЛІЗНИЧНЕНСЬКИЙ ЗАКЛАД ДОШКІЛЬНОЇ ОСВІТИ ЯСЛА-САДОК«ДЖЕРЕЛЬЦЕ»</w:t>
      </w:r>
      <w:r w:rsidR="009902DE" w:rsidRPr="00C766C2">
        <w:rPr>
          <w:rStyle w:val="a6"/>
          <w:color w:val="000000" w:themeColor="text1"/>
          <w:sz w:val="22"/>
        </w:rPr>
        <w:t xml:space="preserve"> БОЛГРАДСЬКОЇ МІСЬКОЇ РАДИ ОДЕСЬКОЇ ОБЛАСТІ</w:t>
      </w:r>
      <w:r w:rsidR="009902DE" w:rsidRPr="00C766C2">
        <w:rPr>
          <w:rStyle w:val="a6"/>
          <w:b w:val="0"/>
          <w:color w:val="000000" w:themeColor="text1"/>
          <w:sz w:val="22"/>
        </w:rPr>
        <w:t>,</w:t>
      </w:r>
      <w:r w:rsidR="009902DE" w:rsidRPr="00C766C2">
        <w:rPr>
          <w:b/>
          <w:color w:val="000000"/>
          <w:sz w:val="22"/>
        </w:rPr>
        <w:t xml:space="preserve"> </w:t>
      </w:r>
      <w:r w:rsidR="009902DE" w:rsidRPr="00C766C2">
        <w:rPr>
          <w:rStyle w:val="a6"/>
          <w:b w:val="0"/>
          <w:i/>
          <w:color w:val="000000"/>
          <w:sz w:val="22"/>
        </w:rPr>
        <w:t>Одеська область,</w:t>
      </w:r>
    </w:p>
    <w:p w:rsidR="00C07EB5" w:rsidRPr="00C766C2" w:rsidRDefault="009902DE" w:rsidP="009F6ED6">
      <w:pPr>
        <w:pStyle w:val="cdt4ke"/>
        <w:tabs>
          <w:tab w:val="left" w:pos="6120"/>
        </w:tabs>
        <w:spacing w:before="0" w:beforeAutospacing="0" w:after="0" w:afterAutospacing="0"/>
        <w:jc w:val="both"/>
        <w:rPr>
          <w:rStyle w:val="a6"/>
          <w:rFonts w:ascii="Arial" w:hAnsi="Arial" w:cs="Arial"/>
          <w:bCs w:val="0"/>
          <w:i/>
          <w:color w:val="212121"/>
          <w:sz w:val="22"/>
        </w:rPr>
      </w:pPr>
      <w:r w:rsidRPr="00C766C2">
        <w:rPr>
          <w:rStyle w:val="a6"/>
          <w:b w:val="0"/>
          <w:i/>
          <w:color w:val="000000"/>
          <w:sz w:val="22"/>
        </w:rPr>
        <w:t>Болградський район,с. Залізничне,</w:t>
      </w:r>
      <w:r w:rsidR="009F6ED6" w:rsidRPr="00C766C2">
        <w:rPr>
          <w:rStyle w:val="a6"/>
          <w:b w:val="0"/>
          <w:i/>
          <w:color w:val="000000"/>
          <w:sz w:val="22"/>
        </w:rPr>
        <w:tab/>
      </w:r>
    </w:p>
    <w:p w:rsidR="00C07EB5" w:rsidRPr="00C766C2" w:rsidRDefault="00910084" w:rsidP="009902DE">
      <w:pPr>
        <w:pStyle w:val="cdt4ke"/>
        <w:spacing w:before="0" w:beforeAutospacing="0" w:after="0" w:afterAutospacing="0"/>
        <w:jc w:val="both"/>
        <w:rPr>
          <w:rStyle w:val="a6"/>
          <w:rFonts w:ascii="Arial" w:hAnsi="Arial" w:cs="Arial"/>
          <w:bCs w:val="0"/>
          <w:i/>
          <w:color w:val="212121"/>
          <w:sz w:val="22"/>
        </w:rPr>
      </w:pPr>
      <w:r>
        <w:rPr>
          <w:rStyle w:val="a6"/>
          <w:color w:val="000000" w:themeColor="text1"/>
          <w:sz w:val="20"/>
          <w:szCs w:val="22"/>
          <w:lang w:val="ru-RU"/>
        </w:rPr>
        <w:t>6</w:t>
      </w:r>
      <w:r w:rsidR="00C07EB5" w:rsidRPr="00C766C2">
        <w:rPr>
          <w:rStyle w:val="a6"/>
          <w:color w:val="000000" w:themeColor="text1"/>
          <w:sz w:val="22"/>
        </w:rPr>
        <w:t>.ОКСАМИТНЕНСЬКИЙ ЗАКЛАД ДОШКІЛЬНОЇ ОСВІТИ ЯСЛА-САДОК «ТОПОЛЕНЬКА»</w:t>
      </w:r>
      <w:r w:rsidR="009902DE" w:rsidRPr="00C766C2">
        <w:rPr>
          <w:rStyle w:val="a6"/>
          <w:color w:val="000000" w:themeColor="text1"/>
          <w:sz w:val="22"/>
        </w:rPr>
        <w:t xml:space="preserve"> БОЛГРАДСЬКОЇ МІСЬКОЇ РАДИ ОДЕСЬКОЇ ОБЛАСТІ</w:t>
      </w:r>
      <w:r w:rsidR="009902DE" w:rsidRPr="00C766C2">
        <w:rPr>
          <w:rStyle w:val="a6"/>
          <w:b w:val="0"/>
          <w:color w:val="000000" w:themeColor="text1"/>
          <w:sz w:val="22"/>
        </w:rPr>
        <w:t>,</w:t>
      </w:r>
      <w:r w:rsidR="009902DE" w:rsidRPr="00C766C2">
        <w:rPr>
          <w:b/>
          <w:color w:val="000000"/>
          <w:sz w:val="22"/>
        </w:rPr>
        <w:t xml:space="preserve"> </w:t>
      </w:r>
      <w:r w:rsidR="009902DE" w:rsidRPr="00C766C2">
        <w:rPr>
          <w:rStyle w:val="a6"/>
          <w:b w:val="0"/>
          <w:i/>
          <w:color w:val="000000"/>
          <w:sz w:val="22"/>
        </w:rPr>
        <w:t>Одеська область,</w:t>
      </w:r>
      <w:r w:rsidR="009902DE" w:rsidRPr="00C766C2">
        <w:rPr>
          <w:rFonts w:ascii="Arial" w:hAnsi="Arial" w:cs="Arial"/>
          <w:b/>
          <w:i/>
          <w:color w:val="212121"/>
          <w:sz w:val="22"/>
        </w:rPr>
        <w:t xml:space="preserve"> </w:t>
      </w:r>
      <w:r w:rsidR="009902DE" w:rsidRPr="00C766C2">
        <w:rPr>
          <w:rStyle w:val="a6"/>
          <w:b w:val="0"/>
          <w:i/>
          <w:color w:val="000000"/>
          <w:sz w:val="22"/>
        </w:rPr>
        <w:t>Болградський район, с.</w:t>
      </w:r>
      <w:r w:rsidR="004F0CF1" w:rsidRPr="00C766C2">
        <w:rPr>
          <w:rStyle w:val="a6"/>
          <w:b w:val="0"/>
          <w:i/>
          <w:color w:val="000000"/>
          <w:sz w:val="22"/>
        </w:rPr>
        <w:t xml:space="preserve"> </w:t>
      </w:r>
      <w:r w:rsidR="009902DE" w:rsidRPr="00C766C2">
        <w:rPr>
          <w:rStyle w:val="a6"/>
          <w:b w:val="0"/>
          <w:i/>
          <w:color w:val="000000"/>
          <w:sz w:val="22"/>
        </w:rPr>
        <w:t>Оксамитне,</w:t>
      </w:r>
    </w:p>
    <w:p w:rsidR="00C07EB5" w:rsidRPr="00C766C2" w:rsidRDefault="00910084" w:rsidP="004918DA">
      <w:pPr>
        <w:pStyle w:val="cdt4ke"/>
        <w:spacing w:before="0" w:beforeAutospacing="0" w:after="0" w:afterAutospacing="0"/>
        <w:jc w:val="both"/>
        <w:rPr>
          <w:rStyle w:val="a6"/>
          <w:rFonts w:ascii="Arial" w:hAnsi="Arial" w:cs="Arial"/>
          <w:b w:val="0"/>
          <w:bCs w:val="0"/>
          <w:color w:val="212121"/>
          <w:sz w:val="22"/>
        </w:rPr>
      </w:pPr>
      <w:r>
        <w:rPr>
          <w:rStyle w:val="a6"/>
          <w:color w:val="000000" w:themeColor="text1"/>
          <w:sz w:val="22"/>
          <w:lang w:val="ru-RU"/>
        </w:rPr>
        <w:t>7</w:t>
      </w:r>
      <w:r w:rsidR="00E33C9E" w:rsidRPr="00C766C2">
        <w:rPr>
          <w:rStyle w:val="a6"/>
          <w:b w:val="0"/>
          <w:color w:val="000000" w:themeColor="text1"/>
          <w:sz w:val="22"/>
        </w:rPr>
        <w:t>.</w:t>
      </w:r>
      <w:r w:rsidR="00C07EB5" w:rsidRPr="00C766C2">
        <w:rPr>
          <w:rStyle w:val="a6"/>
          <w:color w:val="000000" w:themeColor="text1"/>
          <w:sz w:val="22"/>
        </w:rPr>
        <w:t>ТАБАКІВСЬКИЙ ЗАКЛАД ДОШКІЛЬНОЇ ОСВІТИ ЯСЛА-САДОК «СВІТЛЯЧОК»</w:t>
      </w:r>
      <w:r w:rsidR="009902DE" w:rsidRPr="00C766C2">
        <w:rPr>
          <w:rStyle w:val="a6"/>
          <w:color w:val="000000" w:themeColor="text1"/>
          <w:sz w:val="22"/>
        </w:rPr>
        <w:t xml:space="preserve"> БОЛГРАДСЬКОЇ МІСЬКОЇ РАДИ ОДЕСЬКОЇ ОБЛАСТІ</w:t>
      </w:r>
      <w:r w:rsidR="009902DE" w:rsidRPr="00C766C2">
        <w:rPr>
          <w:rStyle w:val="a6"/>
          <w:b w:val="0"/>
          <w:color w:val="000000" w:themeColor="text1"/>
          <w:sz w:val="22"/>
        </w:rPr>
        <w:t>,</w:t>
      </w:r>
      <w:r w:rsidR="004918DA" w:rsidRPr="00C766C2">
        <w:rPr>
          <w:color w:val="000000"/>
          <w:sz w:val="22"/>
        </w:rPr>
        <w:t xml:space="preserve"> </w:t>
      </w:r>
      <w:r w:rsidR="004918DA" w:rsidRPr="00C766C2">
        <w:rPr>
          <w:rStyle w:val="a6"/>
          <w:b w:val="0"/>
          <w:i/>
          <w:color w:val="000000"/>
          <w:sz w:val="22"/>
        </w:rPr>
        <w:t>Одеська область,</w:t>
      </w:r>
      <w:r w:rsidR="004918DA" w:rsidRPr="00C766C2">
        <w:rPr>
          <w:rFonts w:ascii="Arial" w:hAnsi="Arial" w:cs="Arial"/>
          <w:b/>
          <w:i/>
          <w:color w:val="212121"/>
          <w:sz w:val="22"/>
        </w:rPr>
        <w:t xml:space="preserve"> </w:t>
      </w:r>
      <w:r w:rsidR="004918DA" w:rsidRPr="00C766C2">
        <w:rPr>
          <w:rStyle w:val="a6"/>
          <w:b w:val="0"/>
          <w:i/>
          <w:color w:val="000000"/>
          <w:sz w:val="22"/>
        </w:rPr>
        <w:t>Болградський район, с. Табаки</w:t>
      </w:r>
    </w:p>
    <w:p w:rsidR="00C82321" w:rsidRPr="00C766C2" w:rsidRDefault="00910084" w:rsidP="004918DA">
      <w:pPr>
        <w:pStyle w:val="zfr3q"/>
        <w:spacing w:before="0" w:beforeAutospacing="0" w:after="0" w:afterAutospacing="0"/>
        <w:jc w:val="both"/>
        <w:rPr>
          <w:rStyle w:val="jgg6ef"/>
          <w:rFonts w:ascii="Arial" w:hAnsi="Arial" w:cs="Arial"/>
          <w:color w:val="212121"/>
          <w:sz w:val="22"/>
        </w:rPr>
      </w:pPr>
      <w:r>
        <w:rPr>
          <w:bCs/>
          <w:color w:val="000000" w:themeColor="text1"/>
          <w:sz w:val="20"/>
          <w:szCs w:val="22"/>
          <w:lang w:val="ru-RU"/>
        </w:rPr>
        <w:t>8</w:t>
      </w:r>
      <w:r w:rsidR="00C07EB5" w:rsidRPr="00C766C2">
        <w:rPr>
          <w:bCs/>
          <w:color w:val="000000" w:themeColor="text1"/>
          <w:sz w:val="20"/>
          <w:szCs w:val="22"/>
        </w:rPr>
        <w:t>.</w:t>
      </w:r>
      <w:r w:rsidR="00C07EB5" w:rsidRPr="00C766C2">
        <w:rPr>
          <w:rStyle w:val="jgg6ef"/>
          <w:b/>
          <w:bCs/>
          <w:color w:val="000000" w:themeColor="text1"/>
          <w:sz w:val="22"/>
        </w:rPr>
        <w:t>БОЛГРАДСЬКИЙ ЛІЦЕЙ №2</w:t>
      </w:r>
      <w:r w:rsidR="00C82321" w:rsidRPr="00C766C2">
        <w:rPr>
          <w:rStyle w:val="jgg6ef"/>
          <w:b/>
          <w:bCs/>
          <w:color w:val="000000" w:themeColor="text1"/>
          <w:sz w:val="22"/>
        </w:rPr>
        <w:t xml:space="preserve"> </w:t>
      </w:r>
      <w:r w:rsidR="00C07EB5" w:rsidRPr="00C766C2">
        <w:rPr>
          <w:rStyle w:val="jgg6ef"/>
          <w:b/>
          <w:bCs/>
          <w:color w:val="000000" w:themeColor="text1"/>
          <w:sz w:val="22"/>
        </w:rPr>
        <w:t>БОЛГРАДСЬКОЇ МІСЬКОЇ РАДИ ОДЕСЬКОЇ ОБЛАСТІ</w:t>
      </w:r>
      <w:r w:rsidR="004918DA" w:rsidRPr="00C766C2">
        <w:rPr>
          <w:rStyle w:val="jgg6ef"/>
          <w:b/>
          <w:bCs/>
          <w:color w:val="000000" w:themeColor="text1"/>
          <w:sz w:val="22"/>
        </w:rPr>
        <w:t xml:space="preserve"> </w:t>
      </w:r>
      <w:r w:rsidR="009F6ED6" w:rsidRPr="00C766C2">
        <w:rPr>
          <w:rStyle w:val="jgg6ef"/>
          <w:b/>
          <w:bCs/>
          <w:color w:val="000000" w:themeColor="text1"/>
          <w:sz w:val="22"/>
        </w:rPr>
        <w:t>,</w:t>
      </w:r>
      <w:r w:rsidR="00175775" w:rsidRPr="00C766C2">
        <w:rPr>
          <w:rStyle w:val="jgg6ef"/>
          <w:b/>
          <w:bCs/>
          <w:color w:val="000000" w:themeColor="text1"/>
          <w:sz w:val="22"/>
        </w:rPr>
        <w:t xml:space="preserve"> </w:t>
      </w:r>
      <w:r w:rsidR="004918DA" w:rsidRPr="00C766C2">
        <w:rPr>
          <w:rStyle w:val="c9dxtc"/>
          <w:bCs/>
          <w:i/>
          <w:color w:val="000000"/>
          <w:sz w:val="22"/>
        </w:rPr>
        <w:t>Одеська область</w:t>
      </w:r>
      <w:r w:rsidR="009F6ED6" w:rsidRPr="00C766C2">
        <w:rPr>
          <w:rStyle w:val="c9dxtc"/>
          <w:bCs/>
          <w:i/>
          <w:color w:val="000000"/>
          <w:sz w:val="22"/>
        </w:rPr>
        <w:t>,</w:t>
      </w:r>
      <w:r w:rsidR="009F6ED6" w:rsidRPr="00C766C2">
        <w:rPr>
          <w:rStyle w:val="a6"/>
          <w:b w:val="0"/>
          <w:i/>
          <w:color w:val="000000"/>
          <w:sz w:val="22"/>
        </w:rPr>
        <w:t xml:space="preserve"> Болградський район</w:t>
      </w:r>
      <w:r w:rsidR="004918DA" w:rsidRPr="00C766C2">
        <w:rPr>
          <w:rStyle w:val="c9dxtc"/>
          <w:bCs/>
          <w:i/>
          <w:color w:val="000000"/>
          <w:sz w:val="22"/>
        </w:rPr>
        <w:t>,м. Болград</w:t>
      </w:r>
      <w:r w:rsidR="004918DA" w:rsidRPr="00C766C2">
        <w:rPr>
          <w:rFonts w:ascii="Arial" w:hAnsi="Arial" w:cs="Arial"/>
          <w:color w:val="212121"/>
          <w:sz w:val="22"/>
        </w:rPr>
        <w:t>.</w:t>
      </w:r>
    </w:p>
    <w:p w:rsidR="00C82321" w:rsidRPr="00C766C2" w:rsidRDefault="00910084" w:rsidP="004918DA">
      <w:pPr>
        <w:pStyle w:val="zfr3q"/>
        <w:spacing w:before="0" w:beforeAutospacing="0" w:after="0" w:afterAutospacing="0"/>
        <w:jc w:val="both"/>
        <w:rPr>
          <w:rStyle w:val="jgg6ef"/>
          <w:rFonts w:ascii="Arial" w:hAnsi="Arial" w:cs="Arial"/>
          <w:color w:val="212121"/>
          <w:sz w:val="22"/>
        </w:rPr>
      </w:pPr>
      <w:r>
        <w:rPr>
          <w:rStyle w:val="jgg6ef"/>
          <w:b/>
          <w:bCs/>
          <w:color w:val="000000" w:themeColor="text1"/>
          <w:sz w:val="20"/>
          <w:szCs w:val="22"/>
          <w:lang w:val="ru-RU"/>
        </w:rPr>
        <w:lastRenderedPageBreak/>
        <w:t>9</w:t>
      </w:r>
      <w:r w:rsidR="00C82321" w:rsidRPr="00C766C2">
        <w:rPr>
          <w:rStyle w:val="jgg6ef"/>
          <w:b/>
          <w:bCs/>
          <w:color w:val="000000" w:themeColor="text1"/>
          <w:sz w:val="20"/>
          <w:szCs w:val="22"/>
        </w:rPr>
        <w:t>.БОЛГРАДСЬКИЙ ЛІЦЕЙ №3 БОЛГРАДСЬКОЇ МІСЬКОЇ РАДИ ОДЕСЬКОЇ ОБЛАСТІ</w:t>
      </w:r>
      <w:r w:rsidR="004918DA" w:rsidRPr="00C766C2">
        <w:rPr>
          <w:rStyle w:val="jgg6ef"/>
          <w:bCs/>
          <w:color w:val="000000" w:themeColor="text1"/>
          <w:sz w:val="20"/>
          <w:szCs w:val="22"/>
        </w:rPr>
        <w:t>,</w:t>
      </w:r>
      <w:r w:rsidR="004918DA" w:rsidRPr="00C766C2">
        <w:rPr>
          <w:b/>
          <w:bCs/>
          <w:color w:val="000000"/>
          <w:szCs w:val="28"/>
        </w:rPr>
        <w:t xml:space="preserve"> </w:t>
      </w:r>
      <w:r w:rsidR="004918DA" w:rsidRPr="00C766C2">
        <w:rPr>
          <w:rStyle w:val="c9dxtc"/>
          <w:bCs/>
          <w:i/>
          <w:color w:val="000000"/>
          <w:sz w:val="22"/>
        </w:rPr>
        <w:t>Одеська область,</w:t>
      </w:r>
      <w:r w:rsidR="009F6ED6" w:rsidRPr="00C766C2">
        <w:rPr>
          <w:rStyle w:val="a6"/>
          <w:b w:val="0"/>
          <w:i/>
          <w:color w:val="000000"/>
          <w:sz w:val="22"/>
        </w:rPr>
        <w:t xml:space="preserve"> Болградський район</w:t>
      </w:r>
      <w:r w:rsidR="009F6ED6" w:rsidRPr="00C766C2">
        <w:rPr>
          <w:rStyle w:val="c9dxtc"/>
          <w:bCs/>
          <w:i/>
          <w:color w:val="000000"/>
          <w:sz w:val="22"/>
        </w:rPr>
        <w:t xml:space="preserve"> , </w:t>
      </w:r>
      <w:r w:rsidR="004918DA" w:rsidRPr="00C766C2">
        <w:rPr>
          <w:rStyle w:val="c9dxtc"/>
          <w:bCs/>
          <w:i/>
          <w:color w:val="000000"/>
          <w:sz w:val="22"/>
        </w:rPr>
        <w:t>м. Болград.</w:t>
      </w:r>
    </w:p>
    <w:p w:rsidR="00C82321" w:rsidRPr="00C766C2" w:rsidRDefault="00910084" w:rsidP="004918DA">
      <w:pPr>
        <w:pStyle w:val="zfr3q"/>
        <w:spacing w:before="0" w:beforeAutospacing="0" w:after="0" w:afterAutospacing="0"/>
        <w:jc w:val="both"/>
        <w:rPr>
          <w:rStyle w:val="jgg6ef"/>
          <w:rFonts w:ascii="Arial" w:hAnsi="Arial" w:cs="Arial"/>
          <w:color w:val="212121"/>
          <w:sz w:val="22"/>
        </w:rPr>
      </w:pPr>
      <w:r>
        <w:rPr>
          <w:rStyle w:val="jgg6ef"/>
          <w:b/>
          <w:bCs/>
          <w:color w:val="000000" w:themeColor="text1"/>
          <w:sz w:val="22"/>
        </w:rPr>
        <w:t>1</w:t>
      </w:r>
      <w:r>
        <w:rPr>
          <w:rStyle w:val="jgg6ef"/>
          <w:b/>
          <w:bCs/>
          <w:color w:val="000000" w:themeColor="text1"/>
          <w:sz w:val="22"/>
          <w:lang w:val="ru-RU"/>
        </w:rPr>
        <w:t>0</w:t>
      </w:r>
      <w:r w:rsidR="00C82321" w:rsidRPr="00C766C2">
        <w:rPr>
          <w:rStyle w:val="jgg6ef"/>
          <w:b/>
          <w:bCs/>
          <w:color w:val="000000" w:themeColor="text1"/>
          <w:sz w:val="22"/>
        </w:rPr>
        <w:t>.ОПОРНИЙ ЗАКЛАД ОСВІТИ "БОЛГРАДСЬКИЙ ЛІЦЕЙ"</w:t>
      </w:r>
      <w:r w:rsidR="00C82321" w:rsidRPr="00C766C2">
        <w:rPr>
          <w:rFonts w:ascii="Arial" w:hAnsi="Arial" w:cs="Arial"/>
          <w:b/>
          <w:color w:val="000000" w:themeColor="text1"/>
          <w:sz w:val="22"/>
        </w:rPr>
        <w:t xml:space="preserve"> </w:t>
      </w:r>
      <w:r w:rsidR="00C82321" w:rsidRPr="00C766C2">
        <w:rPr>
          <w:rStyle w:val="jgg6ef"/>
          <w:b/>
          <w:bCs/>
          <w:color w:val="000000" w:themeColor="text1"/>
          <w:sz w:val="22"/>
        </w:rPr>
        <w:t>БОЛГРАДСЬКОЇ МІСЬКОЇ РАДИ ОДЕСЬКОЇ ОБЛАСТІ</w:t>
      </w:r>
      <w:r w:rsidR="004918DA" w:rsidRPr="00C766C2">
        <w:rPr>
          <w:rStyle w:val="jgg6ef"/>
          <w:b/>
          <w:bCs/>
          <w:color w:val="000000" w:themeColor="text1"/>
          <w:sz w:val="22"/>
        </w:rPr>
        <w:t>,</w:t>
      </w:r>
      <w:r w:rsidR="004918DA" w:rsidRPr="00C766C2">
        <w:rPr>
          <w:b/>
          <w:bCs/>
          <w:color w:val="000000"/>
          <w:sz w:val="22"/>
        </w:rPr>
        <w:t xml:space="preserve"> </w:t>
      </w:r>
      <w:r w:rsidR="004918DA" w:rsidRPr="00C766C2">
        <w:rPr>
          <w:rStyle w:val="c9dxtc"/>
          <w:bCs/>
          <w:i/>
          <w:color w:val="000000"/>
          <w:sz w:val="22"/>
        </w:rPr>
        <w:t>Одеська область,</w:t>
      </w:r>
      <w:r w:rsidR="009F6ED6" w:rsidRPr="00C766C2">
        <w:rPr>
          <w:rStyle w:val="a6"/>
          <w:b w:val="0"/>
          <w:i/>
          <w:color w:val="000000"/>
          <w:sz w:val="22"/>
        </w:rPr>
        <w:t xml:space="preserve"> Болградський район</w:t>
      </w:r>
      <w:r w:rsidR="009F6ED6" w:rsidRPr="00C766C2">
        <w:rPr>
          <w:rStyle w:val="c9dxtc"/>
          <w:bCs/>
          <w:i/>
          <w:color w:val="000000"/>
          <w:sz w:val="22"/>
        </w:rPr>
        <w:t xml:space="preserve"> ,</w:t>
      </w:r>
      <w:r w:rsidR="004918DA" w:rsidRPr="00C766C2">
        <w:rPr>
          <w:rStyle w:val="c9dxtc"/>
          <w:bCs/>
          <w:i/>
          <w:color w:val="000000"/>
          <w:sz w:val="22"/>
        </w:rPr>
        <w:t>м. Болград.</w:t>
      </w:r>
    </w:p>
    <w:p w:rsidR="00C82321" w:rsidRPr="00C766C2" w:rsidRDefault="00910084" w:rsidP="004918DA">
      <w:pPr>
        <w:pStyle w:val="zfr3q"/>
        <w:spacing w:before="0" w:beforeAutospacing="0" w:after="0" w:afterAutospacing="0"/>
        <w:jc w:val="both"/>
        <w:rPr>
          <w:rStyle w:val="jgg6ef"/>
          <w:rFonts w:ascii="Arial" w:hAnsi="Arial" w:cs="Arial"/>
          <w:color w:val="212121"/>
          <w:sz w:val="22"/>
        </w:rPr>
      </w:pPr>
      <w:r>
        <w:rPr>
          <w:rStyle w:val="jgg6ef"/>
          <w:b/>
          <w:bCs/>
          <w:color w:val="000000" w:themeColor="text1"/>
          <w:sz w:val="22"/>
        </w:rPr>
        <w:t>1</w:t>
      </w:r>
      <w:r>
        <w:rPr>
          <w:rStyle w:val="jgg6ef"/>
          <w:b/>
          <w:bCs/>
          <w:color w:val="000000" w:themeColor="text1"/>
          <w:sz w:val="22"/>
          <w:lang w:val="ru-RU"/>
        </w:rPr>
        <w:t>1</w:t>
      </w:r>
      <w:r w:rsidR="00C82321" w:rsidRPr="00C766C2">
        <w:rPr>
          <w:rStyle w:val="jgg6ef"/>
          <w:b/>
          <w:bCs/>
          <w:color w:val="000000" w:themeColor="text1"/>
          <w:sz w:val="22"/>
        </w:rPr>
        <w:t>.ВИНОГРАДІВСЬКИЙ ЛІЦЕЙ ІМЕНІ О.О.БАНЄВА</w:t>
      </w:r>
      <w:r w:rsidR="00C82321" w:rsidRPr="00C766C2">
        <w:rPr>
          <w:rFonts w:ascii="Arial" w:hAnsi="Arial" w:cs="Arial"/>
          <w:b/>
          <w:color w:val="000000" w:themeColor="text1"/>
          <w:sz w:val="22"/>
        </w:rPr>
        <w:t xml:space="preserve"> </w:t>
      </w:r>
      <w:r w:rsidR="00C82321" w:rsidRPr="00C766C2">
        <w:rPr>
          <w:rStyle w:val="jgg6ef"/>
          <w:b/>
          <w:bCs/>
          <w:color w:val="000000" w:themeColor="text1"/>
          <w:sz w:val="22"/>
        </w:rPr>
        <w:t>БОЛГРАДСЬКОЇ МІСЬКОЇ РАДИ ОДЕСЬКОЇ ОБЛАСТІ</w:t>
      </w:r>
      <w:r w:rsidR="004918DA" w:rsidRPr="00C766C2">
        <w:rPr>
          <w:rStyle w:val="jgg6ef"/>
          <w:bCs/>
          <w:color w:val="000000" w:themeColor="text1"/>
          <w:sz w:val="22"/>
        </w:rPr>
        <w:t>,</w:t>
      </w:r>
      <w:r w:rsidR="004918DA" w:rsidRPr="00C766C2">
        <w:rPr>
          <w:b/>
          <w:bCs/>
          <w:color w:val="000000"/>
          <w:sz w:val="22"/>
        </w:rPr>
        <w:t xml:space="preserve"> </w:t>
      </w:r>
      <w:r w:rsidR="004918DA" w:rsidRPr="00C766C2">
        <w:rPr>
          <w:rStyle w:val="c9dxtc"/>
          <w:bCs/>
          <w:i/>
          <w:color w:val="000000"/>
          <w:sz w:val="22"/>
        </w:rPr>
        <w:t>Одеська область,Болградський район,с. Виноградівка.</w:t>
      </w:r>
    </w:p>
    <w:p w:rsidR="00C82321" w:rsidRPr="00C766C2" w:rsidRDefault="00910084" w:rsidP="004918DA">
      <w:pPr>
        <w:pStyle w:val="zfr3q"/>
        <w:spacing w:before="0" w:beforeAutospacing="0" w:after="0" w:afterAutospacing="0"/>
        <w:jc w:val="both"/>
        <w:rPr>
          <w:rStyle w:val="c9dxtc"/>
          <w:bCs/>
          <w:i/>
          <w:color w:val="000000"/>
          <w:sz w:val="22"/>
        </w:rPr>
      </w:pPr>
      <w:r>
        <w:rPr>
          <w:rStyle w:val="jgg6ef"/>
          <w:b/>
          <w:bCs/>
          <w:color w:val="000000" w:themeColor="text1"/>
          <w:sz w:val="22"/>
        </w:rPr>
        <w:t>1</w:t>
      </w:r>
      <w:r>
        <w:rPr>
          <w:rStyle w:val="jgg6ef"/>
          <w:b/>
          <w:bCs/>
          <w:color w:val="000000" w:themeColor="text1"/>
          <w:sz w:val="22"/>
          <w:lang w:val="ru-RU"/>
        </w:rPr>
        <w:t>2</w:t>
      </w:r>
      <w:r w:rsidR="00C82321" w:rsidRPr="00C766C2">
        <w:rPr>
          <w:rStyle w:val="jgg6ef"/>
          <w:b/>
          <w:bCs/>
          <w:color w:val="000000" w:themeColor="text1"/>
          <w:sz w:val="22"/>
        </w:rPr>
        <w:t>.ВЛАДИЧЕНСЬКИЙ ЛІЦЕЙ БОЛГРАДСЬКОЇ МІСЬКОЇ РАДИ ОДЕСЬКОЇ ОБЛАСТІ</w:t>
      </w:r>
      <w:r w:rsidR="004918DA" w:rsidRPr="00C766C2">
        <w:rPr>
          <w:rStyle w:val="jgg6ef"/>
          <w:b/>
          <w:bCs/>
          <w:color w:val="000000" w:themeColor="text1"/>
          <w:sz w:val="22"/>
        </w:rPr>
        <w:t>,</w:t>
      </w:r>
      <w:r w:rsidR="004918DA" w:rsidRPr="00C766C2">
        <w:rPr>
          <w:b/>
          <w:bCs/>
          <w:color w:val="000000"/>
          <w:sz w:val="22"/>
        </w:rPr>
        <w:t xml:space="preserve"> </w:t>
      </w:r>
      <w:r w:rsidR="004918DA" w:rsidRPr="00C766C2">
        <w:rPr>
          <w:rStyle w:val="c9dxtc"/>
          <w:bCs/>
          <w:i/>
          <w:color w:val="000000"/>
          <w:sz w:val="22"/>
        </w:rPr>
        <w:t>Одеська область,Болградський район,с. Владичень.</w:t>
      </w:r>
    </w:p>
    <w:p w:rsidR="004918DA" w:rsidRPr="00C766C2" w:rsidRDefault="00910084" w:rsidP="004918DA">
      <w:pPr>
        <w:pStyle w:val="zfr3q"/>
        <w:spacing w:before="0" w:beforeAutospacing="0" w:after="0" w:afterAutospacing="0"/>
        <w:jc w:val="both"/>
        <w:rPr>
          <w:rStyle w:val="jgg6ef"/>
          <w:rFonts w:ascii="Arial" w:hAnsi="Arial" w:cs="Arial"/>
          <w:color w:val="212121"/>
          <w:sz w:val="22"/>
        </w:rPr>
      </w:pPr>
      <w:r>
        <w:rPr>
          <w:rStyle w:val="c9dxtc"/>
          <w:b/>
          <w:bCs/>
          <w:color w:val="000000" w:themeColor="text1"/>
          <w:sz w:val="22"/>
        </w:rPr>
        <w:t>1</w:t>
      </w:r>
      <w:r>
        <w:rPr>
          <w:rStyle w:val="c9dxtc"/>
          <w:b/>
          <w:bCs/>
          <w:color w:val="000000" w:themeColor="text1"/>
          <w:sz w:val="22"/>
          <w:lang w:val="ru-RU"/>
        </w:rPr>
        <w:t>3</w:t>
      </w:r>
      <w:r w:rsidR="004918DA" w:rsidRPr="00C766C2">
        <w:rPr>
          <w:rStyle w:val="c9dxtc"/>
          <w:b/>
          <w:bCs/>
          <w:color w:val="000000" w:themeColor="text1"/>
          <w:sz w:val="22"/>
        </w:rPr>
        <w:t>.</w:t>
      </w:r>
      <w:r w:rsidR="004918DA" w:rsidRPr="00C766C2">
        <w:rPr>
          <w:rStyle w:val="jgg6ef"/>
          <w:b/>
          <w:bCs/>
          <w:color w:val="000000" w:themeColor="text1"/>
          <w:sz w:val="22"/>
        </w:rPr>
        <w:t>ЗАЛІЗНИЧНЕНСЬКИЙ ЛІЦЕЙ</w:t>
      </w:r>
      <w:r w:rsidR="004918DA" w:rsidRPr="00C766C2">
        <w:rPr>
          <w:rFonts w:ascii="Arial" w:hAnsi="Arial" w:cs="Arial"/>
          <w:b/>
          <w:color w:val="000000" w:themeColor="text1"/>
          <w:sz w:val="22"/>
        </w:rPr>
        <w:t xml:space="preserve"> </w:t>
      </w:r>
      <w:r w:rsidR="004918DA" w:rsidRPr="00C766C2">
        <w:rPr>
          <w:rStyle w:val="jgg6ef"/>
          <w:b/>
          <w:bCs/>
          <w:color w:val="000000" w:themeColor="text1"/>
          <w:sz w:val="22"/>
        </w:rPr>
        <w:t>БОЛГРАДСЬКОЇ МІСЬКОЇ РАДИ ОДЕСЬКОЇ ОБЛАСТІ</w:t>
      </w:r>
      <w:r w:rsidR="004918DA" w:rsidRPr="00C766C2">
        <w:rPr>
          <w:rStyle w:val="jgg6ef"/>
          <w:bCs/>
          <w:color w:val="000000" w:themeColor="text1"/>
          <w:sz w:val="22"/>
        </w:rPr>
        <w:t>,</w:t>
      </w:r>
      <w:r w:rsidR="004918DA" w:rsidRPr="00C766C2">
        <w:rPr>
          <w:b/>
          <w:bCs/>
          <w:color w:val="000000"/>
          <w:sz w:val="22"/>
        </w:rPr>
        <w:t xml:space="preserve"> </w:t>
      </w:r>
      <w:r w:rsidR="004918DA" w:rsidRPr="00C766C2">
        <w:rPr>
          <w:rStyle w:val="c9dxtc"/>
          <w:bCs/>
          <w:i/>
          <w:color w:val="000000"/>
          <w:sz w:val="22"/>
        </w:rPr>
        <w:t>Одеська область,Болградський район,с. Залізничне.</w:t>
      </w:r>
    </w:p>
    <w:p w:rsidR="00C82321" w:rsidRPr="00C766C2" w:rsidRDefault="004918DA" w:rsidP="004918DA">
      <w:pPr>
        <w:pStyle w:val="zfr3q"/>
        <w:spacing w:before="0" w:beforeAutospacing="0" w:after="0" w:afterAutospacing="0"/>
        <w:jc w:val="both"/>
        <w:rPr>
          <w:rFonts w:ascii="Arial" w:hAnsi="Arial" w:cs="Arial"/>
          <w:color w:val="212121"/>
          <w:sz w:val="22"/>
        </w:rPr>
      </w:pPr>
      <w:r w:rsidRPr="00C766C2">
        <w:rPr>
          <w:rStyle w:val="jgg6ef"/>
          <w:b/>
          <w:bCs/>
          <w:color w:val="000000" w:themeColor="text1"/>
          <w:sz w:val="20"/>
          <w:szCs w:val="22"/>
        </w:rPr>
        <w:t>1</w:t>
      </w:r>
      <w:r w:rsidR="00910084">
        <w:rPr>
          <w:rStyle w:val="jgg6ef"/>
          <w:b/>
          <w:bCs/>
          <w:color w:val="000000" w:themeColor="text1"/>
          <w:sz w:val="20"/>
          <w:szCs w:val="22"/>
          <w:lang w:val="ru-RU"/>
        </w:rPr>
        <w:t>4</w:t>
      </w:r>
      <w:r w:rsidR="00C82321" w:rsidRPr="00C766C2">
        <w:rPr>
          <w:rStyle w:val="jgg6ef"/>
          <w:bCs/>
          <w:color w:val="000000" w:themeColor="text1"/>
          <w:sz w:val="20"/>
          <w:szCs w:val="22"/>
        </w:rPr>
        <w:t>.</w:t>
      </w:r>
      <w:r w:rsidR="00C82321" w:rsidRPr="00C766C2">
        <w:rPr>
          <w:rStyle w:val="jgg6ef"/>
          <w:b/>
          <w:bCs/>
          <w:color w:val="000000" w:themeColor="text1"/>
          <w:sz w:val="22"/>
        </w:rPr>
        <w:t>ОКСАМИТНЕНСЬКИЙ ЛІЦЕЙ ІМЕНІ І.І. БУЛГАРОВА</w:t>
      </w:r>
      <w:r w:rsidR="00C82321" w:rsidRPr="00C766C2">
        <w:rPr>
          <w:rFonts w:ascii="Arial" w:hAnsi="Arial" w:cs="Arial"/>
          <w:b/>
          <w:color w:val="000000" w:themeColor="text1"/>
          <w:sz w:val="22"/>
        </w:rPr>
        <w:t xml:space="preserve"> </w:t>
      </w:r>
      <w:r w:rsidR="00C82321" w:rsidRPr="00C766C2">
        <w:rPr>
          <w:rStyle w:val="jgg6ef"/>
          <w:b/>
          <w:bCs/>
          <w:color w:val="000000" w:themeColor="text1"/>
          <w:sz w:val="22"/>
        </w:rPr>
        <w:t>БОЛГРАДСЬКОЇ МІСЬКОЇ РАДИ ОДЕСЬКОЇ ОБЛАСТІ</w:t>
      </w:r>
      <w:r w:rsidRPr="00C766C2">
        <w:rPr>
          <w:rStyle w:val="jgg6ef"/>
          <w:bCs/>
          <w:color w:val="000000" w:themeColor="text1"/>
          <w:sz w:val="22"/>
        </w:rPr>
        <w:t>,</w:t>
      </w:r>
      <w:r w:rsidRPr="00C766C2">
        <w:rPr>
          <w:b/>
          <w:bCs/>
          <w:color w:val="000000"/>
          <w:sz w:val="22"/>
        </w:rPr>
        <w:t xml:space="preserve"> </w:t>
      </w:r>
      <w:r w:rsidRPr="00C766C2">
        <w:rPr>
          <w:rStyle w:val="c9dxtc"/>
          <w:bCs/>
          <w:i/>
          <w:color w:val="000000"/>
          <w:sz w:val="22"/>
        </w:rPr>
        <w:t>Одеська область,Болградський район,с. Оксамитне.</w:t>
      </w:r>
    </w:p>
    <w:p w:rsidR="00C82321" w:rsidRPr="00C766C2" w:rsidRDefault="00910084" w:rsidP="005E3C06">
      <w:pPr>
        <w:pStyle w:val="zfr3q"/>
        <w:spacing w:before="0" w:beforeAutospacing="0" w:after="0" w:afterAutospacing="0"/>
        <w:jc w:val="both"/>
        <w:rPr>
          <w:rFonts w:ascii="Arial" w:hAnsi="Arial" w:cs="Arial"/>
          <w:color w:val="212121"/>
          <w:sz w:val="22"/>
        </w:rPr>
      </w:pPr>
      <w:r>
        <w:rPr>
          <w:b/>
          <w:color w:val="000000" w:themeColor="text1"/>
          <w:sz w:val="22"/>
        </w:rPr>
        <w:t>1</w:t>
      </w:r>
      <w:r>
        <w:rPr>
          <w:b/>
          <w:color w:val="000000" w:themeColor="text1"/>
          <w:sz w:val="22"/>
          <w:lang w:val="ru-RU"/>
        </w:rPr>
        <w:t>5</w:t>
      </w:r>
      <w:r w:rsidR="00C82321" w:rsidRPr="00C766C2">
        <w:rPr>
          <w:b/>
          <w:color w:val="000000" w:themeColor="text1"/>
          <w:sz w:val="22"/>
        </w:rPr>
        <w:t>.</w:t>
      </w:r>
      <w:r w:rsidR="00C82321" w:rsidRPr="00C766C2">
        <w:rPr>
          <w:rStyle w:val="jgg6ef"/>
          <w:b/>
          <w:bCs/>
          <w:color w:val="000000" w:themeColor="text1"/>
          <w:sz w:val="22"/>
        </w:rPr>
        <w:t>ТАБАКІВСЬКИЙ ЛІЦЕЙ</w:t>
      </w:r>
      <w:r w:rsidR="00C82321" w:rsidRPr="00C766C2">
        <w:rPr>
          <w:b/>
          <w:color w:val="000000" w:themeColor="text1"/>
          <w:sz w:val="22"/>
        </w:rPr>
        <w:t xml:space="preserve"> </w:t>
      </w:r>
      <w:r w:rsidR="00C82321" w:rsidRPr="00C766C2">
        <w:rPr>
          <w:rStyle w:val="jgg6ef"/>
          <w:b/>
          <w:bCs/>
          <w:color w:val="000000" w:themeColor="text1"/>
          <w:sz w:val="22"/>
        </w:rPr>
        <w:t>БОЛГРАДСЬКОЇ МІСЬКОЇ РАДИ ОДЕСЬКОЇ ОБЛАСТІ</w:t>
      </w:r>
      <w:r w:rsidR="004918DA" w:rsidRPr="00C766C2">
        <w:rPr>
          <w:rStyle w:val="jgg6ef"/>
          <w:b/>
          <w:bCs/>
          <w:color w:val="000000" w:themeColor="text1"/>
          <w:sz w:val="22"/>
        </w:rPr>
        <w:t>,</w:t>
      </w:r>
      <w:r w:rsidR="004918DA" w:rsidRPr="00C766C2">
        <w:rPr>
          <w:bCs/>
          <w:color w:val="000000"/>
          <w:sz w:val="22"/>
        </w:rPr>
        <w:t xml:space="preserve"> </w:t>
      </w:r>
      <w:r w:rsidR="004918DA" w:rsidRPr="00C766C2">
        <w:rPr>
          <w:rStyle w:val="c9dxtc"/>
          <w:bCs/>
          <w:i/>
          <w:color w:val="000000"/>
          <w:sz w:val="22"/>
        </w:rPr>
        <w:t>Одеська область,Болградський район,с. Табаки.</w:t>
      </w:r>
    </w:p>
    <w:p w:rsidR="00FD31EF" w:rsidRPr="00C766C2" w:rsidRDefault="00FD31EF" w:rsidP="00C82321">
      <w:pPr>
        <w:pStyle w:val="zfr3q"/>
        <w:spacing w:before="40" w:beforeAutospacing="0" w:after="0" w:afterAutospacing="0"/>
        <w:jc w:val="both"/>
        <w:rPr>
          <w:color w:val="000000" w:themeColor="text1"/>
          <w:sz w:val="20"/>
          <w:szCs w:val="22"/>
        </w:rPr>
      </w:pPr>
    </w:p>
    <w:p w:rsidR="00C82321" w:rsidRPr="00C766C2" w:rsidRDefault="00C82321" w:rsidP="00C82321">
      <w:pPr>
        <w:pStyle w:val="zfr3q"/>
        <w:spacing w:before="40" w:beforeAutospacing="0" w:after="0" w:afterAutospacing="0"/>
        <w:jc w:val="both"/>
        <w:rPr>
          <w:rFonts w:ascii="Arial" w:hAnsi="Arial" w:cs="Arial"/>
          <w:color w:val="000000" w:themeColor="text1"/>
          <w:sz w:val="20"/>
          <w:szCs w:val="22"/>
        </w:rPr>
      </w:pPr>
    </w:p>
    <w:tbl>
      <w:tblPr>
        <w:tblW w:w="0" w:type="auto"/>
        <w:tblLook w:val="04A0"/>
      </w:tblPr>
      <w:tblGrid>
        <w:gridCol w:w="4786"/>
        <w:gridCol w:w="4785"/>
      </w:tblGrid>
      <w:tr w:rsidR="00FD31EF" w:rsidRPr="00C766C2" w:rsidTr="00FD31EF">
        <w:tc>
          <w:tcPr>
            <w:tcW w:w="5210" w:type="dxa"/>
          </w:tcPr>
          <w:p w:rsidR="00FD31EF" w:rsidRPr="00C766C2" w:rsidRDefault="00FD31EF" w:rsidP="00FD31EF">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Постачальник</w:t>
            </w:r>
          </w:p>
        </w:tc>
        <w:tc>
          <w:tcPr>
            <w:tcW w:w="5210" w:type="dxa"/>
          </w:tcPr>
          <w:p w:rsidR="00FD31EF" w:rsidRPr="00C766C2" w:rsidRDefault="00FD31EF" w:rsidP="00FD31EF">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Замовник</w:t>
            </w:r>
          </w:p>
        </w:tc>
      </w:tr>
      <w:tr w:rsidR="00FD31EF" w:rsidRPr="00C766C2" w:rsidTr="00FD31EF">
        <w:tc>
          <w:tcPr>
            <w:tcW w:w="5210" w:type="dxa"/>
          </w:tcPr>
          <w:p w:rsidR="00FD31EF" w:rsidRPr="00C766C2" w:rsidRDefault="00FD31EF" w:rsidP="00FD31EF">
            <w:pPr>
              <w:spacing w:after="0"/>
              <w:rPr>
                <w:rFonts w:ascii="Times New Roman" w:hAnsi="Times New Roman"/>
                <w:sz w:val="24"/>
                <w:szCs w:val="24"/>
                <w:lang w:val="uk-UA" w:eastAsia="ru-RU"/>
              </w:rPr>
            </w:pPr>
          </w:p>
          <w:p w:rsidR="00FD31EF" w:rsidRPr="00C766C2" w:rsidRDefault="00FD31EF" w:rsidP="00FD31EF">
            <w:pPr>
              <w:spacing w:after="0"/>
              <w:rPr>
                <w:rFonts w:ascii="Times New Roman" w:hAnsi="Times New Roman"/>
                <w:sz w:val="24"/>
                <w:szCs w:val="24"/>
                <w:lang w:val="uk-UA" w:eastAsia="ru-RU"/>
              </w:rPr>
            </w:pPr>
          </w:p>
          <w:p w:rsidR="00FD31EF" w:rsidRPr="00C766C2" w:rsidRDefault="00FD31EF" w:rsidP="00FD31EF">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 xml:space="preserve">__________________ </w:t>
            </w:r>
          </w:p>
          <w:p w:rsidR="00FD31EF" w:rsidRPr="00C766C2" w:rsidRDefault="00FD31EF" w:rsidP="00FD31EF">
            <w:pPr>
              <w:spacing w:after="0"/>
              <w:rPr>
                <w:rFonts w:ascii="Times New Roman" w:hAnsi="Times New Roman"/>
                <w:sz w:val="24"/>
                <w:szCs w:val="24"/>
                <w:lang w:val="uk-UA" w:eastAsia="ru-RU"/>
              </w:rPr>
            </w:pPr>
          </w:p>
          <w:p w:rsidR="00FD31EF" w:rsidRPr="00C766C2" w:rsidRDefault="00FD31EF" w:rsidP="00FD31EF">
            <w:pPr>
              <w:spacing w:after="0"/>
              <w:rPr>
                <w:rFonts w:ascii="Times New Roman" w:hAnsi="Times New Roman"/>
                <w:sz w:val="24"/>
                <w:szCs w:val="24"/>
                <w:lang w:val="uk-UA" w:eastAsia="ru-RU"/>
              </w:rPr>
            </w:pPr>
          </w:p>
        </w:tc>
        <w:tc>
          <w:tcPr>
            <w:tcW w:w="5210" w:type="dxa"/>
          </w:tcPr>
          <w:p w:rsidR="00FD31EF" w:rsidRPr="00C766C2" w:rsidRDefault="00FD31EF" w:rsidP="00FD31EF">
            <w:pPr>
              <w:spacing w:after="0"/>
              <w:rPr>
                <w:rFonts w:ascii="Times New Roman" w:hAnsi="Times New Roman"/>
                <w:b/>
                <w:sz w:val="24"/>
                <w:szCs w:val="24"/>
                <w:lang w:val="uk-UA" w:eastAsia="ru-RU"/>
              </w:rPr>
            </w:pPr>
          </w:p>
          <w:p w:rsidR="00FD31EF" w:rsidRPr="00C766C2" w:rsidRDefault="00FD31EF" w:rsidP="00FD31EF">
            <w:pPr>
              <w:spacing w:after="0"/>
              <w:rPr>
                <w:rFonts w:ascii="Times New Roman" w:hAnsi="Times New Roman"/>
                <w:sz w:val="24"/>
                <w:szCs w:val="24"/>
                <w:lang w:val="uk-UA" w:eastAsia="ru-RU"/>
              </w:rPr>
            </w:pPr>
          </w:p>
          <w:p w:rsidR="00FD31EF" w:rsidRPr="00C766C2" w:rsidRDefault="00FD31EF" w:rsidP="00FD31EF">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__________________ Тетяна ПАНАЄТОВА</w:t>
            </w:r>
          </w:p>
          <w:p w:rsidR="00FD31EF" w:rsidRPr="00C766C2" w:rsidRDefault="00FD31EF" w:rsidP="00FD31EF">
            <w:pPr>
              <w:spacing w:after="0"/>
              <w:rPr>
                <w:rFonts w:ascii="Times New Roman" w:hAnsi="Times New Roman"/>
                <w:sz w:val="24"/>
                <w:szCs w:val="24"/>
                <w:lang w:val="uk-UA" w:eastAsia="ru-RU"/>
              </w:rPr>
            </w:pPr>
            <w:r w:rsidRPr="00C766C2">
              <w:rPr>
                <w:rFonts w:ascii="Times New Roman" w:hAnsi="Times New Roman"/>
                <w:sz w:val="24"/>
                <w:szCs w:val="24"/>
                <w:lang w:val="uk-UA" w:eastAsia="ru-RU"/>
              </w:rPr>
              <w:t>М.П.</w:t>
            </w:r>
          </w:p>
        </w:tc>
      </w:tr>
    </w:tbl>
    <w:p w:rsidR="00CB1486" w:rsidRPr="00C766C2" w:rsidRDefault="00CB1486" w:rsidP="00CB1486">
      <w:pPr>
        <w:pStyle w:val="Standard"/>
        <w:widowControl/>
        <w:jc w:val="both"/>
        <w:rPr>
          <w:rFonts w:ascii="Times New Roman" w:hAnsi="Times New Roman" w:cs="Times New Roman"/>
          <w:bCs/>
          <w:color w:val="000000" w:themeColor="text1"/>
          <w:sz w:val="22"/>
          <w:szCs w:val="22"/>
          <w:lang w:val="uk-UA"/>
        </w:rPr>
      </w:pPr>
    </w:p>
    <w:sectPr w:rsidR="00CB1486" w:rsidRPr="00C766C2" w:rsidSect="000563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9EF" w:rsidRDefault="008949EF" w:rsidP="00FD31EF">
      <w:pPr>
        <w:spacing w:after="0" w:line="240" w:lineRule="auto"/>
      </w:pPr>
      <w:r>
        <w:separator/>
      </w:r>
    </w:p>
  </w:endnote>
  <w:endnote w:type="continuationSeparator" w:id="1">
    <w:p w:rsidR="008949EF" w:rsidRDefault="008949EF" w:rsidP="00FD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9EF" w:rsidRDefault="008949EF" w:rsidP="00FD31EF">
      <w:pPr>
        <w:spacing w:after="0" w:line="240" w:lineRule="auto"/>
      </w:pPr>
      <w:r>
        <w:separator/>
      </w:r>
    </w:p>
  </w:footnote>
  <w:footnote w:type="continuationSeparator" w:id="1">
    <w:p w:rsidR="008949EF" w:rsidRDefault="008949EF" w:rsidP="00FD31EF">
      <w:pPr>
        <w:spacing w:after="0" w:line="240" w:lineRule="auto"/>
      </w:pPr>
      <w:r>
        <w:continuationSeparator/>
      </w:r>
    </w:p>
  </w:footnote>
  <w:footnote w:id="2">
    <w:p w:rsidR="00C6496D" w:rsidRPr="00622A74" w:rsidRDefault="00C6496D" w:rsidP="00171B16">
      <w:pPr>
        <w:pStyle w:val="af8"/>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15613"/>
    <w:multiLevelType w:val="hybridMultilevel"/>
    <w:tmpl w:val="6FCAF712"/>
    <w:lvl w:ilvl="0" w:tplc="564C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0454A"/>
    <w:multiLevelType w:val="multilevel"/>
    <w:tmpl w:val="E0D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3032B"/>
    <w:multiLevelType w:val="multilevel"/>
    <w:tmpl w:val="737E2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23425"/>
    <w:multiLevelType w:val="multilevel"/>
    <w:tmpl w:val="562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B43CA"/>
    <w:multiLevelType w:val="multilevel"/>
    <w:tmpl w:val="AD0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31827"/>
    <w:multiLevelType w:val="multilevel"/>
    <w:tmpl w:val="73A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51196"/>
    <w:multiLevelType w:val="hybridMultilevel"/>
    <w:tmpl w:val="1ED2E8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4"/>
  </w:num>
  <w:num w:numId="5">
    <w:abstractNumId w:val="15"/>
  </w:num>
  <w:num w:numId="6">
    <w:abstractNumId w:val="18"/>
  </w:num>
  <w:num w:numId="7">
    <w:abstractNumId w:val="4"/>
  </w:num>
  <w:num w:numId="8">
    <w:abstractNumId w:val="17"/>
  </w:num>
  <w:num w:numId="9">
    <w:abstractNumId w:val="8"/>
  </w:num>
  <w:num w:numId="10">
    <w:abstractNumId w:val="9"/>
  </w:num>
  <w:num w:numId="11">
    <w:abstractNumId w:val="19"/>
  </w:num>
  <w:num w:numId="12">
    <w:abstractNumId w:val="3"/>
  </w:num>
  <w:num w:numId="13">
    <w:abstractNumId w:val="12"/>
  </w:num>
  <w:num w:numId="14">
    <w:abstractNumId w:val="7"/>
  </w:num>
  <w:num w:numId="15">
    <w:abstractNumId w:val="2"/>
  </w:num>
  <w:num w:numId="16">
    <w:abstractNumId w:val="16"/>
  </w:num>
  <w:num w:numId="17">
    <w:abstractNumId w:val="13"/>
  </w:num>
  <w:num w:numId="18">
    <w:abstractNumId w:val="6"/>
  </w:num>
  <w:num w:numId="19">
    <w:abstractNumId w:val="11"/>
  </w:num>
  <w:num w:numId="20">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13F2"/>
    <w:rsid w:val="00002B61"/>
    <w:rsid w:val="00015A45"/>
    <w:rsid w:val="00016C3E"/>
    <w:rsid w:val="00025B8E"/>
    <w:rsid w:val="00030947"/>
    <w:rsid w:val="00040E23"/>
    <w:rsid w:val="0004331D"/>
    <w:rsid w:val="00053CC1"/>
    <w:rsid w:val="000563A9"/>
    <w:rsid w:val="00062A2D"/>
    <w:rsid w:val="00065900"/>
    <w:rsid w:val="000A0834"/>
    <w:rsid w:val="000A5534"/>
    <w:rsid w:val="000A74B5"/>
    <w:rsid w:val="000B4778"/>
    <w:rsid w:val="000C7404"/>
    <w:rsid w:val="000E7D17"/>
    <w:rsid w:val="00104F62"/>
    <w:rsid w:val="00105394"/>
    <w:rsid w:val="0011009E"/>
    <w:rsid w:val="0011171C"/>
    <w:rsid w:val="00121488"/>
    <w:rsid w:val="001241E5"/>
    <w:rsid w:val="00127A6C"/>
    <w:rsid w:val="00142164"/>
    <w:rsid w:val="00161284"/>
    <w:rsid w:val="0016331E"/>
    <w:rsid w:val="00164776"/>
    <w:rsid w:val="001658DC"/>
    <w:rsid w:val="00171B16"/>
    <w:rsid w:val="00175775"/>
    <w:rsid w:val="00180555"/>
    <w:rsid w:val="00185CD0"/>
    <w:rsid w:val="001B1448"/>
    <w:rsid w:val="001B5F21"/>
    <w:rsid w:val="001C74B7"/>
    <w:rsid w:val="001D121A"/>
    <w:rsid w:val="00215726"/>
    <w:rsid w:val="00241E45"/>
    <w:rsid w:val="00243131"/>
    <w:rsid w:val="00244F88"/>
    <w:rsid w:val="002550B0"/>
    <w:rsid w:val="00262241"/>
    <w:rsid w:val="002626D5"/>
    <w:rsid w:val="00275F23"/>
    <w:rsid w:val="002768B6"/>
    <w:rsid w:val="00277822"/>
    <w:rsid w:val="00281F31"/>
    <w:rsid w:val="002A786A"/>
    <w:rsid w:val="002D15EB"/>
    <w:rsid w:val="002D63A5"/>
    <w:rsid w:val="002E5CC6"/>
    <w:rsid w:val="00301F14"/>
    <w:rsid w:val="00312EED"/>
    <w:rsid w:val="003259CB"/>
    <w:rsid w:val="0032678B"/>
    <w:rsid w:val="0033797E"/>
    <w:rsid w:val="00337F82"/>
    <w:rsid w:val="003506E1"/>
    <w:rsid w:val="0035513C"/>
    <w:rsid w:val="00363150"/>
    <w:rsid w:val="00367F71"/>
    <w:rsid w:val="00381ACA"/>
    <w:rsid w:val="00386826"/>
    <w:rsid w:val="00386B7C"/>
    <w:rsid w:val="003A00C6"/>
    <w:rsid w:val="003A3B2D"/>
    <w:rsid w:val="003B050C"/>
    <w:rsid w:val="003B1C13"/>
    <w:rsid w:val="003C33DF"/>
    <w:rsid w:val="003D7AA7"/>
    <w:rsid w:val="00402B8D"/>
    <w:rsid w:val="00411BF2"/>
    <w:rsid w:val="00414422"/>
    <w:rsid w:val="00423349"/>
    <w:rsid w:val="00427DE2"/>
    <w:rsid w:val="00431C88"/>
    <w:rsid w:val="004411EC"/>
    <w:rsid w:val="00467A87"/>
    <w:rsid w:val="00481EE1"/>
    <w:rsid w:val="004918DA"/>
    <w:rsid w:val="0049718C"/>
    <w:rsid w:val="004A2161"/>
    <w:rsid w:val="004A3CAA"/>
    <w:rsid w:val="004B3B62"/>
    <w:rsid w:val="004B3D0D"/>
    <w:rsid w:val="004C22C5"/>
    <w:rsid w:val="004C6DD5"/>
    <w:rsid w:val="004D2FCC"/>
    <w:rsid w:val="004D664A"/>
    <w:rsid w:val="004E52BB"/>
    <w:rsid w:val="004F0CF1"/>
    <w:rsid w:val="00502131"/>
    <w:rsid w:val="00502948"/>
    <w:rsid w:val="00517855"/>
    <w:rsid w:val="00520942"/>
    <w:rsid w:val="00523D79"/>
    <w:rsid w:val="00537068"/>
    <w:rsid w:val="0054681D"/>
    <w:rsid w:val="00547DCD"/>
    <w:rsid w:val="00551302"/>
    <w:rsid w:val="005654A2"/>
    <w:rsid w:val="00577947"/>
    <w:rsid w:val="005905E9"/>
    <w:rsid w:val="00593FE9"/>
    <w:rsid w:val="005B0C07"/>
    <w:rsid w:val="005B18B7"/>
    <w:rsid w:val="005C7632"/>
    <w:rsid w:val="005D29D0"/>
    <w:rsid w:val="005E3C06"/>
    <w:rsid w:val="00601FFA"/>
    <w:rsid w:val="00605DB8"/>
    <w:rsid w:val="00611D16"/>
    <w:rsid w:val="00615C9E"/>
    <w:rsid w:val="00621D5A"/>
    <w:rsid w:val="00624182"/>
    <w:rsid w:val="0063089F"/>
    <w:rsid w:val="00631416"/>
    <w:rsid w:val="00631FF8"/>
    <w:rsid w:val="0063244A"/>
    <w:rsid w:val="0063519F"/>
    <w:rsid w:val="00642A12"/>
    <w:rsid w:val="006474C1"/>
    <w:rsid w:val="00647CA0"/>
    <w:rsid w:val="00647E20"/>
    <w:rsid w:val="00650A21"/>
    <w:rsid w:val="00671948"/>
    <w:rsid w:val="0067548D"/>
    <w:rsid w:val="0068071F"/>
    <w:rsid w:val="0068087C"/>
    <w:rsid w:val="00680B55"/>
    <w:rsid w:val="006863B7"/>
    <w:rsid w:val="00690483"/>
    <w:rsid w:val="006930DF"/>
    <w:rsid w:val="00694317"/>
    <w:rsid w:val="006B6135"/>
    <w:rsid w:val="006C0BEF"/>
    <w:rsid w:val="006C3039"/>
    <w:rsid w:val="006D0931"/>
    <w:rsid w:val="006D238D"/>
    <w:rsid w:val="006D666D"/>
    <w:rsid w:val="006F068F"/>
    <w:rsid w:val="006F252D"/>
    <w:rsid w:val="006F3E54"/>
    <w:rsid w:val="00703552"/>
    <w:rsid w:val="00705CF0"/>
    <w:rsid w:val="007157DD"/>
    <w:rsid w:val="00717447"/>
    <w:rsid w:val="007251AB"/>
    <w:rsid w:val="007509E9"/>
    <w:rsid w:val="007654DA"/>
    <w:rsid w:val="00767D20"/>
    <w:rsid w:val="00775846"/>
    <w:rsid w:val="00776934"/>
    <w:rsid w:val="00796D4E"/>
    <w:rsid w:val="00796E90"/>
    <w:rsid w:val="007A1450"/>
    <w:rsid w:val="007A2C33"/>
    <w:rsid w:val="007A2FC1"/>
    <w:rsid w:val="007A34BA"/>
    <w:rsid w:val="007B3256"/>
    <w:rsid w:val="007C6FA1"/>
    <w:rsid w:val="007D22E6"/>
    <w:rsid w:val="007D32D6"/>
    <w:rsid w:val="007D3B79"/>
    <w:rsid w:val="007E28AD"/>
    <w:rsid w:val="007F1012"/>
    <w:rsid w:val="007F2578"/>
    <w:rsid w:val="00810182"/>
    <w:rsid w:val="00862B93"/>
    <w:rsid w:val="008721CB"/>
    <w:rsid w:val="00877A5C"/>
    <w:rsid w:val="008805BD"/>
    <w:rsid w:val="008949EF"/>
    <w:rsid w:val="00897BF9"/>
    <w:rsid w:val="008A41E1"/>
    <w:rsid w:val="008A42A0"/>
    <w:rsid w:val="008F48CF"/>
    <w:rsid w:val="008F54BC"/>
    <w:rsid w:val="008F7BC0"/>
    <w:rsid w:val="009005FF"/>
    <w:rsid w:val="00907A44"/>
    <w:rsid w:val="00910084"/>
    <w:rsid w:val="00912173"/>
    <w:rsid w:val="009177AB"/>
    <w:rsid w:val="00953923"/>
    <w:rsid w:val="00956D08"/>
    <w:rsid w:val="009809DA"/>
    <w:rsid w:val="00981C5D"/>
    <w:rsid w:val="009902DE"/>
    <w:rsid w:val="00995F1B"/>
    <w:rsid w:val="009A7F70"/>
    <w:rsid w:val="009C75F6"/>
    <w:rsid w:val="009F6ED6"/>
    <w:rsid w:val="00A40847"/>
    <w:rsid w:val="00A452D6"/>
    <w:rsid w:val="00A56AE3"/>
    <w:rsid w:val="00A57464"/>
    <w:rsid w:val="00A84093"/>
    <w:rsid w:val="00A91173"/>
    <w:rsid w:val="00AA0F09"/>
    <w:rsid w:val="00AA6430"/>
    <w:rsid w:val="00AA750D"/>
    <w:rsid w:val="00AC2592"/>
    <w:rsid w:val="00AC7349"/>
    <w:rsid w:val="00AD36B5"/>
    <w:rsid w:val="00AE123A"/>
    <w:rsid w:val="00B060FF"/>
    <w:rsid w:val="00B413F2"/>
    <w:rsid w:val="00B464A4"/>
    <w:rsid w:val="00B501BA"/>
    <w:rsid w:val="00B65BE6"/>
    <w:rsid w:val="00B71C88"/>
    <w:rsid w:val="00B7320C"/>
    <w:rsid w:val="00BA2BB3"/>
    <w:rsid w:val="00BC304A"/>
    <w:rsid w:val="00BD54BF"/>
    <w:rsid w:val="00BD6C65"/>
    <w:rsid w:val="00BE6269"/>
    <w:rsid w:val="00BE6E41"/>
    <w:rsid w:val="00C040FC"/>
    <w:rsid w:val="00C05E90"/>
    <w:rsid w:val="00C07DFA"/>
    <w:rsid w:val="00C07EB5"/>
    <w:rsid w:val="00C33334"/>
    <w:rsid w:val="00C33735"/>
    <w:rsid w:val="00C34551"/>
    <w:rsid w:val="00C41203"/>
    <w:rsid w:val="00C42478"/>
    <w:rsid w:val="00C47A1F"/>
    <w:rsid w:val="00C535CC"/>
    <w:rsid w:val="00C6496D"/>
    <w:rsid w:val="00C766C2"/>
    <w:rsid w:val="00C82321"/>
    <w:rsid w:val="00C961FE"/>
    <w:rsid w:val="00CB1486"/>
    <w:rsid w:val="00CB1DF9"/>
    <w:rsid w:val="00CB605D"/>
    <w:rsid w:val="00CC7B87"/>
    <w:rsid w:val="00CE55CC"/>
    <w:rsid w:val="00CE6D3A"/>
    <w:rsid w:val="00CE7D1C"/>
    <w:rsid w:val="00CE7ED3"/>
    <w:rsid w:val="00D03E3F"/>
    <w:rsid w:val="00D0542B"/>
    <w:rsid w:val="00D13530"/>
    <w:rsid w:val="00D15F4A"/>
    <w:rsid w:val="00D24337"/>
    <w:rsid w:val="00D24F3A"/>
    <w:rsid w:val="00D53D94"/>
    <w:rsid w:val="00D63F7D"/>
    <w:rsid w:val="00D97213"/>
    <w:rsid w:val="00DB7BA1"/>
    <w:rsid w:val="00DC02D1"/>
    <w:rsid w:val="00DC0363"/>
    <w:rsid w:val="00DF5B0E"/>
    <w:rsid w:val="00E01EE1"/>
    <w:rsid w:val="00E1119C"/>
    <w:rsid w:val="00E33C9E"/>
    <w:rsid w:val="00E54EAD"/>
    <w:rsid w:val="00E55C9E"/>
    <w:rsid w:val="00E65A65"/>
    <w:rsid w:val="00E67F5F"/>
    <w:rsid w:val="00E743A1"/>
    <w:rsid w:val="00E75A13"/>
    <w:rsid w:val="00E94849"/>
    <w:rsid w:val="00EA2F86"/>
    <w:rsid w:val="00EA7767"/>
    <w:rsid w:val="00EB1700"/>
    <w:rsid w:val="00EC01D0"/>
    <w:rsid w:val="00EC0AA9"/>
    <w:rsid w:val="00ED4396"/>
    <w:rsid w:val="00EF1BCD"/>
    <w:rsid w:val="00EF524B"/>
    <w:rsid w:val="00F004E7"/>
    <w:rsid w:val="00F372DC"/>
    <w:rsid w:val="00F424BC"/>
    <w:rsid w:val="00F45FF6"/>
    <w:rsid w:val="00F503FB"/>
    <w:rsid w:val="00F67975"/>
    <w:rsid w:val="00F74F77"/>
    <w:rsid w:val="00F773E9"/>
    <w:rsid w:val="00F84E59"/>
    <w:rsid w:val="00F866DD"/>
    <w:rsid w:val="00FB3B4B"/>
    <w:rsid w:val="00FC675C"/>
    <w:rsid w:val="00FD0964"/>
    <w:rsid w:val="00FD31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A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List Paragraph,Список уровня 2,название табл/рис,Chapter10"/>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Title"/>
    <w:basedOn w:val="a"/>
    <w:next w:val="a"/>
    <w:link w:val="af1"/>
    <w:qFormat/>
    <w:rsid w:val="00C33334"/>
    <w:pPr>
      <w:keepNext/>
      <w:keepLines/>
      <w:spacing w:before="480" w:after="120"/>
    </w:pPr>
    <w:rPr>
      <w:rFonts w:cs="Calibri"/>
      <w:b/>
      <w:sz w:val="72"/>
      <w:szCs w:val="72"/>
      <w:lang w:val="uk-UA" w:eastAsia="ru-RU"/>
    </w:rPr>
  </w:style>
  <w:style w:type="character" w:customStyle="1" w:styleId="af1">
    <w:name w:val="Название Знак"/>
    <w:basedOn w:val="a0"/>
    <w:link w:val="af0"/>
    <w:rsid w:val="00C33334"/>
    <w:rPr>
      <w:rFonts w:cs="Calibri"/>
      <w:b/>
      <w:sz w:val="72"/>
      <w:szCs w:val="72"/>
      <w:lang w:val="uk-UA"/>
    </w:rPr>
  </w:style>
  <w:style w:type="paragraph" w:customStyle="1" w:styleId="rvps2">
    <w:name w:val="rvps2"/>
    <w:basedOn w:val="a"/>
    <w:rsid w:val="00C3333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Normal (Web)"/>
    <w:aliases w:val="Обычный (Web)"/>
    <w:basedOn w:val="a"/>
    <w:link w:val="af3"/>
    <w:uiPriority w:val="99"/>
    <w:rsid w:val="009539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бычный (веб) Знак"/>
    <w:aliases w:val="Обычный (Web) Знак"/>
    <w:link w:val="af2"/>
    <w:uiPriority w:val="99"/>
    <w:locked/>
    <w:rsid w:val="00953923"/>
    <w:rPr>
      <w:rFonts w:ascii="Times New Roman" w:eastAsia="Times New Roman" w:hAnsi="Times New Roman"/>
      <w:sz w:val="24"/>
      <w:szCs w:val="24"/>
    </w:rPr>
  </w:style>
  <w:style w:type="paragraph" w:customStyle="1" w:styleId="zfr3q">
    <w:name w:val="zfr3q"/>
    <w:basedOn w:val="a"/>
    <w:rsid w:val="00C07EB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jgg6ef">
    <w:name w:val="jgg6ef"/>
    <w:basedOn w:val="a0"/>
    <w:rsid w:val="00C07EB5"/>
  </w:style>
  <w:style w:type="paragraph" w:customStyle="1" w:styleId="cdt4ke">
    <w:name w:val="cdt4ke"/>
    <w:basedOn w:val="a"/>
    <w:rsid w:val="00F45FF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c9dxtc">
    <w:name w:val="c9dxtc"/>
    <w:basedOn w:val="a0"/>
    <w:rsid w:val="004918DA"/>
  </w:style>
  <w:style w:type="paragraph" w:styleId="af4">
    <w:name w:val="header"/>
    <w:basedOn w:val="a"/>
    <w:link w:val="af5"/>
    <w:uiPriority w:val="99"/>
    <w:semiHidden/>
    <w:unhideWhenUsed/>
    <w:rsid w:val="00FD31E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D31EF"/>
    <w:rPr>
      <w:sz w:val="22"/>
      <w:szCs w:val="22"/>
      <w:lang w:eastAsia="en-US"/>
    </w:rPr>
  </w:style>
  <w:style w:type="paragraph" w:styleId="af6">
    <w:name w:val="footer"/>
    <w:basedOn w:val="a"/>
    <w:link w:val="af7"/>
    <w:uiPriority w:val="99"/>
    <w:semiHidden/>
    <w:unhideWhenUsed/>
    <w:rsid w:val="00FD31E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FD31EF"/>
    <w:rPr>
      <w:sz w:val="22"/>
      <w:szCs w:val="22"/>
      <w:lang w:eastAsia="en-US"/>
    </w:rPr>
  </w:style>
  <w:style w:type="character" w:customStyle="1" w:styleId="a5">
    <w:name w:val="Абзац списка Знак"/>
    <w:aliases w:val="Elenco Normale Знак,List Paragraph Знак,Список уровня 2 Знак,название табл/рис Знак,Chapter10 Знак"/>
    <w:link w:val="a4"/>
    <w:rsid w:val="00547DCD"/>
    <w:rPr>
      <w:sz w:val="22"/>
      <w:szCs w:val="22"/>
      <w:lang w:eastAsia="en-US"/>
    </w:rPr>
  </w:style>
  <w:style w:type="paragraph" w:styleId="af8">
    <w:name w:val="footnote text"/>
    <w:basedOn w:val="a"/>
    <w:link w:val="10"/>
    <w:uiPriority w:val="99"/>
    <w:semiHidden/>
    <w:unhideWhenUsed/>
    <w:rsid w:val="00171B16"/>
    <w:pPr>
      <w:spacing w:after="0" w:line="240" w:lineRule="auto"/>
    </w:pPr>
    <w:rPr>
      <w:rFonts w:ascii="Times New Roman" w:eastAsia="Times New Roman" w:hAnsi="Times New Roman"/>
      <w:sz w:val="20"/>
      <w:szCs w:val="20"/>
      <w:lang w:val="uk-UA" w:eastAsia="uk-UA"/>
    </w:rPr>
  </w:style>
  <w:style w:type="character" w:customStyle="1" w:styleId="af9">
    <w:name w:val="Текст сноски Знак"/>
    <w:basedOn w:val="a0"/>
    <w:link w:val="af8"/>
    <w:uiPriority w:val="99"/>
    <w:semiHidden/>
    <w:rsid w:val="00171B16"/>
    <w:rPr>
      <w:lang w:eastAsia="en-US"/>
    </w:rPr>
  </w:style>
  <w:style w:type="character" w:customStyle="1" w:styleId="10">
    <w:name w:val="Текст сноски Знак1"/>
    <w:basedOn w:val="a0"/>
    <w:link w:val="af8"/>
    <w:uiPriority w:val="99"/>
    <w:semiHidden/>
    <w:rsid w:val="00171B16"/>
    <w:rPr>
      <w:rFonts w:ascii="Times New Roman" w:eastAsia="Times New Roman" w:hAnsi="Times New Roman"/>
      <w:lang w:val="uk-UA" w:eastAsia="uk-UA"/>
    </w:rPr>
  </w:style>
  <w:style w:type="character" w:styleId="afa">
    <w:name w:val="footnote reference"/>
    <w:basedOn w:val="a0"/>
    <w:uiPriority w:val="99"/>
    <w:semiHidden/>
    <w:unhideWhenUsed/>
    <w:rsid w:val="00171B16"/>
    <w:rPr>
      <w:vertAlign w:val="superscript"/>
    </w:rPr>
  </w:style>
</w:styles>
</file>

<file path=word/webSettings.xml><?xml version="1.0" encoding="utf-8"?>
<w:webSettings xmlns:r="http://schemas.openxmlformats.org/officeDocument/2006/relationships" xmlns:w="http://schemas.openxmlformats.org/wordprocessingml/2006/main">
  <w:divs>
    <w:div w:id="17243869">
      <w:bodyDiv w:val="1"/>
      <w:marLeft w:val="0"/>
      <w:marRight w:val="0"/>
      <w:marTop w:val="0"/>
      <w:marBottom w:val="0"/>
      <w:divBdr>
        <w:top w:val="none" w:sz="0" w:space="0" w:color="auto"/>
        <w:left w:val="none" w:sz="0" w:space="0" w:color="auto"/>
        <w:bottom w:val="none" w:sz="0" w:space="0" w:color="auto"/>
        <w:right w:val="none" w:sz="0" w:space="0" w:color="auto"/>
      </w:divBdr>
    </w:div>
    <w:div w:id="55394013">
      <w:bodyDiv w:val="1"/>
      <w:marLeft w:val="0"/>
      <w:marRight w:val="0"/>
      <w:marTop w:val="0"/>
      <w:marBottom w:val="0"/>
      <w:divBdr>
        <w:top w:val="none" w:sz="0" w:space="0" w:color="auto"/>
        <w:left w:val="none" w:sz="0" w:space="0" w:color="auto"/>
        <w:bottom w:val="none" w:sz="0" w:space="0" w:color="auto"/>
        <w:right w:val="none" w:sz="0" w:space="0" w:color="auto"/>
      </w:divBdr>
    </w:div>
    <w:div w:id="67463174">
      <w:bodyDiv w:val="1"/>
      <w:marLeft w:val="0"/>
      <w:marRight w:val="0"/>
      <w:marTop w:val="0"/>
      <w:marBottom w:val="0"/>
      <w:divBdr>
        <w:top w:val="none" w:sz="0" w:space="0" w:color="auto"/>
        <w:left w:val="none" w:sz="0" w:space="0" w:color="auto"/>
        <w:bottom w:val="none" w:sz="0" w:space="0" w:color="auto"/>
        <w:right w:val="none" w:sz="0" w:space="0" w:color="auto"/>
      </w:divBdr>
    </w:div>
    <w:div w:id="11777113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7176449">
      <w:bodyDiv w:val="1"/>
      <w:marLeft w:val="0"/>
      <w:marRight w:val="0"/>
      <w:marTop w:val="0"/>
      <w:marBottom w:val="0"/>
      <w:divBdr>
        <w:top w:val="none" w:sz="0" w:space="0" w:color="auto"/>
        <w:left w:val="none" w:sz="0" w:space="0" w:color="auto"/>
        <w:bottom w:val="none" w:sz="0" w:space="0" w:color="auto"/>
        <w:right w:val="none" w:sz="0" w:space="0" w:color="auto"/>
      </w:divBdr>
    </w:div>
    <w:div w:id="643465093">
      <w:bodyDiv w:val="1"/>
      <w:marLeft w:val="0"/>
      <w:marRight w:val="0"/>
      <w:marTop w:val="0"/>
      <w:marBottom w:val="0"/>
      <w:divBdr>
        <w:top w:val="none" w:sz="0" w:space="0" w:color="auto"/>
        <w:left w:val="none" w:sz="0" w:space="0" w:color="auto"/>
        <w:bottom w:val="none" w:sz="0" w:space="0" w:color="auto"/>
        <w:right w:val="none" w:sz="0" w:space="0" w:color="auto"/>
      </w:divBdr>
    </w:div>
    <w:div w:id="743113366">
      <w:bodyDiv w:val="1"/>
      <w:marLeft w:val="0"/>
      <w:marRight w:val="0"/>
      <w:marTop w:val="0"/>
      <w:marBottom w:val="0"/>
      <w:divBdr>
        <w:top w:val="none" w:sz="0" w:space="0" w:color="auto"/>
        <w:left w:val="none" w:sz="0" w:space="0" w:color="auto"/>
        <w:bottom w:val="none" w:sz="0" w:space="0" w:color="auto"/>
        <w:right w:val="none" w:sz="0" w:space="0" w:color="auto"/>
      </w:divBdr>
    </w:div>
    <w:div w:id="795872505">
      <w:bodyDiv w:val="1"/>
      <w:marLeft w:val="0"/>
      <w:marRight w:val="0"/>
      <w:marTop w:val="0"/>
      <w:marBottom w:val="0"/>
      <w:divBdr>
        <w:top w:val="none" w:sz="0" w:space="0" w:color="auto"/>
        <w:left w:val="none" w:sz="0" w:space="0" w:color="auto"/>
        <w:bottom w:val="none" w:sz="0" w:space="0" w:color="auto"/>
        <w:right w:val="none" w:sz="0" w:space="0" w:color="auto"/>
      </w:divBdr>
    </w:div>
    <w:div w:id="806971681">
      <w:bodyDiv w:val="1"/>
      <w:marLeft w:val="0"/>
      <w:marRight w:val="0"/>
      <w:marTop w:val="0"/>
      <w:marBottom w:val="0"/>
      <w:divBdr>
        <w:top w:val="none" w:sz="0" w:space="0" w:color="auto"/>
        <w:left w:val="none" w:sz="0" w:space="0" w:color="auto"/>
        <w:bottom w:val="none" w:sz="0" w:space="0" w:color="auto"/>
        <w:right w:val="none" w:sz="0" w:space="0" w:color="auto"/>
      </w:divBdr>
    </w:div>
    <w:div w:id="854080222">
      <w:bodyDiv w:val="1"/>
      <w:marLeft w:val="0"/>
      <w:marRight w:val="0"/>
      <w:marTop w:val="0"/>
      <w:marBottom w:val="0"/>
      <w:divBdr>
        <w:top w:val="none" w:sz="0" w:space="0" w:color="auto"/>
        <w:left w:val="none" w:sz="0" w:space="0" w:color="auto"/>
        <w:bottom w:val="none" w:sz="0" w:space="0" w:color="auto"/>
        <w:right w:val="none" w:sz="0" w:space="0" w:color="auto"/>
      </w:divBdr>
    </w:div>
    <w:div w:id="895436045">
      <w:bodyDiv w:val="1"/>
      <w:marLeft w:val="0"/>
      <w:marRight w:val="0"/>
      <w:marTop w:val="0"/>
      <w:marBottom w:val="0"/>
      <w:divBdr>
        <w:top w:val="none" w:sz="0" w:space="0" w:color="auto"/>
        <w:left w:val="none" w:sz="0" w:space="0" w:color="auto"/>
        <w:bottom w:val="none" w:sz="0" w:space="0" w:color="auto"/>
        <w:right w:val="none" w:sz="0" w:space="0" w:color="auto"/>
      </w:divBdr>
    </w:div>
    <w:div w:id="903755626">
      <w:bodyDiv w:val="1"/>
      <w:marLeft w:val="0"/>
      <w:marRight w:val="0"/>
      <w:marTop w:val="0"/>
      <w:marBottom w:val="0"/>
      <w:divBdr>
        <w:top w:val="none" w:sz="0" w:space="0" w:color="auto"/>
        <w:left w:val="none" w:sz="0" w:space="0" w:color="auto"/>
        <w:bottom w:val="none" w:sz="0" w:space="0" w:color="auto"/>
        <w:right w:val="none" w:sz="0" w:space="0" w:color="auto"/>
      </w:divBdr>
    </w:div>
    <w:div w:id="984967869">
      <w:bodyDiv w:val="1"/>
      <w:marLeft w:val="0"/>
      <w:marRight w:val="0"/>
      <w:marTop w:val="0"/>
      <w:marBottom w:val="0"/>
      <w:divBdr>
        <w:top w:val="none" w:sz="0" w:space="0" w:color="auto"/>
        <w:left w:val="none" w:sz="0" w:space="0" w:color="auto"/>
        <w:bottom w:val="none" w:sz="0" w:space="0" w:color="auto"/>
        <w:right w:val="none" w:sz="0" w:space="0" w:color="auto"/>
      </w:divBdr>
    </w:div>
    <w:div w:id="1159468046">
      <w:bodyDiv w:val="1"/>
      <w:marLeft w:val="0"/>
      <w:marRight w:val="0"/>
      <w:marTop w:val="0"/>
      <w:marBottom w:val="0"/>
      <w:divBdr>
        <w:top w:val="none" w:sz="0" w:space="0" w:color="auto"/>
        <w:left w:val="none" w:sz="0" w:space="0" w:color="auto"/>
        <w:bottom w:val="none" w:sz="0" w:space="0" w:color="auto"/>
        <w:right w:val="none" w:sz="0" w:space="0" w:color="auto"/>
      </w:divBdr>
    </w:div>
    <w:div w:id="118431730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36810126">
      <w:bodyDiv w:val="1"/>
      <w:marLeft w:val="0"/>
      <w:marRight w:val="0"/>
      <w:marTop w:val="0"/>
      <w:marBottom w:val="0"/>
      <w:divBdr>
        <w:top w:val="none" w:sz="0" w:space="0" w:color="auto"/>
        <w:left w:val="none" w:sz="0" w:space="0" w:color="auto"/>
        <w:bottom w:val="none" w:sz="0" w:space="0" w:color="auto"/>
        <w:right w:val="none" w:sz="0" w:space="0" w:color="auto"/>
      </w:divBdr>
    </w:div>
    <w:div w:id="1338575275">
      <w:bodyDiv w:val="1"/>
      <w:marLeft w:val="0"/>
      <w:marRight w:val="0"/>
      <w:marTop w:val="0"/>
      <w:marBottom w:val="0"/>
      <w:divBdr>
        <w:top w:val="none" w:sz="0" w:space="0" w:color="auto"/>
        <w:left w:val="none" w:sz="0" w:space="0" w:color="auto"/>
        <w:bottom w:val="none" w:sz="0" w:space="0" w:color="auto"/>
        <w:right w:val="none" w:sz="0" w:space="0" w:color="auto"/>
      </w:divBdr>
    </w:div>
    <w:div w:id="1397126009">
      <w:bodyDiv w:val="1"/>
      <w:marLeft w:val="0"/>
      <w:marRight w:val="0"/>
      <w:marTop w:val="0"/>
      <w:marBottom w:val="0"/>
      <w:divBdr>
        <w:top w:val="none" w:sz="0" w:space="0" w:color="auto"/>
        <w:left w:val="none" w:sz="0" w:space="0" w:color="auto"/>
        <w:bottom w:val="none" w:sz="0" w:space="0" w:color="auto"/>
        <w:right w:val="none" w:sz="0" w:space="0" w:color="auto"/>
      </w:divBdr>
    </w:div>
    <w:div w:id="1602446298">
      <w:bodyDiv w:val="1"/>
      <w:marLeft w:val="0"/>
      <w:marRight w:val="0"/>
      <w:marTop w:val="0"/>
      <w:marBottom w:val="0"/>
      <w:divBdr>
        <w:top w:val="none" w:sz="0" w:space="0" w:color="auto"/>
        <w:left w:val="none" w:sz="0" w:space="0" w:color="auto"/>
        <w:bottom w:val="none" w:sz="0" w:space="0" w:color="auto"/>
        <w:right w:val="none" w:sz="0" w:space="0" w:color="auto"/>
      </w:divBdr>
    </w:div>
    <w:div w:id="1744646868">
      <w:bodyDiv w:val="1"/>
      <w:marLeft w:val="0"/>
      <w:marRight w:val="0"/>
      <w:marTop w:val="0"/>
      <w:marBottom w:val="0"/>
      <w:divBdr>
        <w:top w:val="none" w:sz="0" w:space="0" w:color="auto"/>
        <w:left w:val="none" w:sz="0" w:space="0" w:color="auto"/>
        <w:bottom w:val="none" w:sz="0" w:space="0" w:color="auto"/>
        <w:right w:val="none" w:sz="0" w:space="0" w:color="auto"/>
      </w:divBdr>
    </w:div>
    <w:div w:id="1750417327">
      <w:bodyDiv w:val="1"/>
      <w:marLeft w:val="0"/>
      <w:marRight w:val="0"/>
      <w:marTop w:val="0"/>
      <w:marBottom w:val="0"/>
      <w:divBdr>
        <w:top w:val="none" w:sz="0" w:space="0" w:color="auto"/>
        <w:left w:val="none" w:sz="0" w:space="0" w:color="auto"/>
        <w:bottom w:val="none" w:sz="0" w:space="0" w:color="auto"/>
        <w:right w:val="none" w:sz="0" w:space="0" w:color="auto"/>
      </w:divBdr>
    </w:div>
    <w:div w:id="1761948836">
      <w:bodyDiv w:val="1"/>
      <w:marLeft w:val="0"/>
      <w:marRight w:val="0"/>
      <w:marTop w:val="0"/>
      <w:marBottom w:val="0"/>
      <w:divBdr>
        <w:top w:val="none" w:sz="0" w:space="0" w:color="auto"/>
        <w:left w:val="none" w:sz="0" w:space="0" w:color="auto"/>
        <w:bottom w:val="none" w:sz="0" w:space="0" w:color="auto"/>
        <w:right w:val="none" w:sz="0" w:space="0" w:color="auto"/>
      </w:divBdr>
    </w:div>
    <w:div w:id="1824928732">
      <w:bodyDiv w:val="1"/>
      <w:marLeft w:val="0"/>
      <w:marRight w:val="0"/>
      <w:marTop w:val="0"/>
      <w:marBottom w:val="0"/>
      <w:divBdr>
        <w:top w:val="none" w:sz="0" w:space="0" w:color="auto"/>
        <w:left w:val="none" w:sz="0" w:space="0" w:color="auto"/>
        <w:bottom w:val="none" w:sz="0" w:space="0" w:color="auto"/>
        <w:right w:val="none" w:sz="0" w:space="0" w:color="auto"/>
      </w:divBdr>
    </w:div>
    <w:div w:id="1888253299">
      <w:bodyDiv w:val="1"/>
      <w:marLeft w:val="0"/>
      <w:marRight w:val="0"/>
      <w:marTop w:val="0"/>
      <w:marBottom w:val="0"/>
      <w:divBdr>
        <w:top w:val="none" w:sz="0" w:space="0" w:color="auto"/>
        <w:left w:val="none" w:sz="0" w:space="0" w:color="auto"/>
        <w:bottom w:val="none" w:sz="0" w:space="0" w:color="auto"/>
        <w:right w:val="none" w:sz="0" w:space="0" w:color="auto"/>
      </w:divBdr>
    </w:div>
    <w:div w:id="1921670214">
      <w:bodyDiv w:val="1"/>
      <w:marLeft w:val="0"/>
      <w:marRight w:val="0"/>
      <w:marTop w:val="0"/>
      <w:marBottom w:val="0"/>
      <w:divBdr>
        <w:top w:val="none" w:sz="0" w:space="0" w:color="auto"/>
        <w:left w:val="none" w:sz="0" w:space="0" w:color="auto"/>
        <w:bottom w:val="none" w:sz="0" w:space="0" w:color="auto"/>
        <w:right w:val="none" w:sz="0" w:space="0" w:color="auto"/>
      </w:divBdr>
    </w:div>
    <w:div w:id="1922835380">
      <w:bodyDiv w:val="1"/>
      <w:marLeft w:val="0"/>
      <w:marRight w:val="0"/>
      <w:marTop w:val="0"/>
      <w:marBottom w:val="0"/>
      <w:divBdr>
        <w:top w:val="none" w:sz="0" w:space="0" w:color="auto"/>
        <w:left w:val="none" w:sz="0" w:space="0" w:color="auto"/>
        <w:bottom w:val="none" w:sz="0" w:space="0" w:color="auto"/>
        <w:right w:val="none" w:sz="0" w:space="0" w:color="auto"/>
      </w:divBdr>
    </w:div>
    <w:div w:id="2013331801">
      <w:bodyDiv w:val="1"/>
      <w:marLeft w:val="0"/>
      <w:marRight w:val="0"/>
      <w:marTop w:val="0"/>
      <w:marBottom w:val="0"/>
      <w:divBdr>
        <w:top w:val="none" w:sz="0" w:space="0" w:color="auto"/>
        <w:left w:val="none" w:sz="0" w:space="0" w:color="auto"/>
        <w:bottom w:val="none" w:sz="0" w:space="0" w:color="auto"/>
        <w:right w:val="none" w:sz="0" w:space="0" w:color="auto"/>
      </w:divBdr>
    </w:div>
    <w:div w:id="20963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mailto:bolgrad.osvita.mr.21@gmail.com"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4599</TotalTime>
  <Pages>45</Pages>
  <Words>65064</Words>
  <Characters>37088</Characters>
  <Application>Microsoft Office Word</Application>
  <DocSecurity>0</DocSecurity>
  <Lines>309</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2023-03-20T12:45:00Z</cp:lastPrinted>
  <dcterms:created xsi:type="dcterms:W3CDTF">2023-02-25T17:40:00Z</dcterms:created>
  <dcterms:modified xsi:type="dcterms:W3CDTF">2023-03-21T06:42:00Z</dcterms:modified>
</cp:coreProperties>
</file>