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4CCE" w:rsidRPr="00DA3F3D" w14:paraId="4B56A00B" w14:textId="77777777" w:rsidTr="007176EB">
        <w:tc>
          <w:tcPr>
            <w:tcW w:w="4785" w:type="dxa"/>
          </w:tcPr>
          <w:p w14:paraId="449B972D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200371B1" w14:textId="77777777" w:rsidR="002A4CCE" w:rsidRDefault="002A4CCE" w:rsidP="007176EB">
            <w:pPr>
              <w:spacing w:after="0" w:line="240" w:lineRule="auto"/>
              <w:jc w:val="center"/>
              <w:rPr>
                <w:rStyle w:val="ac"/>
                <w:color w:val="000000" w:themeColor="text1"/>
                <w:sz w:val="22"/>
              </w:rPr>
            </w:pPr>
          </w:p>
          <w:p w14:paraId="3F2D63B3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7733D5">
              <w:rPr>
                <w:rStyle w:val="ac"/>
                <w:color w:val="000000" w:themeColor="text1"/>
                <w:sz w:val="22"/>
              </w:rPr>
              <w:t>ЗАТВЕРДЖЕНО</w:t>
            </w:r>
          </w:p>
        </w:tc>
      </w:tr>
      <w:tr w:rsidR="002A4CCE" w:rsidRPr="00DA3F3D" w14:paraId="0F6D5D4E" w14:textId="77777777" w:rsidTr="007176EB">
        <w:tc>
          <w:tcPr>
            <w:tcW w:w="4785" w:type="dxa"/>
          </w:tcPr>
          <w:p w14:paraId="5546B3EA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147103C2" w14:textId="77777777" w:rsidR="00447684" w:rsidRDefault="00447684" w:rsidP="0044768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Рішення Уповноваженої особи </w:t>
            </w:r>
          </w:p>
          <w:p w14:paraId="4EA9E498" w14:textId="0BC293AF" w:rsidR="00447684" w:rsidRPr="007C7C0A" w:rsidRDefault="00447684" w:rsidP="00447684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      </w:t>
            </w:r>
            <w:r w:rsidR="00A34EC6">
              <w:rPr>
                <w:color w:val="000000" w:themeColor="text1"/>
                <w:sz w:val="22"/>
              </w:rPr>
              <w:t>20</w:t>
            </w:r>
            <w:r w:rsidR="007C5FA3" w:rsidRPr="007460C4">
              <w:rPr>
                <w:color w:val="000000" w:themeColor="text1"/>
                <w:sz w:val="22"/>
              </w:rPr>
              <w:t>.0</w:t>
            </w:r>
            <w:r w:rsidR="008D228F">
              <w:rPr>
                <w:color w:val="000000" w:themeColor="text1"/>
                <w:sz w:val="22"/>
              </w:rPr>
              <w:t>6</w:t>
            </w:r>
            <w:r w:rsidR="007C5FA3" w:rsidRPr="007460C4">
              <w:rPr>
                <w:color w:val="000000" w:themeColor="text1"/>
                <w:sz w:val="22"/>
              </w:rPr>
              <w:t>.2022</w:t>
            </w:r>
            <w:r w:rsidR="007C5FA3">
              <w:rPr>
                <w:color w:val="000000" w:themeColor="text1"/>
                <w:sz w:val="22"/>
              </w:rPr>
              <w:t xml:space="preserve"> № 1001_22</w:t>
            </w:r>
            <w:r>
              <w:rPr>
                <w:color w:val="000000" w:themeColor="text1"/>
                <w:sz w:val="22"/>
              </w:rPr>
              <w:t>_</w:t>
            </w:r>
            <w:r w:rsidR="009E7E19">
              <w:rPr>
                <w:color w:val="000000" w:themeColor="text1"/>
                <w:sz w:val="22"/>
              </w:rPr>
              <w:t>0</w:t>
            </w:r>
            <w:r w:rsidR="00A34EC6">
              <w:rPr>
                <w:color w:val="000000" w:themeColor="text1"/>
                <w:sz w:val="22"/>
              </w:rPr>
              <w:t>91</w:t>
            </w:r>
            <w:r w:rsidRPr="007C7C0A">
              <w:rPr>
                <w:color w:val="000000" w:themeColor="text1"/>
                <w:sz w:val="22"/>
              </w:rPr>
              <w:t>_СП</w:t>
            </w:r>
          </w:p>
          <w:p w14:paraId="66B3811F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69775B6D" w14:textId="77777777" w:rsidTr="007176EB">
        <w:tc>
          <w:tcPr>
            <w:tcW w:w="4785" w:type="dxa"/>
          </w:tcPr>
          <w:p w14:paraId="71A1210C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4D7DAD8A" w14:textId="77777777" w:rsidR="002A4CCE" w:rsidRPr="007733D5" w:rsidRDefault="002A4CCE" w:rsidP="007176EB">
            <w:pPr>
              <w:shd w:val="clear" w:color="auto" w:fill="FFFFFF"/>
              <w:spacing w:after="0" w:line="264" w:lineRule="auto"/>
              <w:ind w:right="1"/>
              <w:jc w:val="center"/>
              <w:rPr>
                <w:color w:val="000000" w:themeColor="text1"/>
                <w:sz w:val="22"/>
                <w:lang w:val="ru-RU"/>
              </w:rPr>
            </w:pPr>
          </w:p>
        </w:tc>
      </w:tr>
      <w:tr w:rsidR="002A4CCE" w:rsidRPr="00DA3F3D" w14:paraId="4E707975" w14:textId="77777777" w:rsidTr="007176EB">
        <w:tc>
          <w:tcPr>
            <w:tcW w:w="4785" w:type="dxa"/>
          </w:tcPr>
          <w:p w14:paraId="22FB4BB3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1D93E979" w14:textId="77777777" w:rsidR="002A4CCE" w:rsidRPr="007733D5" w:rsidRDefault="002A4CCE" w:rsidP="007176EB">
            <w:pPr>
              <w:tabs>
                <w:tab w:val="left" w:pos="1432"/>
              </w:tabs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</w:r>
          </w:p>
        </w:tc>
      </w:tr>
      <w:tr w:rsidR="002A4CCE" w:rsidRPr="00DA3F3D" w14:paraId="30A34522" w14:textId="77777777" w:rsidTr="007176EB">
        <w:tc>
          <w:tcPr>
            <w:tcW w:w="4785" w:type="dxa"/>
          </w:tcPr>
          <w:p w14:paraId="4BF067AD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60C64072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07E66B15" w14:textId="77777777" w:rsidTr="007176EB">
        <w:tc>
          <w:tcPr>
            <w:tcW w:w="4785" w:type="dxa"/>
          </w:tcPr>
          <w:p w14:paraId="029FFC87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4EA76BFB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7D089F20" w14:textId="77777777" w:rsidTr="007176EB">
        <w:trPr>
          <w:trHeight w:val="143"/>
        </w:trPr>
        <w:tc>
          <w:tcPr>
            <w:tcW w:w="4785" w:type="dxa"/>
          </w:tcPr>
          <w:p w14:paraId="2DA6C884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72673928" w14:textId="77777777" w:rsidR="002A4CCE" w:rsidRPr="00250792" w:rsidRDefault="002A4CCE" w:rsidP="007176EB">
            <w:pPr>
              <w:spacing w:after="0" w:line="240" w:lineRule="auto"/>
              <w:jc w:val="center"/>
              <w:rPr>
                <w:rStyle w:val="ac"/>
                <w:b w:val="0"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7CC05661" w14:textId="77777777" w:rsidTr="007176EB">
        <w:tc>
          <w:tcPr>
            <w:tcW w:w="4785" w:type="dxa"/>
          </w:tcPr>
          <w:p w14:paraId="4ECD8888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3DFBB7A0" w14:textId="77777777" w:rsidR="002A4CCE" w:rsidRPr="00250792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  <w:lang w:val="ru-RU"/>
              </w:rPr>
            </w:pPr>
          </w:p>
        </w:tc>
      </w:tr>
      <w:tr w:rsidR="002A4CCE" w:rsidRPr="00DA3F3D" w14:paraId="73BAA271" w14:textId="77777777" w:rsidTr="007176EB">
        <w:tc>
          <w:tcPr>
            <w:tcW w:w="4785" w:type="dxa"/>
          </w:tcPr>
          <w:p w14:paraId="79BEBE99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25A2DB0F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9F6BAA4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69630D80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1809E53C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4EABDA54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31E3B6D0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07E90B6E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4CCE" w:rsidRPr="00DA3F3D" w14:paraId="3FD906BC" w14:textId="77777777" w:rsidTr="007176EB">
        <w:tc>
          <w:tcPr>
            <w:tcW w:w="9570" w:type="dxa"/>
          </w:tcPr>
          <w:p w14:paraId="1268217A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ОГОЛОШЕННЯ ПРО ПРОВЕДЕННЯ СПРОЩЕНОЇ ЗАКУПІВЛІ</w:t>
            </w:r>
          </w:p>
        </w:tc>
      </w:tr>
      <w:tr w:rsidR="002A4CCE" w:rsidRPr="00DA3F3D" w14:paraId="623B70B5" w14:textId="77777777" w:rsidTr="007176EB">
        <w:tc>
          <w:tcPr>
            <w:tcW w:w="9570" w:type="dxa"/>
          </w:tcPr>
          <w:p w14:paraId="03E423BB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7CEDFBE0" w14:textId="77777777" w:rsidTr="007176EB">
        <w:tc>
          <w:tcPr>
            <w:tcW w:w="9570" w:type="dxa"/>
          </w:tcPr>
          <w:p w14:paraId="1D5FBD4D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A3F3D">
              <w:rPr>
                <w:color w:val="000000" w:themeColor="text1"/>
                <w:sz w:val="22"/>
                <w:szCs w:val="22"/>
              </w:rPr>
              <w:t>по предмету закупівлі</w:t>
            </w:r>
          </w:p>
        </w:tc>
      </w:tr>
      <w:tr w:rsidR="002A4CCE" w:rsidRPr="00DA3F3D" w14:paraId="7138B0E5" w14:textId="77777777" w:rsidTr="007176EB">
        <w:trPr>
          <w:trHeight w:val="94"/>
        </w:trPr>
        <w:tc>
          <w:tcPr>
            <w:tcW w:w="9570" w:type="dxa"/>
          </w:tcPr>
          <w:p w14:paraId="50E4B676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0DD65345" w14:textId="77777777" w:rsidTr="007176EB">
        <w:trPr>
          <w:trHeight w:val="4047"/>
        </w:trPr>
        <w:tc>
          <w:tcPr>
            <w:tcW w:w="9570" w:type="dxa"/>
          </w:tcPr>
          <w:p w14:paraId="26E72DD7" w14:textId="58C7A069" w:rsidR="002A4CCE" w:rsidRPr="00E2056E" w:rsidRDefault="005A1D20" w:rsidP="007176EB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E2056E">
              <w:rPr>
                <w:b/>
                <w:szCs w:val="28"/>
              </w:rPr>
              <w:t>«</w:t>
            </w:r>
            <w:r w:rsidR="00A34EC6" w:rsidRPr="00A34EC6">
              <w:rPr>
                <w:b/>
                <w:szCs w:val="28"/>
              </w:rPr>
              <w:t>Молоко та вершки (Молоко)</w:t>
            </w:r>
            <w:r w:rsidR="008D228F" w:rsidRPr="00E2056E">
              <w:rPr>
                <w:b/>
                <w:szCs w:val="28"/>
              </w:rPr>
              <w:t>»</w:t>
            </w:r>
          </w:p>
        </w:tc>
      </w:tr>
      <w:tr w:rsidR="002A4CCE" w:rsidRPr="006E437A" w14:paraId="65C6796E" w14:textId="77777777" w:rsidTr="007176EB">
        <w:trPr>
          <w:trHeight w:val="183"/>
        </w:trPr>
        <w:tc>
          <w:tcPr>
            <w:tcW w:w="9570" w:type="dxa"/>
          </w:tcPr>
          <w:p w14:paraId="72454073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6E437A" w14:paraId="0A22038A" w14:textId="77777777" w:rsidTr="007176EB">
        <w:trPr>
          <w:trHeight w:val="183"/>
        </w:trPr>
        <w:tc>
          <w:tcPr>
            <w:tcW w:w="9570" w:type="dxa"/>
          </w:tcPr>
          <w:p w14:paraId="0A2D6255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5EE8280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3A113946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41CF04ED" w14:textId="77777777" w:rsidR="002A4CCE" w:rsidRPr="00DA3F3D" w:rsidRDefault="002A4CCE" w:rsidP="002A4CCE">
      <w:pPr>
        <w:spacing w:after="0" w:line="240" w:lineRule="auto"/>
        <w:rPr>
          <w:color w:val="000000" w:themeColor="text1"/>
          <w:sz w:val="22"/>
        </w:rPr>
      </w:pPr>
      <w:r w:rsidRPr="00DA3F3D">
        <w:rPr>
          <w:color w:val="000000" w:themeColor="text1"/>
          <w:sz w:val="22"/>
        </w:rPr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"/>
        <w:gridCol w:w="2874"/>
        <w:gridCol w:w="6521"/>
      </w:tblGrid>
      <w:tr w:rsidR="002A4CCE" w:rsidRPr="005F5B86" w14:paraId="7676AD13" w14:textId="77777777" w:rsidTr="002A4CCE">
        <w:trPr>
          <w:trHeight w:val="17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D16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</w:rPr>
              <w:lastRenderedPageBreak/>
              <w:br w:type="page"/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6C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Розділ І. Загальні положення</w:t>
            </w:r>
          </w:p>
        </w:tc>
      </w:tr>
      <w:tr w:rsidR="002A4CCE" w:rsidRPr="005F5B86" w14:paraId="067BB17F" w14:textId="77777777" w:rsidTr="003702EF">
        <w:trPr>
          <w:trHeight w:val="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3D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6020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9BB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3</w:t>
            </w:r>
          </w:p>
        </w:tc>
      </w:tr>
      <w:tr w:rsidR="002A4CCE" w:rsidRPr="005F5B86" w14:paraId="694B7754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0BD5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B26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Терміни, які вживаються у цьому оголошенні про проведення спрощеної закупівлі (далі – оголошення)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027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Вимоги до предмету закупівлі складено відповідно до вимог Закону України “Про публічні закупівлі” № 922-VIІI від 25.12.2015 р. в редакції Закону України № 114-IX від 19.09.2019 р. (далі – Закон) та інших нормативних документів чинного законодавства у сфері публічних закупівель. </w:t>
            </w:r>
          </w:p>
          <w:p w14:paraId="63C9876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Терміни та вимоги вживаються в значеннях та редакціях, визначених Законом. </w:t>
            </w:r>
          </w:p>
          <w:p w14:paraId="455BAEBE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виявлення положень та/або визначень в оголошенні про проведення спрощеної закупівлі та вимог до предмета закупівлі, які не відповідають Закону, Замовник буде керуватися нормами Закону України «Про публічні закупівлі», які є визначальними.</w:t>
            </w:r>
          </w:p>
        </w:tc>
      </w:tr>
      <w:tr w:rsidR="002A4CCE" w:rsidRPr="005F5B86" w14:paraId="0DF94079" w14:textId="77777777" w:rsidTr="002A4CCE">
        <w:trPr>
          <w:trHeight w:val="3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B63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60F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Інформація про закупівлю</w:t>
            </w:r>
          </w:p>
        </w:tc>
      </w:tr>
      <w:tr w:rsidR="002A4CCE" w:rsidRPr="005F5B86" w14:paraId="6F235E0C" w14:textId="77777777" w:rsidTr="003702EF">
        <w:trPr>
          <w:trHeight w:val="22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B19C8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8CD7F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051B0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Акціонерне товариство «Укртрансгаз»</w:t>
            </w:r>
          </w:p>
          <w:p w14:paraId="038A8A8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01021, м. Київ, Кловський узвіз, 9/1</w:t>
            </w:r>
          </w:p>
          <w:p w14:paraId="74F142B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30019801</w:t>
            </w:r>
          </w:p>
          <w:p w14:paraId="66997956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юридичні особи та/або суб'єкти господарювання, які здійснюють діяльність в окремих сферах господарювання, зазначені у п. 4 ч.1 </w:t>
            </w:r>
          </w:p>
          <w:p w14:paraId="28D0D90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ст.</w:t>
            </w:r>
            <w:r>
              <w:rPr>
                <w:color w:val="000000" w:themeColor="text1"/>
                <w:sz w:val="22"/>
                <w:lang w:eastAsia="uk-UA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2 </w:t>
            </w:r>
            <w:r w:rsidRPr="00A76643">
              <w:rPr>
                <w:color w:val="000000" w:themeColor="text1"/>
                <w:sz w:val="22"/>
                <w:lang w:eastAsia="uk-UA"/>
              </w:rPr>
              <w:t>Закону України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«Про публічні закупівлі»</w:t>
            </w:r>
          </w:p>
        </w:tc>
      </w:tr>
      <w:tr w:rsidR="002A4CCE" w:rsidRPr="005F5B86" w14:paraId="68F2857B" w14:textId="77777777" w:rsidTr="003702EF">
        <w:trPr>
          <w:trHeight w:val="7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F78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0787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(лотів)) </w:t>
            </w:r>
          </w:p>
          <w:p w14:paraId="26347C9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(за наявності)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1CD0" w14:textId="1920C6E7" w:rsidR="0043448B" w:rsidRPr="006418A6" w:rsidRDefault="007452FD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iCs/>
                <w:sz w:val="22"/>
                <w:lang w:val="ru-RU"/>
              </w:rPr>
            </w:pPr>
            <w:r w:rsidRPr="006418A6">
              <w:rPr>
                <w:b/>
                <w:iCs/>
                <w:sz w:val="22"/>
              </w:rPr>
              <w:t>«</w:t>
            </w:r>
            <w:r w:rsidR="00A34EC6" w:rsidRPr="00A34EC6">
              <w:rPr>
                <w:b/>
                <w:iCs/>
                <w:sz w:val="22"/>
              </w:rPr>
              <w:t>Молоко та вершки (Молоко)</w:t>
            </w:r>
            <w:r w:rsidRPr="006418A6">
              <w:rPr>
                <w:b/>
                <w:iCs/>
                <w:sz w:val="22"/>
              </w:rPr>
              <w:t>»</w:t>
            </w:r>
            <w:r w:rsidRPr="007452FD">
              <w:rPr>
                <w:b/>
                <w:sz w:val="22"/>
              </w:rPr>
              <w:t xml:space="preserve"> </w:t>
            </w:r>
            <w:r w:rsidRPr="007452FD">
              <w:rPr>
                <w:sz w:val="22"/>
              </w:rPr>
              <w:t xml:space="preserve">код національного класифікатора України ДК 021:2015 «Єдиний закупівельний словник» – </w:t>
            </w:r>
            <w:r w:rsidR="00A46D42" w:rsidRPr="00A46D42">
              <w:rPr>
                <w:b/>
                <w:iCs/>
                <w:sz w:val="22"/>
                <w:lang w:val="ru-RU"/>
              </w:rPr>
              <w:t>15510000-6</w:t>
            </w:r>
          </w:p>
          <w:p w14:paraId="22417406" w14:textId="77777777" w:rsidR="007452FD" w:rsidRPr="007452FD" w:rsidRDefault="007452FD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sz w:val="22"/>
                <w:lang w:eastAsia="uk-UA"/>
              </w:rPr>
            </w:pPr>
          </w:p>
          <w:p w14:paraId="7FFB5B82" w14:textId="77777777" w:rsidR="002A4CCE" w:rsidRPr="00905F82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val="ru-RU" w:eastAsia="uk-UA"/>
              </w:rPr>
            </w:pPr>
            <w:r w:rsidRPr="007452FD">
              <w:rPr>
                <w:sz w:val="22"/>
                <w:lang w:eastAsia="uk-UA"/>
              </w:rPr>
              <w:t>Закупівля здійснюється без поділу на окремі частини предмета закупівлі</w:t>
            </w:r>
          </w:p>
        </w:tc>
      </w:tr>
      <w:tr w:rsidR="002A4CCE" w:rsidRPr="005F5B86" w14:paraId="04967C63" w14:textId="77777777" w:rsidTr="003702EF">
        <w:trPr>
          <w:trHeight w:val="1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B83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2.3.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065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9C4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Згідно</w:t>
            </w:r>
            <w:r w:rsidR="005A1D20">
              <w:rPr>
                <w:sz w:val="22"/>
                <w:lang w:eastAsia="uk-UA"/>
              </w:rPr>
              <w:t xml:space="preserve"> із</w:t>
            </w:r>
            <w:r>
              <w:rPr>
                <w:sz w:val="22"/>
                <w:lang w:eastAsia="uk-UA"/>
              </w:rPr>
              <w:t xml:space="preserve"> </w:t>
            </w:r>
            <w:r w:rsidRPr="00343827">
              <w:rPr>
                <w:b/>
                <w:sz w:val="22"/>
                <w:lang w:val="ru-RU" w:eastAsia="uk-UA"/>
              </w:rPr>
              <w:t>Д</w:t>
            </w:r>
            <w:r w:rsidRPr="00343827">
              <w:rPr>
                <w:b/>
                <w:sz w:val="22"/>
                <w:lang w:eastAsia="uk-UA"/>
              </w:rPr>
              <w:t>одатк</w:t>
            </w:r>
            <w:r w:rsidR="005A1D20">
              <w:rPr>
                <w:b/>
                <w:sz w:val="22"/>
                <w:lang w:eastAsia="uk-UA"/>
              </w:rPr>
              <w:t>ом</w:t>
            </w:r>
            <w:r w:rsidRPr="00343827">
              <w:rPr>
                <w:b/>
                <w:sz w:val="22"/>
                <w:lang w:eastAsia="uk-UA"/>
              </w:rPr>
              <w:t xml:space="preserve"> І</w:t>
            </w:r>
            <w:r w:rsidRPr="005F5B86">
              <w:rPr>
                <w:sz w:val="22"/>
                <w:lang w:eastAsia="uk-UA"/>
              </w:rPr>
              <w:t xml:space="preserve"> до оголошення</w:t>
            </w:r>
          </w:p>
          <w:p w14:paraId="069E5E5B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i/>
                <w:color w:val="000000"/>
                <w:sz w:val="22"/>
                <w:highlight w:val="yellow"/>
                <w:lang w:eastAsia="uk-UA"/>
              </w:rPr>
              <w:t xml:space="preserve"> </w:t>
            </w:r>
          </w:p>
        </w:tc>
      </w:tr>
      <w:tr w:rsidR="002A4CCE" w:rsidRPr="005F5B86" w14:paraId="4EF3D2A7" w14:textId="77777777" w:rsidTr="00C10908">
        <w:trPr>
          <w:trHeight w:val="55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A5B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2.4.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A5A9" w14:textId="77777777" w:rsidR="002A4CCE" w:rsidRPr="00784383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784383">
              <w:rPr>
                <w:color w:val="000000" w:themeColor="text1"/>
                <w:sz w:val="22"/>
                <w:lang w:eastAsia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1E0" w14:textId="77777777" w:rsidR="009B2D82" w:rsidRPr="00AF4B0A" w:rsidRDefault="005A1D20" w:rsidP="005A1D20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22"/>
                <w:lang w:eastAsia="uk-UA"/>
              </w:rPr>
            </w:pPr>
            <w:r w:rsidRPr="00AF4B0A">
              <w:rPr>
                <w:b/>
                <w:color w:val="000000" w:themeColor="text1"/>
                <w:sz w:val="22"/>
                <w:lang w:eastAsia="uk-UA"/>
              </w:rPr>
              <w:t xml:space="preserve">Кількість: </w:t>
            </w:r>
          </w:p>
          <w:tbl>
            <w:tblPr>
              <w:tblW w:w="6240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3750"/>
              <w:gridCol w:w="850"/>
              <w:gridCol w:w="993"/>
            </w:tblGrid>
            <w:tr w:rsidR="0051257E" w:rsidRPr="00AF4B0A" w14:paraId="7BACC2DB" w14:textId="77777777" w:rsidTr="007452FD">
              <w:trPr>
                <w:trHeight w:val="70"/>
              </w:trPr>
              <w:tc>
                <w:tcPr>
                  <w:tcW w:w="647" w:type="dxa"/>
                  <w:vAlign w:val="center"/>
                </w:tcPr>
                <w:p w14:paraId="0BA96AD0" w14:textId="77777777" w:rsidR="0051257E" w:rsidRPr="00AF4B0A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№ </w:t>
                  </w: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br/>
                    <w:t>з/п</w:t>
                  </w:r>
                </w:p>
              </w:tc>
              <w:tc>
                <w:tcPr>
                  <w:tcW w:w="3750" w:type="dxa"/>
                  <w:vAlign w:val="center"/>
                </w:tcPr>
                <w:p w14:paraId="7D735605" w14:textId="77777777" w:rsidR="0051257E" w:rsidRPr="00AF4B0A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Найменування </w:t>
                  </w:r>
                </w:p>
              </w:tc>
              <w:tc>
                <w:tcPr>
                  <w:tcW w:w="850" w:type="dxa"/>
                  <w:vAlign w:val="center"/>
                </w:tcPr>
                <w:p w14:paraId="4CB80151" w14:textId="77777777" w:rsidR="0051257E" w:rsidRPr="00AF4B0A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>Од. виміру</w:t>
                  </w:r>
                </w:p>
              </w:tc>
              <w:tc>
                <w:tcPr>
                  <w:tcW w:w="993" w:type="dxa"/>
                  <w:vAlign w:val="center"/>
                </w:tcPr>
                <w:p w14:paraId="4A1751DF" w14:textId="77777777" w:rsidR="0051257E" w:rsidRPr="00AF4B0A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>К-ть</w:t>
                  </w:r>
                </w:p>
              </w:tc>
            </w:tr>
            <w:tr w:rsidR="00131F1B" w:rsidRPr="00AF4B0A" w14:paraId="20FE57CB" w14:textId="77777777" w:rsidTr="007452FD">
              <w:trPr>
                <w:trHeight w:val="58"/>
              </w:trPr>
              <w:tc>
                <w:tcPr>
                  <w:tcW w:w="647" w:type="dxa"/>
                  <w:vAlign w:val="center"/>
                </w:tcPr>
                <w:p w14:paraId="2DBC4C83" w14:textId="77777777" w:rsidR="00131F1B" w:rsidRPr="00AF1BE6" w:rsidRDefault="00131F1B" w:rsidP="00131F1B">
                  <w:pPr>
                    <w:pStyle w:val="af0"/>
                    <w:widowControl w:val="0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0084B" w14:textId="4B3395C7" w:rsidR="00131F1B" w:rsidRPr="00AF1BE6" w:rsidRDefault="00A46D42" w:rsidP="00AF4B0A">
                  <w:pPr>
                    <w:spacing w:after="0" w:line="240" w:lineRule="auto"/>
                    <w:rPr>
                      <w:sz w:val="22"/>
                    </w:rPr>
                  </w:pPr>
                  <w:r w:rsidRPr="00A46D42">
                    <w:rPr>
                      <w:sz w:val="22"/>
                    </w:rPr>
                    <w:t>Молоко незбиране згущене з цукром 8,5% жирності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B02C1" w14:textId="1D616315" w:rsidR="00131F1B" w:rsidRPr="006418A6" w:rsidRDefault="00A46D42" w:rsidP="00AF4B0A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шт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59A53" w14:textId="4F806054" w:rsidR="00131F1B" w:rsidRPr="00AF1BE6" w:rsidRDefault="00A46D42" w:rsidP="00131F1B">
                  <w:pPr>
                    <w:widowControl w:val="0"/>
                    <w:spacing w:after="0" w:line="240" w:lineRule="auto"/>
                    <w:jc w:val="center"/>
                    <w:rPr>
                      <w:rFonts w:eastAsia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ru-RU"/>
                    </w:rPr>
                    <w:t>11</w:t>
                  </w:r>
                  <w:r w:rsidR="00A415CF">
                    <w:rPr>
                      <w:rFonts w:eastAsia="Calibri"/>
                      <w:color w:val="000000"/>
                      <w:sz w:val="22"/>
                      <w:lang w:eastAsia="ru-RU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2"/>
                      <w:lang w:eastAsia="ru-RU"/>
                    </w:rPr>
                    <w:t>000</w:t>
                  </w:r>
                </w:p>
              </w:tc>
            </w:tr>
            <w:tr w:rsidR="0044257E" w:rsidRPr="00AF4B0A" w14:paraId="18A88707" w14:textId="77777777" w:rsidTr="007452FD">
              <w:trPr>
                <w:trHeight w:val="58"/>
              </w:trPr>
              <w:tc>
                <w:tcPr>
                  <w:tcW w:w="647" w:type="dxa"/>
                  <w:vAlign w:val="center"/>
                </w:tcPr>
                <w:p w14:paraId="1F68A988" w14:textId="77777777" w:rsidR="0044257E" w:rsidRPr="00AF1BE6" w:rsidRDefault="0044257E" w:rsidP="00131F1B">
                  <w:pPr>
                    <w:pStyle w:val="af0"/>
                    <w:widowControl w:val="0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C953C" w14:textId="7FEFC1DA" w:rsidR="0044257E" w:rsidRPr="006418A6" w:rsidRDefault="00A46D42" w:rsidP="00AF4B0A">
                  <w:pPr>
                    <w:spacing w:after="0" w:line="240" w:lineRule="auto"/>
                    <w:rPr>
                      <w:sz w:val="22"/>
                      <w:lang w:val="ru-RU"/>
                    </w:rPr>
                  </w:pPr>
                  <w:r w:rsidRPr="00A46D42">
                    <w:rPr>
                      <w:sz w:val="22"/>
                      <w:lang w:val="ru-RU"/>
                    </w:rPr>
                    <w:t>Молоко пастеризоване 2,5 % жирності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5D591" w14:textId="36635C48" w:rsidR="0044257E" w:rsidRDefault="00A46D42" w:rsidP="00AF4B0A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шт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F1369" w14:textId="272FA3B7" w:rsidR="0044257E" w:rsidRDefault="00A46D42" w:rsidP="00131F1B">
                  <w:pPr>
                    <w:widowControl w:val="0"/>
                    <w:spacing w:after="0" w:line="240" w:lineRule="auto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50</w:t>
                  </w:r>
                </w:p>
              </w:tc>
            </w:tr>
          </w:tbl>
          <w:p w14:paraId="2B63D977" w14:textId="77777777" w:rsidR="00651E0F" w:rsidRDefault="00651E0F" w:rsidP="007452FD">
            <w:pPr>
              <w:spacing w:after="0" w:line="240" w:lineRule="auto"/>
              <w:ind w:right="-1"/>
              <w:jc w:val="both"/>
              <w:rPr>
                <w:b/>
                <w:color w:val="000000" w:themeColor="text1"/>
                <w:sz w:val="22"/>
                <w:lang w:eastAsia="uk-UA"/>
              </w:rPr>
            </w:pPr>
          </w:p>
          <w:p w14:paraId="393C0760" w14:textId="57EFA0D1" w:rsidR="00AF1BE6" w:rsidRPr="00651E0F" w:rsidRDefault="003A43EA" w:rsidP="00651E0F">
            <w:pPr>
              <w:spacing w:after="0" w:line="240" w:lineRule="auto"/>
              <w:ind w:right="-1"/>
              <w:jc w:val="both"/>
              <w:rPr>
                <w:color w:val="000000" w:themeColor="text1"/>
                <w:sz w:val="22"/>
                <w:lang w:eastAsia="uk-UA"/>
              </w:rPr>
            </w:pPr>
            <w:r w:rsidRPr="00AF4B0A">
              <w:rPr>
                <w:b/>
                <w:color w:val="000000" w:themeColor="text1"/>
                <w:sz w:val="22"/>
                <w:lang w:eastAsia="uk-UA"/>
              </w:rPr>
              <w:t>Місце поставки товарів</w:t>
            </w:r>
            <w:r w:rsidRPr="00AF4B0A">
              <w:rPr>
                <w:color w:val="000000" w:themeColor="text1"/>
                <w:sz w:val="22"/>
                <w:lang w:eastAsia="uk-UA"/>
              </w:rPr>
              <w:t xml:space="preserve">: </w:t>
            </w:r>
            <w:r w:rsidR="00AA18CA" w:rsidRPr="00AA18CA">
              <w:rPr>
                <w:sz w:val="24"/>
                <w:szCs w:val="24"/>
              </w:rPr>
              <w:t>36015, м.</w:t>
            </w:r>
            <w:r w:rsidR="00AA18CA">
              <w:rPr>
                <w:sz w:val="24"/>
                <w:szCs w:val="24"/>
              </w:rPr>
              <w:t xml:space="preserve"> </w:t>
            </w:r>
            <w:r w:rsidR="00AA18CA" w:rsidRPr="00AA18CA">
              <w:rPr>
                <w:sz w:val="24"/>
                <w:szCs w:val="24"/>
              </w:rPr>
              <w:t>Полтава, вул.Ковалівська,9</w:t>
            </w:r>
          </w:p>
        </w:tc>
      </w:tr>
      <w:tr w:rsidR="002A4CCE" w:rsidRPr="005F5B86" w14:paraId="69B0CFA7" w14:textId="77777777" w:rsidTr="003702EF">
        <w:trPr>
          <w:trHeight w:val="40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364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2.5.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DA98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Строк поставки товарів, виконання робіт, надання послуг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D7DA" w14:textId="77777777" w:rsidR="00222E9E" w:rsidRPr="00AF4B0A" w:rsidRDefault="00222E9E" w:rsidP="00AC2FD8">
            <w:pPr>
              <w:tabs>
                <w:tab w:val="left" w:pos="37"/>
              </w:tabs>
              <w:spacing w:after="0" w:line="240" w:lineRule="auto"/>
              <w:rPr>
                <w:rFonts w:eastAsia="Calibri"/>
                <w:color w:val="000000"/>
                <w:sz w:val="22"/>
                <w:lang w:val="ru-RU" w:eastAsia="ru-RU"/>
              </w:rPr>
            </w:pPr>
          </w:p>
          <w:p w14:paraId="6CD2AFD7" w14:textId="74CDFDD5" w:rsidR="002A4CCE" w:rsidRPr="00AF4B0A" w:rsidRDefault="00202FA8" w:rsidP="00AF4B0A">
            <w:pPr>
              <w:tabs>
                <w:tab w:val="left" w:pos="37"/>
              </w:tabs>
              <w:spacing w:after="0" w:line="240" w:lineRule="auto"/>
              <w:rPr>
                <w:rFonts w:eastAsia="Calibri"/>
                <w:color w:val="000000"/>
                <w:sz w:val="22"/>
                <w:lang w:val="ru-RU" w:eastAsia="ru-RU"/>
              </w:rPr>
            </w:pPr>
            <w:r w:rsidRPr="00AF4B0A">
              <w:rPr>
                <w:rFonts w:eastAsia="Calibri"/>
                <w:color w:val="000000"/>
                <w:sz w:val="22"/>
                <w:lang w:val="ru-RU" w:eastAsia="ru-RU"/>
              </w:rPr>
              <w:t xml:space="preserve">по </w:t>
            </w:r>
            <w:r w:rsidR="00AA18CA" w:rsidRPr="00AA18CA">
              <w:rPr>
                <w:rFonts w:eastAsia="Calibri"/>
                <w:color w:val="000000"/>
                <w:sz w:val="22"/>
                <w:lang w:val="ru-RU" w:eastAsia="ru-RU"/>
              </w:rPr>
              <w:t xml:space="preserve">31.07.2023 </w:t>
            </w:r>
            <w:r w:rsidR="002A4CCE" w:rsidRPr="00AF4B0A">
              <w:rPr>
                <w:rFonts w:eastAsia="Calibri"/>
                <w:color w:val="000000"/>
                <w:sz w:val="22"/>
                <w:lang w:val="ru-RU" w:eastAsia="ru-RU"/>
              </w:rPr>
              <w:t>року</w:t>
            </w:r>
          </w:p>
        </w:tc>
      </w:tr>
      <w:tr w:rsidR="002A4CCE" w:rsidRPr="005F5B86" w14:paraId="34C65B6F" w14:textId="77777777" w:rsidTr="003702EF">
        <w:trPr>
          <w:trHeight w:val="2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1FF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2.6. 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5E6F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Умови оплати</w:t>
            </w:r>
          </w:p>
          <w:p w14:paraId="792481CB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</w:p>
          <w:p w14:paraId="08942ECD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9"/>
              <w:tblW w:w="6025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4387"/>
            </w:tblGrid>
            <w:tr w:rsidR="002A4CCE" w:rsidRPr="00AF4B0A" w14:paraId="3BDCFD5D" w14:textId="77777777" w:rsidTr="00674486">
              <w:trPr>
                <w:trHeight w:val="276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4313C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 xml:space="preserve">Тип оплати 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719E91" w14:textId="77777777" w:rsidR="002A4CCE" w:rsidRPr="00AF4B0A" w:rsidRDefault="002C00E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sz w:val="22"/>
                      <w:lang w:eastAsia="uk-UA"/>
                    </w:rPr>
                    <w:t>Після</w:t>
                  </w:r>
                  <w:r w:rsidR="002A4CCE" w:rsidRPr="00AF4B0A">
                    <w:rPr>
                      <w:sz w:val="22"/>
                      <w:lang w:eastAsia="uk-UA"/>
                    </w:rPr>
                    <w:t xml:space="preserve">плата </w:t>
                  </w:r>
                </w:p>
              </w:tc>
            </w:tr>
            <w:tr w:rsidR="002A4CCE" w:rsidRPr="00AF4B0A" w14:paraId="4D5527E2" w14:textId="77777777" w:rsidTr="00674486">
              <w:trPr>
                <w:trHeight w:val="276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0A6B6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 xml:space="preserve">Подія 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386A5C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Поставка товару</w:t>
                  </w:r>
                </w:p>
              </w:tc>
            </w:tr>
            <w:tr w:rsidR="002A4CCE" w:rsidRPr="00AF4B0A" w14:paraId="2B9B4502" w14:textId="77777777" w:rsidTr="00674486">
              <w:trPr>
                <w:trHeight w:val="535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7E87C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 xml:space="preserve">Опис 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CEBFA8" w14:textId="035B92B0" w:rsidR="002A4CCE" w:rsidRPr="00AF4B0A" w:rsidRDefault="00AF1BE6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1BE6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Покупець зобов’язаний оплатити вартість отриманих  товарів протягом 10-ти (десяти) банківських днів з дати поставки товару</w:t>
                  </w:r>
                </w:p>
              </w:tc>
            </w:tr>
            <w:tr w:rsidR="002A4CCE" w:rsidRPr="00AF4B0A" w14:paraId="7B0F6144" w14:textId="77777777" w:rsidTr="00674486">
              <w:trPr>
                <w:trHeight w:val="276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3214F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lastRenderedPageBreak/>
                    <w:t>Тип днів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11CDC2" w14:textId="4D2A9DD7" w:rsidR="002A4CCE" w:rsidRPr="00AF4B0A" w:rsidRDefault="00AF1BE6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Б</w:t>
                  </w:r>
                  <w:r w:rsidRPr="00AF1BE6">
                    <w:rPr>
                      <w:sz w:val="22"/>
                      <w:lang w:eastAsia="uk-UA"/>
                    </w:rPr>
                    <w:t>анківський</w:t>
                  </w:r>
                </w:p>
              </w:tc>
            </w:tr>
            <w:tr w:rsidR="002A4CCE" w:rsidRPr="00AF4B0A" w14:paraId="604B933B" w14:textId="77777777" w:rsidTr="00674486">
              <w:trPr>
                <w:trHeight w:val="276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36D15" w14:textId="77777777" w:rsidR="002A4CCE" w:rsidRPr="00AF4B0A" w:rsidRDefault="002A4CCE" w:rsidP="0051257E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>Період, дн</w:t>
                  </w:r>
                  <w:r w:rsidR="0051257E" w:rsidRPr="00AF4B0A">
                    <w:rPr>
                      <w:color w:val="000000"/>
                      <w:sz w:val="22"/>
                      <w:lang w:eastAsia="uk-UA"/>
                    </w:rPr>
                    <w:t>і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4C9060" w14:textId="156E6273" w:rsidR="002A4CCE" w:rsidRPr="00AF4B0A" w:rsidRDefault="00AF1BE6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10</w:t>
                  </w:r>
                </w:p>
              </w:tc>
            </w:tr>
            <w:tr w:rsidR="002A4CCE" w:rsidRPr="00AF4B0A" w14:paraId="6B5A34D0" w14:textId="77777777" w:rsidTr="00674486">
              <w:trPr>
                <w:trHeight w:val="553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C2EE7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>Розмір оплати, %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80200C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sz w:val="22"/>
                      <w:lang w:eastAsia="uk-UA"/>
                    </w:rPr>
                    <w:t>100</w:t>
                  </w:r>
                </w:p>
              </w:tc>
            </w:tr>
          </w:tbl>
          <w:p w14:paraId="7EA90233" w14:textId="77777777" w:rsidR="002A4CCE" w:rsidRPr="00AF4B0A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59BA539C" w14:textId="77777777" w:rsidTr="003702EF">
        <w:trPr>
          <w:trHeight w:val="68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835F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lastRenderedPageBreak/>
              <w:t>2.7.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A962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CE3A" w14:textId="68AD3415" w:rsidR="005A1D20" w:rsidRPr="0051257E" w:rsidRDefault="00AA18CA" w:rsidP="005A1D20">
            <w:pPr>
              <w:shd w:val="clear" w:color="auto" w:fill="FFFFFF"/>
              <w:autoSpaceDN w:val="0"/>
              <w:spacing w:after="0"/>
              <w:jc w:val="both"/>
              <w:rPr>
                <w:color w:val="000000"/>
                <w:sz w:val="22"/>
                <w:lang w:eastAsia="ru-RU"/>
              </w:rPr>
            </w:pPr>
            <w:r w:rsidRPr="00AA18CA">
              <w:rPr>
                <w:color w:val="000000"/>
                <w:sz w:val="22"/>
                <w:lang w:eastAsia="ru-RU"/>
              </w:rPr>
              <w:t>585 279,60</w:t>
            </w:r>
            <w:r>
              <w:rPr>
                <w:color w:val="000000"/>
                <w:sz w:val="22"/>
                <w:lang w:eastAsia="ru-RU"/>
              </w:rPr>
              <w:t xml:space="preserve"> </w:t>
            </w:r>
            <w:r w:rsidR="005A1D20" w:rsidRPr="0051257E">
              <w:rPr>
                <w:color w:val="000000"/>
                <w:sz w:val="22"/>
                <w:lang w:eastAsia="ru-RU"/>
              </w:rPr>
              <w:t>грн з ПДВ</w:t>
            </w:r>
          </w:p>
          <w:p w14:paraId="22EC2E56" w14:textId="55A0DC6A" w:rsidR="002A4CCE" w:rsidRPr="00143074" w:rsidRDefault="00AA18CA" w:rsidP="005A1D20">
            <w:pPr>
              <w:shd w:val="clear" w:color="auto" w:fill="FFFFFF"/>
              <w:autoSpaceDN w:val="0"/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487 733</w:t>
            </w:r>
            <w:r w:rsidR="00651E0F" w:rsidRPr="00E51EE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,00</w:t>
            </w:r>
            <w:r w:rsidR="00C214BE" w:rsidRPr="00C214BE">
              <w:rPr>
                <w:color w:val="000000"/>
                <w:sz w:val="22"/>
                <w:lang w:eastAsia="ru-RU"/>
              </w:rPr>
              <w:t xml:space="preserve"> </w:t>
            </w:r>
            <w:r w:rsidR="005A1D20" w:rsidRPr="0051257E">
              <w:rPr>
                <w:color w:val="000000"/>
                <w:sz w:val="22"/>
                <w:lang w:eastAsia="ru-RU"/>
              </w:rPr>
              <w:t>грн без ПДВ</w:t>
            </w:r>
          </w:p>
        </w:tc>
      </w:tr>
      <w:tr w:rsidR="002A4CCE" w:rsidRPr="005F5B86" w14:paraId="20FC26BE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749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2.8.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F49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>Період уточнення інформації про закупівлю</w:t>
            </w:r>
            <w:r w:rsidRPr="005F5B86">
              <w:rPr>
                <w:sz w:val="22"/>
                <w:lang w:eastAsia="uk-UA"/>
              </w:rPr>
              <w:br/>
            </w:r>
            <w:r w:rsidRPr="00614CEA">
              <w:rPr>
                <w:i/>
                <w:iCs/>
                <w:sz w:val="16"/>
                <w:szCs w:val="16"/>
                <w:lang w:eastAsia="uk-UA"/>
              </w:rPr>
              <w:t>(не менше трьох робочих днів</w:t>
            </w:r>
            <w:r w:rsidR="00614CEA" w:rsidRPr="00614CEA">
              <w:rPr>
                <w:i/>
                <w:iCs/>
                <w:sz w:val="16"/>
                <w:szCs w:val="16"/>
                <w:lang w:eastAsia="uk-UA"/>
              </w:rPr>
              <w:t xml:space="preserve"> з дня оприлюднення оголошення про проведення спрощеної закупівлі в електронній системі закупівель</w:t>
            </w:r>
            <w:r w:rsidRPr="00614CEA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DDA" w14:textId="77777777" w:rsidR="002A4CCE" w:rsidRPr="002D3911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</w:p>
          <w:p w14:paraId="6B185EDD" w14:textId="29A60712" w:rsidR="002A4CCE" w:rsidRPr="002D3911" w:rsidRDefault="00CA08D1" w:rsidP="001735AC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  <w:r w:rsidR="00A34EC6">
              <w:rPr>
                <w:sz w:val="22"/>
                <w:lang w:eastAsia="uk-UA"/>
              </w:rPr>
              <w:t>4</w:t>
            </w:r>
            <w:r w:rsidR="004B3102">
              <w:rPr>
                <w:sz w:val="22"/>
                <w:lang w:eastAsia="uk-UA"/>
              </w:rPr>
              <w:t>.0</w:t>
            </w:r>
            <w:r w:rsidR="00D8401D">
              <w:rPr>
                <w:sz w:val="22"/>
                <w:lang w:eastAsia="uk-UA"/>
              </w:rPr>
              <w:t>6</w:t>
            </w:r>
            <w:r w:rsidR="004B3102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532126AA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149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2.9.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52C" w14:textId="77777777" w:rsidR="002A4CCE" w:rsidRPr="001350B9" w:rsidRDefault="002A4CCE" w:rsidP="00614CEA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1350B9">
              <w:rPr>
                <w:sz w:val="22"/>
                <w:lang w:eastAsia="uk-UA"/>
              </w:rPr>
              <w:t>Кінцевий строк подання пропозицій</w:t>
            </w:r>
            <w:r w:rsidRPr="001350B9">
              <w:rPr>
                <w:sz w:val="22"/>
                <w:lang w:eastAsia="uk-UA"/>
              </w:rPr>
              <w:br/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 xml:space="preserve">(строк для подання пропозицій не може бути менше ніж </w:t>
            </w:r>
            <w:r w:rsidR="00614CEA">
              <w:rPr>
                <w:i/>
                <w:iCs/>
                <w:sz w:val="16"/>
                <w:szCs w:val="16"/>
                <w:lang w:eastAsia="uk-UA"/>
              </w:rPr>
              <w:t>два робочі дні з дня закінчення періоду уточнення інформації про закупівлю</w:t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D54" w14:textId="20943D78" w:rsidR="002A4CCE" w:rsidRPr="002D3911" w:rsidRDefault="00851C0D" w:rsidP="001735A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01</w:t>
            </w:r>
            <w:r w:rsidR="00C9567B">
              <w:rPr>
                <w:sz w:val="22"/>
                <w:lang w:eastAsia="uk-UA"/>
              </w:rPr>
              <w:t>.0</w:t>
            </w:r>
            <w:r>
              <w:rPr>
                <w:sz w:val="22"/>
                <w:lang w:eastAsia="uk-UA"/>
              </w:rPr>
              <w:t>7</w:t>
            </w:r>
            <w:r w:rsidR="00C9567B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1DCAFE6D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5211C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2.10.</w:t>
            </w:r>
          </w:p>
        </w:tc>
        <w:tc>
          <w:tcPr>
            <w:tcW w:w="28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40D2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A2A6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Єдиним критерієм оцінки даної спрощеної закупівлі є ціна (питома вага критерію – 100%).</w:t>
            </w:r>
          </w:p>
          <w:p w14:paraId="38649737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З метою забезпечення рівних умов щодо оцінки для всіх учасників, учасник, незалежно від його форми оподаткування, вносить в електронну систему закупівель, інформацію про ціну його пропозиції</w:t>
            </w:r>
            <w:r>
              <w:rPr>
                <w:color w:val="000000" w:themeColor="text1"/>
                <w:sz w:val="22"/>
                <w:lang w:eastAsia="uk-UA"/>
              </w:rPr>
              <w:t xml:space="preserve"> без врахування ПДВ.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  <w:p w14:paraId="0609FBD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При укладанні договору про закупівлю ПДВ буде нараховуватися відповідно до діючого законодавства України.</w:t>
            </w:r>
          </w:p>
          <w:p w14:paraId="480E247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Найбільш економічно вигідною визнається пропозиція найнижча за вартісним показником.</w:t>
            </w:r>
          </w:p>
          <w:p w14:paraId="6198E0A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40EEA209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2A4CCE" w:rsidRPr="005F5B86" w14:paraId="26B46E44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563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2.11.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714B" w14:textId="77777777" w:rsidR="002A4CCE" w:rsidRPr="005F5B86" w:rsidRDefault="002A4CCE" w:rsidP="0051257E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Розмір та умови надання забезпечення пропозицій учасників </w:t>
            </w: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08F568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</w:p>
          <w:p w14:paraId="63BB623B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пропозиції не вимагається</w:t>
            </w:r>
          </w:p>
        </w:tc>
      </w:tr>
      <w:tr w:rsidR="002A4CCE" w:rsidRPr="005F5B86" w14:paraId="5ACFCA49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F1B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2.12.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FC7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Розмір та умови надання забезпечення виконання договору про закупівлю</w:t>
            </w:r>
          </w:p>
          <w:p w14:paraId="4969B2A9" w14:textId="77777777" w:rsidR="002A4CCE" w:rsidRPr="00831CED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i/>
                <w:color w:val="000000" w:themeColor="text1"/>
                <w:sz w:val="16"/>
                <w:szCs w:val="16"/>
                <w:lang w:eastAsia="uk-UA"/>
              </w:rPr>
            </w:pP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7CE2A" w14:textId="77777777" w:rsidR="002A4CCE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lang w:eastAsia="uk-UA"/>
              </w:rPr>
            </w:pPr>
          </w:p>
          <w:p w14:paraId="1BAD1A1F" w14:textId="77777777" w:rsidR="002A4CCE" w:rsidRPr="005F5B86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виконання договору про закупівлю не вимагається</w:t>
            </w:r>
          </w:p>
        </w:tc>
      </w:tr>
      <w:tr w:rsidR="002A4CCE" w:rsidRPr="005F5B86" w14:paraId="0DF44A6F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71B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2.13.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8E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F826" w14:textId="77777777" w:rsidR="002A4CCE" w:rsidRPr="00FA3A6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eastAsia="Calibri"/>
                <w:color w:val="000000"/>
                <w:sz w:val="22"/>
                <w:lang w:eastAsia="ru-RU"/>
              </w:rPr>
            </w:pPr>
            <w:r w:rsidRPr="00BF5A65">
              <w:rPr>
                <w:color w:val="000000"/>
                <w:sz w:val="22"/>
                <w:lang w:eastAsia="ru-RU"/>
              </w:rPr>
              <w:t xml:space="preserve">1% </w:t>
            </w:r>
          </w:p>
          <w:p w14:paraId="24E8B1A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544EEBBD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3FA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bCs/>
                <w:sz w:val="22"/>
                <w:lang w:eastAsia="uk-UA"/>
              </w:rPr>
              <w:t>Розділ ІІ. Інша інформація</w:t>
            </w:r>
          </w:p>
        </w:tc>
      </w:tr>
      <w:tr w:rsidR="002A4CCE" w:rsidRPr="005F5B86" w14:paraId="62C46022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69D7B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 xml:space="preserve">Порядок уточнення інформації, зазначеної замовником в оголошенні про проведення спрощеної закупівлі </w:t>
            </w:r>
          </w:p>
        </w:tc>
      </w:tr>
      <w:tr w:rsidR="002A4CCE" w:rsidRPr="005F5B86" w14:paraId="4774C243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8DA49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58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Процедура надання роз’яснень</w:t>
            </w:r>
            <w:r w:rsidRPr="005F5B86">
              <w:rPr>
                <w:sz w:val="22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до оголошення про проведення спрощеної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6E8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5644747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14:paraId="1B347B8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</w:tc>
      </w:tr>
      <w:tr w:rsidR="002A4CCE" w:rsidRPr="005F5B86" w14:paraId="312790C0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D6FB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E1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Унесення змін до оголошення про проведення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CA3F6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14:paraId="0DEF51F3" w14:textId="77777777" w:rsidR="002A4CCE" w:rsidRPr="005F5B86" w:rsidRDefault="002A4CCE" w:rsidP="007176EB">
            <w:pPr>
              <w:spacing w:after="0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2A4CCE" w:rsidRPr="005F5B86" w14:paraId="605112A9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D570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>Порядок подання пропозицій учасниками спрощеної закупівлі</w:t>
            </w:r>
          </w:p>
        </w:tc>
      </w:tr>
      <w:tr w:rsidR="002A4CCE" w:rsidRPr="005F5B86" w14:paraId="3BC60A2D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5C99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38ACA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Зміст та спосіб подання пропозицій учасниками спрощеної закупівлі</w:t>
            </w:r>
          </w:p>
          <w:p w14:paraId="59000E32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  <w:p w14:paraId="722D717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у разі проведення багатолотової закупівлі – подається по кожному лоту окремо.</w:t>
            </w:r>
          </w:p>
          <w:p w14:paraId="5466281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AFA1" w14:textId="77777777" w:rsidR="00B159BD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1.1. </w:t>
            </w:r>
            <w:r w:rsidRPr="00FB62C9">
              <w:rPr>
                <w:sz w:val="22"/>
                <w:lang w:eastAsia="uk-UA"/>
              </w:rPr>
              <w:t>Пропозиції спрощеної закупівлі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</w:t>
            </w:r>
            <w:r w:rsidRPr="00FB62C9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B62C9">
              <w:rPr>
                <w:sz w:val="22"/>
                <w:lang w:eastAsia="uk-UA"/>
              </w:rPr>
              <w:t>, інші критерії оцінки</w:t>
            </w:r>
            <w:r w:rsidRPr="00FB62C9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B62C9">
              <w:rPr>
                <w:sz w:val="22"/>
                <w:lang w:eastAsia="uk-UA"/>
              </w:rPr>
              <w:t xml:space="preserve"> (у разі їх встановлення замовником), шляхом завантаження необхідних документів/інформації/файла/-ів через електронну систему закупівель, що підтверджують відповідність вимогам до предмета закупівлі, визначеним замовником в </w:t>
            </w:r>
            <w:r w:rsidRPr="00FB62C9">
              <w:rPr>
                <w:b/>
                <w:sz w:val="22"/>
                <w:lang w:eastAsia="uk-UA"/>
              </w:rPr>
              <w:t>Додатку ІІ</w:t>
            </w:r>
            <w:r w:rsidRPr="00FB62C9">
              <w:rPr>
                <w:sz w:val="22"/>
                <w:lang w:eastAsia="uk-UA"/>
              </w:rPr>
              <w:t xml:space="preserve"> даного оголошення.</w:t>
            </w:r>
          </w:p>
          <w:p w14:paraId="5D8A92F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1.2. 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283437A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76474D5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14:paraId="286FF13B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14:paraId="6986356E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1.3.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</w:t>
            </w:r>
          </w:p>
          <w:p w14:paraId="5CBCA45C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</w:t>
            </w:r>
          </w:p>
          <w:p w14:paraId="4BFA50BC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 xml:space="preserve">У разі не виконання учасником вимог, вказаних у цьому пункті оголошення про проведення спрощеної закупівлі, пропозиція такого учасника відхиляється у відповідності до п. 1) ч. 13 ст. 14 Закону (пропозиція учасника не відповідає умовам, визначеним в оголошенні про проведення спрощеної закупівлі, та вимогам до </w:t>
            </w:r>
            <w:r w:rsidRPr="008469C0">
              <w:rPr>
                <w:sz w:val="22"/>
                <w:lang w:eastAsia="uk-UA"/>
              </w:rPr>
              <w:lastRenderedPageBreak/>
              <w:t>предмета закупівлі).</w:t>
            </w:r>
          </w:p>
          <w:p w14:paraId="5CF82B0A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Вимоги, щодо накладання учасниками кваліфікованого електронного підпису (КЕП) або удосконаленого електронного підпису на кваліфікованому сертифікаті (УЕП) на документи (матеріали та інформацію) пропозиції, викладені у п. 4 розділу ІІ Додатку ІІ до оголошення про проведення спрощеної закупівлі.</w:t>
            </w:r>
          </w:p>
          <w:p w14:paraId="37980A4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  <w:r>
              <w:rPr>
                <w:sz w:val="22"/>
                <w:lang w:eastAsia="uk-UA"/>
              </w:rPr>
              <w:t>4</w:t>
            </w:r>
            <w:r w:rsidRPr="005F5B86">
              <w:rPr>
                <w:sz w:val="22"/>
                <w:lang w:eastAsia="uk-UA"/>
              </w:rPr>
              <w:t>. Поданням своєї пропозиції учасник інформує замовника, що він (учасник):</w:t>
            </w:r>
          </w:p>
          <w:p w14:paraId="5ED02CD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 підтверджує, що пропозиція подається з дотриманням чинного законодавства та нормативних актів України;</w:t>
            </w:r>
          </w:p>
          <w:p w14:paraId="73556AD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- підтверджує повну і беззаперечну згоду з усіма умовами, що вказані в проекті договору згідно вимог </w:t>
            </w:r>
            <w:r w:rsidRPr="005F5B86">
              <w:rPr>
                <w:b/>
                <w:sz w:val="22"/>
                <w:lang w:eastAsia="uk-UA"/>
              </w:rPr>
              <w:t xml:space="preserve">Додатку </w:t>
            </w:r>
            <w:r w:rsidRPr="005F5B86">
              <w:rPr>
                <w:b/>
                <w:sz w:val="22"/>
                <w:lang w:val="en-US" w:eastAsia="uk-UA"/>
              </w:rPr>
              <w:t>III</w:t>
            </w:r>
            <w:r w:rsidRPr="005F5B86">
              <w:rPr>
                <w:sz w:val="22"/>
                <w:lang w:eastAsia="uk-UA"/>
              </w:rPr>
              <w:t xml:space="preserve"> до оголошення про проведення спрощеної закупівлі та зобов’язується укласти договір про закупівлю не пізніше ніж через 20 днів </w:t>
            </w:r>
            <w:r w:rsidR="000C62F6" w:rsidRPr="00E26EF0">
              <w:rPr>
                <w:sz w:val="22"/>
                <w:lang w:eastAsia="uk-UA"/>
              </w:rPr>
              <w:t>після оприлюднення повідомлення про намір укласти договір про закупівлю</w:t>
            </w:r>
            <w:r w:rsidRPr="00E26EF0">
              <w:rPr>
                <w:sz w:val="22"/>
                <w:lang w:eastAsia="uk-UA"/>
              </w:rPr>
              <w:t>, відповідно</w:t>
            </w:r>
            <w:r w:rsidRPr="005F5B86">
              <w:rPr>
                <w:sz w:val="22"/>
                <w:lang w:eastAsia="uk-UA"/>
              </w:rPr>
              <w:t xml:space="preserve"> до вимог оголошення про проведення спрощеної закупівлі та</w:t>
            </w:r>
            <w:r w:rsidR="00E26EF0">
              <w:rPr>
                <w:sz w:val="22"/>
                <w:lang w:eastAsia="uk-UA"/>
              </w:rPr>
              <w:t xml:space="preserve"> пропозиції переможця спрощеної</w:t>
            </w:r>
            <w:r w:rsidRPr="005F5B86">
              <w:rPr>
                <w:sz w:val="22"/>
                <w:lang w:eastAsia="uk-UA"/>
              </w:rPr>
              <w:t xml:space="preserve"> закупівлі;</w:t>
            </w:r>
          </w:p>
          <w:p w14:paraId="2EF12E3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 підтверджує, що його пропозиція буде дійсною протягом не менше ніж 60 днів із дати кінцевого строку подання пропозицій;</w:t>
            </w:r>
          </w:p>
          <w:p w14:paraId="75871273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підтверджує, що він не має жодних обмежень для здійснення видів діяльності, що визначені договором про закупівлю (в т.ч. щодо установчих документів);</w:t>
            </w:r>
          </w:p>
          <w:p w14:paraId="59DBCC7F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підтверджує, що він та його пропозиція не підпадає під дію рішення/-нь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введене/-ні в дію відповідним/-ми указом/-ами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пропозицій;</w:t>
            </w:r>
            <w:r w:rsidRPr="005F5B86">
              <w:rPr>
                <w:sz w:val="22"/>
                <w:lang w:eastAsia="uk-UA"/>
              </w:rPr>
              <w:br/>
              <w:t>- підтверджує, що технічні, якісні характеристики предмета закупівлі передбачають необхідність застосування заходів із захисту довкілля</w:t>
            </w:r>
            <w:r>
              <w:rPr>
                <w:sz w:val="22"/>
                <w:lang w:eastAsia="uk-UA"/>
              </w:rPr>
              <w:t>;</w:t>
            </w:r>
          </w:p>
          <w:p w14:paraId="604114C1" w14:textId="77777777" w:rsidR="002A4CCE" w:rsidRPr="005F5B86" w:rsidRDefault="002A4CCE" w:rsidP="00E26EF0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- підтверджує, що він протягом одного року до дати оприлюднення даного оголошення про проведення спрощеної закупівлі не відмовлявся від пі</w:t>
            </w:r>
            <w:r w:rsidR="00E26EF0">
              <w:rPr>
                <w:sz w:val="22"/>
                <w:lang w:eastAsia="uk-UA"/>
              </w:rPr>
              <w:t>дписання договору про закупівлю</w:t>
            </w:r>
            <w:r>
              <w:rPr>
                <w:sz w:val="22"/>
                <w:lang w:eastAsia="uk-UA"/>
              </w:rPr>
              <w:t xml:space="preserve"> більше двох разів із замовником даного оголошення.</w:t>
            </w:r>
          </w:p>
        </w:tc>
      </w:tr>
      <w:tr w:rsidR="002A4CCE" w:rsidRPr="005F5B86" w14:paraId="3410047C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146E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ABF1F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Унесення змін або відкликання пропозиції учасниками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D2FDF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4766211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2A4CCE" w:rsidRPr="005F5B86" w14:paraId="50BCA165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EB6D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t xml:space="preserve">Розгляд пропозиції учасника на відповідність умовам, визначеним в оголошенні про проведення спрощеної закупівлі та вимогам до предмета закупівлі </w:t>
            </w:r>
          </w:p>
        </w:tc>
      </w:tr>
      <w:tr w:rsidR="002A4CCE" w:rsidRPr="005F5B86" w14:paraId="7A8E403B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86FA3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FB92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EC73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пропозицій відбувається у порядку, передбаченому абзацами першим і другим частини першої статті 28 Закону</w:t>
            </w:r>
          </w:p>
        </w:tc>
      </w:tr>
      <w:tr w:rsidR="002A4CCE" w:rsidRPr="005F5B86" w14:paraId="5B414627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305C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4278B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Розгляд пропозицій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EE0C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14:paraId="74A0E36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</w:tc>
      </w:tr>
      <w:tr w:rsidR="002A4CCE" w:rsidRPr="005F5B86" w14:paraId="7E6B9573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D2EB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5250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Оцінка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3B2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 результатами оцінки та розгляду пропозиції замовник визначає переможця.</w:t>
            </w:r>
          </w:p>
          <w:p w14:paraId="5229931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Повідомлення про намір укласти договір про закупівлю замовник оприлюднює в електронній системі закупівель.</w:t>
            </w:r>
          </w:p>
          <w:p w14:paraId="1FFDF6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разі відхилення найбільш економічно вигідної</w:t>
            </w:r>
            <w:r w:rsidR="000C62F6">
              <w:rPr>
                <w:sz w:val="22"/>
                <w:lang w:eastAsia="uk-UA"/>
              </w:rPr>
              <w:t xml:space="preserve"> </w:t>
            </w:r>
            <w:r w:rsidR="000C62F6" w:rsidRPr="00E26EF0">
              <w:rPr>
                <w:sz w:val="22"/>
                <w:lang w:eastAsia="uk-UA"/>
              </w:rPr>
              <w:t>пропозиції</w:t>
            </w:r>
            <w:r w:rsidRPr="005F5B86">
              <w:rPr>
                <w:sz w:val="22"/>
                <w:lang w:eastAsia="uk-UA"/>
              </w:rPr>
              <w:t xml:space="preserve">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6CE3E8EC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2A4CCE" w:rsidRPr="005F5B86" w14:paraId="15E6794A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1566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BE650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Відхилення пропозицій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6F567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відхиляє пропозицію в разі, якщо:</w:t>
            </w:r>
          </w:p>
          <w:p w14:paraId="1B540AF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0234638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2EDA9FF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1438690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14:paraId="53212FC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14:paraId="3B325B5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2A4CCE" w:rsidRPr="005F5B86" w14:paraId="1B72392F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C235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Результати спрощеної закупівлі та укладання договору про закупівлю</w:t>
            </w:r>
          </w:p>
        </w:tc>
      </w:tr>
      <w:tr w:rsidR="002A4CCE" w:rsidRPr="005F5B86" w14:paraId="4A7451CE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086FF5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01A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Строк укладання договору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84D5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відповідно до норм Цивільного та Господарського кодексів України з урахуванням особливостей, визначених Законом.</w:t>
            </w:r>
          </w:p>
          <w:p w14:paraId="53859B9F" w14:textId="77777777" w:rsidR="00052EF2" w:rsidRPr="00AC2FD8" w:rsidRDefault="00052EF2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47AFFE19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згідно з вимогами статті 41 Закону.</w:t>
            </w:r>
          </w:p>
          <w:p w14:paraId="45B3EF08" w14:textId="3872DF0F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Проект договору спрощеної закупівлі з обов’язковим зазначенням порядку змін його умов наведений  у </w:t>
            </w:r>
            <w:r w:rsidRPr="00AC2FD8">
              <w:rPr>
                <w:b/>
                <w:sz w:val="22"/>
                <w:lang w:eastAsia="uk-UA"/>
              </w:rPr>
              <w:t>Додатку III</w:t>
            </w:r>
            <w:r w:rsidRPr="00AC2FD8">
              <w:rPr>
                <w:sz w:val="22"/>
                <w:lang w:eastAsia="uk-UA"/>
              </w:rPr>
              <w:t xml:space="preserve"> до оголошення</w:t>
            </w:r>
            <w:r w:rsidR="003702EF">
              <w:rPr>
                <w:sz w:val="22"/>
                <w:lang w:eastAsia="uk-UA"/>
              </w:rPr>
              <w:t>.</w:t>
            </w:r>
          </w:p>
          <w:p w14:paraId="22E5D99A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У разі проведення багатолотової закупівлі, інформацію зазначену у </w:t>
            </w:r>
            <w:r w:rsidRPr="00AC2FD8">
              <w:rPr>
                <w:b/>
                <w:sz w:val="22"/>
                <w:lang w:eastAsia="uk-UA"/>
              </w:rPr>
              <w:t xml:space="preserve">Додатку III </w:t>
            </w:r>
            <w:r w:rsidRPr="00AC2FD8">
              <w:rPr>
                <w:sz w:val="22"/>
                <w:lang w:eastAsia="uk-UA"/>
              </w:rPr>
              <w:t xml:space="preserve">до оголошення, необхідно розглядати по кожному лоту окремо. </w:t>
            </w:r>
          </w:p>
          <w:p w14:paraId="66D9BEA9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випадків, зазначених у частині 5 статті 41 Закону.</w:t>
            </w:r>
          </w:p>
        </w:tc>
      </w:tr>
      <w:tr w:rsidR="002A4CCE" w:rsidRPr="005F5B86" w14:paraId="4B7E65E6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321B4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0D660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Відміна замовником спрощеної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CEE9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відміняє спрощену закупівлю в разі:</w:t>
            </w:r>
          </w:p>
          <w:p w14:paraId="5FA9651A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0" w:name="n1192"/>
            <w:bookmarkEnd w:id="0"/>
            <w:r w:rsidRPr="00AC2FD8">
              <w:rPr>
                <w:sz w:val="22"/>
                <w:lang w:eastAsia="uk-UA"/>
              </w:rPr>
              <w:t>1) відсутності подальшої потреби в закупівлі товарів, робіт і послуг;</w:t>
            </w:r>
            <w:bookmarkStart w:id="1" w:name="n1193"/>
            <w:bookmarkEnd w:id="1"/>
          </w:p>
          <w:p w14:paraId="00987F46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  <w:bookmarkStart w:id="2" w:name="n1194"/>
            <w:bookmarkEnd w:id="2"/>
          </w:p>
          <w:p w14:paraId="7557585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3) скорочення видатків на здійснення закупівлі товарів, робіт і послуг.</w:t>
            </w:r>
            <w:bookmarkStart w:id="3" w:name="n1195"/>
            <w:bookmarkEnd w:id="3"/>
          </w:p>
          <w:p w14:paraId="32E4555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lastRenderedPageBreak/>
              <w:t>Спрощена закупівля автоматично відміняється електронною системою закупівель у разі:</w:t>
            </w:r>
          </w:p>
          <w:p w14:paraId="7CAA2931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4" w:name="n1196"/>
            <w:bookmarkEnd w:id="4"/>
            <w:r w:rsidRPr="00AC2FD8">
              <w:rPr>
                <w:sz w:val="22"/>
                <w:lang w:eastAsia="uk-UA"/>
              </w:rPr>
              <w:t>1) відхилення всіх пропозицій згідно з </w:t>
            </w:r>
            <w:hyperlink r:id="rId11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13</w:t>
              </w:r>
            </w:hyperlink>
            <w:r w:rsidRPr="00AC2FD8">
              <w:rPr>
                <w:sz w:val="22"/>
                <w:lang w:eastAsia="uk-UA"/>
              </w:rPr>
              <w:t> статті 14 Закону;</w:t>
            </w:r>
          </w:p>
          <w:p w14:paraId="26FB270D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5" w:name="n1197"/>
            <w:bookmarkEnd w:id="5"/>
            <w:r w:rsidRPr="00AC2FD8">
              <w:rPr>
                <w:sz w:val="22"/>
                <w:lang w:eastAsia="uk-UA"/>
              </w:rPr>
              <w:t>2) відсутності пропозицій учасників для участі в ній.</w:t>
            </w:r>
          </w:p>
          <w:p w14:paraId="0C15E715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6" w:name="n1198"/>
            <w:bookmarkEnd w:id="6"/>
            <w:r w:rsidRPr="00AC2FD8">
              <w:rPr>
                <w:sz w:val="22"/>
                <w:lang w:eastAsia="uk-UA"/>
              </w:rPr>
              <w:t>Спрощена закупівля може бути відмінена частково (за лотом).</w:t>
            </w:r>
          </w:p>
          <w:p w14:paraId="3F4EBD70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Повідомлення про відміну закупівлі оприлюднюється в електронній системі закупівель:</w:t>
            </w:r>
          </w:p>
          <w:p w14:paraId="4AC63CFD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7" w:name="n1200"/>
            <w:bookmarkEnd w:id="7"/>
            <w:r w:rsidRPr="00AC2FD8">
              <w:rPr>
                <w:sz w:val="22"/>
                <w:lang w:eastAsia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321EA4CE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8" w:name="n1201"/>
            <w:bookmarkEnd w:id="8"/>
            <w:r w:rsidRPr="00AC2FD8">
              <w:rPr>
                <w:sz w:val="22"/>
                <w:lang w:eastAsia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      </w:r>
            <w:hyperlink r:id="rId12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тринадцятою</w:t>
              </w:r>
            </w:hyperlink>
            <w:r w:rsidRPr="00AC2FD8">
              <w:rPr>
                <w:sz w:val="22"/>
                <w:lang w:eastAsia="uk-UA"/>
              </w:rPr>
              <w:t>  статті 14 Закону або відсутності пропозицій учасників для участі у ній.</w:t>
            </w:r>
          </w:p>
          <w:p w14:paraId="5CA54614" w14:textId="77777777" w:rsidR="002A4CCE" w:rsidRPr="00AC2FD8" w:rsidRDefault="002A4CCE" w:rsidP="00B159BD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bookmarkStart w:id="9" w:name="n1202"/>
            <w:bookmarkEnd w:id="9"/>
            <w:r w:rsidRPr="00AC2FD8">
              <w:rPr>
                <w:sz w:val="22"/>
                <w:lang w:eastAsia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2A4CCE" w:rsidRPr="005F5B86" w14:paraId="75AA5122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1354" w14:textId="77777777" w:rsidR="002A4CCE" w:rsidRPr="00AC2FD8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AC2FD8">
              <w:rPr>
                <w:b/>
                <w:sz w:val="22"/>
                <w:lang w:eastAsia="uk-UA"/>
              </w:rPr>
              <w:lastRenderedPageBreak/>
              <w:t xml:space="preserve">Захист прав та охоронюваних законом інтересів учасників спрощеної закупівлі </w:t>
            </w:r>
          </w:p>
        </w:tc>
      </w:tr>
      <w:tr w:rsidR="002A4CCE" w:rsidRPr="005F5B86" w14:paraId="52727724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7A77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FD79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Оскарження умов оголошення та/або рішень, дій чи бездіяльності Замовника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E76B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14:paraId="228BD342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  <w:p w14:paraId="69344737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Також учасник закупівлі може оскаржити умови закупівлі, дії або бездіяльність Замовника до Локальної конфліктної комісії АТ «Укртрансгаз» та/або до </w:t>
            </w:r>
            <w:r w:rsidRPr="00AC2FD8">
              <w:rPr>
                <w:b/>
                <w:bCs/>
                <w:sz w:val="22"/>
                <w:lang w:eastAsia="uk-UA"/>
              </w:rPr>
              <w:t>Офісу з етики закупівель</w:t>
            </w:r>
            <w:r w:rsidRPr="00AC2FD8">
              <w:rPr>
                <w:sz w:val="22"/>
                <w:lang w:eastAsia="uk-UA"/>
              </w:rPr>
              <w:t> Групи Нафтогаз.</w:t>
            </w:r>
          </w:p>
          <w:p w14:paraId="159D0AAF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Звернення/скарги можуть подаватися на розгляд </w:t>
            </w:r>
            <w:r w:rsidRPr="00AC2FD8">
              <w:rPr>
                <w:b/>
                <w:bCs/>
                <w:sz w:val="22"/>
                <w:lang w:eastAsia="uk-UA"/>
              </w:rPr>
              <w:t>локальної конфліктної комісії</w:t>
            </w:r>
            <w:r w:rsidRPr="00AC2FD8">
              <w:rPr>
                <w:sz w:val="22"/>
                <w:lang w:eastAsia="uk-UA"/>
              </w:rPr>
              <w:t>:</w:t>
            </w:r>
          </w:p>
          <w:p w14:paraId="44AF9F29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на електронну адресу </w:t>
            </w:r>
            <w:hyperlink r:id="rId13" w:history="1">
              <w:r w:rsidRPr="00AC2FD8">
                <w:rPr>
                  <w:rStyle w:val="a7"/>
                  <w:color w:val="auto"/>
                  <w:sz w:val="22"/>
                  <w:lang w:eastAsia="uk-UA"/>
                </w:rPr>
                <w:t>konflikt@utg.ua</w:t>
              </w:r>
            </w:hyperlink>
            <w:r w:rsidRPr="00AC2FD8">
              <w:rPr>
                <w:sz w:val="22"/>
                <w:lang w:eastAsia="uk-UA"/>
              </w:rPr>
              <w:t>;</w:t>
            </w:r>
          </w:p>
          <w:p w14:paraId="2079BB97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через поштову скриньку Товариства, яка знаходиться на першому поверсі приміщення Товариства, за адресою:</w:t>
            </w:r>
          </w:p>
          <w:p w14:paraId="791E6592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01021, м. Київ, Кловський узвіз, 9/1;</w:t>
            </w:r>
          </w:p>
          <w:p w14:paraId="1E2B8A74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через установу зв'язку.</w:t>
            </w:r>
          </w:p>
          <w:p w14:paraId="076B33B9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Скарги на рішення локальної конфліктної комісії можуть бути подані до </w:t>
            </w:r>
            <w:r w:rsidRPr="00AC2FD8">
              <w:rPr>
                <w:b/>
                <w:bCs/>
                <w:sz w:val="22"/>
                <w:lang w:eastAsia="uk-UA"/>
              </w:rPr>
              <w:t>Офісу з етики закупівель</w:t>
            </w:r>
            <w:r w:rsidRPr="00AC2FD8">
              <w:rPr>
                <w:sz w:val="22"/>
                <w:lang w:eastAsia="uk-UA"/>
              </w:rPr>
              <w:t> Групи Нафтогаз протягом 5 (п’яти) днів з дати прийняття відповідного рішення:</w:t>
            </w:r>
          </w:p>
          <w:p w14:paraId="36AC00CC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за адресою: 01601, м. Київ вул. Богдана Хмельницького 6;</w:t>
            </w:r>
          </w:p>
          <w:p w14:paraId="7FA75B9C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за електронною адресою: </w:t>
            </w:r>
            <w:hyperlink r:id="rId14" w:history="1">
              <w:r w:rsidRPr="00AC2FD8">
                <w:rPr>
                  <w:rStyle w:val="a7"/>
                  <w:color w:val="auto"/>
                  <w:sz w:val="22"/>
                  <w:lang w:eastAsia="uk-UA"/>
                </w:rPr>
                <w:t>oez@naftogaz.com</w:t>
              </w:r>
            </w:hyperlink>
            <w:r w:rsidRPr="00AC2FD8">
              <w:rPr>
                <w:sz w:val="22"/>
                <w:lang w:eastAsia="uk-UA"/>
              </w:rPr>
              <w:t>.</w:t>
            </w:r>
          </w:p>
        </w:tc>
      </w:tr>
      <w:tr w:rsidR="002A4CCE" w:rsidRPr="005F5B86" w14:paraId="2F14E325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8981" w14:textId="77777777" w:rsidR="002A4CCE" w:rsidRPr="00AC2FD8" w:rsidRDefault="002A4CCE" w:rsidP="007176EB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sz w:val="22"/>
                <w:lang w:eastAsia="uk-UA"/>
              </w:rPr>
            </w:pPr>
            <w:r w:rsidRPr="00AC2FD8">
              <w:rPr>
                <w:b/>
                <w:bCs/>
                <w:sz w:val="23"/>
                <w:szCs w:val="23"/>
              </w:rPr>
              <w:t>Перевірка наявності ознак пов’язаності Учасників закупівлі</w:t>
            </w:r>
          </w:p>
        </w:tc>
      </w:tr>
      <w:tr w:rsidR="002A4CCE" w:rsidRPr="005F5B86" w14:paraId="1DBC1CAE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EA5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F5D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Критерії високого ризику пов’язаності учасника закупівлі</w:t>
            </w:r>
          </w:p>
          <w:p w14:paraId="1475614F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(застосовується за умови, що відповідні обставини не дають підстав замовнику для встановлення факту/-ів пов’язаності осіб)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41A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Критеріями високого ризику пов’язаності учасника закупівлі є:</w:t>
            </w:r>
          </w:p>
          <w:p w14:paraId="2ECA0053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1) учасник закупівлі має спільну адресу або фактичне місцезнаходження з іншим учасником закупівлі (крім випадку, коли такі учасники є підприємствами Публічного акціонерного товариства «Національна акціонерна компанія «Нафтогаз України» (далі – Компанія)), членом (членами) тендерного комітету, Уповноваженою особою (особами), головою та членами колегіального виконавчого органу або особою, що здійснює повноваження одноосібного виконавчого органу, членами наглядової ради Компанії або підприємства Компанії; </w:t>
            </w:r>
          </w:p>
          <w:p w14:paraId="167B32C4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2) учасник закупівлі належить до групи осіб, пов’язаних відносинам контролю, до якої також належить інший учасник закупівлі (крім випадку, коли такі учасники є підприємствами Компанії);</w:t>
            </w:r>
          </w:p>
          <w:p w14:paraId="0F574F0A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3) фізична особа, яка є бенефіціарним власником учасника закупівлі або членом його наглядової ради, колегіального </w:t>
            </w:r>
            <w:r w:rsidRPr="00AC2FD8">
              <w:rPr>
                <w:sz w:val="22"/>
                <w:lang w:eastAsia="uk-UA"/>
              </w:rPr>
              <w:lastRenderedPageBreak/>
              <w:t xml:space="preserve">виконавчого органу чи одноосібним виконавчим органом або є членом сім’ї однієї із таких осіб, є членом наглядової ради, колегіального виконавчого органу або одноосібним виконавчим органом Компанії або підприємства Компанії; </w:t>
            </w:r>
          </w:p>
          <w:p w14:paraId="237FF133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4) учасник закупівлі належить до групи осіб, пов’язаних відносинами контролю, одна з яких володіє акціями (частками) у юридичній особі, більше 50% акцій (часток, паїв) у яких належать Компанії;</w:t>
            </w:r>
          </w:p>
          <w:p w14:paraId="7E54FEB3" w14:textId="77777777" w:rsidR="002A4CCE" w:rsidRPr="00AC2FD8" w:rsidRDefault="00B743A3" w:rsidP="00B743A3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5) учасник закупівлі, який на дату здійснення перевірки не є пов’язаною особою з іншим учасником (учасниками) закупівлі та/або членом (членами) тендерного комітету та/або Уповноваженою особою (особами), у розумінні Закону у значенні Закону України «Про публічні закупівлі», але був такою пов’язаною особою протягом року до моменту подання пропозицій для участі в закупівлі.</w:t>
            </w:r>
          </w:p>
        </w:tc>
      </w:tr>
      <w:tr w:rsidR="002A4CCE" w:rsidRPr="005F5B86" w14:paraId="57D3D20A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F83B" w14:textId="77777777" w:rsidR="002A4CCE" w:rsidRPr="005F5B86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lastRenderedPageBreak/>
              <w:t>Додаткова інформація</w:t>
            </w:r>
          </w:p>
        </w:tc>
      </w:tr>
      <w:tr w:rsidR="002A4CCE" w:rsidRPr="005F5B86" w14:paraId="6D7EF8C2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DA4F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EA80C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Вид предмету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2181D8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6476FF">
              <w:rPr>
                <w:sz w:val="22"/>
                <w:lang w:eastAsia="uk-UA"/>
              </w:rPr>
              <w:t>Товар</w:t>
            </w:r>
          </w:p>
        </w:tc>
      </w:tr>
      <w:tr w:rsidR="002A4CCE" w:rsidRPr="005F5B86" w14:paraId="5D756FFD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A1AA5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D02A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Річний план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DAE0C3" w14:textId="77777777" w:rsidR="002A4CCE" w:rsidRDefault="002A4CCE" w:rsidP="007176E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BF23F6">
              <w:rPr>
                <w:sz w:val="24"/>
                <w:szCs w:val="24"/>
                <w:lang w:eastAsia="uk-UA"/>
              </w:rPr>
              <w:t>Дана закупівля здійснюється у відповідності до</w:t>
            </w:r>
          </w:p>
          <w:p w14:paraId="70ED5F7F" w14:textId="622EB26B" w:rsidR="00193E40" w:rsidRPr="000B206D" w:rsidRDefault="00851C0D" w:rsidP="00193E40">
            <w:pPr>
              <w:spacing w:after="0" w:line="240" w:lineRule="auto"/>
              <w:rPr>
                <w:sz w:val="22"/>
                <w:lang w:eastAsia="uk-UA"/>
              </w:rPr>
            </w:pPr>
            <w:hyperlink r:id="rId15" w:history="1">
              <w:r w:rsidR="00193E40" w:rsidRPr="009622D7">
                <w:rPr>
                  <w:rStyle w:val="a7"/>
                  <w:sz w:val="22"/>
                  <w:lang w:eastAsia="uk-UA"/>
                </w:rPr>
                <w:t>https://prozorro.gov.ua/plan/UA-P-2022-06-14-000753-a</w:t>
              </w:r>
            </w:hyperlink>
            <w:r w:rsidR="00193E40">
              <w:rPr>
                <w:sz w:val="22"/>
                <w:lang w:eastAsia="uk-UA"/>
              </w:rPr>
              <w:t xml:space="preserve"> </w:t>
            </w:r>
          </w:p>
        </w:tc>
      </w:tr>
      <w:tr w:rsidR="002A4CCE" w:rsidRPr="005F5B86" w14:paraId="0A066044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629A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7F4D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Джерело фінансування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C86639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6476FF">
              <w:rPr>
                <w:sz w:val="22"/>
                <w:lang w:eastAsia="uk-UA"/>
              </w:rPr>
              <w:t>Власний бюджет (кошти від господарської діяльності підприємства)</w:t>
            </w:r>
          </w:p>
        </w:tc>
      </w:tr>
      <w:tr w:rsidR="002A4CCE" w:rsidRPr="005F5B86" w14:paraId="47230B71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7D61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CEB7A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7266DC" w14:textId="77777777" w:rsidR="002A4CCE" w:rsidRPr="006476FF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6476FF">
              <w:rPr>
                <w:color w:val="000000" w:themeColor="text1"/>
                <w:sz w:val="22"/>
                <w:lang w:eastAsia="uk-UA"/>
              </w:rPr>
              <w:t>Валютою пропозиції є гривня.</w:t>
            </w:r>
          </w:p>
          <w:p w14:paraId="4DE0E0F6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</w:tr>
      <w:tr w:rsidR="002A4CCE" w:rsidRPr="005F5B86" w14:paraId="674FF280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AD23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  <w:r w:rsidRPr="005F5B86">
              <w:rPr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5A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Контактна особа замовника, уповноважена здійснювати зв’язок з учасниками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E7CD" w14:textId="77777777" w:rsidR="002A4CCE" w:rsidRPr="00453420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 xml:space="preserve">Контактні особи замовника: </w:t>
            </w:r>
          </w:p>
          <w:p w14:paraId="3ACC7F09" w14:textId="77777777" w:rsidR="002A4CCE" w:rsidRPr="00453420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>1) щодо питань вимог до предмета закупівлі: звертатись через електронну систему закупівель;</w:t>
            </w:r>
          </w:p>
          <w:p w14:paraId="523254C2" w14:textId="77777777" w:rsidR="00AE510B" w:rsidRPr="00453420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>2) щодо питань проведення спрощеної закупівлі: згідно оголошення про проведення спрощеної закупівлі, розміщеного в електронній системі закупівель;</w:t>
            </w:r>
          </w:p>
          <w:p w14:paraId="6FEA842B" w14:textId="77777777" w:rsidR="00650A16" w:rsidRPr="00650A16" w:rsidRDefault="002A4CCE" w:rsidP="00650A16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 xml:space="preserve">3) </w:t>
            </w:r>
            <w:r w:rsidR="00650A16" w:rsidRPr="00650A16">
              <w:rPr>
                <w:sz w:val="22"/>
                <w:lang w:eastAsia="uk-UA"/>
              </w:rPr>
              <w:t xml:space="preserve">щодо отримання документів від переможця закупівлі:  </w:t>
            </w:r>
          </w:p>
          <w:p w14:paraId="12DD62D4" w14:textId="0E2B4897" w:rsidR="00932859" w:rsidRPr="00603658" w:rsidRDefault="0088437C" w:rsidP="00932859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bCs/>
                <w:sz w:val="22"/>
                <w:lang w:eastAsia="uk-UA"/>
              </w:rPr>
            </w:pPr>
            <w:r w:rsidRPr="0088437C">
              <w:rPr>
                <w:rFonts w:eastAsia="Calibri"/>
                <w:b/>
                <w:color w:val="000000"/>
                <w:sz w:val="22"/>
                <w:lang w:eastAsia="ru-RU"/>
              </w:rPr>
              <w:t xml:space="preserve">Вовк Людмила Миколаївна </w:t>
            </w:r>
            <w:r w:rsidRPr="0088437C">
              <w:rPr>
                <w:rFonts w:eastAsia="Calibri"/>
                <w:bCs/>
                <w:color w:val="000000"/>
                <w:sz w:val="22"/>
                <w:lang w:eastAsia="ru-RU"/>
              </w:rPr>
              <w:t>провідний інженер групи адміністративно-господарського забезпечення</w:t>
            </w:r>
            <w:r w:rsidRPr="0088437C">
              <w:rPr>
                <w:rFonts w:eastAsia="Calibri"/>
                <w:b/>
                <w:color w:val="000000"/>
                <w:sz w:val="22"/>
                <w:lang w:eastAsia="ru-RU"/>
              </w:rPr>
              <w:t xml:space="preserve"> </w:t>
            </w:r>
            <w:r w:rsidR="00603658">
              <w:rPr>
                <w:rFonts w:eastAsia="Calibri"/>
                <w:bCs/>
                <w:color w:val="000000"/>
                <w:sz w:val="22"/>
                <w:lang w:eastAsia="ru-RU"/>
              </w:rPr>
              <w:t>АТ «Укртрансгаз»</w:t>
            </w:r>
            <w:r w:rsidR="00932859" w:rsidRPr="00603658">
              <w:rPr>
                <w:bCs/>
                <w:sz w:val="22"/>
                <w:lang w:eastAsia="uk-UA"/>
              </w:rPr>
              <w:t>;</w:t>
            </w:r>
          </w:p>
          <w:p w14:paraId="76459AC8" w14:textId="46E12C96" w:rsidR="00A761F3" w:rsidRPr="00453420" w:rsidRDefault="00932859" w:rsidP="00A761F3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D10437">
              <w:rPr>
                <w:sz w:val="22"/>
                <w:lang w:eastAsia="uk-UA"/>
              </w:rPr>
              <w:t xml:space="preserve">тел.: </w:t>
            </w:r>
            <w:r w:rsidR="00D22AD5" w:rsidRPr="00F126ED">
              <w:rPr>
                <w:rFonts w:eastAsia="Calibri"/>
                <w:sz w:val="24"/>
                <w:szCs w:val="24"/>
                <w:lang w:eastAsia="ru-RU"/>
              </w:rPr>
              <w:t xml:space="preserve">+38 </w:t>
            </w:r>
            <w:r w:rsidR="0088437C" w:rsidRPr="0088437C">
              <w:rPr>
                <w:sz w:val="22"/>
                <w:lang w:eastAsia="uk-UA"/>
              </w:rPr>
              <w:t>095 774 28 20</w:t>
            </w:r>
            <w:r w:rsidRPr="00D10437">
              <w:rPr>
                <w:sz w:val="22"/>
                <w:lang w:eastAsia="uk-UA"/>
              </w:rPr>
              <w:t xml:space="preserve">; </w:t>
            </w:r>
            <w:r w:rsidRPr="00713273">
              <w:rPr>
                <w:sz w:val="22"/>
                <w:lang w:eastAsia="uk-UA"/>
              </w:rPr>
              <w:t>е-mail:</w:t>
            </w:r>
            <w:r w:rsidRPr="00713273">
              <w:rPr>
                <w:sz w:val="22"/>
              </w:rPr>
              <w:t xml:space="preserve"> </w:t>
            </w:r>
            <w:hyperlink r:id="rId16" w:history="1">
              <w:r w:rsidR="00A761F3" w:rsidRPr="00130978">
                <w:rPr>
                  <w:rStyle w:val="a7"/>
                  <w:sz w:val="22"/>
                </w:rPr>
                <w:t>vovk-ln@utg.ua</w:t>
              </w:r>
            </w:hyperlink>
            <w:r w:rsidR="00A761F3">
              <w:rPr>
                <w:sz w:val="22"/>
              </w:rPr>
              <w:t>.</w:t>
            </w:r>
          </w:p>
        </w:tc>
      </w:tr>
      <w:tr w:rsidR="002A4CCE" w:rsidRPr="005F5B86" w14:paraId="30F3BB9D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FE7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</w:t>
            </w:r>
            <w:r w:rsidRPr="005F5B86">
              <w:rPr>
                <w:sz w:val="22"/>
                <w:lang w:eastAsia="uk-UA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7053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Загальні питання щодо здійснення закупівель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B1078" w14:textId="77777777" w:rsidR="002A4CCE" w:rsidRPr="00022843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 додатковою інформацією щодо загальних принципів закупівель в АТ</w:t>
            </w:r>
            <w:r>
              <w:rPr>
                <w:sz w:val="22"/>
                <w:lang w:eastAsia="uk-UA"/>
              </w:rPr>
              <w:t> </w:t>
            </w:r>
            <w:r w:rsidRPr="005F5B86">
              <w:rPr>
                <w:sz w:val="22"/>
                <w:lang w:eastAsia="uk-UA"/>
              </w:rPr>
              <w:t xml:space="preserve">«Укртрансгаз» можна ознайомитись на сайті </w:t>
            </w:r>
            <w:hyperlink r:id="rId17" w:history="1">
              <w:r w:rsidRPr="005F5B86">
                <w:rPr>
                  <w:rStyle w:val="a7"/>
                  <w:sz w:val="22"/>
                  <w:lang w:eastAsia="uk-UA"/>
                </w:rPr>
                <w:t>http://utg.ua</w:t>
              </w:r>
            </w:hyperlink>
            <w:r w:rsidRPr="005F5B86">
              <w:rPr>
                <w:sz w:val="22"/>
                <w:lang w:eastAsia="uk-UA"/>
              </w:rPr>
              <w:t xml:space="preserve"> у розділі «ЗАКУПІВЛІ»</w:t>
            </w:r>
            <w:r>
              <w:rPr>
                <w:sz w:val="22"/>
                <w:lang w:eastAsia="uk-UA"/>
              </w:rPr>
              <w:t>.</w:t>
            </w:r>
          </w:p>
        </w:tc>
      </w:tr>
      <w:tr w:rsidR="002A4CCE" w:rsidRPr="005F5B86" w14:paraId="6917D0B5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3ECB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7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B389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Недискримінація учасників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54A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Оголошення про проведення спрощеної закупівлі та вимоги до предмета закупівлі не містять вимог, що обмежують конкуренцію та призводять до дискримінації учасників.</w:t>
            </w:r>
          </w:p>
          <w:p w14:paraId="19735CB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Замовники забезпечують вільний доступ усіх учасників до інформації про закупівлю, передбаченої цим Законом.</w:t>
            </w:r>
          </w:p>
          <w:p w14:paraId="79B9D4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Учасники (резиденти та нерезиденти) всіх форм власності та організаційно-правових форм беруть участь у закупівлі на рівних умовах. </w:t>
            </w:r>
            <w:r w:rsidRPr="005F5B86">
              <w:rPr>
                <w:sz w:val="22"/>
                <w:lang w:eastAsia="uk-UA"/>
              </w:rPr>
              <w:br/>
              <w:t>Учасники-нерезиденти для виконання вимог до предмета закупівлі подають документи, передбачені законодавством держави, де вони зареєстровані, з відповідними поясненнями.</w:t>
            </w:r>
          </w:p>
        </w:tc>
      </w:tr>
      <w:tr w:rsidR="002A4CCE" w:rsidRPr="005F5B86" w14:paraId="31674B7F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B20E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8</w:t>
            </w:r>
            <w:r w:rsidRPr="005F5B86">
              <w:rPr>
                <w:color w:val="000000"/>
                <w:sz w:val="22"/>
                <w:lang w:eastAsia="uk-UA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980E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Інформація  про  мову (мови),  якою  (якими) повинні готуватися пропозиція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32A2E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Під час проведення спрощеної закупівлі усі документи, що подаються учасником, викладаються українською або російською мовами. </w:t>
            </w:r>
          </w:p>
          <w:p w14:paraId="4755D910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Якщо в складі пропозиції закупівлі надається документ, складений на іншій ніж передбачено цим пунктом мові, учасник надає автентичний переклад цього документу. </w:t>
            </w:r>
          </w:p>
          <w:p w14:paraId="4375170D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Відповідальність за достовірність перекладу несе учасник. </w:t>
            </w:r>
          </w:p>
          <w:p w14:paraId="7E021833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lastRenderedPageBreak/>
              <w:t>Дана вимога не відноситься до власних назв та/або загальноприйнятих визначень, термінів, малюнків, креслень тощо.</w:t>
            </w:r>
          </w:p>
        </w:tc>
      </w:tr>
      <w:tr w:rsidR="002A4CCE" w:rsidRPr="005F5B86" w14:paraId="44165747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216C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lastRenderedPageBreak/>
              <w:t>9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27B8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Опис та приклади формальних (несуттєвих) помилок, допущення яких учасниками не призведе до відхилення їх пропозицій.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7E82" w14:textId="77777777" w:rsidR="002A4CCE" w:rsidRPr="005F5B86" w:rsidRDefault="002A4CCE" w:rsidP="00D71DE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Формальними (несуттєвими) вважаються помилки, що пов'язані з оформленням пропозиції спрощеної закупівлі та не впливають на зміст пропозиції, а саме: </w:t>
            </w:r>
          </w:p>
          <w:p w14:paraId="17B111B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повна або часткова відсутність нумерації сторінок та/або її невідповідність переліку наданих документів;</w:t>
            </w:r>
            <w:r w:rsidRPr="005F5B86">
              <w:rPr>
                <w:sz w:val="22"/>
                <w:lang w:eastAsia="uk-UA"/>
              </w:rPr>
              <w:br w:type="page"/>
            </w:r>
          </w:p>
          <w:p w14:paraId="7F00DD0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декілька сторінок/аркушів мають однаковий  номер;</w:t>
            </w:r>
          </w:p>
          <w:p w14:paraId="5F2BA5E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відсутність підписів та, за наявності, печатки учасника на документах/сторінках пропозиції учасника та/або прізвища, ініціалів уповноваженої особи учасника, крім тих документів, що складені від імені учасника;</w:t>
            </w:r>
          </w:p>
          <w:p w14:paraId="2887E19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на документі учасника, засвідченому підписом уповноваженої особи, додатково наявний підпис (віза) працівника, повноваження якого учасником не підтверджені (наприклад, переклад документа завізований перекладачем);</w:t>
            </w:r>
          </w:p>
          <w:p w14:paraId="7FE6157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орфографічні, механічні та технічні помилки, русизми, використання сленгових слів, граматичні помилки, пропущені слова/літери, заміна однієї букви іншою, незначні текстуальні помилки (які не спотворюють текст та не призводять до викривлення змісту речення), що не впливають на зміст пропозиції учасника;</w:t>
            </w:r>
          </w:p>
          <w:p w14:paraId="38D1D4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надання в складі пропозиції додаткових документів, які не вимагалися умовами оголошення про проведення спрощеної закупівлі;</w:t>
            </w:r>
          </w:p>
          <w:p w14:paraId="64CFA9AC" w14:textId="77777777" w:rsidR="00C228AB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окремі документи/їх частини (слова та фрази) в складі пропозиції учасника складено російською мовою без перекладу на українську, зокрема такі, як паспорт, трудові книжки, договори оренди та інші документи;</w:t>
            </w:r>
            <w:r w:rsidR="00C228AB">
              <w:rPr>
                <w:sz w:val="22"/>
                <w:lang w:eastAsia="uk-UA"/>
              </w:rPr>
              <w:t xml:space="preserve"> </w:t>
            </w:r>
          </w:p>
          <w:p w14:paraId="0DAD1549" w14:textId="77777777" w:rsidR="002A4CCE" w:rsidRPr="005F5B86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зазначення неправильної назви документа, що підготовлений безпосередньо учасником, у разі якщо зміст такого документа відповідає вимогам до предмету закупівлі;</w:t>
            </w:r>
            <w:r w:rsidRPr="005F5B86">
              <w:rPr>
                <w:sz w:val="22"/>
                <w:lang w:eastAsia="uk-UA"/>
              </w:rPr>
              <w:br/>
              <w:t>- надання інформації не на бланку учасника (щодо документів, які формуються безпосередньо учасником та надаються ним у складі його пропозиції безпосередньо для взяття участі у закупівлі);</w:t>
            </w:r>
            <w:r w:rsidRPr="005F5B86">
              <w:rPr>
                <w:sz w:val="22"/>
                <w:lang w:eastAsia="uk-UA"/>
              </w:rPr>
              <w:br/>
              <w:t>- зазначення в документах старої назви вулиці, міста, юридичної особи тощо, у разі якщо відбулася зміна назв відповідно до нормативно-правових актів та рішень органів державної влади, місцевого самоврядування.</w:t>
            </w:r>
          </w:p>
        </w:tc>
      </w:tr>
    </w:tbl>
    <w:p w14:paraId="281F1CC1" w14:textId="77777777" w:rsidR="003E6F27" w:rsidRPr="002A4CCE" w:rsidRDefault="003E6F27" w:rsidP="003702EF"/>
    <w:sectPr w:rsidR="003E6F27" w:rsidRPr="002A4CCE" w:rsidSect="002A4CCE">
      <w:footerReference w:type="default" r:id="rId18"/>
      <w:headerReference w:type="first" r:id="rId19"/>
      <w:type w:val="continuous"/>
      <w:pgSz w:w="11906" w:h="16838"/>
      <w:pgMar w:top="907" w:right="567" w:bottom="1134" w:left="1701" w:header="1134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1AD6" w14:textId="77777777" w:rsidR="001F405B" w:rsidRDefault="001F405B" w:rsidP="00986CE2">
      <w:pPr>
        <w:spacing w:after="0" w:line="240" w:lineRule="auto"/>
      </w:pPr>
      <w:r>
        <w:separator/>
      </w:r>
    </w:p>
  </w:endnote>
  <w:endnote w:type="continuationSeparator" w:id="0">
    <w:p w14:paraId="20755778" w14:textId="77777777" w:rsidR="001F405B" w:rsidRDefault="001F405B" w:rsidP="009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451881"/>
      <w:docPartObj>
        <w:docPartGallery w:val="Page Numbers (Bottom of Page)"/>
        <w:docPartUnique/>
      </w:docPartObj>
    </w:sdtPr>
    <w:sdtEndPr/>
    <w:sdtContent>
      <w:p w14:paraId="0A9C79EE" w14:textId="77777777" w:rsidR="00805D35" w:rsidRDefault="00E13B5E" w:rsidP="002320BB">
        <w:pPr>
          <w:pStyle w:val="a5"/>
          <w:tabs>
            <w:tab w:val="left" w:pos="1030"/>
          </w:tabs>
          <w:ind w:right="-711"/>
        </w:pP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A37C2E0" wp14:editId="583BE3A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Двойные круглые скобки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DFBBC" w14:textId="77777777" w:rsidR="00E13B5E" w:rsidRDefault="00E13B5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32859" w:rsidRPr="00932859">
                                <w:rPr>
                                  <w:noProof/>
                                  <w:lang w:val="ru-RU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A37C2E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7" o:spid="_x0000_s1026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2CDFBBC" w14:textId="77777777" w:rsidR="00E13B5E" w:rsidRDefault="00E13B5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32859" w:rsidRPr="00932859">
                          <w:rPr>
                            <w:noProof/>
                            <w:lang w:val="ru-RU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C98EED6" wp14:editId="620F3C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9E2DF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cYL/vU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E969" w14:textId="77777777" w:rsidR="001F405B" w:rsidRDefault="001F405B" w:rsidP="00986CE2">
      <w:pPr>
        <w:spacing w:after="0" w:line="240" w:lineRule="auto"/>
      </w:pPr>
      <w:r>
        <w:separator/>
      </w:r>
    </w:p>
  </w:footnote>
  <w:footnote w:type="continuationSeparator" w:id="0">
    <w:p w14:paraId="04F281EC" w14:textId="77777777" w:rsidR="001F405B" w:rsidRDefault="001F405B" w:rsidP="0098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8137" w14:textId="77777777" w:rsidR="003E6F27" w:rsidRDefault="002320BB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 w:rsidRPr="00CC1E72"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7D9362AF" wp14:editId="1A3DD5E1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2070735" cy="421640"/>
          <wp:effectExtent l="0" t="0" r="5715" b="0"/>
          <wp:wrapNone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FC3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42C76B" wp14:editId="09E933EF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2190750" cy="1175385"/>
              <wp:effectExtent l="0" t="0" r="0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1756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4B0BD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Акціонерне товариство</w:t>
                          </w:r>
                        </w:p>
                        <w:p w14:paraId="482D2DCF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«Укртрансгаз»</w:t>
                          </w:r>
                        </w:p>
                        <w:p w14:paraId="08432E73" w14:textId="77777777" w:rsidR="003E6F27" w:rsidRPr="00234DBC" w:rsidRDefault="003E6F27" w:rsidP="003E6F27">
                          <w:pPr>
                            <w:spacing w:after="0" w:line="230" w:lineRule="exact"/>
                            <w:rPr>
                              <w:color w:val="000000"/>
                            </w:rPr>
                          </w:pPr>
                        </w:p>
                        <w:p w14:paraId="1459B9DD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Україна,</w:t>
                          </w:r>
                        </w:p>
                        <w:p w14:paraId="513BFCB8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01021, м. Київ,</w:t>
                          </w:r>
                        </w:p>
                        <w:p w14:paraId="055B09D8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Кловський узвіз, 9/1</w:t>
                          </w:r>
                        </w:p>
                        <w:p w14:paraId="109565A2" w14:textId="77777777" w:rsidR="003E6F27" w:rsidRPr="002E7E1E" w:rsidRDefault="00851C0D" w:rsidP="003E6F27">
                          <w:pPr>
                            <w:spacing w:after="0" w:line="240" w:lineRule="exac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2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4E68BA3D" w14:textId="77777777" w:rsidR="003E6F27" w:rsidRDefault="003E6F27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22BD8D74" w14:textId="77777777" w:rsidR="005A5FC3" w:rsidRDefault="005A5FC3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5CE86611" w14:textId="77777777" w:rsidR="005A5FC3" w:rsidRPr="001974E8" w:rsidRDefault="005A5FC3" w:rsidP="003E6F27">
                          <w:pPr>
                            <w:spacing w:after="0" w:line="230" w:lineRule="exact"/>
                            <w:rPr>
                              <w:rFonts w:cs="Segoe U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2C76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35pt;width:172.5pt;height:92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" filled="f" stroked="f">
              <v:textbox inset="0,0,0,0">
                <w:txbxContent>
                  <w:p w14:paraId="6AF4B0BD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Акціонерне товариство</w:t>
                    </w:r>
                  </w:p>
                  <w:p w14:paraId="482D2DCF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«Укртрансгаз»</w:t>
                    </w:r>
                  </w:p>
                  <w:p w14:paraId="08432E73" w14:textId="77777777" w:rsidR="003E6F27" w:rsidRPr="00234DBC" w:rsidRDefault="003E6F27" w:rsidP="003E6F27">
                    <w:pPr>
                      <w:spacing w:after="0" w:line="230" w:lineRule="exact"/>
                      <w:rPr>
                        <w:color w:val="000000"/>
                      </w:rPr>
                    </w:pPr>
                  </w:p>
                  <w:p w14:paraId="1459B9DD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Україна,</w:t>
                    </w:r>
                  </w:p>
                  <w:p w14:paraId="513BFCB8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01021, м. Київ,</w:t>
                    </w:r>
                  </w:p>
                  <w:p w14:paraId="055B09D8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Кловський узвіз, 9/1</w:t>
                    </w:r>
                  </w:p>
                  <w:p w14:paraId="109565A2" w14:textId="77777777" w:rsidR="003E6F27" w:rsidRPr="002E7E1E" w:rsidRDefault="00851C0D" w:rsidP="003E6F27">
                    <w:pPr>
                      <w:spacing w:after="0" w:line="240" w:lineRule="exac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3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4E68BA3D" w14:textId="77777777" w:rsidR="003E6F27" w:rsidRDefault="003E6F27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22BD8D74" w14:textId="77777777" w:rsidR="005A5FC3" w:rsidRDefault="005A5FC3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5CE86611" w14:textId="77777777" w:rsidR="005A5FC3" w:rsidRPr="001974E8" w:rsidRDefault="005A5FC3" w:rsidP="003E6F27">
                    <w:pPr>
                      <w:spacing w:after="0" w:line="230" w:lineRule="exact"/>
                      <w:rPr>
                        <w:rFonts w:cs="Segoe U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E6F27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7A060E" wp14:editId="2E4723B3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2365375" cy="131762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3181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E64B4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E7E1E">
                            <w:rPr>
                              <w:color w:val="00A1DF"/>
                            </w:rPr>
                            <w:t>Ukrtransgaz</w:t>
                          </w:r>
                          <w:r w:rsidRPr="002E7E1E"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0AA4426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Joint Stock Company</w:t>
                          </w:r>
                        </w:p>
                        <w:p w14:paraId="7F05622F" w14:textId="77777777" w:rsidR="003E6F27" w:rsidRPr="00234DBC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C9492FF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4DBC">
                            <w:rPr>
                              <w:color w:val="000000"/>
                            </w:rPr>
                            <w:t>9/1, Klovskyi Uzviz</w:t>
                          </w:r>
                        </w:p>
                        <w:p w14:paraId="3AD80619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  Kyiv, 01021, </w:t>
                          </w:r>
                        </w:p>
                        <w:p w14:paraId="0C6EAF2C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  <w:lang w:val="en-US"/>
                            </w:rPr>
                          </w:pPr>
                          <w:r w:rsidRPr="00234DBC">
                            <w:rPr>
                              <w:color w:val="000000"/>
                              <w:lang w:val="en-US"/>
                            </w:rPr>
                            <w:t>Ukraine</w:t>
                          </w:r>
                        </w:p>
                        <w:p w14:paraId="0D42E668" w14:textId="77777777" w:rsidR="003E6F27" w:rsidRPr="002E7E1E" w:rsidRDefault="00851C0D" w:rsidP="003E6F27">
                          <w:pPr>
                            <w:spacing w:after="0" w:line="240" w:lineRule="exact"/>
                            <w:jc w:val="righ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4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5A8DD8D4" w14:textId="77777777" w:rsidR="003E6F27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rFonts w:ascii="Circe" w:hAnsi="Circ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A060E" id="_x0000_s1028" type="#_x0000_t202" style="position:absolute;margin-left:135.05pt;margin-top:1.3pt;width:186.25pt;height:10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" filled="f" stroked="f">
              <v:textbox inset="0,0,0,0">
                <w:txbxContent>
                  <w:p w14:paraId="5C3E64B4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E7E1E">
                      <w:rPr>
                        <w:color w:val="00A1DF"/>
                      </w:rPr>
                      <w:t>Ukrtransgaz</w:t>
                    </w:r>
                    <w:r w:rsidRPr="002E7E1E"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  <w:t xml:space="preserve"> </w:t>
                    </w:r>
                  </w:p>
                  <w:p w14:paraId="60AA4426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Joint Stock Company</w:t>
                    </w:r>
                  </w:p>
                  <w:p w14:paraId="7F05622F" w14:textId="77777777" w:rsidR="003E6F27" w:rsidRPr="00234DBC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14:paraId="0C9492FF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34DBC">
                      <w:rPr>
                        <w:color w:val="000000"/>
                      </w:rPr>
                      <w:t>9/1, Klovskyi Uzviz</w:t>
                    </w:r>
                  </w:p>
                  <w:p w14:paraId="3AD80619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  Kyiv, 01021, </w:t>
                    </w:r>
                  </w:p>
                  <w:p w14:paraId="0C6EAF2C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  <w:lang w:val="en-US"/>
                      </w:rPr>
                    </w:pPr>
                    <w:r w:rsidRPr="00234DBC">
                      <w:rPr>
                        <w:color w:val="000000"/>
                        <w:lang w:val="en-US"/>
                      </w:rPr>
                      <w:t>Ukraine</w:t>
                    </w:r>
                  </w:p>
                  <w:p w14:paraId="0D42E668" w14:textId="77777777" w:rsidR="003E6F27" w:rsidRPr="002E7E1E" w:rsidRDefault="00851C0D" w:rsidP="003E6F27">
                    <w:pPr>
                      <w:spacing w:after="0" w:line="240" w:lineRule="exact"/>
                      <w:jc w:val="righ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5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5A8DD8D4" w14:textId="77777777" w:rsidR="003E6F27" w:rsidRDefault="003E6F27" w:rsidP="003E6F27">
                    <w:pPr>
                      <w:spacing w:after="0" w:line="270" w:lineRule="exact"/>
                      <w:jc w:val="right"/>
                      <w:rPr>
                        <w:rFonts w:ascii="Circe" w:hAnsi="Circe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846F174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</w:p>
  <w:p w14:paraId="24A993C8" w14:textId="77777777" w:rsidR="003E6F27" w:rsidRDefault="003E6F27" w:rsidP="005A5FC3">
    <w:pPr>
      <w:pStyle w:val="a3"/>
      <w:tabs>
        <w:tab w:val="clear" w:pos="4677"/>
        <w:tab w:val="left" w:pos="8505"/>
        <w:tab w:val="center" w:pos="8931"/>
      </w:tabs>
      <w:spacing w:line="280" w:lineRule="atLeast"/>
      <w:jc w:val="center"/>
      <w:rPr>
        <w:noProof/>
        <w:color w:val="159FDA"/>
        <w:sz w:val="16"/>
        <w:szCs w:val="16"/>
        <w:lang w:eastAsia="uk-UA"/>
      </w:rPr>
    </w:pPr>
  </w:p>
  <w:p w14:paraId="189732AE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>
      <w:rPr>
        <w:noProof/>
        <w:color w:val="159FDA"/>
        <w:sz w:val="16"/>
        <w:szCs w:val="16"/>
        <w:lang w:eastAsia="uk-UA"/>
      </w:rPr>
      <w:drawing>
        <wp:anchor distT="0" distB="0" distL="114300" distR="114300" simplePos="0" relativeHeight="251661312" behindDoc="0" locked="0" layoutInCell="1" allowOverlap="1" wp14:anchorId="7A3150FB" wp14:editId="50FCADE9">
          <wp:simplePos x="0" y="0"/>
          <wp:positionH relativeFrom="margin">
            <wp:posOffset>2667000</wp:posOffset>
          </wp:positionH>
          <wp:positionV relativeFrom="paragraph">
            <wp:posOffset>28946</wp:posOffset>
          </wp:positionV>
          <wp:extent cx="761086" cy="761086"/>
          <wp:effectExtent l="0" t="0" r="1270" b="127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I_Image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86" cy="761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FFA93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77BCD089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219910C8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before="120"/>
      <w:rPr>
        <w:noProof/>
        <w:color w:val="159FDA"/>
        <w:sz w:val="16"/>
        <w:szCs w:val="16"/>
        <w:lang w:eastAsia="uk-UA"/>
      </w:rPr>
    </w:pPr>
  </w:p>
  <w:p w14:paraId="0825899F" w14:textId="77777777" w:rsidR="003E6F27" w:rsidRPr="00352965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  <w:r w:rsidRPr="00FA591A">
      <w:rPr>
        <w:noProof/>
        <w:color w:val="00B0F0"/>
        <w:sz w:val="20"/>
        <w:szCs w:val="20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89FE3" wp14:editId="480A6B95">
              <wp:simplePos x="0" y="0"/>
              <wp:positionH relativeFrom="margin">
                <wp:posOffset>-20955</wp:posOffset>
              </wp:positionH>
              <wp:positionV relativeFrom="paragraph">
                <wp:posOffset>283004</wp:posOffset>
              </wp:positionV>
              <wp:extent cx="6147463" cy="5232"/>
              <wp:effectExtent l="0" t="0" r="2476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463" cy="523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5B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22.3pt" to="482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" strokecolor="black [3213]" strokeweight="1.5pt">
              <v:stroke joinstyle="miter"/>
              <w10:wrap anchorx="margin"/>
            </v:line>
          </w:pict>
        </mc:Fallback>
      </mc:AlternateContent>
    </w:r>
  </w:p>
  <w:p w14:paraId="231D5EBF" w14:textId="77777777" w:rsidR="003E6F27" w:rsidRDefault="003E6F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95B"/>
    <w:multiLevelType w:val="hybridMultilevel"/>
    <w:tmpl w:val="62F84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5131"/>
    <w:multiLevelType w:val="hybridMultilevel"/>
    <w:tmpl w:val="FF26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B7618"/>
    <w:multiLevelType w:val="hybridMultilevel"/>
    <w:tmpl w:val="A558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59432">
    <w:abstractNumId w:val="0"/>
  </w:num>
  <w:num w:numId="2" w16cid:durableId="1390836043">
    <w:abstractNumId w:val="1"/>
  </w:num>
  <w:num w:numId="3" w16cid:durableId="1821992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2"/>
    <w:rsid w:val="0000110A"/>
    <w:rsid w:val="00017A30"/>
    <w:rsid w:val="000207B7"/>
    <w:rsid w:val="000271DB"/>
    <w:rsid w:val="00042990"/>
    <w:rsid w:val="000475D6"/>
    <w:rsid w:val="00052EF2"/>
    <w:rsid w:val="00070AEE"/>
    <w:rsid w:val="00076748"/>
    <w:rsid w:val="00076F31"/>
    <w:rsid w:val="000870DB"/>
    <w:rsid w:val="00087BDE"/>
    <w:rsid w:val="000A103D"/>
    <w:rsid w:val="000B206D"/>
    <w:rsid w:val="000C4D2F"/>
    <w:rsid w:val="000C62F6"/>
    <w:rsid w:val="000D5FF8"/>
    <w:rsid w:val="000E2EC7"/>
    <w:rsid w:val="000E4E40"/>
    <w:rsid w:val="000F032E"/>
    <w:rsid w:val="000F2BCE"/>
    <w:rsid w:val="000F38A0"/>
    <w:rsid w:val="000F77DA"/>
    <w:rsid w:val="001007A0"/>
    <w:rsid w:val="00101AE3"/>
    <w:rsid w:val="001104D2"/>
    <w:rsid w:val="00131F1B"/>
    <w:rsid w:val="00133112"/>
    <w:rsid w:val="00133410"/>
    <w:rsid w:val="0013783B"/>
    <w:rsid w:val="00167F45"/>
    <w:rsid w:val="001735AC"/>
    <w:rsid w:val="00173BD5"/>
    <w:rsid w:val="001740D7"/>
    <w:rsid w:val="001818EB"/>
    <w:rsid w:val="0018538E"/>
    <w:rsid w:val="001931B9"/>
    <w:rsid w:val="00193E40"/>
    <w:rsid w:val="001951A6"/>
    <w:rsid w:val="001974E8"/>
    <w:rsid w:val="001A5CBF"/>
    <w:rsid w:val="001B0E92"/>
    <w:rsid w:val="001C0466"/>
    <w:rsid w:val="001D628C"/>
    <w:rsid w:val="001D6F54"/>
    <w:rsid w:val="001E6198"/>
    <w:rsid w:val="001E7994"/>
    <w:rsid w:val="001F405B"/>
    <w:rsid w:val="00201C6C"/>
    <w:rsid w:val="00202FA8"/>
    <w:rsid w:val="00203ACA"/>
    <w:rsid w:val="0021510A"/>
    <w:rsid w:val="00222E9E"/>
    <w:rsid w:val="002320BB"/>
    <w:rsid w:val="002342B0"/>
    <w:rsid w:val="00234DBC"/>
    <w:rsid w:val="00255120"/>
    <w:rsid w:val="00264E90"/>
    <w:rsid w:val="00270880"/>
    <w:rsid w:val="00275145"/>
    <w:rsid w:val="002835FC"/>
    <w:rsid w:val="002879C4"/>
    <w:rsid w:val="00293416"/>
    <w:rsid w:val="002A4CCE"/>
    <w:rsid w:val="002A58A5"/>
    <w:rsid w:val="002A72B9"/>
    <w:rsid w:val="002B10C5"/>
    <w:rsid w:val="002C00EE"/>
    <w:rsid w:val="002C08B7"/>
    <w:rsid w:val="002C4690"/>
    <w:rsid w:val="002C4786"/>
    <w:rsid w:val="002C71BF"/>
    <w:rsid w:val="002D4A43"/>
    <w:rsid w:val="002E326E"/>
    <w:rsid w:val="002E7E1E"/>
    <w:rsid w:val="00304DAA"/>
    <w:rsid w:val="003215E2"/>
    <w:rsid w:val="00332153"/>
    <w:rsid w:val="00334F76"/>
    <w:rsid w:val="00345325"/>
    <w:rsid w:val="003507DC"/>
    <w:rsid w:val="00352965"/>
    <w:rsid w:val="00353B44"/>
    <w:rsid w:val="003702EF"/>
    <w:rsid w:val="00376457"/>
    <w:rsid w:val="00387576"/>
    <w:rsid w:val="00390AB2"/>
    <w:rsid w:val="00397D26"/>
    <w:rsid w:val="003A43EA"/>
    <w:rsid w:val="003A6785"/>
    <w:rsid w:val="003D701E"/>
    <w:rsid w:val="003E4F6E"/>
    <w:rsid w:val="003E6F27"/>
    <w:rsid w:val="00416CA1"/>
    <w:rsid w:val="0043448B"/>
    <w:rsid w:val="0044257E"/>
    <w:rsid w:val="004426DC"/>
    <w:rsid w:val="00447684"/>
    <w:rsid w:val="00453420"/>
    <w:rsid w:val="0046149C"/>
    <w:rsid w:val="0046313D"/>
    <w:rsid w:val="004A71AB"/>
    <w:rsid w:val="004A7BB3"/>
    <w:rsid w:val="004B3102"/>
    <w:rsid w:val="004B3E59"/>
    <w:rsid w:val="004C6D30"/>
    <w:rsid w:val="004D3B9C"/>
    <w:rsid w:val="004E2F50"/>
    <w:rsid w:val="004E5984"/>
    <w:rsid w:val="004F7125"/>
    <w:rsid w:val="00506B8C"/>
    <w:rsid w:val="0051257E"/>
    <w:rsid w:val="00521273"/>
    <w:rsid w:val="00524929"/>
    <w:rsid w:val="005263B4"/>
    <w:rsid w:val="005337DA"/>
    <w:rsid w:val="00541EE9"/>
    <w:rsid w:val="005722AE"/>
    <w:rsid w:val="00574223"/>
    <w:rsid w:val="00584D25"/>
    <w:rsid w:val="00597855"/>
    <w:rsid w:val="005A1D20"/>
    <w:rsid w:val="005A5FC3"/>
    <w:rsid w:val="005C4D13"/>
    <w:rsid w:val="005D6455"/>
    <w:rsid w:val="005F1727"/>
    <w:rsid w:val="00603658"/>
    <w:rsid w:val="00614CEA"/>
    <w:rsid w:val="006418A6"/>
    <w:rsid w:val="00650A16"/>
    <w:rsid w:val="00651E0F"/>
    <w:rsid w:val="00655F75"/>
    <w:rsid w:val="00663E1E"/>
    <w:rsid w:val="00674486"/>
    <w:rsid w:val="0067547B"/>
    <w:rsid w:val="0067757B"/>
    <w:rsid w:val="00682A29"/>
    <w:rsid w:val="006A76C3"/>
    <w:rsid w:val="006B0BAE"/>
    <w:rsid w:val="006C02CC"/>
    <w:rsid w:val="006F27BC"/>
    <w:rsid w:val="00702D13"/>
    <w:rsid w:val="0070303A"/>
    <w:rsid w:val="007049F0"/>
    <w:rsid w:val="0071418F"/>
    <w:rsid w:val="00725792"/>
    <w:rsid w:val="007452FD"/>
    <w:rsid w:val="007460C4"/>
    <w:rsid w:val="00777639"/>
    <w:rsid w:val="007905CB"/>
    <w:rsid w:val="00794791"/>
    <w:rsid w:val="0079524B"/>
    <w:rsid w:val="007B1AA2"/>
    <w:rsid w:val="007C5FA3"/>
    <w:rsid w:val="007C7C0A"/>
    <w:rsid w:val="007D069B"/>
    <w:rsid w:val="007D19FB"/>
    <w:rsid w:val="007E07BF"/>
    <w:rsid w:val="00805D35"/>
    <w:rsid w:val="008060F9"/>
    <w:rsid w:val="00815C30"/>
    <w:rsid w:val="00816C3E"/>
    <w:rsid w:val="00847638"/>
    <w:rsid w:val="00851C0D"/>
    <w:rsid w:val="00860B99"/>
    <w:rsid w:val="00865A6A"/>
    <w:rsid w:val="0088437C"/>
    <w:rsid w:val="00891B94"/>
    <w:rsid w:val="008A6EA8"/>
    <w:rsid w:val="008D228F"/>
    <w:rsid w:val="008E325D"/>
    <w:rsid w:val="008E4734"/>
    <w:rsid w:val="008F537C"/>
    <w:rsid w:val="00905D7E"/>
    <w:rsid w:val="00912CE3"/>
    <w:rsid w:val="00922DEA"/>
    <w:rsid w:val="00932859"/>
    <w:rsid w:val="00955650"/>
    <w:rsid w:val="00961918"/>
    <w:rsid w:val="0096510B"/>
    <w:rsid w:val="009673E5"/>
    <w:rsid w:val="00971983"/>
    <w:rsid w:val="009749B2"/>
    <w:rsid w:val="009773A8"/>
    <w:rsid w:val="00977F01"/>
    <w:rsid w:val="00980BC2"/>
    <w:rsid w:val="00981C4E"/>
    <w:rsid w:val="00986CE2"/>
    <w:rsid w:val="00997CB2"/>
    <w:rsid w:val="009B2D82"/>
    <w:rsid w:val="009B40CA"/>
    <w:rsid w:val="009C016D"/>
    <w:rsid w:val="009E1AF1"/>
    <w:rsid w:val="009E7E19"/>
    <w:rsid w:val="00A0267E"/>
    <w:rsid w:val="00A06147"/>
    <w:rsid w:val="00A07A9D"/>
    <w:rsid w:val="00A24104"/>
    <w:rsid w:val="00A30330"/>
    <w:rsid w:val="00A34EC6"/>
    <w:rsid w:val="00A415CF"/>
    <w:rsid w:val="00A46D42"/>
    <w:rsid w:val="00A606AC"/>
    <w:rsid w:val="00A71729"/>
    <w:rsid w:val="00A761F3"/>
    <w:rsid w:val="00A763EE"/>
    <w:rsid w:val="00A80A81"/>
    <w:rsid w:val="00A97FA0"/>
    <w:rsid w:val="00AA18CA"/>
    <w:rsid w:val="00AA793E"/>
    <w:rsid w:val="00AB504F"/>
    <w:rsid w:val="00AC1DE0"/>
    <w:rsid w:val="00AC2FD8"/>
    <w:rsid w:val="00AD587A"/>
    <w:rsid w:val="00AE510B"/>
    <w:rsid w:val="00AF0802"/>
    <w:rsid w:val="00AF1BE6"/>
    <w:rsid w:val="00AF4B0A"/>
    <w:rsid w:val="00AF5710"/>
    <w:rsid w:val="00B159BD"/>
    <w:rsid w:val="00B16344"/>
    <w:rsid w:val="00B17F33"/>
    <w:rsid w:val="00B3573B"/>
    <w:rsid w:val="00B53AA5"/>
    <w:rsid w:val="00B56319"/>
    <w:rsid w:val="00B743A3"/>
    <w:rsid w:val="00B74E27"/>
    <w:rsid w:val="00B911B3"/>
    <w:rsid w:val="00BB7B10"/>
    <w:rsid w:val="00BC5B81"/>
    <w:rsid w:val="00BF23F6"/>
    <w:rsid w:val="00C10908"/>
    <w:rsid w:val="00C11A0C"/>
    <w:rsid w:val="00C214BE"/>
    <w:rsid w:val="00C228AB"/>
    <w:rsid w:val="00C362B0"/>
    <w:rsid w:val="00C37320"/>
    <w:rsid w:val="00C37BC1"/>
    <w:rsid w:val="00C4502F"/>
    <w:rsid w:val="00C4672C"/>
    <w:rsid w:val="00C56DA1"/>
    <w:rsid w:val="00C67FBB"/>
    <w:rsid w:val="00C9567B"/>
    <w:rsid w:val="00CA08D1"/>
    <w:rsid w:val="00CB19BA"/>
    <w:rsid w:val="00CB4405"/>
    <w:rsid w:val="00CC1E72"/>
    <w:rsid w:val="00CC68BD"/>
    <w:rsid w:val="00CD2F05"/>
    <w:rsid w:val="00CE7B1B"/>
    <w:rsid w:val="00D11DF8"/>
    <w:rsid w:val="00D22AD5"/>
    <w:rsid w:val="00D3017E"/>
    <w:rsid w:val="00D4775A"/>
    <w:rsid w:val="00D51CBB"/>
    <w:rsid w:val="00D5285C"/>
    <w:rsid w:val="00D6311C"/>
    <w:rsid w:val="00D67895"/>
    <w:rsid w:val="00D71DE3"/>
    <w:rsid w:val="00D76B29"/>
    <w:rsid w:val="00D81A9C"/>
    <w:rsid w:val="00D81C36"/>
    <w:rsid w:val="00D8401D"/>
    <w:rsid w:val="00D90CAC"/>
    <w:rsid w:val="00D9570D"/>
    <w:rsid w:val="00DD2191"/>
    <w:rsid w:val="00DE214B"/>
    <w:rsid w:val="00DE5400"/>
    <w:rsid w:val="00DF5905"/>
    <w:rsid w:val="00E00021"/>
    <w:rsid w:val="00E13B5E"/>
    <w:rsid w:val="00E2056E"/>
    <w:rsid w:val="00E26EF0"/>
    <w:rsid w:val="00E26F17"/>
    <w:rsid w:val="00E70209"/>
    <w:rsid w:val="00EA158F"/>
    <w:rsid w:val="00EB54AD"/>
    <w:rsid w:val="00EB5B2D"/>
    <w:rsid w:val="00EB5C05"/>
    <w:rsid w:val="00EC2C7C"/>
    <w:rsid w:val="00EE2C78"/>
    <w:rsid w:val="00EE703D"/>
    <w:rsid w:val="00EF1D42"/>
    <w:rsid w:val="00EF6415"/>
    <w:rsid w:val="00F1741B"/>
    <w:rsid w:val="00F4376F"/>
    <w:rsid w:val="00F56171"/>
    <w:rsid w:val="00F621F9"/>
    <w:rsid w:val="00F67924"/>
    <w:rsid w:val="00F81099"/>
    <w:rsid w:val="00FA591A"/>
    <w:rsid w:val="00FB3946"/>
    <w:rsid w:val="00FE0D59"/>
    <w:rsid w:val="00FE7A1B"/>
    <w:rsid w:val="00FE7AFA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42E4454"/>
  <w15:chartTrackingRefBased/>
  <w15:docId w15:val="{07C3D867-B7CE-4FF7-A557-AA309415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BF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heading 3"/>
    <w:basedOn w:val="a"/>
    <w:link w:val="30"/>
    <w:qFormat/>
    <w:rsid w:val="002C71B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86CE2"/>
  </w:style>
  <w:style w:type="paragraph" w:styleId="a5">
    <w:name w:val="footer"/>
    <w:basedOn w:val="a"/>
    <w:link w:val="a6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86CE2"/>
  </w:style>
  <w:style w:type="character" w:styleId="a7">
    <w:name w:val="Hyperlink"/>
    <w:basedOn w:val="a0"/>
    <w:uiPriority w:val="99"/>
    <w:unhideWhenUsed/>
    <w:rsid w:val="000C4D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4D2F"/>
    <w:rPr>
      <w:color w:val="808080"/>
      <w:shd w:val="clear" w:color="auto" w:fill="E6E6E6"/>
    </w:rPr>
  </w:style>
  <w:style w:type="character" w:styleId="a8">
    <w:name w:val="Placeholder Text"/>
    <w:basedOn w:val="a0"/>
    <w:uiPriority w:val="99"/>
    <w:semiHidden/>
    <w:rsid w:val="00D6311C"/>
    <w:rPr>
      <w:color w:val="808080"/>
    </w:rPr>
  </w:style>
  <w:style w:type="table" w:styleId="a9">
    <w:name w:val="Table Grid"/>
    <w:basedOn w:val="a1"/>
    <w:uiPriority w:val="59"/>
    <w:rsid w:val="00EA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05D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C71B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c">
    <w:name w:val="Strong"/>
    <w:qFormat/>
    <w:rsid w:val="002C71B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815C30"/>
    <w:pPr>
      <w:spacing w:after="0" w:line="240" w:lineRule="auto"/>
    </w:pPr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815C30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">
    <w:name w:val="endnote reference"/>
    <w:basedOn w:val="a0"/>
    <w:uiPriority w:val="99"/>
    <w:semiHidden/>
    <w:unhideWhenUsed/>
    <w:rsid w:val="00815C30"/>
    <w:rPr>
      <w:vertAlign w:val="superscript"/>
    </w:rPr>
  </w:style>
  <w:style w:type="paragraph" w:styleId="af0">
    <w:name w:val="List Paragraph"/>
    <w:aliases w:val="CA bullets,EBRD List"/>
    <w:basedOn w:val="a"/>
    <w:link w:val="af1"/>
    <w:uiPriority w:val="34"/>
    <w:qFormat/>
    <w:rsid w:val="0051257E"/>
    <w:pPr>
      <w:spacing w:after="0" w:line="240" w:lineRule="auto"/>
      <w:ind w:left="720" w:firstLine="709"/>
      <w:contextualSpacing/>
    </w:pPr>
    <w:rPr>
      <w:rFonts w:eastAsia="Calibri"/>
    </w:rPr>
  </w:style>
  <w:style w:type="character" w:customStyle="1" w:styleId="af1">
    <w:name w:val="Абзац списку Знак"/>
    <w:aliases w:val="CA bullets Знак,EBRD List Знак"/>
    <w:link w:val="af0"/>
    <w:uiPriority w:val="34"/>
    <w:rsid w:val="0051257E"/>
    <w:rPr>
      <w:rFonts w:ascii="Times New Roman" w:eastAsia="Calibri" w:hAnsi="Times New Roman" w:cs="Times New Roman"/>
      <w:sz w:val="28"/>
      <w:lang w:val="uk-UA"/>
    </w:rPr>
  </w:style>
  <w:style w:type="character" w:styleId="af2">
    <w:name w:val="Unresolved Mention"/>
    <w:basedOn w:val="a0"/>
    <w:uiPriority w:val="99"/>
    <w:semiHidden/>
    <w:unhideWhenUsed/>
    <w:rsid w:val="004E2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flikt@utg.u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://utg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ovk-ln@utg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zorro.gov.ua/plan/UA-P-2022-06-14-000753-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z@naftogaz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g.ua" TargetMode="External"/><Relationship Id="rId2" Type="http://schemas.openxmlformats.org/officeDocument/2006/relationships/hyperlink" Target="http://www.utg.ua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utg.ua" TargetMode="External"/><Relationship Id="rId4" Type="http://schemas.openxmlformats.org/officeDocument/2006/relationships/hyperlink" Target="http://www.ut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86B7E14887CA4B95B08993C883E193" ma:contentTypeVersion="0" ma:contentTypeDescription="Створення нового документа." ma:contentTypeScope="" ma:versionID="fdf2a5a131846d9e9f52a8781d1865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4CCA-79AA-4ECE-95E5-80A0EE867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330F6-02F8-4AB1-9133-B37A7B31F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94076-FBA4-40AA-800C-A089840E66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25BF29-1A37-4757-8436-3DF235A3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3474</Words>
  <Characters>19802</Characters>
  <Application>Microsoft Office Word</Application>
  <DocSecurity>0</DocSecurity>
  <Lines>165</Lines>
  <Paragraphs>46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Вячеслав</dc:creator>
  <cp:keywords/>
  <dc:description/>
  <cp:lastModifiedBy>Булаш Світлана Василівна</cp:lastModifiedBy>
  <cp:revision>130</cp:revision>
  <cp:lastPrinted>2022-01-24T08:13:00Z</cp:lastPrinted>
  <dcterms:created xsi:type="dcterms:W3CDTF">2021-07-05T06:52:00Z</dcterms:created>
  <dcterms:modified xsi:type="dcterms:W3CDTF">2022-06-20T08:42:00Z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80841f99-a28c-4759-bbca-b974b8c17f65</vt:lpwstr>
  </property>
  <property fmtid="{D5CDD505-2E9C-101B-9397-08002B2CF9AE}" pid="3" name="ContentTypeId">
    <vt:lpwstr>0x0101007A86B7E14887CA4B95B08993C883E193</vt:lpwstr>
  </property>
</Properties>
</file>