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6E" w:rsidRDefault="00257C6E" w:rsidP="00E954BB">
      <w:pPr>
        <w:spacing w:line="141" w:lineRule="atLeast"/>
        <w:ind w:firstLine="708"/>
        <w:jc w:val="center"/>
        <w:rPr>
          <w:b/>
        </w:rPr>
      </w:pPr>
    </w:p>
    <w:p w:rsidR="00257C6E" w:rsidRPr="00484258" w:rsidRDefault="00257C6E" w:rsidP="00257C6E">
      <w:pPr>
        <w:ind w:left="-709"/>
        <w:jc w:val="center"/>
        <w:rPr>
          <w:b/>
          <w:sz w:val="28"/>
          <w:szCs w:val="28"/>
          <w:lang w:eastAsia="en-US"/>
        </w:rPr>
      </w:pPr>
      <w:r w:rsidRPr="00484258">
        <w:rPr>
          <w:b/>
          <w:sz w:val="28"/>
          <w:szCs w:val="28"/>
          <w:lang w:eastAsia="en-US"/>
        </w:rPr>
        <w:t xml:space="preserve">КОМУНАЛЬНЕ НЕКОМЕРЦІЙНЕ ПІДПРИЄМСТВО </w:t>
      </w:r>
    </w:p>
    <w:p w:rsidR="00257C6E" w:rsidRPr="00484258" w:rsidRDefault="00257C6E" w:rsidP="00257C6E">
      <w:pPr>
        <w:ind w:left="-709"/>
        <w:jc w:val="center"/>
        <w:rPr>
          <w:b/>
          <w:sz w:val="28"/>
          <w:szCs w:val="28"/>
          <w:lang w:eastAsia="en-US"/>
        </w:rPr>
      </w:pPr>
      <w:r w:rsidRPr="00484258">
        <w:rPr>
          <w:b/>
          <w:sz w:val="28"/>
          <w:szCs w:val="28"/>
          <w:lang w:eastAsia="en-US"/>
        </w:rPr>
        <w:t xml:space="preserve">"МОНАСТИРИСЬКА МІСЬКА ЛІКАРНЯ" </w:t>
      </w:r>
    </w:p>
    <w:p w:rsidR="00257C6E" w:rsidRPr="00484258" w:rsidRDefault="00257C6E" w:rsidP="00257C6E">
      <w:pPr>
        <w:ind w:left="-709"/>
        <w:jc w:val="center"/>
        <w:rPr>
          <w:b/>
          <w:color w:val="000000"/>
          <w:sz w:val="28"/>
          <w:szCs w:val="28"/>
          <w:lang w:eastAsia="en-US"/>
        </w:rPr>
      </w:pPr>
      <w:r w:rsidRPr="00484258">
        <w:rPr>
          <w:b/>
          <w:sz w:val="28"/>
          <w:szCs w:val="28"/>
          <w:lang w:eastAsia="en-US"/>
        </w:rPr>
        <w:t>МОНАСТИРИСЬКОЇ МІСЬКОЇ РАДИ</w:t>
      </w:r>
    </w:p>
    <w:p w:rsidR="00257C6E" w:rsidRPr="00484258" w:rsidRDefault="00257C6E" w:rsidP="00257C6E">
      <w:pPr>
        <w:ind w:left="-1418"/>
        <w:jc w:val="center"/>
        <w:rPr>
          <w:rFonts w:eastAsiaTheme="minorHAnsi"/>
          <w:b/>
          <w:sz w:val="28"/>
          <w:szCs w:val="28"/>
          <w:lang w:eastAsia="en-US"/>
        </w:rPr>
      </w:pPr>
      <w:r w:rsidRPr="00484258">
        <w:rPr>
          <w:rFonts w:eastAsiaTheme="minorHAnsi"/>
          <w:b/>
          <w:sz w:val="28"/>
          <w:szCs w:val="28"/>
          <w:lang w:eastAsia="en-US"/>
        </w:rPr>
        <w:t xml:space="preserve">             КНП «МОНАСТИРИСЬКА </w:t>
      </w:r>
      <w:proofErr w:type="spellStart"/>
      <w:r w:rsidRPr="00484258">
        <w:rPr>
          <w:rFonts w:eastAsiaTheme="minorHAnsi"/>
          <w:b/>
          <w:sz w:val="28"/>
          <w:szCs w:val="28"/>
          <w:lang w:eastAsia="en-US"/>
        </w:rPr>
        <w:t>МЛ</w:t>
      </w:r>
      <w:proofErr w:type="spellEnd"/>
      <w:r w:rsidRPr="00484258">
        <w:rPr>
          <w:rFonts w:eastAsiaTheme="minorHAnsi"/>
          <w:b/>
          <w:sz w:val="28"/>
          <w:szCs w:val="28"/>
          <w:lang w:eastAsia="en-US"/>
        </w:rPr>
        <w:t>» ММР</w:t>
      </w:r>
    </w:p>
    <w:p w:rsidR="00257C6E" w:rsidRDefault="00257C6E" w:rsidP="00257C6E">
      <w:pPr>
        <w:ind w:left="-1418"/>
        <w:jc w:val="center"/>
        <w:rPr>
          <w:b/>
          <w:color w:val="000000"/>
        </w:rPr>
      </w:pPr>
    </w:p>
    <w:p w:rsidR="00257C6E" w:rsidRDefault="00257C6E" w:rsidP="00257C6E">
      <w:pPr>
        <w:ind w:left="-1418"/>
        <w:jc w:val="right"/>
        <w:rPr>
          <w:b/>
          <w:color w:val="000000"/>
        </w:rPr>
      </w:pPr>
    </w:p>
    <w:p w:rsidR="00257C6E" w:rsidRDefault="00257C6E" w:rsidP="00257C6E">
      <w:pPr>
        <w:ind w:left="-1418"/>
        <w:jc w:val="right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ЗАТВЕРДЖЕНО</w:t>
      </w:r>
    </w:p>
    <w:p w:rsidR="00257C6E" w:rsidRDefault="00257C6E" w:rsidP="00257C6E">
      <w:pPr>
        <w:ind w:left="-1418"/>
        <w:jc w:val="right"/>
        <w:rPr>
          <w:b/>
          <w:highlight w:val="white"/>
        </w:rPr>
      </w:pPr>
      <w:r>
        <w:rPr>
          <w:b/>
          <w:color w:val="000000"/>
          <w:highlight w:val="white"/>
        </w:rPr>
        <w:t>Протокол Уповноваженої особи</w:t>
      </w:r>
    </w:p>
    <w:p w:rsidR="00257C6E" w:rsidRPr="00FF4B8A" w:rsidRDefault="00257C6E" w:rsidP="00257C6E">
      <w:pPr>
        <w:ind w:left="-1418"/>
        <w:jc w:val="right"/>
        <w:rPr>
          <w:b/>
          <w:highlight w:val="yellow"/>
        </w:rPr>
      </w:pPr>
      <w:r w:rsidRPr="00FF4B8A">
        <w:rPr>
          <w:b/>
        </w:rPr>
        <w:t xml:space="preserve">КНП «МОНАСТИРИСЬКА </w:t>
      </w:r>
      <w:proofErr w:type="spellStart"/>
      <w:r w:rsidRPr="00FF4B8A">
        <w:rPr>
          <w:b/>
        </w:rPr>
        <w:t>МЛ</w:t>
      </w:r>
      <w:proofErr w:type="spellEnd"/>
      <w:r w:rsidRPr="00FF4B8A">
        <w:rPr>
          <w:b/>
        </w:rPr>
        <w:t>» ММР</w:t>
      </w:r>
    </w:p>
    <w:p w:rsidR="00257C6E" w:rsidRPr="000E2087" w:rsidRDefault="00257C6E" w:rsidP="00257C6E">
      <w:pPr>
        <w:jc w:val="right"/>
      </w:pPr>
      <w:bookmarkStart w:id="0" w:name="_GoBack"/>
      <w:bookmarkEnd w:id="0"/>
      <w:r>
        <w:t>1</w:t>
      </w:r>
      <w:r w:rsidR="00612624">
        <w:t>4</w:t>
      </w:r>
      <w:r w:rsidRPr="000E2087">
        <w:t>.03.2023</w:t>
      </w:r>
    </w:p>
    <w:p w:rsidR="00257C6E" w:rsidRDefault="00257C6E" w:rsidP="00257C6E">
      <w:pPr>
        <w:rPr>
          <w:b/>
          <w:color w:val="000000"/>
        </w:rPr>
      </w:pPr>
      <w:r>
        <w:rPr>
          <w:b/>
          <w:color w:val="000000"/>
        </w:rPr>
        <w:t xml:space="preserve">                                                     </w:t>
      </w:r>
    </w:p>
    <w:p w:rsidR="00257C6E" w:rsidRDefault="00257C6E" w:rsidP="00E954BB">
      <w:pPr>
        <w:spacing w:line="141" w:lineRule="atLeast"/>
        <w:ind w:firstLine="708"/>
        <w:jc w:val="center"/>
        <w:rPr>
          <w:b/>
        </w:rPr>
      </w:pPr>
    </w:p>
    <w:p w:rsidR="00E954BB" w:rsidRPr="00E954BB" w:rsidRDefault="00E954BB" w:rsidP="00E954BB">
      <w:pPr>
        <w:spacing w:line="141" w:lineRule="atLeast"/>
        <w:ind w:firstLine="708"/>
        <w:jc w:val="center"/>
        <w:rPr>
          <w:b/>
        </w:rPr>
      </w:pPr>
      <w:r w:rsidRPr="00E954BB">
        <w:rPr>
          <w:b/>
        </w:rPr>
        <w:t xml:space="preserve">Перелік змін до тендерної документації </w:t>
      </w:r>
    </w:p>
    <w:p w:rsidR="00E954BB" w:rsidRDefault="00E954BB" w:rsidP="00E954BB">
      <w:pPr>
        <w:spacing w:line="141" w:lineRule="atLeast"/>
        <w:ind w:firstLine="708"/>
        <w:jc w:val="center"/>
      </w:pPr>
      <w:r w:rsidRPr="00E954BB">
        <w:rPr>
          <w:b/>
        </w:rPr>
        <w:t xml:space="preserve">в закупівлі </w:t>
      </w:r>
      <w:hyperlink r:id="rId5" w:tgtFrame="_blank" w:tooltip="Оголошення на порталі Уповноваженого органу" w:history="1">
        <w:r w:rsidRPr="00E954BB">
          <w:rPr>
            <w:b/>
          </w:rPr>
          <w:t>UA-2023-03-09-009654-a</w:t>
        </w:r>
      </w:hyperlink>
    </w:p>
    <w:p w:rsidR="002A3528" w:rsidRPr="002A3528" w:rsidRDefault="002A3528" w:rsidP="002A3528">
      <w:pPr>
        <w:spacing w:line="141" w:lineRule="atLeast"/>
        <w:ind w:firstLine="708"/>
        <w:jc w:val="center"/>
        <w:rPr>
          <w:b/>
        </w:rPr>
      </w:pPr>
      <w:r w:rsidRPr="002A3528">
        <w:rPr>
          <w:b/>
        </w:rPr>
        <w:t xml:space="preserve">Код </w:t>
      </w:r>
      <w:proofErr w:type="spellStart"/>
      <w:r w:rsidRPr="002A3528">
        <w:rPr>
          <w:b/>
        </w:rPr>
        <w:t>ДК</w:t>
      </w:r>
      <w:proofErr w:type="spellEnd"/>
      <w:r w:rsidRPr="002A3528">
        <w:rPr>
          <w:b/>
        </w:rPr>
        <w:t xml:space="preserve"> 021:2015- 33600000-6 Фармацевтична продукція</w:t>
      </w:r>
    </w:p>
    <w:p w:rsidR="002A3528" w:rsidRDefault="002A3528" w:rsidP="002A3528">
      <w:pPr>
        <w:spacing w:line="141" w:lineRule="atLeast"/>
        <w:ind w:firstLine="708"/>
        <w:jc w:val="center"/>
        <w:rPr>
          <w:b/>
        </w:rPr>
      </w:pPr>
      <w:r w:rsidRPr="002A3528">
        <w:rPr>
          <w:b/>
        </w:rPr>
        <w:t>(</w:t>
      </w:r>
      <w:proofErr w:type="spellStart"/>
      <w:r w:rsidRPr="002A3528">
        <w:rPr>
          <w:b/>
        </w:rPr>
        <w:t>Metamizolesodium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Paracetamol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Bupivacaine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Bupivacaine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Bupivacaine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Sodiumchloride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Sodiumchloride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Sodiumchloride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Magnesiumsulfate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Omeprazole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Ondansetron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Combdrug</w:t>
      </w:r>
      <w:proofErr w:type="spellEnd"/>
      <w:r w:rsidRPr="002A3528">
        <w:rPr>
          <w:b/>
        </w:rPr>
        <w:t xml:space="preserve"> (</w:t>
      </w:r>
      <w:proofErr w:type="spellStart"/>
      <w:r w:rsidRPr="002A3528">
        <w:rPr>
          <w:b/>
        </w:rPr>
        <w:t>Sodiumchloride</w:t>
      </w:r>
      <w:proofErr w:type="spellEnd"/>
      <w:r w:rsidRPr="002A3528">
        <w:rPr>
          <w:b/>
        </w:rPr>
        <w:t xml:space="preserve"> + </w:t>
      </w:r>
      <w:proofErr w:type="spellStart"/>
      <w:r w:rsidRPr="002A3528">
        <w:rPr>
          <w:b/>
        </w:rPr>
        <w:t>Potassiumchloride</w:t>
      </w:r>
      <w:proofErr w:type="spellEnd"/>
      <w:r w:rsidRPr="002A3528">
        <w:rPr>
          <w:b/>
        </w:rPr>
        <w:t xml:space="preserve"> + </w:t>
      </w:r>
      <w:proofErr w:type="spellStart"/>
      <w:r w:rsidRPr="002A3528">
        <w:rPr>
          <w:b/>
        </w:rPr>
        <w:t>Calciumchloride</w:t>
      </w:r>
      <w:proofErr w:type="spellEnd"/>
      <w:r w:rsidRPr="002A3528">
        <w:rPr>
          <w:b/>
        </w:rPr>
        <w:t xml:space="preserve">), </w:t>
      </w:r>
      <w:proofErr w:type="spellStart"/>
      <w:r w:rsidRPr="002A3528">
        <w:rPr>
          <w:b/>
        </w:rPr>
        <w:t>Levofloxacin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Ceftriaxone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Calciumgluconate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Metronidazole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Fluconazole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Tranexamicacid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Mannitol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Glucose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Potassiumchloride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Aminoacids</w:t>
      </w:r>
      <w:proofErr w:type="spellEnd"/>
      <w:r w:rsidRPr="002A3528">
        <w:rPr>
          <w:b/>
        </w:rPr>
        <w:t>)</w:t>
      </w:r>
    </w:p>
    <w:p w:rsidR="00E954BB" w:rsidRPr="00E954BB" w:rsidRDefault="00E954BB" w:rsidP="00E954BB">
      <w:pPr>
        <w:spacing w:line="141" w:lineRule="atLeast"/>
        <w:ind w:firstLine="708"/>
        <w:jc w:val="center"/>
        <w:rPr>
          <w:b/>
        </w:rPr>
      </w:pPr>
    </w:p>
    <w:p w:rsidR="00230E1B" w:rsidRDefault="00E954BB" w:rsidP="00E954BB">
      <w:pPr>
        <w:spacing w:line="141" w:lineRule="atLeast"/>
        <w:ind w:firstLine="708"/>
        <w:jc w:val="both"/>
      </w:pPr>
      <w:r>
        <w:t xml:space="preserve">1.  </w:t>
      </w:r>
      <w:r w:rsidR="00F02854">
        <w:t xml:space="preserve">У зв’язку з технічною помилкою </w:t>
      </w:r>
      <w:r w:rsidR="00230E1B">
        <w:t>в</w:t>
      </w:r>
      <w:r w:rsidR="00DB38B0">
        <w:t xml:space="preserve"> пункт 19 </w:t>
      </w:r>
      <w:r w:rsidR="00230E1B">
        <w:t>Додатк</w:t>
      </w:r>
      <w:r w:rsidR="00DB38B0">
        <w:t>у</w:t>
      </w:r>
      <w:r w:rsidR="00230E1B">
        <w:t xml:space="preserve"> 2 до Тендерної документації </w:t>
      </w:r>
      <w:hyperlink r:id="rId6" w:tgtFrame="_blank" w:tooltip="Оголошення на порталі Уповноваженого органу" w:history="1">
        <w:r w:rsidR="00230E1B" w:rsidRPr="00230E1B">
          <w:br/>
        </w:r>
      </w:hyperlink>
      <w:r w:rsidR="00230E1B">
        <w:t xml:space="preserve"> внесено наступні зміни:</w:t>
      </w:r>
    </w:p>
    <w:p w:rsidR="00AC0ED4" w:rsidRDefault="00241BF6" w:rsidP="00241BF6">
      <w:pPr>
        <w:spacing w:before="240"/>
        <w:jc w:val="center"/>
        <w:rPr>
          <w:b/>
          <w:i/>
          <w:color w:val="000000"/>
        </w:rPr>
      </w:pPr>
      <w:r w:rsidRPr="00CF1E54">
        <w:rPr>
          <w:b/>
          <w:i/>
          <w:color w:val="000000"/>
          <w:highlight w:val="white"/>
        </w:rPr>
        <w:t xml:space="preserve">Інформація про необхідні технічні, якісні та кількісні характеристики предмета закупівлі </w:t>
      </w:r>
    </w:p>
    <w:p w:rsidR="00241BF6" w:rsidRPr="00CF1E54" w:rsidRDefault="00241BF6" w:rsidP="00241BF6">
      <w:pPr>
        <w:spacing w:before="240"/>
        <w:jc w:val="center"/>
        <w:rPr>
          <w:b/>
          <w:i/>
          <w:color w:val="000000"/>
        </w:rPr>
      </w:pPr>
      <w:proofErr w:type="spellStart"/>
      <w:r w:rsidRPr="00CF1E54">
        <w:rPr>
          <w:b/>
          <w:u w:val="single"/>
        </w:rPr>
        <w:t>Медико</w:t>
      </w:r>
      <w:r w:rsidRPr="00CF1E54">
        <w:rPr>
          <w:b/>
          <w:highlight w:val="white"/>
          <w:u w:val="single"/>
        </w:rPr>
        <w:t>-технічні</w:t>
      </w:r>
      <w:proofErr w:type="spellEnd"/>
      <w:r w:rsidRPr="00CF1E54">
        <w:rPr>
          <w:b/>
          <w:highlight w:val="white"/>
          <w:u w:val="single"/>
        </w:rPr>
        <w:t xml:space="preserve"> вимоги до предмета закупівлі</w:t>
      </w:r>
    </w:p>
    <w:p w:rsidR="00241BF6" w:rsidRPr="00015AA9" w:rsidRDefault="00241BF6" w:rsidP="00241BF6">
      <w:pPr>
        <w:tabs>
          <w:tab w:val="left" w:pos="7335"/>
        </w:tabs>
        <w:jc w:val="center"/>
        <w:rPr>
          <w:b/>
          <w:bCs/>
          <w:highlight w:val="white"/>
        </w:rPr>
      </w:pPr>
      <w:r w:rsidRPr="00015AA9">
        <w:rPr>
          <w:b/>
          <w:bCs/>
          <w:highlight w:val="white"/>
        </w:rPr>
        <w:t xml:space="preserve">Код </w:t>
      </w:r>
      <w:proofErr w:type="spellStart"/>
      <w:r w:rsidRPr="00015AA9">
        <w:rPr>
          <w:b/>
          <w:bCs/>
          <w:highlight w:val="white"/>
        </w:rPr>
        <w:t>ДК</w:t>
      </w:r>
      <w:proofErr w:type="spellEnd"/>
      <w:r w:rsidRPr="00015AA9">
        <w:rPr>
          <w:b/>
          <w:bCs/>
          <w:highlight w:val="white"/>
        </w:rPr>
        <w:t xml:space="preserve"> 021:2015- 33600000-6 Фармацевтична продукція </w:t>
      </w:r>
    </w:p>
    <w:p w:rsidR="00241BF6" w:rsidRPr="00015AA9" w:rsidRDefault="00241BF6" w:rsidP="00241BF6">
      <w:pPr>
        <w:tabs>
          <w:tab w:val="left" w:pos="7335"/>
        </w:tabs>
        <w:jc w:val="center"/>
        <w:rPr>
          <w:b/>
          <w:bCs/>
        </w:rPr>
      </w:pPr>
      <w:r w:rsidRPr="00015AA9">
        <w:rPr>
          <w:b/>
          <w:bCs/>
          <w:highlight w:val="white"/>
        </w:rPr>
        <w:t>(</w:t>
      </w:r>
      <w:proofErr w:type="spellStart"/>
      <w:r w:rsidRPr="00015AA9">
        <w:rPr>
          <w:b/>
          <w:bCs/>
        </w:rPr>
        <w:t>Metamizole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sodium</w:t>
      </w:r>
      <w:proofErr w:type="spellEnd"/>
      <w:r w:rsidRPr="00015AA9"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Paracetamol</w:t>
      </w:r>
      <w:proofErr w:type="spellEnd"/>
      <w:r w:rsidRPr="00015AA9"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Bupivacaine</w:t>
      </w:r>
      <w:proofErr w:type="spellEnd"/>
      <w:r w:rsidRPr="00015AA9">
        <w:rPr>
          <w:b/>
          <w:bCs/>
        </w:rPr>
        <w:t>,</w:t>
      </w:r>
      <w:proofErr w:type="spellStart"/>
      <w:r w:rsidRPr="00015AA9">
        <w:rPr>
          <w:b/>
          <w:bCs/>
        </w:rPr>
        <w:t>Bupivacaine</w:t>
      </w:r>
      <w:proofErr w:type="spellEnd"/>
      <w:r w:rsidRPr="00015AA9">
        <w:rPr>
          <w:b/>
          <w:bCs/>
        </w:rPr>
        <w:t>,</w:t>
      </w:r>
      <w:proofErr w:type="spellStart"/>
      <w:r w:rsidRPr="00015AA9">
        <w:rPr>
          <w:b/>
          <w:bCs/>
        </w:rPr>
        <w:t>Bupivacaine</w:t>
      </w:r>
      <w:proofErr w:type="spellEnd"/>
      <w:r w:rsidRPr="00015AA9"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Sodium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chloride</w:t>
      </w:r>
      <w:proofErr w:type="spellEnd"/>
      <w:r w:rsidRPr="00015AA9"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Sodium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chloride</w:t>
      </w:r>
      <w:proofErr w:type="spellEnd"/>
      <w:r w:rsidRPr="00015AA9"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Sodium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chloride</w:t>
      </w:r>
      <w:proofErr w:type="spellEnd"/>
      <w:r w:rsidRPr="00015AA9"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Magnesium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sulfate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Omeprazole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Ondansetron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Comb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drug</w:t>
      </w:r>
      <w:proofErr w:type="spellEnd"/>
      <w:r w:rsidRPr="00015AA9">
        <w:rPr>
          <w:b/>
          <w:bCs/>
        </w:rPr>
        <w:t>(</w:t>
      </w:r>
      <w:proofErr w:type="spellStart"/>
      <w:r w:rsidRPr="00015AA9">
        <w:rPr>
          <w:b/>
          <w:bCs/>
        </w:rPr>
        <w:t>Sodium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chloride</w:t>
      </w:r>
      <w:proofErr w:type="spellEnd"/>
      <w:r w:rsidRPr="00015AA9">
        <w:rPr>
          <w:b/>
          <w:bCs/>
        </w:rPr>
        <w:t xml:space="preserve"> + </w:t>
      </w:r>
      <w:proofErr w:type="spellStart"/>
      <w:r w:rsidRPr="00015AA9">
        <w:rPr>
          <w:b/>
          <w:bCs/>
        </w:rPr>
        <w:t>Potassi</w:t>
      </w:r>
      <w:r>
        <w:rPr>
          <w:b/>
          <w:bCs/>
        </w:rPr>
        <w:t>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chloride</w:t>
      </w:r>
      <w:proofErr w:type="spellEnd"/>
      <w:r>
        <w:rPr>
          <w:b/>
          <w:bCs/>
        </w:rPr>
        <w:t xml:space="preserve"> + </w:t>
      </w:r>
      <w:proofErr w:type="spellStart"/>
      <w:r>
        <w:rPr>
          <w:b/>
          <w:bCs/>
        </w:rPr>
        <w:t>Calcium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chloride</w:t>
      </w:r>
      <w:proofErr w:type="spellEnd"/>
      <w:r>
        <w:rPr>
          <w:b/>
          <w:bCs/>
        </w:rPr>
        <w:t xml:space="preserve">), </w:t>
      </w:r>
      <w:proofErr w:type="spellStart"/>
      <w:r w:rsidRPr="00015AA9">
        <w:rPr>
          <w:b/>
          <w:bCs/>
        </w:rPr>
        <w:t>Levofloxacin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Ceftriaxone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Calcium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gluconate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Metronidazole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Fluconazole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Tranexamic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acid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Mannitol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Glucose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Potassium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chloride</w:t>
      </w:r>
      <w:proofErr w:type="spellEnd"/>
      <w:r>
        <w:rPr>
          <w:b/>
          <w:bCs/>
        </w:rPr>
        <w:t xml:space="preserve">, </w:t>
      </w:r>
      <w:proofErr w:type="spellStart"/>
      <w:r w:rsidRPr="00F077CF">
        <w:rPr>
          <w:b/>
          <w:bCs/>
        </w:rPr>
        <w:t>Amino</w:t>
      </w:r>
      <w:proofErr w:type="spellEnd"/>
      <w:r w:rsidRPr="00F077CF">
        <w:rPr>
          <w:b/>
          <w:bCs/>
        </w:rPr>
        <w:t xml:space="preserve"> </w:t>
      </w:r>
      <w:proofErr w:type="spellStart"/>
      <w:r w:rsidRPr="00F077CF">
        <w:rPr>
          <w:b/>
          <w:bCs/>
        </w:rPr>
        <w:t>acids</w:t>
      </w:r>
      <w:proofErr w:type="spellEnd"/>
      <w:r w:rsidRPr="00015AA9">
        <w:rPr>
          <w:b/>
          <w:bCs/>
        </w:rPr>
        <w:t>)</w:t>
      </w:r>
    </w:p>
    <w:p w:rsidR="005C7229" w:rsidRDefault="005C7229">
      <w:r>
        <w:t>Стара редакція: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97"/>
        <w:gridCol w:w="2664"/>
        <w:gridCol w:w="2268"/>
        <w:gridCol w:w="1276"/>
        <w:gridCol w:w="1276"/>
      </w:tblGrid>
      <w:tr w:rsidR="00241BF6" w:rsidRPr="00CF1E54" w:rsidTr="004C039F">
        <w:trPr>
          <w:trHeight w:val="288"/>
        </w:trPr>
        <w:tc>
          <w:tcPr>
            <w:tcW w:w="568" w:type="dxa"/>
            <w:shd w:val="clear" w:color="auto" w:fill="auto"/>
            <w:noWrap/>
            <w:vAlign w:val="center"/>
          </w:tcPr>
          <w:p w:rsidR="00241BF6" w:rsidRPr="00CF1E54" w:rsidRDefault="00241BF6" w:rsidP="00DF035B">
            <w:pPr>
              <w:ind w:right="-1"/>
              <w:jc w:val="center"/>
              <w:rPr>
                <w:b/>
                <w:color w:val="000000"/>
              </w:rPr>
            </w:pPr>
            <w:r w:rsidRPr="00CF1E54">
              <w:rPr>
                <w:b/>
                <w:color w:val="000000"/>
              </w:rPr>
              <w:t>№ з/п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41BF6" w:rsidRPr="00CF1E54" w:rsidRDefault="00241BF6" w:rsidP="00DF035B">
            <w:pPr>
              <w:ind w:right="-1" w:firstLine="34"/>
              <w:jc w:val="center"/>
              <w:rPr>
                <w:b/>
                <w:bCs/>
                <w:sz w:val="20"/>
                <w:szCs w:val="20"/>
              </w:rPr>
            </w:pPr>
            <w:r w:rsidRPr="00CF1E54">
              <w:rPr>
                <w:b/>
                <w:bCs/>
                <w:sz w:val="20"/>
                <w:szCs w:val="20"/>
              </w:rPr>
              <w:t>Міжнародна непатентована назва</w:t>
            </w:r>
          </w:p>
        </w:tc>
        <w:tc>
          <w:tcPr>
            <w:tcW w:w="2664" w:type="dxa"/>
            <w:vAlign w:val="center"/>
          </w:tcPr>
          <w:p w:rsidR="00241BF6" w:rsidRPr="00CF1E54" w:rsidRDefault="00241BF6" w:rsidP="00DF035B">
            <w:pPr>
              <w:ind w:right="-1"/>
              <w:jc w:val="center"/>
              <w:rPr>
                <w:b/>
                <w:bCs/>
              </w:rPr>
            </w:pPr>
            <w:r w:rsidRPr="00CF1E54">
              <w:rPr>
                <w:b/>
                <w:bCs/>
              </w:rPr>
              <w:t>Форма випуску, дозування</w:t>
            </w:r>
          </w:p>
        </w:tc>
        <w:tc>
          <w:tcPr>
            <w:tcW w:w="2268" w:type="dxa"/>
          </w:tcPr>
          <w:p w:rsidR="00241BF6" w:rsidRDefault="00241BF6" w:rsidP="00DF035B">
            <w:pPr>
              <w:ind w:right="-1"/>
              <w:jc w:val="center"/>
              <w:rPr>
                <w:b/>
                <w:bCs/>
              </w:rPr>
            </w:pPr>
          </w:p>
          <w:p w:rsidR="00241BF6" w:rsidRPr="00CF1E54" w:rsidRDefault="00241BF6" w:rsidP="00DF035B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CF1E54">
              <w:rPr>
                <w:b/>
                <w:bCs/>
              </w:rPr>
              <w:t>оргова назва</w:t>
            </w:r>
          </w:p>
          <w:p w:rsidR="00241BF6" w:rsidRPr="00CF1E54" w:rsidRDefault="00241BF6" w:rsidP="00DF035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BF6" w:rsidRPr="00CF1E54" w:rsidRDefault="00241BF6" w:rsidP="00DF035B">
            <w:pPr>
              <w:ind w:right="-1"/>
              <w:jc w:val="center"/>
              <w:rPr>
                <w:b/>
                <w:bCs/>
              </w:rPr>
            </w:pPr>
            <w:r w:rsidRPr="00CF1E54">
              <w:rPr>
                <w:b/>
                <w:bCs/>
              </w:rPr>
              <w:t>Од.</w:t>
            </w:r>
          </w:p>
          <w:p w:rsidR="00241BF6" w:rsidRPr="00CF1E54" w:rsidRDefault="00241BF6" w:rsidP="00DF035B">
            <w:pPr>
              <w:ind w:right="-1"/>
              <w:jc w:val="center"/>
              <w:rPr>
                <w:b/>
                <w:bCs/>
              </w:rPr>
            </w:pPr>
            <w:proofErr w:type="spellStart"/>
            <w:r w:rsidRPr="00CF1E54">
              <w:rPr>
                <w:b/>
                <w:bCs/>
              </w:rPr>
              <w:t>вим</w:t>
            </w:r>
            <w:proofErr w:type="spellEnd"/>
            <w:r w:rsidRPr="00CF1E54">
              <w:rPr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BF6" w:rsidRPr="00CF1E54" w:rsidRDefault="00241BF6" w:rsidP="00DF035B">
            <w:pPr>
              <w:ind w:right="-1"/>
              <w:jc w:val="center"/>
              <w:rPr>
                <w:b/>
                <w:bCs/>
              </w:rPr>
            </w:pPr>
            <w:r w:rsidRPr="00CF1E54">
              <w:rPr>
                <w:b/>
                <w:bCs/>
              </w:rPr>
              <w:t xml:space="preserve">Кількість </w:t>
            </w:r>
          </w:p>
        </w:tc>
      </w:tr>
      <w:tr w:rsidR="00241BF6" w:rsidRPr="00CF1E54" w:rsidTr="004C039F">
        <w:trPr>
          <w:trHeight w:val="288"/>
        </w:trPr>
        <w:tc>
          <w:tcPr>
            <w:tcW w:w="568" w:type="dxa"/>
            <w:shd w:val="clear" w:color="auto" w:fill="auto"/>
            <w:noWrap/>
            <w:vAlign w:val="center"/>
          </w:tcPr>
          <w:p w:rsidR="00241BF6" w:rsidRPr="00CF1E54" w:rsidRDefault="00241BF6" w:rsidP="00DF035B">
            <w:pPr>
              <w:ind w:right="-1" w:firstLine="49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97" w:type="dxa"/>
            <w:shd w:val="clear" w:color="auto" w:fill="auto"/>
          </w:tcPr>
          <w:p w:rsidR="00241BF6" w:rsidRPr="00CF1E54" w:rsidRDefault="00241BF6" w:rsidP="00DF035B">
            <w:pPr>
              <w:jc w:val="center"/>
              <w:rPr>
                <w:color w:val="000000"/>
              </w:rPr>
            </w:pPr>
            <w:proofErr w:type="spellStart"/>
            <w:r w:rsidRPr="004B16B1">
              <w:t>Маніт</w:t>
            </w:r>
            <w:proofErr w:type="spellEnd"/>
            <w:r w:rsidRPr="004B16B1">
              <w:t xml:space="preserve"> </w:t>
            </w:r>
            <w:r>
              <w:t>(</w:t>
            </w:r>
            <w:proofErr w:type="spellStart"/>
            <w:r w:rsidRPr="00CF1E54">
              <w:t>Mannitol</w:t>
            </w:r>
            <w:proofErr w:type="spellEnd"/>
            <w:r>
              <w:t>)</w:t>
            </w:r>
          </w:p>
        </w:tc>
        <w:tc>
          <w:tcPr>
            <w:tcW w:w="2664" w:type="dxa"/>
          </w:tcPr>
          <w:p w:rsidR="00241BF6" w:rsidRPr="00CF1E54" w:rsidRDefault="00241BF6" w:rsidP="00DF035B">
            <w:r w:rsidRPr="00CF1E54">
              <w:t xml:space="preserve">розчин для </w:t>
            </w:r>
            <w:proofErr w:type="spellStart"/>
            <w:r w:rsidRPr="00CF1E54">
              <w:t>інфузій</w:t>
            </w:r>
            <w:proofErr w:type="spellEnd"/>
            <w:r w:rsidRPr="00CF1E54">
              <w:t>,</w:t>
            </w:r>
          </w:p>
          <w:p w:rsidR="00241BF6" w:rsidRPr="00CF1E54" w:rsidRDefault="00241BF6" w:rsidP="00241BF6">
            <w:r w:rsidRPr="00CF1E54">
              <w:t>150 мг/</w:t>
            </w:r>
            <w:proofErr w:type="spellStart"/>
            <w:r w:rsidRPr="00CF1E54">
              <w:t>мл</w:t>
            </w:r>
            <w:proofErr w:type="spellEnd"/>
            <w:r w:rsidRPr="00CF1E54">
              <w:t xml:space="preserve"> по </w:t>
            </w:r>
            <w:r>
              <w:t>1</w:t>
            </w:r>
            <w:r w:rsidRPr="00CF1E54">
              <w:t xml:space="preserve">00 </w:t>
            </w:r>
            <w:proofErr w:type="spellStart"/>
            <w:r w:rsidRPr="00CF1E54">
              <w:t>мл</w:t>
            </w:r>
            <w:proofErr w:type="spellEnd"/>
            <w:r w:rsidRPr="00CF1E54">
              <w:tab/>
            </w:r>
          </w:p>
        </w:tc>
        <w:tc>
          <w:tcPr>
            <w:tcW w:w="2268" w:type="dxa"/>
          </w:tcPr>
          <w:p w:rsidR="00241BF6" w:rsidRPr="00CF1E54" w:rsidRDefault="00241BF6" w:rsidP="00DF035B">
            <w:pPr>
              <w:jc w:val="center"/>
              <w:rPr>
                <w:color w:val="000000"/>
              </w:rPr>
            </w:pPr>
            <w:r w:rsidRPr="00CF1E54">
              <w:t>МАНІТ</w:t>
            </w:r>
          </w:p>
        </w:tc>
        <w:tc>
          <w:tcPr>
            <w:tcW w:w="1276" w:type="dxa"/>
            <w:shd w:val="clear" w:color="auto" w:fill="auto"/>
          </w:tcPr>
          <w:p w:rsidR="00241BF6" w:rsidRPr="00CF1E54" w:rsidRDefault="00241BF6" w:rsidP="00DF035B">
            <w:pPr>
              <w:jc w:val="center"/>
            </w:pPr>
            <w:r w:rsidRPr="00CF1E54">
              <w:t>флакон</w:t>
            </w:r>
          </w:p>
        </w:tc>
        <w:tc>
          <w:tcPr>
            <w:tcW w:w="1276" w:type="dxa"/>
            <w:shd w:val="clear" w:color="auto" w:fill="auto"/>
          </w:tcPr>
          <w:p w:rsidR="00241BF6" w:rsidRPr="00CF1E54" w:rsidRDefault="00241BF6" w:rsidP="00DF0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241BF6" w:rsidRDefault="00241BF6"/>
    <w:p w:rsidR="003E1610" w:rsidRDefault="004C34A9">
      <w:r>
        <w:t>Нова редакція: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97"/>
        <w:gridCol w:w="2664"/>
        <w:gridCol w:w="2268"/>
        <w:gridCol w:w="1276"/>
        <w:gridCol w:w="1276"/>
      </w:tblGrid>
      <w:tr w:rsidR="00BD015E" w:rsidRPr="00CF1E54" w:rsidTr="004C039F">
        <w:trPr>
          <w:trHeight w:val="288"/>
        </w:trPr>
        <w:tc>
          <w:tcPr>
            <w:tcW w:w="568" w:type="dxa"/>
            <w:shd w:val="clear" w:color="auto" w:fill="auto"/>
            <w:noWrap/>
            <w:vAlign w:val="center"/>
          </w:tcPr>
          <w:p w:rsidR="00BD015E" w:rsidRPr="00CF1E54" w:rsidRDefault="00BD015E" w:rsidP="00DF035B">
            <w:pPr>
              <w:ind w:right="-1"/>
              <w:jc w:val="center"/>
              <w:rPr>
                <w:b/>
                <w:color w:val="000000"/>
              </w:rPr>
            </w:pPr>
            <w:r w:rsidRPr="00CF1E54">
              <w:rPr>
                <w:b/>
                <w:color w:val="000000"/>
              </w:rPr>
              <w:t>№ з/п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D015E" w:rsidRPr="00CF1E54" w:rsidRDefault="00BD015E" w:rsidP="00DF035B">
            <w:pPr>
              <w:ind w:right="-1" w:firstLine="34"/>
              <w:jc w:val="center"/>
              <w:rPr>
                <w:b/>
                <w:bCs/>
                <w:sz w:val="20"/>
                <w:szCs w:val="20"/>
              </w:rPr>
            </w:pPr>
            <w:r w:rsidRPr="00CF1E54">
              <w:rPr>
                <w:b/>
                <w:bCs/>
                <w:sz w:val="20"/>
                <w:szCs w:val="20"/>
              </w:rPr>
              <w:t>Міжнародна непатентована назва</w:t>
            </w:r>
          </w:p>
        </w:tc>
        <w:tc>
          <w:tcPr>
            <w:tcW w:w="2664" w:type="dxa"/>
            <w:vAlign w:val="center"/>
          </w:tcPr>
          <w:p w:rsidR="00BD015E" w:rsidRPr="00CF1E54" w:rsidRDefault="00BD015E" w:rsidP="00DF035B">
            <w:pPr>
              <w:ind w:right="-1"/>
              <w:jc w:val="center"/>
              <w:rPr>
                <w:b/>
                <w:bCs/>
              </w:rPr>
            </w:pPr>
            <w:r w:rsidRPr="00CF1E54">
              <w:rPr>
                <w:b/>
                <w:bCs/>
              </w:rPr>
              <w:t>Форма випуску, дозування</w:t>
            </w:r>
          </w:p>
        </w:tc>
        <w:tc>
          <w:tcPr>
            <w:tcW w:w="2268" w:type="dxa"/>
          </w:tcPr>
          <w:p w:rsidR="00BD015E" w:rsidRDefault="00BD015E" w:rsidP="00DF035B">
            <w:pPr>
              <w:ind w:right="-1"/>
              <w:jc w:val="center"/>
              <w:rPr>
                <w:b/>
                <w:bCs/>
              </w:rPr>
            </w:pPr>
          </w:p>
          <w:p w:rsidR="00BD015E" w:rsidRPr="00CF1E54" w:rsidRDefault="00BD015E" w:rsidP="00DF035B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CF1E54">
              <w:rPr>
                <w:b/>
                <w:bCs/>
              </w:rPr>
              <w:t>оргова назва</w:t>
            </w:r>
          </w:p>
          <w:p w:rsidR="00BD015E" w:rsidRPr="00CF1E54" w:rsidRDefault="00BD015E" w:rsidP="00DF035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15E" w:rsidRPr="00CF1E54" w:rsidRDefault="00BD015E" w:rsidP="00DF035B">
            <w:pPr>
              <w:ind w:right="-1"/>
              <w:jc w:val="center"/>
              <w:rPr>
                <w:b/>
                <w:bCs/>
              </w:rPr>
            </w:pPr>
            <w:r w:rsidRPr="00CF1E54">
              <w:rPr>
                <w:b/>
                <w:bCs/>
              </w:rPr>
              <w:t>Од.</w:t>
            </w:r>
          </w:p>
          <w:p w:rsidR="00BD015E" w:rsidRPr="00CF1E54" w:rsidRDefault="00BD015E" w:rsidP="00DF035B">
            <w:pPr>
              <w:ind w:right="-1"/>
              <w:jc w:val="center"/>
              <w:rPr>
                <w:b/>
                <w:bCs/>
              </w:rPr>
            </w:pPr>
            <w:proofErr w:type="spellStart"/>
            <w:r w:rsidRPr="00CF1E54">
              <w:rPr>
                <w:b/>
                <w:bCs/>
              </w:rPr>
              <w:t>вим</w:t>
            </w:r>
            <w:proofErr w:type="spellEnd"/>
            <w:r w:rsidRPr="00CF1E54">
              <w:rPr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15E" w:rsidRPr="00CF1E54" w:rsidRDefault="00BD015E" w:rsidP="00DF035B">
            <w:pPr>
              <w:ind w:right="-1"/>
              <w:jc w:val="center"/>
              <w:rPr>
                <w:b/>
                <w:bCs/>
              </w:rPr>
            </w:pPr>
            <w:r w:rsidRPr="00CF1E54">
              <w:rPr>
                <w:b/>
                <w:bCs/>
              </w:rPr>
              <w:t xml:space="preserve">Кількість </w:t>
            </w:r>
          </w:p>
        </w:tc>
      </w:tr>
      <w:tr w:rsidR="00BD015E" w:rsidRPr="00CF1E54" w:rsidTr="004C039F">
        <w:trPr>
          <w:trHeight w:val="288"/>
        </w:trPr>
        <w:tc>
          <w:tcPr>
            <w:tcW w:w="568" w:type="dxa"/>
            <w:shd w:val="clear" w:color="auto" w:fill="auto"/>
            <w:noWrap/>
            <w:vAlign w:val="center"/>
          </w:tcPr>
          <w:p w:rsidR="00BD015E" w:rsidRPr="00CF1E54" w:rsidRDefault="00BD015E" w:rsidP="00A9628F">
            <w:pPr>
              <w:ind w:right="-1" w:firstLine="49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97" w:type="dxa"/>
            <w:shd w:val="clear" w:color="auto" w:fill="auto"/>
          </w:tcPr>
          <w:p w:rsidR="00BD015E" w:rsidRPr="00CF1E54" w:rsidRDefault="00BD015E" w:rsidP="00A9628F">
            <w:pPr>
              <w:jc w:val="center"/>
              <w:rPr>
                <w:color w:val="000000"/>
              </w:rPr>
            </w:pPr>
            <w:proofErr w:type="spellStart"/>
            <w:r w:rsidRPr="004B16B1">
              <w:t>Маніт</w:t>
            </w:r>
            <w:proofErr w:type="spellEnd"/>
            <w:r w:rsidRPr="004B16B1">
              <w:t xml:space="preserve"> </w:t>
            </w:r>
            <w:r>
              <w:t>(</w:t>
            </w:r>
            <w:proofErr w:type="spellStart"/>
            <w:r w:rsidRPr="00CF1E54">
              <w:t>Mannitol</w:t>
            </w:r>
            <w:proofErr w:type="spellEnd"/>
            <w:r>
              <w:t>)</w:t>
            </w:r>
          </w:p>
        </w:tc>
        <w:tc>
          <w:tcPr>
            <w:tcW w:w="2664" w:type="dxa"/>
          </w:tcPr>
          <w:p w:rsidR="00BD015E" w:rsidRPr="00CF1E54" w:rsidRDefault="00BD015E" w:rsidP="00A9628F">
            <w:r w:rsidRPr="00CF1E54">
              <w:t xml:space="preserve">розчин для </w:t>
            </w:r>
            <w:proofErr w:type="spellStart"/>
            <w:r w:rsidRPr="00CF1E54">
              <w:t>інфузій</w:t>
            </w:r>
            <w:proofErr w:type="spellEnd"/>
            <w:r w:rsidRPr="00CF1E54">
              <w:t>,</w:t>
            </w:r>
          </w:p>
          <w:p w:rsidR="00BD015E" w:rsidRPr="00CF1E54" w:rsidRDefault="00BD015E" w:rsidP="00A9628F">
            <w:r w:rsidRPr="00CF1E54">
              <w:t>150 мг/</w:t>
            </w:r>
            <w:proofErr w:type="spellStart"/>
            <w:r w:rsidRPr="00CF1E54">
              <w:t>мл</w:t>
            </w:r>
            <w:proofErr w:type="spellEnd"/>
            <w:r w:rsidRPr="00CF1E54">
              <w:t xml:space="preserve"> по </w:t>
            </w:r>
            <w:r>
              <w:t>2</w:t>
            </w:r>
            <w:r w:rsidRPr="00CF1E54">
              <w:t xml:space="preserve">00 </w:t>
            </w:r>
            <w:proofErr w:type="spellStart"/>
            <w:r w:rsidRPr="00CF1E54">
              <w:t>мл</w:t>
            </w:r>
            <w:proofErr w:type="spellEnd"/>
            <w:r w:rsidRPr="00CF1E54">
              <w:tab/>
            </w:r>
          </w:p>
        </w:tc>
        <w:tc>
          <w:tcPr>
            <w:tcW w:w="2268" w:type="dxa"/>
          </w:tcPr>
          <w:p w:rsidR="00BD015E" w:rsidRPr="00CF1E54" w:rsidRDefault="00BD015E" w:rsidP="00A9628F">
            <w:pPr>
              <w:jc w:val="center"/>
              <w:rPr>
                <w:color w:val="000000"/>
              </w:rPr>
            </w:pPr>
            <w:r w:rsidRPr="00CF1E54">
              <w:t>МАНІТ</w:t>
            </w:r>
          </w:p>
        </w:tc>
        <w:tc>
          <w:tcPr>
            <w:tcW w:w="1276" w:type="dxa"/>
            <w:shd w:val="clear" w:color="auto" w:fill="auto"/>
          </w:tcPr>
          <w:p w:rsidR="00BD015E" w:rsidRPr="00CF1E54" w:rsidRDefault="00BD015E" w:rsidP="00A9628F">
            <w:pPr>
              <w:jc w:val="center"/>
            </w:pPr>
            <w:r w:rsidRPr="00CF1E54">
              <w:t>флакон</w:t>
            </w:r>
          </w:p>
        </w:tc>
        <w:tc>
          <w:tcPr>
            <w:tcW w:w="1276" w:type="dxa"/>
            <w:shd w:val="clear" w:color="auto" w:fill="auto"/>
          </w:tcPr>
          <w:p w:rsidR="00BD015E" w:rsidRPr="00CF1E54" w:rsidRDefault="00BD015E" w:rsidP="00A96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4C34A9" w:rsidRDefault="004C34A9"/>
    <w:p w:rsidR="00421DDD" w:rsidRDefault="00206B65" w:rsidP="00421DDD">
      <w:r>
        <w:t xml:space="preserve">2. </w:t>
      </w:r>
      <w:r w:rsidR="00421DDD">
        <w:t>В Оголошенні про проведення:</w:t>
      </w:r>
    </w:p>
    <w:p w:rsidR="00421DDD" w:rsidRDefault="00421DDD" w:rsidP="00421DDD">
      <w:r>
        <w:t xml:space="preserve"> Стара редакція: «МАНІТ, розчин для </w:t>
      </w:r>
      <w:proofErr w:type="spellStart"/>
      <w:r>
        <w:t>інфузій</w:t>
      </w:r>
      <w:proofErr w:type="spellEnd"/>
      <w:r>
        <w:t>, 150 мг/</w:t>
      </w:r>
      <w:proofErr w:type="spellStart"/>
      <w:r>
        <w:t>мл</w:t>
      </w:r>
      <w:proofErr w:type="spellEnd"/>
      <w:r>
        <w:t xml:space="preserve"> по 100 </w:t>
      </w:r>
      <w:proofErr w:type="spellStart"/>
      <w:r>
        <w:t>мл</w:t>
      </w:r>
      <w:proofErr w:type="spellEnd"/>
    </w:p>
    <w:p w:rsidR="00421DDD" w:rsidRDefault="00421DDD" w:rsidP="00421DDD">
      <w:r>
        <w:t xml:space="preserve">Місце поставки товарів або місце виконання робіт чи надання послуг: 48301, Україна, Тернопільська область, м. </w:t>
      </w:r>
      <w:proofErr w:type="spellStart"/>
      <w:r>
        <w:t>Монастириська</w:t>
      </w:r>
      <w:proofErr w:type="spellEnd"/>
      <w:r>
        <w:t>, вул. Шевченка, 29</w:t>
      </w:r>
    </w:p>
    <w:p w:rsidR="00421DDD" w:rsidRDefault="00421DDD" w:rsidP="00421DDD">
      <w:r>
        <w:t>Строк поставки товарів, виконання робіт чи надання послуг: 29 грудня 2023</w:t>
      </w:r>
    </w:p>
    <w:p w:rsidR="00421DDD" w:rsidRDefault="00421DDD" w:rsidP="00421DDD">
      <w:proofErr w:type="spellStart"/>
      <w:r>
        <w:t>ДК</w:t>
      </w:r>
      <w:proofErr w:type="spellEnd"/>
      <w:r>
        <w:t xml:space="preserve"> 021:2015: 33600000-6 — Фармацевтична продукція</w:t>
      </w:r>
    </w:p>
    <w:p w:rsidR="00421DDD" w:rsidRDefault="00421DDD" w:rsidP="00421DDD">
      <w:r>
        <w:t xml:space="preserve">МНН: </w:t>
      </w:r>
      <w:proofErr w:type="spellStart"/>
      <w:r>
        <w:t>Mannitol</w:t>
      </w:r>
      <w:proofErr w:type="spellEnd"/>
      <w:r>
        <w:t>»</w:t>
      </w:r>
    </w:p>
    <w:p w:rsidR="00421DDD" w:rsidRDefault="00421DDD" w:rsidP="00421DDD"/>
    <w:p w:rsidR="00421DDD" w:rsidRDefault="00421DDD" w:rsidP="00421DDD">
      <w:r>
        <w:lastRenderedPageBreak/>
        <w:t xml:space="preserve">Нова редакція: «МАНІТ, розчин для </w:t>
      </w:r>
      <w:proofErr w:type="spellStart"/>
      <w:r>
        <w:t>інфузій</w:t>
      </w:r>
      <w:proofErr w:type="spellEnd"/>
      <w:r>
        <w:t>, 150 мг/</w:t>
      </w:r>
      <w:proofErr w:type="spellStart"/>
      <w:r>
        <w:t>мл</w:t>
      </w:r>
      <w:proofErr w:type="spellEnd"/>
      <w:r>
        <w:t xml:space="preserve"> по 200 </w:t>
      </w:r>
      <w:proofErr w:type="spellStart"/>
      <w:r>
        <w:t>мл</w:t>
      </w:r>
      <w:proofErr w:type="spellEnd"/>
    </w:p>
    <w:p w:rsidR="00421DDD" w:rsidRDefault="00421DDD" w:rsidP="00421DDD">
      <w:r>
        <w:t xml:space="preserve">Місце поставки товарів або місце виконання робіт чи надання послуг: 48301, Україна, Тернопільська область, м. </w:t>
      </w:r>
      <w:proofErr w:type="spellStart"/>
      <w:r>
        <w:t>Монастириська</w:t>
      </w:r>
      <w:proofErr w:type="spellEnd"/>
      <w:r>
        <w:t>, вул. Шевченка, 29</w:t>
      </w:r>
    </w:p>
    <w:p w:rsidR="00421DDD" w:rsidRDefault="00421DDD" w:rsidP="00421DDD">
      <w:r>
        <w:t>Строк поставки товарів, виконання робіт чи надання послуг: 29 грудня 2023</w:t>
      </w:r>
    </w:p>
    <w:p w:rsidR="00421DDD" w:rsidRDefault="00421DDD" w:rsidP="00421DDD">
      <w:proofErr w:type="spellStart"/>
      <w:r>
        <w:t>ДК</w:t>
      </w:r>
      <w:proofErr w:type="spellEnd"/>
      <w:r>
        <w:t xml:space="preserve"> 021:2015: 33600000-6 — Фармацевтична продукція</w:t>
      </w:r>
    </w:p>
    <w:p w:rsidR="00421DDD" w:rsidRDefault="00421DDD" w:rsidP="00421DDD">
      <w:r>
        <w:t xml:space="preserve">МНН: </w:t>
      </w:r>
      <w:proofErr w:type="spellStart"/>
      <w:r>
        <w:t>Mannitol</w:t>
      </w:r>
      <w:proofErr w:type="spellEnd"/>
      <w:r>
        <w:t>»</w:t>
      </w:r>
    </w:p>
    <w:p w:rsidR="00421DDD" w:rsidRDefault="00421DDD" w:rsidP="00126C06">
      <w:pPr>
        <w:jc w:val="both"/>
      </w:pPr>
    </w:p>
    <w:p w:rsidR="00206B65" w:rsidRDefault="00421DDD" w:rsidP="00126C06">
      <w:pPr>
        <w:jc w:val="both"/>
      </w:pPr>
      <w:r>
        <w:t xml:space="preserve">3. </w:t>
      </w:r>
      <w:r w:rsidR="00E73CAF">
        <w:t xml:space="preserve">В Тендерній документації </w:t>
      </w:r>
      <w:r w:rsidR="002371C1">
        <w:t xml:space="preserve">та оголошенні </w:t>
      </w:r>
      <w:r w:rsidR="00BF0569">
        <w:t xml:space="preserve">про проведення </w:t>
      </w:r>
      <w:r w:rsidR="00E73CAF">
        <w:t>внесено наступні зміни</w:t>
      </w:r>
      <w:r w:rsidR="00BF0569">
        <w:t xml:space="preserve"> щодо кінцевого </w:t>
      </w:r>
      <w:r w:rsidR="00BF0569">
        <w:rPr>
          <w:color w:val="000000"/>
        </w:rPr>
        <w:t>строку подання тендерних пропозицій</w:t>
      </w:r>
      <w:r w:rsidR="00E73CAF">
        <w:t>:</w:t>
      </w:r>
    </w:p>
    <w:p w:rsidR="00E73CAF" w:rsidRDefault="00E73CAF"/>
    <w:p w:rsidR="00E73CAF" w:rsidRDefault="00E73CAF">
      <w:r>
        <w:t>Стара редакція:</w:t>
      </w: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9"/>
        <w:gridCol w:w="2506"/>
        <w:gridCol w:w="7036"/>
      </w:tblGrid>
      <w:tr w:rsidR="00206B65" w:rsidTr="00206B65">
        <w:trPr>
          <w:trHeight w:val="442"/>
          <w:jc w:val="center"/>
        </w:trPr>
        <w:tc>
          <w:tcPr>
            <w:tcW w:w="9871" w:type="dxa"/>
            <w:gridSpan w:val="3"/>
            <w:vAlign w:val="center"/>
          </w:tcPr>
          <w:p w:rsidR="00206B65" w:rsidRDefault="00206B65" w:rsidP="00DF035B">
            <w:pPr>
              <w:widowControl w:val="0"/>
              <w:jc w:val="center"/>
            </w:pPr>
            <w:r>
              <w:rPr>
                <w:b/>
                <w:color w:val="000000"/>
              </w:rPr>
              <w:t>Розділ 4. Подання та розкриття тендерної пропозиції</w:t>
            </w:r>
          </w:p>
        </w:tc>
      </w:tr>
      <w:tr w:rsidR="007D0DAC" w:rsidTr="007D0DAC">
        <w:trPr>
          <w:trHeight w:val="1119"/>
          <w:jc w:val="center"/>
        </w:trPr>
        <w:tc>
          <w:tcPr>
            <w:tcW w:w="329" w:type="dxa"/>
          </w:tcPr>
          <w:p w:rsidR="007D0DAC" w:rsidRDefault="007D0DAC" w:rsidP="00DF035B">
            <w:pPr>
              <w:widowControl w:val="0"/>
            </w:pPr>
            <w:r>
              <w:t>1</w:t>
            </w:r>
          </w:p>
        </w:tc>
        <w:tc>
          <w:tcPr>
            <w:tcW w:w="2506" w:type="dxa"/>
          </w:tcPr>
          <w:p w:rsidR="007D0DAC" w:rsidRDefault="007D0DAC" w:rsidP="00DF035B">
            <w:pPr>
              <w:widowControl w:val="0"/>
            </w:pPr>
            <w:r>
              <w:rPr>
                <w:b/>
                <w:color w:val="000000"/>
              </w:rPr>
              <w:t>Кінцевий строк подання тендерної пропозиції</w:t>
            </w:r>
          </w:p>
        </w:tc>
        <w:tc>
          <w:tcPr>
            <w:tcW w:w="7036" w:type="dxa"/>
            <w:vAlign w:val="center"/>
          </w:tcPr>
          <w:p w:rsidR="007D0DAC" w:rsidRDefault="007D0DAC" w:rsidP="00DF035B">
            <w:pPr>
              <w:widowControl w:val="0"/>
              <w:ind w:left="40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Кінцевий строк подання тендерних пропозицій </w:t>
            </w:r>
            <w:r>
              <w:t>—</w:t>
            </w:r>
          </w:p>
          <w:p w:rsidR="007D0DAC" w:rsidRDefault="007D0DAC" w:rsidP="00DF035B">
            <w:pPr>
              <w:widowControl w:val="0"/>
              <w:ind w:left="40" w:right="120"/>
              <w:jc w:val="both"/>
              <w:rPr>
                <w:highlight w:val="magenta"/>
              </w:rPr>
            </w:pPr>
            <w:r>
              <w:rPr>
                <w:b/>
              </w:rPr>
              <w:t>17</w:t>
            </w:r>
            <w:r w:rsidRPr="00266C6A">
              <w:rPr>
                <w:b/>
              </w:rPr>
              <w:t xml:space="preserve"> березня 2023 року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(строк для подання тендерних пропозицій визначено в оголошенні про проведення відкритих торгів в електронній системі закупівель).</w:t>
            </w:r>
          </w:p>
          <w:p w:rsidR="007D0DAC" w:rsidRDefault="007D0DAC" w:rsidP="00DF035B">
            <w:pPr>
              <w:widowControl w:val="0"/>
              <w:jc w:val="both"/>
            </w:pPr>
            <w:r>
              <w:t>Отримана тендерна пропозиція вноситься автоматично до реєстру отриманих тендерних пропозицій.</w:t>
            </w:r>
          </w:p>
          <w:p w:rsidR="007D0DAC" w:rsidRDefault="007D0DAC" w:rsidP="00DF035B">
            <w:pPr>
              <w:widowControl w:val="0"/>
              <w:jc w:val="both"/>
            </w:pPr>
            <w: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7D0DAC" w:rsidRDefault="007D0DAC" w:rsidP="00DF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trike/>
              </w:rPr>
            </w:pPr>
            <w: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E73CAF" w:rsidRDefault="00E73CAF" w:rsidP="00E73CAF"/>
    <w:p w:rsidR="00E73CAF" w:rsidRDefault="00E73CAF" w:rsidP="00E73CAF">
      <w:r>
        <w:t>Нова редакція:</w:t>
      </w: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9"/>
        <w:gridCol w:w="2506"/>
        <w:gridCol w:w="7036"/>
      </w:tblGrid>
      <w:tr w:rsidR="00E73CAF" w:rsidTr="00DF035B">
        <w:trPr>
          <w:trHeight w:val="442"/>
          <w:jc w:val="center"/>
        </w:trPr>
        <w:tc>
          <w:tcPr>
            <w:tcW w:w="9871" w:type="dxa"/>
            <w:gridSpan w:val="3"/>
            <w:vAlign w:val="center"/>
          </w:tcPr>
          <w:p w:rsidR="00E73CAF" w:rsidRDefault="00E73CAF" w:rsidP="00DF035B">
            <w:pPr>
              <w:widowControl w:val="0"/>
              <w:jc w:val="center"/>
            </w:pPr>
            <w:r>
              <w:rPr>
                <w:b/>
                <w:color w:val="000000"/>
              </w:rPr>
              <w:t>Розділ 4. Подання та розкриття тендерної пропозиції</w:t>
            </w:r>
          </w:p>
        </w:tc>
      </w:tr>
      <w:tr w:rsidR="007D0DAC" w:rsidTr="007D0DAC">
        <w:trPr>
          <w:trHeight w:val="1119"/>
          <w:jc w:val="center"/>
        </w:trPr>
        <w:tc>
          <w:tcPr>
            <w:tcW w:w="329" w:type="dxa"/>
          </w:tcPr>
          <w:p w:rsidR="007D0DAC" w:rsidRDefault="007D0DAC" w:rsidP="003F2ECB">
            <w:pPr>
              <w:widowControl w:val="0"/>
            </w:pPr>
            <w:r>
              <w:t>1</w:t>
            </w:r>
          </w:p>
        </w:tc>
        <w:tc>
          <w:tcPr>
            <w:tcW w:w="2506" w:type="dxa"/>
          </w:tcPr>
          <w:p w:rsidR="007D0DAC" w:rsidRDefault="007D0DAC" w:rsidP="003F2ECB">
            <w:pPr>
              <w:widowControl w:val="0"/>
            </w:pPr>
            <w:r>
              <w:rPr>
                <w:b/>
                <w:color w:val="000000"/>
              </w:rPr>
              <w:t>Кінцевий строк подання тендерної пропозиції</w:t>
            </w:r>
          </w:p>
        </w:tc>
        <w:tc>
          <w:tcPr>
            <w:tcW w:w="7036" w:type="dxa"/>
            <w:vAlign w:val="center"/>
          </w:tcPr>
          <w:p w:rsidR="007D0DAC" w:rsidRDefault="007D0DAC" w:rsidP="00DF035B">
            <w:pPr>
              <w:widowControl w:val="0"/>
              <w:ind w:left="40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Кінцевий строк подання тендерних пропозицій </w:t>
            </w:r>
            <w:r>
              <w:t>—</w:t>
            </w:r>
          </w:p>
          <w:p w:rsidR="007D0DAC" w:rsidRDefault="007D0DAC" w:rsidP="00DF035B">
            <w:pPr>
              <w:widowControl w:val="0"/>
              <w:ind w:left="40" w:right="120"/>
              <w:jc w:val="both"/>
              <w:rPr>
                <w:highlight w:val="magenta"/>
              </w:rPr>
            </w:pPr>
            <w:r>
              <w:rPr>
                <w:b/>
              </w:rPr>
              <w:t>19</w:t>
            </w:r>
            <w:r w:rsidRPr="00266C6A">
              <w:rPr>
                <w:b/>
              </w:rPr>
              <w:t xml:space="preserve"> березня 2023 року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(строк для подання тендерних пропозицій визначено в оголошенні про проведення відкритих торгів в електронній системі закупівель).</w:t>
            </w:r>
          </w:p>
          <w:p w:rsidR="007D0DAC" w:rsidRDefault="007D0DAC" w:rsidP="00DF035B">
            <w:pPr>
              <w:widowControl w:val="0"/>
              <w:jc w:val="both"/>
            </w:pPr>
            <w:r>
              <w:t>Отримана тендерна пропозиція вноситься автоматично до реєстру отриманих тендерних пропозицій.</w:t>
            </w:r>
          </w:p>
          <w:p w:rsidR="007D0DAC" w:rsidRDefault="007D0DAC" w:rsidP="00DF035B">
            <w:pPr>
              <w:widowControl w:val="0"/>
              <w:jc w:val="both"/>
            </w:pPr>
            <w: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7D0DAC" w:rsidRDefault="007D0DAC" w:rsidP="00DF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trike/>
              </w:rPr>
            </w:pPr>
            <w: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206B65" w:rsidRDefault="00206B65"/>
    <w:p w:rsidR="009112F5" w:rsidRDefault="009112F5" w:rsidP="009112F5"/>
    <w:sectPr w:rsidR="009112F5" w:rsidSect="003245D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3C5F"/>
    <w:multiLevelType w:val="hybridMultilevel"/>
    <w:tmpl w:val="91BAF790"/>
    <w:lvl w:ilvl="0" w:tplc="EA8EF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C34A9"/>
    <w:rsid w:val="000D321A"/>
    <w:rsid w:val="00126C06"/>
    <w:rsid w:val="00206B65"/>
    <w:rsid w:val="00230E1B"/>
    <w:rsid w:val="002371C1"/>
    <w:rsid w:val="00241BF6"/>
    <w:rsid w:val="00257C6E"/>
    <w:rsid w:val="002A3528"/>
    <w:rsid w:val="003245DC"/>
    <w:rsid w:val="00366609"/>
    <w:rsid w:val="003E1610"/>
    <w:rsid w:val="00421DDD"/>
    <w:rsid w:val="00464050"/>
    <w:rsid w:val="00494618"/>
    <w:rsid w:val="004C039F"/>
    <w:rsid w:val="004C34A9"/>
    <w:rsid w:val="004E2F53"/>
    <w:rsid w:val="004E7F3E"/>
    <w:rsid w:val="0058319F"/>
    <w:rsid w:val="005862B7"/>
    <w:rsid w:val="005C7229"/>
    <w:rsid w:val="00612624"/>
    <w:rsid w:val="00647E13"/>
    <w:rsid w:val="006769D3"/>
    <w:rsid w:val="007A676B"/>
    <w:rsid w:val="007C48CB"/>
    <w:rsid w:val="007D0DAC"/>
    <w:rsid w:val="00857D5C"/>
    <w:rsid w:val="00896142"/>
    <w:rsid w:val="009112F5"/>
    <w:rsid w:val="009B4F56"/>
    <w:rsid w:val="009C4481"/>
    <w:rsid w:val="00A22039"/>
    <w:rsid w:val="00AC0ED4"/>
    <w:rsid w:val="00B073FD"/>
    <w:rsid w:val="00BD015E"/>
    <w:rsid w:val="00BE2A14"/>
    <w:rsid w:val="00BF0569"/>
    <w:rsid w:val="00C34C02"/>
    <w:rsid w:val="00C44D52"/>
    <w:rsid w:val="00C774B2"/>
    <w:rsid w:val="00CC0B28"/>
    <w:rsid w:val="00D0630E"/>
    <w:rsid w:val="00D50AED"/>
    <w:rsid w:val="00D73B68"/>
    <w:rsid w:val="00DB38B0"/>
    <w:rsid w:val="00DB48A8"/>
    <w:rsid w:val="00E1612E"/>
    <w:rsid w:val="00E73CAF"/>
    <w:rsid w:val="00E954BB"/>
    <w:rsid w:val="00F02854"/>
    <w:rsid w:val="00F55389"/>
    <w:rsid w:val="00FB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230E1B"/>
  </w:style>
  <w:style w:type="paragraph" w:styleId="a3">
    <w:name w:val="List Paragraph"/>
    <w:basedOn w:val="a"/>
    <w:uiPriority w:val="34"/>
    <w:qFormat/>
    <w:rsid w:val="00E95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7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09-009654-a" TargetMode="External"/><Relationship Id="rId5" Type="http://schemas.openxmlformats.org/officeDocument/2006/relationships/hyperlink" Target="https://prozorro.gov.ua/tender/UA-2023-03-09-00965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478</Words>
  <Characters>3815</Characters>
  <Application>Microsoft Office Word</Application>
  <DocSecurity>0</DocSecurity>
  <Lines>31</Lines>
  <Paragraphs>8</Paragraphs>
  <ScaleCrop>false</ScaleCrop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</cp:lastModifiedBy>
  <cp:revision>47</cp:revision>
  <dcterms:created xsi:type="dcterms:W3CDTF">2023-03-14T18:39:00Z</dcterms:created>
  <dcterms:modified xsi:type="dcterms:W3CDTF">2023-03-14T19:43:00Z</dcterms:modified>
</cp:coreProperties>
</file>