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2A" w:rsidRPr="0042592A" w:rsidRDefault="0042592A" w:rsidP="0042592A">
      <w:pPr>
        <w:spacing w:after="0" w:line="240" w:lineRule="auto"/>
        <w:jc w:val="right"/>
        <w:rPr>
          <w:rFonts w:ascii="Times New Roman" w:eastAsia="Times New Roman" w:hAnsi="Times New Roman" w:cs="Times New Roman"/>
          <w:color w:val="000000"/>
          <w:sz w:val="20"/>
          <w:szCs w:val="20"/>
          <w:lang w:eastAsia="uk-UA"/>
        </w:rPr>
      </w:pPr>
      <w:r w:rsidRPr="0042592A">
        <w:rPr>
          <w:rFonts w:ascii="Times New Roman" w:eastAsia="Times New Roman" w:hAnsi="Times New Roman" w:cs="Times New Roman"/>
          <w:b/>
          <w:color w:val="000000"/>
          <w:sz w:val="20"/>
          <w:szCs w:val="20"/>
          <w:lang w:eastAsia="uk-UA"/>
        </w:rPr>
        <w:t>ДОДАТОК 1</w:t>
      </w:r>
    </w:p>
    <w:p w:rsidR="0042592A" w:rsidRPr="0042592A" w:rsidRDefault="0042592A" w:rsidP="0042592A">
      <w:pPr>
        <w:spacing w:after="0" w:line="240" w:lineRule="auto"/>
        <w:jc w:val="right"/>
        <w:rPr>
          <w:rFonts w:ascii="Times New Roman" w:eastAsia="Times New Roman" w:hAnsi="Times New Roman" w:cs="Times New Roman"/>
          <w:color w:val="000000"/>
          <w:sz w:val="20"/>
          <w:szCs w:val="20"/>
          <w:lang w:eastAsia="uk-UA"/>
        </w:rPr>
      </w:pPr>
      <w:r w:rsidRPr="0042592A">
        <w:rPr>
          <w:rFonts w:ascii="Times New Roman" w:eastAsia="Times New Roman" w:hAnsi="Times New Roman" w:cs="Times New Roman"/>
          <w:i/>
          <w:color w:val="000000"/>
          <w:sz w:val="20"/>
          <w:szCs w:val="20"/>
          <w:lang w:eastAsia="uk-UA"/>
        </w:rPr>
        <w:t>до тендерної документації</w:t>
      </w:r>
    </w:p>
    <w:p w:rsidR="0042592A" w:rsidRPr="0042592A" w:rsidRDefault="0042592A" w:rsidP="0042592A">
      <w:pPr>
        <w:spacing w:after="0" w:line="240" w:lineRule="auto"/>
        <w:jc w:val="both"/>
        <w:rPr>
          <w:rFonts w:ascii="Times New Roman" w:eastAsia="Times New Roman" w:hAnsi="Times New Roman" w:cs="Times New Roman"/>
          <w:color w:val="000000"/>
          <w:sz w:val="20"/>
          <w:szCs w:val="20"/>
          <w:lang w:eastAsia="uk-UA"/>
        </w:rPr>
      </w:pPr>
      <w:r w:rsidRPr="0042592A">
        <w:rPr>
          <w:rFonts w:ascii="Times New Roman" w:eastAsia="Times New Roman" w:hAnsi="Times New Roman" w:cs="Times New Roman"/>
          <w:i/>
          <w:color w:val="000000"/>
          <w:sz w:val="20"/>
          <w:szCs w:val="20"/>
          <w:lang w:eastAsia="uk-UA"/>
        </w:rPr>
        <w:t> </w:t>
      </w:r>
    </w:p>
    <w:p w:rsidR="0042592A" w:rsidRPr="0042592A" w:rsidRDefault="0042592A" w:rsidP="0042592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42592A">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2592A" w:rsidRPr="0042592A" w:rsidRDefault="0042592A" w:rsidP="0042592A">
      <w:pPr>
        <w:spacing w:after="0" w:line="240" w:lineRule="auto"/>
        <w:jc w:val="center"/>
        <w:rPr>
          <w:rFonts w:ascii="Times New Roman" w:eastAsia="Times New Roman" w:hAnsi="Times New Roman" w:cs="Times New Roman"/>
          <w:b/>
          <w:i/>
          <w:color w:val="4A86E8"/>
          <w:sz w:val="20"/>
          <w:szCs w:val="20"/>
          <w:lang w:eastAsia="uk-UA"/>
        </w:rPr>
      </w:pPr>
    </w:p>
    <w:tbl>
      <w:tblPr>
        <w:tblW w:w="10055" w:type="dxa"/>
        <w:jc w:val="center"/>
        <w:tblLayout w:type="fixed"/>
        <w:tblLook w:val="0400" w:firstRow="0" w:lastRow="0" w:firstColumn="0" w:lastColumn="0" w:noHBand="0" w:noVBand="1"/>
      </w:tblPr>
      <w:tblGrid>
        <w:gridCol w:w="490"/>
        <w:gridCol w:w="2273"/>
        <w:gridCol w:w="7292"/>
      </w:tblGrid>
      <w:tr w:rsidR="0042592A" w:rsidRPr="0042592A" w:rsidTr="00C34AF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592A" w:rsidRPr="0042592A" w:rsidRDefault="0042592A" w:rsidP="0042592A">
            <w:pPr>
              <w:spacing w:before="240"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 xml:space="preserve">№ </w:t>
            </w:r>
            <w:r w:rsidRPr="0042592A">
              <w:rPr>
                <w:rFonts w:ascii="Times New Roman" w:eastAsia="Times New Roman" w:hAnsi="Times New Roman" w:cs="Times New Roman"/>
                <w:b/>
                <w:sz w:val="20"/>
                <w:szCs w:val="20"/>
                <w:lang w:eastAsia="uk-UA"/>
              </w:rPr>
              <w:t>з</w:t>
            </w:r>
            <w:r w:rsidRPr="0042592A">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592A" w:rsidRPr="0042592A" w:rsidRDefault="0042592A" w:rsidP="0042592A">
            <w:pPr>
              <w:spacing w:before="240"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592A" w:rsidRPr="0042592A" w:rsidRDefault="0042592A" w:rsidP="0042592A">
            <w:pPr>
              <w:spacing w:before="240"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Документи та інформація, які підтверджують відповідність Учасника кваліфікаційним критеріям**</w:t>
            </w:r>
          </w:p>
        </w:tc>
      </w:tr>
      <w:tr w:rsidR="0042592A" w:rsidRPr="0042592A" w:rsidTr="00C34AF8">
        <w:trPr>
          <w:trHeight w:val="140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Наявність обладнання, матеріально-технічної бази та технологій*</w:t>
            </w:r>
          </w:p>
          <w:p w:rsidR="0042592A" w:rsidRPr="0042592A" w:rsidRDefault="0042592A" w:rsidP="0042592A">
            <w:pPr>
              <w:spacing w:after="0" w:line="240" w:lineRule="auto"/>
              <w:rPr>
                <w:rFonts w:ascii="Times New Roman" w:eastAsia="Times New Roman" w:hAnsi="Times New Roman" w:cs="Times New Roman"/>
                <w:sz w:val="20"/>
                <w:szCs w:val="20"/>
                <w:lang w:eastAsia="uk-UA"/>
              </w:rPr>
            </w:pPr>
          </w:p>
          <w:p w:rsidR="0042592A" w:rsidRPr="0042592A" w:rsidRDefault="0042592A" w:rsidP="0042592A">
            <w:pPr>
              <w:spacing w:before="120" w:after="240" w:line="240" w:lineRule="auto"/>
              <w:jc w:val="both"/>
              <w:rPr>
                <w:rFonts w:ascii="Times New Roman" w:eastAsia="Times New Roman" w:hAnsi="Times New Roman" w:cs="Times New Roman"/>
                <w:sz w:val="20"/>
                <w:szCs w:val="20"/>
                <w:lang w:eastAsia="uk-UA"/>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56" w:lineRule="auto"/>
              <w:jc w:val="both"/>
              <w:rPr>
                <w:rFonts w:ascii="Times New Roman" w:eastAsia="Calibri" w:hAnsi="Times New Roman" w:cs="Times New Roman"/>
                <w:color w:val="000000"/>
                <w:lang w:eastAsia="uk-UA"/>
              </w:rPr>
            </w:pPr>
            <w:r w:rsidRPr="0042592A">
              <w:rPr>
                <w:rFonts w:ascii="Times New Roman" w:eastAsia="Calibri" w:hAnsi="Times New Roman" w:cs="Times New Roman"/>
                <w:color w:val="000000"/>
                <w:lang w:eastAsia="uk-UA"/>
              </w:rPr>
              <w:t>На підтвердження матеріально-технічної бази учасники надають підтвердження наявності спеціалізованого ліцензованого програмного забезпечення, необхідного для складання кошторисної документації, а саме (підтвердженням є надання ліцензії на програмний комплекс АВК-5 або іншого програмного забезпечення).</w:t>
            </w:r>
          </w:p>
        </w:tc>
      </w:tr>
      <w:tr w:rsidR="0042592A" w:rsidRPr="0042592A" w:rsidTr="00C34AF8">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Наявність працівників відповідної кваліфікації, які мають необхідні знання та досвід*</w:t>
            </w:r>
          </w:p>
          <w:p w:rsidR="0042592A" w:rsidRPr="0042592A" w:rsidRDefault="0042592A" w:rsidP="0042592A">
            <w:pPr>
              <w:spacing w:before="120" w:after="240" w:line="240" w:lineRule="auto"/>
              <w:jc w:val="both"/>
              <w:rPr>
                <w:rFonts w:ascii="Times New Roman" w:eastAsia="Times New Roman" w:hAnsi="Times New Roman" w:cs="Times New Roman"/>
                <w:sz w:val="20"/>
                <w:szCs w:val="20"/>
                <w:lang w:eastAsia="uk-UA"/>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tabs>
                <w:tab w:val="left" w:pos="1080"/>
              </w:tabs>
              <w:spacing w:after="0" w:line="256" w:lineRule="auto"/>
              <w:jc w:val="both"/>
              <w:rPr>
                <w:rFonts w:ascii="Times New Roman" w:eastAsia="Calibri" w:hAnsi="Times New Roman" w:cs="Times New Roman"/>
                <w:bCs/>
                <w:color w:val="000000"/>
                <w:lang w:eastAsia="ru-RU"/>
              </w:rPr>
            </w:pPr>
            <w:r w:rsidRPr="0042592A">
              <w:rPr>
                <w:rFonts w:ascii="Times New Roman" w:eastAsia="Calibri" w:hAnsi="Times New Roman" w:cs="Times New Roman"/>
                <w:color w:val="000000"/>
                <w:lang w:eastAsia="uk-UA"/>
              </w:rPr>
              <w:t>2.1. Інформаційна довідка щодо наявності достатньої кількості  працівників відповідної кваліфікації, які мають необхідні знання та досвід  відповідно до вимог технічного завдання (за формою що додається). Кількість працівників, які зазначені в довідці про наявність працівників відповідної кваліфікації, найнятих на умовах цивільно-правових договорів не повинна перевищувати 50%.</w:t>
            </w:r>
          </w:p>
          <w:p w:rsidR="0042592A" w:rsidRPr="0042592A" w:rsidRDefault="0042592A" w:rsidP="004259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Calibri" w:hAnsi="Times New Roman" w:cs="Times New Roman"/>
                <w:bCs/>
                <w:color w:val="000000"/>
                <w:spacing w:val="-5"/>
                <w:lang w:eastAsia="uk-UA"/>
              </w:rPr>
            </w:pPr>
            <w:r w:rsidRPr="0042592A">
              <w:rPr>
                <w:rFonts w:ascii="Times New Roman" w:eastAsia="Calibri" w:hAnsi="Times New Roman" w:cs="Times New Roman"/>
                <w:bCs/>
                <w:color w:val="000000"/>
                <w:spacing w:val="-5"/>
                <w:lang w:eastAsia="uk-UA"/>
              </w:rPr>
              <w:t>Таблиця 1.Довідка про наявність працівників відповідної кваліфікації, які мають необхідні знання та досвід</w:t>
            </w:r>
          </w:p>
          <w:tbl>
            <w:tblPr>
              <w:tblW w:w="67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79"/>
              <w:gridCol w:w="1349"/>
              <w:gridCol w:w="1842"/>
              <w:gridCol w:w="1396"/>
            </w:tblGrid>
            <w:tr w:rsidR="0042592A" w:rsidRPr="0042592A" w:rsidTr="00C34AF8">
              <w:tc>
                <w:tcPr>
                  <w:tcW w:w="735" w:type="dxa"/>
                  <w:tcBorders>
                    <w:top w:val="single" w:sz="4" w:space="0" w:color="auto"/>
                    <w:left w:val="single" w:sz="4" w:space="0" w:color="auto"/>
                    <w:bottom w:val="single" w:sz="4" w:space="0" w:color="auto"/>
                    <w:right w:val="single" w:sz="4" w:space="0" w:color="auto"/>
                  </w:tcBorders>
                </w:tcPr>
                <w:p w:rsidR="0042592A" w:rsidRPr="0042592A" w:rsidRDefault="0042592A" w:rsidP="0042592A">
                  <w:pPr>
                    <w:spacing w:after="0" w:line="240" w:lineRule="auto"/>
                    <w:rPr>
                      <w:rFonts w:ascii="Times New Roman" w:eastAsia="Times New Roman" w:hAnsi="Times New Roman" w:cs="Times New Roman"/>
                      <w:color w:val="000000"/>
                      <w:sz w:val="20"/>
                      <w:szCs w:val="20"/>
                      <w:lang w:eastAsia="uk-UA"/>
                    </w:rPr>
                  </w:pPr>
                  <w:r w:rsidRPr="0042592A">
                    <w:rPr>
                      <w:rFonts w:ascii="Times New Roman" w:eastAsia="Times New Roman" w:hAnsi="Times New Roman" w:cs="Times New Roman"/>
                      <w:color w:val="000000"/>
                      <w:sz w:val="20"/>
                      <w:szCs w:val="20"/>
                      <w:lang w:eastAsia="uk-UA"/>
                    </w:rPr>
                    <w:t>№з/п</w:t>
                  </w:r>
                </w:p>
              </w:tc>
              <w:tc>
                <w:tcPr>
                  <w:tcW w:w="1379" w:type="dxa"/>
                  <w:tcBorders>
                    <w:top w:val="single" w:sz="4" w:space="0" w:color="auto"/>
                    <w:left w:val="single" w:sz="4" w:space="0" w:color="auto"/>
                    <w:bottom w:val="single" w:sz="4" w:space="0" w:color="auto"/>
                    <w:right w:val="single" w:sz="4" w:space="0" w:color="auto"/>
                  </w:tcBorders>
                </w:tcPr>
                <w:p w:rsidR="0042592A" w:rsidRPr="0042592A" w:rsidRDefault="0042592A" w:rsidP="0042592A">
                  <w:pPr>
                    <w:spacing w:after="0" w:line="240" w:lineRule="auto"/>
                    <w:rPr>
                      <w:rFonts w:ascii="Times New Roman" w:eastAsia="Times New Roman" w:hAnsi="Times New Roman" w:cs="Times New Roman"/>
                      <w:color w:val="000000"/>
                      <w:sz w:val="20"/>
                      <w:szCs w:val="20"/>
                      <w:lang w:eastAsia="uk-UA"/>
                    </w:rPr>
                  </w:pPr>
                  <w:r w:rsidRPr="0042592A">
                    <w:rPr>
                      <w:rFonts w:ascii="Times New Roman" w:eastAsia="Times New Roman" w:hAnsi="Times New Roman" w:cs="Times New Roman"/>
                      <w:color w:val="000000"/>
                      <w:sz w:val="20"/>
                      <w:szCs w:val="20"/>
                      <w:lang w:eastAsia="uk-UA"/>
                    </w:rPr>
                    <w:t>Прізвище, ініціали</w:t>
                  </w:r>
                </w:p>
              </w:tc>
              <w:tc>
                <w:tcPr>
                  <w:tcW w:w="1349" w:type="dxa"/>
                  <w:tcBorders>
                    <w:top w:val="single" w:sz="4" w:space="0" w:color="auto"/>
                    <w:left w:val="single" w:sz="4" w:space="0" w:color="auto"/>
                    <w:bottom w:val="single" w:sz="4" w:space="0" w:color="auto"/>
                    <w:right w:val="single" w:sz="4" w:space="0" w:color="auto"/>
                  </w:tcBorders>
                </w:tcPr>
                <w:p w:rsidR="0042592A" w:rsidRPr="0042592A" w:rsidRDefault="0042592A" w:rsidP="0042592A">
                  <w:pPr>
                    <w:spacing w:after="0" w:line="240" w:lineRule="auto"/>
                    <w:rPr>
                      <w:rFonts w:ascii="Times New Roman" w:eastAsia="Times New Roman" w:hAnsi="Times New Roman" w:cs="Times New Roman"/>
                      <w:color w:val="000000"/>
                      <w:sz w:val="20"/>
                      <w:szCs w:val="20"/>
                      <w:lang w:eastAsia="uk-UA"/>
                    </w:rPr>
                  </w:pPr>
                  <w:r w:rsidRPr="0042592A">
                    <w:rPr>
                      <w:rFonts w:ascii="Times New Roman" w:eastAsia="Times New Roman" w:hAnsi="Times New Roman" w:cs="Times New Roman"/>
                      <w:color w:val="000000"/>
                      <w:sz w:val="20"/>
                      <w:szCs w:val="20"/>
                      <w:lang w:eastAsia="uk-UA"/>
                    </w:rPr>
                    <w:t xml:space="preserve">Посада </w:t>
                  </w:r>
                </w:p>
              </w:tc>
              <w:tc>
                <w:tcPr>
                  <w:tcW w:w="1842" w:type="dxa"/>
                  <w:tcBorders>
                    <w:top w:val="single" w:sz="4" w:space="0" w:color="auto"/>
                    <w:left w:val="single" w:sz="4" w:space="0" w:color="auto"/>
                    <w:bottom w:val="single" w:sz="4" w:space="0" w:color="auto"/>
                    <w:right w:val="single" w:sz="4" w:space="0" w:color="auto"/>
                  </w:tcBorders>
                </w:tcPr>
                <w:p w:rsidR="0042592A" w:rsidRPr="0042592A" w:rsidRDefault="0042592A" w:rsidP="0042592A">
                  <w:pPr>
                    <w:spacing w:after="0" w:line="240" w:lineRule="auto"/>
                    <w:jc w:val="center"/>
                    <w:rPr>
                      <w:rFonts w:ascii="Times New Roman" w:eastAsia="Times New Roman" w:hAnsi="Times New Roman" w:cs="Times New Roman"/>
                      <w:color w:val="000000"/>
                      <w:sz w:val="20"/>
                      <w:szCs w:val="20"/>
                      <w:lang w:eastAsia="uk-UA"/>
                    </w:rPr>
                  </w:pPr>
                  <w:r w:rsidRPr="0042592A">
                    <w:rPr>
                      <w:rFonts w:ascii="Times New Roman" w:eastAsia="Times New Roman" w:hAnsi="Times New Roman" w:cs="Times New Roman"/>
                      <w:color w:val="000000"/>
                      <w:sz w:val="20"/>
                      <w:szCs w:val="20"/>
                      <w:lang w:eastAsia="uk-UA"/>
                    </w:rPr>
                    <w:t>Стаж роботи на зазначеній посаді (роки, місяці)</w:t>
                  </w:r>
                </w:p>
              </w:tc>
              <w:tc>
                <w:tcPr>
                  <w:tcW w:w="1396" w:type="dxa"/>
                  <w:tcBorders>
                    <w:top w:val="single" w:sz="4" w:space="0" w:color="auto"/>
                    <w:left w:val="single" w:sz="4" w:space="0" w:color="auto"/>
                    <w:bottom w:val="single" w:sz="4" w:space="0" w:color="auto"/>
                    <w:right w:val="single" w:sz="4" w:space="0" w:color="auto"/>
                  </w:tcBorders>
                </w:tcPr>
                <w:p w:rsidR="0042592A" w:rsidRPr="0042592A" w:rsidRDefault="0042592A" w:rsidP="0042592A">
                  <w:pPr>
                    <w:spacing w:after="0" w:line="240" w:lineRule="auto"/>
                    <w:jc w:val="center"/>
                    <w:rPr>
                      <w:rFonts w:ascii="Times New Roman" w:eastAsia="Times New Roman" w:hAnsi="Times New Roman" w:cs="Times New Roman"/>
                      <w:color w:val="000000"/>
                      <w:sz w:val="20"/>
                      <w:szCs w:val="20"/>
                      <w:lang w:eastAsia="uk-UA"/>
                    </w:rPr>
                  </w:pPr>
                  <w:r w:rsidRPr="0042592A">
                    <w:rPr>
                      <w:rFonts w:ascii="Times New Roman" w:eastAsia="Times New Roman" w:hAnsi="Times New Roman" w:cs="Times New Roman"/>
                      <w:color w:val="000000"/>
                      <w:sz w:val="20"/>
                      <w:szCs w:val="20"/>
                      <w:lang w:eastAsia="uk-UA"/>
                    </w:rPr>
                    <w:t>Трудовий договір, договір ЦПХ, інше</w:t>
                  </w:r>
                </w:p>
              </w:tc>
            </w:tr>
            <w:tr w:rsidR="0042592A" w:rsidRPr="0042592A" w:rsidTr="00C34AF8">
              <w:tc>
                <w:tcPr>
                  <w:tcW w:w="735" w:type="dxa"/>
                  <w:tcBorders>
                    <w:top w:val="single" w:sz="4" w:space="0" w:color="auto"/>
                    <w:left w:val="single" w:sz="4" w:space="0" w:color="auto"/>
                    <w:bottom w:val="single" w:sz="4" w:space="0" w:color="auto"/>
                    <w:right w:val="single" w:sz="4" w:space="0" w:color="auto"/>
                  </w:tcBorders>
                </w:tcPr>
                <w:p w:rsidR="0042592A" w:rsidRPr="0042592A" w:rsidRDefault="0042592A" w:rsidP="0042592A">
                  <w:pPr>
                    <w:spacing w:after="0"/>
                    <w:jc w:val="center"/>
                    <w:rPr>
                      <w:rFonts w:ascii="Times New Roman" w:eastAsia="Times New Roman" w:hAnsi="Times New Roman" w:cs="Times New Roman"/>
                      <w:color w:val="000000"/>
                      <w:sz w:val="24"/>
                      <w:szCs w:val="24"/>
                      <w:lang w:eastAsia="uk-UA"/>
                    </w:rPr>
                  </w:pPr>
                </w:p>
              </w:tc>
              <w:tc>
                <w:tcPr>
                  <w:tcW w:w="1379" w:type="dxa"/>
                  <w:tcBorders>
                    <w:top w:val="single" w:sz="4" w:space="0" w:color="auto"/>
                    <w:left w:val="single" w:sz="4" w:space="0" w:color="auto"/>
                    <w:bottom w:val="single" w:sz="4" w:space="0" w:color="auto"/>
                    <w:right w:val="single" w:sz="4" w:space="0" w:color="auto"/>
                  </w:tcBorders>
                </w:tcPr>
                <w:p w:rsidR="0042592A" w:rsidRPr="0042592A" w:rsidRDefault="0042592A" w:rsidP="0042592A">
                  <w:pPr>
                    <w:spacing w:after="0"/>
                    <w:rPr>
                      <w:rFonts w:ascii="Times New Roman" w:eastAsia="Times New Roman" w:hAnsi="Times New Roman" w:cs="Times New Roman"/>
                      <w:color w:val="000000"/>
                      <w:sz w:val="24"/>
                      <w:szCs w:val="24"/>
                      <w:lang w:eastAsia="uk-UA"/>
                    </w:rPr>
                  </w:pPr>
                </w:p>
              </w:tc>
              <w:tc>
                <w:tcPr>
                  <w:tcW w:w="1349" w:type="dxa"/>
                  <w:tcBorders>
                    <w:top w:val="single" w:sz="4" w:space="0" w:color="auto"/>
                    <w:left w:val="single" w:sz="4" w:space="0" w:color="auto"/>
                    <w:bottom w:val="single" w:sz="4" w:space="0" w:color="auto"/>
                    <w:right w:val="single" w:sz="4" w:space="0" w:color="auto"/>
                  </w:tcBorders>
                </w:tcPr>
                <w:p w:rsidR="0042592A" w:rsidRPr="0042592A" w:rsidRDefault="0042592A" w:rsidP="0042592A">
                  <w:pPr>
                    <w:spacing w:after="0"/>
                    <w:jc w:val="center"/>
                    <w:rPr>
                      <w:rFonts w:ascii="Times New Roman" w:eastAsia="Times New Roman" w:hAnsi="Times New Roman" w:cs="Times New Roman"/>
                      <w:color w:val="000000"/>
                      <w:sz w:val="24"/>
                      <w:szCs w:val="24"/>
                      <w:lang w:eastAsia="uk-UA"/>
                    </w:rPr>
                  </w:pPr>
                </w:p>
              </w:tc>
              <w:tc>
                <w:tcPr>
                  <w:tcW w:w="1842" w:type="dxa"/>
                  <w:tcBorders>
                    <w:top w:val="single" w:sz="4" w:space="0" w:color="auto"/>
                    <w:left w:val="single" w:sz="4" w:space="0" w:color="auto"/>
                    <w:bottom w:val="single" w:sz="4" w:space="0" w:color="auto"/>
                    <w:right w:val="single" w:sz="4" w:space="0" w:color="auto"/>
                  </w:tcBorders>
                </w:tcPr>
                <w:p w:rsidR="0042592A" w:rsidRPr="0042592A" w:rsidRDefault="0042592A" w:rsidP="0042592A">
                  <w:pPr>
                    <w:spacing w:after="0"/>
                    <w:jc w:val="center"/>
                    <w:rPr>
                      <w:rFonts w:ascii="Times New Roman" w:eastAsia="Times New Roman" w:hAnsi="Times New Roman" w:cs="Times New Roman"/>
                      <w:color w:val="000000"/>
                      <w:sz w:val="24"/>
                      <w:szCs w:val="24"/>
                      <w:lang w:eastAsia="uk-UA"/>
                    </w:rPr>
                  </w:pPr>
                </w:p>
              </w:tc>
              <w:tc>
                <w:tcPr>
                  <w:tcW w:w="1396" w:type="dxa"/>
                  <w:tcBorders>
                    <w:top w:val="single" w:sz="4" w:space="0" w:color="auto"/>
                    <w:left w:val="single" w:sz="4" w:space="0" w:color="auto"/>
                    <w:bottom w:val="single" w:sz="4" w:space="0" w:color="auto"/>
                    <w:right w:val="single" w:sz="4" w:space="0" w:color="auto"/>
                  </w:tcBorders>
                </w:tcPr>
                <w:p w:rsidR="0042592A" w:rsidRPr="0042592A" w:rsidRDefault="0042592A" w:rsidP="0042592A">
                  <w:pPr>
                    <w:spacing w:after="0"/>
                    <w:jc w:val="center"/>
                    <w:rPr>
                      <w:rFonts w:ascii="Times New Roman" w:eastAsia="Times New Roman" w:hAnsi="Times New Roman" w:cs="Times New Roman"/>
                      <w:color w:val="000000"/>
                      <w:sz w:val="24"/>
                      <w:szCs w:val="24"/>
                      <w:lang w:eastAsia="uk-UA"/>
                    </w:rPr>
                  </w:pPr>
                </w:p>
              </w:tc>
            </w:tr>
          </w:tbl>
          <w:p w:rsidR="0042592A" w:rsidRPr="0042592A" w:rsidRDefault="0042592A" w:rsidP="0042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color w:val="000000"/>
                <w:lang w:eastAsia="uk-UA"/>
              </w:rPr>
            </w:pPr>
            <w:r w:rsidRPr="0042592A">
              <w:rPr>
                <w:rFonts w:ascii="Times New Roman" w:eastAsia="Times New Roman" w:hAnsi="Times New Roman" w:cs="Times New Roman"/>
                <w:color w:val="000000"/>
                <w:lang w:eastAsia="uk-UA"/>
              </w:rPr>
              <w:t>2.2. Копія штатного та копії цивільно-правових договорів щодо працівників, найнятих на умовах цивільно-правових угод, якщо такі зазначені у Довідці Таблиці 1.</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56" w:lineRule="auto"/>
              <w:jc w:val="both"/>
              <w:rPr>
                <w:rFonts w:ascii="Times New Roman" w:eastAsia="Calibri" w:hAnsi="Times New Roman" w:cs="Times New Roman"/>
                <w:color w:val="000000"/>
                <w:lang w:eastAsia="uk-UA"/>
              </w:rPr>
            </w:pPr>
            <w:r w:rsidRPr="0042592A">
              <w:rPr>
                <w:rFonts w:ascii="Times New Roman" w:eastAsia="Calibri" w:hAnsi="Times New Roman" w:cs="Times New Roman"/>
                <w:color w:val="000000"/>
                <w:lang w:eastAsia="uk-UA"/>
              </w:rPr>
              <w:t>2.3. Учасник повинен надати інформацію про:</w:t>
            </w:r>
          </w:p>
          <w:p w:rsidR="0042592A" w:rsidRPr="0042592A" w:rsidRDefault="0042592A" w:rsidP="0042592A">
            <w:pPr>
              <w:spacing w:after="0" w:line="256"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uk-UA"/>
              </w:rPr>
              <w:t>-наявність працівників, які пройшли перевірку знань з охорони праці ( не менше двох осіб), що отримали посвідчення про проходження навчання та перевірку знань щодо законів та нормативно-правових актів у сфері охорони праці (копія посвідчення надається учасником у складі пропозиції)</w:t>
            </w:r>
            <w:r w:rsidRPr="0042592A">
              <w:rPr>
                <w:rFonts w:ascii="Times New Roman" w:eastAsia="Calibri" w:hAnsi="Times New Roman" w:cs="Times New Roman"/>
                <w:color w:val="000000"/>
                <w:lang w:eastAsia="ru-RU"/>
              </w:rPr>
              <w:t xml:space="preserve"> </w:t>
            </w:r>
          </w:p>
          <w:p w:rsidR="0042592A" w:rsidRPr="0042592A" w:rsidRDefault="0042592A" w:rsidP="0042592A">
            <w:pPr>
              <w:spacing w:after="0" w:line="256" w:lineRule="auto"/>
              <w:jc w:val="both"/>
              <w:rPr>
                <w:rFonts w:ascii="Times New Roman" w:eastAsia="Calibri" w:hAnsi="Times New Roman" w:cs="Times New Roman"/>
                <w:color w:val="000000"/>
                <w:lang w:eastAsia="uk-UA"/>
              </w:rPr>
            </w:pPr>
            <w:r w:rsidRPr="0042592A">
              <w:rPr>
                <w:rFonts w:ascii="Times New Roman" w:eastAsia="Calibri" w:hAnsi="Times New Roman" w:cs="Times New Roman"/>
                <w:color w:val="000000"/>
                <w:lang w:eastAsia="uk-UA"/>
              </w:rPr>
              <w:t>- наявність  працівника - фахівця кошторисної справи (інженера-проектувальника) щодо роботи з програмою АВК-5 чи іншого програмного комплексу. Підтверджується шляхом подання у складі пропозиції наказу про прийняття на роботу (або цивільно-правового договору) та сертифікату інженера-проектувальника.</w:t>
            </w:r>
          </w:p>
        </w:tc>
      </w:tr>
      <w:tr w:rsidR="0042592A" w:rsidRPr="0042592A" w:rsidTr="00C34AF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lang w:eastAsia="uk-UA"/>
              </w:rPr>
            </w:pPr>
            <w:r w:rsidRPr="0042592A">
              <w:rPr>
                <w:rFonts w:ascii="Times New Roman" w:eastAsia="Times New Roman" w:hAnsi="Times New Roman" w:cs="Times New Roman"/>
                <w:b/>
                <w:color w:val="000000"/>
                <w:lang w:eastAsia="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rPr>
                <w:rFonts w:ascii="Times New Roman" w:eastAsia="Times New Roman" w:hAnsi="Times New Roman" w:cs="Times New Roman"/>
                <w:lang w:eastAsia="uk-UA"/>
              </w:rPr>
            </w:pPr>
            <w:r w:rsidRPr="0042592A">
              <w:rPr>
                <w:rFonts w:ascii="Times New Roman" w:eastAsia="Times New Roman" w:hAnsi="Times New Roman" w:cs="Times New Roman"/>
                <w:b/>
                <w:color w:val="00000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tabs>
                <w:tab w:val="left" w:pos="1080"/>
              </w:tabs>
              <w:spacing w:after="0" w:line="256" w:lineRule="auto"/>
              <w:jc w:val="both"/>
              <w:rPr>
                <w:rFonts w:ascii="Times New Roman" w:eastAsia="Calibri" w:hAnsi="Times New Roman" w:cs="Times New Roman"/>
                <w:bCs/>
                <w:color w:val="000000"/>
                <w:lang w:eastAsia="ru-RU"/>
              </w:rPr>
            </w:pPr>
            <w:r w:rsidRPr="0042592A">
              <w:rPr>
                <w:rFonts w:ascii="Times New Roman" w:eastAsia="Calibri" w:hAnsi="Times New Roman" w:cs="Times New Roman"/>
                <w:bCs/>
                <w:color w:val="000000"/>
                <w:lang w:eastAsia="ru-RU"/>
              </w:rPr>
              <w:t>3.1. Довідка у довільній формі про наявність укладеного (-их) аналогічного</w:t>
            </w:r>
            <w:r w:rsidRPr="0042592A">
              <w:rPr>
                <w:rFonts w:ascii="Times New Roman" w:eastAsia="Calibri" w:hAnsi="Times New Roman" w:cs="Times New Roman"/>
                <w:bCs/>
                <w:color w:val="000000"/>
                <w:vertAlign w:val="superscript"/>
                <w:lang w:eastAsia="ru-RU"/>
              </w:rPr>
              <w:t>*</w:t>
            </w:r>
            <w:r w:rsidRPr="0042592A">
              <w:rPr>
                <w:rFonts w:ascii="Times New Roman" w:eastAsia="Calibri" w:hAnsi="Times New Roman" w:cs="Times New Roman"/>
                <w:bCs/>
                <w:color w:val="000000"/>
                <w:lang w:eastAsia="ru-RU"/>
              </w:rPr>
              <w:t xml:space="preserve"> (-их) договору (-ів) (не менше одного) (далі – Довідка), яка повинна включати інформацію щодо замовників (покупців) (із зазначенням їх найменування, адреси,  предмета закупівлі та обсягу (у кількісному або вартісному виразі).</w:t>
            </w:r>
          </w:p>
          <w:p w:rsidR="0042592A" w:rsidRPr="0042592A" w:rsidRDefault="0042592A" w:rsidP="0042592A">
            <w:pPr>
              <w:tabs>
                <w:tab w:val="left" w:pos="1080"/>
              </w:tabs>
              <w:spacing w:after="0" w:line="256" w:lineRule="auto"/>
              <w:jc w:val="both"/>
              <w:rPr>
                <w:rFonts w:ascii="Times New Roman" w:eastAsia="Calibri" w:hAnsi="Times New Roman" w:cs="Times New Roman"/>
                <w:bCs/>
                <w:color w:val="000000"/>
                <w:lang w:eastAsia="ru-RU"/>
              </w:rPr>
            </w:pPr>
            <w:r w:rsidRPr="0042592A">
              <w:rPr>
                <w:rFonts w:ascii="Times New Roman" w:eastAsia="Calibri" w:hAnsi="Times New Roman" w:cs="Times New Roman"/>
                <w:bCs/>
                <w:color w:val="000000"/>
                <w:lang w:eastAsia="ru-RU"/>
              </w:rPr>
              <w:t>3.2. Наявність в учасника досвіду виконання аналогічного(их) договору(ів) документально підтверджується в складі пропозиції наступними документами:</w:t>
            </w:r>
          </w:p>
          <w:p w:rsidR="0042592A" w:rsidRPr="0042592A" w:rsidRDefault="0042592A" w:rsidP="0042592A">
            <w:pPr>
              <w:tabs>
                <w:tab w:val="left" w:pos="1080"/>
              </w:tabs>
              <w:spacing w:after="0" w:line="256" w:lineRule="auto"/>
              <w:jc w:val="both"/>
              <w:rPr>
                <w:rFonts w:ascii="Times New Roman" w:eastAsia="Calibri" w:hAnsi="Times New Roman" w:cs="Times New Roman"/>
                <w:bCs/>
                <w:color w:val="000000"/>
                <w:lang w:eastAsia="ru-RU"/>
              </w:rPr>
            </w:pPr>
            <w:r w:rsidRPr="0042592A">
              <w:rPr>
                <w:rFonts w:ascii="Times New Roman" w:eastAsia="Calibri" w:hAnsi="Times New Roman" w:cs="Times New Roman"/>
                <w:bCs/>
                <w:color w:val="000000"/>
                <w:lang w:eastAsia="ru-RU"/>
              </w:rPr>
              <w:t>- скан копія(ями) аналогічного(их) договору(ів) (з усіма додатками, зазначеними в договорі), інформація по якому (яких) відображена в Довідці.</w:t>
            </w:r>
          </w:p>
          <w:p w:rsidR="0042592A" w:rsidRPr="0042592A" w:rsidRDefault="0042592A" w:rsidP="0042592A">
            <w:pPr>
              <w:tabs>
                <w:tab w:val="left" w:pos="1080"/>
              </w:tabs>
              <w:spacing w:after="0" w:line="256" w:lineRule="auto"/>
              <w:jc w:val="both"/>
              <w:rPr>
                <w:rFonts w:ascii="Times New Roman" w:eastAsia="Calibri" w:hAnsi="Times New Roman" w:cs="Times New Roman"/>
                <w:bCs/>
                <w:color w:val="000000"/>
                <w:lang w:eastAsia="ru-RU"/>
              </w:rPr>
            </w:pPr>
            <w:r w:rsidRPr="0042592A">
              <w:rPr>
                <w:rFonts w:ascii="Times New Roman" w:eastAsia="Calibri" w:hAnsi="Times New Roman" w:cs="Times New Roman"/>
                <w:bCs/>
                <w:color w:val="000000"/>
                <w:lang w:eastAsia="ru-RU"/>
              </w:rPr>
              <w:lastRenderedPageBreak/>
              <w:t>- скан копія(ями) позитивного(их) відгуку (ів) про співпрацю з контрагентом(ами) по договору(ах), інформація по якому (яких) відображена в Довідці.</w:t>
            </w:r>
          </w:p>
          <w:p w:rsidR="0042592A" w:rsidRPr="0042592A" w:rsidRDefault="0042592A" w:rsidP="0042592A">
            <w:pPr>
              <w:tabs>
                <w:tab w:val="left" w:pos="1080"/>
              </w:tabs>
              <w:spacing w:after="0" w:line="256" w:lineRule="auto"/>
              <w:jc w:val="both"/>
              <w:rPr>
                <w:rFonts w:ascii="Times New Roman" w:eastAsia="Calibri" w:hAnsi="Times New Roman" w:cs="Times New Roman"/>
                <w:bCs/>
                <w:color w:val="000000"/>
                <w:lang w:eastAsia="ru-RU"/>
              </w:rPr>
            </w:pPr>
            <w:r w:rsidRPr="0042592A">
              <w:rPr>
                <w:rFonts w:ascii="Times New Roman" w:eastAsia="Calibri" w:hAnsi="Times New Roman" w:cs="Times New Roman"/>
                <w:bCs/>
                <w:color w:val="000000"/>
                <w:lang w:eastAsia="ru-RU"/>
              </w:rPr>
              <w:t xml:space="preserve">  </w:t>
            </w:r>
          </w:p>
          <w:p w:rsidR="0042592A" w:rsidRPr="0042592A" w:rsidRDefault="0042592A" w:rsidP="0042592A">
            <w:pPr>
              <w:tabs>
                <w:tab w:val="left" w:pos="1080"/>
              </w:tabs>
              <w:spacing w:after="0" w:line="256" w:lineRule="auto"/>
              <w:jc w:val="both"/>
              <w:rPr>
                <w:rFonts w:ascii="Times New Roman" w:eastAsia="Calibri" w:hAnsi="Times New Roman" w:cs="Times New Roman"/>
                <w:b/>
                <w:bCs/>
                <w:i/>
                <w:color w:val="000000"/>
                <w:lang w:eastAsia="ru-RU"/>
              </w:rPr>
            </w:pPr>
            <w:r w:rsidRPr="0042592A">
              <w:rPr>
                <w:rFonts w:ascii="Times New Roman" w:eastAsia="Calibri" w:hAnsi="Times New Roman" w:cs="Times New Roman"/>
                <w:b/>
                <w:bCs/>
                <w:i/>
                <w:color w:val="000000"/>
                <w:lang w:eastAsia="ru-RU"/>
              </w:rPr>
              <w:t>Примітки:</w:t>
            </w:r>
          </w:p>
          <w:p w:rsidR="0042592A" w:rsidRPr="0042592A" w:rsidRDefault="0042592A" w:rsidP="0042592A">
            <w:pPr>
              <w:spacing w:after="0" w:line="240" w:lineRule="auto"/>
              <w:jc w:val="both"/>
              <w:rPr>
                <w:rFonts w:ascii="Times New Roman" w:eastAsia="Times New Roman" w:hAnsi="Times New Roman" w:cs="Times New Roman"/>
                <w:color w:val="000000"/>
                <w:lang w:eastAsia="uk-UA"/>
              </w:rPr>
            </w:pPr>
            <w:r w:rsidRPr="0042592A">
              <w:rPr>
                <w:rFonts w:ascii="Times New Roman" w:eastAsia="Calibri" w:hAnsi="Times New Roman" w:cs="Times New Roman"/>
                <w:bCs/>
                <w:i/>
                <w:color w:val="000000"/>
                <w:lang w:eastAsia="ru-RU"/>
              </w:rPr>
              <w:t>* Аналогічними договорами відповідно до умов цього Оголошенняії є договори, які підтверджують наявність в учасника досвіду надання послуг найбільш схожих за характеристиками.</w:t>
            </w:r>
          </w:p>
          <w:p w:rsidR="0042592A" w:rsidRPr="0042592A" w:rsidRDefault="0042592A" w:rsidP="0042592A">
            <w:pPr>
              <w:spacing w:after="0" w:line="240" w:lineRule="auto"/>
              <w:jc w:val="both"/>
              <w:rPr>
                <w:rFonts w:ascii="Times New Roman" w:eastAsia="Times New Roman" w:hAnsi="Times New Roman" w:cs="Times New Roman"/>
                <w:i/>
                <w:color w:val="000000"/>
                <w:lang w:eastAsia="uk-UA"/>
              </w:rPr>
            </w:pPr>
            <w:r w:rsidRPr="0042592A">
              <w:rPr>
                <w:rFonts w:ascii="Times New Roman" w:eastAsia="Times New Roman" w:hAnsi="Times New Roman" w:cs="Times New Roman"/>
                <w:i/>
                <w:color w:val="000000"/>
                <w:lang w:eastAsia="uk-UA"/>
              </w:rPr>
              <w:t>*Замовниками згідно з договорами можуть бути суб’єкти будь-якої форми власності.</w:t>
            </w:r>
          </w:p>
          <w:p w:rsidR="0042592A" w:rsidRPr="0042592A" w:rsidRDefault="0042592A" w:rsidP="0042592A">
            <w:pPr>
              <w:spacing w:after="0" w:line="240" w:lineRule="auto"/>
              <w:jc w:val="both"/>
              <w:rPr>
                <w:rFonts w:ascii="Times New Roman" w:eastAsia="Times New Roman" w:hAnsi="Times New Roman" w:cs="Times New Roman"/>
                <w:i/>
                <w:color w:val="4A86E8"/>
                <w:lang w:eastAsia="uk-UA"/>
              </w:rPr>
            </w:pPr>
            <w:r w:rsidRPr="0042592A">
              <w:rPr>
                <w:rFonts w:ascii="Times New Roman" w:eastAsia="Times New Roman" w:hAnsi="Times New Roman" w:cs="Times New Roman"/>
                <w:i/>
                <w:color w:val="000000"/>
                <w:lang w:eastAsia="uk-UA"/>
              </w:rPr>
              <w:t xml:space="preserve">*інформація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 </w:t>
            </w:r>
          </w:p>
        </w:tc>
      </w:tr>
    </w:tbl>
    <w:p w:rsidR="0042592A" w:rsidRPr="0042592A" w:rsidRDefault="0042592A" w:rsidP="0042592A">
      <w:pPr>
        <w:spacing w:before="20" w:after="20" w:line="240" w:lineRule="auto"/>
        <w:jc w:val="both"/>
        <w:rPr>
          <w:rFonts w:ascii="Times New Roman" w:eastAsia="Times New Roman" w:hAnsi="Times New Roman" w:cs="Times New Roman"/>
          <w:b/>
          <w:sz w:val="20"/>
          <w:szCs w:val="20"/>
          <w:lang w:eastAsia="uk-UA"/>
        </w:rPr>
      </w:pPr>
    </w:p>
    <w:p w:rsidR="0042592A" w:rsidRPr="0042592A" w:rsidRDefault="0042592A" w:rsidP="0042592A">
      <w:pPr>
        <w:tabs>
          <w:tab w:val="left" w:pos="1080"/>
        </w:tabs>
        <w:spacing w:after="160" w:line="256" w:lineRule="auto"/>
        <w:jc w:val="both"/>
        <w:rPr>
          <w:rFonts w:ascii="Times New Roman" w:eastAsia="Calibri" w:hAnsi="Times New Roman" w:cs="Times New Roman"/>
          <w:i/>
          <w:iCs/>
          <w:sz w:val="18"/>
          <w:szCs w:val="18"/>
          <w:lang w:eastAsia="uk-UA"/>
        </w:rPr>
      </w:pPr>
      <w:r w:rsidRPr="0042592A">
        <w:rPr>
          <w:rFonts w:ascii="Times New Roman" w:eastAsia="Calibri" w:hAnsi="Times New Roman" w:cs="Times New Roman"/>
          <w:b/>
          <w:bCs/>
          <w:i/>
          <w:iCs/>
          <w:sz w:val="18"/>
          <w:szCs w:val="18"/>
          <w:lang w:eastAsia="uk-UA"/>
        </w:rPr>
        <w:t xml:space="preserve">Примітка: </w:t>
      </w:r>
      <w:r w:rsidRPr="0042592A">
        <w:rPr>
          <w:rFonts w:ascii="Times New Roman" w:eastAsia="Calibri" w:hAnsi="Times New Roman" w:cs="Times New Roman"/>
          <w:i/>
          <w:iCs/>
          <w:sz w:val="18"/>
          <w:szCs w:val="18"/>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592A" w:rsidRPr="0042592A" w:rsidRDefault="0042592A" w:rsidP="0042592A">
      <w:pPr>
        <w:spacing w:before="20" w:after="20" w:line="240" w:lineRule="auto"/>
        <w:jc w:val="both"/>
        <w:rPr>
          <w:rFonts w:ascii="Times New Roman" w:eastAsia="Times New Roman" w:hAnsi="Times New Roman" w:cs="Times New Roman"/>
          <w:b/>
          <w:sz w:val="24"/>
          <w:szCs w:val="24"/>
          <w:highlight w:val="white"/>
          <w:lang w:eastAsia="uk-UA"/>
        </w:rPr>
      </w:pPr>
      <w:r w:rsidRPr="0042592A">
        <w:rPr>
          <w:rFonts w:ascii="Times New Roman" w:eastAsia="Times New Roman" w:hAnsi="Times New Roman" w:cs="Times New Roman"/>
          <w:b/>
          <w:sz w:val="24"/>
          <w:szCs w:val="24"/>
          <w:lang w:eastAsia="uk-UA"/>
        </w:rPr>
        <w:t xml:space="preserve">2. </w:t>
      </w:r>
      <w:r w:rsidRPr="0042592A">
        <w:rPr>
          <w:rFonts w:ascii="Times New Roman" w:eastAsia="Times New Roman" w:hAnsi="Times New Roman" w:cs="Times New Roman"/>
          <w:b/>
          <w:color w:val="000000"/>
          <w:sz w:val="24"/>
          <w:szCs w:val="24"/>
          <w:lang w:eastAsia="uk-UA"/>
        </w:rPr>
        <w:t xml:space="preserve">Підтвердження відповідності УЧАСНИКА </w:t>
      </w:r>
      <w:r w:rsidRPr="0042592A">
        <w:rPr>
          <w:rFonts w:ascii="Times New Roman" w:eastAsia="Times New Roman" w:hAnsi="Times New Roman" w:cs="Times New Roman"/>
          <w:b/>
          <w:sz w:val="24"/>
          <w:szCs w:val="24"/>
          <w:lang w:eastAsia="uk-UA"/>
        </w:rPr>
        <w:t>(в тому числі для об’єднання учасників як учасника процедури)  вимогам, визначени</w:t>
      </w:r>
      <w:r w:rsidRPr="0042592A">
        <w:rPr>
          <w:rFonts w:ascii="Times New Roman" w:eastAsia="Times New Roman" w:hAnsi="Times New Roman" w:cs="Times New Roman"/>
          <w:b/>
          <w:sz w:val="24"/>
          <w:szCs w:val="24"/>
          <w:highlight w:val="white"/>
          <w:lang w:eastAsia="uk-UA"/>
        </w:rPr>
        <w:t>м у пункті 47 Особливостей.</w:t>
      </w:r>
    </w:p>
    <w:p w:rsidR="0042592A" w:rsidRPr="0042592A" w:rsidRDefault="0042592A" w:rsidP="0042592A">
      <w:pPr>
        <w:spacing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2592A" w:rsidRPr="0042592A" w:rsidRDefault="0042592A" w:rsidP="0042592A">
      <w:pPr>
        <w:spacing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592A" w:rsidRPr="0042592A" w:rsidRDefault="0042592A" w:rsidP="0042592A">
      <w:pPr>
        <w:spacing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592A" w:rsidRPr="0042592A" w:rsidRDefault="0042592A" w:rsidP="0042592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uk-UA"/>
        </w:rPr>
      </w:pPr>
      <w:r w:rsidRPr="0042592A">
        <w:rPr>
          <w:rFonts w:ascii="Times New Roman" w:eastAsia="Times New Roman" w:hAnsi="Times New Roman" w:cs="Times New Roman"/>
          <w:sz w:val="20"/>
          <w:szCs w:val="20"/>
          <w:lang w:eastAsia="uk-UA"/>
        </w:rPr>
        <w:t xml:space="preserve">Учасник  повинен надати </w:t>
      </w:r>
      <w:r w:rsidRPr="0042592A">
        <w:rPr>
          <w:rFonts w:ascii="Times New Roman" w:eastAsia="Times New Roman" w:hAnsi="Times New Roman" w:cs="Times New Roman"/>
          <w:b/>
          <w:sz w:val="20"/>
          <w:szCs w:val="20"/>
          <w:lang w:eastAsia="uk-UA"/>
        </w:rPr>
        <w:t>довідку у довільній формі</w:t>
      </w:r>
      <w:r w:rsidRPr="0042592A">
        <w:rPr>
          <w:rFonts w:ascii="Times New Roman" w:eastAsia="Times New Roman" w:hAnsi="Times New Roman" w:cs="Times New Roman"/>
          <w:sz w:val="20"/>
          <w:szCs w:val="20"/>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2592A">
        <w:rPr>
          <w:rFonts w:ascii="Times New Roman" w:eastAsia="Times New Roman" w:hAnsi="Times New Roman" w:cs="Times New Roman"/>
          <w:sz w:val="20"/>
          <w:szCs w:val="20"/>
          <w:highlight w:val="white"/>
          <w:lang w:eastAsia="uk-UA"/>
        </w:rPr>
        <w:t xml:space="preserve">47 </w:t>
      </w:r>
      <w:r w:rsidRPr="0042592A">
        <w:rPr>
          <w:rFonts w:ascii="Times New Roman" w:eastAsia="Times New Roman" w:hAnsi="Times New Roman" w:cs="Times New Roman"/>
          <w:sz w:val="20"/>
          <w:szCs w:val="20"/>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592A" w:rsidRPr="0042592A" w:rsidRDefault="0042592A" w:rsidP="0042592A">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lang w:eastAsia="uk-UA"/>
        </w:rPr>
      </w:pPr>
      <w:r w:rsidRPr="0042592A">
        <w:rPr>
          <w:rFonts w:ascii="Times New Roman" w:eastAsia="Times New Roman" w:hAnsi="Times New Roman" w:cs="Times New Roman"/>
          <w:i/>
          <w:color w:val="000000"/>
          <w:sz w:val="20"/>
          <w:szCs w:val="20"/>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2592A" w:rsidRPr="0042592A" w:rsidRDefault="0042592A" w:rsidP="0042592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uk-UA"/>
        </w:rPr>
      </w:pPr>
      <w:r w:rsidRPr="0042592A">
        <w:rPr>
          <w:rFonts w:ascii="Times New Roman" w:eastAsia="Times New Roman" w:hAnsi="Times New Roman" w:cs="Times New Roman"/>
          <w:color w:val="000000"/>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2592A">
        <w:rPr>
          <w:rFonts w:ascii="Times New Roman" w:eastAsia="Times New Roman" w:hAnsi="Times New Roman" w:cs="Times New Roman"/>
          <w:i/>
          <w:color w:val="000000"/>
          <w:sz w:val="20"/>
          <w:szCs w:val="20"/>
          <w:lang w:eastAsia="uk-UA"/>
        </w:rPr>
        <w:t>(у разі застосування таких критеріїв до учасника процедури закупівлі)</w:t>
      </w:r>
      <w:r w:rsidRPr="0042592A">
        <w:rPr>
          <w:rFonts w:ascii="Times New Roman" w:eastAsia="Times New Roman" w:hAnsi="Times New Roman" w:cs="Times New Roman"/>
          <w:color w:val="000000"/>
          <w:sz w:val="20"/>
          <w:szCs w:val="20"/>
          <w:lang w:eastAsia="uk-UA"/>
        </w:rPr>
        <w:t>, замовник перевіряє таких суб’єктів господарювання щодо відсутності</w:t>
      </w:r>
      <w:r w:rsidRPr="0042592A">
        <w:rPr>
          <w:rFonts w:ascii="Times New Roman" w:eastAsia="Times New Roman" w:hAnsi="Times New Roman" w:cs="Times New Roman"/>
          <w:color w:val="000000"/>
          <w:sz w:val="28"/>
          <w:szCs w:val="28"/>
          <w:lang w:eastAsia="uk-UA"/>
        </w:rPr>
        <w:t xml:space="preserve"> </w:t>
      </w:r>
      <w:r w:rsidRPr="0042592A">
        <w:rPr>
          <w:rFonts w:ascii="Times New Roman" w:eastAsia="Times New Roman" w:hAnsi="Times New Roman" w:cs="Times New Roman"/>
          <w:color w:val="000000"/>
          <w:sz w:val="20"/>
          <w:szCs w:val="20"/>
          <w:lang w:eastAsia="uk-UA"/>
        </w:rPr>
        <w:t>підстав, визначених пунктом 47 Особливостей.</w:t>
      </w:r>
    </w:p>
    <w:p w:rsidR="0042592A" w:rsidRPr="0042592A" w:rsidRDefault="0042592A" w:rsidP="0042592A">
      <w:pPr>
        <w:spacing w:after="80" w:line="256" w:lineRule="auto"/>
        <w:jc w:val="both"/>
        <w:rPr>
          <w:rFonts w:ascii="Times New Roman" w:eastAsia="Times New Roman" w:hAnsi="Times New Roman" w:cs="Times New Roman"/>
          <w:color w:val="00B050"/>
          <w:sz w:val="20"/>
          <w:szCs w:val="20"/>
          <w:highlight w:val="yellow"/>
          <w:lang w:eastAsia="uk-UA"/>
        </w:rPr>
      </w:pPr>
    </w:p>
    <w:p w:rsidR="0042592A" w:rsidRPr="0042592A" w:rsidRDefault="0042592A" w:rsidP="0042592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42592A">
        <w:rPr>
          <w:rFonts w:ascii="Times New Roman" w:eastAsia="Times New Roman" w:hAnsi="Times New Roman" w:cs="Times New Roman"/>
          <w:b/>
          <w:sz w:val="24"/>
          <w:szCs w:val="24"/>
          <w:lang w:eastAsia="uk-UA"/>
        </w:rPr>
        <w:t xml:space="preserve">3. </w:t>
      </w:r>
      <w:r w:rsidRPr="0042592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42592A">
        <w:rPr>
          <w:rFonts w:ascii="Times New Roman" w:eastAsia="Times New Roman" w:hAnsi="Times New Roman" w:cs="Times New Roman"/>
          <w:b/>
          <w:sz w:val="24"/>
          <w:szCs w:val="24"/>
          <w:lang w:eastAsia="uk-UA"/>
        </w:rPr>
        <w:t>визначеним у пун</w:t>
      </w:r>
      <w:r w:rsidRPr="0042592A">
        <w:rPr>
          <w:rFonts w:ascii="Times New Roman" w:eastAsia="Times New Roman" w:hAnsi="Times New Roman" w:cs="Times New Roman"/>
          <w:b/>
          <w:sz w:val="24"/>
          <w:szCs w:val="24"/>
          <w:highlight w:val="white"/>
          <w:lang w:eastAsia="uk-UA"/>
        </w:rPr>
        <w:t>кті 47 Особливостей:</w:t>
      </w:r>
    </w:p>
    <w:p w:rsidR="0042592A" w:rsidRPr="0042592A" w:rsidRDefault="0042592A" w:rsidP="0042592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highlight w:val="white"/>
          <w:lang w:eastAsia="uk-UA"/>
        </w:rPr>
        <w:t xml:space="preserve">Переможець процедури закупівлі у строк, що </w:t>
      </w:r>
      <w:r w:rsidRPr="0042592A">
        <w:rPr>
          <w:rFonts w:ascii="Times New Roman" w:eastAsia="Times New Roman" w:hAnsi="Times New Roman" w:cs="Times New Roman"/>
          <w:b/>
          <w:i/>
          <w:sz w:val="20"/>
          <w:szCs w:val="20"/>
          <w:highlight w:val="white"/>
          <w:lang w:eastAsia="uk-UA"/>
        </w:rPr>
        <w:t xml:space="preserve">не перевищує чотири дні </w:t>
      </w:r>
      <w:r w:rsidRPr="0042592A">
        <w:rPr>
          <w:rFonts w:ascii="Times New Roman" w:eastAsia="Times New Roman" w:hAnsi="Times New Roman" w:cs="Times New Roman"/>
          <w:sz w:val="20"/>
          <w:szCs w:val="20"/>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2592A" w:rsidRPr="0042592A" w:rsidRDefault="0042592A" w:rsidP="0042592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uk-UA"/>
        </w:rPr>
      </w:pPr>
      <w:r w:rsidRPr="0042592A">
        <w:rPr>
          <w:rFonts w:ascii="Times New Roman" w:eastAsia="Times New Roman" w:hAnsi="Times New Roman" w:cs="Times New Roman"/>
          <w:sz w:val="20"/>
          <w:szCs w:val="20"/>
          <w:lang w:eastAsia="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w:t>
      </w:r>
      <w:r w:rsidRPr="0042592A">
        <w:rPr>
          <w:rFonts w:ascii="Times New Roman" w:eastAsia="Times New Roman" w:hAnsi="Times New Roman" w:cs="Times New Roman"/>
          <w:sz w:val="20"/>
          <w:szCs w:val="20"/>
          <w:lang w:eastAsia="uk-UA"/>
        </w:rPr>
        <w:lastRenderedPageBreak/>
        <w:t>або робочий день, залежно від того, у яких днях (календарних чи робочих) обраховується відповідний строк.</w:t>
      </w:r>
    </w:p>
    <w:p w:rsidR="0042592A" w:rsidRPr="0042592A" w:rsidRDefault="0042592A" w:rsidP="0042592A">
      <w:pPr>
        <w:spacing w:after="0" w:line="240" w:lineRule="auto"/>
        <w:rPr>
          <w:rFonts w:ascii="Times New Roman" w:eastAsia="Times New Roman" w:hAnsi="Times New Roman" w:cs="Times New Roman"/>
          <w:b/>
          <w:sz w:val="20"/>
          <w:szCs w:val="20"/>
          <w:highlight w:val="white"/>
          <w:lang w:eastAsia="uk-UA"/>
        </w:rPr>
      </w:pPr>
    </w:p>
    <w:p w:rsidR="0042592A" w:rsidRPr="0042592A" w:rsidRDefault="0042592A" w:rsidP="0042592A">
      <w:pPr>
        <w:spacing w:after="0" w:line="240" w:lineRule="auto"/>
        <w:rPr>
          <w:rFonts w:ascii="Times New Roman" w:eastAsia="Times New Roman" w:hAnsi="Times New Roman" w:cs="Times New Roman"/>
          <w:b/>
          <w:color w:val="000000"/>
          <w:sz w:val="20"/>
          <w:szCs w:val="20"/>
          <w:highlight w:val="white"/>
          <w:lang w:eastAsia="uk-UA"/>
        </w:rPr>
      </w:pPr>
      <w:r w:rsidRPr="0042592A">
        <w:rPr>
          <w:rFonts w:ascii="Times New Roman" w:eastAsia="Times New Roman" w:hAnsi="Times New Roman" w:cs="Times New Roman"/>
          <w:color w:val="000000"/>
          <w:sz w:val="20"/>
          <w:szCs w:val="20"/>
          <w:highlight w:val="white"/>
          <w:lang w:eastAsia="uk-UA"/>
        </w:rPr>
        <w:t> </w:t>
      </w:r>
      <w:r w:rsidRPr="0042592A">
        <w:rPr>
          <w:rFonts w:ascii="Times New Roman" w:eastAsia="Times New Roman" w:hAnsi="Times New Roman" w:cs="Times New Roman"/>
          <w:b/>
          <w:color w:val="000000"/>
          <w:sz w:val="20"/>
          <w:szCs w:val="20"/>
          <w:highlight w:val="white"/>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2592A" w:rsidRPr="0042592A" w:rsidTr="00C34AF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b/>
                <w:color w:val="000000"/>
                <w:sz w:val="20"/>
                <w:szCs w:val="20"/>
                <w:highlight w:val="white"/>
                <w:lang w:eastAsia="uk-UA"/>
              </w:rPr>
              <w:t>№</w:t>
            </w:r>
          </w:p>
          <w:p w:rsidR="0042592A" w:rsidRPr="0042592A" w:rsidRDefault="0042592A" w:rsidP="0042592A">
            <w:pPr>
              <w:spacing w:after="0" w:line="240" w:lineRule="auto"/>
              <w:jc w:val="center"/>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b/>
                <w:sz w:val="20"/>
                <w:szCs w:val="20"/>
                <w:highlight w:val="white"/>
                <w:lang w:eastAsia="uk-UA"/>
              </w:rPr>
              <w:t>з</w:t>
            </w:r>
            <w:r w:rsidRPr="0042592A">
              <w:rPr>
                <w:rFonts w:ascii="Times New Roman" w:eastAsia="Times New Roman" w:hAnsi="Times New Roman" w:cs="Times New Roman"/>
                <w:b/>
                <w:color w:val="000000"/>
                <w:sz w:val="20"/>
                <w:szCs w:val="2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Вимоги згідно п. 47 Особливостей</w:t>
            </w:r>
          </w:p>
          <w:p w:rsidR="0042592A" w:rsidRPr="0042592A" w:rsidRDefault="0042592A" w:rsidP="0042592A">
            <w:pPr>
              <w:spacing w:after="0" w:line="240" w:lineRule="auto"/>
              <w:jc w:val="center"/>
              <w:rPr>
                <w:rFonts w:ascii="Times New Roman" w:eastAsia="Times New Roman" w:hAnsi="Times New Roman" w:cs="Times New Roman"/>
                <w:b/>
                <w:sz w:val="20"/>
                <w:szCs w:val="20"/>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42592A" w:rsidRPr="0042592A" w:rsidTr="00C34A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592A" w:rsidRPr="0042592A" w:rsidRDefault="0042592A" w:rsidP="0042592A">
            <w:pPr>
              <w:spacing w:after="0" w:line="240" w:lineRule="auto"/>
              <w:jc w:val="both"/>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ind w:right="140"/>
              <w:jc w:val="both"/>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Перевіряється безпосередньо замовником самостійно, крім випадків, коли доступ до такої інформації є обмеженим*.</w:t>
            </w:r>
          </w:p>
          <w:p w:rsidR="0042592A" w:rsidRPr="0042592A" w:rsidRDefault="0042592A" w:rsidP="0042592A">
            <w:pPr>
              <w:spacing w:after="0"/>
              <w:ind w:right="140"/>
              <w:jc w:val="both"/>
              <w:rPr>
                <w:rFonts w:ascii="Times New Roman" w:eastAsia="Times New Roman" w:hAnsi="Times New Roman" w:cs="Times New Roman"/>
                <w:i/>
                <w:sz w:val="20"/>
                <w:szCs w:val="20"/>
                <w:highlight w:val="white"/>
                <w:lang w:eastAsia="uk-UA"/>
              </w:rPr>
            </w:pPr>
            <w:r w:rsidRPr="0042592A">
              <w:rPr>
                <w:rFonts w:ascii="Times New Roman" w:eastAsia="Times New Roman" w:hAnsi="Times New Roman" w:cs="Times New Roman"/>
                <w:i/>
                <w:sz w:val="20"/>
                <w:szCs w:val="20"/>
                <w:highlight w:val="white"/>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2592A">
              <w:rPr>
                <w:rFonts w:ascii="Times New Roman" w:eastAsia="Times New Roman" w:hAnsi="Times New Roman" w:cs="Times New Roman"/>
                <w:b/>
                <w:i/>
                <w:sz w:val="20"/>
                <w:szCs w:val="20"/>
                <w:highlight w:val="white"/>
                <w:lang w:eastAsia="uk-UA"/>
              </w:rPr>
              <w:t xml:space="preserve"> </w:t>
            </w:r>
            <w:r w:rsidRPr="0042592A">
              <w:rPr>
                <w:rFonts w:ascii="Times New Roman" w:eastAsia="Times New Roman" w:hAnsi="Times New Roman" w:cs="Times New Roman"/>
                <w:i/>
                <w:sz w:val="20"/>
                <w:szCs w:val="20"/>
                <w:highlight w:val="white"/>
                <w:lang w:eastAsia="uk-UA"/>
              </w:rPr>
              <w:t>свою роботу, так і відкриватись, поновлюватись у період воєнного стану.</w:t>
            </w:r>
          </w:p>
          <w:p w:rsidR="0042592A" w:rsidRPr="0042592A" w:rsidRDefault="0042592A" w:rsidP="0042592A">
            <w:pPr>
              <w:spacing w:after="0" w:line="256" w:lineRule="auto"/>
              <w:ind w:right="140"/>
              <w:jc w:val="both"/>
              <w:rPr>
                <w:rFonts w:ascii="Times New Roman" w:eastAsia="Times New Roman" w:hAnsi="Times New Roman" w:cs="Times New Roman"/>
                <w:i/>
                <w:sz w:val="20"/>
                <w:szCs w:val="20"/>
                <w:highlight w:val="white"/>
                <w:lang w:eastAsia="uk-UA"/>
              </w:rPr>
            </w:pPr>
            <w:r w:rsidRPr="0042592A">
              <w:rPr>
                <w:rFonts w:ascii="Times New Roman" w:eastAsia="Times New Roman" w:hAnsi="Times New Roman" w:cs="Times New Roman"/>
                <w:i/>
                <w:sz w:val="20"/>
                <w:szCs w:val="20"/>
                <w:highlight w:val="white"/>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2592A">
              <w:rPr>
                <w:rFonts w:ascii="Times New Roman" w:eastAsia="Times New Roman" w:hAnsi="Times New Roman" w:cs="Times New Roman"/>
                <w:b/>
                <w:i/>
                <w:sz w:val="20"/>
                <w:szCs w:val="20"/>
                <w:highlight w:val="white"/>
                <w:lang w:eastAsia="uk-UA"/>
              </w:rPr>
              <w:t>керівника учасника</w:t>
            </w:r>
            <w:r w:rsidRPr="0042592A">
              <w:rPr>
                <w:rFonts w:ascii="Times New Roman" w:eastAsia="Times New Roman" w:hAnsi="Times New Roman" w:cs="Times New Roman"/>
                <w:i/>
                <w:sz w:val="20"/>
                <w:szCs w:val="20"/>
                <w:highlight w:val="white"/>
                <w:lang w:eastAsia="uk-UA"/>
              </w:rPr>
              <w:t xml:space="preserve"> процедури закупівлі,на виконання абзацу 15 пункту 47 Особливостей надається переможцем торгів.</w:t>
            </w:r>
          </w:p>
        </w:tc>
      </w:tr>
      <w:tr w:rsidR="0042592A" w:rsidRPr="0042592A" w:rsidTr="00C34A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592A" w:rsidRPr="0042592A" w:rsidRDefault="0042592A" w:rsidP="0042592A">
            <w:pPr>
              <w:spacing w:after="0" w:line="240" w:lineRule="auto"/>
              <w:ind w:right="140"/>
              <w:jc w:val="both"/>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both"/>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2592A" w:rsidRPr="0042592A" w:rsidRDefault="0042592A" w:rsidP="0042592A">
            <w:pPr>
              <w:spacing w:after="0" w:line="240" w:lineRule="auto"/>
              <w:jc w:val="both"/>
              <w:rPr>
                <w:rFonts w:ascii="Times New Roman" w:eastAsia="Times New Roman" w:hAnsi="Times New Roman" w:cs="Times New Roman"/>
                <w:b/>
                <w:sz w:val="20"/>
                <w:szCs w:val="20"/>
                <w:highlight w:val="white"/>
                <w:lang w:eastAsia="uk-UA"/>
              </w:rPr>
            </w:pPr>
          </w:p>
          <w:p w:rsidR="0042592A" w:rsidRPr="0042592A" w:rsidRDefault="0042592A" w:rsidP="0042592A">
            <w:pPr>
              <w:spacing w:after="0" w:line="240" w:lineRule="auto"/>
              <w:jc w:val="both"/>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Документ повинен бути виданий/ сформований/ отриманий в поточному році. </w:t>
            </w:r>
          </w:p>
        </w:tc>
      </w:tr>
      <w:tr w:rsidR="0042592A" w:rsidRPr="0042592A" w:rsidTr="00C34AF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592A" w:rsidRPr="0042592A" w:rsidRDefault="0042592A" w:rsidP="0042592A">
            <w:pPr>
              <w:spacing w:after="0" w:line="240" w:lineRule="auto"/>
              <w:jc w:val="both"/>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592A" w:rsidRPr="0042592A" w:rsidRDefault="0042592A" w:rsidP="0042592A">
            <w:pPr>
              <w:widowControl w:val="0"/>
              <w:pBdr>
                <w:top w:val="nil"/>
                <w:left w:val="nil"/>
                <w:bottom w:val="nil"/>
                <w:right w:val="nil"/>
                <w:between w:val="nil"/>
              </w:pBdr>
              <w:spacing w:after="0"/>
              <w:rPr>
                <w:rFonts w:ascii="Times New Roman" w:eastAsia="Times New Roman" w:hAnsi="Times New Roman" w:cs="Times New Roman"/>
                <w:b/>
                <w:sz w:val="20"/>
                <w:szCs w:val="20"/>
                <w:lang w:eastAsia="uk-UA"/>
              </w:rPr>
            </w:pPr>
          </w:p>
        </w:tc>
      </w:tr>
      <w:tr w:rsidR="0042592A" w:rsidRPr="0042592A" w:rsidTr="00C34AF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592A" w:rsidRPr="0042592A" w:rsidRDefault="0042592A" w:rsidP="0042592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b/>
                <w:sz w:val="20"/>
                <w:szCs w:val="20"/>
                <w:highlight w:val="white"/>
                <w:lang w:eastAsia="uk-UA"/>
              </w:rPr>
              <w:t>Довідка в довільній формі</w:t>
            </w:r>
            <w:r w:rsidRPr="0042592A">
              <w:rPr>
                <w:rFonts w:ascii="Times New Roman" w:eastAsia="Times New Roman" w:hAnsi="Times New Roman" w:cs="Times New Roman"/>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2592A" w:rsidRPr="0042592A" w:rsidRDefault="0042592A" w:rsidP="0042592A">
      <w:pPr>
        <w:spacing w:after="0" w:line="240" w:lineRule="auto"/>
        <w:rPr>
          <w:rFonts w:ascii="Times New Roman" w:eastAsia="Times New Roman" w:hAnsi="Times New Roman" w:cs="Times New Roman"/>
          <w:b/>
          <w:color w:val="000000"/>
          <w:sz w:val="20"/>
          <w:szCs w:val="20"/>
          <w:lang w:eastAsia="uk-UA"/>
        </w:rPr>
      </w:pPr>
    </w:p>
    <w:p w:rsidR="0042592A" w:rsidRPr="0042592A" w:rsidRDefault="0042592A" w:rsidP="0042592A">
      <w:pPr>
        <w:spacing w:before="240"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3.2. Документи, які надаються ПЕРЕМОЖЦЕМ (фізичною особою чи фізичною особою</w:t>
      </w:r>
      <w:r w:rsidRPr="0042592A">
        <w:rPr>
          <w:rFonts w:ascii="Times New Roman" w:eastAsia="Times New Roman" w:hAnsi="Times New Roman" w:cs="Times New Roman"/>
          <w:b/>
          <w:sz w:val="20"/>
          <w:szCs w:val="20"/>
          <w:lang w:eastAsia="uk-UA"/>
        </w:rPr>
        <w:t xml:space="preserve"> — </w:t>
      </w:r>
      <w:r w:rsidRPr="0042592A">
        <w:rPr>
          <w:rFonts w:ascii="Times New Roman" w:eastAsia="Times New Roman" w:hAnsi="Times New Roman" w:cs="Times New Roman"/>
          <w:b/>
          <w:color w:val="000000"/>
          <w:sz w:val="20"/>
          <w:szCs w:val="20"/>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592A" w:rsidRPr="0042592A" w:rsidTr="00C34AF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w:t>
            </w:r>
          </w:p>
          <w:p w:rsidR="0042592A" w:rsidRPr="0042592A" w:rsidRDefault="0042592A" w:rsidP="0042592A">
            <w:pPr>
              <w:spacing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sz w:val="20"/>
                <w:szCs w:val="20"/>
                <w:lang w:eastAsia="uk-UA"/>
              </w:rPr>
              <w:t>з</w:t>
            </w:r>
            <w:r w:rsidRPr="0042592A">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Вимоги згідно пункту 47 Особливостей</w:t>
            </w:r>
          </w:p>
          <w:p w:rsidR="0042592A" w:rsidRPr="0042592A" w:rsidRDefault="0042592A" w:rsidP="0042592A">
            <w:pPr>
              <w:spacing w:after="0" w:line="240" w:lineRule="auto"/>
              <w:jc w:val="center"/>
              <w:rPr>
                <w:rFonts w:ascii="Times New Roman" w:eastAsia="Times New Roman" w:hAnsi="Times New Roman" w:cs="Times New Roman"/>
                <w:b/>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b/>
                <w:sz w:val="20"/>
                <w:szCs w:val="20"/>
                <w:lang w:eastAsia="uk-UA"/>
              </w:rPr>
            </w:pPr>
            <w:r w:rsidRPr="0042592A">
              <w:rPr>
                <w:rFonts w:ascii="Times New Roman" w:eastAsia="Times New Roman" w:hAnsi="Times New Roman" w:cs="Times New Roman"/>
                <w:b/>
                <w:sz w:val="20"/>
                <w:szCs w:val="20"/>
                <w:lang w:eastAsia="uk-UA"/>
              </w:rPr>
              <w:t xml:space="preserve">Переможець </w:t>
            </w:r>
            <w:r w:rsidRPr="0042592A">
              <w:rPr>
                <w:rFonts w:ascii="Times New Roman" w:eastAsia="Times New Roman" w:hAnsi="Times New Roman" w:cs="Times New Roman"/>
                <w:b/>
                <w:sz w:val="20"/>
                <w:szCs w:val="20"/>
                <w:highlight w:val="white"/>
                <w:lang w:eastAsia="uk-UA"/>
              </w:rPr>
              <w:t>торгів на виконання вимоги згідно пункту 47 Особ</w:t>
            </w:r>
            <w:r w:rsidRPr="0042592A">
              <w:rPr>
                <w:rFonts w:ascii="Times New Roman" w:eastAsia="Times New Roman" w:hAnsi="Times New Roman" w:cs="Times New Roman"/>
                <w:b/>
                <w:sz w:val="20"/>
                <w:szCs w:val="20"/>
                <w:lang w:eastAsia="uk-UA"/>
              </w:rPr>
              <w:t>ливостей (підтвердження відсутності підстав) повинен надати таку інформацію:</w:t>
            </w:r>
          </w:p>
        </w:tc>
      </w:tr>
      <w:tr w:rsidR="0042592A" w:rsidRPr="0042592A" w:rsidTr="00C34A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592A" w:rsidRPr="0042592A" w:rsidRDefault="0042592A" w:rsidP="0042592A">
            <w:pPr>
              <w:spacing w:after="0" w:line="240" w:lineRule="auto"/>
              <w:jc w:val="both"/>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ind w:right="140"/>
              <w:jc w:val="both"/>
              <w:rPr>
                <w:rFonts w:ascii="Times New Roman" w:eastAsia="Times New Roman" w:hAnsi="Times New Roman" w:cs="Times New Roman"/>
                <w:b/>
                <w:sz w:val="20"/>
                <w:szCs w:val="20"/>
                <w:lang w:eastAsia="uk-UA"/>
              </w:rPr>
            </w:pPr>
            <w:r w:rsidRPr="0042592A">
              <w:rPr>
                <w:rFonts w:ascii="Times New Roman" w:eastAsia="Times New Roman" w:hAnsi="Times New Roman" w:cs="Times New Roman"/>
                <w:b/>
                <w:sz w:val="20"/>
                <w:szCs w:val="20"/>
                <w:lang w:eastAsia="uk-UA"/>
              </w:rPr>
              <w:t>Перевіряється безпосередньо замовником самостійно, крім випадків, коли доступ до такої інформації є обмеженим*.</w:t>
            </w:r>
          </w:p>
          <w:p w:rsidR="0042592A" w:rsidRPr="0042592A" w:rsidRDefault="0042592A" w:rsidP="0042592A">
            <w:pPr>
              <w:spacing w:after="0"/>
              <w:ind w:right="140"/>
              <w:jc w:val="both"/>
              <w:rPr>
                <w:rFonts w:ascii="Times New Roman" w:eastAsia="Times New Roman" w:hAnsi="Times New Roman" w:cs="Times New Roman"/>
                <w:i/>
                <w:sz w:val="20"/>
                <w:szCs w:val="20"/>
                <w:lang w:eastAsia="uk-UA"/>
              </w:rPr>
            </w:pPr>
            <w:r w:rsidRPr="0042592A">
              <w:rPr>
                <w:rFonts w:ascii="Times New Roman" w:eastAsia="Times New Roman" w:hAnsi="Times New Roman" w:cs="Times New Roman"/>
                <w:i/>
                <w:sz w:val="20"/>
                <w:szCs w:val="20"/>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2592A">
              <w:rPr>
                <w:rFonts w:ascii="Times New Roman" w:eastAsia="Times New Roman" w:hAnsi="Times New Roman" w:cs="Times New Roman"/>
                <w:b/>
                <w:i/>
                <w:sz w:val="20"/>
                <w:szCs w:val="20"/>
                <w:lang w:eastAsia="uk-UA"/>
              </w:rPr>
              <w:t xml:space="preserve"> </w:t>
            </w:r>
            <w:r w:rsidRPr="0042592A">
              <w:rPr>
                <w:rFonts w:ascii="Times New Roman" w:eastAsia="Times New Roman" w:hAnsi="Times New Roman" w:cs="Times New Roman"/>
                <w:i/>
                <w:sz w:val="20"/>
                <w:szCs w:val="20"/>
                <w:lang w:eastAsia="uk-UA"/>
              </w:rPr>
              <w:t>свою роботу, так і відкриватись, поновлюватись у період воєнного стану.</w:t>
            </w:r>
          </w:p>
          <w:p w:rsidR="0042592A" w:rsidRPr="0042592A" w:rsidRDefault="0042592A" w:rsidP="0042592A">
            <w:pPr>
              <w:spacing w:after="0" w:line="240" w:lineRule="auto"/>
              <w:ind w:right="140"/>
              <w:jc w:val="both"/>
              <w:rPr>
                <w:rFonts w:ascii="Times New Roman" w:eastAsia="Times New Roman" w:hAnsi="Times New Roman" w:cs="Times New Roman"/>
                <w:i/>
                <w:color w:val="FF0000"/>
                <w:sz w:val="20"/>
                <w:szCs w:val="20"/>
                <w:highlight w:val="yellow"/>
                <w:lang w:eastAsia="uk-UA"/>
              </w:rPr>
            </w:pPr>
            <w:r w:rsidRPr="0042592A">
              <w:rPr>
                <w:rFonts w:ascii="Times New Roman" w:eastAsia="Times New Roman" w:hAnsi="Times New Roman" w:cs="Times New Roman"/>
                <w:i/>
                <w:sz w:val="20"/>
                <w:szCs w:val="20"/>
                <w:lang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2592A">
              <w:rPr>
                <w:rFonts w:ascii="Times New Roman" w:eastAsia="Times New Roman" w:hAnsi="Times New Roman" w:cs="Times New Roman"/>
                <w:b/>
                <w:i/>
                <w:sz w:val="20"/>
                <w:szCs w:val="20"/>
                <w:lang w:eastAsia="uk-UA"/>
              </w:rPr>
              <w:t xml:space="preserve"> </w:t>
            </w:r>
            <w:r w:rsidRPr="0042592A">
              <w:rPr>
                <w:rFonts w:ascii="Times New Roman" w:eastAsia="Times New Roman" w:hAnsi="Times New Roman" w:cs="Times New Roman"/>
                <w:i/>
                <w:sz w:val="20"/>
                <w:szCs w:val="20"/>
                <w:lang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2592A">
              <w:rPr>
                <w:rFonts w:ascii="Times New Roman" w:eastAsia="Times New Roman" w:hAnsi="Times New Roman" w:cs="Times New Roman"/>
                <w:b/>
                <w:i/>
                <w:sz w:val="20"/>
                <w:szCs w:val="20"/>
                <w:lang w:eastAsia="uk-UA"/>
              </w:rPr>
              <w:t>фізичної особи</w:t>
            </w:r>
            <w:r w:rsidRPr="0042592A">
              <w:rPr>
                <w:rFonts w:ascii="Times New Roman" w:eastAsia="Times New Roman" w:hAnsi="Times New Roman" w:cs="Times New Roman"/>
                <w:i/>
                <w:sz w:val="20"/>
                <w:szCs w:val="20"/>
                <w:lang w:eastAsia="uk-UA"/>
              </w:rPr>
              <w:t>, яка є  учасником процедури закупівлі,на виконання абзацу 15 пункту 47 Особливостей надається переможцем торгів.</w:t>
            </w:r>
          </w:p>
        </w:tc>
      </w:tr>
      <w:tr w:rsidR="0042592A" w:rsidRPr="0042592A" w:rsidTr="00C34AF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592A" w:rsidRPr="0042592A" w:rsidRDefault="0042592A" w:rsidP="00425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both"/>
              <w:rPr>
                <w:rFonts w:ascii="Times New Roman" w:eastAsia="Times New Roman" w:hAnsi="Times New Roman" w:cs="Times New Roman"/>
                <w:b/>
                <w:color w:val="000000"/>
                <w:sz w:val="20"/>
                <w:szCs w:val="20"/>
                <w:lang w:eastAsia="uk-UA"/>
              </w:rPr>
            </w:pPr>
            <w:r w:rsidRPr="0042592A">
              <w:rPr>
                <w:rFonts w:ascii="Times New Roman" w:eastAsia="Times New Roman" w:hAnsi="Times New Roman" w:cs="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592A" w:rsidRPr="0042592A" w:rsidRDefault="0042592A" w:rsidP="0042592A">
            <w:pPr>
              <w:spacing w:after="0" w:line="240" w:lineRule="auto"/>
              <w:jc w:val="both"/>
              <w:rPr>
                <w:rFonts w:ascii="Times New Roman" w:eastAsia="Times New Roman" w:hAnsi="Times New Roman" w:cs="Times New Roman"/>
                <w:b/>
                <w:color w:val="000000"/>
                <w:sz w:val="20"/>
                <w:szCs w:val="20"/>
                <w:lang w:eastAsia="uk-UA"/>
              </w:rPr>
            </w:pPr>
          </w:p>
          <w:p w:rsidR="0042592A" w:rsidRPr="0042592A" w:rsidRDefault="0042592A" w:rsidP="0042592A">
            <w:pPr>
              <w:spacing w:after="0" w:line="240" w:lineRule="auto"/>
              <w:jc w:val="both"/>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sz w:val="20"/>
                <w:szCs w:val="20"/>
                <w:highlight w:val="white"/>
                <w:lang w:eastAsia="uk-UA"/>
              </w:rPr>
              <w:t>Документ повинен бути виданий/ сформований/ отриманий в поточному році.</w:t>
            </w:r>
            <w:r w:rsidRPr="0042592A">
              <w:rPr>
                <w:rFonts w:ascii="Times New Roman" w:eastAsia="Times New Roman" w:hAnsi="Times New Roman" w:cs="Times New Roman"/>
                <w:color w:val="000000"/>
                <w:sz w:val="20"/>
                <w:szCs w:val="20"/>
                <w:lang w:eastAsia="uk-UA"/>
              </w:rPr>
              <w:t> </w:t>
            </w:r>
          </w:p>
        </w:tc>
      </w:tr>
      <w:tr w:rsidR="0042592A" w:rsidRPr="0042592A" w:rsidTr="00C34AF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592A" w:rsidRPr="0042592A" w:rsidRDefault="0042592A" w:rsidP="0042592A">
            <w:pPr>
              <w:spacing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b/>
                <w:sz w:val="20"/>
                <w:szCs w:val="20"/>
                <w:highlight w:val="white"/>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592A" w:rsidRPr="0042592A" w:rsidRDefault="0042592A" w:rsidP="0042592A">
            <w:pPr>
              <w:widowControl w:val="0"/>
              <w:pBdr>
                <w:top w:val="nil"/>
                <w:left w:val="nil"/>
                <w:bottom w:val="nil"/>
                <w:right w:val="nil"/>
                <w:between w:val="nil"/>
              </w:pBdr>
              <w:spacing w:after="0"/>
              <w:rPr>
                <w:rFonts w:ascii="Times New Roman" w:eastAsia="Times New Roman" w:hAnsi="Times New Roman" w:cs="Times New Roman"/>
                <w:sz w:val="20"/>
                <w:szCs w:val="20"/>
                <w:lang w:eastAsia="uk-UA"/>
              </w:rPr>
            </w:pPr>
          </w:p>
        </w:tc>
      </w:tr>
      <w:tr w:rsidR="0042592A" w:rsidRPr="0042592A" w:rsidTr="00C34AF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b/>
                <w:sz w:val="20"/>
                <w:szCs w:val="20"/>
                <w:lang w:eastAsia="uk-UA"/>
              </w:rPr>
            </w:pPr>
            <w:r w:rsidRPr="0042592A">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2592A">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2592A">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592A" w:rsidRPr="0042592A" w:rsidRDefault="0042592A" w:rsidP="0042592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42592A">
              <w:rPr>
                <w:rFonts w:ascii="Times New Roman" w:eastAsia="Times New Roman" w:hAnsi="Times New Roman" w:cs="Times New Roman"/>
                <w:b/>
                <w:sz w:val="20"/>
                <w:szCs w:val="20"/>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eastAsia="uk-UA"/>
              </w:rPr>
            </w:pPr>
            <w:r w:rsidRPr="0042592A">
              <w:rPr>
                <w:rFonts w:ascii="Times New Roman" w:eastAsia="Times New Roman" w:hAnsi="Times New Roman" w:cs="Times New Roman"/>
                <w:b/>
                <w:sz w:val="20"/>
                <w:szCs w:val="20"/>
                <w:lang w:eastAsia="uk-UA"/>
              </w:rPr>
              <w:t>Довідка в довільній формі</w:t>
            </w:r>
            <w:r w:rsidRPr="0042592A">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2592A" w:rsidRPr="0042592A" w:rsidRDefault="0042592A" w:rsidP="0042592A">
      <w:pPr>
        <w:shd w:val="clear" w:color="auto" w:fill="FFFFFF"/>
        <w:spacing w:after="0" w:line="240" w:lineRule="auto"/>
        <w:rPr>
          <w:rFonts w:ascii="Times New Roman" w:eastAsia="Times New Roman" w:hAnsi="Times New Roman" w:cs="Times New Roman"/>
          <w:sz w:val="20"/>
          <w:szCs w:val="20"/>
          <w:lang w:eastAsia="uk-UA"/>
        </w:rPr>
      </w:pPr>
    </w:p>
    <w:p w:rsidR="0042592A" w:rsidRPr="0042592A" w:rsidRDefault="0042592A" w:rsidP="0042592A">
      <w:pPr>
        <w:shd w:val="clear" w:color="auto" w:fill="FFFFFF"/>
        <w:spacing w:after="0" w:line="240" w:lineRule="auto"/>
        <w:rPr>
          <w:rFonts w:ascii="Times New Roman" w:eastAsia="Times New Roman" w:hAnsi="Times New Roman" w:cs="Times New Roman"/>
          <w:sz w:val="24"/>
          <w:szCs w:val="24"/>
          <w:lang w:eastAsia="uk-UA"/>
        </w:rPr>
      </w:pPr>
      <w:r w:rsidRPr="0042592A">
        <w:rPr>
          <w:rFonts w:ascii="Times New Roman" w:eastAsia="Times New Roman" w:hAnsi="Times New Roman" w:cs="Times New Roman"/>
          <w:b/>
          <w:color w:val="000000"/>
          <w:sz w:val="20"/>
          <w:szCs w:val="20"/>
          <w:lang w:eastAsia="uk-UA"/>
        </w:rPr>
        <w:t xml:space="preserve">4. </w:t>
      </w:r>
      <w:r w:rsidRPr="0042592A">
        <w:rPr>
          <w:rFonts w:ascii="Times New Roman" w:eastAsia="Times New Roman" w:hAnsi="Times New Roman" w:cs="Times New Roman"/>
          <w:b/>
          <w:color w:val="000000"/>
          <w:sz w:val="24"/>
          <w:szCs w:val="24"/>
          <w:lang w:eastAsia="uk-UA"/>
        </w:rPr>
        <w:t xml:space="preserve">Інша інформація встановлена відповідно до законодавства (для УЧАСНИКІВ </w:t>
      </w:r>
      <w:r w:rsidRPr="0042592A">
        <w:rPr>
          <w:rFonts w:ascii="Times New Roman" w:eastAsia="Times New Roman" w:hAnsi="Times New Roman" w:cs="Times New Roman"/>
          <w:b/>
          <w:sz w:val="24"/>
          <w:szCs w:val="24"/>
          <w:lang w:eastAsia="uk-UA"/>
        </w:rPr>
        <w:t>—</w:t>
      </w:r>
      <w:r w:rsidRPr="0042592A">
        <w:rPr>
          <w:rFonts w:ascii="Times New Roman" w:eastAsia="Times New Roman" w:hAnsi="Times New Roman" w:cs="Times New Roman"/>
          <w:b/>
          <w:color w:val="000000"/>
          <w:sz w:val="24"/>
          <w:szCs w:val="24"/>
          <w:lang w:eastAsia="uk-UA"/>
        </w:rPr>
        <w:t xml:space="preserve"> юридичних осіб, фізичних осіб та фізичних осіб</w:t>
      </w:r>
      <w:r w:rsidRPr="0042592A">
        <w:rPr>
          <w:rFonts w:ascii="Times New Roman" w:eastAsia="Times New Roman" w:hAnsi="Times New Roman" w:cs="Times New Roman"/>
          <w:b/>
          <w:sz w:val="24"/>
          <w:szCs w:val="24"/>
          <w:lang w:eastAsia="uk-UA"/>
        </w:rPr>
        <w:t xml:space="preserve"> — </w:t>
      </w:r>
      <w:r w:rsidRPr="0042592A">
        <w:rPr>
          <w:rFonts w:ascii="Times New Roman" w:eastAsia="Times New Roman" w:hAnsi="Times New Roman" w:cs="Times New Roman"/>
          <w:b/>
          <w:color w:val="000000"/>
          <w:sz w:val="24"/>
          <w:szCs w:val="24"/>
          <w:lang w:eastAsia="uk-UA"/>
        </w:rPr>
        <w:t>підприємців)</w:t>
      </w:r>
      <w:r w:rsidRPr="0042592A">
        <w:rPr>
          <w:rFonts w:ascii="Times New Roman" w:eastAsia="Times New Roman" w:hAnsi="Times New Roman" w:cs="Times New Roman"/>
          <w:b/>
          <w:sz w:val="24"/>
          <w:szCs w:val="24"/>
          <w:lang w:eastAsia="uk-UA"/>
        </w:rPr>
        <w:t>.</w:t>
      </w:r>
    </w:p>
    <w:tbl>
      <w:tblPr>
        <w:tblW w:w="9619" w:type="dxa"/>
        <w:tblInd w:w="-100" w:type="dxa"/>
        <w:tblLayout w:type="fixed"/>
        <w:tblLook w:val="0400" w:firstRow="0" w:lastRow="0" w:firstColumn="0" w:lastColumn="0" w:noHBand="0" w:noVBand="1"/>
      </w:tblPr>
      <w:tblGrid>
        <w:gridCol w:w="400"/>
        <w:gridCol w:w="9219"/>
      </w:tblGrid>
      <w:tr w:rsidR="0042592A" w:rsidRPr="0042592A" w:rsidTr="00C34AF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2592A" w:rsidRPr="0042592A" w:rsidRDefault="0042592A" w:rsidP="0042592A">
            <w:pPr>
              <w:spacing w:after="0" w:line="240" w:lineRule="auto"/>
              <w:jc w:val="center"/>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Інші документи від Учасника:</w:t>
            </w:r>
          </w:p>
        </w:tc>
      </w:tr>
      <w:tr w:rsidR="0042592A" w:rsidRPr="0042592A" w:rsidTr="00C34AF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both"/>
              <w:rPr>
                <w:rFonts w:ascii="Times New Roman" w:eastAsia="Times New Roman" w:hAnsi="Times New Roman" w:cs="Times New Roman"/>
                <w:sz w:val="20"/>
                <w:szCs w:val="20"/>
                <w:lang w:eastAsia="uk-UA"/>
              </w:rPr>
            </w:pPr>
            <w:r w:rsidRPr="0042592A">
              <w:rPr>
                <w:rFonts w:ascii="Times New Roman" w:eastAsia="Times New Roman" w:hAnsi="Times New Roman" w:cs="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2592A">
              <w:rPr>
                <w:rFonts w:ascii="Times New Roman" w:eastAsia="Times New Roman" w:hAnsi="Times New Roman" w:cs="Times New Roman"/>
                <w:sz w:val="20"/>
                <w:szCs w:val="20"/>
                <w:lang w:eastAsia="uk-UA"/>
              </w:rPr>
              <w:t xml:space="preserve">— </w:t>
            </w:r>
            <w:r w:rsidRPr="0042592A">
              <w:rPr>
                <w:rFonts w:ascii="Times New Roman" w:eastAsia="Times New Roman" w:hAnsi="Times New Roman" w:cs="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42592A" w:rsidRPr="0042592A" w:rsidTr="00C34A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before="240" w:after="0" w:line="240" w:lineRule="auto"/>
              <w:rPr>
                <w:rFonts w:ascii="Times New Roman" w:eastAsia="Times New Roman" w:hAnsi="Times New Roman" w:cs="Times New Roman"/>
                <w:sz w:val="20"/>
                <w:szCs w:val="20"/>
                <w:lang w:eastAsia="uk-UA"/>
              </w:rPr>
            </w:pPr>
            <w:r w:rsidRPr="0042592A">
              <w:rPr>
                <w:rFonts w:ascii="Times New Roman" w:eastAsia="Times New Roman" w:hAnsi="Times New Roman" w:cs="Times New Roman"/>
                <w:b/>
                <w:color w:val="000000"/>
                <w:sz w:val="20"/>
                <w:szCs w:val="20"/>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ind w:right="120"/>
              <w:jc w:val="both"/>
              <w:rPr>
                <w:rFonts w:ascii="Times New Roman" w:eastAsia="Times New Roman" w:hAnsi="Times New Roman" w:cs="Times New Roman"/>
                <w:i/>
                <w:color w:val="000000"/>
                <w:sz w:val="20"/>
                <w:szCs w:val="20"/>
                <w:lang w:eastAsia="uk-UA"/>
              </w:rPr>
            </w:pPr>
            <w:r w:rsidRPr="0042592A">
              <w:rPr>
                <w:rFonts w:ascii="Times New Roman" w:eastAsia="Times New Roman" w:hAnsi="Times New Roman" w:cs="Times New Roman"/>
                <w:b/>
                <w:color w:val="000000"/>
                <w:sz w:val="20"/>
                <w:szCs w:val="20"/>
                <w:lang w:eastAsia="uk-UA"/>
              </w:rPr>
              <w:t xml:space="preserve">Достовірна інформація у вигляді довідки довільної форми, </w:t>
            </w:r>
            <w:r w:rsidRPr="0042592A">
              <w:rPr>
                <w:rFonts w:ascii="Times New Roman" w:eastAsia="Times New Roman" w:hAnsi="Times New Roman" w:cs="Times New Roman"/>
                <w:sz w:val="20"/>
                <w:szCs w:val="20"/>
                <w:lang w:eastAsia="uk-UA"/>
              </w:rPr>
              <w:t>у</w:t>
            </w:r>
            <w:r w:rsidRPr="0042592A">
              <w:rPr>
                <w:rFonts w:ascii="Times New Roman" w:eastAsia="Times New Roman" w:hAnsi="Times New Roman" w:cs="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2592A">
              <w:rPr>
                <w:rFonts w:ascii="Times New Roman" w:eastAsia="Times New Roman" w:hAnsi="Times New Roman" w:cs="Times New Roman"/>
                <w:i/>
                <w:color w:val="000000"/>
                <w:sz w:val="20"/>
                <w:szCs w:val="20"/>
                <w:lang w:eastAsia="uk-UA"/>
              </w:rPr>
              <w:t xml:space="preserve">Замість довідки довільної форми учасник може надати чинну ліцензію або документ дозвільного характеру. </w:t>
            </w:r>
          </w:p>
          <w:p w:rsidR="0042592A" w:rsidRPr="0042592A" w:rsidRDefault="0042592A" w:rsidP="0042592A">
            <w:pPr>
              <w:spacing w:after="0" w:line="240" w:lineRule="auto"/>
              <w:ind w:right="120"/>
              <w:jc w:val="both"/>
              <w:rPr>
                <w:rFonts w:ascii="Times New Roman" w:eastAsia="Times New Roman" w:hAnsi="Times New Roman" w:cs="Times New Roman"/>
                <w:sz w:val="20"/>
                <w:szCs w:val="20"/>
                <w:lang w:eastAsia="uk-UA"/>
              </w:rPr>
            </w:pPr>
            <w:r w:rsidRPr="0042592A">
              <w:rPr>
                <w:rFonts w:ascii="Times New Roman" w:eastAsia="Times New Roman" w:hAnsi="Times New Roman" w:cs="Times New Roman"/>
                <w:i/>
                <w:color w:val="000000"/>
                <w:sz w:val="20"/>
                <w:szCs w:val="20"/>
                <w:lang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2592A" w:rsidRPr="0042592A" w:rsidTr="00C34AF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before="240" w:after="0" w:line="240" w:lineRule="auto"/>
              <w:rPr>
                <w:rFonts w:ascii="Times New Roman" w:eastAsia="Times New Roman" w:hAnsi="Times New Roman" w:cs="Times New Roman"/>
                <w:b/>
                <w:color w:val="000000"/>
                <w:sz w:val="20"/>
                <w:szCs w:val="20"/>
                <w:lang w:eastAsia="uk-UA"/>
              </w:rPr>
            </w:pPr>
            <w:r w:rsidRPr="0042592A">
              <w:rPr>
                <w:rFonts w:ascii="Times New Roman" w:eastAsia="Times New Roman" w:hAnsi="Times New Roman" w:cs="Times New Roman"/>
                <w:b/>
                <w:sz w:val="20"/>
                <w:szCs w:val="20"/>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2A" w:rsidRPr="0042592A" w:rsidRDefault="0042592A" w:rsidP="0042592A">
            <w:pPr>
              <w:spacing w:after="0" w:line="240" w:lineRule="auto"/>
              <w:jc w:val="both"/>
              <w:rPr>
                <w:rFonts w:ascii="Times New Roman" w:eastAsia="Times New Roman" w:hAnsi="Times New Roman" w:cs="Times New Roman"/>
                <w:sz w:val="20"/>
                <w:szCs w:val="20"/>
                <w:lang w:eastAsia="uk-UA"/>
              </w:rPr>
            </w:pPr>
            <w:r w:rsidRPr="0042592A">
              <w:rPr>
                <w:rFonts w:ascii="Times New Roman" w:eastAsia="Times New Roman" w:hAnsi="Times New Roman" w:cs="Times New Roman"/>
                <w:sz w:val="20"/>
                <w:szCs w:val="20"/>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w:t>
            </w:r>
            <w:r w:rsidRPr="0042592A">
              <w:rPr>
                <w:rFonts w:ascii="Times New Roman" w:eastAsia="Times New Roman" w:hAnsi="Times New Roman" w:cs="Times New Roman"/>
                <w:color w:val="000000"/>
                <w:sz w:val="20"/>
                <w:szCs w:val="20"/>
                <w:lang w:eastAsia="uk-UA"/>
              </w:rPr>
              <w:t xml:space="preserve">Білорусь/ </w:t>
            </w:r>
            <w:r w:rsidRPr="0042592A">
              <w:rPr>
                <w:rFonts w:ascii="Times New Roman" w:eastAsia="Times New Roman" w:hAnsi="Times New Roman" w:cs="Times New Roman"/>
                <w:color w:val="000000"/>
                <w:highlight w:val="white"/>
                <w:lang w:eastAsia="uk-UA"/>
              </w:rPr>
              <w:t>Ісламської Республіки Іран</w:t>
            </w:r>
            <w:r w:rsidRPr="0042592A">
              <w:rPr>
                <w:rFonts w:ascii="Times New Roman" w:eastAsia="Times New Roman" w:hAnsi="Times New Roman" w:cs="Times New Roman"/>
                <w:color w:val="000000"/>
                <w:sz w:val="24"/>
                <w:szCs w:val="24"/>
                <w:highlight w:val="white"/>
                <w:lang w:eastAsia="uk-UA"/>
              </w:rPr>
              <w:t xml:space="preserve"> </w:t>
            </w:r>
            <w:r w:rsidRPr="0042592A">
              <w:rPr>
                <w:rFonts w:ascii="Times New Roman" w:eastAsia="Times New Roman" w:hAnsi="Times New Roman" w:cs="Times New Roman"/>
                <w:color w:val="000000"/>
                <w:sz w:val="20"/>
                <w:szCs w:val="20"/>
                <w:lang w:eastAsia="uk-UA"/>
              </w:rPr>
              <w:t xml:space="preserve">та </w:t>
            </w:r>
            <w:r w:rsidRPr="0042592A">
              <w:rPr>
                <w:rFonts w:ascii="Times New Roman" w:eastAsia="Times New Roman" w:hAnsi="Times New Roman" w:cs="Times New Roman"/>
                <w:sz w:val="20"/>
                <w:szCs w:val="20"/>
                <w:lang w:eastAsia="uk-UA"/>
              </w:rPr>
              <w:t>проживає на території України на законних підставах, учасник у складі тендерної пропозиції має надати стосовно таких осіб:</w:t>
            </w:r>
          </w:p>
          <w:p w:rsidR="0042592A" w:rsidRPr="0042592A" w:rsidRDefault="0042592A" w:rsidP="0042592A">
            <w:pPr>
              <w:spacing w:after="0" w:line="240" w:lineRule="auto"/>
              <w:jc w:val="both"/>
              <w:rPr>
                <w:rFonts w:ascii="Times New Roman" w:eastAsia="Times New Roman" w:hAnsi="Times New Roman" w:cs="Times New Roman"/>
                <w:sz w:val="20"/>
                <w:szCs w:val="20"/>
                <w:lang w:eastAsia="uk-UA"/>
              </w:rPr>
            </w:pPr>
            <w:r w:rsidRPr="0042592A">
              <w:rPr>
                <w:rFonts w:ascii="Times New Roman" w:eastAsia="Times New Roman" w:hAnsi="Times New Roman" w:cs="Times New Roman"/>
                <w:sz w:val="20"/>
                <w:szCs w:val="20"/>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2592A">
              <w:rPr>
                <w:rFonts w:ascii="Times New Roman" w:eastAsia="Times New Roman" w:hAnsi="Times New Roman" w:cs="Times New Roman"/>
                <w:sz w:val="20"/>
                <w:szCs w:val="20"/>
                <w:lang w:eastAsia="uk-UA"/>
              </w:rPr>
              <w:br/>
              <w:t xml:space="preserve"> </w:t>
            </w:r>
            <w:r w:rsidRPr="0042592A">
              <w:rPr>
                <w:rFonts w:ascii="Times New Roman" w:eastAsia="Times New Roman" w:hAnsi="Times New Roman" w:cs="Times New Roman"/>
                <w:i/>
                <w:sz w:val="20"/>
                <w:szCs w:val="20"/>
                <w:lang w:eastAsia="uk-UA"/>
              </w:rPr>
              <w:t>або</w:t>
            </w:r>
            <w:r w:rsidRPr="0042592A">
              <w:rPr>
                <w:rFonts w:ascii="Times New Roman" w:eastAsia="Times New Roman" w:hAnsi="Times New Roman" w:cs="Times New Roman"/>
                <w:sz w:val="20"/>
                <w:szCs w:val="20"/>
                <w:lang w:eastAsia="uk-UA"/>
              </w:rPr>
              <w:br/>
            </w:r>
            <w:r w:rsidRPr="0042592A">
              <w:rPr>
                <w:rFonts w:ascii="Times New Roman" w:eastAsia="Times New Roman" w:hAnsi="Times New Roman" w:cs="Times New Roman"/>
                <w:sz w:val="20"/>
                <w:szCs w:val="20"/>
                <w:lang w:eastAsia="uk-UA"/>
              </w:rPr>
              <w:lastRenderedPageBreak/>
              <w:t xml:space="preserve"> • посвідчення біженця чи документ, що підтверджує надання притулку в Україні,</w:t>
            </w:r>
            <w:r w:rsidRPr="0042592A">
              <w:rPr>
                <w:rFonts w:ascii="Times New Roman" w:eastAsia="Times New Roman" w:hAnsi="Times New Roman" w:cs="Times New Roman"/>
                <w:sz w:val="20"/>
                <w:szCs w:val="20"/>
                <w:lang w:eastAsia="uk-UA"/>
              </w:rPr>
              <w:br/>
              <w:t xml:space="preserve"> </w:t>
            </w:r>
            <w:r w:rsidRPr="0042592A">
              <w:rPr>
                <w:rFonts w:ascii="Times New Roman" w:eastAsia="Times New Roman" w:hAnsi="Times New Roman" w:cs="Times New Roman"/>
                <w:i/>
                <w:sz w:val="20"/>
                <w:szCs w:val="20"/>
                <w:lang w:eastAsia="uk-UA"/>
              </w:rPr>
              <w:t>або</w:t>
            </w:r>
            <w:r w:rsidRPr="0042592A">
              <w:rPr>
                <w:rFonts w:ascii="Times New Roman" w:eastAsia="Times New Roman" w:hAnsi="Times New Roman" w:cs="Times New Roman"/>
                <w:i/>
                <w:sz w:val="20"/>
                <w:szCs w:val="20"/>
                <w:lang w:eastAsia="uk-UA"/>
              </w:rPr>
              <w:br/>
            </w:r>
            <w:r w:rsidRPr="0042592A">
              <w:rPr>
                <w:rFonts w:ascii="Times New Roman" w:eastAsia="Times New Roman" w:hAnsi="Times New Roman" w:cs="Times New Roman"/>
                <w:sz w:val="20"/>
                <w:szCs w:val="20"/>
                <w:lang w:eastAsia="uk-UA"/>
              </w:rPr>
              <w:t xml:space="preserve"> • посвідчення особи, яка потребує додаткового захисту в Україні,</w:t>
            </w:r>
            <w:r w:rsidRPr="0042592A">
              <w:rPr>
                <w:rFonts w:ascii="Times New Roman" w:eastAsia="Times New Roman" w:hAnsi="Times New Roman" w:cs="Times New Roman"/>
                <w:sz w:val="20"/>
                <w:szCs w:val="20"/>
                <w:lang w:eastAsia="uk-UA"/>
              </w:rPr>
              <w:br/>
            </w:r>
            <w:r w:rsidRPr="0042592A">
              <w:rPr>
                <w:rFonts w:ascii="Times New Roman" w:eastAsia="Times New Roman" w:hAnsi="Times New Roman" w:cs="Times New Roman"/>
                <w:i/>
                <w:sz w:val="20"/>
                <w:szCs w:val="20"/>
                <w:lang w:eastAsia="uk-UA"/>
              </w:rPr>
              <w:t xml:space="preserve"> або</w:t>
            </w:r>
            <w:r w:rsidRPr="0042592A">
              <w:rPr>
                <w:rFonts w:ascii="Times New Roman" w:eastAsia="Times New Roman" w:hAnsi="Times New Roman" w:cs="Times New Roman"/>
                <w:sz w:val="20"/>
                <w:szCs w:val="20"/>
                <w:lang w:eastAsia="uk-UA"/>
              </w:rPr>
              <w:br/>
              <w:t xml:space="preserve"> •    посвідчення особи, якій надано тимчасовий захист в Україні,</w:t>
            </w:r>
            <w:r w:rsidRPr="0042592A">
              <w:rPr>
                <w:rFonts w:ascii="Times New Roman" w:eastAsia="Times New Roman" w:hAnsi="Times New Roman" w:cs="Times New Roman"/>
                <w:sz w:val="20"/>
                <w:szCs w:val="20"/>
                <w:lang w:eastAsia="uk-UA"/>
              </w:rPr>
              <w:br/>
            </w:r>
            <w:r w:rsidRPr="0042592A">
              <w:rPr>
                <w:rFonts w:ascii="Times New Roman" w:eastAsia="Times New Roman" w:hAnsi="Times New Roman" w:cs="Times New Roman"/>
                <w:i/>
                <w:sz w:val="20"/>
                <w:szCs w:val="20"/>
                <w:lang w:eastAsia="uk-UA"/>
              </w:rPr>
              <w:t xml:space="preserve"> або</w:t>
            </w:r>
            <w:r w:rsidRPr="0042592A">
              <w:rPr>
                <w:rFonts w:ascii="Times New Roman" w:eastAsia="Times New Roman" w:hAnsi="Times New Roman" w:cs="Times New Roman"/>
                <w:sz w:val="20"/>
                <w:szCs w:val="20"/>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2592A">
              <w:rPr>
                <w:rFonts w:ascii="Times New Roman" w:eastAsia="Times New Roman" w:hAnsi="Times New Roman" w:cs="Times New Roman"/>
                <w:sz w:val="20"/>
                <w:szCs w:val="20"/>
                <w:lang w:eastAsia="uk-UA"/>
              </w:rPr>
              <w:br/>
            </w:r>
            <w:r w:rsidRPr="0042592A">
              <w:rPr>
                <w:rFonts w:ascii="Times New Roman" w:eastAsia="Times New Roman" w:hAnsi="Times New Roman" w:cs="Times New Roman"/>
                <w:sz w:val="20"/>
                <w:szCs w:val="20"/>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2592A">
              <w:rPr>
                <w:rFonts w:ascii="Times New Roman" w:eastAsia="Times New Roman" w:hAnsi="Times New Roman" w:cs="Times New Roman"/>
                <w:sz w:val="20"/>
                <w:szCs w:val="20"/>
                <w:lang w:eastAsia="uk-UA"/>
              </w:rPr>
              <w:br/>
              <w:t xml:space="preserve"> • Ухвалу слідчого судді, суду, щодо арешту активів,</w:t>
            </w:r>
            <w:r w:rsidRPr="0042592A">
              <w:rPr>
                <w:rFonts w:ascii="Times New Roman" w:eastAsia="Times New Roman" w:hAnsi="Times New Roman" w:cs="Times New Roman"/>
                <w:sz w:val="20"/>
                <w:szCs w:val="20"/>
                <w:lang w:eastAsia="uk-UA"/>
              </w:rPr>
              <w:br/>
            </w:r>
            <w:r w:rsidRPr="0042592A">
              <w:rPr>
                <w:rFonts w:ascii="Times New Roman" w:eastAsia="Times New Roman" w:hAnsi="Times New Roman" w:cs="Times New Roman"/>
                <w:i/>
                <w:sz w:val="20"/>
                <w:szCs w:val="20"/>
                <w:lang w:eastAsia="uk-UA"/>
              </w:rPr>
              <w:t xml:space="preserve"> або</w:t>
            </w:r>
            <w:r w:rsidRPr="0042592A">
              <w:rPr>
                <w:rFonts w:ascii="Times New Roman" w:eastAsia="Times New Roman" w:hAnsi="Times New Roman" w:cs="Times New Roman"/>
                <w:i/>
                <w:sz w:val="20"/>
                <w:szCs w:val="20"/>
                <w:lang w:eastAsia="uk-UA"/>
              </w:rPr>
              <w:br/>
            </w:r>
            <w:r w:rsidRPr="0042592A">
              <w:rPr>
                <w:rFonts w:ascii="Times New Roman" w:eastAsia="Times New Roman" w:hAnsi="Times New Roman" w:cs="Times New Roman"/>
                <w:sz w:val="20"/>
                <w:szCs w:val="20"/>
                <w:lang w:eastAsia="uk-UA"/>
              </w:rPr>
              <w:t xml:space="preserve"> • Нотаріально засвідчену копію згоди власника, щодо управління активами,</w:t>
            </w:r>
            <w:r w:rsidRPr="0042592A">
              <w:rPr>
                <w:rFonts w:ascii="Times New Roman" w:eastAsia="Times New Roman" w:hAnsi="Times New Roman" w:cs="Times New Roman"/>
                <w:sz w:val="20"/>
                <w:szCs w:val="20"/>
                <w:lang w:eastAsia="uk-UA"/>
              </w:rPr>
              <w:br/>
              <w:t xml:space="preserve"> а також:</w:t>
            </w:r>
            <w:r w:rsidRPr="0042592A">
              <w:rPr>
                <w:rFonts w:ascii="Times New Roman" w:eastAsia="Times New Roman" w:hAnsi="Times New Roman" w:cs="Times New Roman"/>
                <w:sz w:val="20"/>
                <w:szCs w:val="20"/>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2592A">
              <w:rPr>
                <w:rFonts w:ascii="Times New Roman" w:eastAsia="Times New Roman" w:hAnsi="Times New Roman" w:cs="Times New Roman"/>
                <w:sz w:val="20"/>
                <w:szCs w:val="20"/>
                <w:lang w:eastAsia="uk-UA"/>
              </w:rPr>
              <w:br/>
              <w:t xml:space="preserve"> </w:t>
            </w:r>
            <w:r w:rsidRPr="0042592A">
              <w:rPr>
                <w:rFonts w:ascii="Times New Roman" w:eastAsia="Times New Roman" w:hAnsi="Times New Roman" w:cs="Times New Roman"/>
                <w:i/>
                <w:sz w:val="20"/>
                <w:szCs w:val="20"/>
                <w:lang w:eastAsia="uk-UA"/>
              </w:rPr>
              <w:t>або</w:t>
            </w:r>
            <w:r w:rsidRPr="0042592A">
              <w:rPr>
                <w:rFonts w:ascii="Times New Roman" w:eastAsia="Times New Roman" w:hAnsi="Times New Roman" w:cs="Times New Roman"/>
                <w:i/>
                <w:sz w:val="20"/>
                <w:szCs w:val="20"/>
                <w:lang w:eastAsia="uk-UA"/>
              </w:rPr>
              <w:br/>
            </w:r>
            <w:r w:rsidRPr="0042592A">
              <w:rPr>
                <w:rFonts w:ascii="Times New Roman" w:eastAsia="Times New Roman" w:hAnsi="Times New Roman" w:cs="Times New Roman"/>
                <w:sz w:val="20"/>
                <w:szCs w:val="20"/>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42592A" w:rsidRPr="0042592A" w:rsidRDefault="0042592A" w:rsidP="0042592A">
      <w:pPr>
        <w:spacing w:after="160" w:line="256" w:lineRule="auto"/>
        <w:rPr>
          <w:rFonts w:ascii="Times New Roman" w:eastAsia="Times New Roman" w:hAnsi="Times New Roman" w:cs="Times New Roman"/>
          <w:b/>
          <w:sz w:val="24"/>
          <w:szCs w:val="24"/>
          <w:lang w:eastAsia="uk-UA"/>
        </w:rPr>
      </w:pPr>
      <w:r w:rsidRPr="0042592A">
        <w:rPr>
          <w:rFonts w:ascii="Times New Roman" w:eastAsia="Times New Roman" w:hAnsi="Times New Roman" w:cs="Times New Roman"/>
          <w:b/>
          <w:sz w:val="24"/>
          <w:szCs w:val="24"/>
          <w:lang w:eastAsia="uk-UA"/>
        </w:rPr>
        <w:lastRenderedPageBreak/>
        <w:br w:type="page"/>
      </w:r>
    </w:p>
    <w:p w:rsidR="0042592A" w:rsidRPr="0042592A" w:rsidRDefault="0042592A" w:rsidP="0042592A">
      <w:pPr>
        <w:widowControl w:val="0"/>
        <w:spacing w:after="0" w:line="240" w:lineRule="auto"/>
        <w:jc w:val="both"/>
        <w:rPr>
          <w:rFonts w:ascii="Times New Roman" w:eastAsia="Times New Roman" w:hAnsi="Times New Roman" w:cs="Times New Roman"/>
          <w:sz w:val="24"/>
          <w:szCs w:val="24"/>
          <w:lang w:eastAsia="uk-UA"/>
        </w:rPr>
      </w:pPr>
    </w:p>
    <w:p w:rsidR="0042592A" w:rsidRPr="0042592A" w:rsidRDefault="0042592A" w:rsidP="0042592A">
      <w:pPr>
        <w:widowControl w:val="0"/>
        <w:spacing w:after="0" w:line="240" w:lineRule="auto"/>
        <w:jc w:val="right"/>
        <w:rPr>
          <w:rFonts w:ascii="Times New Roman" w:eastAsia="Times New Roman" w:hAnsi="Times New Roman" w:cs="Times New Roman"/>
          <w:sz w:val="24"/>
          <w:szCs w:val="24"/>
          <w:lang w:eastAsia="uk-UA"/>
        </w:rPr>
      </w:pPr>
      <w:r w:rsidRPr="0042592A">
        <w:rPr>
          <w:rFonts w:ascii="Times New Roman" w:eastAsia="Times New Roman" w:hAnsi="Times New Roman" w:cs="Times New Roman"/>
          <w:b/>
          <w:sz w:val="24"/>
          <w:szCs w:val="24"/>
          <w:lang w:eastAsia="uk-UA"/>
        </w:rPr>
        <w:t>Додаток 2</w:t>
      </w:r>
    </w:p>
    <w:p w:rsidR="0042592A" w:rsidRPr="0042592A" w:rsidRDefault="0042592A" w:rsidP="0042592A">
      <w:pPr>
        <w:widowControl w:val="0"/>
        <w:spacing w:after="0" w:line="240" w:lineRule="auto"/>
        <w:jc w:val="right"/>
        <w:rPr>
          <w:rFonts w:ascii="Times New Roman" w:eastAsia="Times New Roman" w:hAnsi="Times New Roman" w:cs="Times New Roman"/>
          <w:i/>
          <w:sz w:val="24"/>
          <w:szCs w:val="24"/>
          <w:lang w:eastAsia="uk-UA"/>
        </w:rPr>
      </w:pPr>
      <w:r w:rsidRPr="0042592A">
        <w:rPr>
          <w:rFonts w:ascii="Times New Roman" w:eastAsia="Times New Roman" w:hAnsi="Times New Roman" w:cs="Times New Roman"/>
          <w:i/>
          <w:sz w:val="24"/>
          <w:szCs w:val="24"/>
          <w:lang w:eastAsia="uk-UA"/>
        </w:rPr>
        <w:t>    до  тендерної документації</w:t>
      </w:r>
    </w:p>
    <w:p w:rsidR="0042592A" w:rsidRPr="0042592A" w:rsidRDefault="0042592A" w:rsidP="0042592A">
      <w:pPr>
        <w:widowControl w:val="0"/>
        <w:spacing w:after="0" w:line="240" w:lineRule="auto"/>
        <w:jc w:val="both"/>
        <w:rPr>
          <w:rFonts w:ascii="Times New Roman" w:eastAsia="Times New Roman" w:hAnsi="Times New Roman" w:cs="Times New Roman"/>
          <w:sz w:val="24"/>
          <w:szCs w:val="24"/>
          <w:lang w:eastAsia="uk-UA"/>
        </w:rPr>
      </w:pPr>
    </w:p>
    <w:p w:rsidR="0042592A" w:rsidRPr="0042592A" w:rsidRDefault="0042592A" w:rsidP="0042592A">
      <w:pPr>
        <w:spacing w:after="0" w:line="240" w:lineRule="auto"/>
        <w:jc w:val="center"/>
        <w:rPr>
          <w:rFonts w:ascii="Times New Roman" w:eastAsia="Times New Roman" w:hAnsi="Times New Roman" w:cs="Times New Roman"/>
          <w:b/>
          <w:color w:val="000000"/>
          <w:sz w:val="24"/>
          <w:szCs w:val="24"/>
          <w:lang w:eastAsia="ru-RU"/>
        </w:rPr>
      </w:pPr>
      <w:r w:rsidRPr="0042592A">
        <w:rPr>
          <w:rFonts w:ascii="Times New Roman" w:eastAsia="Times New Roman" w:hAnsi="Times New Roman" w:cs="Times New Roman"/>
          <w:b/>
          <w:color w:val="000000"/>
          <w:sz w:val="24"/>
          <w:szCs w:val="24"/>
          <w:lang w:eastAsia="ru-RU"/>
        </w:rPr>
        <w:t xml:space="preserve">ТЕХНІЧНА СПЕЦИФІКАЦІЯ </w:t>
      </w:r>
    </w:p>
    <w:p w:rsidR="0042592A" w:rsidRPr="0042592A" w:rsidRDefault="0042592A" w:rsidP="004259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42592A">
        <w:rPr>
          <w:rFonts w:ascii="Times New Roman" w:eastAsia="Times New Roman" w:hAnsi="Times New Roman" w:cs="Times New Roman"/>
          <w:b/>
          <w:color w:val="000000"/>
          <w:sz w:val="24"/>
          <w:szCs w:val="24"/>
          <w:lang w:eastAsia="ru-RU"/>
        </w:rPr>
        <w:t>Код національного класифікатора України ДК 021:2015 “Єдиний закупівельний словник” – 50530000-9 - Послуги з ремонту і технічного обслуговування техніки (Технічне обслуговування газового обладнання, газопровідної мережі та супутнього обладнання газових котелень)</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sz w:val="24"/>
          <w:szCs w:val="24"/>
          <w:lang w:eastAsia="ru-RU"/>
        </w:rPr>
      </w:pPr>
      <w:r w:rsidRPr="0042592A">
        <w:rPr>
          <w:rFonts w:ascii="Times New Roman" w:eastAsia="Calibri" w:hAnsi="Times New Roman" w:cs="Times New Roman"/>
          <w:sz w:val="24"/>
          <w:szCs w:val="24"/>
          <w:lang w:eastAsia="ru-RU"/>
        </w:rPr>
        <w:t>Якість послуг повинна відповідати умовам Державних Норм України В.2.5-20-2001 “Газопостачання”, Правил Безпеки Систем Газопостачання (НПАОП 0.00-1.76-15).</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b/>
          <w:sz w:val="24"/>
          <w:szCs w:val="24"/>
          <w:lang w:eastAsia="ru-RU"/>
        </w:rPr>
      </w:pP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b/>
          <w:sz w:val="24"/>
          <w:szCs w:val="24"/>
          <w:lang w:eastAsia="ru-RU"/>
        </w:rPr>
      </w:pPr>
      <w:r w:rsidRPr="0042592A">
        <w:rPr>
          <w:rFonts w:ascii="Times New Roman" w:eastAsia="Calibri" w:hAnsi="Times New Roman" w:cs="Times New Roman"/>
          <w:b/>
          <w:sz w:val="24"/>
          <w:szCs w:val="24"/>
          <w:lang w:eastAsia="ru-RU"/>
        </w:rPr>
        <w:t>Основні вимоги:</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sz w:val="24"/>
          <w:szCs w:val="24"/>
          <w:lang w:eastAsia="ru-RU"/>
        </w:rPr>
      </w:pPr>
      <w:r w:rsidRPr="0042592A">
        <w:rPr>
          <w:rFonts w:ascii="Times New Roman" w:eastAsia="Calibri" w:hAnsi="Times New Roman" w:cs="Times New Roman"/>
          <w:sz w:val="24"/>
          <w:szCs w:val="24"/>
          <w:lang w:eastAsia="ru-RU"/>
        </w:rPr>
        <w:t xml:space="preserve">Учасник (надавач послуг) повинен мати чинні Дозволи на виконання робіт підвищеної небезпеки відповідно до вимог ст.21 Закону України "Про охорону праці", видані територіальним органом Держгірпромнагляду та/або Управлінням держпраці в порядку передбаченою Постановою Кабінету Міністрів України № 1107 від 26.10.2011 року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а саме: </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sz w:val="24"/>
          <w:szCs w:val="24"/>
          <w:lang w:eastAsia="ru-RU"/>
        </w:rPr>
      </w:pPr>
      <w:r w:rsidRPr="0042592A">
        <w:rPr>
          <w:rFonts w:ascii="Times New Roman" w:eastAsia="Calibri" w:hAnsi="Times New Roman" w:cs="Times New Roman"/>
          <w:sz w:val="24"/>
          <w:szCs w:val="24"/>
          <w:lang w:eastAsia="ru-RU"/>
        </w:rPr>
        <w:t>- на монтаж, демонтаж, налагодженя, ремонт, технічне обслуговування машин, механізмів, устаткування підвищеної небезпеки, що зазначні у додатку №3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а саме:</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sz w:val="24"/>
          <w:szCs w:val="24"/>
          <w:lang w:eastAsia="ru-RU"/>
        </w:rPr>
      </w:pPr>
      <w:r w:rsidRPr="0042592A">
        <w:rPr>
          <w:rFonts w:ascii="Times New Roman" w:eastAsia="Calibri" w:hAnsi="Times New Roman" w:cs="Times New Roman"/>
          <w:sz w:val="24"/>
          <w:szCs w:val="24"/>
          <w:lang w:eastAsia="ru-RU"/>
        </w:rPr>
        <w:t>- технологічне устаткування, лінійні частини та їх елементи систем газопостачання природним газом суб'єктів господарування та населених пунктів, а також газовикористовуюче обладнання потужністю понад 100 кВт.</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sz w:val="24"/>
          <w:szCs w:val="24"/>
          <w:lang w:eastAsia="ru-RU"/>
        </w:rPr>
      </w:pPr>
      <w:r w:rsidRPr="0042592A">
        <w:rPr>
          <w:rFonts w:ascii="Times New Roman" w:eastAsia="Calibri" w:hAnsi="Times New Roman" w:cs="Times New Roman"/>
          <w:sz w:val="24"/>
          <w:szCs w:val="24"/>
          <w:lang w:eastAsia="ru-RU"/>
        </w:rPr>
        <w:t>- парові і водогрійні котли теплопродуктивністю понад 0,1 МВт;</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sz w:val="24"/>
          <w:szCs w:val="24"/>
          <w:lang w:eastAsia="ru-RU"/>
        </w:rPr>
      </w:pPr>
      <w:r w:rsidRPr="0042592A">
        <w:rPr>
          <w:rFonts w:ascii="Times New Roman" w:eastAsia="Calibri" w:hAnsi="Times New Roman" w:cs="Times New Roman"/>
          <w:sz w:val="24"/>
          <w:szCs w:val="24"/>
          <w:lang w:eastAsia="ru-RU"/>
        </w:rPr>
        <w:t>- на газонебезпечні роботи та роботи у вибухопожежонебезпечних зонах;</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sz w:val="24"/>
          <w:szCs w:val="24"/>
          <w:lang w:eastAsia="ru-RU"/>
        </w:rPr>
      </w:pPr>
      <w:r w:rsidRPr="0042592A">
        <w:rPr>
          <w:rFonts w:ascii="Times New Roman" w:eastAsia="Calibri" w:hAnsi="Times New Roman" w:cs="Times New Roman"/>
          <w:sz w:val="24"/>
          <w:szCs w:val="24"/>
          <w:lang w:eastAsia="ru-RU"/>
        </w:rPr>
        <w:t>Учасник (надавач послуг) повинен мати у штаті наступних спеціалістів:</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sz w:val="24"/>
          <w:szCs w:val="24"/>
          <w:lang w:eastAsia="ru-RU"/>
        </w:rPr>
      </w:pPr>
      <w:r w:rsidRPr="0042592A">
        <w:rPr>
          <w:rFonts w:ascii="Times New Roman" w:eastAsia="Calibri" w:hAnsi="Times New Roman" w:cs="Times New Roman"/>
          <w:sz w:val="24"/>
          <w:szCs w:val="24"/>
          <w:lang w:eastAsia="ru-RU"/>
        </w:rPr>
        <w:t>-наявність працівників, які пройшли перевірку знань з охорони праці та отримали допуск до роботи в електроустановках ІІІ-ї  групи з електробезпеки із наданням копій підтверджуючих документів;</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sz w:val="24"/>
          <w:szCs w:val="24"/>
          <w:lang w:eastAsia="ru-RU"/>
        </w:rPr>
      </w:pPr>
      <w:r w:rsidRPr="0042592A">
        <w:rPr>
          <w:rFonts w:ascii="Times New Roman" w:eastAsia="Calibri" w:hAnsi="Times New Roman" w:cs="Times New Roman"/>
          <w:sz w:val="24"/>
          <w:szCs w:val="24"/>
          <w:lang w:eastAsia="ru-RU"/>
        </w:rPr>
        <w:t xml:space="preserve">-наявність слюсарів з експлуатації та ремонту тепло-технічного обладнання.  </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sz w:val="24"/>
          <w:szCs w:val="24"/>
          <w:lang w:eastAsia="ru-RU"/>
        </w:rPr>
      </w:pPr>
      <w:r w:rsidRPr="0042592A">
        <w:rPr>
          <w:rFonts w:ascii="Times New Roman" w:eastAsia="Calibri" w:hAnsi="Times New Roman" w:cs="Times New Roman"/>
          <w:sz w:val="24"/>
          <w:szCs w:val="24"/>
          <w:lang w:eastAsia="ru-RU"/>
        </w:rPr>
        <w:t>Послуги надаються згідно графіку (технічне обслуговування щомісячно). У разі непередбаченої помилки або збою роботи обладнання, що вимагає оперативного відновлення, виїзд слюсаря на місце відбувається за дзвінком відповідальної особи упродовж 24 годин з моменту виклику.</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sz w:val="24"/>
          <w:szCs w:val="24"/>
          <w:lang w:eastAsia="ru-RU"/>
        </w:rPr>
      </w:pP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b/>
          <w:sz w:val="24"/>
          <w:szCs w:val="24"/>
          <w:lang w:eastAsia="ru-RU"/>
        </w:rPr>
      </w:pPr>
      <w:r w:rsidRPr="0042592A">
        <w:rPr>
          <w:rFonts w:ascii="Times New Roman" w:eastAsia="Calibri" w:hAnsi="Times New Roman" w:cs="Times New Roman"/>
          <w:b/>
          <w:sz w:val="24"/>
          <w:szCs w:val="24"/>
          <w:lang w:eastAsia="ru-RU"/>
        </w:rPr>
        <w:t>Технічне обслуговування включає в себе:</w:t>
      </w:r>
    </w:p>
    <w:p w:rsidR="0042592A" w:rsidRPr="0042592A" w:rsidRDefault="0042592A" w:rsidP="0042592A">
      <w:p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Перевірки з інтервалом в один місяць.</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перевірка газових комунікацій (це обов’язкова вимога ДБН В.2.5-20-2001);</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перевірка тиску води в системі опалення;</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перевірка кількості долитої води в систему опалення (при великій кількості доповненої води необхідно вияснити і ліквідувати їх причини);</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видалення повітря з системи опалення;</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перевірка тяги в димарях;</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перевірка роботи регуляторів температури котлів;</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перевірка роботи клапанів;</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перевірка роботи автоматики безпеки шляхом імітації аварійних ситуацій (перевірка роботи датчиків тяги, перегріву);</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перевірка рівня солі в бачку автоматичної установки водопідготовки;</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перевірка сигналізатора газу, відсікаючого газового клапану, аварійної сигналізації котельні;</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lastRenderedPageBreak/>
        <w:t>перевірка напруги по фазам.</w:t>
      </w:r>
    </w:p>
    <w:p w:rsidR="0042592A" w:rsidRPr="0042592A" w:rsidRDefault="0042592A" w:rsidP="0042592A">
      <w:pPr>
        <w:spacing w:after="0" w:line="240" w:lineRule="auto"/>
        <w:rPr>
          <w:rFonts w:ascii="Times New Roman" w:eastAsia="Times New Roman" w:hAnsi="Times New Roman" w:cs="Times New Roman"/>
          <w:b/>
          <w:sz w:val="24"/>
          <w:szCs w:val="24"/>
          <w:lang w:eastAsia="ru-RU"/>
        </w:rPr>
      </w:pPr>
      <w:r w:rsidRPr="0042592A">
        <w:rPr>
          <w:rFonts w:ascii="Times New Roman" w:eastAsia="Times New Roman" w:hAnsi="Times New Roman" w:cs="Times New Roman"/>
          <w:b/>
          <w:sz w:val="24"/>
          <w:szCs w:val="24"/>
          <w:lang w:eastAsia="ru-RU"/>
        </w:rPr>
        <w:t>Перевірка з інтервалом в один рік.</w:t>
      </w:r>
    </w:p>
    <w:p w:rsidR="0042592A" w:rsidRPr="0042592A" w:rsidRDefault="0042592A" w:rsidP="0042592A">
      <w:p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Крім вищевказаного, потрібно проводити наступне:</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перевірка стану теплообмінників і газових пальників, та їх чистка.</w:t>
      </w:r>
    </w:p>
    <w:p w:rsidR="0042592A" w:rsidRPr="0042592A" w:rsidRDefault="0042592A" w:rsidP="0042592A">
      <w:pPr>
        <w:spacing w:after="0" w:line="240" w:lineRule="auto"/>
        <w:rPr>
          <w:rFonts w:ascii="Times New Roman" w:eastAsia="Times New Roman" w:hAnsi="Times New Roman" w:cs="Times New Roman"/>
          <w:b/>
          <w:sz w:val="24"/>
          <w:szCs w:val="24"/>
          <w:lang w:eastAsia="ru-RU"/>
        </w:rPr>
      </w:pPr>
      <w:r w:rsidRPr="0042592A">
        <w:rPr>
          <w:rFonts w:ascii="Times New Roman" w:eastAsia="Times New Roman" w:hAnsi="Times New Roman" w:cs="Times New Roman"/>
          <w:b/>
          <w:sz w:val="24"/>
          <w:szCs w:val="24"/>
          <w:lang w:eastAsia="ru-RU"/>
        </w:rPr>
        <w:t>Перевірка з інтервалом в п’ять років.</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крім щорічних перевірок, раз в п’ять років необхідно проводити комплексну огляд-перевірку котлів;</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необхідно прочистити водяну арматуру від відкладень, видаляючи їх механічною або хімічною чисткою, а мембрани й прокладки необхідно замінити.</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після розбори газової арматури, потрібно замінити резинові вкладиші клапанів і прокладки. Необхідно перевірити пружини та їхні опори.</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чистка насосів. Прочистка робочого роторного диска і корпуса насоса, заміна прокладок насоса і прокладок робочого роторного диска. Перевірка конденсатора.</w:t>
      </w:r>
    </w:p>
    <w:p w:rsidR="0042592A" w:rsidRPr="0042592A" w:rsidRDefault="0042592A" w:rsidP="0042592A">
      <w:pPr>
        <w:numPr>
          <w:ilvl w:val="0"/>
          <w:numId w:val="6"/>
        </w:num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перевірка газових і водяних перекриваючих клапанів, зворотніх клапанів і електрообладнання.</w:t>
      </w:r>
    </w:p>
    <w:p w:rsidR="0042592A" w:rsidRPr="0042592A" w:rsidRDefault="0042592A" w:rsidP="0042592A">
      <w:pPr>
        <w:spacing w:after="0" w:line="240" w:lineRule="auto"/>
        <w:rPr>
          <w:rFonts w:ascii="Times New Roman" w:eastAsia="Times New Roman" w:hAnsi="Times New Roman" w:cs="Times New Roman"/>
          <w:b/>
          <w:sz w:val="24"/>
          <w:szCs w:val="24"/>
          <w:lang w:eastAsia="ru-RU"/>
        </w:rPr>
      </w:pPr>
      <w:r w:rsidRPr="0042592A">
        <w:rPr>
          <w:rFonts w:ascii="Times New Roman" w:eastAsia="Times New Roman" w:hAnsi="Times New Roman" w:cs="Times New Roman"/>
          <w:b/>
          <w:sz w:val="24"/>
          <w:szCs w:val="24"/>
          <w:lang w:eastAsia="ru-RU"/>
        </w:rPr>
        <w:t>Примітки:</w:t>
      </w:r>
    </w:p>
    <w:p w:rsidR="0042592A" w:rsidRPr="0042592A" w:rsidRDefault="0042592A" w:rsidP="0042592A">
      <w:pPr>
        <w:spacing w:after="0" w:line="240" w:lineRule="auto"/>
        <w:rPr>
          <w:rFonts w:ascii="Times New Roman" w:eastAsia="Times New Roman" w:hAnsi="Times New Roman" w:cs="Times New Roman"/>
          <w:sz w:val="24"/>
          <w:szCs w:val="24"/>
          <w:lang w:eastAsia="ru-RU"/>
        </w:rPr>
      </w:pPr>
      <w:r w:rsidRPr="0042592A">
        <w:rPr>
          <w:rFonts w:ascii="Times New Roman" w:eastAsia="Times New Roman" w:hAnsi="Times New Roman" w:cs="Times New Roman"/>
          <w:sz w:val="24"/>
          <w:szCs w:val="24"/>
          <w:lang w:eastAsia="ru-RU"/>
        </w:rPr>
        <w:t>Після демонтажу та монтажу будь-яких з’єднань в процесі техобслуговування, необхідно завжди використовувати нові прокладки. Відмітки про всі проведені роботи необхідно занести в журнал по обслуговуванню котелень зазначених нижче:</w:t>
      </w:r>
    </w:p>
    <w:tbl>
      <w:tblPr>
        <w:tblW w:w="9857" w:type="dxa"/>
        <w:jc w:val="center"/>
        <w:tblInd w:w="-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4810"/>
        <w:gridCol w:w="1559"/>
        <w:gridCol w:w="1241"/>
        <w:gridCol w:w="1263"/>
      </w:tblGrid>
      <w:tr w:rsidR="0042592A" w:rsidRPr="0042592A" w:rsidTr="00C34AF8">
        <w:trPr>
          <w:jc w:val="center"/>
        </w:trPr>
        <w:tc>
          <w:tcPr>
            <w:tcW w:w="984" w:type="dxa"/>
            <w:shd w:val="clear" w:color="auto" w:fill="auto"/>
            <w:vAlign w:val="center"/>
          </w:tcPr>
          <w:p w:rsidR="0042592A" w:rsidRPr="0042592A" w:rsidRDefault="0042592A" w:rsidP="0042592A">
            <w:pPr>
              <w:spacing w:after="0" w:line="240" w:lineRule="auto"/>
              <w:jc w:val="center"/>
              <w:rPr>
                <w:rFonts w:ascii="Times New Roman" w:eastAsia="Times New Roman" w:hAnsi="Times New Roman" w:cs="Times New Roman"/>
                <w:sz w:val="24"/>
                <w:szCs w:val="24"/>
                <w:lang w:eastAsia="uk-UA"/>
              </w:rPr>
            </w:pPr>
            <w:r w:rsidRPr="0042592A">
              <w:rPr>
                <w:rFonts w:ascii="Times New Roman" w:eastAsia="Times New Roman" w:hAnsi="Times New Roman" w:cs="Times New Roman"/>
                <w:sz w:val="24"/>
                <w:szCs w:val="24"/>
                <w:lang w:eastAsia="uk-UA"/>
              </w:rPr>
              <w:t>№</w:t>
            </w:r>
          </w:p>
          <w:p w:rsidR="0042592A" w:rsidRPr="0042592A" w:rsidRDefault="0042592A" w:rsidP="0042592A">
            <w:pPr>
              <w:autoSpaceDN w:val="0"/>
              <w:adjustRightInd w:val="0"/>
              <w:spacing w:after="0" w:line="240" w:lineRule="auto"/>
              <w:jc w:val="right"/>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sz w:val="24"/>
                <w:szCs w:val="24"/>
                <w:lang w:eastAsia="uk-UA"/>
              </w:rPr>
              <w:t>п\п</w:t>
            </w:r>
          </w:p>
        </w:tc>
        <w:tc>
          <w:tcPr>
            <w:tcW w:w="4810" w:type="dxa"/>
            <w:shd w:val="clear" w:color="auto" w:fill="auto"/>
            <w:vAlign w:val="center"/>
          </w:tcPr>
          <w:p w:rsidR="0042592A" w:rsidRPr="0042592A" w:rsidRDefault="0042592A" w:rsidP="0042592A">
            <w:pPr>
              <w:autoSpaceDN w:val="0"/>
              <w:adjustRightInd w:val="0"/>
              <w:spacing w:after="0" w:line="240" w:lineRule="auto"/>
              <w:jc w:val="right"/>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Назва навчального закладу та його адреса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Котельня</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Тип.котла</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(марка)</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Потужність,</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КвТ</w:t>
            </w:r>
          </w:p>
        </w:tc>
        <w:tc>
          <w:tcPr>
            <w:tcW w:w="1263"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Вид палива</w:t>
            </w:r>
          </w:p>
        </w:tc>
      </w:tr>
      <w:tr w:rsidR="0042592A" w:rsidRPr="0042592A" w:rsidTr="00C34AF8">
        <w:trPr>
          <w:trHeight w:val="493"/>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 xml:space="preserve">МавковицькийНВК, </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 xml:space="preserve">81552, Львівська область, Городоцький р-н, с. Мавковичі,  вул. Лугова,32 </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Факел Г</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250 кВт</w:t>
            </w:r>
          </w:p>
        </w:tc>
        <w:tc>
          <w:tcPr>
            <w:tcW w:w="1263"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 xml:space="preserve">Керницький НВК, </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color w:val="000000"/>
                <w:sz w:val="24"/>
                <w:szCs w:val="24"/>
                <w:lang w:eastAsia="ru-RU"/>
              </w:rPr>
              <w:t>81550, Львівська область, Городоцький р-н, с. Керниця,  вул. Шевченка,108</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Факел Г</w:t>
            </w:r>
          </w:p>
        </w:tc>
        <w:tc>
          <w:tcPr>
            <w:tcW w:w="1241" w:type="dxa"/>
            <w:shd w:val="clear" w:color="auto" w:fill="auto"/>
            <w:vAlign w:val="center"/>
          </w:tcPr>
          <w:p w:rsidR="0042592A" w:rsidRPr="0042592A" w:rsidRDefault="0042592A" w:rsidP="0042592A">
            <w:pPr>
              <w:autoSpaceDN w:val="0"/>
              <w:adjustRightInd w:val="0"/>
              <w:spacing w:after="0" w:line="240" w:lineRule="auto"/>
              <w:ind w:right="-115"/>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2х250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Родатицький НВК</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color w:val="000000"/>
                <w:sz w:val="24"/>
                <w:szCs w:val="24"/>
                <w:lang w:eastAsia="ru-RU"/>
              </w:rPr>
              <w:t>81521, Львівська область, Городоцький р-н, с. Родатичі, вул. Шевченка,42</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Фероллі-</w:t>
            </w:r>
          </w:p>
        </w:tc>
        <w:tc>
          <w:tcPr>
            <w:tcW w:w="1241" w:type="dxa"/>
            <w:shd w:val="clear" w:color="auto" w:fill="auto"/>
            <w:vAlign w:val="center"/>
          </w:tcPr>
          <w:p w:rsidR="0042592A" w:rsidRPr="0042592A" w:rsidRDefault="0042592A" w:rsidP="0042592A">
            <w:pPr>
              <w:autoSpaceDN w:val="0"/>
              <w:adjustRightInd w:val="0"/>
              <w:spacing w:after="0" w:line="240" w:lineRule="auto"/>
              <w:ind w:right="-115"/>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4х100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Мшанський НВК</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w:t>
            </w:r>
            <w:r w:rsidRPr="0042592A">
              <w:rPr>
                <w:rFonts w:ascii="Times New Roman" w:eastAsia="Times New Roman" w:hAnsi="Times New Roman" w:cs="Times New Roman"/>
                <w:color w:val="000000"/>
                <w:sz w:val="24"/>
                <w:szCs w:val="24"/>
                <w:lang w:eastAsia="ru-RU"/>
              </w:rPr>
              <w:t>81512, Львівська область, Городоцький р-н, с. Мшана, вул..Січових Стрільців, 25 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 xml:space="preserve">Рівнетерм </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2х96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Дубаневицький ЗЗСО І-ІІ ст.</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color w:val="000000"/>
                <w:sz w:val="24"/>
                <w:szCs w:val="24"/>
                <w:lang w:eastAsia="ru-RU"/>
              </w:rPr>
              <w:t>81541, Львівська область, Львівський р-н, с. Дубаневичі, вул..Передміська, 91</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Колві – 170</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Данко – 300 ТС</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2*170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1*300</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 тв.паливо</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Городоцький ЗЗСО №3</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color w:val="000000"/>
                <w:sz w:val="24"/>
                <w:szCs w:val="24"/>
                <w:lang w:eastAsia="ru-RU"/>
              </w:rPr>
              <w:t>81500, Львівська область, м. Городок, вул. Перемишльська,28</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Рівнетерм</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3*96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Гуманітарне управління Городоцької міської ради Львівської області</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81500, Львівська область, Львівський район, м.Городок, вул.Джерельна, 16</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Feroli</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1*100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Городоцький НВК №2</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81500, Львівська область, м. Городок, вул. Леся Мартовича,1</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Рівнетерм</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2*80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6*96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Братковицький ЗЗСО</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81524, Львівська область, Городоцький р-н, с. Братковичі,  вул. Українська, 7 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Колві</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Калвіс</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1241" w:type="dxa"/>
            <w:shd w:val="clear" w:color="auto" w:fill="auto"/>
            <w:vAlign w:val="center"/>
          </w:tcPr>
          <w:p w:rsidR="0042592A" w:rsidRPr="0042592A" w:rsidRDefault="0042592A" w:rsidP="0042592A">
            <w:pPr>
              <w:autoSpaceDN w:val="0"/>
              <w:adjustRightInd w:val="0"/>
              <w:spacing w:after="0" w:line="240" w:lineRule="auto"/>
              <w:ind w:right="-115"/>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2*120 кВт</w:t>
            </w:r>
          </w:p>
          <w:p w:rsidR="0042592A" w:rsidRPr="0042592A" w:rsidRDefault="0042592A" w:rsidP="0042592A">
            <w:pPr>
              <w:autoSpaceDN w:val="0"/>
              <w:adjustRightInd w:val="0"/>
              <w:spacing w:after="0" w:line="240" w:lineRule="auto"/>
              <w:ind w:right="-115"/>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1*140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p w:rsidR="0042592A" w:rsidRPr="0042592A" w:rsidRDefault="0042592A" w:rsidP="0042592A">
            <w:pPr>
              <w:autoSpaceDN w:val="0"/>
              <w:adjustRightInd w:val="0"/>
              <w:spacing w:after="0" w:line="240" w:lineRule="auto"/>
              <w:ind w:right="-127"/>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тв. паливо</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Угрівський НВК</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color w:val="000000"/>
                <w:sz w:val="24"/>
                <w:szCs w:val="24"/>
                <w:lang w:eastAsia="ru-RU"/>
              </w:rPr>
              <w:t>81553, Львівська область, Городоцький р-н, с. Угри,  вул. Піддублянська,31</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Рівнетерм</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Данко</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2*80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1*40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1*24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Лісновицький ЗЗСО</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color w:val="000000"/>
                <w:sz w:val="24"/>
                <w:szCs w:val="24"/>
                <w:lang w:eastAsia="ru-RU"/>
              </w:rPr>
              <w:lastRenderedPageBreak/>
              <w:t>81520, Львівська область, Городоцький р-н, с. Лісновичі, вул..Морозівка, 40а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lastRenderedPageBreak/>
              <w:t>Рівне</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2*80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Речичанський ЗЗСО</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color w:val="000000"/>
                <w:sz w:val="24"/>
                <w:szCs w:val="24"/>
                <w:lang w:eastAsia="ru-RU"/>
              </w:rPr>
              <w:t>81520, Львівська область, Городоцький р-н, с. Речичани, вул.. Центральна, 60А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Рівнетерм</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1*80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Галичанівський НВК</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color w:val="000000"/>
                <w:sz w:val="24"/>
                <w:szCs w:val="24"/>
                <w:lang w:eastAsia="ru-RU"/>
              </w:rPr>
              <w:t>81523, Львівська область, Городоцький р-н, с. Галичани,  вул. Шкільна,2</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КСГ</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Рівне</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Рівнетерм</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2*20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1*50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1*56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Мильчицький ЗЗСО</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color w:val="000000"/>
                <w:sz w:val="24"/>
                <w:szCs w:val="24"/>
                <w:lang w:eastAsia="ru-RU"/>
              </w:rPr>
              <w:t>81531, Львівська область, Городоцький р-н,</w:t>
            </w:r>
            <w:r w:rsidRPr="0042592A">
              <w:rPr>
                <w:rFonts w:ascii="Times New Roman" w:eastAsia="Times New Roman" w:hAnsi="Times New Roman" w:cs="Times New Roman"/>
                <w:sz w:val="24"/>
                <w:szCs w:val="24"/>
                <w:lang w:eastAsia="ru-RU"/>
              </w:rPr>
              <w:t xml:space="preserve"> </w:t>
            </w:r>
            <w:r w:rsidRPr="0042592A">
              <w:rPr>
                <w:rFonts w:ascii="Times New Roman" w:eastAsia="Times New Roman" w:hAnsi="Times New Roman" w:cs="Times New Roman"/>
                <w:color w:val="000000"/>
                <w:sz w:val="24"/>
                <w:szCs w:val="24"/>
                <w:lang w:eastAsia="ru-RU"/>
              </w:rPr>
              <w:t>с. Мильчиці,  вул. Шкільна,17</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Рівне</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2*80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Долинянський НВК</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color w:val="000000"/>
                <w:sz w:val="24"/>
                <w:szCs w:val="24"/>
                <w:lang w:eastAsia="ru-RU"/>
              </w:rPr>
              <w:t>81506, Львівська область, Городоцький р-н, с. Долиняни,  вул. Сонячна, 87 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Рівнетерм</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1*96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Городоцький ЗДО №2</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sz w:val="24"/>
                <w:szCs w:val="24"/>
                <w:lang w:eastAsia="uk-UA"/>
              </w:rPr>
              <w:t xml:space="preserve">81500, Львівська область,  м. Городок, вул.. Чорновола,17  </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Бистриця</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2*100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Городоцький ЗДО №3</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Times New Roman" w:hAnsi="Times New Roman" w:cs="Times New Roman"/>
                <w:sz w:val="24"/>
                <w:szCs w:val="24"/>
                <w:lang w:eastAsia="ru-RU"/>
              </w:rPr>
              <w:t>81500, Львівська область,  м. Городок,  вул.. Запорізької Січі, 4</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 xml:space="preserve">КСВГ -0,25 </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ВК-22</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2*220кВт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 xml:space="preserve">Народний Дім с.Мшана, Довженка, 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Термона</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2*90 кВт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Народний Дім м.Городок, м-н Гайдамаків, 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Рівнетерм</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2*80 кВт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 xml:space="preserve">Дитяча мистецька школа </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 xml:space="preserve">м. Городок, вул.Львівська, 17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Рівнетерм</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2*80 кВт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r w:rsidR="0042592A" w:rsidRPr="0042592A" w:rsidTr="00C34AF8">
        <w:trPr>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widowControl w:val="0"/>
              <w:numPr>
                <w:ilvl w:val="0"/>
                <w:numId w:val="7"/>
              </w:numPr>
              <w:suppressAutoHyphen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 xml:space="preserve">КЗ Публічна Бібліотека </w:t>
            </w:r>
          </w:p>
          <w:p w:rsidR="0042592A" w:rsidRPr="0042592A" w:rsidRDefault="0042592A" w:rsidP="0042592A">
            <w:pPr>
              <w:autoSpaceDN w:val="0"/>
              <w:adjustRightInd w:val="0"/>
              <w:spacing w:after="0" w:line="240" w:lineRule="auto"/>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м. Городок, вул.Мартовича,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Рівнетерм</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2*48 кВт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sz w:val="24"/>
                <w:szCs w:val="24"/>
                <w:lang w:eastAsia="ru-RU"/>
              </w:rPr>
            </w:pPr>
            <w:r w:rsidRPr="0042592A">
              <w:rPr>
                <w:rFonts w:ascii="Times New Roman" w:eastAsia="Calibri" w:hAnsi="Times New Roman" w:cs="Times New Roman"/>
                <w:color w:val="000000"/>
                <w:sz w:val="24"/>
                <w:szCs w:val="24"/>
                <w:lang w:eastAsia="ru-RU"/>
              </w:rPr>
              <w:t>газ</w:t>
            </w:r>
          </w:p>
        </w:tc>
      </w:tr>
    </w:tbl>
    <w:p w:rsidR="0042592A" w:rsidRPr="0042592A" w:rsidRDefault="0042592A" w:rsidP="0042592A">
      <w:pPr>
        <w:spacing w:after="0" w:line="240" w:lineRule="auto"/>
        <w:rPr>
          <w:rFonts w:ascii="Times New Roman" w:eastAsia="Times New Roman" w:hAnsi="Times New Roman" w:cs="Times New Roman"/>
          <w:bCs/>
          <w:color w:val="000000"/>
          <w:sz w:val="24"/>
          <w:szCs w:val="24"/>
          <w:lang w:eastAsia="ru-RU"/>
        </w:rPr>
      </w:pPr>
    </w:p>
    <w:p w:rsidR="0042592A" w:rsidRPr="0042592A" w:rsidRDefault="0042592A" w:rsidP="0042592A">
      <w:pPr>
        <w:spacing w:after="0" w:line="240" w:lineRule="auto"/>
        <w:jc w:val="both"/>
        <w:rPr>
          <w:rFonts w:ascii="Times New Roman" w:eastAsia="Times New Roman" w:hAnsi="Times New Roman" w:cs="Times New Roman"/>
          <w:b/>
          <w:bCs/>
          <w:color w:val="000000"/>
          <w:sz w:val="24"/>
          <w:szCs w:val="24"/>
          <w:lang w:eastAsia="ru-RU"/>
        </w:rPr>
      </w:pPr>
      <w:r w:rsidRPr="0042592A">
        <w:rPr>
          <w:rFonts w:ascii="Times New Roman" w:eastAsia="Times New Roman" w:hAnsi="Times New Roman" w:cs="Times New Roman"/>
          <w:b/>
          <w:bCs/>
          <w:color w:val="000000"/>
          <w:sz w:val="24"/>
          <w:szCs w:val="24"/>
          <w:lang w:eastAsia="ru-RU"/>
        </w:rPr>
        <w:t>Документи для підтвердження відповідності тендерної пропозиції Учасника технічним вимогам Замовника (надаються у складі документів, що підтверджують відповідність Учасника кваліфікаційним критеріям):</w:t>
      </w:r>
      <w:r w:rsidRPr="0042592A">
        <w:rPr>
          <w:rFonts w:ascii="Times New Roman" w:eastAsia="Times New Roman" w:hAnsi="Times New Roman" w:cs="Times New Roman"/>
          <w:b/>
          <w:bCs/>
          <w:color w:val="000000"/>
          <w:sz w:val="24"/>
          <w:szCs w:val="24"/>
          <w:lang w:eastAsia="ru-RU"/>
        </w:rPr>
        <w:tab/>
      </w:r>
    </w:p>
    <w:p w:rsidR="0042592A" w:rsidRPr="0042592A" w:rsidRDefault="0042592A" w:rsidP="0042592A">
      <w:pPr>
        <w:numPr>
          <w:ilvl w:val="1"/>
          <w:numId w:val="1"/>
        </w:numPr>
        <w:spacing w:after="0" w:line="240" w:lineRule="auto"/>
        <w:ind w:firstLine="426"/>
        <w:contextualSpacing/>
        <w:jc w:val="both"/>
        <w:rPr>
          <w:rFonts w:ascii="Times New Roman" w:eastAsia="Times New Roman" w:hAnsi="Times New Roman" w:cs="Times New Roman"/>
          <w:b/>
          <w:bCs/>
          <w:color w:val="000000"/>
          <w:sz w:val="24"/>
          <w:szCs w:val="24"/>
          <w:lang w:eastAsia="ru-RU"/>
        </w:rPr>
      </w:pPr>
      <w:r w:rsidRPr="0042592A">
        <w:rPr>
          <w:rFonts w:ascii="Times New Roman" w:eastAsia="Calibri" w:hAnsi="Times New Roman" w:cs="Times New Roman"/>
          <w:color w:val="000000"/>
          <w:lang w:eastAsia="uk-UA"/>
        </w:rPr>
        <w:t>протягом періоду подання тендерних пропозицій Учасник повинен обов’язково відвідати об’єкти в яких будуть надаватися послуги за предметом закупівлі та скласти акт обстеження об’єкту, погодити акт з представником Замовника та надати  скановану копію з оригіналу такого акту у складі тендерної пропозиції;</w:t>
      </w:r>
    </w:p>
    <w:p w:rsidR="0042592A" w:rsidRPr="0042592A" w:rsidRDefault="0042592A" w:rsidP="0042592A">
      <w:pPr>
        <w:numPr>
          <w:ilvl w:val="1"/>
          <w:numId w:val="1"/>
        </w:numPr>
        <w:spacing w:after="0" w:line="240" w:lineRule="auto"/>
        <w:ind w:firstLine="426"/>
        <w:contextualSpacing/>
        <w:jc w:val="both"/>
        <w:rPr>
          <w:rFonts w:ascii="Times New Roman" w:eastAsia="Times New Roman" w:hAnsi="Times New Roman" w:cs="Times New Roman"/>
          <w:b/>
          <w:bCs/>
          <w:color w:val="000000"/>
          <w:sz w:val="24"/>
          <w:szCs w:val="24"/>
          <w:lang w:eastAsia="ru-RU"/>
        </w:rPr>
      </w:pPr>
      <w:r w:rsidRPr="0042592A">
        <w:rPr>
          <w:rFonts w:ascii="Times New Roman" w:eastAsia="Calibri" w:hAnsi="Times New Roman" w:cs="Calibri"/>
          <w:color w:val="000000"/>
          <w:lang w:eastAsia="uk-UA"/>
        </w:rPr>
        <w:t>Технічну специфікацію (Додаток 2):</w:t>
      </w:r>
      <w:r w:rsidRPr="0042592A">
        <w:rPr>
          <w:rFonts w:ascii="Times New Roman" w:eastAsia="Calibri" w:hAnsi="Times New Roman" w:cs="Calibri"/>
          <w:bCs/>
          <w:iCs/>
          <w:color w:val="000000"/>
          <w:lang w:eastAsia="uk-UA"/>
        </w:rPr>
        <w:t>Технічна специфікація п</w:t>
      </w:r>
      <w:r w:rsidRPr="0042592A">
        <w:rPr>
          <w:rFonts w:ascii="Times New Roman" w:eastAsia="Calibri" w:hAnsi="Times New Roman" w:cs="Calibri"/>
          <w:iCs/>
          <w:color w:val="000000"/>
          <w:lang w:eastAsia="uk-UA"/>
        </w:rPr>
        <w:t>одається Учасником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(за наявності). У разі відсутності печатки (для фізичних осіб) документи завіряються підписом Учасника;</w:t>
      </w:r>
    </w:p>
    <w:p w:rsidR="0042592A" w:rsidRPr="0042592A" w:rsidRDefault="0042592A" w:rsidP="0042592A">
      <w:pPr>
        <w:numPr>
          <w:ilvl w:val="1"/>
          <w:numId w:val="1"/>
        </w:numPr>
        <w:spacing w:after="0" w:line="240" w:lineRule="auto"/>
        <w:ind w:firstLine="426"/>
        <w:contextualSpacing/>
        <w:jc w:val="both"/>
        <w:rPr>
          <w:rFonts w:ascii="Times New Roman" w:eastAsia="Times New Roman" w:hAnsi="Times New Roman" w:cs="Times New Roman"/>
          <w:b/>
          <w:bCs/>
          <w:color w:val="000000"/>
          <w:sz w:val="24"/>
          <w:szCs w:val="24"/>
          <w:lang w:eastAsia="ru-RU"/>
        </w:rPr>
      </w:pPr>
      <w:r w:rsidRPr="0042592A">
        <w:rPr>
          <w:rFonts w:ascii="Times New Roman" w:eastAsia="Calibri" w:hAnsi="Times New Roman" w:cs="Calibri"/>
          <w:color w:val="000000"/>
          <w:lang w:eastAsia="uk-UA"/>
        </w:rPr>
        <w:t>договірну ціну та пояснювальну записку до неї, завірену підписом уповноваженої особи та відбитком печатки (у разі наявності) учасника;</w:t>
      </w:r>
    </w:p>
    <w:p w:rsidR="0042592A" w:rsidRPr="0042592A" w:rsidRDefault="0042592A" w:rsidP="0042592A">
      <w:pPr>
        <w:numPr>
          <w:ilvl w:val="1"/>
          <w:numId w:val="1"/>
        </w:numPr>
        <w:spacing w:after="0" w:line="240" w:lineRule="auto"/>
        <w:ind w:firstLine="426"/>
        <w:contextualSpacing/>
        <w:jc w:val="both"/>
        <w:rPr>
          <w:rFonts w:ascii="Times New Roman" w:eastAsia="Times New Roman" w:hAnsi="Times New Roman" w:cs="Times New Roman"/>
          <w:b/>
          <w:bCs/>
          <w:color w:val="000000"/>
          <w:sz w:val="24"/>
          <w:szCs w:val="24"/>
          <w:lang w:eastAsia="ru-RU"/>
        </w:rPr>
      </w:pPr>
      <w:r w:rsidRPr="0042592A">
        <w:rPr>
          <w:rFonts w:ascii="Times New Roman" w:eastAsia="Calibri" w:hAnsi="Times New Roman" w:cs="Calibri"/>
          <w:color w:val="000000"/>
          <w:lang w:eastAsia="uk-UA"/>
        </w:rPr>
        <w:t>зведений кошторисний розрахунок вартості об’єкта виробництва, завірену підписом уповноваженої особи та відбитком печатки (у разі наявності) учасника;</w:t>
      </w:r>
    </w:p>
    <w:p w:rsidR="0042592A" w:rsidRPr="0042592A" w:rsidRDefault="0042592A" w:rsidP="0042592A">
      <w:pPr>
        <w:numPr>
          <w:ilvl w:val="1"/>
          <w:numId w:val="1"/>
        </w:numPr>
        <w:spacing w:after="0" w:line="240" w:lineRule="auto"/>
        <w:ind w:firstLine="426"/>
        <w:contextualSpacing/>
        <w:jc w:val="both"/>
        <w:rPr>
          <w:rFonts w:ascii="Times New Roman" w:eastAsia="Times New Roman" w:hAnsi="Times New Roman" w:cs="Times New Roman"/>
          <w:b/>
          <w:bCs/>
          <w:color w:val="000000"/>
          <w:sz w:val="24"/>
          <w:szCs w:val="24"/>
          <w:lang w:eastAsia="ru-RU"/>
        </w:rPr>
      </w:pPr>
      <w:r w:rsidRPr="0042592A">
        <w:rPr>
          <w:rFonts w:ascii="Times New Roman" w:eastAsia="Calibri" w:hAnsi="Times New Roman" w:cs="Calibri"/>
          <w:color w:val="000000"/>
          <w:lang w:eastAsia="uk-UA"/>
        </w:rPr>
        <w:t>локальний кошторис, завірений підписом уповноваженої особи та відбитком печатки (у разі наявності) учасника;</w:t>
      </w:r>
    </w:p>
    <w:p w:rsidR="0042592A" w:rsidRPr="0042592A" w:rsidRDefault="0042592A" w:rsidP="0042592A">
      <w:pPr>
        <w:numPr>
          <w:ilvl w:val="1"/>
          <w:numId w:val="1"/>
        </w:numPr>
        <w:spacing w:after="0" w:line="240" w:lineRule="auto"/>
        <w:ind w:firstLine="426"/>
        <w:contextualSpacing/>
        <w:jc w:val="both"/>
        <w:rPr>
          <w:rFonts w:ascii="Times New Roman" w:eastAsia="Times New Roman" w:hAnsi="Times New Roman" w:cs="Times New Roman"/>
          <w:b/>
          <w:bCs/>
          <w:color w:val="000000"/>
          <w:sz w:val="24"/>
          <w:szCs w:val="24"/>
          <w:lang w:eastAsia="ru-RU"/>
        </w:rPr>
      </w:pPr>
      <w:r w:rsidRPr="0042592A">
        <w:rPr>
          <w:rFonts w:ascii="Times New Roman" w:eastAsia="Calibri" w:hAnsi="Times New Roman" w:cs="Calibri"/>
          <w:color w:val="000000"/>
          <w:lang w:eastAsia="uk-UA"/>
        </w:rPr>
        <w:t>підсумкову відомість ресурсів, завірену підписом уповноваженої особи та відбитком печатки (у разі наявності) учасника;</w:t>
      </w:r>
    </w:p>
    <w:p w:rsidR="0042592A" w:rsidRPr="0042592A" w:rsidRDefault="0042592A" w:rsidP="0042592A">
      <w:pPr>
        <w:numPr>
          <w:ilvl w:val="1"/>
          <w:numId w:val="1"/>
        </w:numPr>
        <w:spacing w:after="0" w:line="240" w:lineRule="auto"/>
        <w:ind w:firstLine="426"/>
        <w:contextualSpacing/>
        <w:jc w:val="both"/>
        <w:rPr>
          <w:rFonts w:ascii="Times New Roman" w:eastAsia="Times New Roman" w:hAnsi="Times New Roman" w:cs="Times New Roman"/>
          <w:b/>
          <w:bCs/>
          <w:color w:val="000000"/>
          <w:sz w:val="24"/>
          <w:szCs w:val="24"/>
          <w:lang w:eastAsia="ru-RU"/>
        </w:rPr>
      </w:pPr>
      <w:r w:rsidRPr="0042592A">
        <w:rPr>
          <w:rFonts w:ascii="Times New Roman" w:eastAsia="Calibri" w:hAnsi="Times New Roman" w:cs="Calibri"/>
          <w:color w:val="000000"/>
          <w:lang w:eastAsia="uk-UA"/>
        </w:rPr>
        <w:t>розрахунок заробітної плати, завірену підписом уповноваженої особи та відбитком печатки (у разі наявності) учасника;</w:t>
      </w:r>
    </w:p>
    <w:p w:rsidR="0042592A" w:rsidRPr="0042592A" w:rsidRDefault="0042592A" w:rsidP="0042592A">
      <w:pPr>
        <w:numPr>
          <w:ilvl w:val="1"/>
          <w:numId w:val="1"/>
        </w:numPr>
        <w:spacing w:after="0" w:line="240" w:lineRule="auto"/>
        <w:ind w:firstLine="426"/>
        <w:contextualSpacing/>
        <w:jc w:val="both"/>
        <w:rPr>
          <w:rFonts w:ascii="Times New Roman" w:eastAsia="Times New Roman" w:hAnsi="Times New Roman" w:cs="Times New Roman"/>
          <w:b/>
          <w:bCs/>
          <w:color w:val="000000"/>
          <w:sz w:val="24"/>
          <w:szCs w:val="24"/>
          <w:lang w:eastAsia="ru-RU"/>
        </w:rPr>
      </w:pPr>
      <w:r w:rsidRPr="0042592A">
        <w:rPr>
          <w:rFonts w:ascii="Times New Roman" w:eastAsia="Calibri" w:hAnsi="Times New Roman" w:cs="Calibri"/>
          <w:color w:val="000000"/>
          <w:lang w:eastAsia="uk-UA"/>
        </w:rPr>
        <w:t>розрахунок загально-виробничих витрат до локального кошторису, завірений підписом уповноваженої особи та відбитком печатки (у разі наявності) учасника.</w:t>
      </w:r>
    </w:p>
    <w:p w:rsidR="0042592A" w:rsidRPr="0042592A" w:rsidRDefault="0042592A" w:rsidP="0042592A">
      <w:pPr>
        <w:spacing w:after="0" w:line="240" w:lineRule="auto"/>
        <w:jc w:val="both"/>
        <w:rPr>
          <w:rFonts w:ascii="Times New Roman" w:eastAsia="Times New Roman" w:hAnsi="Times New Roman" w:cs="Times New Roman"/>
          <w:b/>
          <w:bCs/>
          <w:color w:val="000000"/>
          <w:sz w:val="24"/>
          <w:szCs w:val="24"/>
          <w:lang w:eastAsia="ru-RU"/>
        </w:rPr>
      </w:pPr>
    </w:p>
    <w:p w:rsidR="0042592A" w:rsidRPr="0042592A" w:rsidRDefault="0042592A" w:rsidP="0042592A">
      <w:pPr>
        <w:spacing w:after="0" w:line="240" w:lineRule="auto"/>
        <w:rPr>
          <w:rFonts w:ascii="Times New Roman" w:eastAsia="Times New Roman" w:hAnsi="Times New Roman" w:cs="Times New Roman"/>
          <w:bCs/>
          <w:i/>
          <w:color w:val="000000"/>
          <w:sz w:val="24"/>
          <w:szCs w:val="24"/>
          <w:lang w:eastAsia="ru-RU"/>
        </w:rPr>
      </w:pPr>
      <w:r w:rsidRPr="0042592A">
        <w:rPr>
          <w:rFonts w:ascii="Times New Roman" w:eastAsia="Times New Roman" w:hAnsi="Times New Roman" w:cs="Times New Roman"/>
          <w:bCs/>
          <w:i/>
          <w:color w:val="000000"/>
          <w:sz w:val="24"/>
          <w:szCs w:val="24"/>
          <w:lang w:eastAsia="ru-RU"/>
        </w:rPr>
        <w:t>Примітки:</w:t>
      </w:r>
    </w:p>
    <w:p w:rsidR="0042592A" w:rsidRPr="0042592A" w:rsidRDefault="0042592A" w:rsidP="0042592A">
      <w:pPr>
        <w:widowControl w:val="0"/>
        <w:numPr>
          <w:ilvl w:val="0"/>
          <w:numId w:val="5"/>
        </w:numPr>
        <w:suppressAutoHyphens/>
        <w:autoSpaceDE w:val="0"/>
        <w:spacing w:after="0" w:line="240" w:lineRule="auto"/>
        <w:ind w:firstLine="567"/>
        <w:jc w:val="both"/>
        <w:rPr>
          <w:rFonts w:ascii="Times New Roman" w:eastAsia="Times New Roman" w:hAnsi="Times New Roman" w:cs="Times New Roman"/>
          <w:bCs/>
          <w:i/>
          <w:color w:val="000000"/>
          <w:sz w:val="24"/>
          <w:szCs w:val="24"/>
          <w:lang w:eastAsia="ru-RU"/>
        </w:rPr>
      </w:pPr>
      <w:r w:rsidRPr="0042592A">
        <w:rPr>
          <w:rFonts w:ascii="Times New Roman" w:eastAsia="Times New Roman" w:hAnsi="Times New Roman" w:cs="Times New Roman"/>
          <w:bCs/>
          <w:i/>
          <w:color w:val="000000"/>
          <w:sz w:val="24"/>
          <w:szCs w:val="24"/>
          <w:lang w:eastAsia="ru-RU"/>
        </w:rPr>
        <w:t xml:space="preserve">У разі неможливості надати будь-який документ, який вимагається </w:t>
      </w:r>
      <w:r w:rsidRPr="0042592A">
        <w:rPr>
          <w:rFonts w:ascii="Times New Roman" w:eastAsia="Times New Roman" w:hAnsi="Times New Roman" w:cs="Times New Roman"/>
          <w:bCs/>
          <w:i/>
          <w:color w:val="000000"/>
          <w:sz w:val="24"/>
          <w:szCs w:val="24"/>
          <w:lang w:eastAsia="ru-RU"/>
        </w:rPr>
        <w:lastRenderedPageBreak/>
        <w:t>умовами Оголошення Учаснику необхідно обов’язково надати пояснення в якому необхідно зазначити законодавчі підстави ненадання таких документів.</w:t>
      </w:r>
    </w:p>
    <w:p w:rsidR="0042592A" w:rsidRPr="0042592A" w:rsidRDefault="0042592A" w:rsidP="0042592A">
      <w:pPr>
        <w:widowControl w:val="0"/>
        <w:numPr>
          <w:ilvl w:val="0"/>
          <w:numId w:val="5"/>
        </w:numPr>
        <w:suppressAutoHyphens/>
        <w:autoSpaceDE w:val="0"/>
        <w:spacing w:after="0" w:line="240" w:lineRule="auto"/>
        <w:ind w:firstLine="567"/>
        <w:jc w:val="both"/>
        <w:rPr>
          <w:rFonts w:ascii="Times New Roman" w:eastAsia="Times New Roman" w:hAnsi="Times New Roman" w:cs="Times New Roman"/>
          <w:bCs/>
          <w:i/>
          <w:color w:val="000000"/>
          <w:sz w:val="24"/>
          <w:szCs w:val="24"/>
          <w:lang w:eastAsia="ru-RU"/>
        </w:rPr>
      </w:pPr>
      <w:r w:rsidRPr="0042592A">
        <w:rPr>
          <w:rFonts w:ascii="Times New Roman" w:eastAsia="Times New Roman" w:hAnsi="Times New Roman" w:cs="Times New Roman"/>
          <w:bCs/>
          <w:i/>
          <w:color w:val="000000"/>
          <w:sz w:val="24"/>
          <w:szCs w:val="24"/>
          <w:lang w:eastAsia="ru-RU"/>
        </w:rPr>
        <w:t>У разі, якщо дане Технічне завдання (технічні вимоги)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42592A" w:rsidRPr="0042592A" w:rsidRDefault="0042592A" w:rsidP="0042592A">
      <w:pPr>
        <w:widowControl w:val="0"/>
        <w:numPr>
          <w:ilvl w:val="0"/>
          <w:numId w:val="5"/>
        </w:numPr>
        <w:suppressAutoHyphens/>
        <w:autoSpaceDE w:val="0"/>
        <w:spacing w:after="0" w:line="240" w:lineRule="auto"/>
        <w:ind w:firstLine="567"/>
        <w:jc w:val="both"/>
        <w:rPr>
          <w:rFonts w:ascii="Times New Roman" w:eastAsia="Times New Roman" w:hAnsi="Times New Roman" w:cs="Times New Roman"/>
          <w:bCs/>
          <w:i/>
          <w:color w:val="000000"/>
          <w:sz w:val="24"/>
          <w:szCs w:val="24"/>
          <w:lang w:eastAsia="ru-RU"/>
        </w:rPr>
      </w:pPr>
      <w:r w:rsidRPr="0042592A">
        <w:rPr>
          <w:rFonts w:ascii="Times New Roman" w:eastAsia="Calibri" w:hAnsi="Times New Roman" w:cs="Times New Roman"/>
          <w:i/>
          <w:color w:val="000000"/>
          <w:sz w:val="24"/>
          <w:szCs w:val="24"/>
          <w:lang w:eastAsia="zh-CN"/>
        </w:rPr>
        <w:t>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42592A" w:rsidRPr="0042592A" w:rsidRDefault="0042592A" w:rsidP="0042592A">
      <w:pPr>
        <w:widowControl w:val="0"/>
        <w:spacing w:after="0" w:line="240" w:lineRule="auto"/>
        <w:jc w:val="both"/>
        <w:rPr>
          <w:rFonts w:ascii="Times New Roman" w:eastAsia="Times New Roman" w:hAnsi="Times New Roman" w:cs="Times New Roman"/>
          <w:sz w:val="24"/>
          <w:szCs w:val="24"/>
          <w:lang w:eastAsia="uk-UA"/>
        </w:rPr>
      </w:pPr>
    </w:p>
    <w:p w:rsidR="0042592A" w:rsidRPr="0042592A" w:rsidRDefault="0042592A" w:rsidP="0042592A">
      <w:pPr>
        <w:widowControl w:val="0"/>
        <w:tabs>
          <w:tab w:val="left" w:pos="284"/>
        </w:tabs>
        <w:spacing w:after="0" w:line="240" w:lineRule="auto"/>
        <w:jc w:val="both"/>
        <w:rPr>
          <w:rFonts w:ascii="Times New Roman" w:eastAsia="Times New Roman" w:hAnsi="Times New Roman" w:cs="Times New Roman"/>
          <w:b/>
          <w:sz w:val="24"/>
          <w:szCs w:val="24"/>
          <w:lang w:eastAsia="uk-UA"/>
        </w:rPr>
      </w:pPr>
      <w:r w:rsidRPr="0042592A">
        <w:rPr>
          <w:rFonts w:ascii="Times New Roman" w:eastAsia="Times New Roman" w:hAnsi="Times New Roman" w:cs="Times New Roman"/>
          <w:b/>
          <w:sz w:val="24"/>
          <w:szCs w:val="24"/>
          <w:lang w:eastAsia="uk-UA"/>
        </w:rPr>
        <w:br w:type="page"/>
      </w:r>
    </w:p>
    <w:p w:rsidR="0042592A" w:rsidRPr="0042592A" w:rsidRDefault="0042592A" w:rsidP="0042592A">
      <w:pPr>
        <w:widowControl w:val="0"/>
        <w:spacing w:after="0" w:line="240" w:lineRule="auto"/>
        <w:jc w:val="right"/>
        <w:rPr>
          <w:rFonts w:ascii="Times New Roman" w:eastAsia="Times New Roman" w:hAnsi="Times New Roman" w:cs="Times New Roman"/>
          <w:sz w:val="24"/>
          <w:szCs w:val="24"/>
          <w:lang w:eastAsia="uk-UA"/>
        </w:rPr>
      </w:pPr>
      <w:r w:rsidRPr="0042592A">
        <w:rPr>
          <w:rFonts w:ascii="Times New Roman" w:eastAsia="Times New Roman" w:hAnsi="Times New Roman" w:cs="Times New Roman"/>
          <w:b/>
          <w:sz w:val="24"/>
          <w:szCs w:val="24"/>
          <w:lang w:eastAsia="uk-UA"/>
        </w:rPr>
        <w:lastRenderedPageBreak/>
        <w:t>Додаток 3</w:t>
      </w:r>
    </w:p>
    <w:p w:rsidR="0042592A" w:rsidRPr="0042592A" w:rsidRDefault="0042592A" w:rsidP="0042592A">
      <w:pPr>
        <w:widowControl w:val="0"/>
        <w:spacing w:after="0" w:line="240" w:lineRule="auto"/>
        <w:jc w:val="right"/>
        <w:rPr>
          <w:rFonts w:ascii="Times New Roman" w:eastAsia="Times New Roman" w:hAnsi="Times New Roman" w:cs="Times New Roman"/>
          <w:i/>
          <w:sz w:val="24"/>
          <w:szCs w:val="24"/>
          <w:lang w:eastAsia="uk-UA"/>
        </w:rPr>
      </w:pPr>
      <w:r w:rsidRPr="0042592A">
        <w:rPr>
          <w:rFonts w:ascii="Times New Roman" w:eastAsia="Times New Roman" w:hAnsi="Times New Roman" w:cs="Times New Roman"/>
          <w:i/>
          <w:sz w:val="24"/>
          <w:szCs w:val="24"/>
          <w:lang w:eastAsia="uk-UA"/>
        </w:rPr>
        <w:t>  до  тендерної документації</w:t>
      </w:r>
    </w:p>
    <w:p w:rsidR="0042592A" w:rsidRPr="0042592A" w:rsidRDefault="0042592A" w:rsidP="0042592A">
      <w:pPr>
        <w:widowControl w:val="0"/>
        <w:spacing w:after="0" w:line="240" w:lineRule="auto"/>
        <w:jc w:val="center"/>
        <w:rPr>
          <w:rFonts w:ascii="Times New Roman" w:eastAsia="Times New Roman" w:hAnsi="Times New Roman" w:cs="Times New Roman"/>
          <w:b/>
          <w:sz w:val="24"/>
          <w:szCs w:val="24"/>
          <w:lang w:eastAsia="uk-UA"/>
        </w:rPr>
      </w:pPr>
      <w:r w:rsidRPr="0042592A">
        <w:rPr>
          <w:rFonts w:ascii="Times New Roman" w:eastAsia="Times New Roman" w:hAnsi="Times New Roman" w:cs="Times New Roman"/>
          <w:b/>
          <w:sz w:val="24"/>
          <w:szCs w:val="24"/>
          <w:lang w:eastAsia="uk-UA"/>
        </w:rPr>
        <w:t>ПРОЄКТ</w:t>
      </w:r>
    </w:p>
    <w:p w:rsidR="0042592A" w:rsidRPr="0042592A" w:rsidRDefault="0042592A" w:rsidP="0042592A">
      <w:pPr>
        <w:spacing w:after="160" w:line="256" w:lineRule="auto"/>
        <w:jc w:val="center"/>
        <w:rPr>
          <w:rFonts w:ascii="Times New Roman" w:eastAsia="Calibri" w:hAnsi="Times New Roman" w:cs="Times New Roman"/>
          <w:b/>
          <w:color w:val="000000"/>
          <w:lang w:eastAsia="ru-RU"/>
        </w:rPr>
      </w:pPr>
      <w:r w:rsidRPr="0042592A">
        <w:rPr>
          <w:rFonts w:ascii="Times New Roman" w:eastAsia="Calibri" w:hAnsi="Times New Roman" w:cs="Times New Roman"/>
          <w:b/>
          <w:color w:val="000000"/>
          <w:lang w:eastAsia="ru-RU"/>
        </w:rPr>
        <w:t>ДОГОВІР ПРО ЗАКУПІВЛЮ №_______</w:t>
      </w:r>
    </w:p>
    <w:p w:rsidR="0042592A" w:rsidRPr="0042592A" w:rsidRDefault="0042592A" w:rsidP="0042592A">
      <w:pPr>
        <w:spacing w:after="160" w:line="256" w:lineRule="auto"/>
        <w:rPr>
          <w:rFonts w:ascii="Times New Roman" w:eastAsia="Calibri" w:hAnsi="Times New Roman" w:cs="Times New Roman"/>
          <w:color w:val="000000"/>
          <w:lang w:eastAsia="ru-RU"/>
        </w:rPr>
      </w:pPr>
      <w:r w:rsidRPr="0042592A">
        <w:rPr>
          <w:rFonts w:ascii="Times New Roman" w:eastAsia="Calibri" w:hAnsi="Times New Roman" w:cs="Times New Roman"/>
          <w:b/>
          <w:color w:val="000000"/>
          <w:lang w:eastAsia="ru-RU"/>
        </w:rPr>
        <w:t>_________________</w:t>
      </w:r>
      <w:r w:rsidRPr="0042592A">
        <w:rPr>
          <w:rFonts w:ascii="Times New Roman" w:eastAsia="Calibri" w:hAnsi="Times New Roman" w:cs="Times New Roman"/>
          <w:b/>
          <w:color w:val="000000"/>
          <w:lang w:eastAsia="ru-RU"/>
        </w:rPr>
        <w:tab/>
      </w:r>
      <w:r w:rsidRPr="0042592A">
        <w:rPr>
          <w:rFonts w:ascii="Times New Roman" w:eastAsia="Calibri" w:hAnsi="Times New Roman" w:cs="Times New Roman"/>
          <w:b/>
          <w:color w:val="000000"/>
          <w:lang w:eastAsia="ru-RU"/>
        </w:rPr>
        <w:tab/>
      </w:r>
      <w:r w:rsidRPr="0042592A">
        <w:rPr>
          <w:rFonts w:ascii="Times New Roman" w:eastAsia="Calibri" w:hAnsi="Times New Roman" w:cs="Times New Roman"/>
          <w:b/>
          <w:color w:val="000000"/>
          <w:lang w:eastAsia="ru-RU"/>
        </w:rPr>
        <w:tab/>
      </w:r>
      <w:r w:rsidRPr="0042592A">
        <w:rPr>
          <w:rFonts w:ascii="Times New Roman" w:eastAsia="Calibri" w:hAnsi="Times New Roman" w:cs="Times New Roman"/>
          <w:b/>
          <w:color w:val="000000"/>
          <w:lang w:eastAsia="ru-RU"/>
        </w:rPr>
        <w:tab/>
      </w:r>
      <w:r w:rsidRPr="0042592A">
        <w:rPr>
          <w:rFonts w:ascii="Times New Roman" w:eastAsia="Calibri" w:hAnsi="Times New Roman" w:cs="Times New Roman"/>
          <w:b/>
          <w:color w:val="000000"/>
          <w:lang w:eastAsia="ru-RU"/>
        </w:rPr>
        <w:tab/>
      </w:r>
      <w:r w:rsidRPr="0042592A">
        <w:rPr>
          <w:rFonts w:ascii="Times New Roman" w:eastAsia="Calibri" w:hAnsi="Times New Roman" w:cs="Times New Roman"/>
          <w:b/>
          <w:color w:val="000000"/>
          <w:lang w:eastAsia="ru-RU"/>
        </w:rPr>
        <w:tab/>
      </w:r>
      <w:r w:rsidRPr="0042592A">
        <w:rPr>
          <w:rFonts w:ascii="Times New Roman" w:eastAsia="Calibri" w:hAnsi="Times New Roman" w:cs="Times New Roman"/>
          <w:b/>
          <w:color w:val="000000"/>
          <w:lang w:eastAsia="ru-RU"/>
        </w:rPr>
        <w:tab/>
        <w:t xml:space="preserve">  (Дата договору)</w:t>
      </w:r>
    </w:p>
    <w:p w:rsidR="0042592A" w:rsidRPr="0042592A" w:rsidRDefault="0042592A" w:rsidP="0042592A">
      <w:pPr>
        <w:spacing w:after="160" w:line="256" w:lineRule="auto"/>
        <w:jc w:val="right"/>
        <w:rPr>
          <w:rFonts w:ascii="Times New Roman" w:eastAsia="Calibri" w:hAnsi="Times New Roman" w:cs="Times New Roman"/>
          <w:b/>
          <w:color w:val="000000"/>
          <w:lang w:eastAsia="ru-RU"/>
        </w:rPr>
      </w:pPr>
    </w:p>
    <w:p w:rsidR="0042592A" w:rsidRPr="0042592A" w:rsidRDefault="0042592A" w:rsidP="0042592A">
      <w:pPr>
        <w:spacing w:after="160" w:line="256" w:lineRule="auto"/>
        <w:jc w:val="both"/>
        <w:rPr>
          <w:rFonts w:ascii="Times New Roman" w:eastAsia="Calibri" w:hAnsi="Times New Roman" w:cs="Times New Roman"/>
          <w:color w:val="000000"/>
          <w:lang w:eastAsia="x-none"/>
        </w:rPr>
      </w:pPr>
      <w:r w:rsidRPr="0042592A">
        <w:rPr>
          <w:rFonts w:ascii="Times New Roman" w:eastAsia="Calibri" w:hAnsi="Times New Roman" w:cs="Times New Roman"/>
          <w:b/>
          <w:color w:val="000000"/>
          <w:lang w:eastAsia="x-none"/>
        </w:rPr>
        <w:t>____________________________________________________________</w:t>
      </w:r>
      <w:r w:rsidRPr="0042592A">
        <w:rPr>
          <w:rFonts w:ascii="Times New Roman" w:eastAsia="Calibri" w:hAnsi="Times New Roman" w:cs="Times New Roman"/>
          <w:color w:val="000000"/>
          <w:lang w:eastAsia="x-none"/>
        </w:rPr>
        <w:t xml:space="preserve"> в особі _____________________________, що діє на підставі _______________________________ далі «Замовник», з однієї сторони, і </w:t>
      </w:r>
    </w:p>
    <w:p w:rsidR="0042592A" w:rsidRPr="0042592A" w:rsidRDefault="0042592A" w:rsidP="0042592A">
      <w:pPr>
        <w:spacing w:after="160" w:line="256"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uk-UA"/>
        </w:rPr>
        <w:t xml:space="preserve">___________________________________, </w:t>
      </w:r>
      <w:r w:rsidRPr="0042592A">
        <w:rPr>
          <w:rFonts w:ascii="Times New Roman" w:eastAsia="Calibri" w:hAnsi="Times New Roman" w:cs="Times New Roman"/>
          <w:color w:val="000000"/>
          <w:lang w:eastAsia="x-none"/>
        </w:rPr>
        <w:t xml:space="preserve">що діє на підставі </w:t>
      </w:r>
      <w:r w:rsidRPr="0042592A">
        <w:rPr>
          <w:rFonts w:ascii="Times New Roman" w:eastAsia="Calibri" w:hAnsi="Times New Roman" w:cs="Times New Roman"/>
          <w:color w:val="000000"/>
          <w:lang w:eastAsia="uk-UA"/>
        </w:rPr>
        <w:t>________________________________</w:t>
      </w:r>
      <w:r w:rsidRPr="0042592A">
        <w:rPr>
          <w:rFonts w:ascii="Times New Roman" w:eastAsia="Calibri" w:hAnsi="Times New Roman" w:cs="Times New Roman"/>
          <w:color w:val="000000"/>
          <w:lang w:eastAsia="x-none"/>
        </w:rPr>
        <w:t xml:space="preserve"> </w:t>
      </w:r>
      <w:r w:rsidRPr="0042592A">
        <w:rPr>
          <w:rFonts w:ascii="Times New Roman" w:eastAsia="Calibri" w:hAnsi="Times New Roman" w:cs="Times New Roman"/>
          <w:color w:val="000000"/>
          <w:lang w:eastAsia="ru-RU"/>
        </w:rPr>
        <w:t>що діє на підставі ____________ далі «Виконавець» з другої сторони, надалі «Сторони» - домовились про наступне:</w:t>
      </w:r>
    </w:p>
    <w:p w:rsidR="0042592A" w:rsidRPr="0042592A" w:rsidRDefault="0042592A" w:rsidP="0042592A">
      <w:pPr>
        <w:spacing w:after="160" w:line="256" w:lineRule="auto"/>
        <w:jc w:val="center"/>
        <w:rPr>
          <w:rFonts w:ascii="Times New Roman" w:eastAsia="Calibri" w:hAnsi="Times New Roman" w:cs="Times New Roman"/>
          <w:b/>
          <w:color w:val="000000"/>
          <w:lang w:eastAsia="ru-RU"/>
        </w:rPr>
      </w:pPr>
      <w:r w:rsidRPr="0042592A">
        <w:rPr>
          <w:rFonts w:ascii="Times New Roman" w:eastAsia="Calibri" w:hAnsi="Times New Roman" w:cs="Times New Roman"/>
          <w:b/>
          <w:color w:val="000000"/>
          <w:lang w:eastAsia="ru-RU"/>
        </w:rPr>
        <w:t>1. ПРЕДМЕТ ДОГОВОРУ</w:t>
      </w:r>
    </w:p>
    <w:p w:rsidR="0042592A" w:rsidRPr="0042592A" w:rsidRDefault="0042592A" w:rsidP="0042592A">
      <w:pPr>
        <w:numPr>
          <w:ilvl w:val="1"/>
          <w:numId w:val="11"/>
        </w:numPr>
        <w:tabs>
          <w:tab w:val="left" w:pos="709"/>
        </w:tabs>
        <w:suppressAutoHyphens/>
        <w:spacing w:after="0" w:line="100" w:lineRule="atLeast"/>
        <w:ind w:firstLine="426"/>
        <w:jc w:val="both"/>
        <w:rPr>
          <w:rFonts w:ascii="Times New Roman" w:eastAsia="Calibri" w:hAnsi="Times New Roman" w:cs="Times New Roman"/>
          <w:color w:val="000000"/>
          <w:lang w:eastAsia="uk-UA"/>
        </w:rPr>
      </w:pPr>
      <w:r w:rsidRPr="0042592A">
        <w:rPr>
          <w:rFonts w:ascii="Times New Roman" w:eastAsia="Calibri" w:hAnsi="Times New Roman" w:cs="Times New Roman"/>
          <w:color w:val="000000"/>
          <w:lang w:eastAsia="ru-RU"/>
        </w:rPr>
        <w:t xml:space="preserve">В порядку та на умовах, визначених цим Договором, </w:t>
      </w:r>
      <w:r w:rsidRPr="0042592A">
        <w:rPr>
          <w:rFonts w:ascii="Times New Roman" w:eastAsia="Calibri" w:hAnsi="Times New Roman" w:cs="Times New Roman"/>
          <w:b/>
          <w:color w:val="000000"/>
          <w:lang w:eastAsia="ru-RU"/>
        </w:rPr>
        <w:t>Виконавець</w:t>
      </w:r>
      <w:r w:rsidRPr="0042592A">
        <w:rPr>
          <w:rFonts w:ascii="Times New Roman" w:eastAsia="Calibri" w:hAnsi="Times New Roman" w:cs="Times New Roman"/>
          <w:color w:val="000000"/>
          <w:lang w:eastAsia="ru-RU"/>
        </w:rPr>
        <w:t xml:space="preserve"> зобов’язується надати</w:t>
      </w:r>
      <w:r w:rsidRPr="0042592A">
        <w:rPr>
          <w:rFonts w:ascii="Times New Roman" w:eastAsia="Calibri" w:hAnsi="Times New Roman" w:cs="Times New Roman"/>
          <w:b/>
          <w:color w:val="000000"/>
          <w:lang w:eastAsia="uk-UA"/>
        </w:rPr>
        <w:t xml:space="preserve"> </w:t>
      </w:r>
      <w:r w:rsidRPr="0042592A">
        <w:rPr>
          <w:rFonts w:ascii="Times New Roman" w:eastAsia="Calibri" w:hAnsi="Times New Roman" w:cs="Times New Roman"/>
          <w:color w:val="000000"/>
          <w:lang w:eastAsia="uk-UA"/>
        </w:rPr>
        <w:t>послуги:</w:t>
      </w:r>
      <w:r w:rsidRPr="0042592A">
        <w:rPr>
          <w:rFonts w:ascii="Times New Roman" w:eastAsia="Calibri" w:hAnsi="Times New Roman" w:cs="Times New Roman"/>
          <w:b/>
          <w:color w:val="000000"/>
          <w:lang w:eastAsia="uk-UA"/>
        </w:rPr>
        <w:t xml:space="preserve"> «Технічне обслуговування котелень – код національного класифікатора України ДК 021:2015 “Єдиний закупівельний словник”– 50530000-9 Послуги з ремонту і технічного обслуговування техніки» </w:t>
      </w:r>
      <w:r w:rsidRPr="0042592A">
        <w:rPr>
          <w:rFonts w:ascii="Times New Roman" w:eastAsia="Calibri" w:hAnsi="Times New Roman" w:cs="Times New Roman"/>
          <w:color w:val="000000"/>
          <w:lang w:eastAsia="uk-UA"/>
        </w:rPr>
        <w:t xml:space="preserve">(далі – ТО), а </w:t>
      </w:r>
      <w:r w:rsidRPr="0042592A">
        <w:rPr>
          <w:rFonts w:ascii="Times New Roman" w:eastAsia="Calibri" w:hAnsi="Times New Roman" w:cs="Times New Roman"/>
          <w:b/>
          <w:color w:val="000000"/>
          <w:lang w:eastAsia="uk-UA"/>
        </w:rPr>
        <w:t>Замовник</w:t>
      </w:r>
      <w:r w:rsidRPr="0042592A">
        <w:rPr>
          <w:rFonts w:ascii="Times New Roman" w:eastAsia="Calibri" w:hAnsi="Times New Roman" w:cs="Times New Roman"/>
          <w:color w:val="000000"/>
          <w:lang w:eastAsia="uk-UA"/>
        </w:rPr>
        <w:t xml:space="preserve"> приймає та оплачує надані належним чином послуги. Місцезнаходження об’єктів з надання послуг: </w:t>
      </w:r>
    </w:p>
    <w:tbl>
      <w:tblPr>
        <w:tblW w:w="9857" w:type="dxa"/>
        <w:jc w:val="center"/>
        <w:tblInd w:w="-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4810"/>
        <w:gridCol w:w="1559"/>
        <w:gridCol w:w="1241"/>
        <w:gridCol w:w="1263"/>
      </w:tblGrid>
      <w:tr w:rsidR="0042592A" w:rsidRPr="0042592A" w:rsidTr="00C34AF8">
        <w:trPr>
          <w:jc w:val="center"/>
        </w:trPr>
        <w:tc>
          <w:tcPr>
            <w:tcW w:w="984" w:type="dxa"/>
            <w:shd w:val="clear" w:color="auto" w:fill="auto"/>
            <w:vAlign w:val="center"/>
          </w:tcPr>
          <w:p w:rsidR="0042592A" w:rsidRPr="0042592A" w:rsidRDefault="0042592A" w:rsidP="0042592A">
            <w:pPr>
              <w:spacing w:after="0" w:line="240" w:lineRule="auto"/>
              <w:jc w:val="center"/>
              <w:rPr>
                <w:rFonts w:ascii="Times New Roman" w:eastAsia="Times New Roman" w:hAnsi="Times New Roman" w:cs="Times New Roman"/>
                <w:lang w:eastAsia="uk-UA"/>
              </w:rPr>
            </w:pPr>
            <w:r w:rsidRPr="0042592A">
              <w:rPr>
                <w:rFonts w:ascii="Times New Roman" w:eastAsia="Times New Roman" w:hAnsi="Times New Roman" w:cs="Times New Roman"/>
                <w:lang w:eastAsia="uk-UA"/>
              </w:rPr>
              <w:t>№</w:t>
            </w:r>
          </w:p>
          <w:p w:rsidR="0042592A" w:rsidRPr="0042592A" w:rsidRDefault="0042592A" w:rsidP="0042592A">
            <w:pPr>
              <w:autoSpaceDN w:val="0"/>
              <w:adjustRightInd w:val="0"/>
              <w:spacing w:after="0" w:line="240" w:lineRule="auto"/>
              <w:jc w:val="right"/>
              <w:rPr>
                <w:rFonts w:ascii="Times New Roman" w:eastAsia="Calibri" w:hAnsi="Times New Roman" w:cs="Times New Roman"/>
                <w:color w:val="000000"/>
                <w:lang w:eastAsia="ru-RU"/>
              </w:rPr>
            </w:pPr>
            <w:r w:rsidRPr="0042592A">
              <w:rPr>
                <w:rFonts w:ascii="Times New Roman" w:eastAsia="Times New Roman" w:hAnsi="Times New Roman" w:cs="Times New Roman"/>
                <w:lang w:eastAsia="uk-UA"/>
              </w:rPr>
              <w:t>п\п</w:t>
            </w:r>
          </w:p>
        </w:tc>
        <w:tc>
          <w:tcPr>
            <w:tcW w:w="4810" w:type="dxa"/>
            <w:shd w:val="clear" w:color="auto" w:fill="auto"/>
            <w:vAlign w:val="center"/>
          </w:tcPr>
          <w:p w:rsidR="0042592A" w:rsidRPr="0042592A" w:rsidRDefault="0042592A" w:rsidP="0042592A">
            <w:pPr>
              <w:autoSpaceDN w:val="0"/>
              <w:adjustRightInd w:val="0"/>
              <w:spacing w:after="0" w:line="240" w:lineRule="auto"/>
              <w:jc w:val="right"/>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Назва навчального закладу та його адреса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Котельня</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Тип.котла</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(марка)</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Потужність,</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КвТ</w:t>
            </w:r>
          </w:p>
        </w:tc>
        <w:tc>
          <w:tcPr>
            <w:tcW w:w="1263"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Вид палива</w:t>
            </w:r>
          </w:p>
        </w:tc>
      </w:tr>
      <w:tr w:rsidR="0042592A" w:rsidRPr="0042592A" w:rsidTr="00C34AF8">
        <w:trPr>
          <w:trHeight w:val="493"/>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 xml:space="preserve">МавковицькийНВК, </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 xml:space="preserve">81552, Львівська область, Городоцький р-н, с. Мавковичі,  вул. Лугова,32 </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Факел Г</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250 кВт</w:t>
            </w:r>
          </w:p>
        </w:tc>
        <w:tc>
          <w:tcPr>
            <w:tcW w:w="1263"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 xml:space="preserve">Керницький НВК, </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color w:val="000000"/>
                <w:lang w:eastAsia="ru-RU"/>
              </w:rPr>
              <w:t>81550, Львівська область, Городоцький р-н, с. Керниця,  вул. Шевченка,108</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Факел Г</w:t>
            </w:r>
          </w:p>
        </w:tc>
        <w:tc>
          <w:tcPr>
            <w:tcW w:w="1241" w:type="dxa"/>
            <w:shd w:val="clear" w:color="auto" w:fill="auto"/>
            <w:vAlign w:val="center"/>
          </w:tcPr>
          <w:p w:rsidR="0042592A" w:rsidRPr="0042592A" w:rsidRDefault="0042592A" w:rsidP="0042592A">
            <w:pPr>
              <w:autoSpaceDN w:val="0"/>
              <w:adjustRightInd w:val="0"/>
              <w:spacing w:after="0" w:line="240" w:lineRule="auto"/>
              <w:ind w:right="-115"/>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2х250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Родатицький НВК</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color w:val="000000"/>
                <w:lang w:eastAsia="ru-RU"/>
              </w:rPr>
              <w:t>81521, Львівська область, Городоцький р-н, с. Родатичі, вул. Шевченка,42</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Фероллі-</w:t>
            </w:r>
          </w:p>
        </w:tc>
        <w:tc>
          <w:tcPr>
            <w:tcW w:w="1241" w:type="dxa"/>
            <w:shd w:val="clear" w:color="auto" w:fill="auto"/>
            <w:vAlign w:val="center"/>
          </w:tcPr>
          <w:p w:rsidR="0042592A" w:rsidRPr="0042592A" w:rsidRDefault="0042592A" w:rsidP="0042592A">
            <w:pPr>
              <w:autoSpaceDN w:val="0"/>
              <w:adjustRightInd w:val="0"/>
              <w:spacing w:after="0" w:line="240" w:lineRule="auto"/>
              <w:ind w:right="-115"/>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4х100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Мшанський НВК</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w:t>
            </w:r>
            <w:r w:rsidRPr="0042592A">
              <w:rPr>
                <w:rFonts w:ascii="Times New Roman" w:eastAsia="Times New Roman" w:hAnsi="Times New Roman" w:cs="Times New Roman"/>
                <w:color w:val="000000"/>
                <w:lang w:eastAsia="ru-RU"/>
              </w:rPr>
              <w:t>81512, Львівська область, Городоцький р-н, с. Мшана, вул..Січових Стрільців, 25 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 xml:space="preserve">Рівнетерм </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2х96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Дубаневицький ЗЗСО І-ІІ ст.</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color w:val="000000"/>
                <w:lang w:eastAsia="ru-RU"/>
              </w:rPr>
              <w:t>81541, Львівська область, Львівський р-н, с. Дубаневичі, вул..Передміська, 91</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Колві – 170</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Данко – 300 ТС</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2*170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1*300</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 тв.паливо</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Городоцький ЗЗСО №3</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color w:val="000000"/>
                <w:lang w:eastAsia="ru-RU"/>
              </w:rPr>
              <w:t>81500, Львівська область, м. Городок, вул. Перемишльська,28</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Рівнетерм</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3*96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Гуманітарне управління Городоцької міської ради Львівської області</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81500, Львівська область, Львівський район, м.Городок, вул.Джерельна, 16</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Feroli</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1*100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Городоцький НВК №2</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81500, Львівська область, м. Городок, вул. Леся Мартовича,1</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Рівнетерм</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2*80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6*96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Братковицький ЗЗСО</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81524, Львівська область, Городоцький р-н, с. Братковичі,  вул. Українська, 7 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Колві</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Калвіс</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p>
        </w:tc>
        <w:tc>
          <w:tcPr>
            <w:tcW w:w="1241" w:type="dxa"/>
            <w:shd w:val="clear" w:color="auto" w:fill="auto"/>
            <w:vAlign w:val="center"/>
          </w:tcPr>
          <w:p w:rsidR="0042592A" w:rsidRPr="0042592A" w:rsidRDefault="0042592A" w:rsidP="0042592A">
            <w:pPr>
              <w:autoSpaceDN w:val="0"/>
              <w:adjustRightInd w:val="0"/>
              <w:spacing w:after="0" w:line="240" w:lineRule="auto"/>
              <w:ind w:right="-115"/>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2*120 кВт</w:t>
            </w:r>
          </w:p>
          <w:p w:rsidR="0042592A" w:rsidRPr="0042592A" w:rsidRDefault="0042592A" w:rsidP="0042592A">
            <w:pPr>
              <w:autoSpaceDN w:val="0"/>
              <w:adjustRightInd w:val="0"/>
              <w:spacing w:after="0" w:line="240" w:lineRule="auto"/>
              <w:ind w:right="-115"/>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1*140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p w:rsidR="0042592A" w:rsidRPr="0042592A" w:rsidRDefault="0042592A" w:rsidP="0042592A">
            <w:pPr>
              <w:autoSpaceDN w:val="0"/>
              <w:adjustRightInd w:val="0"/>
              <w:spacing w:after="0" w:line="240" w:lineRule="auto"/>
              <w:ind w:right="-127"/>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тв. паливо</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Угрівський НВК</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color w:val="000000"/>
                <w:lang w:eastAsia="ru-RU"/>
              </w:rPr>
              <w:t>81553, Львівська область, Городоцький р-н, с. Угри,  вул. Піддублянська,31</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Рівнетерм</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Данко</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2*80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1*40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1*24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Лісновицький ЗЗСО</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color w:val="000000"/>
                <w:lang w:eastAsia="ru-RU"/>
              </w:rPr>
              <w:lastRenderedPageBreak/>
              <w:t>81520, Львівська область, Городоцький р-н, с. Лісновичі, вул..Морозівка, 40а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lastRenderedPageBreak/>
              <w:t>Рівне</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2*80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Речичанський ЗЗСО</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color w:val="000000"/>
                <w:lang w:eastAsia="ru-RU"/>
              </w:rPr>
              <w:t>81520, Львівська область, Городоцький р-н, с. Речичани, вул.. Центральна, 60А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Рівнетерм</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1*80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Галичанівський НВК</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color w:val="000000"/>
                <w:lang w:eastAsia="ru-RU"/>
              </w:rPr>
              <w:t>81523, Львівська область, Городоцький р-н, с. Галичани,  вул. Шкільна,2</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КСГ</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Рівне</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Рівнетерм</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2*20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1*50 кВт</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1*56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Мильчицький ЗЗСО</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color w:val="000000"/>
                <w:lang w:eastAsia="ru-RU"/>
              </w:rPr>
              <w:t>81531, Львівська область, Городоцький р-н,</w:t>
            </w:r>
            <w:r w:rsidRPr="0042592A">
              <w:rPr>
                <w:rFonts w:ascii="Times New Roman" w:eastAsia="Times New Roman" w:hAnsi="Times New Roman" w:cs="Times New Roman"/>
                <w:lang w:eastAsia="ru-RU"/>
              </w:rPr>
              <w:t xml:space="preserve"> </w:t>
            </w:r>
            <w:r w:rsidRPr="0042592A">
              <w:rPr>
                <w:rFonts w:ascii="Times New Roman" w:eastAsia="Times New Roman" w:hAnsi="Times New Roman" w:cs="Times New Roman"/>
                <w:color w:val="000000"/>
                <w:lang w:eastAsia="ru-RU"/>
              </w:rPr>
              <w:t>с. Мильчиці,  вул. Шкільна,17</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Рівне</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2*80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Долинянський НВК</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color w:val="000000"/>
                <w:lang w:eastAsia="ru-RU"/>
              </w:rPr>
              <w:t>81506, Львівська область, Городоцький р-н, с. Долиняни,  вул. Сонячна, 87 а</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Рівнетерм</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1*96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jc w:val="center"/>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Городоцький ЗДО №2</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lang w:eastAsia="uk-UA"/>
              </w:rPr>
              <w:t xml:space="preserve">81500, Львівська область,  м. Городок, вул.. Чорновола,17  </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Бистриця</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2*100 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jc w:val="center"/>
              <w:rPr>
                <w:rFonts w:ascii="Times New Roman" w:eastAsia="Calibri" w:hAnsi="Times New Roman" w:cs="Times New Roman"/>
                <w:color w:val="000000"/>
                <w:lang w:eastAsia="ru-RU"/>
              </w:rPr>
            </w:pPr>
          </w:p>
        </w:tc>
        <w:tc>
          <w:tcPr>
            <w:tcW w:w="4810" w:type="dxa"/>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Городоцький ЗДО №3</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Times New Roman" w:hAnsi="Times New Roman" w:cs="Times New Roman"/>
                <w:lang w:eastAsia="ru-RU"/>
              </w:rPr>
              <w:t>81500, Львівська область,  м. Городок,  вул.. Запорізької Січі, 4</w:t>
            </w:r>
          </w:p>
        </w:tc>
        <w:tc>
          <w:tcPr>
            <w:tcW w:w="1559"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 xml:space="preserve">КСВГ -0,25 </w:t>
            </w:r>
          </w:p>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ВК-22</w:t>
            </w:r>
          </w:p>
        </w:tc>
        <w:tc>
          <w:tcPr>
            <w:tcW w:w="1241" w:type="dxa"/>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2*220кВт</w:t>
            </w:r>
          </w:p>
        </w:tc>
        <w:tc>
          <w:tcPr>
            <w:tcW w:w="1263" w:type="dxa"/>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jc w:val="center"/>
              <w:rPr>
                <w:rFonts w:ascii="Times New Roman" w:eastAsia="Calibri" w:hAnsi="Times New Roman" w:cs="Times New Roman"/>
                <w:color w:val="000000"/>
                <w:lang w:eastAsia="ru-RU"/>
              </w:rPr>
            </w:pP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 xml:space="preserve">Народний Дім с.Мшана, Довженка, 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Термона</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2*90 кВт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jc w:val="center"/>
              <w:rPr>
                <w:rFonts w:ascii="Times New Roman" w:eastAsia="Calibri" w:hAnsi="Times New Roman" w:cs="Times New Roman"/>
                <w:color w:val="000000"/>
                <w:lang w:eastAsia="ru-RU"/>
              </w:rPr>
            </w:pP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Народний Дім м.Городок, м-н Гайдамаків, 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Рівнетерм</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2*80 кВт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jc w:val="center"/>
              <w:rPr>
                <w:rFonts w:ascii="Times New Roman" w:eastAsia="Calibri" w:hAnsi="Times New Roman" w:cs="Times New Roman"/>
                <w:color w:val="000000"/>
                <w:lang w:eastAsia="ru-RU"/>
              </w:rPr>
            </w:pP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 xml:space="preserve">Дитяча мистецька школа </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 xml:space="preserve">м. Городок, вул.Львівська, 17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Рівнетерм</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2*80 кВт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r w:rsidR="0042592A" w:rsidRPr="0042592A" w:rsidTr="00C34AF8">
        <w:trPr>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widowControl w:val="0"/>
              <w:numPr>
                <w:ilvl w:val="0"/>
                <w:numId w:val="14"/>
              </w:numPr>
              <w:suppressAutoHyphens/>
              <w:autoSpaceDE w:val="0"/>
              <w:autoSpaceDN w:val="0"/>
              <w:adjustRightInd w:val="0"/>
              <w:spacing w:after="0" w:line="240" w:lineRule="auto"/>
              <w:jc w:val="center"/>
              <w:rPr>
                <w:rFonts w:ascii="Times New Roman" w:eastAsia="Calibri" w:hAnsi="Times New Roman" w:cs="Times New Roman"/>
                <w:color w:val="000000"/>
                <w:lang w:eastAsia="ru-RU"/>
              </w:rPr>
            </w:pP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 xml:space="preserve">КЗ Публічна Бібліотека </w:t>
            </w:r>
          </w:p>
          <w:p w:rsidR="0042592A" w:rsidRPr="0042592A" w:rsidRDefault="0042592A" w:rsidP="0042592A">
            <w:pPr>
              <w:autoSpaceDN w:val="0"/>
              <w:adjustRightInd w:val="0"/>
              <w:spacing w:after="0" w:line="240" w:lineRule="auto"/>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м. Городок, вул.Мартовича,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Рівнетерм</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2*48 кВт</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2592A" w:rsidRPr="0042592A" w:rsidRDefault="0042592A" w:rsidP="0042592A">
            <w:pPr>
              <w:autoSpaceDN w:val="0"/>
              <w:adjustRightInd w:val="0"/>
              <w:spacing w:after="0" w:line="240" w:lineRule="auto"/>
              <w:jc w:val="both"/>
              <w:rPr>
                <w:rFonts w:ascii="Times New Roman" w:eastAsia="Calibri" w:hAnsi="Times New Roman" w:cs="Times New Roman"/>
                <w:color w:val="000000"/>
                <w:lang w:eastAsia="ru-RU"/>
              </w:rPr>
            </w:pPr>
            <w:r w:rsidRPr="0042592A">
              <w:rPr>
                <w:rFonts w:ascii="Times New Roman" w:eastAsia="Calibri" w:hAnsi="Times New Roman" w:cs="Times New Roman"/>
                <w:color w:val="000000"/>
                <w:lang w:eastAsia="ru-RU"/>
              </w:rPr>
              <w:t>газ</w:t>
            </w:r>
          </w:p>
        </w:tc>
      </w:tr>
    </w:tbl>
    <w:p w:rsidR="0042592A" w:rsidRPr="0042592A" w:rsidRDefault="0042592A" w:rsidP="0042592A">
      <w:pPr>
        <w:shd w:val="clear" w:color="auto" w:fill="FFFFFF"/>
        <w:spacing w:after="0" w:line="240" w:lineRule="auto"/>
        <w:jc w:val="both"/>
        <w:textAlignment w:val="baseline"/>
        <w:rPr>
          <w:rFonts w:ascii="Times New Roman" w:eastAsia="Calibri" w:hAnsi="Times New Roman" w:cs="Times New Roman"/>
          <w:color w:val="000000"/>
          <w:shd w:val="clear" w:color="auto" w:fill="FAFAFA"/>
          <w:lang w:eastAsia="ru-RU"/>
        </w:rPr>
      </w:pPr>
      <w:r w:rsidRPr="0042592A">
        <w:rPr>
          <w:rFonts w:ascii="Times New Roman" w:eastAsia="Calibri" w:hAnsi="Times New Roman" w:cs="Times New Roman"/>
          <w:b/>
          <w:color w:val="000000"/>
          <w:lang w:eastAsia="ru-RU"/>
        </w:rPr>
        <w:t>1.2.</w:t>
      </w:r>
      <w:r w:rsidRPr="0042592A">
        <w:rPr>
          <w:rFonts w:ascii="Times New Roman" w:eastAsia="Calibri" w:hAnsi="Times New Roman" w:cs="Times New Roman"/>
          <w:color w:val="000000"/>
          <w:lang w:eastAsia="ru-RU"/>
        </w:rPr>
        <w:t xml:space="preserve"> </w:t>
      </w:r>
      <w:r w:rsidRPr="0042592A">
        <w:rPr>
          <w:rFonts w:ascii="Times New Roman" w:eastAsia="Calibri" w:hAnsi="Times New Roman" w:cs="Times New Roman"/>
          <w:color w:val="000000"/>
          <w:shd w:val="clear" w:color="auto" w:fill="FAFAFA"/>
          <w:lang w:eastAsia="ru-RU"/>
        </w:rPr>
        <w:t xml:space="preserve">Обсяг закупівлі товару, що постачається відповідно до цього договору, може бути зменшено залежно від реального фінансування видатків по предмету закупівлі та фактичної потреби Замовника. </w:t>
      </w:r>
    </w:p>
    <w:p w:rsidR="0042592A" w:rsidRPr="0042592A" w:rsidRDefault="0042592A" w:rsidP="0042592A">
      <w:pPr>
        <w:spacing w:after="0" w:line="240" w:lineRule="auto"/>
        <w:jc w:val="both"/>
        <w:rPr>
          <w:rFonts w:ascii="Times New Roman" w:eastAsia="Calibri" w:hAnsi="Times New Roman" w:cs="Times New Roman"/>
          <w:bCs/>
          <w:color w:val="000000"/>
          <w:lang w:eastAsia="ru-RU"/>
        </w:rPr>
      </w:pPr>
      <w:r w:rsidRPr="0042592A">
        <w:rPr>
          <w:rFonts w:ascii="Times New Roman" w:eastAsia="Calibri" w:hAnsi="Times New Roman" w:cs="Times New Roman"/>
          <w:bCs/>
          <w:color w:val="00000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42592A" w:rsidRPr="0042592A" w:rsidRDefault="0042592A" w:rsidP="0042592A">
      <w:pPr>
        <w:spacing w:after="160" w:line="210" w:lineRule="atLeast"/>
        <w:jc w:val="center"/>
        <w:rPr>
          <w:rFonts w:ascii="Times New Roman" w:eastAsia="Calibri" w:hAnsi="Times New Roman" w:cs="Calibri"/>
          <w:b/>
          <w:color w:val="000000"/>
          <w:lang w:eastAsia="ru-RU"/>
        </w:rPr>
      </w:pPr>
      <w:r w:rsidRPr="0042592A">
        <w:rPr>
          <w:rFonts w:ascii="Times New Roman" w:eastAsia="Calibri" w:hAnsi="Times New Roman" w:cs="Calibri"/>
          <w:b/>
          <w:color w:val="000000"/>
          <w:lang w:eastAsia="ru-RU"/>
        </w:rPr>
        <w:t>2. ЯКІСТЬ ПОСЛУГ</w:t>
      </w:r>
    </w:p>
    <w:p w:rsidR="0042592A" w:rsidRPr="0042592A" w:rsidRDefault="0042592A" w:rsidP="0042592A">
      <w:pPr>
        <w:spacing w:after="160" w:line="210" w:lineRule="atLeast"/>
        <w:jc w:val="both"/>
        <w:rPr>
          <w:rFonts w:ascii="Times New Roman" w:eastAsia="Calibri" w:hAnsi="Times New Roman" w:cs="Calibri"/>
          <w:color w:val="000000"/>
          <w:lang w:eastAsia="ru-RU"/>
        </w:rPr>
      </w:pPr>
      <w:r w:rsidRPr="0042592A">
        <w:rPr>
          <w:rFonts w:ascii="Times New Roman" w:eastAsia="Calibri" w:hAnsi="Times New Roman" w:cs="Calibri"/>
          <w:color w:val="000000"/>
          <w:lang w:eastAsia="ru-RU"/>
        </w:rPr>
        <w:t xml:space="preserve">2.1. Виконавець повинен надати Замовнику послуги, якість яких відповідає чинним в Україні санітарним нормам, високому рівню технологій і стандартів та іншим нормативним документам, що стосуються відповідних послуг. </w:t>
      </w:r>
    </w:p>
    <w:p w:rsidR="0042592A" w:rsidRPr="0042592A" w:rsidRDefault="0042592A" w:rsidP="0042592A">
      <w:pPr>
        <w:numPr>
          <w:ilvl w:val="0"/>
          <w:numId w:val="9"/>
        </w:numPr>
        <w:tabs>
          <w:tab w:val="left" w:pos="567"/>
        </w:tabs>
        <w:suppressAutoHyphens/>
        <w:spacing w:after="0" w:line="100" w:lineRule="atLeast"/>
        <w:ind w:firstLine="567"/>
        <w:contextualSpacing/>
        <w:jc w:val="center"/>
        <w:rPr>
          <w:rFonts w:ascii="Times New Roman" w:eastAsia="Times New Roman" w:hAnsi="Times New Roman" w:cs="Times New Roman"/>
          <w:color w:val="000000"/>
        </w:rPr>
      </w:pPr>
      <w:r w:rsidRPr="0042592A">
        <w:rPr>
          <w:rFonts w:ascii="Times New Roman" w:eastAsia="Times New Roman" w:hAnsi="Times New Roman" w:cs="Times New Roman"/>
          <w:b/>
          <w:color w:val="000000"/>
          <w:lang w:eastAsia="uk-UA"/>
        </w:rPr>
        <w:t>ВАРТІСТЬ НАДАНИХ ПОСЛУГ</w:t>
      </w:r>
    </w:p>
    <w:p w:rsidR="0042592A" w:rsidRPr="0042592A" w:rsidRDefault="0042592A" w:rsidP="0042592A">
      <w:pPr>
        <w:numPr>
          <w:ilvl w:val="1"/>
          <w:numId w:val="12"/>
        </w:numPr>
        <w:tabs>
          <w:tab w:val="left" w:pos="-284"/>
          <w:tab w:val="left" w:pos="851"/>
        </w:tabs>
        <w:suppressAutoHyphens/>
        <w:spacing w:after="0" w:line="100" w:lineRule="atLeast"/>
        <w:ind w:firstLine="426"/>
        <w:jc w:val="both"/>
        <w:rPr>
          <w:rFonts w:ascii="Calibri" w:eastAsia="Calibri" w:hAnsi="Calibri" w:cs="Calibri"/>
          <w:b/>
          <w:color w:val="000000"/>
          <w:lang w:eastAsia="uk-UA"/>
        </w:rPr>
      </w:pPr>
      <w:r w:rsidRPr="0042592A">
        <w:rPr>
          <w:rFonts w:ascii="Times New Roman" w:eastAsia="Calibri" w:hAnsi="Times New Roman" w:cs="Calibri"/>
          <w:color w:val="000000"/>
          <w:lang w:eastAsia="uk-UA"/>
        </w:rPr>
        <w:t xml:space="preserve">Загальна вартість цього Договору становить:  </w:t>
      </w:r>
      <w:r w:rsidRPr="0042592A">
        <w:rPr>
          <w:rFonts w:ascii="Times New Roman" w:eastAsia="Calibri" w:hAnsi="Times New Roman" w:cs="Calibri"/>
          <w:b/>
          <w:bCs/>
          <w:color w:val="000000"/>
          <w:lang w:eastAsia="uk-UA"/>
        </w:rPr>
        <w:t xml:space="preserve"> __________</w:t>
      </w:r>
      <w:r w:rsidRPr="0042592A">
        <w:rPr>
          <w:rFonts w:ascii="Times New Roman" w:eastAsia="Calibri" w:hAnsi="Times New Roman" w:cs="Calibri"/>
          <w:b/>
          <w:color w:val="000000"/>
          <w:lang w:eastAsia="uk-UA"/>
        </w:rPr>
        <w:t xml:space="preserve"> </w:t>
      </w:r>
      <w:r w:rsidRPr="0042592A">
        <w:rPr>
          <w:rFonts w:ascii="Times New Roman" w:eastAsia="Calibri" w:hAnsi="Times New Roman" w:cs="Calibri"/>
          <w:b/>
          <w:bCs/>
          <w:color w:val="000000"/>
          <w:lang w:eastAsia="uk-UA"/>
        </w:rPr>
        <w:t xml:space="preserve">грн. </w:t>
      </w:r>
      <w:r w:rsidRPr="0042592A">
        <w:rPr>
          <w:rFonts w:ascii="Times New Roman" w:eastAsia="Calibri" w:hAnsi="Times New Roman" w:cs="Calibri"/>
          <w:b/>
          <w:color w:val="000000"/>
          <w:lang w:eastAsia="uk-UA"/>
        </w:rPr>
        <w:t xml:space="preserve">з ПДВ або без ПДВ </w:t>
      </w:r>
      <w:r w:rsidRPr="0042592A">
        <w:rPr>
          <w:rFonts w:ascii="Times New Roman" w:eastAsia="Calibri" w:hAnsi="Times New Roman" w:cs="Calibri"/>
          <w:b/>
          <w:bCs/>
          <w:color w:val="000000"/>
          <w:lang w:eastAsia="uk-UA"/>
        </w:rPr>
        <w:t>_________</w:t>
      </w:r>
      <w:r w:rsidRPr="0042592A">
        <w:rPr>
          <w:rFonts w:ascii="Times New Roman" w:eastAsia="Calibri" w:hAnsi="Times New Roman" w:cs="Calibri"/>
          <w:b/>
          <w:color w:val="000000"/>
          <w:lang w:eastAsia="uk-UA"/>
        </w:rPr>
        <w:t xml:space="preserve"> грн.</w:t>
      </w:r>
    </w:p>
    <w:p w:rsidR="0042592A" w:rsidRPr="0042592A" w:rsidRDefault="0042592A" w:rsidP="0042592A">
      <w:pPr>
        <w:tabs>
          <w:tab w:val="left" w:pos="851"/>
        </w:tabs>
        <w:spacing w:after="160" w:line="210" w:lineRule="atLeast"/>
        <w:jc w:val="both"/>
        <w:rPr>
          <w:rFonts w:ascii="Times New Roman" w:eastAsia="Calibri" w:hAnsi="Times New Roman" w:cs="Calibri"/>
          <w:color w:val="000000"/>
          <w:lang w:eastAsia="ru-RU"/>
        </w:rPr>
      </w:pPr>
      <w:r w:rsidRPr="0042592A">
        <w:rPr>
          <w:rFonts w:ascii="Times New Roman" w:eastAsia="Calibri" w:hAnsi="Times New Roman" w:cs="Calibri"/>
          <w:color w:val="000000"/>
          <w:lang w:eastAsia="ru-RU"/>
        </w:rPr>
        <w:t>3.2. Загальна сума цього Договору може бути зменшена за взаємною згодою Сторін.</w:t>
      </w:r>
    </w:p>
    <w:p w:rsidR="0042592A" w:rsidRPr="0042592A" w:rsidRDefault="0042592A" w:rsidP="0042592A">
      <w:pPr>
        <w:tabs>
          <w:tab w:val="left" w:pos="284"/>
          <w:tab w:val="left" w:pos="851"/>
        </w:tabs>
        <w:spacing w:after="0" w:line="100" w:lineRule="atLeast"/>
        <w:contextualSpacing/>
        <w:jc w:val="center"/>
        <w:rPr>
          <w:rFonts w:ascii="Times New Roman" w:eastAsia="Times New Roman" w:hAnsi="Times New Roman" w:cs="Times New Roman"/>
          <w:color w:val="000000"/>
        </w:rPr>
      </w:pPr>
      <w:r w:rsidRPr="0042592A">
        <w:rPr>
          <w:rFonts w:ascii="Times New Roman" w:eastAsia="Times New Roman" w:hAnsi="Times New Roman" w:cs="Times New Roman"/>
          <w:b/>
          <w:bCs/>
          <w:color w:val="000000"/>
          <w:lang w:eastAsia="uk-UA"/>
        </w:rPr>
        <w:t>4.ПОРЯДОК РОЗРАХУНКІВ</w:t>
      </w:r>
    </w:p>
    <w:p w:rsidR="0042592A" w:rsidRPr="0042592A" w:rsidRDefault="0042592A" w:rsidP="0042592A">
      <w:pPr>
        <w:numPr>
          <w:ilvl w:val="1"/>
          <w:numId w:val="8"/>
        </w:numPr>
        <w:tabs>
          <w:tab w:val="left" w:pos="-284"/>
          <w:tab w:val="left" w:pos="851"/>
        </w:tabs>
        <w:suppressAutoHyphens/>
        <w:spacing w:after="0" w:line="100" w:lineRule="atLeast"/>
        <w:ind w:firstLine="426"/>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Оплата вартості послуг (робіт), передбачених цим Договором, проводиться </w:t>
      </w:r>
      <w:r w:rsidRPr="0042592A">
        <w:rPr>
          <w:rFonts w:ascii="Times New Roman" w:eastAsia="Calibri" w:hAnsi="Times New Roman" w:cs="Calibri"/>
          <w:b/>
          <w:bCs/>
          <w:color w:val="000000"/>
          <w:lang w:eastAsia="uk-UA"/>
        </w:rPr>
        <w:t xml:space="preserve">Замовником </w:t>
      </w:r>
      <w:r w:rsidRPr="0042592A">
        <w:rPr>
          <w:rFonts w:ascii="Times New Roman" w:eastAsia="Calibri" w:hAnsi="Times New Roman" w:cs="Calibri"/>
          <w:color w:val="000000"/>
          <w:lang w:eastAsia="uk-UA"/>
        </w:rPr>
        <w:t xml:space="preserve">на поточний рахунок </w:t>
      </w:r>
      <w:r w:rsidRPr="0042592A">
        <w:rPr>
          <w:rFonts w:ascii="Times New Roman" w:eastAsia="Calibri" w:hAnsi="Times New Roman" w:cs="Calibri"/>
          <w:b/>
          <w:bCs/>
          <w:color w:val="000000"/>
          <w:u w:val="single"/>
          <w:lang w:eastAsia="uk-UA"/>
        </w:rPr>
        <w:t xml:space="preserve">Виконавця </w:t>
      </w:r>
      <w:r w:rsidRPr="0042592A">
        <w:rPr>
          <w:rFonts w:ascii="Times New Roman" w:eastAsia="Calibri" w:hAnsi="Times New Roman" w:cs="Calibri"/>
          <w:color w:val="000000"/>
          <w:lang w:eastAsia="uk-UA"/>
        </w:rPr>
        <w:t>.</w:t>
      </w:r>
    </w:p>
    <w:p w:rsidR="0042592A" w:rsidRPr="0042592A" w:rsidRDefault="0042592A" w:rsidP="0042592A">
      <w:pPr>
        <w:numPr>
          <w:ilvl w:val="1"/>
          <w:numId w:val="8"/>
        </w:numPr>
        <w:tabs>
          <w:tab w:val="left" w:pos="-284"/>
          <w:tab w:val="left" w:pos="851"/>
        </w:tabs>
        <w:suppressAutoHyphens/>
        <w:spacing w:after="0" w:line="100" w:lineRule="atLeast"/>
        <w:ind w:firstLine="426"/>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Оплата фактично виконаних послуг (робіт) з ТО виконується </w:t>
      </w:r>
      <w:r w:rsidRPr="0042592A">
        <w:rPr>
          <w:rFonts w:ascii="Times New Roman" w:eastAsia="Calibri" w:hAnsi="Times New Roman" w:cs="Calibri"/>
          <w:b/>
          <w:bCs/>
          <w:color w:val="000000"/>
          <w:lang w:eastAsia="uk-UA"/>
        </w:rPr>
        <w:t xml:space="preserve">Замовником </w:t>
      </w:r>
      <w:r w:rsidRPr="0042592A">
        <w:rPr>
          <w:rFonts w:ascii="Times New Roman" w:eastAsia="Calibri" w:hAnsi="Times New Roman" w:cs="Calibri"/>
          <w:color w:val="000000"/>
          <w:lang w:eastAsia="uk-UA"/>
        </w:rPr>
        <w:t xml:space="preserve">шляхом перерахування грошових коштів на підставі наданого </w:t>
      </w:r>
      <w:r w:rsidRPr="0042592A">
        <w:rPr>
          <w:rFonts w:ascii="Times New Roman" w:eastAsia="Calibri" w:hAnsi="Times New Roman" w:cs="Calibri"/>
          <w:b/>
          <w:bCs/>
          <w:color w:val="000000"/>
          <w:lang w:eastAsia="uk-UA"/>
        </w:rPr>
        <w:t xml:space="preserve">Виконавцем </w:t>
      </w:r>
      <w:r w:rsidRPr="0042592A">
        <w:rPr>
          <w:rFonts w:ascii="Times New Roman" w:eastAsia="Calibri" w:hAnsi="Times New Roman" w:cs="Calibri"/>
          <w:color w:val="000000"/>
          <w:lang w:eastAsia="uk-UA"/>
        </w:rPr>
        <w:t>рахунку та/або акту виконаних робіт (наданих послуг) протягом 7 (семи) робочих днів.</w:t>
      </w:r>
    </w:p>
    <w:p w:rsidR="0042592A" w:rsidRPr="0042592A" w:rsidRDefault="0042592A" w:rsidP="0042592A">
      <w:pPr>
        <w:tabs>
          <w:tab w:val="left" w:pos="1004"/>
        </w:tabs>
        <w:spacing w:after="160" w:line="100" w:lineRule="atLeast"/>
        <w:jc w:val="center"/>
        <w:rPr>
          <w:rFonts w:ascii="Calibri" w:eastAsia="Calibri" w:hAnsi="Calibri" w:cs="Calibri"/>
          <w:color w:val="000000"/>
          <w:lang w:eastAsia="uk-UA"/>
        </w:rPr>
      </w:pPr>
      <w:r w:rsidRPr="0042592A">
        <w:rPr>
          <w:rFonts w:ascii="Times New Roman" w:eastAsia="Calibri" w:hAnsi="Times New Roman" w:cs="Calibri"/>
          <w:b/>
          <w:bCs/>
          <w:color w:val="000000"/>
          <w:lang w:eastAsia="uk-UA"/>
        </w:rPr>
        <w:t>5. ОБОВ’ЯЗКИ СТОРІН</w:t>
      </w:r>
    </w:p>
    <w:p w:rsidR="0042592A" w:rsidRPr="0042592A" w:rsidRDefault="0042592A" w:rsidP="0042592A">
      <w:pPr>
        <w:tabs>
          <w:tab w:val="left" w:pos="709"/>
        </w:tabs>
        <w:spacing w:after="0" w:line="100" w:lineRule="atLeast"/>
        <w:jc w:val="both"/>
        <w:rPr>
          <w:rFonts w:ascii="Times New Roman" w:eastAsia="Calibri" w:hAnsi="Times New Roman" w:cs="Calibri"/>
          <w:color w:val="000000"/>
          <w:lang w:eastAsia="uk-UA"/>
        </w:rPr>
      </w:pPr>
      <w:r w:rsidRPr="0042592A">
        <w:rPr>
          <w:rFonts w:ascii="Times New Roman" w:eastAsia="Calibri" w:hAnsi="Times New Roman" w:cs="Calibri"/>
          <w:b/>
          <w:bCs/>
          <w:color w:val="000000"/>
          <w:lang w:eastAsia="uk-UA"/>
        </w:rPr>
        <w:t xml:space="preserve">5.1. Виконавець </w:t>
      </w:r>
      <w:r w:rsidRPr="0042592A">
        <w:rPr>
          <w:rFonts w:ascii="Times New Roman" w:eastAsia="Calibri" w:hAnsi="Times New Roman" w:cs="Calibri"/>
          <w:color w:val="000000"/>
          <w:lang w:eastAsia="uk-UA"/>
        </w:rPr>
        <w:t>зобов’язується:</w:t>
      </w:r>
    </w:p>
    <w:p w:rsidR="0042592A" w:rsidRPr="0042592A" w:rsidRDefault="0042592A" w:rsidP="0042592A">
      <w:pPr>
        <w:tabs>
          <w:tab w:val="left" w:pos="709"/>
        </w:tabs>
        <w:spacing w:after="0" w:line="240" w:lineRule="auto"/>
        <w:jc w:val="both"/>
        <w:rPr>
          <w:rFonts w:ascii="Times New Roman" w:eastAsia="Calibri" w:hAnsi="Calibri" w:cs="Calibri"/>
          <w:color w:val="000000"/>
          <w:lang w:eastAsia="uk-UA"/>
        </w:rPr>
      </w:pPr>
      <w:r w:rsidRPr="0042592A">
        <w:rPr>
          <w:rFonts w:ascii="Times New Roman" w:eastAsia="Calibri" w:hAnsi="Times New Roman" w:cs="Calibri"/>
          <w:bCs/>
          <w:color w:val="000000"/>
          <w:lang w:eastAsia="uk-UA"/>
        </w:rPr>
        <w:t xml:space="preserve">5.1.1. </w:t>
      </w:r>
      <w:r w:rsidRPr="0042592A">
        <w:rPr>
          <w:rFonts w:ascii="Times New Roman" w:eastAsia="Calibri" w:hAnsi="Times New Roman" w:cs="Calibri"/>
          <w:color w:val="000000"/>
          <w:lang w:eastAsia="uk-UA"/>
        </w:rPr>
        <w:t>Проводити якісно роботи з технічного обслуговування, гарантувати безпечні умови експлуатації газового обладнання, зазначених в п. 1.1. даного договору, в міжремонтний період.</w:t>
      </w:r>
    </w:p>
    <w:p w:rsidR="0042592A" w:rsidRPr="0042592A" w:rsidRDefault="0042592A" w:rsidP="0042592A">
      <w:pPr>
        <w:tabs>
          <w:tab w:val="left" w:pos="851"/>
        </w:tabs>
        <w:spacing w:after="0" w:line="240" w:lineRule="auto"/>
        <w:jc w:val="both"/>
        <w:rPr>
          <w:rFonts w:ascii="Times New Roman" w:eastAsia="Calibri" w:hAnsi="Times New Roman" w:cs="Calibri"/>
          <w:color w:val="000000"/>
          <w:lang w:eastAsia="uk-UA"/>
        </w:rPr>
      </w:pPr>
      <w:r w:rsidRPr="0042592A">
        <w:rPr>
          <w:rFonts w:ascii="Times New Roman" w:eastAsia="Calibri" w:hAnsi="Times New Roman" w:cs="Calibri"/>
          <w:color w:val="000000"/>
          <w:lang w:eastAsia="uk-UA"/>
        </w:rPr>
        <w:t xml:space="preserve">5.1.2.Під час проведення ТО, відповідно до складових системи газопостачання, зазначених в п. 1.1 договору, виконувати такі роботи: </w:t>
      </w:r>
    </w:p>
    <w:p w:rsidR="0042592A" w:rsidRPr="0042592A" w:rsidRDefault="0042592A" w:rsidP="004259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eastAsia="Calibri" w:hAnsi="Times New Roman" w:cs="Times New Roman"/>
          <w:b/>
          <w:lang w:eastAsia="ru-RU"/>
        </w:rPr>
      </w:pPr>
      <w:r w:rsidRPr="0042592A">
        <w:rPr>
          <w:rFonts w:ascii="Times New Roman" w:eastAsia="Calibri" w:hAnsi="Times New Roman" w:cs="Times New Roman"/>
          <w:b/>
          <w:lang w:eastAsia="ru-RU"/>
        </w:rPr>
        <w:t>Технічне обслуговування включає в себе:</w:t>
      </w:r>
    </w:p>
    <w:p w:rsidR="0042592A" w:rsidRPr="0042592A" w:rsidRDefault="0042592A" w:rsidP="0042592A">
      <w:pPr>
        <w:spacing w:after="0" w:line="240" w:lineRule="auto"/>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Перевірки з інтервалом в один місяць:</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перевірка газових комунікацій (це обов’язкова вимога ДБН В.2.5-20-2001);</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перевірка тиску води в системі опалення;</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lastRenderedPageBreak/>
        <w:t>перевірка кількості долитої води в систему опалення (при великій кількості доповненої води необхідно вияснити і ліквідувати їх причини);</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видалення повітря з системи опалення;</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перевірка тяги в димарях;</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перевірка роботи регуляторів температури котлів;</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перевірка роботи клапанів;</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перевірка роботи автоматики безпеки шляхом імітації аварійних ситуацій (перевірка роботи датчиків тяги, перегріву);</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перевірка рівня солі в бачку автоматичної установки водопідготовки;</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перевірка сигналізатора газу, відсікаючого газового клапану, аварійної сигналізації котельні;</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перевірка напруги по фазам.</w:t>
      </w:r>
    </w:p>
    <w:p w:rsidR="0042592A" w:rsidRPr="0042592A" w:rsidRDefault="0042592A" w:rsidP="0042592A">
      <w:pPr>
        <w:spacing w:after="0" w:line="240" w:lineRule="auto"/>
        <w:rPr>
          <w:rFonts w:ascii="Times New Roman" w:eastAsia="Times New Roman" w:hAnsi="Times New Roman" w:cs="Times New Roman"/>
          <w:b/>
          <w:lang w:eastAsia="ru-RU"/>
        </w:rPr>
      </w:pPr>
      <w:r w:rsidRPr="0042592A">
        <w:rPr>
          <w:rFonts w:ascii="Times New Roman" w:eastAsia="Times New Roman" w:hAnsi="Times New Roman" w:cs="Times New Roman"/>
          <w:b/>
          <w:lang w:eastAsia="ru-RU"/>
        </w:rPr>
        <w:t>Перевірка з інтервалом в один рік:</w:t>
      </w:r>
    </w:p>
    <w:p w:rsidR="0042592A" w:rsidRPr="0042592A" w:rsidRDefault="0042592A" w:rsidP="0042592A">
      <w:pPr>
        <w:spacing w:after="0" w:line="240" w:lineRule="auto"/>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Крім вищевказаного, потрібно проводити наступне:</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перевірка стану теплообмінників і газових пальників, та їх чистка.</w:t>
      </w:r>
    </w:p>
    <w:p w:rsidR="0042592A" w:rsidRPr="0042592A" w:rsidRDefault="0042592A" w:rsidP="0042592A">
      <w:pPr>
        <w:spacing w:after="0" w:line="240" w:lineRule="auto"/>
        <w:rPr>
          <w:rFonts w:ascii="Times New Roman" w:eastAsia="Times New Roman" w:hAnsi="Times New Roman" w:cs="Times New Roman"/>
          <w:b/>
          <w:lang w:eastAsia="ru-RU"/>
        </w:rPr>
      </w:pPr>
      <w:r w:rsidRPr="0042592A">
        <w:rPr>
          <w:rFonts w:ascii="Times New Roman" w:eastAsia="Times New Roman" w:hAnsi="Times New Roman" w:cs="Times New Roman"/>
          <w:b/>
          <w:lang w:eastAsia="ru-RU"/>
        </w:rPr>
        <w:t>Перевірка з інтервалом в п’ять років:</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крім щорічних перевірок, раз в п’ять років необхідно проводити комплексну огляд-перевірку котлів;</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необхідно прочистити водяну арматуру від відкладень, видаляючи їх механічною або хімічною чисткою, а мембрани й прокладки необхідно замінити.</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після розбори газової арматури, потрібно замінити резинові вкладиші клапанів і прокладки. Необхідно перевірити пружини та їхні опори.</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чистка насосів. Прочистка робочого роторного диска і корпуса насоса, заміна прокладок насоса і прокладок робочого роторного диска. Перевірка конденсатора.</w:t>
      </w:r>
    </w:p>
    <w:p w:rsidR="0042592A" w:rsidRPr="0042592A" w:rsidRDefault="0042592A" w:rsidP="0042592A">
      <w:pPr>
        <w:numPr>
          <w:ilvl w:val="0"/>
          <w:numId w:val="6"/>
        </w:numPr>
        <w:spacing w:after="0" w:line="240" w:lineRule="auto"/>
        <w:ind w:firstLine="284"/>
        <w:rPr>
          <w:rFonts w:ascii="Times New Roman" w:eastAsia="Times New Roman" w:hAnsi="Times New Roman" w:cs="Times New Roman"/>
          <w:lang w:eastAsia="ru-RU"/>
        </w:rPr>
      </w:pPr>
      <w:r w:rsidRPr="0042592A">
        <w:rPr>
          <w:rFonts w:ascii="Times New Roman" w:eastAsia="Times New Roman" w:hAnsi="Times New Roman" w:cs="Times New Roman"/>
          <w:lang w:eastAsia="ru-RU"/>
        </w:rPr>
        <w:t>перевірка газових і водяних перекриваючих клапанів, зворотніх клапанів і електрообладнання.</w:t>
      </w:r>
    </w:p>
    <w:p w:rsidR="0042592A" w:rsidRPr="0042592A" w:rsidRDefault="0042592A" w:rsidP="0042592A">
      <w:pPr>
        <w:tabs>
          <w:tab w:val="left" w:pos="3153"/>
        </w:tabs>
        <w:spacing w:after="0" w:line="100" w:lineRule="atLeast"/>
        <w:contextualSpacing/>
        <w:jc w:val="both"/>
        <w:rPr>
          <w:rFonts w:ascii="Times New Roman" w:eastAsia="Times New Roman" w:hAnsi="Times New Roman" w:cs="Times New Roman"/>
          <w:color w:val="000000"/>
          <w:lang w:eastAsia="uk-UA"/>
        </w:rPr>
      </w:pPr>
      <w:r w:rsidRPr="0042592A">
        <w:rPr>
          <w:rFonts w:ascii="Times New Roman" w:eastAsia="Times New Roman" w:hAnsi="Times New Roman" w:cs="Times New Roman"/>
          <w:color w:val="000000"/>
          <w:spacing w:val="-1"/>
        </w:rPr>
        <w:t>Після демонтажу та монтажу будь-яких з’єднань в процесі техобслуговування, необхідно завжди використовувати нові прокладки. Відмітки про всі проведені роботи необхідно занести в журнал по обслуговуванню котелень.</w:t>
      </w:r>
    </w:p>
    <w:p w:rsidR="0042592A" w:rsidRPr="0042592A" w:rsidRDefault="0042592A" w:rsidP="0042592A">
      <w:pPr>
        <w:tabs>
          <w:tab w:val="left" w:pos="3153"/>
        </w:tabs>
        <w:spacing w:after="0" w:line="100" w:lineRule="atLeast"/>
        <w:contextualSpacing/>
        <w:jc w:val="both"/>
        <w:rPr>
          <w:rFonts w:ascii="Times New Roman" w:eastAsia="Times New Roman" w:hAnsi="Times New Roman" w:cs="Times New Roman"/>
          <w:color w:val="000000"/>
        </w:rPr>
      </w:pPr>
      <w:r w:rsidRPr="0042592A">
        <w:rPr>
          <w:rFonts w:ascii="Times New Roman" w:eastAsia="Times New Roman" w:hAnsi="Times New Roman" w:cs="Times New Roman"/>
          <w:color w:val="000000"/>
          <w:lang w:eastAsia="uk-UA"/>
        </w:rPr>
        <w:t>5.1.3. Додержувати терміни виконання послуг (робіт) при проведенні ТО згідно з узгодженим сторонами графіком.</w:t>
      </w:r>
    </w:p>
    <w:p w:rsidR="0042592A" w:rsidRPr="0042592A" w:rsidRDefault="0042592A" w:rsidP="0042592A">
      <w:pPr>
        <w:tabs>
          <w:tab w:val="left" w:pos="3153"/>
        </w:tabs>
        <w:spacing w:after="0" w:line="100" w:lineRule="atLeast"/>
        <w:contextualSpacing/>
        <w:jc w:val="both"/>
        <w:rPr>
          <w:rFonts w:ascii="Times New Roman" w:eastAsia="Times New Roman" w:hAnsi="Times New Roman" w:cs="Times New Roman"/>
          <w:color w:val="000000"/>
        </w:rPr>
      </w:pPr>
      <w:r w:rsidRPr="0042592A">
        <w:rPr>
          <w:rFonts w:ascii="Times New Roman" w:eastAsia="Times New Roman" w:hAnsi="Times New Roman" w:cs="Times New Roman"/>
          <w:color w:val="000000"/>
          <w:lang w:eastAsia="uk-UA"/>
        </w:rPr>
        <w:t xml:space="preserve">5.1.4 Надавати </w:t>
      </w:r>
      <w:r w:rsidRPr="0042592A">
        <w:rPr>
          <w:rFonts w:ascii="Times New Roman" w:eastAsia="Times New Roman" w:hAnsi="Times New Roman" w:cs="Times New Roman"/>
          <w:b/>
          <w:color w:val="000000"/>
          <w:lang w:eastAsia="uk-UA"/>
        </w:rPr>
        <w:t>Замовнику</w:t>
      </w:r>
      <w:r w:rsidRPr="0042592A">
        <w:rPr>
          <w:rFonts w:ascii="Times New Roman" w:eastAsia="Times New Roman" w:hAnsi="Times New Roman" w:cs="Times New Roman"/>
          <w:color w:val="000000"/>
          <w:lang w:eastAsia="uk-UA"/>
        </w:rPr>
        <w:t xml:space="preserve"> на його прохання необхідну інформацію про хід послуг (робіт) з технічного обслуговування. У разі потреби своєчасно вносити зміни до умов оплати та порядку виконання послуг (робіт).</w:t>
      </w:r>
    </w:p>
    <w:p w:rsidR="0042592A" w:rsidRPr="0042592A" w:rsidRDefault="0042592A" w:rsidP="0042592A">
      <w:pPr>
        <w:tabs>
          <w:tab w:val="left" w:pos="4387"/>
        </w:tabs>
        <w:spacing w:after="0" w:line="100" w:lineRule="atLeast"/>
        <w:contextualSpacing/>
        <w:jc w:val="both"/>
        <w:rPr>
          <w:rFonts w:ascii="Times New Roman" w:eastAsia="Times New Roman" w:hAnsi="Times New Roman" w:cs="Times New Roman"/>
          <w:color w:val="000000"/>
          <w:lang w:eastAsia="uk-UA"/>
        </w:rPr>
      </w:pPr>
      <w:r w:rsidRPr="0042592A">
        <w:rPr>
          <w:rFonts w:ascii="Times New Roman" w:eastAsia="Times New Roman" w:hAnsi="Times New Roman" w:cs="Times New Roman"/>
          <w:color w:val="000000"/>
          <w:lang w:eastAsia="uk-UA"/>
        </w:rPr>
        <w:t xml:space="preserve">5.1.5 Своєчасно надавати </w:t>
      </w:r>
      <w:r w:rsidRPr="0042592A">
        <w:rPr>
          <w:rFonts w:ascii="Times New Roman" w:eastAsia="Times New Roman" w:hAnsi="Times New Roman" w:cs="Times New Roman"/>
          <w:b/>
          <w:color w:val="000000"/>
          <w:lang w:eastAsia="uk-UA"/>
        </w:rPr>
        <w:t>Замовнику</w:t>
      </w:r>
      <w:r w:rsidRPr="0042592A">
        <w:rPr>
          <w:rFonts w:ascii="Times New Roman" w:eastAsia="Times New Roman" w:hAnsi="Times New Roman" w:cs="Times New Roman"/>
          <w:color w:val="000000"/>
          <w:lang w:eastAsia="uk-UA"/>
        </w:rPr>
        <w:t xml:space="preserve"> всю необхідну документацію щодо проведення технічного обслуговування.</w:t>
      </w:r>
    </w:p>
    <w:p w:rsidR="0042592A" w:rsidRPr="0042592A" w:rsidRDefault="0042592A" w:rsidP="0042592A">
      <w:pPr>
        <w:tabs>
          <w:tab w:val="left" w:pos="4387"/>
        </w:tabs>
        <w:spacing w:after="0" w:line="100" w:lineRule="atLeast"/>
        <w:contextualSpacing/>
        <w:jc w:val="both"/>
        <w:rPr>
          <w:rFonts w:ascii="Times New Roman" w:eastAsia="Times New Roman" w:hAnsi="Times New Roman" w:cs="Times New Roman"/>
          <w:color w:val="000000"/>
        </w:rPr>
      </w:pPr>
      <w:r w:rsidRPr="0042592A">
        <w:rPr>
          <w:rFonts w:ascii="Times New Roman" w:eastAsia="Times New Roman" w:hAnsi="Times New Roman" w:cs="Times New Roman"/>
          <w:color w:val="000000"/>
          <w:lang w:eastAsia="uk-UA"/>
        </w:rPr>
        <w:t xml:space="preserve">5.2. </w:t>
      </w:r>
      <w:r w:rsidRPr="0042592A">
        <w:rPr>
          <w:rFonts w:ascii="Times New Roman" w:eastAsia="Times New Roman" w:hAnsi="Times New Roman" w:cs="Times New Roman"/>
          <w:b/>
          <w:color w:val="000000"/>
          <w:lang w:eastAsia="uk-UA"/>
        </w:rPr>
        <w:t>Замовник</w:t>
      </w:r>
      <w:r w:rsidRPr="0042592A">
        <w:rPr>
          <w:rFonts w:ascii="Times New Roman" w:eastAsia="Times New Roman" w:hAnsi="Times New Roman" w:cs="Times New Roman"/>
          <w:color w:val="000000"/>
          <w:lang w:eastAsia="uk-UA"/>
        </w:rPr>
        <w:t xml:space="preserve"> зобов’язаний:</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5.2.1 Провести своєчасну підготовку об’єктів системи газопостачання до проведення технічного обслуговування відповідно до вимог Правил безпеки системи газопостачання, в тому числі:</w:t>
      </w:r>
    </w:p>
    <w:p w:rsidR="0042592A" w:rsidRPr="0042592A" w:rsidRDefault="0042592A" w:rsidP="0042592A">
      <w:pPr>
        <w:numPr>
          <w:ilvl w:val="0"/>
          <w:numId w:val="10"/>
        </w:numPr>
        <w:tabs>
          <w:tab w:val="left" w:pos="851"/>
        </w:tabs>
        <w:suppressAutoHyphens/>
        <w:spacing w:after="0" w:line="100" w:lineRule="atLeast"/>
        <w:ind w:firstLine="567"/>
        <w:contextualSpacing/>
        <w:jc w:val="both"/>
        <w:rPr>
          <w:rFonts w:ascii="Times New Roman" w:eastAsia="Times New Roman" w:hAnsi="Times New Roman" w:cs="Times New Roman"/>
          <w:color w:val="000000"/>
        </w:rPr>
      </w:pPr>
      <w:r w:rsidRPr="0042592A">
        <w:rPr>
          <w:rFonts w:ascii="Times New Roman" w:eastAsia="Times New Roman" w:hAnsi="Times New Roman" w:cs="Times New Roman"/>
          <w:color w:val="000000"/>
          <w:lang w:eastAsia="uk-UA"/>
        </w:rPr>
        <w:t>перевірку виробничого персоналу на знання виробничих інструкцій і інструкцій з охорони праці;</w:t>
      </w:r>
    </w:p>
    <w:p w:rsidR="0042592A" w:rsidRPr="0042592A" w:rsidRDefault="0042592A" w:rsidP="0042592A">
      <w:pPr>
        <w:numPr>
          <w:ilvl w:val="0"/>
          <w:numId w:val="10"/>
        </w:numPr>
        <w:tabs>
          <w:tab w:val="left" w:pos="851"/>
        </w:tabs>
        <w:suppressAutoHyphens/>
        <w:spacing w:after="0" w:line="100" w:lineRule="atLeast"/>
        <w:ind w:firstLine="567"/>
        <w:contextualSpacing/>
        <w:jc w:val="both"/>
        <w:rPr>
          <w:rFonts w:ascii="Times New Roman" w:eastAsia="Times New Roman" w:hAnsi="Times New Roman" w:cs="Times New Roman"/>
          <w:color w:val="000000"/>
        </w:rPr>
      </w:pPr>
      <w:r w:rsidRPr="0042592A">
        <w:rPr>
          <w:rFonts w:ascii="Times New Roman" w:eastAsia="Times New Roman" w:hAnsi="Times New Roman" w:cs="Times New Roman"/>
          <w:color w:val="000000"/>
          <w:lang w:eastAsia="uk-UA"/>
        </w:rPr>
        <w:t xml:space="preserve">прочистку газоходів, перевірку справності газоходів, а також систем вентиляції (перед включенням в роботу установок сезонної дії, в тому числі опалювальних котлів до </w:t>
      </w:r>
      <w:r w:rsidRPr="0042592A">
        <w:rPr>
          <w:rFonts w:ascii="Times New Roman" w:eastAsia="Times New Roman" w:hAnsi="Times New Roman" w:cs="Times New Roman"/>
          <w:b/>
          <w:color w:val="000000"/>
          <w:u w:val="single"/>
          <w:lang w:eastAsia="uk-UA"/>
        </w:rPr>
        <w:t>1 жовтня</w:t>
      </w:r>
      <w:r w:rsidRPr="0042592A">
        <w:rPr>
          <w:rFonts w:ascii="Times New Roman" w:eastAsia="Times New Roman" w:hAnsi="Times New Roman" w:cs="Times New Roman"/>
          <w:color w:val="000000"/>
          <w:u w:val="single"/>
          <w:lang w:eastAsia="uk-UA"/>
        </w:rPr>
        <w:t>,</w:t>
      </w:r>
      <w:r w:rsidRPr="0042592A">
        <w:rPr>
          <w:rFonts w:ascii="Times New Roman" w:eastAsia="Times New Roman" w:hAnsi="Times New Roman" w:cs="Times New Roman"/>
          <w:color w:val="000000"/>
          <w:lang w:eastAsia="uk-UA"/>
        </w:rPr>
        <w:t xml:space="preserve"> а установки які працюють цілий рік - 2 рази на рік (навесні і восени);</w:t>
      </w:r>
    </w:p>
    <w:p w:rsidR="0042592A" w:rsidRPr="0042592A" w:rsidRDefault="0042592A" w:rsidP="0042592A">
      <w:pPr>
        <w:numPr>
          <w:ilvl w:val="0"/>
          <w:numId w:val="10"/>
        </w:numPr>
        <w:tabs>
          <w:tab w:val="left" w:pos="851"/>
        </w:tabs>
        <w:suppressAutoHyphens/>
        <w:spacing w:after="0" w:line="100" w:lineRule="atLeast"/>
        <w:ind w:firstLine="567"/>
        <w:contextualSpacing/>
        <w:jc w:val="both"/>
        <w:rPr>
          <w:rFonts w:ascii="Times New Roman" w:eastAsia="Times New Roman" w:hAnsi="Times New Roman" w:cs="Times New Roman"/>
          <w:color w:val="000000"/>
        </w:rPr>
      </w:pPr>
      <w:r w:rsidRPr="0042592A">
        <w:rPr>
          <w:rFonts w:ascii="Times New Roman" w:eastAsia="Times New Roman" w:hAnsi="Times New Roman" w:cs="Times New Roman"/>
          <w:color w:val="000000"/>
          <w:lang w:eastAsia="uk-UA"/>
        </w:rPr>
        <w:t>виконання послуг (робіт) з контрольного випробування газопроводів на герметичність, перевірки топок, газоходів, контрольно-вимірювальних приладів і систем автоматики безпеки та регулювання.</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5.2.2  Забезпечити збереження, своєчасну заміну газопроводів та газових приладів.</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5.2.3 Забезпечувати в будь - який час доби безперешкодний доступ працівників </w:t>
      </w:r>
      <w:r w:rsidRPr="0042592A">
        <w:rPr>
          <w:rFonts w:ascii="Times New Roman" w:eastAsia="Calibri" w:hAnsi="Times New Roman" w:cs="Calibri"/>
          <w:b/>
          <w:color w:val="000000"/>
          <w:lang w:eastAsia="uk-UA"/>
        </w:rPr>
        <w:t>Виконавця</w:t>
      </w:r>
      <w:r w:rsidRPr="0042592A">
        <w:rPr>
          <w:rFonts w:ascii="Times New Roman" w:eastAsia="Calibri" w:hAnsi="Times New Roman" w:cs="Calibri"/>
          <w:color w:val="000000"/>
          <w:lang w:eastAsia="uk-UA"/>
        </w:rPr>
        <w:t xml:space="preserve"> до всіх підвалів, технічних коридорів і підпілля, а також до нежилих приміщень перших поверхів для перевірки їх на загазованість. У разі повідомлення мешканців будинку (квартири) чи службового персоналу власників будівель, підприємств про підозру наявності газу (загазованості) забезпечити доступ до приміщень, куди можливе проникнення газу, для усунення несправностей;</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5.2.5 Сприяти </w:t>
      </w:r>
      <w:r w:rsidRPr="0042592A">
        <w:rPr>
          <w:rFonts w:ascii="Times New Roman" w:eastAsia="Calibri" w:hAnsi="Times New Roman" w:cs="Calibri"/>
          <w:b/>
          <w:color w:val="000000"/>
          <w:lang w:eastAsia="uk-UA"/>
        </w:rPr>
        <w:t>Виконавцю</w:t>
      </w:r>
      <w:r w:rsidRPr="0042592A">
        <w:rPr>
          <w:rFonts w:ascii="Times New Roman" w:eastAsia="Calibri" w:hAnsi="Times New Roman" w:cs="Calibri"/>
          <w:color w:val="000000"/>
          <w:lang w:eastAsia="uk-UA"/>
        </w:rPr>
        <w:t xml:space="preserve"> в проведенні ТО, забезпечувати в період денної пори вільний вхід до приміщення спеціалістів для проведення ТО.</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5.2.6 Утримувати в технічно - справному стані підвали, технічні коридори і підпілля, забезпечувати постійне функціонування їх систем електроосвітлення та вентиляції, слідкувати за місцями перетину газопроводами елементів будівель.</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lastRenderedPageBreak/>
        <w:t>5.2.7 Своєчасно перевіряти стан системи газопостачання, в т. ч. справний стан газових приладів, контролювати якість виконання послуг (робіт) щодо прочистки та ремонту димових і вентиляційних каналів, їх оголовків, з реєстрацією результатів у спеціальному журналі в терміни визначені ПБСГ.</w:t>
      </w:r>
    </w:p>
    <w:p w:rsidR="0042592A" w:rsidRPr="0042592A" w:rsidRDefault="0042592A" w:rsidP="0042592A">
      <w:pPr>
        <w:tabs>
          <w:tab w:val="left" w:pos="2433"/>
        </w:tabs>
        <w:spacing w:after="0" w:line="100" w:lineRule="atLeast"/>
        <w:jc w:val="both"/>
        <w:rPr>
          <w:rFonts w:ascii="Times New Roman" w:eastAsia="Calibri" w:hAnsi="Times New Roman" w:cs="Calibri"/>
          <w:color w:val="000000"/>
          <w:lang w:eastAsia="uk-UA"/>
        </w:rPr>
      </w:pPr>
      <w:r w:rsidRPr="0042592A">
        <w:rPr>
          <w:rFonts w:ascii="Times New Roman" w:eastAsia="Calibri" w:hAnsi="Times New Roman" w:cs="Calibri"/>
          <w:color w:val="000000"/>
          <w:lang w:eastAsia="uk-UA"/>
        </w:rPr>
        <w:t xml:space="preserve">5.2.8 Терміново повідомляти </w:t>
      </w:r>
      <w:r w:rsidRPr="0042592A">
        <w:rPr>
          <w:rFonts w:ascii="Times New Roman" w:eastAsia="Calibri" w:hAnsi="Times New Roman" w:cs="Calibri"/>
          <w:b/>
          <w:color w:val="000000"/>
          <w:lang w:eastAsia="uk-UA"/>
        </w:rPr>
        <w:t>Виконавця</w:t>
      </w:r>
      <w:r w:rsidRPr="0042592A">
        <w:rPr>
          <w:rFonts w:ascii="Times New Roman" w:eastAsia="Calibri" w:hAnsi="Times New Roman" w:cs="Calibri"/>
          <w:color w:val="000000"/>
          <w:lang w:eastAsia="uk-UA"/>
        </w:rPr>
        <w:t xml:space="preserve"> про необхідність відключення елементів або всієї системи газопостачання при виявленні несправностей димових та вентиляційних каналів, самовільно встановлених газових приладів, інших несправностей, що можуть призвести до нещасних випадків. </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5.2.9 До початку послуг (робіт) з ремонту димових та вентиляційних каналів письмово повідомляти </w:t>
      </w:r>
      <w:r w:rsidRPr="0042592A">
        <w:rPr>
          <w:rFonts w:ascii="Times New Roman" w:eastAsia="Calibri" w:hAnsi="Times New Roman" w:cs="Calibri"/>
          <w:b/>
          <w:color w:val="000000"/>
          <w:lang w:eastAsia="uk-UA"/>
        </w:rPr>
        <w:t>Виконавця</w:t>
      </w:r>
      <w:r w:rsidRPr="0042592A">
        <w:rPr>
          <w:rFonts w:ascii="Times New Roman" w:eastAsia="Calibri" w:hAnsi="Times New Roman" w:cs="Calibri"/>
          <w:color w:val="000000"/>
          <w:lang w:eastAsia="uk-UA"/>
        </w:rPr>
        <w:t xml:space="preserve"> про необхідність відключення газових приладів і апаратів від системи газопостачання.</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5.2.10 Під час проведення технічного обслуговування димових та вентиляційних каналів припиняти користування газовими приладами та повідомити про це </w:t>
      </w:r>
      <w:r w:rsidRPr="0042592A">
        <w:rPr>
          <w:rFonts w:ascii="Times New Roman" w:eastAsia="Calibri" w:hAnsi="Times New Roman" w:cs="Calibri"/>
          <w:b/>
          <w:color w:val="000000"/>
          <w:lang w:eastAsia="uk-UA"/>
        </w:rPr>
        <w:t>Виконавця</w:t>
      </w:r>
      <w:r w:rsidRPr="0042592A">
        <w:rPr>
          <w:rFonts w:ascii="Times New Roman" w:eastAsia="Calibri" w:hAnsi="Times New Roman" w:cs="Calibri"/>
          <w:color w:val="000000"/>
          <w:lang w:eastAsia="uk-UA"/>
        </w:rPr>
        <w:t>.</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5.2.11 Контролювати своєчасність та якість виконання технічного обслуговування системи газопостачання </w:t>
      </w:r>
      <w:r w:rsidRPr="0042592A">
        <w:rPr>
          <w:rFonts w:ascii="Times New Roman" w:eastAsia="Calibri" w:hAnsi="Times New Roman" w:cs="Calibri"/>
          <w:b/>
          <w:color w:val="000000"/>
          <w:lang w:eastAsia="uk-UA"/>
        </w:rPr>
        <w:t>Виконавцем</w:t>
      </w:r>
      <w:r w:rsidRPr="0042592A">
        <w:rPr>
          <w:rFonts w:ascii="Times New Roman" w:eastAsia="Calibri" w:hAnsi="Times New Roman" w:cs="Calibri"/>
          <w:color w:val="000000"/>
          <w:lang w:eastAsia="uk-UA"/>
        </w:rPr>
        <w:t>.</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5.2.12 Сплачувати за ремонт газових приладів та пристроїв, реконструкцію систем газопостачання відповідно до заявок </w:t>
      </w:r>
      <w:r w:rsidRPr="0042592A">
        <w:rPr>
          <w:rFonts w:ascii="Times New Roman" w:eastAsia="Calibri" w:hAnsi="Times New Roman" w:cs="Calibri"/>
          <w:b/>
          <w:color w:val="000000"/>
          <w:lang w:eastAsia="uk-UA"/>
        </w:rPr>
        <w:t>Замовника</w:t>
      </w:r>
      <w:r w:rsidRPr="0042592A">
        <w:rPr>
          <w:rFonts w:ascii="Times New Roman" w:eastAsia="Calibri" w:hAnsi="Times New Roman" w:cs="Calibri"/>
          <w:color w:val="000000"/>
          <w:lang w:eastAsia="uk-UA"/>
        </w:rPr>
        <w:t xml:space="preserve"> з врахуванням вартості обладнання, його вузлів та деталей.</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2.2.13 Своєчасно розраховуватися з </w:t>
      </w:r>
      <w:r w:rsidRPr="0042592A">
        <w:rPr>
          <w:rFonts w:ascii="Times New Roman" w:eastAsia="Calibri" w:hAnsi="Times New Roman" w:cs="Calibri"/>
          <w:b/>
          <w:color w:val="000000"/>
          <w:lang w:eastAsia="uk-UA"/>
        </w:rPr>
        <w:t>Виконавцем</w:t>
      </w:r>
      <w:r w:rsidRPr="0042592A">
        <w:rPr>
          <w:rFonts w:ascii="Times New Roman" w:eastAsia="Calibri" w:hAnsi="Times New Roman" w:cs="Calibri"/>
          <w:color w:val="000000"/>
          <w:lang w:eastAsia="uk-UA"/>
        </w:rPr>
        <w:t xml:space="preserve"> за виконані роботи та придбання запасних частин згідно з наданими документами відповідно до даного договору.</w:t>
      </w:r>
    </w:p>
    <w:p w:rsidR="0042592A" w:rsidRPr="0042592A" w:rsidRDefault="0042592A" w:rsidP="0042592A">
      <w:pPr>
        <w:tabs>
          <w:tab w:val="left" w:pos="2433"/>
        </w:tabs>
        <w:spacing w:after="0" w:line="100" w:lineRule="atLeast"/>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5.2.14 Повертати </w:t>
      </w:r>
      <w:r w:rsidRPr="0042592A">
        <w:rPr>
          <w:rFonts w:ascii="Times New Roman" w:eastAsia="Calibri" w:hAnsi="Times New Roman" w:cs="Calibri"/>
          <w:b/>
          <w:color w:val="000000"/>
          <w:lang w:eastAsia="uk-UA"/>
        </w:rPr>
        <w:t>Виконавцю</w:t>
      </w:r>
      <w:r w:rsidRPr="0042592A">
        <w:rPr>
          <w:rFonts w:ascii="Times New Roman" w:eastAsia="Calibri" w:hAnsi="Times New Roman" w:cs="Calibri"/>
          <w:color w:val="000000"/>
          <w:lang w:eastAsia="uk-UA"/>
        </w:rPr>
        <w:t xml:space="preserve"> підписані акти прийому - передачі виконаних послуг (робіт) або надсилати обґрунтовані зауваження щодо відмови у їх підписанні у 5-денний термін з дати виконання послуг ( робіт).</w:t>
      </w:r>
    </w:p>
    <w:p w:rsidR="0042592A" w:rsidRPr="0042592A" w:rsidRDefault="0042592A" w:rsidP="0042592A">
      <w:pPr>
        <w:spacing w:after="0" w:line="100" w:lineRule="atLeast"/>
        <w:jc w:val="both"/>
        <w:rPr>
          <w:rFonts w:ascii="Times New Roman" w:eastAsia="Calibri" w:hAnsi="Times New Roman" w:cs="Calibri"/>
          <w:color w:val="000000"/>
          <w:lang w:eastAsia="uk-UA"/>
        </w:rPr>
      </w:pPr>
      <w:r w:rsidRPr="0042592A">
        <w:rPr>
          <w:rFonts w:ascii="Times New Roman" w:eastAsia="Calibri" w:hAnsi="Times New Roman" w:cs="Calibri"/>
          <w:color w:val="000000"/>
          <w:lang w:eastAsia="uk-UA"/>
        </w:rPr>
        <w:t xml:space="preserve">У разі неотримання </w:t>
      </w:r>
      <w:r w:rsidRPr="0042592A">
        <w:rPr>
          <w:rFonts w:ascii="Times New Roman" w:eastAsia="Calibri" w:hAnsi="Times New Roman" w:cs="Calibri"/>
          <w:b/>
          <w:bCs/>
          <w:color w:val="000000"/>
          <w:lang w:eastAsia="uk-UA"/>
        </w:rPr>
        <w:t xml:space="preserve">Виконавцем </w:t>
      </w:r>
      <w:r w:rsidRPr="0042592A">
        <w:rPr>
          <w:rFonts w:ascii="Times New Roman" w:eastAsia="Calibri" w:hAnsi="Times New Roman" w:cs="Calibri"/>
          <w:color w:val="000000"/>
          <w:lang w:eastAsia="uk-UA"/>
        </w:rPr>
        <w:t xml:space="preserve">підписаних актів прийому </w:t>
      </w:r>
      <w:r w:rsidRPr="0042592A">
        <w:rPr>
          <w:rFonts w:ascii="Times New Roman" w:eastAsia="Calibri" w:hAnsi="Times New Roman" w:cs="Calibri"/>
          <w:b/>
          <w:bCs/>
          <w:color w:val="000000"/>
          <w:lang w:eastAsia="uk-UA"/>
        </w:rPr>
        <w:t xml:space="preserve">- </w:t>
      </w:r>
      <w:r w:rsidRPr="0042592A">
        <w:rPr>
          <w:rFonts w:ascii="Times New Roman" w:eastAsia="Calibri" w:hAnsi="Times New Roman" w:cs="Calibri"/>
          <w:color w:val="000000"/>
          <w:lang w:eastAsia="uk-UA"/>
        </w:rPr>
        <w:t xml:space="preserve">передачі виконаних послуг (робіт) або письмової відмови </w:t>
      </w:r>
      <w:r w:rsidRPr="0042592A">
        <w:rPr>
          <w:rFonts w:ascii="Times New Roman" w:eastAsia="Calibri" w:hAnsi="Times New Roman" w:cs="Calibri"/>
          <w:b/>
          <w:bCs/>
          <w:color w:val="000000"/>
          <w:lang w:eastAsia="uk-UA"/>
        </w:rPr>
        <w:t xml:space="preserve">Замовника </w:t>
      </w:r>
      <w:r w:rsidRPr="0042592A">
        <w:rPr>
          <w:rFonts w:ascii="Times New Roman" w:eastAsia="Calibri" w:hAnsi="Times New Roman" w:cs="Calibri"/>
          <w:color w:val="000000"/>
          <w:lang w:eastAsia="uk-UA"/>
        </w:rPr>
        <w:t>у їх підписанні у 10-денний термін від дати акту, роботи  вважаються виконаними, а акти – підписаними.</w:t>
      </w:r>
    </w:p>
    <w:p w:rsidR="0042592A" w:rsidRPr="0042592A" w:rsidRDefault="0042592A" w:rsidP="0042592A">
      <w:pPr>
        <w:tabs>
          <w:tab w:val="left" w:pos="284"/>
        </w:tabs>
        <w:spacing w:after="160" w:line="100" w:lineRule="atLeast"/>
        <w:jc w:val="center"/>
        <w:rPr>
          <w:rFonts w:ascii="Calibri" w:eastAsia="Calibri" w:hAnsi="Calibri" w:cs="Calibri"/>
          <w:color w:val="000000"/>
          <w:lang w:eastAsia="uk-UA"/>
        </w:rPr>
      </w:pPr>
      <w:r w:rsidRPr="0042592A">
        <w:rPr>
          <w:rFonts w:ascii="Times New Roman" w:eastAsia="Calibri" w:hAnsi="Times New Roman" w:cs="Calibri"/>
          <w:b/>
          <w:bCs/>
          <w:color w:val="000000"/>
          <w:lang w:eastAsia="uk-UA"/>
        </w:rPr>
        <w:t>6.ПРАВА СТОРІН</w:t>
      </w:r>
    </w:p>
    <w:p w:rsidR="0042592A" w:rsidRPr="0042592A" w:rsidRDefault="0042592A" w:rsidP="0042592A">
      <w:pPr>
        <w:tabs>
          <w:tab w:val="left" w:pos="1931"/>
        </w:tabs>
        <w:spacing w:after="0" w:line="240" w:lineRule="auto"/>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6.1.  </w:t>
      </w:r>
      <w:r w:rsidRPr="0042592A">
        <w:rPr>
          <w:rFonts w:ascii="Times New Roman" w:eastAsia="Calibri" w:hAnsi="Times New Roman" w:cs="Calibri"/>
          <w:b/>
          <w:bCs/>
          <w:color w:val="000000"/>
          <w:lang w:eastAsia="uk-UA"/>
        </w:rPr>
        <w:t xml:space="preserve">Виконавець </w:t>
      </w:r>
      <w:r w:rsidRPr="0042592A">
        <w:rPr>
          <w:rFonts w:ascii="Times New Roman" w:eastAsia="Calibri" w:hAnsi="Times New Roman" w:cs="Calibri"/>
          <w:color w:val="000000"/>
          <w:lang w:eastAsia="uk-UA"/>
        </w:rPr>
        <w:t>має право:</w:t>
      </w:r>
    </w:p>
    <w:p w:rsidR="0042592A" w:rsidRPr="0042592A" w:rsidRDefault="0042592A" w:rsidP="0042592A">
      <w:pPr>
        <w:tabs>
          <w:tab w:val="left" w:pos="1931"/>
        </w:tabs>
        <w:spacing w:after="0" w:line="240" w:lineRule="auto"/>
        <w:jc w:val="both"/>
        <w:rPr>
          <w:rFonts w:ascii="Times New Roman" w:eastAsia="Calibri" w:hAnsi="Times New Roman" w:cs="Calibri"/>
          <w:color w:val="000000"/>
          <w:lang w:eastAsia="uk-UA"/>
        </w:rPr>
      </w:pPr>
      <w:r w:rsidRPr="0042592A">
        <w:rPr>
          <w:rFonts w:ascii="Times New Roman" w:eastAsia="Calibri" w:hAnsi="Times New Roman" w:cs="Calibri"/>
          <w:color w:val="000000"/>
          <w:lang w:eastAsia="uk-UA"/>
        </w:rPr>
        <w:t xml:space="preserve">6.1.1 Відключити від діючого газопроводу з установкою заглушки газопроводи, прилади та апарати за умови:   </w:t>
      </w:r>
    </w:p>
    <w:p w:rsidR="0042592A" w:rsidRPr="0042592A" w:rsidRDefault="0042592A" w:rsidP="0042592A">
      <w:pPr>
        <w:tabs>
          <w:tab w:val="left" w:pos="1931"/>
        </w:tabs>
        <w:spacing w:after="0" w:line="240" w:lineRule="auto"/>
        <w:jc w:val="both"/>
        <w:rPr>
          <w:rFonts w:ascii="Times New Roman" w:eastAsia="Calibri" w:hAnsi="Times New Roman" w:cs="Calibri"/>
          <w:color w:val="000000"/>
          <w:lang w:eastAsia="uk-UA"/>
        </w:rPr>
      </w:pPr>
      <w:r w:rsidRPr="0042592A">
        <w:rPr>
          <w:rFonts w:ascii="Times New Roman" w:eastAsia="Calibri" w:hAnsi="Times New Roman" w:cs="Calibri"/>
          <w:color w:val="000000"/>
          <w:lang w:eastAsia="uk-UA"/>
        </w:rPr>
        <w:t>- проведення капітального ремонту системи газопостачання;</w:t>
      </w:r>
    </w:p>
    <w:p w:rsidR="0042592A" w:rsidRPr="0042592A" w:rsidRDefault="0042592A" w:rsidP="0042592A">
      <w:pPr>
        <w:tabs>
          <w:tab w:val="left" w:pos="1931"/>
        </w:tabs>
        <w:spacing w:after="0" w:line="240" w:lineRule="auto"/>
        <w:jc w:val="both"/>
        <w:rPr>
          <w:rFonts w:ascii="Times New Roman" w:eastAsia="Calibri" w:hAnsi="Times New Roman" w:cs="Calibri"/>
          <w:color w:val="000000"/>
          <w:lang w:eastAsia="uk-UA"/>
        </w:rPr>
      </w:pPr>
      <w:r w:rsidRPr="0042592A">
        <w:rPr>
          <w:rFonts w:ascii="Times New Roman" w:eastAsia="Calibri" w:hAnsi="Times New Roman" w:cs="Calibri"/>
          <w:color w:val="000000"/>
          <w:lang w:eastAsia="uk-UA"/>
        </w:rPr>
        <w:t xml:space="preserve">-ліквідації наслідків аварій, спричинених надзвичайними ситуаціями техногенного, природного або екологічного характеру, та проведення ремонтно-відновних послуг (робіт); </w:t>
      </w:r>
    </w:p>
    <w:p w:rsidR="0042592A" w:rsidRPr="0042592A" w:rsidRDefault="0042592A" w:rsidP="0042592A">
      <w:pPr>
        <w:tabs>
          <w:tab w:val="left" w:pos="1931"/>
        </w:tabs>
        <w:spacing w:after="0" w:line="240" w:lineRule="auto"/>
        <w:jc w:val="both"/>
        <w:rPr>
          <w:rFonts w:ascii="Times New Roman" w:eastAsia="Calibri" w:hAnsi="Times New Roman" w:cs="Calibri"/>
          <w:color w:val="000000"/>
          <w:lang w:eastAsia="uk-UA"/>
        </w:rPr>
      </w:pPr>
      <w:r w:rsidRPr="0042592A">
        <w:rPr>
          <w:rFonts w:ascii="Times New Roman" w:eastAsia="Calibri" w:hAnsi="Times New Roman" w:cs="Calibri"/>
          <w:color w:val="000000"/>
          <w:lang w:eastAsia="uk-UA"/>
        </w:rPr>
        <w:t>-наявності витоків газу; несправної автоматики безпеки; несправностей оголовків димових і вентиляційних каналів;</w:t>
      </w:r>
    </w:p>
    <w:p w:rsidR="0042592A" w:rsidRPr="0042592A" w:rsidRDefault="0042592A" w:rsidP="0042592A">
      <w:pPr>
        <w:tabs>
          <w:tab w:val="left" w:pos="1931"/>
        </w:tabs>
        <w:spacing w:after="0" w:line="240" w:lineRule="auto"/>
        <w:jc w:val="both"/>
        <w:rPr>
          <w:rFonts w:ascii="Times New Roman" w:eastAsia="Calibri" w:hAnsi="Times New Roman" w:cs="Calibri"/>
          <w:color w:val="000000"/>
          <w:lang w:eastAsia="uk-UA"/>
        </w:rPr>
      </w:pPr>
      <w:r w:rsidRPr="0042592A">
        <w:rPr>
          <w:rFonts w:ascii="Times New Roman" w:eastAsia="Calibri" w:hAnsi="Times New Roman" w:cs="Calibri"/>
          <w:color w:val="000000"/>
          <w:lang w:eastAsia="uk-UA"/>
        </w:rPr>
        <w:t xml:space="preserve">-відсутності тяги в димових і вентиляційних каналах; </w:t>
      </w:r>
    </w:p>
    <w:p w:rsidR="0042592A" w:rsidRPr="0042592A" w:rsidRDefault="0042592A" w:rsidP="0042592A">
      <w:pPr>
        <w:tabs>
          <w:tab w:val="left" w:pos="1931"/>
        </w:tabs>
        <w:spacing w:after="0" w:line="240" w:lineRule="auto"/>
        <w:jc w:val="both"/>
        <w:rPr>
          <w:rFonts w:ascii="Times New Roman" w:eastAsia="Calibri" w:hAnsi="Times New Roman" w:cs="Calibri"/>
          <w:color w:val="000000"/>
          <w:lang w:eastAsia="uk-UA"/>
        </w:rPr>
      </w:pPr>
      <w:r w:rsidRPr="0042592A">
        <w:rPr>
          <w:rFonts w:ascii="Times New Roman" w:eastAsia="Calibri" w:hAnsi="Times New Roman" w:cs="Calibri"/>
          <w:color w:val="000000"/>
          <w:lang w:eastAsia="uk-UA"/>
        </w:rPr>
        <w:t xml:space="preserve">-самовільного підключення газових приладів і пристроїв </w:t>
      </w:r>
      <w:r w:rsidRPr="0042592A">
        <w:rPr>
          <w:rFonts w:ascii="Times New Roman" w:eastAsia="Calibri" w:hAnsi="Times New Roman" w:cs="Calibri"/>
          <w:b/>
          <w:bCs/>
          <w:color w:val="000000"/>
          <w:lang w:eastAsia="uk-UA"/>
        </w:rPr>
        <w:t xml:space="preserve">Замовника </w:t>
      </w:r>
      <w:r w:rsidRPr="0042592A">
        <w:rPr>
          <w:rFonts w:ascii="Times New Roman" w:eastAsia="Calibri" w:hAnsi="Times New Roman" w:cs="Calibri"/>
          <w:color w:val="000000"/>
          <w:lang w:eastAsia="uk-UA"/>
        </w:rPr>
        <w:t>до системи газопостачання, зривання -або пошкодження пломб на запірних пристроях, пошкодження або зняття інвентарних заглушок тощо;</w:t>
      </w:r>
    </w:p>
    <w:p w:rsidR="0042592A" w:rsidRPr="0042592A" w:rsidRDefault="0042592A" w:rsidP="0042592A">
      <w:pPr>
        <w:tabs>
          <w:tab w:val="left" w:pos="1931"/>
        </w:tabs>
        <w:spacing w:after="0" w:line="240" w:lineRule="auto"/>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-невідповідності системи газопостачання об’єкту проектній та виконавчо-технічній документації.</w:t>
      </w:r>
      <w:r w:rsidRPr="0042592A">
        <w:rPr>
          <w:rFonts w:ascii="Calibri" w:eastAsia="Calibri" w:hAnsi="Calibri" w:cs="Calibri"/>
          <w:color w:val="000000"/>
          <w:lang w:eastAsia="uk-UA"/>
        </w:rPr>
        <w:t xml:space="preserve"> </w:t>
      </w:r>
      <w:r w:rsidRPr="0042592A">
        <w:rPr>
          <w:rFonts w:ascii="Times New Roman" w:eastAsia="Calibri" w:hAnsi="Times New Roman" w:cs="Calibri"/>
          <w:color w:val="000000"/>
          <w:lang w:eastAsia="uk-UA"/>
        </w:rPr>
        <w:t>Відключення від газопроводу несправного обладнання повинно оформлюватися актом.</w:t>
      </w:r>
    </w:p>
    <w:p w:rsidR="0042592A" w:rsidRPr="0042592A" w:rsidRDefault="0042592A" w:rsidP="0042592A">
      <w:pPr>
        <w:spacing w:after="0" w:line="240" w:lineRule="auto"/>
        <w:jc w:val="both"/>
        <w:rPr>
          <w:rFonts w:ascii="Times New Roman" w:eastAsia="Calibri" w:hAnsi="Times New Roman" w:cs="Calibri"/>
          <w:color w:val="000000"/>
          <w:lang w:eastAsia="uk-UA"/>
        </w:rPr>
      </w:pPr>
      <w:r w:rsidRPr="0042592A">
        <w:rPr>
          <w:rFonts w:ascii="Times New Roman" w:eastAsia="Calibri" w:hAnsi="Times New Roman" w:cs="Calibri"/>
          <w:color w:val="000000"/>
          <w:lang w:eastAsia="uk-UA"/>
        </w:rPr>
        <w:t xml:space="preserve">6.1.2 У разі невиконання </w:t>
      </w:r>
      <w:r w:rsidRPr="0042592A">
        <w:rPr>
          <w:rFonts w:ascii="Times New Roman" w:eastAsia="Calibri" w:hAnsi="Times New Roman" w:cs="Calibri"/>
          <w:b/>
          <w:bCs/>
          <w:color w:val="000000"/>
          <w:lang w:eastAsia="uk-UA"/>
        </w:rPr>
        <w:t xml:space="preserve">Замовником </w:t>
      </w:r>
      <w:r w:rsidRPr="0042592A">
        <w:rPr>
          <w:rFonts w:ascii="Times New Roman" w:eastAsia="Calibri" w:hAnsi="Times New Roman" w:cs="Calibri"/>
          <w:color w:val="000000"/>
          <w:lang w:eastAsia="uk-UA"/>
        </w:rPr>
        <w:t xml:space="preserve">вимог </w:t>
      </w:r>
      <w:r w:rsidRPr="0042592A">
        <w:rPr>
          <w:rFonts w:ascii="Times New Roman" w:eastAsia="Calibri" w:hAnsi="Times New Roman" w:cs="Calibri"/>
          <w:b/>
          <w:color w:val="000000"/>
          <w:lang w:eastAsia="uk-UA"/>
        </w:rPr>
        <w:t>правил безпеки систем газопостачання (далі - ПБСГ)</w:t>
      </w:r>
      <w:r w:rsidRPr="0042592A">
        <w:rPr>
          <w:rFonts w:ascii="Times New Roman" w:eastAsia="Calibri" w:hAnsi="Times New Roman" w:cs="Calibri"/>
          <w:color w:val="000000"/>
          <w:lang w:eastAsia="uk-UA"/>
        </w:rPr>
        <w:t xml:space="preserve"> вживати заходи по притягненню порушників до відповідальності в порядку, передбаченому чинним законодавством України.</w:t>
      </w:r>
    </w:p>
    <w:p w:rsidR="0042592A" w:rsidRPr="0042592A" w:rsidRDefault="0042592A" w:rsidP="0042592A">
      <w:pPr>
        <w:tabs>
          <w:tab w:val="left" w:pos="2433"/>
        </w:tabs>
        <w:spacing w:after="0" w:line="240" w:lineRule="auto"/>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6.1.4 Вимагати від </w:t>
      </w:r>
      <w:r w:rsidRPr="0042592A">
        <w:rPr>
          <w:rFonts w:ascii="Times New Roman" w:eastAsia="Calibri" w:hAnsi="Times New Roman" w:cs="Calibri"/>
          <w:b/>
          <w:bCs/>
          <w:color w:val="000000"/>
          <w:lang w:eastAsia="uk-UA"/>
        </w:rPr>
        <w:t xml:space="preserve">Замовника </w:t>
      </w:r>
      <w:r w:rsidRPr="0042592A">
        <w:rPr>
          <w:rFonts w:ascii="Times New Roman" w:eastAsia="Calibri" w:hAnsi="Times New Roman" w:cs="Calibri"/>
          <w:color w:val="000000"/>
          <w:lang w:eastAsia="uk-UA"/>
        </w:rPr>
        <w:t>створення необхідних умов для виконання у визначені договором терміни послуг (робіт) з технічного обслуговування системи газопостачання.</w:t>
      </w:r>
    </w:p>
    <w:p w:rsidR="0042592A" w:rsidRPr="0042592A" w:rsidRDefault="0042592A" w:rsidP="0042592A">
      <w:pPr>
        <w:tabs>
          <w:tab w:val="left" w:pos="2433"/>
        </w:tabs>
        <w:spacing w:after="0" w:line="240" w:lineRule="auto"/>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6.1.5 В разі невиконання </w:t>
      </w:r>
      <w:r w:rsidRPr="0042592A">
        <w:rPr>
          <w:rFonts w:ascii="Times New Roman" w:eastAsia="Calibri" w:hAnsi="Times New Roman" w:cs="Calibri"/>
          <w:b/>
          <w:bCs/>
          <w:color w:val="000000"/>
          <w:lang w:eastAsia="uk-UA"/>
        </w:rPr>
        <w:t xml:space="preserve">Замовником </w:t>
      </w:r>
      <w:r w:rsidRPr="0042592A">
        <w:rPr>
          <w:rFonts w:ascii="Times New Roman" w:eastAsia="Calibri" w:hAnsi="Times New Roman" w:cs="Calibri"/>
          <w:color w:val="000000"/>
          <w:lang w:eastAsia="uk-UA"/>
        </w:rPr>
        <w:t xml:space="preserve">пункту 2.2.1. Договору, відмовити в знятті заглушок і пуску газу до виконання </w:t>
      </w:r>
      <w:r w:rsidRPr="0042592A">
        <w:rPr>
          <w:rFonts w:ascii="Times New Roman" w:eastAsia="Calibri" w:hAnsi="Times New Roman" w:cs="Calibri"/>
          <w:b/>
          <w:bCs/>
          <w:color w:val="000000"/>
          <w:lang w:eastAsia="uk-UA"/>
        </w:rPr>
        <w:t xml:space="preserve">Замовником </w:t>
      </w:r>
      <w:r w:rsidRPr="0042592A">
        <w:rPr>
          <w:rFonts w:ascii="Times New Roman" w:eastAsia="Calibri" w:hAnsi="Times New Roman" w:cs="Calibri"/>
          <w:color w:val="000000"/>
          <w:lang w:eastAsia="uk-UA"/>
        </w:rPr>
        <w:t>умов даного Договору.</w:t>
      </w:r>
    </w:p>
    <w:p w:rsidR="0042592A" w:rsidRPr="0042592A" w:rsidRDefault="0042592A" w:rsidP="0042592A">
      <w:pPr>
        <w:tabs>
          <w:tab w:val="left" w:pos="2433"/>
        </w:tabs>
        <w:spacing w:after="0" w:line="240" w:lineRule="auto"/>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6.1.6 В разі самовільного відновлення газопостачання </w:t>
      </w:r>
      <w:r w:rsidRPr="0042592A">
        <w:rPr>
          <w:rFonts w:ascii="Times New Roman" w:eastAsia="Calibri" w:hAnsi="Times New Roman" w:cs="Calibri"/>
          <w:b/>
          <w:bCs/>
          <w:color w:val="000000"/>
          <w:lang w:eastAsia="uk-UA"/>
        </w:rPr>
        <w:t xml:space="preserve">Замовником, Виконавець </w:t>
      </w:r>
      <w:r w:rsidRPr="0042592A">
        <w:rPr>
          <w:rFonts w:ascii="Times New Roman" w:eastAsia="Calibri" w:hAnsi="Times New Roman" w:cs="Calibri"/>
          <w:color w:val="000000"/>
          <w:lang w:eastAsia="uk-UA"/>
        </w:rPr>
        <w:t>має право припинити газопостачання шляхом механічного від’єднання.</w:t>
      </w:r>
    </w:p>
    <w:p w:rsidR="0042592A" w:rsidRPr="0042592A" w:rsidRDefault="0042592A" w:rsidP="0042592A">
      <w:pPr>
        <w:tabs>
          <w:tab w:val="left" w:pos="2651"/>
        </w:tabs>
        <w:spacing w:after="0" w:line="240" w:lineRule="auto"/>
        <w:contextualSpacing/>
        <w:jc w:val="both"/>
        <w:rPr>
          <w:rFonts w:ascii="Times New Roman" w:eastAsia="Times New Roman" w:hAnsi="Times New Roman" w:cs="Times New Roman"/>
          <w:color w:val="000000"/>
        </w:rPr>
      </w:pPr>
      <w:r w:rsidRPr="0042592A">
        <w:rPr>
          <w:rFonts w:ascii="Times New Roman" w:eastAsia="Times New Roman" w:hAnsi="Times New Roman" w:cs="Times New Roman"/>
          <w:color w:val="000000"/>
          <w:lang w:eastAsia="uk-UA"/>
        </w:rPr>
        <w:t xml:space="preserve">6.2. </w:t>
      </w:r>
      <w:r w:rsidRPr="0042592A">
        <w:rPr>
          <w:rFonts w:ascii="Times New Roman" w:eastAsia="Times New Roman" w:hAnsi="Times New Roman" w:cs="Times New Roman"/>
          <w:b/>
          <w:bCs/>
          <w:color w:val="000000"/>
          <w:lang w:eastAsia="uk-UA"/>
        </w:rPr>
        <w:t xml:space="preserve">Замовник </w:t>
      </w:r>
      <w:r w:rsidRPr="0042592A">
        <w:rPr>
          <w:rFonts w:ascii="Times New Roman" w:eastAsia="Times New Roman" w:hAnsi="Times New Roman" w:cs="Times New Roman"/>
          <w:color w:val="000000"/>
          <w:lang w:eastAsia="uk-UA"/>
        </w:rPr>
        <w:t>має право:</w:t>
      </w:r>
    </w:p>
    <w:p w:rsidR="0042592A" w:rsidRPr="0042592A" w:rsidRDefault="0042592A" w:rsidP="0042592A">
      <w:pPr>
        <w:tabs>
          <w:tab w:val="left" w:pos="426"/>
          <w:tab w:val="left" w:pos="993"/>
        </w:tabs>
        <w:spacing w:after="0" w:line="240" w:lineRule="auto"/>
        <w:jc w:val="both"/>
        <w:rPr>
          <w:rFonts w:ascii="Times New Roman" w:eastAsia="Calibri" w:hAnsi="Times New Roman" w:cs="Calibri"/>
          <w:color w:val="000000"/>
          <w:lang w:eastAsia="uk-UA"/>
        </w:rPr>
      </w:pPr>
      <w:r w:rsidRPr="0042592A">
        <w:rPr>
          <w:rFonts w:ascii="Times New Roman" w:eastAsia="Calibri" w:hAnsi="Times New Roman" w:cs="Calibri"/>
          <w:color w:val="000000"/>
          <w:lang w:eastAsia="uk-UA"/>
        </w:rPr>
        <w:t xml:space="preserve">6.2.1.Здійснювати контроль за своєчасним виконанням Виконавцем послуг (робіт) з технічного обслуговування. </w:t>
      </w:r>
    </w:p>
    <w:p w:rsidR="0042592A" w:rsidRPr="0042592A" w:rsidRDefault="0042592A" w:rsidP="0042592A">
      <w:pPr>
        <w:tabs>
          <w:tab w:val="left" w:pos="426"/>
          <w:tab w:val="left" w:pos="993"/>
        </w:tabs>
        <w:spacing w:after="0" w:line="240" w:lineRule="auto"/>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6.2.2.В разі не якісного виконання послуг (робіт) з технічного обслуговування вживати відповідних заходів згідно з чинним законодавством та цим договором.</w:t>
      </w:r>
    </w:p>
    <w:p w:rsidR="0042592A" w:rsidRPr="0042592A" w:rsidRDefault="0042592A" w:rsidP="0042592A">
      <w:pPr>
        <w:spacing w:after="0" w:line="256" w:lineRule="auto"/>
        <w:jc w:val="center"/>
        <w:rPr>
          <w:rFonts w:ascii="Calibri" w:eastAsia="Calibri" w:hAnsi="Calibri" w:cs="Calibri"/>
          <w:color w:val="000000"/>
          <w:lang w:eastAsia="uk-UA"/>
        </w:rPr>
      </w:pPr>
      <w:r w:rsidRPr="0042592A">
        <w:rPr>
          <w:rFonts w:ascii="Times New Roman" w:eastAsia="Calibri" w:hAnsi="Times New Roman" w:cs="Calibri"/>
          <w:b/>
          <w:bCs/>
          <w:color w:val="000000"/>
          <w:lang w:eastAsia="uk-UA"/>
        </w:rPr>
        <w:t>7.ВІДПОВІДАЛЬНІСТЬ СТОРІН</w:t>
      </w:r>
    </w:p>
    <w:p w:rsidR="0042592A" w:rsidRPr="0042592A" w:rsidRDefault="0042592A" w:rsidP="0042592A">
      <w:pPr>
        <w:numPr>
          <w:ilvl w:val="1"/>
          <w:numId w:val="13"/>
        </w:numPr>
        <w:suppressAutoHyphens/>
        <w:spacing w:after="0" w:line="240" w:lineRule="auto"/>
        <w:ind w:firstLine="567"/>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За невиконання або неналежне виконання зобов’язань за даним договором, порушення вимог ПБСГ, сторони несуть відповідальність згідно з чинним законодавством України.</w:t>
      </w:r>
    </w:p>
    <w:p w:rsidR="0042592A" w:rsidRPr="0042592A" w:rsidRDefault="0042592A" w:rsidP="0042592A">
      <w:pPr>
        <w:numPr>
          <w:ilvl w:val="1"/>
          <w:numId w:val="13"/>
        </w:numPr>
        <w:suppressAutoHyphens/>
        <w:spacing w:after="0" w:line="240" w:lineRule="auto"/>
        <w:ind w:firstLine="567"/>
        <w:jc w:val="both"/>
        <w:rPr>
          <w:rFonts w:ascii="Calibri" w:eastAsia="Calibri" w:hAnsi="Calibri" w:cs="Calibri"/>
          <w:color w:val="000000"/>
          <w:lang w:eastAsia="uk-UA"/>
        </w:rPr>
      </w:pPr>
      <w:r w:rsidRPr="0042592A">
        <w:rPr>
          <w:rFonts w:ascii="Times New Roman" w:eastAsia="Calibri" w:hAnsi="Times New Roman" w:cs="Calibri"/>
          <w:color w:val="000000"/>
          <w:lang w:eastAsia="uk-UA"/>
        </w:rPr>
        <w:t xml:space="preserve">За несвоєчасну оплату послуг (робіт) у строки, зазначені у п. 5.2. даного Договору, </w:t>
      </w:r>
      <w:r w:rsidRPr="0042592A">
        <w:rPr>
          <w:rFonts w:ascii="Times New Roman" w:eastAsia="Calibri" w:hAnsi="Times New Roman" w:cs="Calibri"/>
          <w:b/>
          <w:bCs/>
          <w:color w:val="000000"/>
          <w:lang w:eastAsia="uk-UA"/>
        </w:rPr>
        <w:t xml:space="preserve">Замовник </w:t>
      </w:r>
      <w:r w:rsidRPr="0042592A">
        <w:rPr>
          <w:rFonts w:ascii="Times New Roman" w:eastAsia="Calibri" w:hAnsi="Times New Roman" w:cs="Calibri"/>
          <w:color w:val="000000"/>
          <w:lang w:eastAsia="uk-UA"/>
        </w:rPr>
        <w:t xml:space="preserve">сплачує на користь </w:t>
      </w:r>
      <w:r w:rsidRPr="0042592A">
        <w:rPr>
          <w:rFonts w:ascii="Times New Roman" w:eastAsia="Calibri" w:hAnsi="Times New Roman" w:cs="Calibri"/>
          <w:b/>
          <w:bCs/>
          <w:color w:val="000000"/>
          <w:lang w:eastAsia="uk-UA"/>
        </w:rPr>
        <w:t xml:space="preserve">Виконавця, </w:t>
      </w:r>
      <w:r w:rsidRPr="0042592A">
        <w:rPr>
          <w:rFonts w:ascii="Times New Roman" w:eastAsia="Calibri" w:hAnsi="Times New Roman" w:cs="Calibri"/>
          <w:color w:val="000000"/>
          <w:lang w:eastAsia="uk-UA"/>
        </w:rPr>
        <w:t>крім суми заборгованості,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кожний день прострочення платежу.</w:t>
      </w:r>
    </w:p>
    <w:p w:rsidR="0042592A" w:rsidRPr="0042592A" w:rsidRDefault="0042592A" w:rsidP="0042592A">
      <w:pPr>
        <w:spacing w:after="0"/>
        <w:contextualSpacing/>
        <w:jc w:val="center"/>
        <w:rPr>
          <w:rFonts w:ascii="Times New Roman" w:eastAsia="Times New Roman" w:hAnsi="Times New Roman" w:cs="Times New Roman"/>
          <w:b/>
          <w:bCs/>
          <w:color w:val="000000"/>
          <w:lang w:eastAsia="uk-UA"/>
        </w:rPr>
      </w:pPr>
      <w:r w:rsidRPr="0042592A">
        <w:rPr>
          <w:rFonts w:ascii="Times New Roman" w:eastAsia="Times New Roman" w:hAnsi="Times New Roman" w:cs="Times New Roman"/>
          <w:b/>
          <w:bCs/>
          <w:color w:val="000000"/>
          <w:lang w:eastAsia="uk-UA"/>
        </w:rPr>
        <w:lastRenderedPageBreak/>
        <w:t>8.ІНШІ УМОВИ</w:t>
      </w:r>
    </w:p>
    <w:p w:rsidR="0042592A" w:rsidRPr="0042592A" w:rsidRDefault="0042592A" w:rsidP="0042592A">
      <w:pPr>
        <w:spacing w:after="0" w:line="240" w:lineRule="auto"/>
        <w:contextualSpacing/>
        <w:jc w:val="both"/>
        <w:rPr>
          <w:rFonts w:ascii="Times New Roman" w:eastAsia="Times New Roman" w:hAnsi="Times New Roman" w:cs="Times New Roman"/>
          <w:color w:val="000000"/>
          <w:lang w:eastAsia="uk-UA"/>
        </w:rPr>
      </w:pPr>
      <w:r w:rsidRPr="0042592A">
        <w:rPr>
          <w:rFonts w:ascii="Times New Roman" w:eastAsia="Times New Roman" w:hAnsi="Times New Roman" w:cs="Times New Roman"/>
          <w:bCs/>
          <w:color w:val="000000"/>
          <w:lang w:eastAsia="uk-UA"/>
        </w:rPr>
        <w:t>8.1.</w:t>
      </w:r>
      <w:r w:rsidRPr="0042592A">
        <w:rPr>
          <w:rFonts w:ascii="Times New Roman" w:eastAsia="Times New Roman" w:hAnsi="Times New Roman" w:cs="Times New Roman"/>
          <w:color w:val="000000"/>
          <w:lang w:eastAsia="uk-UA"/>
        </w:rPr>
        <w:t>Даний договір може бути змінений тільки за згодою сторін та в письмовій формі.</w:t>
      </w:r>
    </w:p>
    <w:p w:rsidR="0042592A" w:rsidRPr="0042592A" w:rsidRDefault="0042592A" w:rsidP="0042592A">
      <w:pPr>
        <w:spacing w:after="0" w:line="240" w:lineRule="auto"/>
        <w:contextualSpacing/>
        <w:jc w:val="both"/>
        <w:rPr>
          <w:rFonts w:ascii="Times New Roman" w:eastAsia="Times New Roman" w:hAnsi="Times New Roman" w:cs="Times New Roman"/>
          <w:color w:val="000000"/>
          <w:lang w:eastAsia="uk-UA"/>
        </w:rPr>
      </w:pPr>
      <w:r w:rsidRPr="0042592A">
        <w:rPr>
          <w:rFonts w:ascii="Times New Roman" w:eastAsia="Times New Roman" w:hAnsi="Times New Roman" w:cs="Times New Roman"/>
          <w:color w:val="000000"/>
          <w:lang w:eastAsia="uk-UA"/>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p>
    <w:p w:rsidR="0042592A" w:rsidRPr="0042592A" w:rsidRDefault="0042592A" w:rsidP="0042592A">
      <w:pPr>
        <w:spacing w:after="0" w:line="240" w:lineRule="auto"/>
        <w:contextualSpacing/>
        <w:jc w:val="both"/>
        <w:rPr>
          <w:rFonts w:ascii="Times New Roman" w:eastAsia="Times New Roman" w:hAnsi="Times New Roman" w:cs="Times New Roman"/>
          <w:color w:val="000000"/>
          <w:lang w:eastAsia="uk-UA"/>
        </w:rPr>
      </w:pPr>
      <w:r w:rsidRPr="0042592A">
        <w:rPr>
          <w:rFonts w:ascii="Times New Roman" w:eastAsia="Times New Roman" w:hAnsi="Times New Roman" w:cs="Times New Roman"/>
          <w:color w:val="000000"/>
          <w:lang w:eastAsia="uk-UA"/>
        </w:rPr>
        <w:t>8.3. Спірні питання між сторонами вирішуються у порядку, встановленому законодавством України.</w:t>
      </w:r>
    </w:p>
    <w:p w:rsidR="0042592A" w:rsidRPr="0042592A" w:rsidRDefault="0042592A" w:rsidP="0042592A">
      <w:pPr>
        <w:spacing w:after="0" w:line="240" w:lineRule="auto"/>
        <w:contextualSpacing/>
        <w:jc w:val="both"/>
        <w:rPr>
          <w:rFonts w:ascii="Times New Roman" w:eastAsia="Times New Roman" w:hAnsi="Times New Roman" w:cs="Times New Roman"/>
          <w:color w:val="000000"/>
          <w:lang w:eastAsia="uk-UA"/>
        </w:rPr>
      </w:pPr>
      <w:r w:rsidRPr="0042592A">
        <w:rPr>
          <w:rFonts w:ascii="Times New Roman" w:eastAsia="Times New Roman" w:hAnsi="Times New Roman" w:cs="Times New Roman"/>
          <w:color w:val="000000"/>
          <w:lang w:eastAsia="uk-UA"/>
        </w:rPr>
        <w:t>8.4. Цей договір складено в двох примірниках для кожної із сторін, які мають однакову юридичну силу.</w:t>
      </w:r>
    </w:p>
    <w:p w:rsidR="0042592A" w:rsidRPr="0042592A" w:rsidRDefault="0042592A" w:rsidP="0042592A">
      <w:pPr>
        <w:spacing w:after="0" w:line="240" w:lineRule="auto"/>
        <w:contextualSpacing/>
        <w:jc w:val="both"/>
        <w:rPr>
          <w:rFonts w:ascii="Times New Roman" w:eastAsia="Times New Roman" w:hAnsi="Times New Roman" w:cs="Times New Roman"/>
          <w:color w:val="000000"/>
        </w:rPr>
      </w:pPr>
      <w:r w:rsidRPr="0042592A">
        <w:rPr>
          <w:rFonts w:ascii="Times New Roman" w:eastAsia="Times New Roman" w:hAnsi="Times New Roman" w:cs="Times New Roman"/>
          <w:color w:val="000000"/>
          <w:lang w:eastAsia="uk-UA"/>
        </w:rPr>
        <w:t>8.5. Сторони зобов’язуються повідомляти одна одній про зміни своїх платіжних реквізитів, юридичних адрес, номерів телефонів у п’ятиденний термін з дня виникнення відповідних змін.</w:t>
      </w:r>
    </w:p>
    <w:p w:rsidR="0042592A" w:rsidRPr="0042592A" w:rsidRDefault="0042592A" w:rsidP="0042592A">
      <w:pPr>
        <w:spacing w:after="160" w:line="256" w:lineRule="auto"/>
        <w:jc w:val="center"/>
        <w:rPr>
          <w:rFonts w:ascii="Times New Roman" w:eastAsia="Calibri" w:hAnsi="Times New Roman" w:cs="Calibri"/>
          <w:b/>
          <w:bCs/>
          <w:color w:val="000000"/>
          <w:lang w:eastAsia="uk-UA"/>
        </w:rPr>
      </w:pPr>
      <w:r w:rsidRPr="0042592A">
        <w:rPr>
          <w:rFonts w:ascii="Times New Roman" w:eastAsia="Calibri" w:hAnsi="Times New Roman" w:cs="Calibri"/>
          <w:b/>
          <w:bCs/>
          <w:color w:val="000000"/>
          <w:lang w:eastAsia="uk-UA"/>
        </w:rPr>
        <w:t>9. СТРОК ДІЇ ДОГОВОРУ</w:t>
      </w:r>
    </w:p>
    <w:p w:rsidR="0042592A" w:rsidRPr="0042592A" w:rsidRDefault="0042592A" w:rsidP="0042592A">
      <w:pPr>
        <w:spacing w:after="160" w:line="256" w:lineRule="auto"/>
        <w:jc w:val="both"/>
        <w:rPr>
          <w:rFonts w:ascii="Calibri" w:eastAsia="Calibri" w:hAnsi="Calibri" w:cs="Calibri"/>
          <w:color w:val="000000"/>
          <w:lang w:eastAsia="uk-UA"/>
        </w:rPr>
      </w:pPr>
      <w:r w:rsidRPr="0042592A">
        <w:rPr>
          <w:rFonts w:ascii="Times New Roman" w:eastAsia="Calibri" w:hAnsi="Times New Roman" w:cs="Times New Roman"/>
          <w:color w:val="000000"/>
          <w:lang w:eastAsia="uk-UA"/>
        </w:rPr>
        <w:t>9.1. Договір набирає чинності з моменту його підписання і діє до 31.12.2024. Якщо одна із Сторін побажає розірвати Договір, вона зобов'язана повідомити другу Сторону про свої наміри за 30 днів до дати розірвання Договору.</w:t>
      </w:r>
    </w:p>
    <w:p w:rsidR="0042592A" w:rsidRPr="0042592A" w:rsidRDefault="0042592A" w:rsidP="0042592A">
      <w:pPr>
        <w:tabs>
          <w:tab w:val="left" w:pos="426"/>
        </w:tabs>
        <w:spacing w:after="0"/>
        <w:contextualSpacing/>
        <w:jc w:val="both"/>
        <w:rPr>
          <w:rFonts w:ascii="Times New Roman" w:eastAsia="Times New Roman" w:hAnsi="Times New Roman" w:cs="Times New Roman"/>
          <w:color w:val="000000"/>
        </w:rPr>
      </w:pPr>
    </w:p>
    <w:p w:rsidR="0042592A" w:rsidRPr="0042592A" w:rsidRDefault="0042592A" w:rsidP="0042592A">
      <w:pPr>
        <w:tabs>
          <w:tab w:val="left" w:pos="426"/>
        </w:tabs>
        <w:spacing w:after="0"/>
        <w:contextualSpacing/>
        <w:jc w:val="center"/>
        <w:rPr>
          <w:rFonts w:ascii="Times New Roman" w:eastAsia="Times New Roman" w:hAnsi="Times New Roman" w:cs="Times New Roman"/>
          <w:b/>
          <w:color w:val="000000"/>
        </w:rPr>
      </w:pPr>
      <w:r w:rsidRPr="0042592A">
        <w:rPr>
          <w:rFonts w:ascii="Times New Roman" w:eastAsia="Times New Roman" w:hAnsi="Times New Roman" w:cs="Times New Roman"/>
          <w:b/>
          <w:color w:val="000000"/>
        </w:rPr>
        <w:t>10. МІСЦЕЗНАХОДЖЕННЯ ТА БАНКІВСЬКІ РЕКВІЗИТИ СТОРІН:</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5"/>
        <w:gridCol w:w="7"/>
        <w:gridCol w:w="5226"/>
        <w:gridCol w:w="19"/>
      </w:tblGrid>
      <w:tr w:rsidR="0042592A" w:rsidRPr="0042592A" w:rsidTr="00C34AF8">
        <w:trPr>
          <w:gridAfter w:val="1"/>
          <w:wAfter w:w="19" w:type="dxa"/>
          <w:trHeight w:val="80"/>
          <w:jc w:val="center"/>
        </w:trPr>
        <w:tc>
          <w:tcPr>
            <w:tcW w:w="4962" w:type="dxa"/>
            <w:gridSpan w:val="2"/>
            <w:hideMark/>
          </w:tcPr>
          <w:p w:rsidR="0042592A" w:rsidRPr="0042592A" w:rsidRDefault="0042592A" w:rsidP="0042592A">
            <w:pPr>
              <w:spacing w:after="160" w:line="256" w:lineRule="auto"/>
              <w:jc w:val="center"/>
              <w:rPr>
                <w:rFonts w:ascii="Times New Roman" w:eastAsia="Calibri" w:hAnsi="Times New Roman" w:cs="Calibri"/>
                <w:color w:val="000000"/>
                <w:lang w:eastAsia="uk-UA"/>
              </w:rPr>
            </w:pPr>
            <w:r w:rsidRPr="0042592A">
              <w:rPr>
                <w:rFonts w:ascii="Times New Roman" w:eastAsia="Calibri" w:hAnsi="Times New Roman" w:cs="Calibri"/>
                <w:color w:val="000000"/>
                <w:shd w:val="clear" w:color="auto" w:fill="FFFFFF"/>
                <w:lang w:eastAsia="uk-UA"/>
              </w:rPr>
              <w:t>ЗАМОВНИК:</w:t>
            </w:r>
          </w:p>
        </w:tc>
        <w:tc>
          <w:tcPr>
            <w:tcW w:w="5226" w:type="dxa"/>
            <w:hideMark/>
          </w:tcPr>
          <w:p w:rsidR="0042592A" w:rsidRPr="0042592A" w:rsidRDefault="0042592A" w:rsidP="0042592A">
            <w:pPr>
              <w:tabs>
                <w:tab w:val="left" w:pos="5220"/>
              </w:tabs>
              <w:spacing w:after="160" w:line="256" w:lineRule="auto"/>
              <w:jc w:val="center"/>
              <w:rPr>
                <w:rFonts w:ascii="Times New Roman" w:eastAsia="Calibri" w:hAnsi="Times New Roman" w:cs="Calibri"/>
                <w:color w:val="000000"/>
                <w:highlight w:val="yellow"/>
                <w:lang w:eastAsia="uk-UA"/>
              </w:rPr>
            </w:pPr>
            <w:r w:rsidRPr="0042592A">
              <w:rPr>
                <w:rFonts w:ascii="Times New Roman" w:eastAsia="Calibri" w:hAnsi="Times New Roman" w:cs="Calibri"/>
                <w:color w:val="000000"/>
                <w:lang w:eastAsia="uk-UA"/>
              </w:rPr>
              <w:t>ВИКОНАВЕЦЬ:</w:t>
            </w:r>
          </w:p>
        </w:tc>
      </w:tr>
      <w:tr w:rsidR="0042592A" w:rsidRPr="0042592A" w:rsidTr="00C34AF8">
        <w:tblPrEx>
          <w:tblLook w:val="01E0" w:firstRow="1" w:lastRow="1" w:firstColumn="1" w:lastColumn="1" w:noHBand="0" w:noVBand="0"/>
        </w:tblPrEx>
        <w:trPr>
          <w:trHeight w:val="3334"/>
          <w:jc w:val="center"/>
        </w:trPr>
        <w:tc>
          <w:tcPr>
            <w:tcW w:w="4955" w:type="dxa"/>
          </w:tcPr>
          <w:p w:rsidR="0042592A" w:rsidRPr="0042592A" w:rsidRDefault="0042592A" w:rsidP="0042592A">
            <w:pPr>
              <w:autoSpaceDN w:val="0"/>
              <w:adjustRightInd w:val="0"/>
              <w:spacing w:after="160" w:line="256" w:lineRule="auto"/>
              <w:rPr>
                <w:rFonts w:ascii="Times New Roman" w:eastAsia="Calibri" w:hAnsi="Times New Roman" w:cs="Calibri"/>
                <w:color w:val="000000"/>
                <w:lang w:eastAsia="uk-UA"/>
              </w:rPr>
            </w:pPr>
          </w:p>
          <w:p w:rsidR="0042592A" w:rsidRPr="0042592A" w:rsidRDefault="0042592A" w:rsidP="0042592A">
            <w:pPr>
              <w:autoSpaceDN w:val="0"/>
              <w:adjustRightInd w:val="0"/>
              <w:spacing w:after="160" w:line="256" w:lineRule="auto"/>
              <w:rPr>
                <w:rFonts w:ascii="Times New Roman" w:eastAsia="Calibri" w:hAnsi="Times New Roman" w:cs="Calibri"/>
                <w:color w:val="000000"/>
                <w:lang w:eastAsia="uk-UA"/>
              </w:rPr>
            </w:pPr>
          </w:p>
          <w:p w:rsidR="0042592A" w:rsidRPr="0042592A" w:rsidRDefault="0042592A" w:rsidP="0042592A">
            <w:pPr>
              <w:autoSpaceDN w:val="0"/>
              <w:adjustRightInd w:val="0"/>
              <w:spacing w:after="160" w:line="256" w:lineRule="auto"/>
              <w:rPr>
                <w:rFonts w:ascii="Times New Roman" w:eastAsia="Calibri" w:hAnsi="Times New Roman" w:cs="Calibri"/>
                <w:color w:val="000000"/>
                <w:lang w:eastAsia="uk-UA"/>
              </w:rPr>
            </w:pPr>
          </w:p>
          <w:p w:rsidR="0042592A" w:rsidRPr="0042592A" w:rsidRDefault="0042592A" w:rsidP="0042592A">
            <w:pPr>
              <w:autoSpaceDN w:val="0"/>
              <w:adjustRightInd w:val="0"/>
              <w:spacing w:after="160" w:line="256" w:lineRule="auto"/>
              <w:rPr>
                <w:rFonts w:ascii="Times New Roman" w:eastAsia="Calibri" w:hAnsi="Times New Roman" w:cs="Calibri"/>
                <w:color w:val="000000"/>
                <w:lang w:eastAsia="uk-UA"/>
              </w:rPr>
            </w:pPr>
          </w:p>
        </w:tc>
        <w:tc>
          <w:tcPr>
            <w:tcW w:w="5252" w:type="dxa"/>
            <w:gridSpan w:val="3"/>
          </w:tcPr>
          <w:p w:rsidR="0042592A" w:rsidRPr="0042592A" w:rsidRDefault="0042592A" w:rsidP="0042592A">
            <w:pPr>
              <w:autoSpaceDN w:val="0"/>
              <w:adjustRightInd w:val="0"/>
              <w:spacing w:after="160" w:line="256" w:lineRule="auto"/>
              <w:rPr>
                <w:rFonts w:ascii="Times New Roman" w:eastAsia="Calibri" w:hAnsi="Times New Roman" w:cs="Calibri"/>
                <w:color w:val="000000"/>
                <w:lang w:eastAsia="uk-UA"/>
              </w:rPr>
            </w:pPr>
          </w:p>
        </w:tc>
      </w:tr>
    </w:tbl>
    <w:p w:rsidR="0042592A" w:rsidRPr="0042592A" w:rsidRDefault="0042592A" w:rsidP="0042592A">
      <w:pPr>
        <w:spacing w:after="160" w:line="256" w:lineRule="auto"/>
        <w:rPr>
          <w:rFonts w:ascii="Times New Roman" w:eastAsia="Times New Roman" w:hAnsi="Times New Roman" w:cs="Times New Roman"/>
          <w:b/>
          <w:sz w:val="24"/>
          <w:szCs w:val="24"/>
          <w:lang w:eastAsia="uk-UA"/>
        </w:rPr>
      </w:pPr>
    </w:p>
    <w:p w:rsidR="0042592A" w:rsidRPr="0042592A" w:rsidRDefault="0042592A" w:rsidP="0042592A">
      <w:pPr>
        <w:spacing w:after="160" w:line="259" w:lineRule="auto"/>
        <w:rPr>
          <w:rFonts w:ascii="Times New Roman" w:eastAsia="Times New Roman" w:hAnsi="Times New Roman" w:cs="Times New Roman"/>
          <w:b/>
          <w:sz w:val="24"/>
          <w:szCs w:val="24"/>
          <w:lang w:eastAsia="uk-UA"/>
        </w:rPr>
      </w:pPr>
    </w:p>
    <w:p w:rsidR="0042592A" w:rsidRPr="0042592A" w:rsidRDefault="0042592A" w:rsidP="0042592A">
      <w:pPr>
        <w:spacing w:after="160" w:line="259" w:lineRule="auto"/>
        <w:rPr>
          <w:rFonts w:ascii="Times New Roman" w:eastAsia="Times New Roman" w:hAnsi="Times New Roman" w:cs="Times New Roman"/>
          <w:b/>
          <w:sz w:val="24"/>
          <w:szCs w:val="24"/>
          <w:lang w:eastAsia="uk-UA"/>
        </w:rPr>
      </w:pPr>
      <w:r w:rsidRPr="0042592A">
        <w:rPr>
          <w:rFonts w:ascii="Times New Roman" w:eastAsia="Times New Roman" w:hAnsi="Times New Roman" w:cs="Times New Roman"/>
          <w:b/>
          <w:sz w:val="24"/>
          <w:szCs w:val="24"/>
          <w:lang w:eastAsia="uk-UA"/>
        </w:rPr>
        <w:br w:type="page"/>
      </w:r>
    </w:p>
    <w:p w:rsidR="0042592A" w:rsidRPr="0042592A" w:rsidRDefault="0042592A" w:rsidP="0042592A">
      <w:pPr>
        <w:widowControl w:val="0"/>
        <w:spacing w:after="0" w:line="240" w:lineRule="auto"/>
        <w:jc w:val="right"/>
        <w:rPr>
          <w:rFonts w:ascii="Times New Roman" w:eastAsia="Times New Roman" w:hAnsi="Times New Roman" w:cs="Times New Roman"/>
          <w:b/>
          <w:sz w:val="24"/>
          <w:szCs w:val="24"/>
          <w:lang w:val="ru-RU" w:eastAsia="uk-UA"/>
        </w:rPr>
      </w:pPr>
      <w:r w:rsidRPr="0042592A">
        <w:rPr>
          <w:rFonts w:ascii="Times New Roman" w:eastAsia="Times New Roman" w:hAnsi="Times New Roman" w:cs="Times New Roman"/>
          <w:b/>
          <w:sz w:val="24"/>
          <w:szCs w:val="24"/>
          <w:lang w:eastAsia="uk-UA"/>
        </w:rPr>
        <w:lastRenderedPageBreak/>
        <w:t>Додаток 4</w:t>
      </w:r>
    </w:p>
    <w:p w:rsidR="0042592A" w:rsidRPr="0042592A" w:rsidRDefault="0042592A" w:rsidP="0042592A">
      <w:pPr>
        <w:widowControl w:val="0"/>
        <w:spacing w:after="0" w:line="240" w:lineRule="auto"/>
        <w:jc w:val="right"/>
        <w:rPr>
          <w:rFonts w:ascii="Times New Roman" w:eastAsia="Times New Roman" w:hAnsi="Times New Roman" w:cs="Times New Roman"/>
          <w:i/>
          <w:sz w:val="24"/>
          <w:szCs w:val="24"/>
          <w:lang w:eastAsia="uk-UA"/>
        </w:rPr>
      </w:pPr>
      <w:r w:rsidRPr="0042592A">
        <w:rPr>
          <w:rFonts w:ascii="Times New Roman" w:eastAsia="Times New Roman" w:hAnsi="Times New Roman" w:cs="Times New Roman"/>
          <w:i/>
          <w:sz w:val="24"/>
          <w:szCs w:val="24"/>
          <w:lang w:eastAsia="uk-UA"/>
        </w:rPr>
        <w:t>    до  тендерної пропозиції</w:t>
      </w:r>
    </w:p>
    <w:p w:rsidR="0042592A" w:rsidRPr="0042592A" w:rsidRDefault="0042592A" w:rsidP="0042592A">
      <w:pPr>
        <w:widowControl w:val="0"/>
        <w:spacing w:after="0" w:line="240" w:lineRule="auto"/>
        <w:jc w:val="both"/>
        <w:rPr>
          <w:rFonts w:ascii="Times New Roman" w:eastAsia="Times New Roman" w:hAnsi="Times New Roman" w:cs="Times New Roman"/>
          <w:b/>
          <w:sz w:val="24"/>
          <w:szCs w:val="24"/>
          <w:lang w:eastAsia="uk-UA"/>
        </w:rPr>
      </w:pPr>
    </w:p>
    <w:p w:rsidR="0042592A" w:rsidRPr="0042592A" w:rsidRDefault="0042592A" w:rsidP="0042592A">
      <w:pPr>
        <w:widowControl w:val="0"/>
        <w:spacing w:after="0" w:line="240" w:lineRule="auto"/>
        <w:jc w:val="center"/>
        <w:rPr>
          <w:rFonts w:ascii="Times New Roman" w:eastAsia="Times New Roman" w:hAnsi="Times New Roman" w:cs="Times New Roman"/>
          <w:sz w:val="24"/>
          <w:szCs w:val="24"/>
          <w:vertAlign w:val="superscript"/>
          <w:lang w:eastAsia="uk-UA"/>
        </w:rPr>
      </w:pPr>
      <w:r w:rsidRPr="0042592A">
        <w:rPr>
          <w:rFonts w:ascii="Times New Roman" w:eastAsia="Times New Roman" w:hAnsi="Times New Roman" w:cs="Times New Roman"/>
          <w:b/>
          <w:sz w:val="24"/>
          <w:szCs w:val="24"/>
          <w:lang w:eastAsia="uk-UA"/>
        </w:rPr>
        <w:t>ФОРМА «ТЕНДЕРНА ПРОПОЗИЦІЯ»</w:t>
      </w:r>
    </w:p>
    <w:p w:rsidR="0042592A" w:rsidRPr="0042592A" w:rsidRDefault="0042592A" w:rsidP="0042592A">
      <w:pPr>
        <w:widowControl w:val="0"/>
        <w:spacing w:after="0" w:line="240" w:lineRule="auto"/>
        <w:jc w:val="center"/>
        <w:rPr>
          <w:rFonts w:ascii="Times New Roman" w:eastAsia="Times New Roman" w:hAnsi="Times New Roman" w:cs="Times New Roman"/>
          <w:i/>
          <w:sz w:val="24"/>
          <w:szCs w:val="24"/>
          <w:lang w:eastAsia="uk-UA"/>
        </w:rPr>
      </w:pPr>
      <w:r w:rsidRPr="0042592A">
        <w:rPr>
          <w:rFonts w:ascii="Times New Roman" w:eastAsia="Times New Roman" w:hAnsi="Times New Roman" w:cs="Times New Roman"/>
          <w:i/>
          <w:sz w:val="24"/>
          <w:szCs w:val="24"/>
          <w:lang w:eastAsia="uk-UA"/>
        </w:rPr>
        <w:t>(форма, яка подається учасником на фірмовому бланку)</w:t>
      </w:r>
    </w:p>
    <w:p w:rsidR="0042592A" w:rsidRPr="0042592A" w:rsidRDefault="0042592A" w:rsidP="0042592A">
      <w:pPr>
        <w:widowControl w:val="0"/>
        <w:spacing w:after="0" w:line="240" w:lineRule="auto"/>
        <w:jc w:val="both"/>
        <w:rPr>
          <w:rFonts w:ascii="Times New Roman" w:eastAsia="Times New Roman" w:hAnsi="Times New Roman" w:cs="Times New Roman"/>
          <w:sz w:val="24"/>
          <w:szCs w:val="24"/>
          <w:lang w:eastAsia="uk-UA"/>
        </w:rPr>
      </w:pPr>
    </w:p>
    <w:p w:rsidR="0042592A" w:rsidRPr="0042592A" w:rsidRDefault="0042592A" w:rsidP="0042592A">
      <w:pPr>
        <w:widowControl w:val="0"/>
        <w:spacing w:after="0" w:line="240" w:lineRule="auto"/>
        <w:jc w:val="both"/>
        <w:rPr>
          <w:rFonts w:ascii="Times New Roman" w:eastAsia="Times New Roman" w:hAnsi="Times New Roman" w:cs="Times New Roman"/>
          <w:sz w:val="24"/>
          <w:szCs w:val="24"/>
          <w:lang w:eastAsia="uk-UA"/>
        </w:rPr>
      </w:pPr>
      <w:r w:rsidRPr="0042592A">
        <w:rPr>
          <w:rFonts w:ascii="Times New Roman" w:eastAsia="Times New Roman" w:hAnsi="Times New Roman" w:cs="Times New Roman"/>
          <w:sz w:val="24"/>
          <w:szCs w:val="24"/>
          <w:lang w:eastAsia="uk-UA"/>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42592A" w:rsidRPr="0042592A" w:rsidRDefault="0042592A" w:rsidP="0042592A">
      <w:pPr>
        <w:widowControl w:val="0"/>
        <w:spacing w:after="0" w:line="240" w:lineRule="auto"/>
        <w:jc w:val="both"/>
        <w:rPr>
          <w:rFonts w:ascii="Times New Roman" w:eastAsia="Times New Roman" w:hAnsi="Times New Roman" w:cs="Times New Roman"/>
          <w:sz w:val="24"/>
          <w:szCs w:val="24"/>
          <w:lang w:val="ru-RU" w:eastAsia="uk-UA"/>
        </w:rPr>
      </w:pPr>
      <w:r w:rsidRPr="0042592A">
        <w:rPr>
          <w:rFonts w:ascii="Times New Roman" w:eastAsia="Times New Roman" w:hAnsi="Times New Roman" w:cs="Times New Roman"/>
          <w:sz w:val="24"/>
          <w:szCs w:val="24"/>
          <w:lang w:val="ru-RU" w:eastAsia="uk-UA"/>
        </w:rPr>
        <w:t xml:space="preserve">Вивчивши умови, вимоги тендерної документації ми, уповноважені на </w:t>
      </w:r>
      <w:proofErr w:type="gramStart"/>
      <w:r w:rsidRPr="0042592A">
        <w:rPr>
          <w:rFonts w:ascii="Times New Roman" w:eastAsia="Times New Roman" w:hAnsi="Times New Roman" w:cs="Times New Roman"/>
          <w:sz w:val="24"/>
          <w:szCs w:val="24"/>
          <w:lang w:val="ru-RU" w:eastAsia="uk-UA"/>
        </w:rPr>
        <w:t>п</w:t>
      </w:r>
      <w:proofErr w:type="gramEnd"/>
      <w:r w:rsidRPr="0042592A">
        <w:rPr>
          <w:rFonts w:ascii="Times New Roman" w:eastAsia="Times New Roman" w:hAnsi="Times New Roman" w:cs="Times New Roman"/>
          <w:sz w:val="24"/>
          <w:szCs w:val="24"/>
          <w:lang w:val="ru-RU" w:eastAsia="uk-UA"/>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42592A" w:rsidRPr="0042592A" w:rsidRDefault="0042592A" w:rsidP="0042592A">
      <w:pPr>
        <w:widowControl w:val="0"/>
        <w:spacing w:after="0" w:line="240" w:lineRule="auto"/>
        <w:jc w:val="both"/>
        <w:rPr>
          <w:rFonts w:ascii="Times New Roman" w:eastAsia="Times New Roman" w:hAnsi="Times New Roman" w:cs="Times New Roman"/>
          <w:sz w:val="24"/>
          <w:szCs w:val="24"/>
          <w:lang w:val="ru-RU" w:eastAsia="uk-UA"/>
        </w:rPr>
      </w:pPr>
      <w:r w:rsidRPr="0042592A">
        <w:rPr>
          <w:rFonts w:ascii="Times New Roman" w:eastAsia="Times New Roman" w:hAnsi="Times New Roman" w:cs="Times New Roman"/>
          <w:sz w:val="24"/>
          <w:szCs w:val="24"/>
          <w:lang w:val="ru-RU" w:eastAsia="uk-UA"/>
        </w:rPr>
        <w:t xml:space="preserve">Повне найменування учасника__________________________; </w:t>
      </w:r>
    </w:p>
    <w:p w:rsidR="0042592A" w:rsidRPr="0042592A" w:rsidRDefault="0042592A" w:rsidP="0042592A">
      <w:pPr>
        <w:widowControl w:val="0"/>
        <w:spacing w:after="0" w:line="240" w:lineRule="auto"/>
        <w:jc w:val="both"/>
        <w:rPr>
          <w:rFonts w:ascii="Times New Roman" w:eastAsia="Times New Roman" w:hAnsi="Times New Roman" w:cs="Times New Roman"/>
          <w:sz w:val="24"/>
          <w:szCs w:val="24"/>
          <w:lang w:val="ru-RU" w:eastAsia="uk-UA"/>
        </w:rPr>
      </w:pPr>
      <w:r w:rsidRPr="0042592A">
        <w:rPr>
          <w:rFonts w:ascii="Times New Roman" w:eastAsia="Times New Roman" w:hAnsi="Times New Roman" w:cs="Times New Roman"/>
          <w:sz w:val="24"/>
          <w:szCs w:val="24"/>
          <w:lang w:val="ru-RU" w:eastAsia="uk-UA"/>
        </w:rPr>
        <w:t xml:space="preserve">Адреса (юридична і фактична) _________________________;  </w:t>
      </w:r>
    </w:p>
    <w:p w:rsidR="0042592A" w:rsidRPr="0042592A" w:rsidRDefault="0042592A" w:rsidP="0042592A">
      <w:pPr>
        <w:widowControl w:val="0"/>
        <w:spacing w:after="0" w:line="240" w:lineRule="auto"/>
        <w:jc w:val="both"/>
        <w:rPr>
          <w:rFonts w:ascii="Times New Roman" w:eastAsia="Times New Roman" w:hAnsi="Times New Roman" w:cs="Times New Roman"/>
          <w:sz w:val="24"/>
          <w:szCs w:val="24"/>
          <w:lang w:val="ru-RU" w:eastAsia="uk-UA"/>
        </w:rPr>
      </w:pPr>
      <w:r w:rsidRPr="0042592A">
        <w:rPr>
          <w:rFonts w:ascii="Times New Roman" w:eastAsia="Times New Roman" w:hAnsi="Times New Roman" w:cs="Times New Roman"/>
          <w:sz w:val="24"/>
          <w:szCs w:val="24"/>
          <w:lang w:val="ru-RU" w:eastAsia="uk-UA"/>
        </w:rPr>
        <w:t xml:space="preserve">Телефон (факс) __________________; </w:t>
      </w:r>
    </w:p>
    <w:p w:rsidR="0042592A" w:rsidRPr="0042592A" w:rsidRDefault="0042592A" w:rsidP="0042592A">
      <w:pPr>
        <w:widowControl w:val="0"/>
        <w:spacing w:after="0" w:line="240" w:lineRule="auto"/>
        <w:jc w:val="both"/>
        <w:rPr>
          <w:rFonts w:ascii="Times New Roman" w:eastAsia="Times New Roman" w:hAnsi="Times New Roman" w:cs="Times New Roman"/>
          <w:sz w:val="24"/>
          <w:szCs w:val="24"/>
          <w:lang w:val="ru-RU" w:eastAsia="uk-UA"/>
        </w:rPr>
      </w:pPr>
      <w:proofErr w:type="gramStart"/>
      <w:r w:rsidRPr="0042592A">
        <w:rPr>
          <w:rFonts w:ascii="Times New Roman" w:eastAsia="Times New Roman" w:hAnsi="Times New Roman" w:cs="Times New Roman"/>
          <w:sz w:val="24"/>
          <w:szCs w:val="24"/>
          <w:lang w:val="ru-RU" w:eastAsia="uk-UA"/>
        </w:rPr>
        <w:t>Е</w:t>
      </w:r>
      <w:proofErr w:type="gramEnd"/>
      <w:r w:rsidRPr="0042592A">
        <w:rPr>
          <w:rFonts w:ascii="Times New Roman" w:eastAsia="Times New Roman" w:hAnsi="Times New Roman" w:cs="Times New Roman"/>
          <w:sz w:val="24"/>
          <w:szCs w:val="24"/>
          <w:lang w:val="ru-RU" w:eastAsia="uk-UA"/>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42592A" w:rsidRPr="0042592A" w:rsidTr="00C34AF8">
        <w:tc>
          <w:tcPr>
            <w:tcW w:w="675" w:type="dxa"/>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spacing w:after="0" w:line="240" w:lineRule="auto"/>
              <w:jc w:val="both"/>
              <w:rPr>
                <w:rFonts w:ascii="Times New Roman" w:eastAsia="Times New Roman" w:hAnsi="Times New Roman" w:cs="Times New Roman"/>
                <w:sz w:val="16"/>
                <w:szCs w:val="16"/>
                <w:lang w:eastAsia="uk-UA"/>
              </w:rPr>
            </w:pPr>
            <w:r w:rsidRPr="0042592A">
              <w:rPr>
                <w:rFonts w:ascii="Times New Roman" w:eastAsia="Times New Roman" w:hAnsi="Times New Roman" w:cs="Times New Roman"/>
                <w:sz w:val="16"/>
                <w:szCs w:val="16"/>
                <w:lang w:eastAsia="uk-UA"/>
              </w:rPr>
              <w:t>№</w:t>
            </w:r>
          </w:p>
          <w:p w:rsidR="0042592A" w:rsidRPr="0042592A" w:rsidRDefault="0042592A" w:rsidP="0042592A">
            <w:pPr>
              <w:widowControl w:val="0"/>
              <w:spacing w:after="0" w:line="240" w:lineRule="auto"/>
              <w:jc w:val="both"/>
              <w:rPr>
                <w:rFonts w:ascii="Times New Roman" w:eastAsia="Times New Roman" w:hAnsi="Times New Roman" w:cs="Times New Roman"/>
                <w:sz w:val="16"/>
                <w:szCs w:val="16"/>
                <w:lang w:eastAsia="uk-UA"/>
              </w:rPr>
            </w:pPr>
            <w:r w:rsidRPr="0042592A">
              <w:rPr>
                <w:rFonts w:ascii="Times New Roman" w:eastAsia="Times New Roman" w:hAnsi="Times New Roman" w:cs="Times New Roman"/>
                <w:sz w:val="16"/>
                <w:szCs w:val="16"/>
                <w:lang w:eastAsia="uk-UA"/>
              </w:rPr>
              <w:t>з/п</w:t>
            </w:r>
          </w:p>
        </w:tc>
        <w:tc>
          <w:tcPr>
            <w:tcW w:w="3261" w:type="dxa"/>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spacing w:after="0" w:line="240" w:lineRule="auto"/>
              <w:jc w:val="both"/>
              <w:rPr>
                <w:rFonts w:ascii="Times New Roman" w:eastAsia="Times New Roman" w:hAnsi="Times New Roman" w:cs="Times New Roman"/>
                <w:b/>
                <w:bCs/>
                <w:sz w:val="16"/>
                <w:szCs w:val="16"/>
                <w:lang w:eastAsia="uk-UA"/>
              </w:rPr>
            </w:pPr>
            <w:r w:rsidRPr="0042592A">
              <w:rPr>
                <w:rFonts w:ascii="Times New Roman" w:eastAsia="Times New Roman" w:hAnsi="Times New Roman" w:cs="Times New Roman"/>
                <w:sz w:val="16"/>
                <w:szCs w:val="16"/>
                <w:lang w:eastAsia="uk-UA"/>
              </w:rPr>
              <w:t xml:space="preserve">    </w:t>
            </w:r>
            <w:r w:rsidRPr="0042592A">
              <w:rPr>
                <w:rFonts w:ascii="Times New Roman" w:eastAsia="Times New Roman" w:hAnsi="Times New Roman" w:cs="Times New Roman"/>
                <w:b/>
                <w:bCs/>
                <w:sz w:val="16"/>
                <w:szCs w:val="16"/>
                <w:lang w:eastAsia="uk-UA"/>
              </w:rPr>
              <w:t>Найменування послуг*</w:t>
            </w:r>
          </w:p>
        </w:tc>
        <w:tc>
          <w:tcPr>
            <w:tcW w:w="1350" w:type="dxa"/>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spacing w:after="0" w:line="240" w:lineRule="auto"/>
              <w:jc w:val="both"/>
              <w:rPr>
                <w:rFonts w:ascii="Times New Roman" w:eastAsia="Times New Roman" w:hAnsi="Times New Roman" w:cs="Times New Roman"/>
                <w:b/>
                <w:bCs/>
                <w:sz w:val="16"/>
                <w:szCs w:val="16"/>
                <w:lang w:eastAsia="uk-UA"/>
              </w:rPr>
            </w:pPr>
            <w:r w:rsidRPr="0042592A">
              <w:rPr>
                <w:rFonts w:ascii="Times New Roman" w:eastAsia="Times New Roman" w:hAnsi="Times New Roman" w:cs="Times New Roman"/>
                <w:b/>
                <w:bCs/>
                <w:sz w:val="16"/>
                <w:szCs w:val="16"/>
                <w:lang w:eastAsia="uk-UA"/>
              </w:rPr>
              <w:t>Кількість*</w:t>
            </w:r>
          </w:p>
        </w:tc>
        <w:tc>
          <w:tcPr>
            <w:tcW w:w="2466" w:type="dxa"/>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spacing w:after="0" w:line="240" w:lineRule="auto"/>
              <w:jc w:val="both"/>
              <w:rPr>
                <w:rFonts w:ascii="Times New Roman" w:eastAsia="Times New Roman" w:hAnsi="Times New Roman" w:cs="Times New Roman"/>
                <w:b/>
                <w:bCs/>
                <w:sz w:val="16"/>
                <w:szCs w:val="16"/>
                <w:lang w:eastAsia="uk-UA"/>
              </w:rPr>
            </w:pPr>
            <w:r w:rsidRPr="0042592A">
              <w:rPr>
                <w:rFonts w:ascii="Times New Roman" w:eastAsia="Times New Roman" w:hAnsi="Times New Roman" w:cs="Times New Roman"/>
                <w:b/>
                <w:bCs/>
                <w:sz w:val="16"/>
                <w:szCs w:val="16"/>
                <w:lang w:eastAsia="uk-UA"/>
              </w:rPr>
              <w:t xml:space="preserve">Ціна за одиницю, грн., </w:t>
            </w:r>
            <w:r w:rsidRPr="0042592A">
              <w:rPr>
                <w:rFonts w:ascii="Times New Roman" w:eastAsia="Times New Roman" w:hAnsi="Times New Roman" w:cs="Times New Roman"/>
                <w:sz w:val="16"/>
                <w:szCs w:val="16"/>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spacing w:after="0" w:line="240" w:lineRule="auto"/>
              <w:jc w:val="both"/>
              <w:rPr>
                <w:rFonts w:ascii="Times New Roman" w:eastAsia="Times New Roman" w:hAnsi="Times New Roman" w:cs="Times New Roman"/>
                <w:b/>
                <w:bCs/>
                <w:sz w:val="16"/>
                <w:szCs w:val="16"/>
                <w:lang w:eastAsia="uk-UA"/>
              </w:rPr>
            </w:pPr>
            <w:r w:rsidRPr="0042592A">
              <w:rPr>
                <w:rFonts w:ascii="Times New Roman" w:eastAsia="Times New Roman" w:hAnsi="Times New Roman" w:cs="Times New Roman"/>
                <w:b/>
                <w:bCs/>
                <w:sz w:val="16"/>
                <w:szCs w:val="16"/>
                <w:lang w:eastAsia="uk-UA"/>
              </w:rPr>
              <w:t xml:space="preserve">Загальна вартість, грн., </w:t>
            </w:r>
            <w:r w:rsidRPr="0042592A">
              <w:rPr>
                <w:rFonts w:ascii="Times New Roman" w:eastAsia="Times New Roman" w:hAnsi="Times New Roman" w:cs="Times New Roman"/>
                <w:sz w:val="16"/>
                <w:szCs w:val="16"/>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42592A" w:rsidRPr="0042592A" w:rsidTr="00C34AF8">
        <w:trPr>
          <w:trHeight w:val="261"/>
        </w:trPr>
        <w:tc>
          <w:tcPr>
            <w:tcW w:w="675" w:type="dxa"/>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numPr>
                <w:ilvl w:val="0"/>
                <w:numId w:val="4"/>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spacing w:after="0" w:line="240" w:lineRule="auto"/>
              <w:jc w:val="both"/>
              <w:rPr>
                <w:rFonts w:ascii="Times New Roman" w:eastAsia="Times New Roman" w:hAnsi="Times New Roman" w:cs="Times New Roman"/>
                <w:b/>
                <w:bCs/>
                <w:sz w:val="24"/>
                <w:szCs w:val="24"/>
                <w:lang w:eastAsia="uk-UA"/>
              </w:rPr>
            </w:pPr>
            <w:r w:rsidRPr="0042592A">
              <w:rPr>
                <w:rFonts w:ascii="Times New Roman" w:eastAsia="Times New Roman" w:hAnsi="Times New Roman" w:cs="Times New Roman"/>
                <w:b/>
                <w:bCs/>
                <w:sz w:val="24"/>
                <w:szCs w:val="24"/>
                <w:lang w:eastAsia="uk-UA"/>
              </w:rPr>
              <w:t>Технічне обслуговування котелень – код національного класифікатора України ДК 021:2015 “Єдиний закупівельний словник”– 50530000-9 Послуги з ремонту і технічного обслуговування техніки</w:t>
            </w:r>
          </w:p>
        </w:tc>
        <w:tc>
          <w:tcPr>
            <w:tcW w:w="1350" w:type="dxa"/>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spacing w:after="0" w:line="240" w:lineRule="auto"/>
              <w:jc w:val="both"/>
              <w:rPr>
                <w:rFonts w:ascii="Times New Roman" w:eastAsia="Times New Roman" w:hAnsi="Times New Roman" w:cs="Times New Roman"/>
                <w:b/>
                <w:bCs/>
                <w:sz w:val="24"/>
                <w:szCs w:val="24"/>
                <w:lang w:eastAsia="uk-UA"/>
              </w:rPr>
            </w:pPr>
            <w:r w:rsidRPr="0042592A">
              <w:rPr>
                <w:rFonts w:ascii="Times New Roman" w:eastAsia="Times New Roman" w:hAnsi="Times New Roman" w:cs="Times New Roman"/>
                <w:b/>
                <w:bCs/>
                <w:sz w:val="24"/>
                <w:szCs w:val="24"/>
                <w:lang w:eastAsia="uk-UA"/>
              </w:rPr>
              <w:t>21</w:t>
            </w:r>
          </w:p>
        </w:tc>
        <w:tc>
          <w:tcPr>
            <w:tcW w:w="2466" w:type="dxa"/>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spacing w:after="0" w:line="240" w:lineRule="auto"/>
              <w:jc w:val="both"/>
              <w:rPr>
                <w:rFonts w:ascii="Times New Roman" w:eastAsia="Times New Roman" w:hAnsi="Times New Roman" w:cs="Times New Roman"/>
                <w:b/>
                <w:bCs/>
                <w:sz w:val="24"/>
                <w:szCs w:val="24"/>
                <w:lang w:eastAsia="uk-UA"/>
              </w:rPr>
            </w:pPr>
            <w:bookmarkStart w:id="0" w:name="_GoBack"/>
            <w:bookmarkEnd w:id="0"/>
          </w:p>
        </w:tc>
        <w:tc>
          <w:tcPr>
            <w:tcW w:w="2302" w:type="dxa"/>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spacing w:after="0" w:line="240" w:lineRule="auto"/>
              <w:jc w:val="both"/>
              <w:rPr>
                <w:rFonts w:ascii="Times New Roman" w:eastAsia="Times New Roman" w:hAnsi="Times New Roman" w:cs="Times New Roman"/>
                <w:b/>
                <w:bCs/>
                <w:sz w:val="24"/>
                <w:szCs w:val="24"/>
                <w:lang w:eastAsia="uk-UA"/>
              </w:rPr>
            </w:pPr>
          </w:p>
        </w:tc>
      </w:tr>
      <w:tr w:rsidR="0042592A" w:rsidRPr="0042592A" w:rsidTr="00C34AF8">
        <w:tc>
          <w:tcPr>
            <w:tcW w:w="675" w:type="dxa"/>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spacing w:after="0" w:line="240" w:lineRule="auto"/>
              <w:jc w:val="both"/>
              <w:rPr>
                <w:rFonts w:ascii="Times New Roman" w:eastAsia="Times New Roman" w:hAnsi="Times New Roman" w:cs="Times New Roman"/>
                <w:b/>
                <w:bCs/>
                <w:sz w:val="24"/>
                <w:szCs w:val="24"/>
                <w:lang w:eastAsia="uk-UA"/>
              </w:rPr>
            </w:pPr>
          </w:p>
        </w:tc>
        <w:tc>
          <w:tcPr>
            <w:tcW w:w="9379" w:type="dxa"/>
            <w:gridSpan w:val="4"/>
            <w:tcBorders>
              <w:top w:val="single" w:sz="6" w:space="0" w:color="auto"/>
              <w:left w:val="single" w:sz="6" w:space="0" w:color="auto"/>
              <w:bottom w:val="single" w:sz="6" w:space="0" w:color="auto"/>
              <w:right w:val="single" w:sz="6" w:space="0" w:color="auto"/>
            </w:tcBorders>
          </w:tcPr>
          <w:p w:rsidR="0042592A" w:rsidRPr="0042592A" w:rsidRDefault="0042592A" w:rsidP="0042592A">
            <w:pPr>
              <w:widowControl w:val="0"/>
              <w:spacing w:after="0" w:line="240" w:lineRule="auto"/>
              <w:jc w:val="both"/>
              <w:rPr>
                <w:rFonts w:ascii="Times New Roman" w:eastAsia="Times New Roman" w:hAnsi="Times New Roman" w:cs="Times New Roman"/>
                <w:b/>
                <w:bCs/>
                <w:sz w:val="24"/>
                <w:szCs w:val="24"/>
                <w:lang w:eastAsia="uk-UA"/>
              </w:rPr>
            </w:pPr>
            <w:r w:rsidRPr="0042592A">
              <w:rPr>
                <w:rFonts w:ascii="Times New Roman" w:eastAsia="Times New Roman" w:hAnsi="Times New Roman" w:cs="Times New Roman"/>
                <w:b/>
                <w:bCs/>
                <w:sz w:val="24"/>
                <w:szCs w:val="24"/>
                <w:lang w:eastAsia="uk-UA"/>
              </w:rPr>
              <w:t>Вартість пропозиції</w:t>
            </w:r>
          </w:p>
        </w:tc>
      </w:tr>
    </w:tbl>
    <w:p w:rsidR="0042592A" w:rsidRPr="0042592A" w:rsidRDefault="0042592A" w:rsidP="0042592A">
      <w:pPr>
        <w:widowControl w:val="0"/>
        <w:spacing w:after="0" w:line="240" w:lineRule="auto"/>
        <w:jc w:val="both"/>
        <w:rPr>
          <w:rFonts w:ascii="Times New Roman" w:eastAsia="Times New Roman" w:hAnsi="Times New Roman" w:cs="Times New Roman"/>
          <w:i/>
          <w:sz w:val="20"/>
          <w:szCs w:val="20"/>
          <w:lang w:eastAsia="uk-UA"/>
        </w:rPr>
      </w:pPr>
      <w:r w:rsidRPr="0042592A">
        <w:rPr>
          <w:rFonts w:ascii="Times New Roman" w:eastAsia="Times New Roman" w:hAnsi="Times New Roman" w:cs="Times New Roman"/>
          <w:i/>
          <w:sz w:val="20"/>
          <w:szCs w:val="20"/>
          <w:lang w:eastAsia="uk-UA"/>
        </w:rPr>
        <w:t xml:space="preserve">* учасник зазначає найменування товару, одиниця виміру, кількість відповідно до Додатку 2 до тендерної документації.  </w:t>
      </w:r>
    </w:p>
    <w:p w:rsidR="0042592A" w:rsidRPr="0042592A" w:rsidRDefault="0042592A" w:rsidP="0042592A">
      <w:pPr>
        <w:widowControl w:val="0"/>
        <w:spacing w:after="0" w:line="240" w:lineRule="auto"/>
        <w:jc w:val="both"/>
        <w:rPr>
          <w:rFonts w:ascii="Times New Roman" w:eastAsia="Times New Roman" w:hAnsi="Times New Roman" w:cs="Times New Roman"/>
          <w:i/>
          <w:sz w:val="20"/>
          <w:szCs w:val="20"/>
          <w:lang w:eastAsia="uk-UA"/>
        </w:rPr>
      </w:pPr>
      <w:r w:rsidRPr="0042592A">
        <w:rPr>
          <w:rFonts w:ascii="Times New Roman" w:eastAsia="Times New Roman" w:hAnsi="Times New Roman" w:cs="Times New Roman"/>
          <w:i/>
          <w:sz w:val="20"/>
          <w:szCs w:val="20"/>
          <w:lang w:val="ru-RU" w:eastAsia="uk-UA"/>
        </w:rPr>
        <w:t>*учасник зазначає</w:t>
      </w:r>
      <w:r w:rsidRPr="0042592A">
        <w:rPr>
          <w:rFonts w:ascii="Times New Roman" w:eastAsia="Times New Roman" w:hAnsi="Times New Roman" w:cs="Times New Roman"/>
          <w:i/>
          <w:sz w:val="20"/>
          <w:szCs w:val="20"/>
          <w:lang w:eastAsia="uk-UA"/>
        </w:rPr>
        <w:t xml:space="preserve"> або ціну</w:t>
      </w:r>
      <w:r w:rsidRPr="0042592A">
        <w:rPr>
          <w:rFonts w:ascii="Times New Roman" w:eastAsia="Times New Roman" w:hAnsi="Times New Roman" w:cs="Times New Roman"/>
          <w:i/>
          <w:sz w:val="20"/>
          <w:szCs w:val="20"/>
          <w:lang w:val="ru-RU" w:eastAsia="uk-UA"/>
        </w:rPr>
        <w:t xml:space="preserve"> з ПДВ </w:t>
      </w:r>
      <w:r w:rsidRPr="0042592A">
        <w:rPr>
          <w:rFonts w:ascii="Times New Roman" w:eastAsia="Times New Roman" w:hAnsi="Times New Roman" w:cs="Times New Roman"/>
          <w:i/>
          <w:sz w:val="20"/>
          <w:szCs w:val="20"/>
          <w:lang w:eastAsia="uk-UA"/>
        </w:rPr>
        <w:t xml:space="preserve">(якщо </w:t>
      </w:r>
      <w:proofErr w:type="gramStart"/>
      <w:r w:rsidRPr="0042592A">
        <w:rPr>
          <w:rFonts w:ascii="Times New Roman" w:eastAsia="Times New Roman" w:hAnsi="Times New Roman" w:cs="Times New Roman"/>
          <w:i/>
          <w:sz w:val="20"/>
          <w:szCs w:val="20"/>
          <w:lang w:eastAsia="uk-UA"/>
        </w:rPr>
        <w:t>являється</w:t>
      </w:r>
      <w:proofErr w:type="gramEnd"/>
      <w:r w:rsidRPr="0042592A">
        <w:rPr>
          <w:rFonts w:ascii="Times New Roman" w:eastAsia="Times New Roman" w:hAnsi="Times New Roman" w:cs="Times New Roman"/>
          <w:i/>
          <w:sz w:val="20"/>
          <w:szCs w:val="20"/>
          <w:lang w:eastAsia="uk-UA"/>
        </w:rPr>
        <w:t xml:space="preserve"> платником ПДВ) </w:t>
      </w:r>
      <w:r w:rsidRPr="0042592A">
        <w:rPr>
          <w:rFonts w:ascii="Times New Roman" w:eastAsia="Times New Roman" w:hAnsi="Times New Roman" w:cs="Times New Roman"/>
          <w:i/>
          <w:sz w:val="20"/>
          <w:szCs w:val="20"/>
          <w:lang w:val="ru-RU" w:eastAsia="uk-UA"/>
        </w:rPr>
        <w:t>або без ПДВ</w:t>
      </w:r>
      <w:r w:rsidRPr="0042592A">
        <w:rPr>
          <w:rFonts w:ascii="Times New Roman" w:eastAsia="Times New Roman" w:hAnsi="Times New Roman" w:cs="Times New Roman"/>
          <w:i/>
          <w:sz w:val="20"/>
          <w:szCs w:val="20"/>
          <w:lang w:eastAsia="uk-UA"/>
        </w:rPr>
        <w:t xml:space="preserve"> (</w:t>
      </w:r>
      <w:r w:rsidRPr="0042592A">
        <w:rPr>
          <w:rFonts w:ascii="Times New Roman" w:eastAsia="Times New Roman" w:hAnsi="Times New Roman" w:cs="Times New Roman"/>
          <w:i/>
          <w:sz w:val="20"/>
          <w:szCs w:val="20"/>
          <w:lang w:val="ru-RU" w:eastAsia="uk-UA"/>
        </w:rPr>
        <w:t>якщо учасник не являється платником ПДВ</w:t>
      </w:r>
      <w:r w:rsidRPr="0042592A">
        <w:rPr>
          <w:rFonts w:ascii="Times New Roman" w:eastAsia="Times New Roman" w:hAnsi="Times New Roman" w:cs="Times New Roman"/>
          <w:i/>
          <w:sz w:val="20"/>
          <w:szCs w:val="20"/>
          <w:lang w:eastAsia="uk-UA"/>
        </w:rPr>
        <w:t>).</w:t>
      </w:r>
    </w:p>
    <w:p w:rsidR="0042592A" w:rsidRPr="0042592A" w:rsidRDefault="0042592A" w:rsidP="0042592A">
      <w:pPr>
        <w:widowControl w:val="0"/>
        <w:spacing w:after="0" w:line="240" w:lineRule="auto"/>
        <w:jc w:val="both"/>
        <w:rPr>
          <w:rFonts w:ascii="Times New Roman" w:eastAsia="Times New Roman" w:hAnsi="Times New Roman" w:cs="Times New Roman"/>
          <w:sz w:val="20"/>
          <w:szCs w:val="20"/>
          <w:lang w:val="ru-RU" w:eastAsia="uk-UA"/>
        </w:rPr>
      </w:pPr>
      <w:r w:rsidRPr="0042592A">
        <w:rPr>
          <w:rFonts w:ascii="Times New Roman" w:eastAsia="Times New Roman" w:hAnsi="Times New Roman" w:cs="Times New Roman"/>
          <w:sz w:val="20"/>
          <w:szCs w:val="20"/>
          <w:lang w:val="ru-RU" w:eastAsia="uk-UA"/>
        </w:rPr>
        <w:t xml:space="preserve"> До визнання нас переможцем </w:t>
      </w:r>
      <w:proofErr w:type="gramStart"/>
      <w:r w:rsidRPr="0042592A">
        <w:rPr>
          <w:rFonts w:ascii="Times New Roman" w:eastAsia="Times New Roman" w:hAnsi="Times New Roman" w:cs="Times New Roman"/>
          <w:sz w:val="20"/>
          <w:szCs w:val="20"/>
          <w:lang w:val="ru-RU" w:eastAsia="uk-UA"/>
        </w:rPr>
        <w:t>Ваше</w:t>
      </w:r>
      <w:proofErr w:type="gramEnd"/>
      <w:r w:rsidRPr="0042592A">
        <w:rPr>
          <w:rFonts w:ascii="Times New Roman" w:eastAsia="Times New Roman" w:hAnsi="Times New Roman" w:cs="Times New Roman"/>
          <w:sz w:val="20"/>
          <w:szCs w:val="20"/>
          <w:lang w:val="ru-RU" w:eastAsia="uk-UA"/>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42592A" w:rsidRPr="0042592A" w:rsidRDefault="0042592A" w:rsidP="0042592A">
      <w:pPr>
        <w:widowControl w:val="0"/>
        <w:numPr>
          <w:ilvl w:val="0"/>
          <w:numId w:val="3"/>
        </w:numPr>
        <w:spacing w:after="0" w:line="240" w:lineRule="auto"/>
        <w:ind w:firstLine="360"/>
        <w:jc w:val="both"/>
        <w:rPr>
          <w:rFonts w:ascii="Times New Roman" w:eastAsia="Times New Roman" w:hAnsi="Times New Roman" w:cs="Times New Roman"/>
          <w:sz w:val="20"/>
          <w:szCs w:val="20"/>
          <w:u w:val="single"/>
          <w:lang w:val="ru-RU" w:eastAsia="uk-UA"/>
        </w:rPr>
      </w:pPr>
      <w:r w:rsidRPr="0042592A">
        <w:rPr>
          <w:rFonts w:ascii="Times New Roman" w:eastAsia="Times New Roman" w:hAnsi="Times New Roman" w:cs="Times New Roman"/>
          <w:sz w:val="20"/>
          <w:szCs w:val="20"/>
          <w:lang w:val="ru-RU" w:eastAsia="uk-UA"/>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42592A">
        <w:rPr>
          <w:rFonts w:ascii="Times New Roman" w:eastAsia="Times New Roman" w:hAnsi="Times New Roman" w:cs="Times New Roman"/>
          <w:sz w:val="20"/>
          <w:szCs w:val="20"/>
          <w:lang w:val="ru-RU" w:eastAsia="uk-UA"/>
        </w:rPr>
        <w:t>Ви не</w:t>
      </w:r>
      <w:proofErr w:type="gramEnd"/>
      <w:r w:rsidRPr="0042592A">
        <w:rPr>
          <w:rFonts w:ascii="Times New Roman" w:eastAsia="Times New Roman" w:hAnsi="Times New Roman" w:cs="Times New Roman"/>
          <w:sz w:val="20"/>
          <w:szCs w:val="20"/>
          <w:lang w:val="ru-RU" w:eastAsia="uk-UA"/>
        </w:rPr>
        <w:t xml:space="preserve"> обмежені у прийнятті будь-якої іншої пропозиції з більш вигідними для Вас умовами.</w:t>
      </w:r>
    </w:p>
    <w:p w:rsidR="0042592A" w:rsidRPr="0042592A" w:rsidRDefault="0042592A" w:rsidP="0042592A">
      <w:pPr>
        <w:widowControl w:val="0"/>
        <w:numPr>
          <w:ilvl w:val="0"/>
          <w:numId w:val="3"/>
        </w:numPr>
        <w:spacing w:after="0" w:line="240" w:lineRule="auto"/>
        <w:ind w:firstLine="360"/>
        <w:jc w:val="both"/>
        <w:rPr>
          <w:rFonts w:ascii="Times New Roman" w:eastAsia="Times New Roman" w:hAnsi="Times New Roman" w:cs="Times New Roman"/>
          <w:sz w:val="20"/>
          <w:szCs w:val="20"/>
          <w:lang w:val="ru-RU" w:eastAsia="uk-UA"/>
        </w:rPr>
      </w:pPr>
      <w:r w:rsidRPr="0042592A">
        <w:rPr>
          <w:rFonts w:ascii="Times New Roman" w:eastAsia="Times New Roman" w:hAnsi="Times New Roman" w:cs="Times New Roman"/>
          <w:sz w:val="20"/>
          <w:szCs w:val="20"/>
          <w:lang w:val="ru-RU" w:eastAsia="uk-UA"/>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42592A">
        <w:rPr>
          <w:rFonts w:ascii="Times New Roman" w:eastAsia="Times New Roman" w:hAnsi="Times New Roman" w:cs="Times New Roman"/>
          <w:sz w:val="20"/>
          <w:szCs w:val="20"/>
          <w:lang w:val="ru-RU" w:eastAsia="uk-UA"/>
        </w:rPr>
        <w:t>р</w:t>
      </w:r>
      <w:proofErr w:type="gramEnd"/>
      <w:r w:rsidRPr="0042592A">
        <w:rPr>
          <w:rFonts w:ascii="Times New Roman" w:eastAsia="Times New Roman" w:hAnsi="Times New Roman" w:cs="Times New Roman"/>
          <w:sz w:val="20"/>
          <w:szCs w:val="20"/>
          <w:lang w:val="ru-RU" w:eastAsia="uk-UA"/>
        </w:rPr>
        <w:t xml:space="preserve"> укласти договір, то  ми зобов'язуємося:</w:t>
      </w:r>
    </w:p>
    <w:p w:rsidR="0042592A" w:rsidRPr="0042592A" w:rsidRDefault="0042592A" w:rsidP="0042592A">
      <w:pPr>
        <w:widowControl w:val="0"/>
        <w:spacing w:after="0" w:line="240" w:lineRule="auto"/>
        <w:jc w:val="both"/>
        <w:rPr>
          <w:rFonts w:ascii="Times New Roman" w:eastAsia="Times New Roman" w:hAnsi="Times New Roman" w:cs="Times New Roman"/>
          <w:sz w:val="20"/>
          <w:szCs w:val="20"/>
          <w:lang w:val="ru-RU" w:eastAsia="uk-UA"/>
        </w:rPr>
      </w:pPr>
      <w:r w:rsidRPr="0042592A">
        <w:rPr>
          <w:rFonts w:ascii="Times New Roman" w:eastAsia="Times New Roman" w:hAnsi="Times New Roman" w:cs="Times New Roman"/>
          <w:sz w:val="20"/>
          <w:szCs w:val="20"/>
          <w:lang w:val="ru-RU" w:eastAsia="uk-UA"/>
        </w:rPr>
        <w:t xml:space="preserve">- взяти на себе зобов'язання виконати всі умови, передбачені проектом договору, згідно з Додатком 3 оголошення та </w:t>
      </w:r>
      <w:proofErr w:type="gramStart"/>
      <w:r w:rsidRPr="0042592A">
        <w:rPr>
          <w:rFonts w:ascii="Times New Roman" w:eastAsia="Times New Roman" w:hAnsi="Times New Roman" w:cs="Times New Roman"/>
          <w:sz w:val="20"/>
          <w:szCs w:val="20"/>
          <w:lang w:val="ru-RU" w:eastAsia="uk-UA"/>
        </w:rPr>
        <w:t>п</w:t>
      </w:r>
      <w:proofErr w:type="gramEnd"/>
      <w:r w:rsidRPr="0042592A">
        <w:rPr>
          <w:rFonts w:ascii="Times New Roman" w:eastAsia="Times New Roman" w:hAnsi="Times New Roman" w:cs="Times New Roman"/>
          <w:sz w:val="20"/>
          <w:szCs w:val="20"/>
          <w:lang w:val="ru-RU" w:eastAsia="uk-UA"/>
        </w:rPr>
        <w:t>ідписати договір у редакції Додатку 3 оголошення.</w:t>
      </w:r>
    </w:p>
    <w:p w:rsidR="0042592A" w:rsidRPr="0042592A" w:rsidRDefault="0042592A" w:rsidP="0042592A">
      <w:pPr>
        <w:widowControl w:val="0"/>
        <w:numPr>
          <w:ilvl w:val="0"/>
          <w:numId w:val="3"/>
        </w:numPr>
        <w:spacing w:after="0" w:line="240" w:lineRule="auto"/>
        <w:ind w:firstLine="360"/>
        <w:jc w:val="both"/>
        <w:rPr>
          <w:rFonts w:ascii="Times New Roman" w:eastAsia="Times New Roman" w:hAnsi="Times New Roman" w:cs="Times New Roman"/>
          <w:sz w:val="20"/>
          <w:szCs w:val="20"/>
          <w:u w:val="single"/>
          <w:lang w:val="ru-RU" w:eastAsia="uk-UA"/>
        </w:rPr>
      </w:pPr>
      <w:r w:rsidRPr="0042592A">
        <w:rPr>
          <w:rFonts w:ascii="Times New Roman" w:eastAsia="Times New Roman" w:hAnsi="Times New Roman" w:cs="Times New Roman"/>
          <w:sz w:val="20"/>
          <w:szCs w:val="20"/>
          <w:lang w:val="ru-RU" w:eastAsia="uk-UA"/>
        </w:rPr>
        <w:t>Ми погоджуємося дотримуватися умов цієї пропозиції протягом 120 календарних  днів</w:t>
      </w:r>
      <w:r w:rsidRPr="0042592A">
        <w:rPr>
          <w:rFonts w:ascii="Times New Roman" w:eastAsia="Times New Roman" w:hAnsi="Times New Roman" w:cs="Times New Roman"/>
          <w:i/>
          <w:sz w:val="20"/>
          <w:szCs w:val="20"/>
          <w:lang w:val="ru-RU" w:eastAsia="uk-UA"/>
        </w:rPr>
        <w:t xml:space="preserve"> </w:t>
      </w:r>
      <w:r w:rsidRPr="0042592A">
        <w:rPr>
          <w:rFonts w:ascii="Times New Roman" w:eastAsia="Times New Roman" w:hAnsi="Times New Roman" w:cs="Times New Roman"/>
          <w:sz w:val="20"/>
          <w:szCs w:val="20"/>
          <w:lang w:val="ru-RU" w:eastAsia="uk-UA"/>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42592A" w:rsidRPr="0042592A" w:rsidTr="00C34AF8">
        <w:trPr>
          <w:trHeight w:val="23"/>
        </w:trPr>
        <w:tc>
          <w:tcPr>
            <w:tcW w:w="3718" w:type="dxa"/>
            <w:shd w:val="clear" w:color="auto" w:fill="auto"/>
          </w:tcPr>
          <w:p w:rsidR="0042592A" w:rsidRPr="0042592A" w:rsidRDefault="0042592A" w:rsidP="0042592A">
            <w:pPr>
              <w:widowControl w:val="0"/>
              <w:spacing w:after="0" w:line="240" w:lineRule="auto"/>
              <w:jc w:val="both"/>
              <w:rPr>
                <w:rFonts w:ascii="Times New Roman" w:eastAsia="Times New Roman" w:hAnsi="Times New Roman" w:cs="Times New Roman"/>
                <w:sz w:val="24"/>
                <w:szCs w:val="24"/>
                <w:u w:val="single"/>
                <w:lang w:eastAsia="uk-UA"/>
              </w:rPr>
            </w:pPr>
            <w:r w:rsidRPr="0042592A">
              <w:rPr>
                <w:rFonts w:ascii="Times New Roman" w:eastAsia="Times New Roman" w:hAnsi="Times New Roman" w:cs="Times New Roman"/>
                <w:sz w:val="24"/>
                <w:szCs w:val="24"/>
                <w:u w:val="single"/>
                <w:lang w:eastAsia="uk-UA"/>
              </w:rPr>
              <w:t>______________________</w:t>
            </w:r>
          </w:p>
        </w:tc>
        <w:tc>
          <w:tcPr>
            <w:tcW w:w="2047" w:type="dxa"/>
            <w:tcBorders>
              <w:bottom w:val="single" w:sz="4" w:space="0" w:color="000000"/>
            </w:tcBorders>
            <w:shd w:val="clear" w:color="auto" w:fill="auto"/>
          </w:tcPr>
          <w:p w:rsidR="0042592A" w:rsidRPr="0042592A" w:rsidRDefault="0042592A" w:rsidP="0042592A">
            <w:pPr>
              <w:widowControl w:val="0"/>
              <w:spacing w:after="0" w:line="240" w:lineRule="auto"/>
              <w:jc w:val="both"/>
              <w:rPr>
                <w:rFonts w:ascii="Times New Roman" w:eastAsia="Times New Roman" w:hAnsi="Times New Roman" w:cs="Times New Roman"/>
                <w:b/>
                <w:sz w:val="24"/>
                <w:szCs w:val="24"/>
                <w:lang w:val="ru-RU" w:eastAsia="uk-UA"/>
              </w:rPr>
            </w:pPr>
          </w:p>
        </w:tc>
        <w:tc>
          <w:tcPr>
            <w:tcW w:w="1249" w:type="dxa"/>
            <w:shd w:val="clear" w:color="auto" w:fill="auto"/>
          </w:tcPr>
          <w:p w:rsidR="0042592A" w:rsidRPr="0042592A" w:rsidRDefault="0042592A" w:rsidP="0042592A">
            <w:pPr>
              <w:widowControl w:val="0"/>
              <w:spacing w:after="0" w:line="240" w:lineRule="auto"/>
              <w:jc w:val="both"/>
              <w:rPr>
                <w:rFonts w:ascii="Times New Roman" w:eastAsia="Times New Roman" w:hAnsi="Times New Roman" w:cs="Times New Roman"/>
                <w:b/>
                <w:sz w:val="24"/>
                <w:szCs w:val="24"/>
                <w:lang w:val="ru-RU" w:eastAsia="uk-UA"/>
              </w:rPr>
            </w:pPr>
          </w:p>
        </w:tc>
        <w:tc>
          <w:tcPr>
            <w:tcW w:w="2346" w:type="dxa"/>
            <w:tcBorders>
              <w:bottom w:val="single" w:sz="4" w:space="0" w:color="000000"/>
            </w:tcBorders>
            <w:shd w:val="clear" w:color="auto" w:fill="auto"/>
          </w:tcPr>
          <w:p w:rsidR="0042592A" w:rsidRPr="0042592A" w:rsidRDefault="0042592A" w:rsidP="0042592A">
            <w:pPr>
              <w:widowControl w:val="0"/>
              <w:spacing w:after="0" w:line="240" w:lineRule="auto"/>
              <w:jc w:val="both"/>
              <w:rPr>
                <w:rFonts w:ascii="Times New Roman" w:eastAsia="Times New Roman" w:hAnsi="Times New Roman" w:cs="Times New Roman"/>
                <w:b/>
                <w:sz w:val="24"/>
                <w:szCs w:val="24"/>
                <w:lang w:val="ru-RU" w:eastAsia="uk-UA"/>
              </w:rPr>
            </w:pPr>
          </w:p>
        </w:tc>
      </w:tr>
      <w:tr w:rsidR="0042592A" w:rsidRPr="0042592A" w:rsidTr="00C34AF8">
        <w:trPr>
          <w:trHeight w:val="256"/>
        </w:trPr>
        <w:tc>
          <w:tcPr>
            <w:tcW w:w="3718" w:type="dxa"/>
            <w:shd w:val="clear" w:color="auto" w:fill="auto"/>
          </w:tcPr>
          <w:p w:rsidR="0042592A" w:rsidRPr="0042592A" w:rsidRDefault="0042592A" w:rsidP="0042592A">
            <w:pPr>
              <w:widowControl w:val="0"/>
              <w:spacing w:after="0" w:line="240" w:lineRule="auto"/>
              <w:jc w:val="both"/>
              <w:rPr>
                <w:rFonts w:ascii="Times New Roman" w:eastAsia="Times New Roman" w:hAnsi="Times New Roman" w:cs="Times New Roman"/>
                <w:sz w:val="16"/>
                <w:szCs w:val="16"/>
                <w:lang w:val="ru-RU" w:eastAsia="uk-UA"/>
              </w:rPr>
            </w:pPr>
            <w:r w:rsidRPr="0042592A">
              <w:rPr>
                <w:rFonts w:ascii="Times New Roman" w:eastAsia="Times New Roman" w:hAnsi="Times New Roman" w:cs="Times New Roman"/>
                <w:sz w:val="16"/>
                <w:szCs w:val="16"/>
                <w:lang w:val="ru-RU" w:eastAsia="uk-UA"/>
              </w:rPr>
              <w:t xml:space="preserve">               (Посада)</w:t>
            </w:r>
          </w:p>
        </w:tc>
        <w:tc>
          <w:tcPr>
            <w:tcW w:w="2047" w:type="dxa"/>
            <w:tcBorders>
              <w:top w:val="single" w:sz="4" w:space="0" w:color="000000"/>
            </w:tcBorders>
            <w:shd w:val="clear" w:color="auto" w:fill="auto"/>
          </w:tcPr>
          <w:p w:rsidR="0042592A" w:rsidRPr="0042592A" w:rsidRDefault="0042592A" w:rsidP="0042592A">
            <w:pPr>
              <w:widowControl w:val="0"/>
              <w:spacing w:after="0" w:line="240" w:lineRule="auto"/>
              <w:jc w:val="both"/>
              <w:rPr>
                <w:rFonts w:ascii="Times New Roman" w:eastAsia="Times New Roman" w:hAnsi="Times New Roman" w:cs="Times New Roman"/>
                <w:sz w:val="16"/>
                <w:szCs w:val="16"/>
                <w:lang w:val="ru-RU" w:eastAsia="uk-UA"/>
              </w:rPr>
            </w:pPr>
            <w:r w:rsidRPr="0042592A">
              <w:rPr>
                <w:rFonts w:ascii="Times New Roman" w:eastAsia="Times New Roman" w:hAnsi="Times New Roman" w:cs="Times New Roman"/>
                <w:sz w:val="16"/>
                <w:szCs w:val="16"/>
                <w:lang w:val="ru-RU" w:eastAsia="uk-UA"/>
              </w:rPr>
              <w:t>(</w:t>
            </w:r>
            <w:proofErr w:type="gramStart"/>
            <w:r w:rsidRPr="0042592A">
              <w:rPr>
                <w:rFonts w:ascii="Times New Roman" w:eastAsia="Times New Roman" w:hAnsi="Times New Roman" w:cs="Times New Roman"/>
                <w:sz w:val="16"/>
                <w:szCs w:val="16"/>
                <w:lang w:val="ru-RU" w:eastAsia="uk-UA"/>
              </w:rPr>
              <w:t>п</w:t>
            </w:r>
            <w:proofErr w:type="gramEnd"/>
            <w:r w:rsidRPr="0042592A">
              <w:rPr>
                <w:rFonts w:ascii="Times New Roman" w:eastAsia="Times New Roman" w:hAnsi="Times New Roman" w:cs="Times New Roman"/>
                <w:sz w:val="16"/>
                <w:szCs w:val="16"/>
                <w:lang w:val="ru-RU" w:eastAsia="uk-UA"/>
              </w:rPr>
              <w:t>ідпис, М.П.)</w:t>
            </w:r>
          </w:p>
        </w:tc>
        <w:tc>
          <w:tcPr>
            <w:tcW w:w="1249" w:type="dxa"/>
            <w:shd w:val="clear" w:color="auto" w:fill="auto"/>
          </w:tcPr>
          <w:p w:rsidR="0042592A" w:rsidRPr="0042592A" w:rsidRDefault="0042592A" w:rsidP="0042592A">
            <w:pPr>
              <w:widowControl w:val="0"/>
              <w:spacing w:after="0" w:line="240" w:lineRule="auto"/>
              <w:jc w:val="both"/>
              <w:rPr>
                <w:rFonts w:ascii="Times New Roman" w:eastAsia="Times New Roman" w:hAnsi="Times New Roman" w:cs="Times New Roman"/>
                <w:sz w:val="16"/>
                <w:szCs w:val="16"/>
                <w:lang w:val="ru-RU" w:eastAsia="uk-UA"/>
              </w:rPr>
            </w:pPr>
          </w:p>
        </w:tc>
        <w:tc>
          <w:tcPr>
            <w:tcW w:w="2346" w:type="dxa"/>
            <w:tcBorders>
              <w:top w:val="single" w:sz="4" w:space="0" w:color="000000"/>
            </w:tcBorders>
            <w:shd w:val="clear" w:color="auto" w:fill="auto"/>
          </w:tcPr>
          <w:p w:rsidR="0042592A" w:rsidRPr="0042592A" w:rsidRDefault="0042592A" w:rsidP="0042592A">
            <w:pPr>
              <w:widowControl w:val="0"/>
              <w:spacing w:after="0" w:line="240" w:lineRule="auto"/>
              <w:jc w:val="both"/>
              <w:rPr>
                <w:rFonts w:ascii="Times New Roman" w:eastAsia="Times New Roman" w:hAnsi="Times New Roman" w:cs="Times New Roman"/>
                <w:sz w:val="16"/>
                <w:szCs w:val="16"/>
                <w:lang w:val="ru-RU" w:eastAsia="uk-UA"/>
              </w:rPr>
            </w:pPr>
            <w:r w:rsidRPr="0042592A">
              <w:rPr>
                <w:rFonts w:ascii="Times New Roman" w:eastAsia="Times New Roman" w:hAnsi="Times New Roman" w:cs="Times New Roman"/>
                <w:sz w:val="16"/>
                <w:szCs w:val="16"/>
                <w:lang w:val="ru-RU" w:eastAsia="uk-UA"/>
              </w:rPr>
              <w:t xml:space="preserve">(ініціали та </w:t>
            </w:r>
            <w:proofErr w:type="gramStart"/>
            <w:r w:rsidRPr="0042592A">
              <w:rPr>
                <w:rFonts w:ascii="Times New Roman" w:eastAsia="Times New Roman" w:hAnsi="Times New Roman" w:cs="Times New Roman"/>
                <w:sz w:val="16"/>
                <w:szCs w:val="16"/>
                <w:lang w:val="ru-RU" w:eastAsia="uk-UA"/>
              </w:rPr>
              <w:t>пр</w:t>
            </w:r>
            <w:proofErr w:type="gramEnd"/>
            <w:r w:rsidRPr="0042592A">
              <w:rPr>
                <w:rFonts w:ascii="Times New Roman" w:eastAsia="Times New Roman" w:hAnsi="Times New Roman" w:cs="Times New Roman"/>
                <w:sz w:val="16"/>
                <w:szCs w:val="16"/>
                <w:lang w:val="ru-RU" w:eastAsia="uk-UA"/>
              </w:rPr>
              <w:t>ізвище)</w:t>
            </w:r>
          </w:p>
        </w:tc>
      </w:tr>
    </w:tbl>
    <w:p w:rsidR="0042592A" w:rsidRPr="0042592A" w:rsidRDefault="0042592A" w:rsidP="0042592A">
      <w:pPr>
        <w:widowControl w:val="0"/>
        <w:spacing w:after="0" w:line="240" w:lineRule="auto"/>
        <w:jc w:val="both"/>
        <w:rPr>
          <w:rFonts w:ascii="Times New Roman" w:eastAsia="Times New Roman" w:hAnsi="Times New Roman" w:cs="Times New Roman"/>
          <w:b/>
          <w:bCs/>
          <w:i/>
          <w:iCs/>
          <w:sz w:val="16"/>
          <w:szCs w:val="16"/>
          <w:lang w:val="ru-RU" w:eastAsia="uk-UA"/>
        </w:rPr>
      </w:pPr>
      <w:r w:rsidRPr="0042592A">
        <w:rPr>
          <w:rFonts w:ascii="Times New Roman" w:eastAsia="Times New Roman" w:hAnsi="Times New Roman" w:cs="Times New Roman"/>
          <w:b/>
          <w:bCs/>
          <w:i/>
          <w:iCs/>
          <w:sz w:val="16"/>
          <w:szCs w:val="16"/>
          <w:lang w:val="ru-RU" w:eastAsia="uk-UA"/>
        </w:rPr>
        <w:t xml:space="preserve">Примітка: </w:t>
      </w:r>
    </w:p>
    <w:p w:rsidR="0042592A" w:rsidRPr="0042592A" w:rsidRDefault="0042592A" w:rsidP="0042592A">
      <w:pPr>
        <w:widowControl w:val="0"/>
        <w:spacing w:after="0" w:line="240" w:lineRule="auto"/>
        <w:jc w:val="both"/>
        <w:rPr>
          <w:rFonts w:ascii="Times New Roman" w:eastAsia="Times New Roman" w:hAnsi="Times New Roman" w:cs="Times New Roman"/>
          <w:i/>
          <w:iCs/>
          <w:sz w:val="16"/>
          <w:szCs w:val="16"/>
          <w:lang w:val="ru-RU" w:eastAsia="uk-UA"/>
        </w:rPr>
      </w:pPr>
      <w:r w:rsidRPr="0042592A">
        <w:rPr>
          <w:rFonts w:ascii="Times New Roman" w:eastAsia="Times New Roman" w:hAnsi="Times New Roman" w:cs="Times New Roman"/>
          <w:i/>
          <w:iCs/>
          <w:sz w:val="16"/>
          <w:szCs w:val="16"/>
          <w:lang w:val="ru-RU" w:eastAsia="uk-UA"/>
        </w:rPr>
        <w:t>1. Учасники повинні дотримуватись встановленої форми та не вносити до неї зміни.</w:t>
      </w:r>
    </w:p>
    <w:p w:rsidR="0042592A" w:rsidRPr="0042592A" w:rsidRDefault="0042592A" w:rsidP="0042592A">
      <w:pPr>
        <w:widowControl w:val="0"/>
        <w:spacing w:after="0" w:line="240" w:lineRule="auto"/>
        <w:jc w:val="both"/>
        <w:rPr>
          <w:rFonts w:ascii="Times New Roman" w:eastAsia="Times New Roman" w:hAnsi="Times New Roman" w:cs="Times New Roman"/>
          <w:i/>
          <w:iCs/>
          <w:sz w:val="16"/>
          <w:szCs w:val="16"/>
          <w:lang w:val="ru-RU" w:eastAsia="uk-UA"/>
        </w:rPr>
      </w:pPr>
      <w:r w:rsidRPr="0042592A">
        <w:rPr>
          <w:rFonts w:ascii="Times New Roman" w:eastAsia="Times New Roman" w:hAnsi="Times New Roman" w:cs="Times New Roman"/>
          <w:i/>
          <w:iCs/>
          <w:sz w:val="16"/>
          <w:szCs w:val="16"/>
          <w:lang w:val="ru-RU" w:eastAsia="uk-UA"/>
        </w:rPr>
        <w:t xml:space="preserve">3. Посада, </w:t>
      </w:r>
      <w:proofErr w:type="gramStart"/>
      <w:r w:rsidRPr="0042592A">
        <w:rPr>
          <w:rFonts w:ascii="Times New Roman" w:eastAsia="Times New Roman" w:hAnsi="Times New Roman" w:cs="Times New Roman"/>
          <w:i/>
          <w:iCs/>
          <w:sz w:val="16"/>
          <w:szCs w:val="16"/>
          <w:lang w:val="ru-RU" w:eastAsia="uk-UA"/>
        </w:rPr>
        <w:t>пр</w:t>
      </w:r>
      <w:proofErr w:type="gramEnd"/>
      <w:r w:rsidRPr="0042592A">
        <w:rPr>
          <w:rFonts w:ascii="Times New Roman" w:eastAsia="Times New Roman" w:hAnsi="Times New Roman" w:cs="Times New Roman"/>
          <w:i/>
          <w:iCs/>
          <w:sz w:val="16"/>
          <w:szCs w:val="16"/>
          <w:lang w:val="ru-RU" w:eastAsia="uk-UA"/>
        </w:rPr>
        <w:t xml:space="preserve">ізвище, ініціали, підпис уповноваженої особи Учасника, завірені печаткою. Для </w:t>
      </w:r>
      <w:r w:rsidRPr="0042592A">
        <w:rPr>
          <w:rFonts w:ascii="Times New Roman" w:eastAsia="Times New Roman" w:hAnsi="Times New Roman" w:cs="Times New Roman"/>
          <w:bCs/>
          <w:i/>
          <w:sz w:val="16"/>
          <w:szCs w:val="16"/>
          <w:lang w:val="ru-RU" w:eastAsia="uk-UA"/>
        </w:rPr>
        <w:t xml:space="preserve"> учасників, які здійснюють діяльність без печатки </w:t>
      </w:r>
      <w:r w:rsidRPr="0042592A">
        <w:rPr>
          <w:rFonts w:ascii="Times New Roman" w:eastAsia="Times New Roman" w:hAnsi="Times New Roman" w:cs="Times New Roman"/>
          <w:bCs/>
          <w:sz w:val="16"/>
          <w:szCs w:val="16"/>
          <w:lang w:val="ru-RU" w:eastAsia="uk-UA"/>
        </w:rPr>
        <w:t xml:space="preserve"> </w:t>
      </w:r>
      <w:r w:rsidRPr="0042592A">
        <w:rPr>
          <w:rFonts w:ascii="Times New Roman" w:eastAsia="Times New Roman" w:hAnsi="Times New Roman" w:cs="Times New Roman"/>
          <w:bCs/>
          <w:i/>
          <w:sz w:val="16"/>
          <w:szCs w:val="16"/>
          <w:lang w:val="ru-RU" w:eastAsia="uk-UA"/>
        </w:rPr>
        <w:t>згідно з чинним законодавством,</w:t>
      </w:r>
      <w:r w:rsidRPr="0042592A">
        <w:rPr>
          <w:rFonts w:ascii="Times New Roman" w:eastAsia="Times New Roman" w:hAnsi="Times New Roman" w:cs="Times New Roman"/>
          <w:i/>
          <w:iCs/>
          <w:sz w:val="16"/>
          <w:szCs w:val="16"/>
          <w:lang w:val="ru-RU" w:eastAsia="uk-UA"/>
        </w:rPr>
        <w:t xml:space="preserve"> вимагається лише </w:t>
      </w:r>
      <w:proofErr w:type="gramStart"/>
      <w:r w:rsidRPr="0042592A">
        <w:rPr>
          <w:rFonts w:ascii="Times New Roman" w:eastAsia="Times New Roman" w:hAnsi="Times New Roman" w:cs="Times New Roman"/>
          <w:i/>
          <w:iCs/>
          <w:sz w:val="16"/>
          <w:szCs w:val="16"/>
          <w:lang w:val="ru-RU" w:eastAsia="uk-UA"/>
        </w:rPr>
        <w:t>п</w:t>
      </w:r>
      <w:proofErr w:type="gramEnd"/>
      <w:r w:rsidRPr="0042592A">
        <w:rPr>
          <w:rFonts w:ascii="Times New Roman" w:eastAsia="Times New Roman" w:hAnsi="Times New Roman" w:cs="Times New Roman"/>
          <w:i/>
          <w:iCs/>
          <w:sz w:val="16"/>
          <w:szCs w:val="16"/>
          <w:lang w:val="ru-RU" w:eastAsia="uk-UA"/>
        </w:rPr>
        <w:t>ідпис.</w:t>
      </w:r>
    </w:p>
    <w:p w:rsidR="0042592A" w:rsidRPr="0042592A" w:rsidRDefault="0042592A" w:rsidP="0042592A">
      <w:pPr>
        <w:widowControl w:val="0"/>
        <w:spacing w:after="0" w:line="240" w:lineRule="auto"/>
        <w:jc w:val="both"/>
        <w:rPr>
          <w:rFonts w:ascii="Times New Roman" w:eastAsia="Times New Roman" w:hAnsi="Times New Roman" w:cs="Times New Roman"/>
          <w:sz w:val="24"/>
          <w:szCs w:val="24"/>
          <w:lang w:val="ru-RU" w:eastAsia="uk-UA"/>
        </w:rPr>
      </w:pPr>
    </w:p>
    <w:p w:rsidR="00476B7E" w:rsidRPr="0042592A" w:rsidRDefault="00476B7E">
      <w:pPr>
        <w:rPr>
          <w:lang w:val="ru-RU"/>
        </w:rPr>
      </w:pPr>
    </w:p>
    <w:sectPr w:rsidR="00476B7E" w:rsidRPr="00425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2D56C394"/>
    <w:name w:val="WW8Num10"/>
    <w:lvl w:ilvl="0">
      <w:start w:val="3"/>
      <w:numFmt w:val="decimal"/>
      <w:lvlText w:val="%1."/>
      <w:lvlJc w:val="left"/>
      <w:pPr>
        <w:tabs>
          <w:tab w:val="num" w:pos="0"/>
        </w:tabs>
        <w:ind w:left="720" w:hanging="360"/>
      </w:pPr>
      <w:rPr>
        <w:rFonts w:ascii="Times New Roman" w:hAnsi="Times New Roman" w:cs="Times New Roman" w:hint="default"/>
        <w:b/>
        <w:color w:val="000000"/>
        <w:sz w:val="24"/>
        <w:szCs w:val="24"/>
        <w:lang w:val="uk-UA" w:eastAsia="uk-UA"/>
      </w:rPr>
    </w:lvl>
    <w:lvl w:ilvl="1">
      <w:start w:val="3"/>
      <w:numFmt w:val="decimal"/>
      <w:lvlText w:val="%1.%2"/>
      <w:lvlJc w:val="left"/>
      <w:pPr>
        <w:tabs>
          <w:tab w:val="num" w:pos="0"/>
        </w:tabs>
        <w:ind w:left="720" w:hanging="360"/>
      </w:pPr>
      <w:rPr>
        <w:rFonts w:ascii="Times New Roman" w:hAnsi="Times New Roman" w:cs="Times New Roman" w:hint="default"/>
        <w:color w:val="000000"/>
        <w:sz w:val="20"/>
        <w:szCs w:val="20"/>
        <w:lang w:val="uk-UA" w:eastAsia="uk-UA"/>
      </w:rPr>
    </w:lvl>
    <w:lvl w:ilvl="2">
      <w:start w:val="1"/>
      <w:numFmt w:val="decimal"/>
      <w:lvlText w:val="%1.%2.%3"/>
      <w:lvlJc w:val="left"/>
      <w:pPr>
        <w:tabs>
          <w:tab w:val="num" w:pos="0"/>
        </w:tabs>
        <w:ind w:left="1080" w:hanging="720"/>
      </w:pPr>
      <w:rPr>
        <w:rFonts w:ascii="Times New Roman" w:hAnsi="Times New Roman" w:cs="Times New Roman" w:hint="default"/>
        <w:color w:val="000000"/>
        <w:sz w:val="20"/>
        <w:szCs w:val="20"/>
        <w:lang w:val="uk-UA" w:eastAsia="uk-UA"/>
      </w:rPr>
    </w:lvl>
    <w:lvl w:ilvl="3">
      <w:start w:val="1"/>
      <w:numFmt w:val="decimal"/>
      <w:lvlText w:val="%1.%2.%3.%4"/>
      <w:lvlJc w:val="left"/>
      <w:pPr>
        <w:tabs>
          <w:tab w:val="num" w:pos="0"/>
        </w:tabs>
        <w:ind w:left="1080" w:hanging="720"/>
      </w:pPr>
      <w:rPr>
        <w:rFonts w:ascii="Times New Roman" w:hAnsi="Times New Roman" w:cs="Times New Roman" w:hint="default"/>
        <w:color w:val="000000"/>
        <w:sz w:val="20"/>
        <w:szCs w:val="20"/>
        <w:lang w:val="uk-UA" w:eastAsia="uk-UA"/>
      </w:rPr>
    </w:lvl>
    <w:lvl w:ilvl="4">
      <w:start w:val="1"/>
      <w:numFmt w:val="decimal"/>
      <w:lvlText w:val="%1.%2.%3.%4.%5"/>
      <w:lvlJc w:val="left"/>
      <w:pPr>
        <w:tabs>
          <w:tab w:val="num" w:pos="0"/>
        </w:tabs>
        <w:ind w:left="1080" w:hanging="720"/>
      </w:pPr>
      <w:rPr>
        <w:rFonts w:ascii="Times New Roman" w:hAnsi="Times New Roman" w:cs="Times New Roman" w:hint="default"/>
        <w:color w:val="000000"/>
        <w:sz w:val="20"/>
        <w:szCs w:val="20"/>
        <w:lang w:val="uk-UA" w:eastAsia="uk-UA"/>
      </w:rPr>
    </w:lvl>
    <w:lvl w:ilvl="5">
      <w:start w:val="1"/>
      <w:numFmt w:val="decimal"/>
      <w:lvlText w:val="%1.%2.%3.%4.%5.%6"/>
      <w:lvlJc w:val="left"/>
      <w:pPr>
        <w:tabs>
          <w:tab w:val="num" w:pos="0"/>
        </w:tabs>
        <w:ind w:left="1440" w:hanging="1080"/>
      </w:pPr>
      <w:rPr>
        <w:rFonts w:ascii="Times New Roman" w:hAnsi="Times New Roman" w:cs="Times New Roman" w:hint="default"/>
        <w:color w:val="000000"/>
        <w:sz w:val="20"/>
        <w:szCs w:val="20"/>
        <w:lang w:val="uk-UA" w:eastAsia="uk-UA"/>
      </w:rPr>
    </w:lvl>
    <w:lvl w:ilvl="6">
      <w:start w:val="1"/>
      <w:numFmt w:val="decimal"/>
      <w:lvlText w:val="%1.%2.%3.%4.%5.%6.%7"/>
      <w:lvlJc w:val="left"/>
      <w:pPr>
        <w:tabs>
          <w:tab w:val="num" w:pos="0"/>
        </w:tabs>
        <w:ind w:left="1440" w:hanging="1080"/>
      </w:pPr>
      <w:rPr>
        <w:rFonts w:ascii="Times New Roman" w:hAnsi="Times New Roman" w:cs="Times New Roman" w:hint="default"/>
        <w:color w:val="000000"/>
        <w:sz w:val="20"/>
        <w:szCs w:val="20"/>
        <w:lang w:val="uk-UA" w:eastAsia="uk-UA"/>
      </w:rPr>
    </w:lvl>
    <w:lvl w:ilvl="7">
      <w:start w:val="1"/>
      <w:numFmt w:val="decimal"/>
      <w:lvlText w:val="%1.%2.%3.%4.%5.%6.%7.%8"/>
      <w:lvlJc w:val="left"/>
      <w:pPr>
        <w:tabs>
          <w:tab w:val="num" w:pos="0"/>
        </w:tabs>
        <w:ind w:left="1800" w:hanging="1440"/>
      </w:pPr>
      <w:rPr>
        <w:rFonts w:ascii="Times New Roman" w:hAnsi="Times New Roman" w:cs="Times New Roman" w:hint="default"/>
        <w:color w:val="000000"/>
        <w:sz w:val="20"/>
        <w:szCs w:val="20"/>
        <w:lang w:val="uk-UA" w:eastAsia="uk-UA"/>
      </w:rPr>
    </w:lvl>
    <w:lvl w:ilvl="8">
      <w:start w:val="1"/>
      <w:numFmt w:val="decimal"/>
      <w:lvlText w:val="%1.%2.%3.%4.%5.%6.%7.%8.%9"/>
      <w:lvlJc w:val="left"/>
      <w:pPr>
        <w:tabs>
          <w:tab w:val="num" w:pos="0"/>
        </w:tabs>
        <w:ind w:left="1800" w:hanging="1440"/>
      </w:pPr>
      <w:rPr>
        <w:rFonts w:ascii="Times New Roman" w:hAnsi="Times New Roman" w:cs="Times New Roman" w:hint="default"/>
        <w:color w:val="000000"/>
        <w:sz w:val="20"/>
        <w:szCs w:val="20"/>
        <w:lang w:val="uk-UA" w:eastAsia="uk-UA"/>
      </w:rPr>
    </w:lvl>
  </w:abstractNum>
  <w:abstractNum w:abstractNumId="1">
    <w:nsid w:val="28C30168"/>
    <w:multiLevelType w:val="multilevel"/>
    <w:tmpl w:val="08ACFAFE"/>
    <w:lvl w:ilvl="0">
      <w:start w:val="3"/>
      <w:numFmt w:val="decimal"/>
      <w:lvlText w:val="%1."/>
      <w:lvlJc w:val="left"/>
      <w:pPr>
        <w:ind w:left="360" w:hanging="360"/>
      </w:pPr>
      <w:rPr>
        <w:rFonts w:ascii="Times New Roman" w:hAnsi="Times New Roman" w:hint="default"/>
        <w:b w:val="0"/>
        <w:color w:val="000000"/>
      </w:rPr>
    </w:lvl>
    <w:lvl w:ilvl="1">
      <w:start w:val="1"/>
      <w:numFmt w:val="decimal"/>
      <w:lvlText w:val="%1.%2."/>
      <w:lvlJc w:val="left"/>
      <w:pPr>
        <w:ind w:left="360" w:hanging="36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val="0"/>
        <w:color w:val="000000"/>
      </w:rPr>
    </w:lvl>
    <w:lvl w:ilvl="4">
      <w:start w:val="1"/>
      <w:numFmt w:val="decimal"/>
      <w:lvlText w:val="%1.%2.%3.%4.%5."/>
      <w:lvlJc w:val="left"/>
      <w:pPr>
        <w:ind w:left="1080" w:hanging="1080"/>
      </w:pPr>
      <w:rPr>
        <w:rFonts w:ascii="Times New Roman" w:hAnsi="Times New Roman" w:hint="default"/>
        <w:b w:val="0"/>
        <w:color w:val="000000"/>
      </w:rPr>
    </w:lvl>
    <w:lvl w:ilvl="5">
      <w:start w:val="1"/>
      <w:numFmt w:val="decimal"/>
      <w:lvlText w:val="%1.%2.%3.%4.%5.%6."/>
      <w:lvlJc w:val="left"/>
      <w:pPr>
        <w:ind w:left="1080" w:hanging="1080"/>
      </w:pPr>
      <w:rPr>
        <w:rFonts w:ascii="Times New Roman" w:hAnsi="Times New Roman" w:hint="default"/>
        <w:b w:val="0"/>
        <w:color w:val="000000"/>
      </w:rPr>
    </w:lvl>
    <w:lvl w:ilvl="6">
      <w:start w:val="1"/>
      <w:numFmt w:val="decimal"/>
      <w:lvlText w:val="%1.%2.%3.%4.%5.%6.%7."/>
      <w:lvlJc w:val="left"/>
      <w:pPr>
        <w:ind w:left="1440" w:hanging="1440"/>
      </w:pPr>
      <w:rPr>
        <w:rFonts w:ascii="Times New Roman" w:hAnsi="Times New Roman" w:hint="default"/>
        <w:b w:val="0"/>
        <w:color w:val="000000"/>
      </w:rPr>
    </w:lvl>
    <w:lvl w:ilvl="7">
      <w:start w:val="1"/>
      <w:numFmt w:val="decimal"/>
      <w:lvlText w:val="%1.%2.%3.%4.%5.%6.%7.%8."/>
      <w:lvlJc w:val="left"/>
      <w:pPr>
        <w:ind w:left="1440" w:hanging="1440"/>
      </w:pPr>
      <w:rPr>
        <w:rFonts w:ascii="Times New Roman" w:hAnsi="Times New Roman" w:hint="default"/>
        <w:b w:val="0"/>
        <w:color w:val="000000"/>
      </w:rPr>
    </w:lvl>
    <w:lvl w:ilvl="8">
      <w:start w:val="1"/>
      <w:numFmt w:val="decimal"/>
      <w:lvlText w:val="%1.%2.%3.%4.%5.%6.%7.%8.%9."/>
      <w:lvlJc w:val="left"/>
      <w:pPr>
        <w:ind w:left="1800" w:hanging="1800"/>
      </w:pPr>
      <w:rPr>
        <w:rFonts w:ascii="Times New Roman" w:hAnsi="Times New Roman" w:hint="default"/>
        <w:b w:val="0"/>
        <w:color w:val="000000"/>
      </w:rPr>
    </w:lvl>
  </w:abstractNum>
  <w:abstractNum w:abstractNumId="2">
    <w:nsid w:val="36255AA3"/>
    <w:multiLevelType w:val="hybridMultilevel"/>
    <w:tmpl w:val="BE625C82"/>
    <w:lvl w:ilvl="0" w:tplc="DD8E106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36261B09"/>
    <w:multiLevelType w:val="multilevel"/>
    <w:tmpl w:val="CCCEB5E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DEC0E7A"/>
    <w:multiLevelType w:val="multilevel"/>
    <w:tmpl w:val="34062378"/>
    <w:lvl w:ilvl="0">
      <w:start w:val="7"/>
      <w:numFmt w:val="decimal"/>
      <w:lvlText w:val="%1."/>
      <w:lvlJc w:val="left"/>
      <w:pPr>
        <w:ind w:left="360" w:hanging="360"/>
      </w:pPr>
      <w:rPr>
        <w:rFonts w:ascii="Times New Roman" w:hAnsi="Times New Roman" w:hint="default"/>
        <w:color w:val="000000"/>
      </w:rPr>
    </w:lvl>
    <w:lvl w:ilvl="1">
      <w:start w:val="1"/>
      <w:numFmt w:val="decimal"/>
      <w:lvlText w:val="%1.%2."/>
      <w:lvlJc w:val="left"/>
      <w:pPr>
        <w:ind w:left="927" w:hanging="360"/>
      </w:pPr>
      <w:rPr>
        <w:rFonts w:ascii="Times New Roman" w:hAnsi="Times New Roman" w:hint="default"/>
        <w:color w:val="000000"/>
      </w:rPr>
    </w:lvl>
    <w:lvl w:ilvl="2">
      <w:start w:val="1"/>
      <w:numFmt w:val="decimal"/>
      <w:lvlText w:val="%1.%2.%3."/>
      <w:lvlJc w:val="left"/>
      <w:pPr>
        <w:ind w:left="1854" w:hanging="720"/>
      </w:pPr>
      <w:rPr>
        <w:rFonts w:ascii="Times New Roman" w:hAnsi="Times New Roman" w:hint="default"/>
        <w:color w:val="000000"/>
      </w:rPr>
    </w:lvl>
    <w:lvl w:ilvl="3">
      <w:start w:val="1"/>
      <w:numFmt w:val="decimal"/>
      <w:lvlText w:val="%1.%2.%3.%4."/>
      <w:lvlJc w:val="left"/>
      <w:pPr>
        <w:ind w:left="2421" w:hanging="720"/>
      </w:pPr>
      <w:rPr>
        <w:rFonts w:ascii="Times New Roman" w:hAnsi="Times New Roman" w:hint="default"/>
        <w:color w:val="000000"/>
      </w:rPr>
    </w:lvl>
    <w:lvl w:ilvl="4">
      <w:start w:val="1"/>
      <w:numFmt w:val="decimal"/>
      <w:lvlText w:val="%1.%2.%3.%4.%5."/>
      <w:lvlJc w:val="left"/>
      <w:pPr>
        <w:ind w:left="3348" w:hanging="1080"/>
      </w:pPr>
      <w:rPr>
        <w:rFonts w:ascii="Times New Roman" w:hAnsi="Times New Roman" w:hint="default"/>
        <w:color w:val="000000"/>
      </w:rPr>
    </w:lvl>
    <w:lvl w:ilvl="5">
      <w:start w:val="1"/>
      <w:numFmt w:val="decimal"/>
      <w:lvlText w:val="%1.%2.%3.%4.%5.%6."/>
      <w:lvlJc w:val="left"/>
      <w:pPr>
        <w:ind w:left="3915" w:hanging="1080"/>
      </w:pPr>
      <w:rPr>
        <w:rFonts w:ascii="Times New Roman" w:hAnsi="Times New Roman" w:hint="default"/>
        <w:color w:val="000000"/>
      </w:rPr>
    </w:lvl>
    <w:lvl w:ilvl="6">
      <w:start w:val="1"/>
      <w:numFmt w:val="decimal"/>
      <w:lvlText w:val="%1.%2.%3.%4.%5.%6.%7."/>
      <w:lvlJc w:val="left"/>
      <w:pPr>
        <w:ind w:left="4842" w:hanging="1440"/>
      </w:pPr>
      <w:rPr>
        <w:rFonts w:ascii="Times New Roman" w:hAnsi="Times New Roman" w:hint="default"/>
        <w:color w:val="000000"/>
      </w:rPr>
    </w:lvl>
    <w:lvl w:ilvl="7">
      <w:start w:val="1"/>
      <w:numFmt w:val="decimal"/>
      <w:lvlText w:val="%1.%2.%3.%4.%5.%6.%7.%8."/>
      <w:lvlJc w:val="left"/>
      <w:pPr>
        <w:ind w:left="5409" w:hanging="1440"/>
      </w:pPr>
      <w:rPr>
        <w:rFonts w:ascii="Times New Roman" w:hAnsi="Times New Roman" w:hint="default"/>
        <w:color w:val="000000"/>
      </w:rPr>
    </w:lvl>
    <w:lvl w:ilvl="8">
      <w:start w:val="1"/>
      <w:numFmt w:val="decimal"/>
      <w:lvlText w:val="%1.%2.%3.%4.%5.%6.%7.%8.%9."/>
      <w:lvlJc w:val="left"/>
      <w:pPr>
        <w:ind w:left="6336" w:hanging="1800"/>
      </w:pPr>
      <w:rPr>
        <w:rFonts w:ascii="Times New Roman" w:hAnsi="Times New Roman" w:hint="default"/>
        <w:color w:val="000000"/>
      </w:rPr>
    </w:lvl>
  </w:abstractNum>
  <w:abstractNum w:abstractNumId="7">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57B634F6"/>
    <w:multiLevelType w:val="multilevel"/>
    <w:tmpl w:val="18A491EC"/>
    <w:lvl w:ilvl="0">
      <w:start w:val="1"/>
      <w:numFmt w:val="decimal"/>
      <w:lvlText w:val="%1."/>
      <w:lvlJc w:val="left"/>
      <w:pPr>
        <w:ind w:left="360" w:hanging="360"/>
      </w:pPr>
      <w:rPr>
        <w:rFonts w:ascii="Times New Roman" w:hAnsi="Times New Roman" w:hint="default"/>
        <w:b/>
        <w:color w:val="000000"/>
      </w:rPr>
    </w:lvl>
    <w:lvl w:ilvl="1">
      <w:start w:val="1"/>
      <w:numFmt w:val="decimal"/>
      <w:lvlText w:val="%1.%2."/>
      <w:lvlJc w:val="left"/>
      <w:pPr>
        <w:ind w:left="786" w:hanging="360"/>
      </w:pPr>
      <w:rPr>
        <w:rFonts w:ascii="Times New Roman" w:hAnsi="Times New Roman" w:hint="default"/>
        <w:b/>
        <w:color w:val="000000"/>
      </w:rPr>
    </w:lvl>
    <w:lvl w:ilvl="2">
      <w:start w:val="1"/>
      <w:numFmt w:val="decimal"/>
      <w:lvlText w:val="%1.%2.%3."/>
      <w:lvlJc w:val="left"/>
      <w:pPr>
        <w:ind w:left="1572" w:hanging="720"/>
      </w:pPr>
      <w:rPr>
        <w:rFonts w:ascii="Times New Roman" w:hAnsi="Times New Roman" w:hint="default"/>
        <w:b/>
        <w:color w:val="000000"/>
      </w:rPr>
    </w:lvl>
    <w:lvl w:ilvl="3">
      <w:start w:val="1"/>
      <w:numFmt w:val="decimal"/>
      <w:lvlText w:val="%1.%2.%3.%4."/>
      <w:lvlJc w:val="left"/>
      <w:pPr>
        <w:ind w:left="1998" w:hanging="720"/>
      </w:pPr>
      <w:rPr>
        <w:rFonts w:ascii="Times New Roman" w:hAnsi="Times New Roman" w:hint="default"/>
        <w:b/>
        <w:color w:val="000000"/>
      </w:rPr>
    </w:lvl>
    <w:lvl w:ilvl="4">
      <w:start w:val="1"/>
      <w:numFmt w:val="decimal"/>
      <w:lvlText w:val="%1.%2.%3.%4.%5."/>
      <w:lvlJc w:val="left"/>
      <w:pPr>
        <w:ind w:left="2784" w:hanging="1080"/>
      </w:pPr>
      <w:rPr>
        <w:rFonts w:ascii="Times New Roman" w:hAnsi="Times New Roman" w:hint="default"/>
        <w:b/>
        <w:color w:val="000000"/>
      </w:rPr>
    </w:lvl>
    <w:lvl w:ilvl="5">
      <w:start w:val="1"/>
      <w:numFmt w:val="decimal"/>
      <w:lvlText w:val="%1.%2.%3.%4.%5.%6."/>
      <w:lvlJc w:val="left"/>
      <w:pPr>
        <w:ind w:left="3210" w:hanging="1080"/>
      </w:pPr>
      <w:rPr>
        <w:rFonts w:ascii="Times New Roman" w:hAnsi="Times New Roman" w:hint="default"/>
        <w:b/>
        <w:color w:val="000000"/>
      </w:rPr>
    </w:lvl>
    <w:lvl w:ilvl="6">
      <w:start w:val="1"/>
      <w:numFmt w:val="decimal"/>
      <w:lvlText w:val="%1.%2.%3.%4.%5.%6.%7."/>
      <w:lvlJc w:val="left"/>
      <w:pPr>
        <w:ind w:left="3996" w:hanging="1440"/>
      </w:pPr>
      <w:rPr>
        <w:rFonts w:ascii="Times New Roman" w:hAnsi="Times New Roman" w:hint="default"/>
        <w:b/>
        <w:color w:val="000000"/>
      </w:rPr>
    </w:lvl>
    <w:lvl w:ilvl="7">
      <w:start w:val="1"/>
      <w:numFmt w:val="decimal"/>
      <w:lvlText w:val="%1.%2.%3.%4.%5.%6.%7.%8."/>
      <w:lvlJc w:val="left"/>
      <w:pPr>
        <w:ind w:left="4422" w:hanging="1440"/>
      </w:pPr>
      <w:rPr>
        <w:rFonts w:ascii="Times New Roman" w:hAnsi="Times New Roman" w:hint="default"/>
        <w:b/>
        <w:color w:val="000000"/>
      </w:rPr>
    </w:lvl>
    <w:lvl w:ilvl="8">
      <w:start w:val="1"/>
      <w:numFmt w:val="decimal"/>
      <w:lvlText w:val="%1.%2.%3.%4.%5.%6.%7.%8.%9."/>
      <w:lvlJc w:val="left"/>
      <w:pPr>
        <w:ind w:left="5208" w:hanging="1800"/>
      </w:pPr>
      <w:rPr>
        <w:rFonts w:ascii="Times New Roman" w:hAnsi="Times New Roman" w:hint="default"/>
        <w:b/>
        <w:color w:val="000000"/>
      </w:rPr>
    </w:lvl>
  </w:abstractNum>
  <w:abstractNum w:abstractNumId="9">
    <w:nsid w:val="61D56302"/>
    <w:multiLevelType w:val="multilevel"/>
    <w:tmpl w:val="0D4ECF34"/>
    <w:lvl w:ilvl="0">
      <w:start w:val="4"/>
      <w:numFmt w:val="decimal"/>
      <w:lvlText w:val="%1."/>
      <w:lvlJc w:val="left"/>
      <w:pPr>
        <w:ind w:left="360" w:hanging="360"/>
      </w:pPr>
      <w:rPr>
        <w:rFonts w:ascii="Times New Roman" w:hAnsi="Times New Roman" w:hint="default"/>
        <w:color w:val="000000"/>
      </w:rPr>
    </w:lvl>
    <w:lvl w:ilvl="1">
      <w:start w:val="1"/>
      <w:numFmt w:val="decimal"/>
      <w:lvlText w:val="%1.%2."/>
      <w:lvlJc w:val="left"/>
      <w:pPr>
        <w:ind w:left="360" w:hanging="36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0">
    <w:nsid w:val="69A661A1"/>
    <w:multiLevelType w:val="hybridMultilevel"/>
    <w:tmpl w:val="FD5A1A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F63604"/>
    <w:multiLevelType w:val="hybridMultilevel"/>
    <w:tmpl w:val="FD5A1A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8703C31"/>
    <w:multiLevelType w:val="hybridMultilevel"/>
    <w:tmpl w:val="EE38A2EA"/>
    <w:lvl w:ilvl="0" w:tplc="04220001">
      <w:start w:val="1"/>
      <w:numFmt w:val="bullet"/>
      <w:lvlText w:val=""/>
      <w:lvlJc w:val="left"/>
      <w:pPr>
        <w:ind w:left="786"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2"/>
  </w:num>
  <w:num w:numId="7">
    <w:abstractNumId w:val="10"/>
  </w:num>
  <w:num w:numId="8">
    <w:abstractNumId w:val="9"/>
  </w:num>
  <w:num w:numId="9">
    <w:abstractNumId w:val="0"/>
  </w:num>
  <w:num w:numId="10">
    <w:abstractNumId w:val="3"/>
  </w:num>
  <w:num w:numId="11">
    <w:abstractNumId w:val="8"/>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2A"/>
    <w:rsid w:val="0042592A"/>
    <w:rsid w:val="00476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592A"/>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nhideWhenUsed/>
    <w:qFormat/>
    <w:rsid w:val="004259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42592A"/>
    <w:pPr>
      <w:spacing w:after="160" w:line="256" w:lineRule="auto"/>
      <w:ind w:left="720"/>
      <w:contextualSpacing/>
    </w:pPr>
    <w:rPr>
      <w:rFonts w:ascii="Calibri" w:eastAsia="Calibri" w:hAnsi="Calibri" w:cs="Calibri"/>
      <w:lang w:eastAsia="uk-UA"/>
    </w:rPr>
  </w:style>
  <w:style w:type="paragraph" w:customStyle="1" w:styleId="10">
    <w:name w:val="Абзац списка1"/>
    <w:basedOn w:val="a"/>
    <w:qFormat/>
    <w:rsid w:val="0042592A"/>
    <w:pPr>
      <w:ind w:left="720"/>
      <w:contextualSpacing/>
    </w:pPr>
    <w:rPr>
      <w:rFonts w:ascii="Times New Roman" w:eastAsia="Times New Roman" w:hAnsi="Times New Roman"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42592A"/>
    <w:rPr>
      <w:rFonts w:ascii="Times New Roman" w:eastAsia="Times New Roman" w:hAnsi="Times New Roman" w:cs="Times New Roman"/>
      <w:sz w:val="24"/>
      <w:szCs w:val="24"/>
      <w:lang w:eastAsia="uk-UA"/>
    </w:rPr>
  </w:style>
  <w:style w:type="character" w:customStyle="1" w:styleId="docdata">
    <w:name w:val="docdata"/>
    <w:aliases w:val="docy,v5,1445,baiaagaaboqcaaad3gmaaaxsawaaaaaaaaaaaaaaaaaaaaaaaaaaaaaaaaaaaaaaaaaaaaaaaaaaaaaaaaaaaaaaaaaaaaaaaaaaaaaaaaaaaaaaaaaaaaaaaaaaaaaaaaaaaaaaaaaaaaaaaaaaaaaaaaaaaaaaaaaaaaaaaaaaaaaaaaaaaaaaaaaaaaaaaaaaaaaaaaaaaaaaaaaaaaaaaaaaaaaaaaaaaaaa"/>
    <w:basedOn w:val="a0"/>
    <w:rsid w:val="00425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592A"/>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nhideWhenUsed/>
    <w:qFormat/>
    <w:rsid w:val="004259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42592A"/>
    <w:pPr>
      <w:spacing w:after="160" w:line="256" w:lineRule="auto"/>
      <w:ind w:left="720"/>
      <w:contextualSpacing/>
    </w:pPr>
    <w:rPr>
      <w:rFonts w:ascii="Calibri" w:eastAsia="Calibri" w:hAnsi="Calibri" w:cs="Calibri"/>
      <w:lang w:eastAsia="uk-UA"/>
    </w:rPr>
  </w:style>
  <w:style w:type="paragraph" w:customStyle="1" w:styleId="10">
    <w:name w:val="Абзац списка1"/>
    <w:basedOn w:val="a"/>
    <w:qFormat/>
    <w:rsid w:val="0042592A"/>
    <w:pPr>
      <w:ind w:left="720"/>
      <w:contextualSpacing/>
    </w:pPr>
    <w:rPr>
      <w:rFonts w:ascii="Times New Roman" w:eastAsia="Times New Roman" w:hAnsi="Times New Roman"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42592A"/>
    <w:rPr>
      <w:rFonts w:ascii="Times New Roman" w:eastAsia="Times New Roman" w:hAnsi="Times New Roman" w:cs="Times New Roman"/>
      <w:sz w:val="24"/>
      <w:szCs w:val="24"/>
      <w:lang w:eastAsia="uk-UA"/>
    </w:rPr>
  </w:style>
  <w:style w:type="character" w:customStyle="1" w:styleId="docdata">
    <w:name w:val="docdata"/>
    <w:aliases w:val="docy,v5,1445,baiaagaaboqcaaad3gmaaaxsawaaaaaaaaaaaaaaaaaaaaaaaaaaaaaaaaaaaaaaaaaaaaaaaaaaaaaaaaaaaaaaaaaaaaaaaaaaaaaaaaaaaaaaaaaaaaaaaaaaaaaaaaaaaaaaaaaaaaaaaaaaaaaaaaaaaaaaaaaaaaaaaaaaaaaaaaaaaaaaaaaaaaaaaaaaaaaaaaaaaaaaaaaaaaaaaaaaaaaaaaaaaaaa"/>
    <w:basedOn w:val="a0"/>
    <w:rsid w:val="0042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28566</Words>
  <Characters>16284</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2024-03-19T10:19:00Z</dcterms:created>
  <dcterms:modified xsi:type="dcterms:W3CDTF">2024-03-19T10:20:00Z</dcterms:modified>
</cp:coreProperties>
</file>