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706EE" w:rsidRDefault="00D46B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1219" w:rsidRDefault="00F11219" w:rsidP="00F11219">
      <w:pPr>
        <w:spacing w:after="0" w:line="240" w:lineRule="auto"/>
        <w:jc w:val="center"/>
        <w:rPr>
          <w:rFonts w:ascii="Times New Roman" w:eastAsia="Times New Roman" w:hAnsi="Times New Roman" w:cs="Times New Roman"/>
          <w:b/>
          <w:i/>
          <w:sz w:val="24"/>
          <w:szCs w:val="24"/>
          <w:highlight w:val="white"/>
        </w:rPr>
      </w:pPr>
    </w:p>
    <w:p w:rsidR="002B6749" w:rsidRDefault="002B6749" w:rsidP="00F11219">
      <w:pPr>
        <w:shd w:val="clear" w:color="auto" w:fill="FFFFFF"/>
        <w:spacing w:after="0" w:line="240" w:lineRule="auto"/>
        <w:ind w:firstLine="460"/>
        <w:jc w:val="both"/>
        <w:rPr>
          <w:rFonts w:ascii="Times New Roman" w:hAnsi="Times New Roman" w:cs="Times New Roman"/>
          <w:sz w:val="24"/>
          <w:szCs w:val="24"/>
        </w:rPr>
      </w:pPr>
    </w:p>
    <w:p w:rsidR="006C5695" w:rsidRPr="00401729" w:rsidRDefault="006C5695" w:rsidP="006C5695">
      <w:pPr>
        <w:tabs>
          <w:tab w:val="left" w:pos="2200"/>
        </w:tabs>
        <w:spacing w:after="0" w:line="24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 xml:space="preserve">Предмет закупівлі: </w:t>
      </w:r>
      <w:r w:rsidR="009F1210">
        <w:rPr>
          <w:rFonts w:ascii="Times New Roman" w:eastAsia="Times New Roman" w:hAnsi="Times New Roman" w:cs="Times New Roman"/>
          <w:sz w:val="24"/>
          <w:szCs w:val="24"/>
          <w:shd w:val="clear" w:color="auto" w:fill="FAFAFA"/>
        </w:rPr>
        <w:t>Ноутбук</w:t>
      </w:r>
      <w:r w:rsidR="00971700">
        <w:rPr>
          <w:rFonts w:ascii="Times New Roman" w:eastAsia="Times New Roman" w:hAnsi="Times New Roman" w:cs="Times New Roman"/>
          <w:sz w:val="24"/>
          <w:szCs w:val="24"/>
          <w:shd w:val="clear" w:color="auto" w:fill="FAFAFA"/>
        </w:rPr>
        <w:t xml:space="preserve"> </w:t>
      </w:r>
      <w:proofErr w:type="spellStart"/>
      <w:r w:rsidRPr="00401729">
        <w:rPr>
          <w:rFonts w:ascii="Times New Roman" w:eastAsia="Times New Roman" w:hAnsi="Times New Roman" w:cs="Times New Roman"/>
          <w:b/>
          <w:sz w:val="24"/>
          <w:szCs w:val="24"/>
          <w:u w:val="single"/>
          <w:lang w:eastAsia="uk-UA"/>
        </w:rPr>
        <w:t>ДК</w:t>
      </w:r>
      <w:proofErr w:type="spellEnd"/>
      <w:r w:rsidRPr="00401729">
        <w:rPr>
          <w:rFonts w:ascii="Times New Roman" w:eastAsia="Times New Roman" w:hAnsi="Times New Roman" w:cs="Times New Roman"/>
          <w:b/>
          <w:sz w:val="24"/>
          <w:szCs w:val="24"/>
          <w:u w:val="single"/>
          <w:lang w:eastAsia="uk-UA"/>
        </w:rPr>
        <w:t xml:space="preserve"> 021:2015: 30210000-4 Машини для обробки даних (апаратна частина) </w:t>
      </w:r>
    </w:p>
    <w:p w:rsidR="00971700" w:rsidRDefault="00971700" w:rsidP="006C5695">
      <w:pPr>
        <w:tabs>
          <w:tab w:val="left" w:pos="2200"/>
        </w:tabs>
        <w:spacing w:after="0" w:line="240" w:lineRule="auto"/>
        <w:jc w:val="center"/>
        <w:rPr>
          <w:color w:val="000000"/>
          <w:sz w:val="24"/>
          <w:szCs w:val="24"/>
        </w:rPr>
      </w:pPr>
    </w:p>
    <w:p w:rsidR="006C5695" w:rsidRPr="00F10D80" w:rsidRDefault="00971700" w:rsidP="006C5695">
      <w:pPr>
        <w:tabs>
          <w:tab w:val="left" w:pos="2200"/>
        </w:tabs>
        <w:spacing w:after="0" w:line="240" w:lineRule="auto"/>
        <w:jc w:val="center"/>
        <w:rPr>
          <w:rFonts w:ascii="Times New Roman" w:eastAsia="Times New Roman" w:hAnsi="Times New Roman" w:cs="Times New Roman"/>
          <w:b/>
          <w:sz w:val="24"/>
          <w:szCs w:val="24"/>
          <w:u w:val="single"/>
          <w:lang w:val="ru-RU" w:eastAsia="uk-UA"/>
        </w:rPr>
      </w:pPr>
      <w:r w:rsidRPr="00170FD7">
        <w:rPr>
          <w:color w:val="000000"/>
          <w:sz w:val="24"/>
          <w:szCs w:val="24"/>
        </w:rPr>
        <w:t xml:space="preserve">код </w:t>
      </w:r>
      <w:proofErr w:type="spellStart"/>
      <w:r w:rsidRPr="00170FD7">
        <w:rPr>
          <w:color w:val="000000"/>
          <w:sz w:val="24"/>
          <w:szCs w:val="24"/>
        </w:rPr>
        <w:t>ДК</w:t>
      </w:r>
      <w:proofErr w:type="spellEnd"/>
      <w:r w:rsidRPr="00170FD7">
        <w:rPr>
          <w:color w:val="000000"/>
          <w:sz w:val="24"/>
          <w:szCs w:val="24"/>
        </w:rPr>
        <w:t xml:space="preserve"> 021:2015 (CPV) товару/послуги, що найбільше відповідає назві номенклатурної позиції предмета закупівлі:</w:t>
      </w:r>
      <w:r w:rsidRPr="00971700">
        <w:rPr>
          <w:rFonts w:ascii="Times New Roman" w:eastAsia="Times New Roman" w:hAnsi="Times New Roman" w:cs="Times New Roman"/>
          <w:sz w:val="24"/>
          <w:szCs w:val="24"/>
          <w:shd w:val="clear" w:color="auto" w:fill="FAFAFA"/>
        </w:rPr>
        <w:t xml:space="preserve"> </w:t>
      </w:r>
      <w:r>
        <w:rPr>
          <w:rFonts w:ascii="Times New Roman" w:eastAsia="Times New Roman" w:hAnsi="Times New Roman" w:cs="Times New Roman"/>
          <w:sz w:val="24"/>
          <w:szCs w:val="24"/>
          <w:shd w:val="clear" w:color="auto" w:fill="FAFAFA"/>
        </w:rPr>
        <w:t>3</w:t>
      </w:r>
      <w:r w:rsidR="004E1FD0">
        <w:rPr>
          <w:rFonts w:ascii="Times New Roman" w:eastAsia="Times New Roman" w:hAnsi="Times New Roman" w:cs="Times New Roman"/>
          <w:sz w:val="24"/>
          <w:szCs w:val="24"/>
          <w:shd w:val="clear" w:color="auto" w:fill="FAFAFA"/>
        </w:rPr>
        <w:t>0</w:t>
      </w:r>
      <w:r>
        <w:rPr>
          <w:rFonts w:ascii="Times New Roman" w:eastAsia="Times New Roman" w:hAnsi="Times New Roman" w:cs="Times New Roman"/>
          <w:sz w:val="24"/>
          <w:szCs w:val="24"/>
          <w:shd w:val="clear" w:color="auto" w:fill="FAFAFA"/>
        </w:rPr>
        <w:t>210000-4</w:t>
      </w:r>
      <w:r w:rsidRPr="003C5FF2">
        <w:rPr>
          <w:rFonts w:ascii="Times New Roman" w:eastAsia="Times New Roman" w:hAnsi="Times New Roman" w:cs="Times New Roman"/>
          <w:sz w:val="24"/>
          <w:szCs w:val="24"/>
          <w:shd w:val="clear" w:color="auto" w:fill="FAFAFA"/>
        </w:rPr>
        <w:t xml:space="preserve"> </w:t>
      </w:r>
      <w:r>
        <w:rPr>
          <w:rFonts w:ascii="Times New Roman" w:eastAsia="Times New Roman" w:hAnsi="Times New Roman" w:cs="Times New Roman"/>
          <w:sz w:val="24"/>
          <w:szCs w:val="24"/>
          <w:shd w:val="clear" w:color="auto" w:fill="FAFAFA"/>
        </w:rPr>
        <w:t>Машини для обробки даних (апаратна частина)</w:t>
      </w:r>
      <w:r w:rsidRPr="003C5FF2">
        <w:rPr>
          <w:rFonts w:ascii="Times New Roman" w:eastAsia="Times New Roman" w:hAnsi="Times New Roman" w:cs="Times New Roman"/>
          <w:sz w:val="24"/>
          <w:szCs w:val="24"/>
          <w:shd w:val="clear" w:color="auto" w:fill="FAFAFA"/>
        </w:rPr>
        <w:t>)</w:t>
      </w:r>
    </w:p>
    <w:p w:rsidR="006C5695" w:rsidRPr="00401729" w:rsidRDefault="006C5695" w:rsidP="006C5695">
      <w:pPr>
        <w:keepNext/>
        <w:keepLines/>
        <w:spacing w:before="480" w:after="0" w:line="240" w:lineRule="auto"/>
        <w:ind w:left="567" w:right="567"/>
        <w:jc w:val="both"/>
        <w:outlineLvl w:val="0"/>
        <w:rPr>
          <w:rFonts w:ascii="Times New Roman" w:eastAsia="MS Mincho" w:hAnsi="Times New Roman" w:cs="Times New Roman"/>
          <w:b/>
          <w:sz w:val="24"/>
          <w:szCs w:val="24"/>
          <w:lang w:eastAsia="uk-UA"/>
        </w:rPr>
      </w:pPr>
      <w:bookmarkStart w:id="0" w:name="_Toc411328195"/>
      <w:r w:rsidRPr="00401729">
        <w:rPr>
          <w:rFonts w:ascii="Times New Roman" w:eastAsia="MS Mincho" w:hAnsi="Times New Roman" w:cs="Times New Roman"/>
          <w:b/>
          <w:sz w:val="24"/>
          <w:szCs w:val="24"/>
          <w:lang w:eastAsia="uk-UA"/>
        </w:rPr>
        <w:t xml:space="preserve">1. Предмет та </w:t>
      </w:r>
      <w:r>
        <w:rPr>
          <w:rFonts w:ascii="Times New Roman" w:eastAsia="MS Mincho" w:hAnsi="Times New Roman" w:cs="Times New Roman"/>
          <w:b/>
          <w:sz w:val="24"/>
          <w:szCs w:val="24"/>
          <w:lang w:eastAsia="uk-UA"/>
        </w:rPr>
        <w:t>обсяг</w:t>
      </w:r>
      <w:r w:rsidRPr="00401729">
        <w:rPr>
          <w:rFonts w:ascii="Times New Roman" w:eastAsia="MS Mincho" w:hAnsi="Times New Roman" w:cs="Times New Roman"/>
          <w:b/>
          <w:sz w:val="24"/>
          <w:szCs w:val="24"/>
          <w:lang w:eastAsia="uk-UA"/>
        </w:rPr>
        <w:t xml:space="preserve"> закупівлі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5051"/>
        <w:gridCol w:w="2977"/>
      </w:tblGrid>
      <w:tr w:rsidR="006C5695" w:rsidRPr="00401729" w:rsidTr="000B4632">
        <w:trPr>
          <w:trHeight w:val="513"/>
          <w:tblHeader/>
        </w:trPr>
        <w:tc>
          <w:tcPr>
            <w:tcW w:w="1612" w:type="dxa"/>
            <w:shd w:val="clear" w:color="auto" w:fill="auto"/>
          </w:tcPr>
          <w:p w:rsidR="006C5695" w:rsidRPr="00401729" w:rsidRDefault="006C5695" w:rsidP="000B4632">
            <w:pPr>
              <w:spacing w:after="0" w:line="240" w:lineRule="auto"/>
              <w:ind w:left="567" w:right="567"/>
              <w:contextualSpacing/>
              <w:rPr>
                <w:rFonts w:ascii="Times New Roman" w:eastAsia="MS Mincho" w:hAnsi="Times New Roman" w:cs="Times New Roman"/>
                <w:b/>
                <w:sz w:val="24"/>
                <w:szCs w:val="24"/>
                <w:lang w:eastAsia="uk-UA"/>
              </w:rPr>
            </w:pPr>
            <w:r w:rsidRPr="00401729">
              <w:rPr>
                <w:rFonts w:ascii="Times New Roman" w:eastAsia="MS Mincho" w:hAnsi="Times New Roman" w:cs="Times New Roman"/>
                <w:b/>
                <w:sz w:val="24"/>
                <w:szCs w:val="24"/>
                <w:lang w:eastAsia="uk-UA"/>
              </w:rPr>
              <w:t>№</w:t>
            </w:r>
          </w:p>
        </w:tc>
        <w:tc>
          <w:tcPr>
            <w:tcW w:w="5051" w:type="dxa"/>
            <w:shd w:val="clear" w:color="auto" w:fill="auto"/>
          </w:tcPr>
          <w:p w:rsidR="006C5695" w:rsidRPr="00401729" w:rsidRDefault="006C5695" w:rsidP="000B4632">
            <w:pPr>
              <w:spacing w:after="0" w:line="240" w:lineRule="auto"/>
              <w:ind w:left="567" w:right="567"/>
              <w:contextualSpacing/>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Назва товару</w:t>
            </w:r>
          </w:p>
        </w:tc>
        <w:tc>
          <w:tcPr>
            <w:tcW w:w="2977" w:type="dxa"/>
          </w:tcPr>
          <w:p w:rsidR="006C5695" w:rsidRPr="00401729" w:rsidRDefault="006C5695" w:rsidP="009F1210">
            <w:pPr>
              <w:spacing w:after="0" w:line="240" w:lineRule="auto"/>
              <w:ind w:left="567" w:right="567"/>
              <w:contextualSpacing/>
              <w:rPr>
                <w:rFonts w:ascii="Times New Roman" w:eastAsia="MS Mincho" w:hAnsi="Times New Roman" w:cs="Times New Roman"/>
                <w:b/>
                <w:sz w:val="24"/>
                <w:szCs w:val="24"/>
                <w:lang w:eastAsia="uk-UA"/>
              </w:rPr>
            </w:pPr>
            <w:r w:rsidRPr="00401729">
              <w:rPr>
                <w:rFonts w:ascii="Times New Roman" w:eastAsia="MS Mincho" w:hAnsi="Times New Roman" w:cs="Times New Roman"/>
                <w:b/>
                <w:sz w:val="24"/>
                <w:szCs w:val="24"/>
                <w:lang w:eastAsia="uk-UA"/>
              </w:rPr>
              <w:t xml:space="preserve">Кількість, </w:t>
            </w:r>
          </w:p>
        </w:tc>
      </w:tr>
      <w:tr w:rsidR="006C5695" w:rsidRPr="00401729" w:rsidTr="000B4632">
        <w:tc>
          <w:tcPr>
            <w:tcW w:w="1612" w:type="dxa"/>
            <w:shd w:val="clear" w:color="auto" w:fill="auto"/>
          </w:tcPr>
          <w:p w:rsidR="006C5695" w:rsidRPr="00401729" w:rsidRDefault="006C5695" w:rsidP="000B4632">
            <w:pPr>
              <w:spacing w:after="0" w:line="240" w:lineRule="auto"/>
              <w:ind w:left="567" w:right="567"/>
              <w:contextualSpacing/>
              <w:rPr>
                <w:rFonts w:ascii="Times New Roman" w:eastAsia="MS Mincho" w:hAnsi="Times New Roman" w:cs="Times New Roman"/>
                <w:b/>
                <w:sz w:val="24"/>
                <w:szCs w:val="24"/>
                <w:lang w:eastAsia="uk-UA"/>
              </w:rPr>
            </w:pPr>
            <w:r w:rsidRPr="00401729">
              <w:rPr>
                <w:rFonts w:ascii="Times New Roman" w:eastAsia="MS Mincho" w:hAnsi="Times New Roman" w:cs="Times New Roman"/>
                <w:b/>
                <w:sz w:val="24"/>
                <w:szCs w:val="24"/>
                <w:lang w:eastAsia="uk-UA"/>
              </w:rPr>
              <w:t>1</w:t>
            </w:r>
          </w:p>
          <w:p w:rsidR="006C5695" w:rsidRPr="00401729" w:rsidRDefault="006C5695" w:rsidP="000B4632">
            <w:pPr>
              <w:spacing w:after="0" w:line="240" w:lineRule="auto"/>
              <w:ind w:left="567" w:right="567"/>
              <w:contextualSpacing/>
              <w:rPr>
                <w:rFonts w:ascii="Times New Roman" w:eastAsia="MS Mincho" w:hAnsi="Times New Roman" w:cs="Times New Roman"/>
                <w:b/>
                <w:color w:val="FF0000"/>
                <w:sz w:val="24"/>
                <w:szCs w:val="24"/>
                <w:lang w:eastAsia="uk-UA"/>
              </w:rPr>
            </w:pPr>
          </w:p>
        </w:tc>
        <w:tc>
          <w:tcPr>
            <w:tcW w:w="5051" w:type="dxa"/>
            <w:shd w:val="clear" w:color="auto" w:fill="auto"/>
          </w:tcPr>
          <w:p w:rsidR="006C5695" w:rsidRPr="00401729" w:rsidRDefault="009F1210" w:rsidP="00E93E91">
            <w:pPr>
              <w:spacing w:before="120" w:after="120" w:line="240" w:lineRule="auto"/>
              <w:ind w:right="567"/>
              <w:contextualSpacing/>
              <w:rPr>
                <w:rFonts w:ascii="Times New Roman" w:eastAsia="MS Mincho" w:hAnsi="Times New Roman" w:cs="Times New Roman"/>
                <w:color w:val="FF0000"/>
                <w:sz w:val="24"/>
                <w:szCs w:val="24"/>
                <w:lang w:eastAsia="uk-UA"/>
              </w:rPr>
            </w:pPr>
            <w:r>
              <w:rPr>
                <w:rFonts w:ascii="Times New Roman" w:eastAsia="Times New Roman" w:hAnsi="Times New Roman" w:cs="Times New Roman"/>
                <w:sz w:val="24"/>
                <w:szCs w:val="24"/>
                <w:shd w:val="clear" w:color="auto" w:fill="FAFAFA"/>
              </w:rPr>
              <w:t>Ноутбук</w:t>
            </w:r>
          </w:p>
        </w:tc>
        <w:tc>
          <w:tcPr>
            <w:tcW w:w="2977" w:type="dxa"/>
          </w:tcPr>
          <w:p w:rsidR="006C5695" w:rsidRPr="00401729" w:rsidRDefault="006C5695" w:rsidP="000B4632">
            <w:pPr>
              <w:spacing w:before="120" w:after="120" w:line="240" w:lineRule="auto"/>
              <w:ind w:left="567" w:right="567"/>
              <w:contextualSpacing/>
              <w:jc w:val="both"/>
              <w:rPr>
                <w:rFonts w:ascii="Times New Roman" w:eastAsia="MS Mincho" w:hAnsi="Times New Roman" w:cs="Times New Roman"/>
                <w:b/>
                <w:bCs/>
                <w:sz w:val="24"/>
                <w:szCs w:val="24"/>
                <w:highlight w:val="yellow"/>
                <w:lang w:eastAsia="uk-UA"/>
              </w:rPr>
            </w:pPr>
          </w:p>
          <w:p w:rsidR="006C5695" w:rsidRPr="00401729" w:rsidRDefault="009F1210" w:rsidP="001928D8">
            <w:pPr>
              <w:jc w:val="center"/>
              <w:rPr>
                <w:rFonts w:ascii="Times New Roman" w:eastAsia="MS Mincho" w:hAnsi="Times New Roman" w:cs="Times New Roman"/>
                <w:sz w:val="24"/>
                <w:szCs w:val="24"/>
                <w:highlight w:val="yellow"/>
                <w:lang w:eastAsia="uk-UA"/>
              </w:rPr>
            </w:pPr>
            <w:r>
              <w:rPr>
                <w:rFonts w:ascii="Times New Roman" w:eastAsia="MS Mincho" w:hAnsi="Times New Roman" w:cs="Times New Roman"/>
                <w:sz w:val="24"/>
                <w:szCs w:val="24"/>
                <w:lang w:eastAsia="uk-UA"/>
              </w:rPr>
              <w:t>1</w:t>
            </w:r>
            <w:r w:rsidR="001928D8">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 xml:space="preserve"> штук</w:t>
            </w:r>
            <w:r w:rsidR="006C5695">
              <w:rPr>
                <w:rFonts w:ascii="Times New Roman" w:eastAsia="MS Mincho" w:hAnsi="Times New Roman" w:cs="Times New Roman"/>
                <w:sz w:val="24"/>
                <w:szCs w:val="24"/>
                <w:lang w:eastAsia="uk-UA"/>
              </w:rPr>
              <w:t xml:space="preserve"> </w:t>
            </w:r>
          </w:p>
        </w:tc>
      </w:tr>
    </w:tbl>
    <w:p w:rsidR="00F00BCC" w:rsidRPr="00E00D33" w:rsidRDefault="00E00D33" w:rsidP="006C5695">
      <w:pPr>
        <w:spacing w:after="0" w:line="240" w:lineRule="auto"/>
        <w:ind w:left="567" w:right="567" w:firstLine="851"/>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w:t>
      </w:r>
    </w:p>
    <w:p w:rsidR="006C5695" w:rsidRPr="00401729" w:rsidRDefault="006C5695" w:rsidP="006C5695">
      <w:pPr>
        <w:spacing w:after="0" w:line="240" w:lineRule="auto"/>
        <w:ind w:right="567" w:firstLine="567"/>
        <w:contextualSpacing/>
        <w:jc w:val="both"/>
        <w:rPr>
          <w:rFonts w:ascii="Times New Roman" w:eastAsia="MS Mincho" w:hAnsi="Times New Roman" w:cs="Times New Roman"/>
          <w:sz w:val="24"/>
          <w:szCs w:val="24"/>
          <w:lang w:eastAsia="uk-UA"/>
        </w:rPr>
      </w:pPr>
      <w:bookmarkStart w:id="1" w:name="_Toc536040688"/>
      <w:bookmarkStart w:id="2" w:name="_Toc520414"/>
      <w:bookmarkStart w:id="3" w:name="_Toc411328227"/>
      <w:bookmarkEnd w:id="0"/>
      <w:r>
        <w:rPr>
          <w:rFonts w:ascii="Times New Roman" w:hAnsi="Times New Roman" w:cs="Times New Roman"/>
          <w:b/>
          <w:sz w:val="24"/>
          <w:szCs w:val="24"/>
        </w:rPr>
        <w:t>2</w:t>
      </w:r>
      <w:r w:rsidRPr="00401729">
        <w:rPr>
          <w:rFonts w:ascii="Times New Roman" w:hAnsi="Times New Roman" w:cs="Times New Roman"/>
          <w:b/>
          <w:sz w:val="24"/>
          <w:szCs w:val="24"/>
        </w:rPr>
        <w:t xml:space="preserve">. Технічні характеристики (специфікація)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0"/>
        <w:gridCol w:w="3969"/>
      </w:tblGrid>
      <w:tr w:rsidR="00934950" w:rsidRPr="00401729" w:rsidTr="00971700">
        <w:tc>
          <w:tcPr>
            <w:tcW w:w="5500" w:type="dxa"/>
            <w:shd w:val="clear" w:color="auto" w:fill="auto"/>
          </w:tcPr>
          <w:p w:rsidR="00934950" w:rsidRPr="00401729" w:rsidRDefault="00934950" w:rsidP="000B4632">
            <w:pPr>
              <w:suppressAutoHyphens/>
              <w:spacing w:after="0" w:line="240" w:lineRule="auto"/>
              <w:jc w:val="center"/>
              <w:rPr>
                <w:rFonts w:ascii="Times New Roman" w:eastAsia="Times New Roman" w:hAnsi="Times New Roman" w:cs="Times New Roman"/>
                <w:sz w:val="24"/>
                <w:szCs w:val="24"/>
                <w:lang w:eastAsia="uk-UA"/>
              </w:rPr>
            </w:pPr>
            <w:r w:rsidRPr="000342BE">
              <w:rPr>
                <w:rFonts w:ascii="Times New Roman" w:eastAsia="Times New Roman" w:hAnsi="Times New Roman" w:cs="Times New Roman"/>
                <w:sz w:val="24"/>
                <w:szCs w:val="24"/>
                <w:lang w:eastAsia="uk-UA"/>
              </w:rPr>
              <w:t>Найменування та опис технічних характеристик</w:t>
            </w:r>
            <w:r w:rsidR="00A91D5B">
              <w:rPr>
                <w:rFonts w:ascii="Times New Roman" w:eastAsia="Times New Roman" w:hAnsi="Times New Roman" w:cs="Times New Roman"/>
                <w:sz w:val="24"/>
                <w:szCs w:val="24"/>
                <w:lang w:eastAsia="uk-UA"/>
              </w:rPr>
              <w:t xml:space="preserve"> комплекту</w:t>
            </w:r>
            <w:r w:rsidRPr="000342BE">
              <w:rPr>
                <w:rFonts w:ascii="Times New Roman" w:eastAsia="Times New Roman" w:hAnsi="Times New Roman" w:cs="Times New Roman"/>
                <w:sz w:val="24"/>
                <w:szCs w:val="24"/>
                <w:lang w:eastAsia="uk-UA"/>
              </w:rPr>
              <w:t>, що вимагаються замовником</w:t>
            </w:r>
          </w:p>
        </w:tc>
        <w:tc>
          <w:tcPr>
            <w:tcW w:w="3969" w:type="dxa"/>
            <w:shd w:val="clear" w:color="auto" w:fill="auto"/>
          </w:tcPr>
          <w:p w:rsidR="00934950" w:rsidRPr="009A2E3D" w:rsidRDefault="00934950" w:rsidP="000B4632">
            <w:pPr>
              <w:suppressAutoHyphens/>
              <w:spacing w:after="0" w:line="240" w:lineRule="auto"/>
              <w:jc w:val="center"/>
              <w:rPr>
                <w:rFonts w:ascii="Times New Roman" w:eastAsia="Times New Roman" w:hAnsi="Times New Roman" w:cs="Times New Roman"/>
                <w:sz w:val="24"/>
                <w:szCs w:val="24"/>
                <w:lang w:eastAsia="uk-UA"/>
              </w:rPr>
            </w:pPr>
            <w:r w:rsidRPr="009A2E3D">
              <w:rPr>
                <w:rFonts w:ascii="Times New Roman" w:eastAsia="Arial Unicode MS" w:hAnsi="Times New Roman" w:cs="Times New Roman"/>
                <w:b/>
                <w:bCs/>
                <w:sz w:val="24"/>
                <w:szCs w:val="24"/>
                <w:lang w:eastAsia="uk-UA" w:bidi="uk-UA"/>
              </w:rPr>
              <w:t>ХАРАКТЕРИСТИКИ запропонованого учасником товару (колонка заповнюється учасником)</w:t>
            </w:r>
          </w:p>
        </w:tc>
      </w:tr>
      <w:tr w:rsidR="00934950" w:rsidRPr="00401729" w:rsidTr="00971700">
        <w:tc>
          <w:tcPr>
            <w:tcW w:w="5500" w:type="dxa"/>
            <w:shd w:val="clear" w:color="auto" w:fill="auto"/>
          </w:tcPr>
          <w:p w:rsidR="00934950" w:rsidRDefault="00934950" w:rsidP="000B4632">
            <w:pPr>
              <w:suppressAutoHyphens/>
              <w:spacing w:after="0" w:line="240" w:lineRule="auto"/>
              <w:rPr>
                <w:rFonts w:ascii="Times New Roman" w:eastAsia="Times New Roman" w:hAnsi="Times New Roman" w:cs="Times New Roman"/>
                <w:sz w:val="24"/>
                <w:szCs w:val="24"/>
                <w:lang w:val="en-US" w:eastAsia="uk-UA"/>
              </w:rPr>
            </w:pPr>
            <w:r w:rsidRPr="000342BE">
              <w:rPr>
                <w:rFonts w:ascii="Times New Roman" w:eastAsia="Times New Roman" w:hAnsi="Times New Roman" w:cs="Times New Roman"/>
                <w:sz w:val="24"/>
                <w:szCs w:val="24"/>
                <w:lang w:eastAsia="uk-UA"/>
              </w:rPr>
              <w:t>Назва виробника, марка, модель, країна виробника</w:t>
            </w:r>
          </w:p>
          <w:p w:rsidR="009F1210" w:rsidRPr="009F1210" w:rsidRDefault="009F1210" w:rsidP="000B4632">
            <w:pPr>
              <w:suppressAutoHyphens/>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HP 15</w:t>
            </w:r>
          </w:p>
        </w:tc>
        <w:tc>
          <w:tcPr>
            <w:tcW w:w="3969" w:type="dxa"/>
            <w:shd w:val="clear" w:color="auto" w:fill="auto"/>
          </w:tcPr>
          <w:p w:rsidR="00934950" w:rsidRPr="009A2E3D" w:rsidRDefault="00934950" w:rsidP="000B4632">
            <w:pPr>
              <w:widowControl w:val="0"/>
              <w:spacing w:after="0" w:line="276" w:lineRule="auto"/>
              <w:rPr>
                <w:rFonts w:ascii="Times New Roman" w:eastAsia="Arial Unicode MS" w:hAnsi="Times New Roman" w:cs="Times New Roman"/>
                <w:sz w:val="24"/>
                <w:szCs w:val="24"/>
                <w:lang w:eastAsia="uk-UA" w:bidi="uk-UA"/>
              </w:rPr>
            </w:pPr>
            <w:r w:rsidRPr="009A2E3D">
              <w:rPr>
                <w:rFonts w:ascii="Times New Roman" w:eastAsia="Arial Unicode MS" w:hAnsi="Times New Roman" w:cs="Times New Roman"/>
                <w:sz w:val="24"/>
                <w:szCs w:val="24"/>
                <w:lang w:eastAsia="uk-UA" w:bidi="uk-UA"/>
              </w:rPr>
              <w:t>Назва виробника:_____________</w:t>
            </w:r>
          </w:p>
          <w:p w:rsidR="00934950" w:rsidRPr="009A2E3D" w:rsidRDefault="00934950" w:rsidP="000B4632">
            <w:pPr>
              <w:widowControl w:val="0"/>
              <w:spacing w:after="0" w:line="276" w:lineRule="auto"/>
              <w:rPr>
                <w:rFonts w:ascii="Times New Roman" w:eastAsia="Arial Unicode MS" w:hAnsi="Times New Roman" w:cs="Times New Roman"/>
                <w:sz w:val="24"/>
                <w:szCs w:val="24"/>
                <w:lang w:eastAsia="uk-UA" w:bidi="uk-UA"/>
              </w:rPr>
            </w:pPr>
            <w:r w:rsidRPr="009A2E3D">
              <w:rPr>
                <w:rFonts w:ascii="Times New Roman" w:eastAsia="Arial Unicode MS" w:hAnsi="Times New Roman" w:cs="Times New Roman"/>
                <w:sz w:val="24"/>
                <w:szCs w:val="24"/>
                <w:lang w:eastAsia="uk-UA" w:bidi="uk-UA"/>
              </w:rPr>
              <w:t>Марка:________________</w:t>
            </w:r>
          </w:p>
          <w:p w:rsidR="00934950" w:rsidRPr="009A2E3D" w:rsidRDefault="00934950" w:rsidP="000B4632">
            <w:pPr>
              <w:widowControl w:val="0"/>
              <w:spacing w:after="0" w:line="276" w:lineRule="auto"/>
              <w:rPr>
                <w:rFonts w:ascii="Times New Roman" w:eastAsia="Arial Unicode MS" w:hAnsi="Times New Roman" w:cs="Times New Roman"/>
                <w:sz w:val="24"/>
                <w:szCs w:val="24"/>
                <w:lang w:eastAsia="uk-UA" w:bidi="uk-UA"/>
              </w:rPr>
            </w:pPr>
            <w:r w:rsidRPr="009A2E3D">
              <w:rPr>
                <w:rFonts w:ascii="Times New Roman" w:eastAsia="Arial Unicode MS" w:hAnsi="Times New Roman" w:cs="Times New Roman"/>
                <w:sz w:val="24"/>
                <w:szCs w:val="24"/>
                <w:lang w:eastAsia="uk-UA" w:bidi="uk-UA"/>
              </w:rPr>
              <w:t>Модель:_______________</w:t>
            </w:r>
          </w:p>
          <w:p w:rsidR="00934950" w:rsidRPr="009A2E3D" w:rsidRDefault="00934950" w:rsidP="000B4632">
            <w:pPr>
              <w:suppressAutoHyphens/>
              <w:spacing w:after="0" w:line="240" w:lineRule="auto"/>
              <w:rPr>
                <w:rFonts w:ascii="Times New Roman" w:eastAsia="Times New Roman" w:hAnsi="Times New Roman" w:cs="Times New Roman"/>
                <w:sz w:val="24"/>
                <w:szCs w:val="24"/>
                <w:lang w:eastAsia="uk-UA"/>
              </w:rPr>
            </w:pPr>
            <w:r w:rsidRPr="009A2E3D">
              <w:rPr>
                <w:rFonts w:ascii="Times New Roman" w:eastAsia="Arial Unicode MS" w:hAnsi="Times New Roman" w:cs="Times New Roman"/>
                <w:sz w:val="24"/>
                <w:szCs w:val="24"/>
                <w:lang w:eastAsia="uk-UA" w:bidi="uk-UA"/>
              </w:rPr>
              <w:t>Країна виробника:_____________</w:t>
            </w:r>
          </w:p>
        </w:tc>
      </w:tr>
      <w:tr w:rsidR="00934950" w:rsidRPr="00401729" w:rsidTr="00971700">
        <w:trPr>
          <w:trHeight w:val="265"/>
        </w:trPr>
        <w:tc>
          <w:tcPr>
            <w:tcW w:w="5500" w:type="dxa"/>
            <w:shd w:val="clear" w:color="auto" w:fill="auto"/>
          </w:tcPr>
          <w:p w:rsidR="00934950" w:rsidRPr="00401729" w:rsidRDefault="00934950" w:rsidP="009F1210">
            <w:pPr>
              <w:suppressAutoHyphens/>
              <w:spacing w:after="0" w:line="240" w:lineRule="auto"/>
              <w:rPr>
                <w:rFonts w:ascii="Times New Roman" w:eastAsia="Times New Roman" w:hAnsi="Times New Roman" w:cs="Times New Roman"/>
                <w:sz w:val="24"/>
                <w:szCs w:val="24"/>
                <w:lang w:eastAsia="uk-UA"/>
              </w:rPr>
            </w:pPr>
            <w:r w:rsidRPr="00401729">
              <w:rPr>
                <w:rFonts w:ascii="Times New Roman" w:eastAsia="Times New Roman" w:hAnsi="Times New Roman" w:cs="Times New Roman"/>
                <w:sz w:val="24"/>
                <w:szCs w:val="24"/>
                <w:lang w:eastAsia="uk-UA"/>
              </w:rPr>
              <w:t>Конструктивне виконання</w:t>
            </w:r>
            <w:r>
              <w:rPr>
                <w:rFonts w:ascii="Times New Roman" w:eastAsia="Times New Roman" w:hAnsi="Times New Roman" w:cs="Times New Roman"/>
                <w:sz w:val="24"/>
                <w:szCs w:val="24"/>
                <w:lang w:eastAsia="uk-UA"/>
              </w:rPr>
              <w:t>:</w:t>
            </w:r>
            <w:r w:rsidRPr="00401729">
              <w:rPr>
                <w:rFonts w:ascii="Times New Roman" w:eastAsia="Times New Roman" w:hAnsi="Times New Roman" w:cs="Times New Roman"/>
                <w:sz w:val="24"/>
                <w:szCs w:val="24"/>
                <w:lang w:eastAsia="uk-UA"/>
              </w:rPr>
              <w:t xml:space="preserve"> У вигляді </w:t>
            </w:r>
            <w:r w:rsidR="009F1210">
              <w:rPr>
                <w:rFonts w:ascii="Times New Roman" w:eastAsia="Times New Roman" w:hAnsi="Times New Roman" w:cs="Times New Roman"/>
                <w:sz w:val="24"/>
                <w:szCs w:val="24"/>
                <w:lang w:eastAsia="uk-UA"/>
              </w:rPr>
              <w:t>ноутбука</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F1210" w:rsidRPr="009F1210" w:rsidRDefault="00934950" w:rsidP="009F1210">
            <w:pPr>
              <w:spacing w:after="0" w:line="240" w:lineRule="auto"/>
              <w:ind w:firstLine="567"/>
              <w:jc w:val="both"/>
              <w:rPr>
                <w:color w:val="333333"/>
                <w:shd w:val="clear" w:color="auto" w:fill="FFFFFF"/>
              </w:rPr>
            </w:pPr>
            <w:r>
              <w:rPr>
                <w:rStyle w:val="rvts9"/>
                <w:b/>
                <w:bCs/>
                <w:color w:val="333333"/>
                <w:shd w:val="clear" w:color="auto" w:fill="FFFFFF"/>
              </w:rPr>
              <w:t>процесор:</w:t>
            </w:r>
            <w:r w:rsidR="009F1210">
              <w:t xml:space="preserve"> </w:t>
            </w:r>
            <w:r w:rsidR="009F1210">
              <w:rPr>
                <w:lang w:val="en-US"/>
              </w:rPr>
              <w:t xml:space="preserve">Intel Core s3-N305 (1.8-3.8 </w:t>
            </w:r>
            <w:r w:rsidR="009F1210">
              <w:t>ГГц)</w:t>
            </w:r>
          </w:p>
          <w:p w:rsidR="009F1210" w:rsidRPr="009F1210" w:rsidRDefault="00934950" w:rsidP="009F1210">
            <w:pPr>
              <w:spacing w:after="0" w:line="240" w:lineRule="auto"/>
              <w:ind w:firstLine="567"/>
              <w:jc w:val="both"/>
              <w:rPr>
                <w:color w:val="333333"/>
                <w:shd w:val="clear" w:color="auto" w:fill="FFFFFF"/>
              </w:rPr>
            </w:pPr>
            <w:r>
              <w:rPr>
                <w:color w:val="333333"/>
                <w:shd w:val="clear" w:color="auto" w:fill="FFFFFF"/>
              </w:rPr>
              <w:t xml:space="preserve">кількість </w:t>
            </w:r>
            <w:r w:rsidR="009F1210">
              <w:rPr>
                <w:color w:val="333333"/>
                <w:shd w:val="clear" w:color="auto" w:fill="FFFFFF"/>
              </w:rPr>
              <w:t xml:space="preserve">ядер </w:t>
            </w:r>
            <w:proofErr w:type="spellStart"/>
            <w:r w:rsidR="009F1210">
              <w:rPr>
                <w:color w:val="333333"/>
                <w:shd w:val="clear" w:color="auto" w:fill="FFFFFF"/>
              </w:rPr>
              <w:t>процесора</w:t>
            </w:r>
            <w:r>
              <w:rPr>
                <w:color w:val="333333"/>
                <w:shd w:val="clear" w:color="auto" w:fill="FFFFFF"/>
              </w:rPr>
              <w:t>-</w:t>
            </w:r>
            <w:proofErr w:type="spellEnd"/>
            <w:r>
              <w:rPr>
                <w:color w:val="333333"/>
                <w:shd w:val="clear" w:color="auto" w:fill="FFFFFF"/>
              </w:rPr>
              <w:t xml:space="preserve"> не менше ніж </w:t>
            </w:r>
            <w:r w:rsidR="009F1210" w:rsidRPr="009F1210">
              <w:rPr>
                <w:color w:val="333333"/>
                <w:shd w:val="clear" w:color="auto" w:fill="FFFFFF"/>
              </w:rPr>
              <w:t>8</w:t>
            </w:r>
            <w:r>
              <w:rPr>
                <w:color w:val="333333"/>
                <w:shd w:val="clear" w:color="auto" w:fill="FFFFFF"/>
              </w:rPr>
              <w:t>;</w:t>
            </w:r>
            <w:r w:rsidR="009F1210" w:rsidRPr="009F1210">
              <w:rPr>
                <w:color w:val="333333"/>
                <w:shd w:val="clear" w:color="auto" w:fill="FFFFFF"/>
              </w:rPr>
              <w:t xml:space="preserve"> </w:t>
            </w:r>
          </w:p>
          <w:p w:rsidR="00934950" w:rsidRPr="00934950" w:rsidRDefault="00834DAD" w:rsidP="009F1210">
            <w:pPr>
              <w:spacing w:after="0" w:line="240" w:lineRule="auto"/>
              <w:ind w:firstLine="567"/>
              <w:jc w:val="both"/>
              <w:rPr>
                <w:color w:val="333333"/>
                <w:shd w:val="clear" w:color="auto" w:fill="FFFFFF"/>
              </w:rPr>
            </w:pPr>
            <w:r>
              <w:rPr>
                <w:color w:val="333333"/>
                <w:shd w:val="clear" w:color="auto" w:fill="FFFFFF"/>
              </w:rPr>
              <w:t>кількість потоків не менше ніж 4</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F1210" w:rsidRDefault="00934950" w:rsidP="009F1210">
            <w:pPr>
              <w:spacing w:after="0" w:line="240" w:lineRule="auto"/>
              <w:ind w:firstLine="567"/>
              <w:jc w:val="both"/>
              <w:rPr>
                <w:color w:val="333333"/>
                <w:shd w:val="clear" w:color="auto" w:fill="FFFFFF"/>
              </w:rPr>
            </w:pPr>
            <w:r>
              <w:rPr>
                <w:rStyle w:val="rvts9"/>
                <w:b/>
                <w:bCs/>
                <w:color w:val="333333"/>
                <w:shd w:val="clear" w:color="auto" w:fill="FFFFFF"/>
              </w:rPr>
              <w:t>оперативна пам'ять:</w:t>
            </w:r>
            <w:r>
              <w:rPr>
                <w:color w:val="333333"/>
                <w:shd w:val="clear" w:color="auto" w:fill="FFFFFF"/>
              </w:rPr>
              <w:t>об'єм пам'яті - не менше ніж 8 GB;</w:t>
            </w:r>
          </w:p>
          <w:p w:rsidR="00934950" w:rsidRPr="00934950" w:rsidRDefault="00934950" w:rsidP="009F1210">
            <w:pPr>
              <w:spacing w:after="0" w:line="240" w:lineRule="auto"/>
              <w:ind w:firstLine="567"/>
              <w:jc w:val="both"/>
              <w:rPr>
                <w:color w:val="333333"/>
                <w:shd w:val="clear" w:color="auto" w:fill="FFFFFF"/>
              </w:rPr>
            </w:pPr>
            <w:r>
              <w:rPr>
                <w:color w:val="333333"/>
                <w:shd w:val="clear" w:color="auto" w:fill="FFFFFF"/>
              </w:rPr>
              <w:t>тип пам'яті - не нижче ніж DDR</w:t>
            </w:r>
            <w:r w:rsidR="009F1210">
              <w:rPr>
                <w:color w:val="333333"/>
                <w:shd w:val="clear" w:color="auto" w:fill="FFFFFF"/>
              </w:rPr>
              <w:t>4</w:t>
            </w:r>
            <w:r>
              <w:rPr>
                <w:color w:val="333333"/>
                <w:shd w:val="clear" w:color="auto" w:fill="FFFFFF"/>
              </w:rPr>
              <w:t>;</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934950" w:rsidRDefault="00934950" w:rsidP="00934950">
            <w:pPr>
              <w:spacing w:after="0" w:line="240" w:lineRule="auto"/>
              <w:ind w:firstLine="567"/>
              <w:jc w:val="both"/>
              <w:rPr>
                <w:color w:val="333333"/>
                <w:shd w:val="clear" w:color="auto" w:fill="FFFFFF"/>
              </w:rPr>
            </w:pPr>
            <w:r>
              <w:rPr>
                <w:rStyle w:val="rvts9"/>
                <w:b/>
                <w:bCs/>
                <w:color w:val="333333"/>
                <w:shd w:val="clear" w:color="auto" w:fill="FFFFFF"/>
              </w:rPr>
              <w:t>батарея:</w:t>
            </w:r>
            <w:r>
              <w:rPr>
                <w:color w:val="333333"/>
                <w:shd w:val="clear" w:color="auto" w:fill="FFFFFF"/>
              </w:rPr>
              <w:t xml:space="preserve">ємність - не менше ніж 4000 </w:t>
            </w:r>
            <w:proofErr w:type="spellStart"/>
            <w:r>
              <w:rPr>
                <w:color w:val="333333"/>
                <w:shd w:val="clear" w:color="auto" w:fill="FFFFFF"/>
              </w:rPr>
              <w:t>mAh</w:t>
            </w:r>
            <w:proofErr w:type="spellEnd"/>
            <w:r>
              <w:rPr>
                <w:color w:val="333333"/>
                <w:shd w:val="clear" w:color="auto" w:fill="FFFFFF"/>
              </w:rPr>
              <w:t xml:space="preserve"> або не менше 4 годин автономної роботи;</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F1210" w:rsidRDefault="00934950" w:rsidP="00934950">
            <w:pPr>
              <w:spacing w:after="0" w:line="240" w:lineRule="auto"/>
              <w:ind w:firstLine="567"/>
              <w:jc w:val="both"/>
              <w:rPr>
                <w:color w:val="333333"/>
                <w:shd w:val="clear" w:color="auto" w:fill="FFFFFF"/>
              </w:rPr>
            </w:pPr>
            <w:proofErr w:type="spellStart"/>
            <w:r>
              <w:rPr>
                <w:rStyle w:val="rvts9"/>
                <w:b/>
                <w:bCs/>
                <w:color w:val="333333"/>
                <w:shd w:val="clear" w:color="auto" w:fill="FFFFFF"/>
              </w:rPr>
              <w:t>відеомонітор</w:t>
            </w:r>
            <w:proofErr w:type="spellEnd"/>
            <w:r>
              <w:rPr>
                <w:rStyle w:val="rvts9"/>
                <w:b/>
                <w:bCs/>
                <w:color w:val="333333"/>
                <w:shd w:val="clear" w:color="auto" w:fill="FFFFFF"/>
              </w:rPr>
              <w:t>:</w:t>
            </w:r>
            <w:r w:rsidR="00834DAD">
              <w:rPr>
                <w:rStyle w:val="rvts9"/>
                <w:b/>
                <w:bCs/>
                <w:color w:val="333333"/>
                <w:shd w:val="clear" w:color="auto" w:fill="FFFFFF"/>
              </w:rPr>
              <w:t xml:space="preserve"> </w:t>
            </w:r>
            <w:r>
              <w:rPr>
                <w:color w:val="333333"/>
                <w:shd w:val="clear" w:color="auto" w:fill="FFFFFF"/>
              </w:rPr>
              <w:t>інтегрований з корпусом;</w:t>
            </w:r>
          </w:p>
          <w:p w:rsidR="00834DAD" w:rsidRDefault="00934950" w:rsidP="00834DAD">
            <w:pPr>
              <w:spacing w:after="0" w:line="240" w:lineRule="auto"/>
              <w:ind w:firstLine="567"/>
              <w:jc w:val="both"/>
              <w:rPr>
                <w:color w:val="333333"/>
                <w:shd w:val="clear" w:color="auto" w:fill="FFFFFF"/>
              </w:rPr>
            </w:pPr>
            <w:r>
              <w:rPr>
                <w:color w:val="333333"/>
                <w:shd w:val="clear" w:color="auto" w:fill="FFFFFF"/>
              </w:rPr>
              <w:t>діагональ - не менше ніж 15,6",</w:t>
            </w:r>
          </w:p>
          <w:p w:rsidR="00834DAD" w:rsidRDefault="00934950" w:rsidP="00834DAD">
            <w:pPr>
              <w:spacing w:after="0" w:line="240" w:lineRule="auto"/>
              <w:ind w:firstLine="567"/>
              <w:jc w:val="both"/>
              <w:rPr>
                <w:color w:val="333333"/>
                <w:shd w:val="clear" w:color="auto" w:fill="FFFFFF"/>
              </w:rPr>
            </w:pPr>
            <w:r>
              <w:rPr>
                <w:color w:val="333333"/>
                <w:shd w:val="clear" w:color="auto" w:fill="FFFFFF"/>
              </w:rPr>
              <w:t xml:space="preserve"> максимальна роздільна здатність - не менше ніж </w:t>
            </w:r>
            <w:r w:rsidR="00834DAD">
              <w:rPr>
                <w:color w:val="333333"/>
                <w:shd w:val="clear" w:color="auto" w:fill="FFFFFF"/>
              </w:rPr>
              <w:t>1920х1080</w:t>
            </w:r>
            <w:r>
              <w:rPr>
                <w:color w:val="333333"/>
                <w:shd w:val="clear" w:color="auto" w:fill="FFFFFF"/>
              </w:rPr>
              <w:t>;</w:t>
            </w:r>
          </w:p>
          <w:p w:rsidR="00834DAD" w:rsidRDefault="00934950" w:rsidP="00834DAD">
            <w:pPr>
              <w:spacing w:after="0" w:line="240" w:lineRule="auto"/>
              <w:ind w:firstLine="567"/>
              <w:jc w:val="both"/>
              <w:rPr>
                <w:color w:val="333333"/>
                <w:shd w:val="clear" w:color="auto" w:fill="FFFFFF"/>
              </w:rPr>
            </w:pPr>
            <w:r>
              <w:rPr>
                <w:color w:val="333333"/>
                <w:shd w:val="clear" w:color="auto" w:fill="FFFFFF"/>
              </w:rPr>
              <w:t>т</w:t>
            </w:r>
            <w:r w:rsidR="00834DAD">
              <w:rPr>
                <w:color w:val="333333"/>
                <w:shd w:val="clear" w:color="auto" w:fill="FFFFFF"/>
              </w:rPr>
              <w:t>ип</w:t>
            </w:r>
            <w:r>
              <w:rPr>
                <w:color w:val="333333"/>
                <w:shd w:val="clear" w:color="auto" w:fill="FFFFFF"/>
              </w:rPr>
              <w:t xml:space="preserve"> </w:t>
            </w:r>
            <w:r w:rsidR="00834DAD">
              <w:rPr>
                <w:color w:val="333333"/>
                <w:shd w:val="clear" w:color="auto" w:fill="FFFFFF"/>
              </w:rPr>
              <w:t>матриці -</w:t>
            </w:r>
            <w:r>
              <w:rPr>
                <w:color w:val="333333"/>
                <w:shd w:val="clear" w:color="auto" w:fill="FFFFFF"/>
              </w:rPr>
              <w:t xml:space="preserve"> IPS, </w:t>
            </w:r>
          </w:p>
          <w:p w:rsidR="00934950" w:rsidRPr="00934950" w:rsidRDefault="00934950" w:rsidP="00834DAD">
            <w:pPr>
              <w:spacing w:after="0" w:line="240" w:lineRule="auto"/>
              <w:ind w:firstLine="567"/>
              <w:jc w:val="both"/>
              <w:rPr>
                <w:color w:val="333333"/>
                <w:shd w:val="clear" w:color="auto" w:fill="FFFFFF"/>
              </w:rPr>
            </w:pPr>
            <w:r>
              <w:rPr>
                <w:color w:val="333333"/>
                <w:shd w:val="clear" w:color="auto" w:fill="FFFFFF"/>
              </w:rPr>
              <w:t>накопичувач HDD або SSD;</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834DAD" w:rsidRDefault="00934950" w:rsidP="00934950">
            <w:pPr>
              <w:tabs>
                <w:tab w:val="left" w:pos="5250"/>
              </w:tabs>
              <w:spacing w:after="0" w:line="240" w:lineRule="auto"/>
              <w:ind w:right="34" w:firstLine="567"/>
              <w:jc w:val="both"/>
              <w:rPr>
                <w:color w:val="333333"/>
                <w:shd w:val="clear" w:color="auto" w:fill="FFFFFF"/>
              </w:rPr>
            </w:pPr>
            <w:r>
              <w:rPr>
                <w:rStyle w:val="rvts9"/>
                <w:b/>
                <w:bCs/>
                <w:color w:val="333333"/>
                <w:shd w:val="clear" w:color="auto" w:fill="FFFFFF"/>
              </w:rPr>
              <w:t>графічний адаптер:</w:t>
            </w:r>
            <w:r w:rsidR="00834DAD">
              <w:rPr>
                <w:rStyle w:val="rvts9"/>
                <w:b/>
                <w:bCs/>
                <w:color w:val="333333"/>
                <w:shd w:val="clear" w:color="auto" w:fill="FFFFFF"/>
              </w:rPr>
              <w:t xml:space="preserve"> </w:t>
            </w:r>
            <w:r>
              <w:rPr>
                <w:color w:val="333333"/>
                <w:shd w:val="clear" w:color="auto" w:fill="FFFFFF"/>
              </w:rPr>
              <w:t>дискретний або інтегрований;</w:t>
            </w:r>
          </w:p>
          <w:p w:rsidR="00834DAD" w:rsidRDefault="00934950" w:rsidP="00934950">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апаратна підтримка </w:t>
            </w:r>
            <w:proofErr w:type="spellStart"/>
            <w:r>
              <w:rPr>
                <w:color w:val="333333"/>
                <w:shd w:val="clear" w:color="auto" w:fill="FFFFFF"/>
              </w:rPr>
              <w:t>DirectX</w:t>
            </w:r>
            <w:proofErr w:type="spellEnd"/>
            <w:r>
              <w:rPr>
                <w:color w:val="333333"/>
                <w:shd w:val="clear" w:color="auto" w:fill="FFFFFF"/>
              </w:rPr>
              <w:t xml:space="preserve"> - не нижче версії 11.Х (де Х - цифра від 0 до 9);</w:t>
            </w:r>
          </w:p>
          <w:p w:rsidR="00934950" w:rsidRPr="00934950" w:rsidRDefault="00934950" w:rsidP="00934950">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апаратна підтримка </w:t>
            </w:r>
            <w:proofErr w:type="spellStart"/>
            <w:r>
              <w:rPr>
                <w:color w:val="333333"/>
                <w:shd w:val="clear" w:color="auto" w:fill="FFFFFF"/>
              </w:rPr>
              <w:t>OpenGL</w:t>
            </w:r>
            <w:proofErr w:type="spellEnd"/>
            <w:r>
              <w:rPr>
                <w:color w:val="333333"/>
                <w:shd w:val="clear" w:color="auto" w:fill="FFFFFF"/>
              </w:rPr>
              <w:t xml:space="preserve"> - не нижче версії 4.Х (де Х - цифра від 0 до 9);</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834DAD" w:rsidRDefault="00934950" w:rsidP="00834DAD">
            <w:pPr>
              <w:tabs>
                <w:tab w:val="left" w:pos="5250"/>
              </w:tabs>
              <w:spacing w:after="0" w:line="240" w:lineRule="auto"/>
              <w:ind w:right="34" w:firstLine="567"/>
              <w:jc w:val="both"/>
              <w:rPr>
                <w:color w:val="333333"/>
                <w:shd w:val="clear" w:color="auto" w:fill="FFFFFF"/>
              </w:rPr>
            </w:pPr>
            <w:proofErr w:type="spellStart"/>
            <w:r>
              <w:rPr>
                <w:rStyle w:val="rvts9"/>
                <w:b/>
                <w:bCs/>
                <w:color w:val="333333"/>
                <w:shd w:val="clear" w:color="auto" w:fill="FFFFFF"/>
              </w:rPr>
              <w:t>веб-камера</w:t>
            </w:r>
            <w:proofErr w:type="spellEnd"/>
            <w:r>
              <w:rPr>
                <w:rStyle w:val="rvts9"/>
                <w:b/>
                <w:bCs/>
                <w:color w:val="333333"/>
                <w:shd w:val="clear" w:color="auto" w:fill="FFFFFF"/>
              </w:rPr>
              <w:t>:</w:t>
            </w:r>
            <w:r>
              <w:rPr>
                <w:color w:val="333333"/>
                <w:shd w:val="clear" w:color="auto" w:fill="FFFFFF"/>
              </w:rPr>
              <w:t>інтегрована у корпус;</w:t>
            </w:r>
          </w:p>
          <w:p w:rsidR="006E4659" w:rsidRDefault="00934950" w:rsidP="00834DAD">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не менше 3 </w:t>
            </w:r>
            <w:proofErr w:type="spellStart"/>
            <w:r>
              <w:rPr>
                <w:color w:val="333333"/>
                <w:shd w:val="clear" w:color="auto" w:fill="FFFFFF"/>
              </w:rPr>
              <w:t>Mpx</w:t>
            </w:r>
            <w:proofErr w:type="spellEnd"/>
            <w:r>
              <w:rPr>
                <w:color w:val="333333"/>
                <w:shd w:val="clear" w:color="auto" w:fill="FFFFFF"/>
              </w:rPr>
              <w:t>;</w:t>
            </w:r>
          </w:p>
          <w:p w:rsidR="00934950" w:rsidRPr="00934950" w:rsidRDefault="001928D8" w:rsidP="001928D8">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фронтальна </w:t>
            </w:r>
            <w:r w:rsidR="00934950">
              <w:rPr>
                <w:color w:val="333333"/>
                <w:shd w:val="clear" w:color="auto" w:fill="FFFFFF"/>
              </w:rPr>
              <w:t xml:space="preserve">роздільна здатність не нижче </w:t>
            </w:r>
            <w:r w:rsidR="006E4659">
              <w:rPr>
                <w:color w:val="333333"/>
                <w:shd w:val="clear" w:color="auto" w:fill="FFFFFF"/>
              </w:rPr>
              <w:t>720р</w:t>
            </w:r>
            <w:r w:rsidR="00934950">
              <w:rPr>
                <w:color w:val="333333"/>
                <w:shd w:val="clear" w:color="auto" w:fill="FFFFFF"/>
              </w:rPr>
              <w:t xml:space="preserve"> </w:t>
            </w:r>
            <w:r w:rsidR="00934950">
              <w:rPr>
                <w:color w:val="333333"/>
                <w:shd w:val="clear" w:color="auto" w:fill="FFFFFF"/>
              </w:rPr>
              <w:lastRenderedPageBreak/>
              <w:t>(1280 </w:t>
            </w:r>
            <w:r w:rsidR="00934950">
              <w:rPr>
                <w:rStyle w:val="rvts80"/>
                <w:rFonts w:ascii="Arial Unicode MS" w:eastAsia="Arial Unicode MS" w:hAnsi="Arial Unicode MS" w:cs="Arial Unicode MS" w:hint="eastAsia"/>
                <w:b/>
                <w:bCs/>
                <w:color w:val="333333"/>
                <w:shd w:val="clear" w:color="auto" w:fill="FFFFFF"/>
              </w:rPr>
              <w:t>×</w:t>
            </w:r>
            <w:r w:rsidR="00934950">
              <w:rPr>
                <w:color w:val="333333"/>
                <w:shd w:val="clear" w:color="auto" w:fill="FFFFFF"/>
              </w:rPr>
              <w:t> 720);</w:t>
            </w:r>
          </w:p>
        </w:tc>
        <w:tc>
          <w:tcPr>
            <w:tcW w:w="3969" w:type="dxa"/>
          </w:tcPr>
          <w:p w:rsidR="00934950" w:rsidRPr="00401729" w:rsidRDefault="00934950" w:rsidP="000B4632">
            <w:pPr>
              <w:autoSpaceDE w:val="0"/>
              <w:autoSpaceDN w:val="0"/>
              <w:adjustRightInd w:val="0"/>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934950" w:rsidRDefault="00934950" w:rsidP="00F00BCC">
            <w:pPr>
              <w:tabs>
                <w:tab w:val="left" w:pos="5250"/>
              </w:tabs>
              <w:spacing w:after="0" w:line="240" w:lineRule="auto"/>
              <w:ind w:right="34" w:firstLine="567"/>
              <w:jc w:val="both"/>
              <w:rPr>
                <w:color w:val="333333"/>
                <w:shd w:val="clear" w:color="auto" w:fill="FFFFFF"/>
              </w:rPr>
            </w:pPr>
            <w:r>
              <w:rPr>
                <w:rStyle w:val="rvts9"/>
                <w:b/>
                <w:bCs/>
                <w:color w:val="333333"/>
                <w:shd w:val="clear" w:color="auto" w:fill="FFFFFF"/>
              </w:rPr>
              <w:lastRenderedPageBreak/>
              <w:t>звуковий адаптер:</w:t>
            </w:r>
            <w:r>
              <w:rPr>
                <w:color w:val="333333"/>
                <w:shd w:val="clear" w:color="auto" w:fill="FFFFFF"/>
              </w:rPr>
              <w:t>інтегрований;інтегровані мікрофон  та динаміки;</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C64E2E" w:rsidRDefault="00934950" w:rsidP="006E4659">
            <w:pPr>
              <w:tabs>
                <w:tab w:val="left" w:pos="5250"/>
              </w:tabs>
              <w:spacing w:after="0" w:line="240" w:lineRule="auto"/>
              <w:ind w:right="34" w:firstLine="567"/>
              <w:jc w:val="both"/>
              <w:rPr>
                <w:rStyle w:val="rvts9"/>
                <w:color w:val="333333"/>
                <w:shd w:val="clear" w:color="auto" w:fill="FFFFFF"/>
              </w:rPr>
            </w:pPr>
            <w:r>
              <w:rPr>
                <w:rStyle w:val="rvts9"/>
                <w:b/>
                <w:bCs/>
                <w:color w:val="333333"/>
                <w:shd w:val="clear" w:color="auto" w:fill="FFFFFF"/>
              </w:rPr>
              <w:t>мережевий інтерфейс бездротової мережі:</w:t>
            </w:r>
            <w:r>
              <w:rPr>
                <w:color w:val="333333"/>
                <w:shd w:val="clear" w:color="auto" w:fill="FFFFFF"/>
              </w:rPr>
              <w:t>інтегрований;з підтримкою стандартів IEEE: не гірше 802.11n</w:t>
            </w:r>
            <w:r w:rsidR="006E4659">
              <w:rPr>
                <w:color w:val="333333"/>
                <w:shd w:val="clear" w:color="auto" w:fill="FFFFFF"/>
              </w:rPr>
              <w:t>/ас</w:t>
            </w:r>
            <w:r>
              <w:rPr>
                <w:color w:val="333333"/>
                <w:shd w:val="clear" w:color="auto" w:fill="FFFFFF"/>
              </w:rPr>
              <w:t>;</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934950" w:rsidRDefault="00934950" w:rsidP="006E4659">
            <w:pPr>
              <w:tabs>
                <w:tab w:val="left" w:pos="5250"/>
              </w:tabs>
              <w:spacing w:after="0" w:line="240" w:lineRule="auto"/>
              <w:ind w:right="34" w:firstLine="567"/>
              <w:jc w:val="both"/>
              <w:rPr>
                <w:color w:val="333333"/>
                <w:shd w:val="clear" w:color="auto" w:fill="FFFFFF"/>
              </w:rPr>
            </w:pPr>
            <w:r>
              <w:rPr>
                <w:rStyle w:val="rvts9"/>
                <w:b/>
                <w:bCs/>
                <w:color w:val="333333"/>
                <w:shd w:val="clear" w:color="auto" w:fill="FFFFFF"/>
              </w:rPr>
              <w:t>зовнішні інтерфейси:</w:t>
            </w:r>
            <w:r>
              <w:rPr>
                <w:color w:val="333333"/>
                <w:shd w:val="clear" w:color="auto" w:fill="FFFFFF"/>
              </w:rPr>
              <w:t xml:space="preserve">не менше ніж 2 порти USB </w:t>
            </w:r>
            <w:r w:rsidR="006E4659">
              <w:rPr>
                <w:color w:val="333333"/>
                <w:shd w:val="clear" w:color="auto" w:fill="FFFFFF"/>
              </w:rPr>
              <w:t>3</w:t>
            </w:r>
            <w:r>
              <w:rPr>
                <w:color w:val="333333"/>
                <w:shd w:val="clear" w:color="auto" w:fill="FFFFFF"/>
              </w:rPr>
              <w:t>.0;не менше ніж 1 порт USB 3.0;не менше ніж 1 Ethernet-порт (RJ-45) при використанні дротової мережі в класі;не менше ніж 1 порт VGA, або DVI, або HDMI;не менше ніж 1 порт для підключення гарнітури (</w:t>
            </w:r>
            <w:proofErr w:type="spellStart"/>
            <w:r>
              <w:rPr>
                <w:color w:val="333333"/>
                <w:shd w:val="clear" w:color="auto" w:fill="FFFFFF"/>
              </w:rPr>
              <w:t>роз'єм</w:t>
            </w:r>
            <w:proofErr w:type="spellEnd"/>
            <w:r>
              <w:rPr>
                <w:color w:val="333333"/>
                <w:shd w:val="clear" w:color="auto" w:fill="FFFFFF"/>
              </w:rPr>
              <w:t xml:space="preserve"> під штекер TRS 3.5 </w:t>
            </w:r>
            <w:proofErr w:type="spellStart"/>
            <w:r>
              <w:rPr>
                <w:color w:val="333333"/>
                <w:shd w:val="clear" w:color="auto" w:fill="FFFFFF"/>
              </w:rPr>
              <w:t>mm</w:t>
            </w:r>
            <w:proofErr w:type="spellEnd"/>
            <w:r>
              <w:rPr>
                <w:color w:val="333333"/>
                <w:shd w:val="clear" w:color="auto" w:fill="FFFFFF"/>
              </w:rPr>
              <w:t>);</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322655" w:rsidRPr="00401729" w:rsidTr="00971700">
        <w:tc>
          <w:tcPr>
            <w:tcW w:w="5500" w:type="dxa"/>
            <w:shd w:val="clear" w:color="auto" w:fill="auto"/>
          </w:tcPr>
          <w:p w:rsidR="00322655" w:rsidRPr="00401729" w:rsidRDefault="00322655" w:rsidP="001928D8">
            <w:pPr>
              <w:suppressAutoHyphens/>
              <w:spacing w:after="0" w:line="240" w:lineRule="auto"/>
              <w:rPr>
                <w:rFonts w:ascii="Times New Roman" w:eastAsia="Times New Roman" w:hAnsi="Times New Roman" w:cs="Times New Roman"/>
                <w:sz w:val="24"/>
                <w:szCs w:val="24"/>
                <w:lang w:eastAsia="uk-UA"/>
              </w:rPr>
            </w:pPr>
            <w:r>
              <w:rPr>
                <w:rStyle w:val="rvts9"/>
                <w:b/>
                <w:bCs/>
                <w:color w:val="333333"/>
                <w:shd w:val="clear" w:color="auto" w:fill="FFFFFF"/>
              </w:rPr>
              <w:t>маніпулятор типу "миша":</w:t>
            </w:r>
            <w:r>
              <w:rPr>
                <w:color w:val="333333"/>
                <w:shd w:val="clear" w:color="auto" w:fill="FFFFFF"/>
              </w:rPr>
              <w:t>технологія - оптична;тип підключення - USB-інтерфейс;кількість кнопок - щонайменше 3: ліва, права, колесо-кнопка для скролінгу;</w:t>
            </w:r>
          </w:p>
        </w:tc>
        <w:tc>
          <w:tcPr>
            <w:tcW w:w="3969" w:type="dxa"/>
          </w:tcPr>
          <w:p w:rsidR="00322655" w:rsidRPr="00401729" w:rsidRDefault="00322655" w:rsidP="000B4632">
            <w:pPr>
              <w:suppressAutoHyphens/>
              <w:spacing w:after="0" w:line="240" w:lineRule="auto"/>
              <w:rPr>
                <w:rFonts w:ascii="Times New Roman" w:eastAsia="Times New Roman" w:hAnsi="Times New Roman" w:cs="Times New Roman"/>
                <w:sz w:val="24"/>
                <w:szCs w:val="24"/>
                <w:lang w:eastAsia="uk-UA"/>
              </w:rPr>
            </w:pPr>
          </w:p>
        </w:tc>
      </w:tr>
      <w:tr w:rsidR="00322655" w:rsidRPr="00401729" w:rsidTr="00971700">
        <w:trPr>
          <w:trHeight w:val="620"/>
        </w:trPr>
        <w:tc>
          <w:tcPr>
            <w:tcW w:w="5500" w:type="dxa"/>
            <w:shd w:val="clear" w:color="auto" w:fill="auto"/>
          </w:tcPr>
          <w:p w:rsidR="00322655" w:rsidRPr="00401729" w:rsidRDefault="00322655" w:rsidP="003B035C">
            <w:pPr>
              <w:suppressAutoHyphens/>
              <w:spacing w:after="0" w:line="240" w:lineRule="auto"/>
              <w:rPr>
                <w:rFonts w:ascii="Times New Roman" w:eastAsia="Times New Roman" w:hAnsi="Times New Roman" w:cs="Times New Roman"/>
                <w:sz w:val="24"/>
                <w:szCs w:val="24"/>
                <w:lang w:eastAsia="uk-UA"/>
              </w:rPr>
            </w:pPr>
            <w:r>
              <w:rPr>
                <w:rStyle w:val="rvts9"/>
                <w:b/>
                <w:bCs/>
                <w:color w:val="333333"/>
                <w:shd w:val="clear" w:color="auto" w:fill="FFFFFF"/>
              </w:rPr>
              <w:t>клавіатура:</w:t>
            </w:r>
            <w:proofErr w:type="spellStart"/>
            <w:r>
              <w:rPr>
                <w:color w:val="333333"/>
                <w:shd w:val="clear" w:color="auto" w:fill="FFFFFF"/>
              </w:rPr>
              <w:t>повнорозмірна</w:t>
            </w:r>
            <w:proofErr w:type="spellEnd"/>
            <w:r>
              <w:rPr>
                <w:color w:val="333333"/>
                <w:shd w:val="clear" w:color="auto" w:fill="FFFFFF"/>
              </w:rPr>
              <w:t>, латинсько-кирилична з нанесеними контрастними літерами латинського та українського алфавітів;</w:t>
            </w:r>
          </w:p>
        </w:tc>
        <w:tc>
          <w:tcPr>
            <w:tcW w:w="3969" w:type="dxa"/>
          </w:tcPr>
          <w:p w:rsidR="00322655" w:rsidRPr="00401729" w:rsidRDefault="00322655" w:rsidP="000B4632">
            <w:pPr>
              <w:suppressAutoHyphens/>
              <w:spacing w:after="0" w:line="240" w:lineRule="auto"/>
              <w:rPr>
                <w:rFonts w:ascii="Times New Roman" w:eastAsia="Times New Roman" w:hAnsi="Times New Roman" w:cs="Times New Roman"/>
                <w:sz w:val="24"/>
                <w:szCs w:val="24"/>
                <w:lang w:eastAsia="uk-UA"/>
              </w:rPr>
            </w:pPr>
          </w:p>
        </w:tc>
      </w:tr>
      <w:tr w:rsidR="00322655" w:rsidRPr="00401729" w:rsidTr="00971700">
        <w:tc>
          <w:tcPr>
            <w:tcW w:w="5500" w:type="dxa"/>
            <w:shd w:val="clear" w:color="auto" w:fill="auto"/>
          </w:tcPr>
          <w:p w:rsidR="00322655" w:rsidRPr="00401729" w:rsidRDefault="00322655" w:rsidP="000B4632">
            <w:pPr>
              <w:suppressAutoHyphens/>
              <w:spacing w:after="0" w:line="240" w:lineRule="auto"/>
              <w:rPr>
                <w:rFonts w:ascii="Times New Roman" w:hAnsi="Times New Roman" w:cs="Times New Roman"/>
                <w:sz w:val="24"/>
                <w:szCs w:val="24"/>
              </w:rPr>
            </w:pPr>
            <w:bookmarkStart w:id="4" w:name="_Hlk3282037"/>
            <w:r>
              <w:rPr>
                <w:rFonts w:ascii="Times New Roman" w:eastAsia="Times New Roman" w:hAnsi="Times New Roman" w:cs="Times New Roman"/>
                <w:sz w:val="24"/>
                <w:szCs w:val="24"/>
                <w:lang w:eastAsia="uk-UA"/>
              </w:rPr>
              <w:t>Строк</w:t>
            </w:r>
            <w:r w:rsidRPr="001C7A89">
              <w:rPr>
                <w:rFonts w:ascii="Times New Roman" w:eastAsia="Times New Roman" w:hAnsi="Times New Roman" w:cs="Times New Roman"/>
                <w:sz w:val="24"/>
                <w:szCs w:val="24"/>
                <w:lang w:eastAsia="uk-UA"/>
              </w:rPr>
              <w:t xml:space="preserve"> г</w:t>
            </w:r>
            <w:r>
              <w:rPr>
                <w:rFonts w:ascii="Times New Roman" w:eastAsia="Times New Roman" w:hAnsi="Times New Roman" w:cs="Times New Roman"/>
                <w:sz w:val="24"/>
                <w:szCs w:val="24"/>
                <w:lang w:eastAsia="uk-UA"/>
              </w:rPr>
              <w:t xml:space="preserve">арантії (з дати поставки товару Замовнику): </w:t>
            </w:r>
            <w:r w:rsidRPr="00401729">
              <w:rPr>
                <w:rFonts w:ascii="Times New Roman" w:eastAsia="Times New Roman" w:hAnsi="Times New Roman" w:cs="Times New Roman"/>
                <w:sz w:val="24"/>
                <w:szCs w:val="24"/>
                <w:lang w:eastAsia="uk-UA"/>
              </w:rPr>
              <w:t>не менше 12 місяців</w:t>
            </w:r>
          </w:p>
        </w:tc>
        <w:tc>
          <w:tcPr>
            <w:tcW w:w="3969" w:type="dxa"/>
          </w:tcPr>
          <w:p w:rsidR="00322655" w:rsidRDefault="00322655" w:rsidP="000B4632">
            <w:pPr>
              <w:suppressAutoHyphens/>
              <w:spacing w:after="0" w:line="240" w:lineRule="auto"/>
              <w:rPr>
                <w:rFonts w:ascii="Times New Roman" w:hAnsi="Times New Roman" w:cs="Times New Roman"/>
                <w:sz w:val="24"/>
                <w:szCs w:val="24"/>
              </w:rPr>
            </w:pPr>
          </w:p>
          <w:p w:rsidR="00322655" w:rsidRPr="00401729" w:rsidRDefault="00322655" w:rsidP="000B4632">
            <w:pPr>
              <w:suppressAutoHyphens/>
              <w:spacing w:after="0" w:line="240" w:lineRule="auto"/>
              <w:rPr>
                <w:rFonts w:ascii="Times New Roman" w:hAnsi="Times New Roman" w:cs="Times New Roman"/>
                <w:sz w:val="24"/>
                <w:szCs w:val="24"/>
              </w:rPr>
            </w:pPr>
          </w:p>
        </w:tc>
      </w:tr>
      <w:bookmarkEnd w:id="4"/>
    </w:tbl>
    <w:p w:rsidR="006C5695" w:rsidRPr="00401729" w:rsidRDefault="006C5695" w:rsidP="006C5695">
      <w:pPr>
        <w:spacing w:after="0" w:line="240" w:lineRule="auto"/>
        <w:ind w:right="567" w:firstLine="567"/>
        <w:contextualSpacing/>
        <w:jc w:val="both"/>
        <w:rPr>
          <w:rFonts w:ascii="Times New Roman" w:eastAsia="MS Mincho" w:hAnsi="Times New Roman" w:cs="Times New Roman"/>
          <w:sz w:val="24"/>
          <w:szCs w:val="24"/>
          <w:lang w:eastAsia="uk-UA"/>
        </w:rPr>
      </w:pPr>
    </w:p>
    <w:p w:rsidR="006C5695" w:rsidRPr="00401729" w:rsidRDefault="006C5695" w:rsidP="006C5695">
      <w:pPr>
        <w:spacing w:after="0" w:line="276" w:lineRule="auto"/>
        <w:ind w:left="567" w:right="567"/>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val="ru-RU" w:eastAsia="uk-UA"/>
        </w:rPr>
        <w:t>3</w:t>
      </w:r>
      <w:r w:rsidRPr="00401729">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bCs/>
          <w:color w:val="000000"/>
          <w:sz w:val="24"/>
          <w:szCs w:val="24"/>
          <w:lang w:eastAsia="uk-UA"/>
        </w:rPr>
        <w:t xml:space="preserve">Місце </w:t>
      </w:r>
      <w:r w:rsidRPr="00401729">
        <w:rPr>
          <w:rFonts w:ascii="Times New Roman" w:eastAsia="Times New Roman" w:hAnsi="Times New Roman" w:cs="Times New Roman"/>
          <w:b/>
          <w:bCs/>
          <w:color w:val="000000"/>
          <w:sz w:val="24"/>
          <w:szCs w:val="24"/>
          <w:lang w:eastAsia="uk-UA"/>
        </w:rPr>
        <w:t>поставки</w:t>
      </w:r>
      <w:r>
        <w:rPr>
          <w:rFonts w:ascii="Times New Roman" w:eastAsia="Times New Roman" w:hAnsi="Times New Roman" w:cs="Times New Roman"/>
          <w:b/>
          <w:bCs/>
          <w:color w:val="000000"/>
          <w:sz w:val="24"/>
          <w:szCs w:val="24"/>
          <w:lang w:eastAsia="uk-UA"/>
        </w:rPr>
        <w:t xml:space="preserve"> товару</w:t>
      </w:r>
    </w:p>
    <w:p w:rsidR="006C5695" w:rsidRPr="0008124D" w:rsidRDefault="006C5695" w:rsidP="006C5695">
      <w:pPr>
        <w:spacing w:after="0" w:line="240" w:lineRule="auto"/>
        <w:ind w:right="56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Учасник</w:t>
      </w:r>
      <w:r w:rsidRPr="008A02CE">
        <w:rPr>
          <w:rFonts w:ascii="Times New Roman" w:eastAsia="Times New Roman" w:hAnsi="Times New Roman" w:cs="Times New Roman"/>
          <w:sz w:val="24"/>
          <w:szCs w:val="24"/>
          <w:lang w:eastAsia="uk-UA"/>
        </w:rPr>
        <w:t xml:space="preserve"> зоб</w:t>
      </w:r>
      <w:r>
        <w:rPr>
          <w:rFonts w:ascii="Times New Roman" w:eastAsia="Times New Roman" w:hAnsi="Times New Roman" w:cs="Times New Roman"/>
          <w:sz w:val="24"/>
          <w:szCs w:val="24"/>
          <w:lang w:eastAsia="uk-UA"/>
        </w:rPr>
        <w:t>ов’язаний здійснювати поставку т</w:t>
      </w:r>
      <w:r w:rsidRPr="008A02CE">
        <w:rPr>
          <w:rFonts w:ascii="Times New Roman" w:eastAsia="Times New Roman" w:hAnsi="Times New Roman" w:cs="Times New Roman"/>
          <w:sz w:val="24"/>
          <w:szCs w:val="24"/>
          <w:lang w:eastAsia="uk-UA"/>
        </w:rPr>
        <w:t xml:space="preserve">овару на </w:t>
      </w:r>
      <w:r>
        <w:rPr>
          <w:rFonts w:ascii="Times New Roman" w:eastAsia="Times New Roman" w:hAnsi="Times New Roman" w:cs="Times New Roman"/>
          <w:sz w:val="24"/>
          <w:szCs w:val="24"/>
          <w:lang w:eastAsia="uk-UA"/>
        </w:rPr>
        <w:t>адресу Замовника</w:t>
      </w:r>
      <w:r w:rsidRPr="008A02CE">
        <w:rPr>
          <w:rFonts w:ascii="Times New Roman" w:eastAsia="Times New Roman" w:hAnsi="Times New Roman" w:cs="Times New Roman"/>
          <w:sz w:val="24"/>
          <w:szCs w:val="24"/>
          <w:lang w:eastAsia="uk-UA"/>
        </w:rPr>
        <w:t xml:space="preserve"> – </w:t>
      </w:r>
      <w:r w:rsidR="003D368A">
        <w:rPr>
          <w:rFonts w:ascii="Times New Roman" w:eastAsia="Times New Roman" w:hAnsi="Times New Roman" w:cs="Times New Roman"/>
          <w:sz w:val="24"/>
          <w:szCs w:val="24"/>
          <w:lang w:val="ru-RU" w:eastAsia="uk-UA"/>
        </w:rPr>
        <w:t xml:space="preserve">пр.  </w:t>
      </w:r>
      <w:proofErr w:type="spellStart"/>
      <w:r w:rsidR="003D368A">
        <w:rPr>
          <w:rFonts w:ascii="Times New Roman" w:eastAsia="Times New Roman" w:hAnsi="Times New Roman" w:cs="Times New Roman"/>
          <w:sz w:val="24"/>
          <w:szCs w:val="24"/>
          <w:lang w:val="ru-RU" w:eastAsia="uk-UA"/>
        </w:rPr>
        <w:t>Трубників</w:t>
      </w:r>
      <w:proofErr w:type="spellEnd"/>
      <w:r w:rsidR="003D368A">
        <w:rPr>
          <w:rFonts w:ascii="Times New Roman" w:eastAsia="Times New Roman" w:hAnsi="Times New Roman" w:cs="Times New Roman"/>
          <w:sz w:val="24"/>
          <w:szCs w:val="24"/>
          <w:lang w:val="ru-RU" w:eastAsia="uk-UA"/>
        </w:rPr>
        <w:t xml:space="preserve">, буд. 3, м. </w:t>
      </w:r>
      <w:proofErr w:type="spellStart"/>
      <w:r w:rsidR="003D368A">
        <w:rPr>
          <w:rFonts w:ascii="Times New Roman" w:eastAsia="Times New Roman" w:hAnsi="Times New Roman" w:cs="Times New Roman"/>
          <w:sz w:val="24"/>
          <w:szCs w:val="24"/>
          <w:lang w:val="ru-RU" w:eastAsia="uk-UA"/>
        </w:rPr>
        <w:t>Нікополь</w:t>
      </w:r>
      <w:proofErr w:type="spellEnd"/>
      <w:r w:rsidR="003D368A">
        <w:rPr>
          <w:rFonts w:ascii="Times New Roman" w:eastAsia="Times New Roman" w:hAnsi="Times New Roman" w:cs="Times New Roman"/>
          <w:sz w:val="24"/>
          <w:szCs w:val="24"/>
          <w:lang w:val="ru-RU" w:eastAsia="uk-UA"/>
        </w:rPr>
        <w:t xml:space="preserve">, </w:t>
      </w:r>
      <w:proofErr w:type="spellStart"/>
      <w:r w:rsidR="003D368A">
        <w:rPr>
          <w:rFonts w:ascii="Times New Roman" w:eastAsia="Times New Roman" w:hAnsi="Times New Roman" w:cs="Times New Roman"/>
          <w:sz w:val="24"/>
          <w:szCs w:val="24"/>
          <w:lang w:val="ru-RU" w:eastAsia="uk-UA"/>
        </w:rPr>
        <w:t>Дніпропетровської</w:t>
      </w:r>
      <w:proofErr w:type="spellEnd"/>
      <w:r w:rsidR="003D368A">
        <w:rPr>
          <w:rFonts w:ascii="Times New Roman" w:eastAsia="Times New Roman" w:hAnsi="Times New Roman" w:cs="Times New Roman"/>
          <w:sz w:val="24"/>
          <w:szCs w:val="24"/>
          <w:lang w:val="ru-RU" w:eastAsia="uk-UA"/>
        </w:rPr>
        <w:t xml:space="preserve"> </w:t>
      </w:r>
      <w:proofErr w:type="spellStart"/>
      <w:r w:rsidR="003D368A">
        <w:rPr>
          <w:rFonts w:ascii="Times New Roman" w:eastAsia="Times New Roman" w:hAnsi="Times New Roman" w:cs="Times New Roman"/>
          <w:sz w:val="24"/>
          <w:szCs w:val="24"/>
          <w:lang w:val="ru-RU" w:eastAsia="uk-UA"/>
        </w:rPr>
        <w:t>області</w:t>
      </w:r>
      <w:proofErr w:type="spellEnd"/>
      <w:r w:rsidR="0008124D">
        <w:rPr>
          <w:rFonts w:ascii="Times New Roman" w:eastAsia="Times New Roman" w:hAnsi="Times New Roman" w:cs="Times New Roman"/>
          <w:sz w:val="24"/>
          <w:szCs w:val="24"/>
          <w:lang w:eastAsia="uk-UA"/>
        </w:rPr>
        <w:t>,</w:t>
      </w:r>
      <w:r w:rsidR="0008124D" w:rsidRPr="0008124D">
        <w:t xml:space="preserve"> </w:t>
      </w:r>
      <w:r w:rsidR="0008124D" w:rsidRPr="0008124D">
        <w:rPr>
          <w:rFonts w:ascii="Times New Roman" w:hAnsi="Times New Roman" w:cs="Times New Roman"/>
          <w:sz w:val="24"/>
          <w:szCs w:val="24"/>
        </w:rPr>
        <w:t xml:space="preserve">вартість тендерної пропозиції учасника </w:t>
      </w:r>
      <w:proofErr w:type="gramStart"/>
      <w:r w:rsidR="0008124D" w:rsidRPr="0008124D">
        <w:rPr>
          <w:rFonts w:ascii="Times New Roman" w:hAnsi="Times New Roman" w:cs="Times New Roman"/>
          <w:sz w:val="24"/>
          <w:szCs w:val="24"/>
        </w:rPr>
        <w:t>повинна</w:t>
      </w:r>
      <w:proofErr w:type="gramEnd"/>
      <w:r w:rsidR="0008124D" w:rsidRPr="0008124D">
        <w:rPr>
          <w:rFonts w:ascii="Times New Roman" w:hAnsi="Times New Roman" w:cs="Times New Roman"/>
          <w:sz w:val="24"/>
          <w:szCs w:val="24"/>
        </w:rPr>
        <w:t xml:space="preserve"> враховувати витрати на доставку.</w:t>
      </w:r>
    </w:p>
    <w:p w:rsidR="006C5695" w:rsidRPr="00401729" w:rsidRDefault="006C5695" w:rsidP="006C5695">
      <w:pPr>
        <w:spacing w:after="0" w:line="240" w:lineRule="auto"/>
        <w:ind w:right="567" w:firstLine="567"/>
        <w:jc w:val="both"/>
        <w:rPr>
          <w:rFonts w:ascii="Times New Roman" w:eastAsia="Times New Roman" w:hAnsi="Times New Roman" w:cs="Times New Roman"/>
          <w:sz w:val="24"/>
          <w:szCs w:val="24"/>
          <w:lang w:eastAsia="uk-UA"/>
        </w:rPr>
      </w:pPr>
    </w:p>
    <w:bookmarkEnd w:id="1"/>
    <w:bookmarkEnd w:id="2"/>
    <w:bookmarkEnd w:id="3"/>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6C5695" w:rsidRPr="00EE63B2" w:rsidTr="000B4632">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sz w:val="20"/>
                <w:szCs w:val="20"/>
              </w:rPr>
            </w:pPr>
          </w:p>
          <w:p w:rsidR="006C5695" w:rsidRPr="00EE63B2" w:rsidRDefault="006C5695" w:rsidP="000B4632">
            <w:pPr>
              <w:shd w:val="clear" w:color="auto" w:fill="FFFFFF" w:themeFill="background1"/>
              <w:spacing w:after="0" w:line="276" w:lineRule="auto"/>
              <w:jc w:val="center"/>
              <w:rPr>
                <w:color w:val="000000"/>
              </w:rPr>
            </w:pPr>
            <w:r w:rsidRPr="00EE63B2">
              <w:rPr>
                <w:color w:val="000000"/>
                <w:sz w:val="20"/>
                <w:szCs w:val="20"/>
              </w:rPr>
              <w:t>_____________________________</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sz w:val="20"/>
                <w:szCs w:val="20"/>
              </w:rPr>
            </w:pPr>
          </w:p>
          <w:p w:rsidR="006C5695" w:rsidRPr="00EE63B2" w:rsidRDefault="006C5695" w:rsidP="000B4632">
            <w:pPr>
              <w:shd w:val="clear" w:color="auto" w:fill="FFFFFF" w:themeFill="background1"/>
              <w:spacing w:after="0" w:line="276" w:lineRule="auto"/>
              <w:jc w:val="center"/>
              <w:rPr>
                <w:color w:val="000000"/>
              </w:rPr>
            </w:pPr>
            <w:r w:rsidRPr="00EE63B2">
              <w:rPr>
                <w:color w:val="000000"/>
                <w:sz w:val="20"/>
                <w:szCs w:val="20"/>
              </w:rPr>
              <w:t>__________________________</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sz w:val="20"/>
                <w:szCs w:val="20"/>
              </w:rPr>
            </w:pPr>
          </w:p>
          <w:p w:rsidR="006C5695" w:rsidRPr="00EE63B2" w:rsidRDefault="006C5695" w:rsidP="000B4632">
            <w:pPr>
              <w:shd w:val="clear" w:color="auto" w:fill="FFFFFF" w:themeFill="background1"/>
              <w:spacing w:after="0" w:line="276" w:lineRule="auto"/>
              <w:jc w:val="center"/>
              <w:rPr>
                <w:color w:val="000000"/>
              </w:rPr>
            </w:pPr>
            <w:r w:rsidRPr="00EE63B2">
              <w:rPr>
                <w:color w:val="000000"/>
                <w:sz w:val="20"/>
                <w:szCs w:val="20"/>
              </w:rPr>
              <w:t>_________________________</w:t>
            </w:r>
          </w:p>
        </w:tc>
      </w:tr>
      <w:tr w:rsidR="006C5695" w:rsidRPr="00EE63B2" w:rsidTr="000B4632">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rPr>
            </w:pPr>
            <w:r w:rsidRPr="00EE63B2">
              <w:rPr>
                <w:i/>
                <w:color w:val="000000"/>
                <w:sz w:val="16"/>
                <w:szCs w:val="16"/>
              </w:rPr>
              <w:t>посада уповноваженої особи Учасника</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rPr>
            </w:pPr>
            <w:r w:rsidRPr="00EE63B2">
              <w:rPr>
                <w:i/>
                <w:color w:val="000000"/>
                <w:sz w:val="16"/>
                <w:szCs w:val="16"/>
              </w:rPr>
              <w:t>підпис та печатка (за наявності)</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rPr>
            </w:pPr>
            <w:r w:rsidRPr="00EE63B2">
              <w:rPr>
                <w:i/>
                <w:color w:val="000000"/>
                <w:sz w:val="16"/>
                <w:szCs w:val="16"/>
              </w:rPr>
              <w:t>прізвище, ініціали</w:t>
            </w:r>
          </w:p>
        </w:tc>
      </w:tr>
    </w:tbl>
    <w:p w:rsidR="006C5695" w:rsidRDefault="006C5695" w:rsidP="006C5695">
      <w:pPr>
        <w:shd w:val="clear" w:color="auto" w:fill="FFFFFF" w:themeFill="background1"/>
        <w:jc w:val="both"/>
        <w:rPr>
          <w:rFonts w:eastAsia="Times New Roman"/>
          <w:i/>
          <w:sz w:val="20"/>
          <w:szCs w:val="20"/>
        </w:rPr>
      </w:pPr>
    </w:p>
    <w:p w:rsidR="006C5695" w:rsidRPr="00EE63B2" w:rsidRDefault="006C5695" w:rsidP="006C5695">
      <w:pPr>
        <w:shd w:val="clear" w:color="auto" w:fill="FFFFFF" w:themeFill="background1"/>
        <w:jc w:val="both"/>
        <w:rPr>
          <w:rFonts w:eastAsia="Times New Roman"/>
          <w:i/>
          <w:sz w:val="20"/>
          <w:szCs w:val="20"/>
          <w:u w:val="single"/>
        </w:rPr>
      </w:pPr>
      <w:r w:rsidRPr="00EE63B2">
        <w:rPr>
          <w:rFonts w:eastAsia="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rPr>
        <w:t xml:space="preserve">Після кожного такого посилання слід вважати наявний вираз «або еквівалент». </w:t>
      </w:r>
    </w:p>
    <w:p w:rsidR="006C5695" w:rsidRDefault="006C5695" w:rsidP="006C5695">
      <w:pPr>
        <w:spacing w:after="0" w:line="240" w:lineRule="auto"/>
        <w:ind w:right="567"/>
        <w:jc w:val="both"/>
        <w:rPr>
          <w:rFonts w:ascii="Times New Roman" w:eastAsia="Times New Roman" w:hAnsi="Times New Roman" w:cs="Times New Roman"/>
          <w:b/>
          <w:sz w:val="24"/>
          <w:szCs w:val="24"/>
          <w:lang w:eastAsia="uk-UA"/>
        </w:rPr>
      </w:pPr>
    </w:p>
    <w:p w:rsidR="00235D05" w:rsidRDefault="00235D05" w:rsidP="006C5695">
      <w:pPr>
        <w:spacing w:after="0" w:line="240" w:lineRule="auto"/>
        <w:ind w:right="567"/>
        <w:jc w:val="both"/>
        <w:rPr>
          <w:rFonts w:ascii="Times New Roman" w:eastAsia="Times New Roman" w:hAnsi="Times New Roman" w:cs="Times New Roman"/>
          <w:b/>
          <w:sz w:val="24"/>
          <w:szCs w:val="24"/>
          <w:lang w:eastAsia="uk-UA"/>
        </w:rPr>
      </w:pPr>
    </w:p>
    <w:p w:rsidR="00235D05" w:rsidRDefault="00235D05" w:rsidP="006C5695">
      <w:pPr>
        <w:spacing w:after="0" w:line="240" w:lineRule="auto"/>
        <w:ind w:right="567"/>
        <w:jc w:val="both"/>
        <w:rPr>
          <w:rFonts w:ascii="Times New Roman" w:eastAsia="Times New Roman" w:hAnsi="Times New Roman" w:cs="Times New Roman"/>
          <w:b/>
          <w:sz w:val="24"/>
          <w:szCs w:val="24"/>
          <w:lang w:eastAsia="uk-UA"/>
        </w:rPr>
      </w:pPr>
    </w:p>
    <w:p w:rsidR="006C5695" w:rsidRPr="00E13A09" w:rsidRDefault="006C5695" w:rsidP="00A85465">
      <w:pPr>
        <w:spacing w:after="0" w:line="240" w:lineRule="auto"/>
        <w:jc w:val="both"/>
        <w:rPr>
          <w:rFonts w:ascii="Times New Roman" w:eastAsia="Times New Roman" w:hAnsi="Times New Roman" w:cs="Times New Roman"/>
          <w:b/>
          <w:sz w:val="24"/>
          <w:szCs w:val="24"/>
          <w:lang w:eastAsia="uk-UA"/>
        </w:rPr>
      </w:pPr>
      <w:r w:rsidRPr="00E13A09">
        <w:rPr>
          <w:rFonts w:ascii="Times New Roman" w:eastAsia="Times New Roman" w:hAnsi="Times New Roman" w:cs="Times New Roman"/>
          <w:b/>
          <w:sz w:val="24"/>
          <w:szCs w:val="24"/>
          <w:lang w:eastAsia="uk-UA"/>
        </w:rPr>
        <w:t>Доповнення</w:t>
      </w:r>
      <w:r>
        <w:rPr>
          <w:rFonts w:ascii="Times New Roman" w:eastAsia="Times New Roman" w:hAnsi="Times New Roman" w:cs="Times New Roman"/>
          <w:b/>
          <w:sz w:val="24"/>
          <w:szCs w:val="24"/>
          <w:lang w:eastAsia="uk-UA"/>
        </w:rPr>
        <w:t>:</w:t>
      </w:r>
    </w:p>
    <w:p w:rsidR="00A501EE" w:rsidRDefault="00A501EE" w:rsidP="00A85465">
      <w:pPr>
        <w:spacing w:after="0" w:line="240" w:lineRule="auto"/>
        <w:jc w:val="both"/>
        <w:rPr>
          <w:rFonts w:ascii="Times New Roman" w:eastAsia="Times New Roman" w:hAnsi="Times New Roman"/>
          <w:b/>
          <w:bCs/>
          <w:sz w:val="24"/>
          <w:szCs w:val="24"/>
        </w:rPr>
      </w:pPr>
      <w:r>
        <w:rPr>
          <w:rFonts w:ascii="Times New Roman" w:hAnsi="Times New Roman" w:cs="Times New Roman"/>
          <w:sz w:val="24"/>
          <w:szCs w:val="24"/>
          <w:lang w:eastAsia="en-US"/>
        </w:rPr>
        <w:t>Навчальне обладнання, що поставляється та використовується в освітньому процесі у закладах освіти, повинно мати на момент поставки чинні висновок державної санітарно-епідеміологічної експертизи, та/або технічний паспорт на виріб,</w:t>
      </w:r>
      <w:r w:rsidR="00A85465" w:rsidRPr="00A85465">
        <w:rPr>
          <w:rFonts w:ascii="Times New Roman" w:hAnsi="Times New Roman" w:cs="Times New Roman"/>
          <w:sz w:val="24"/>
          <w:szCs w:val="24"/>
          <w:lang w:eastAsia="en-US"/>
        </w:rPr>
        <w:t xml:space="preserve"> </w:t>
      </w:r>
      <w:r w:rsidR="00A85465">
        <w:rPr>
          <w:rFonts w:ascii="Times New Roman" w:hAnsi="Times New Roman" w:cs="Times New Roman"/>
          <w:sz w:val="24"/>
          <w:szCs w:val="24"/>
          <w:lang w:eastAsia="en-US"/>
        </w:rPr>
        <w:t>та/або</w:t>
      </w:r>
      <w:r>
        <w:rPr>
          <w:rFonts w:ascii="Times New Roman" w:hAnsi="Times New Roman" w:cs="Times New Roman"/>
          <w:sz w:val="24"/>
          <w:szCs w:val="24"/>
          <w:lang w:eastAsia="en-US"/>
        </w:rPr>
        <w:t xml:space="preserve"> декларації про відповідність вимогам технічних регламентів, бути укомплектованою україномовними інструкціями про використання та зберігання. </w:t>
      </w:r>
    </w:p>
    <w:p w:rsidR="006C5695" w:rsidRPr="00401729" w:rsidRDefault="006C5695" w:rsidP="00A85465">
      <w:pPr>
        <w:spacing w:after="0" w:line="240" w:lineRule="auto"/>
        <w:ind w:firstLine="567"/>
        <w:jc w:val="both"/>
        <w:rPr>
          <w:rFonts w:ascii="Times New Roman" w:eastAsia="MS Mincho" w:hAnsi="Times New Roman" w:cs="Times New Roman"/>
          <w:sz w:val="24"/>
          <w:szCs w:val="24"/>
          <w:lang w:eastAsia="uk-UA"/>
        </w:rPr>
      </w:pPr>
      <w:r w:rsidRPr="00401729">
        <w:rPr>
          <w:rFonts w:ascii="Times New Roman" w:eastAsia="MS Mincho" w:hAnsi="Times New Roman" w:cs="Times New Roman"/>
          <w:sz w:val="24"/>
          <w:szCs w:val="24"/>
          <w:lang w:eastAsia="uk-UA"/>
        </w:rPr>
        <w:t>Вимагається документальне підтвердження відповід</w:t>
      </w:r>
      <w:r>
        <w:rPr>
          <w:rFonts w:ascii="Times New Roman" w:eastAsia="MS Mincho" w:hAnsi="Times New Roman" w:cs="Times New Roman"/>
          <w:sz w:val="24"/>
          <w:szCs w:val="24"/>
          <w:lang w:eastAsia="uk-UA"/>
        </w:rPr>
        <w:t xml:space="preserve">ності предмета закупівлі шляхом </w:t>
      </w:r>
      <w:r w:rsidRPr="00401729">
        <w:rPr>
          <w:rFonts w:ascii="Times New Roman" w:eastAsia="MS Mincho" w:hAnsi="Times New Roman" w:cs="Times New Roman"/>
          <w:sz w:val="24"/>
          <w:szCs w:val="24"/>
          <w:lang w:eastAsia="uk-UA"/>
        </w:rPr>
        <w:t xml:space="preserve">надання у складі тендерної пропозиції учасника </w:t>
      </w:r>
      <w:r>
        <w:rPr>
          <w:rFonts w:ascii="Times New Roman" w:eastAsia="MS Mincho" w:hAnsi="Times New Roman" w:cs="Times New Roman"/>
          <w:sz w:val="24"/>
          <w:szCs w:val="24"/>
          <w:lang w:eastAsia="uk-UA"/>
        </w:rPr>
        <w:t>наступних</w:t>
      </w:r>
      <w:r w:rsidRPr="00401729">
        <w:rPr>
          <w:rFonts w:ascii="Times New Roman" w:eastAsia="MS Mincho" w:hAnsi="Times New Roman" w:cs="Times New Roman"/>
          <w:sz w:val="24"/>
          <w:szCs w:val="24"/>
          <w:lang w:eastAsia="uk-UA"/>
        </w:rPr>
        <w:t xml:space="preserve"> документів:</w:t>
      </w:r>
    </w:p>
    <w:p w:rsidR="006C5695" w:rsidRPr="00A85465" w:rsidRDefault="006C5695" w:rsidP="00A85465">
      <w:pPr>
        <w:spacing w:after="0" w:line="240" w:lineRule="auto"/>
        <w:ind w:firstLine="567"/>
        <w:jc w:val="both"/>
        <w:rPr>
          <w:rFonts w:ascii="Times New Roman" w:eastAsia="MS Mincho" w:hAnsi="Times New Roman" w:cs="Times New Roman"/>
          <w:sz w:val="24"/>
          <w:szCs w:val="24"/>
          <w:lang w:eastAsia="uk-UA"/>
        </w:rPr>
      </w:pPr>
      <w:r w:rsidRPr="00A85465">
        <w:rPr>
          <w:rFonts w:ascii="Times New Roman" w:eastAsia="MS Mincho" w:hAnsi="Times New Roman" w:cs="Times New Roman"/>
          <w:sz w:val="24"/>
          <w:szCs w:val="24"/>
          <w:lang w:eastAsia="uk-UA"/>
        </w:rPr>
        <w:t>- заповнена та підписана учасником технічна специфікація на технічні засоби (</w:t>
      </w:r>
      <w:r w:rsidR="000364B1">
        <w:rPr>
          <w:rFonts w:ascii="Times New Roman" w:eastAsia="MS Mincho" w:hAnsi="Times New Roman" w:cs="Times New Roman"/>
          <w:sz w:val="24"/>
          <w:szCs w:val="24"/>
          <w:lang w:eastAsia="uk-UA"/>
        </w:rPr>
        <w:t>ноутбуки</w:t>
      </w:r>
      <w:r w:rsidRPr="00A85465">
        <w:rPr>
          <w:rFonts w:ascii="Times New Roman" w:eastAsia="MS Mincho" w:hAnsi="Times New Roman" w:cs="Times New Roman"/>
          <w:sz w:val="24"/>
          <w:szCs w:val="24"/>
          <w:lang w:eastAsia="uk-UA"/>
        </w:rPr>
        <w:t>) (додаток 2 до тендерної документації).</w:t>
      </w:r>
    </w:p>
    <w:p w:rsidR="006C5695" w:rsidRPr="00A85465" w:rsidRDefault="006C5695" w:rsidP="00A85465">
      <w:pPr>
        <w:spacing w:after="0" w:line="240" w:lineRule="auto"/>
        <w:ind w:firstLine="567"/>
        <w:jc w:val="both"/>
        <w:rPr>
          <w:rFonts w:ascii="Times New Roman" w:eastAsia="MS Mincho" w:hAnsi="Times New Roman" w:cs="Times New Roman"/>
          <w:sz w:val="24"/>
          <w:szCs w:val="24"/>
          <w:lang w:eastAsia="uk-UA"/>
        </w:rPr>
      </w:pPr>
      <w:r w:rsidRPr="00A85465">
        <w:rPr>
          <w:rFonts w:ascii="Times New Roman" w:eastAsia="MS Mincho" w:hAnsi="Times New Roman" w:cs="Times New Roman"/>
          <w:sz w:val="24"/>
          <w:szCs w:val="24"/>
          <w:lang w:val="ru-RU" w:eastAsia="uk-UA"/>
        </w:rPr>
        <w:t>- </w:t>
      </w:r>
      <w:r w:rsidR="000364B1">
        <w:rPr>
          <w:rFonts w:ascii="Times New Roman" w:hAnsi="Times New Roman" w:cs="Times New Roman"/>
          <w:bCs/>
          <w:color w:val="000000"/>
          <w:sz w:val="24"/>
          <w:szCs w:val="24"/>
          <w:lang w:eastAsia="en-US"/>
        </w:rPr>
        <w:t>д</w:t>
      </w:r>
      <w:r w:rsidR="00A501EE" w:rsidRPr="00A85465">
        <w:rPr>
          <w:rFonts w:ascii="Times New Roman" w:hAnsi="Times New Roman" w:cs="Times New Roman"/>
          <w:bCs/>
          <w:color w:val="000000"/>
          <w:sz w:val="24"/>
          <w:szCs w:val="24"/>
          <w:lang w:eastAsia="en-US"/>
        </w:rPr>
        <w:t xml:space="preserve">овідка від Учасника за </w:t>
      </w:r>
      <w:proofErr w:type="gramStart"/>
      <w:r w:rsidR="00A501EE" w:rsidRPr="00A85465">
        <w:rPr>
          <w:rFonts w:ascii="Times New Roman" w:hAnsi="Times New Roman" w:cs="Times New Roman"/>
          <w:bCs/>
          <w:color w:val="000000"/>
          <w:sz w:val="24"/>
          <w:szCs w:val="24"/>
          <w:lang w:eastAsia="en-US"/>
        </w:rPr>
        <w:t>п</w:t>
      </w:r>
      <w:proofErr w:type="gramEnd"/>
      <w:r w:rsidR="00A501EE" w:rsidRPr="00A85465">
        <w:rPr>
          <w:rFonts w:ascii="Times New Roman" w:hAnsi="Times New Roman" w:cs="Times New Roman"/>
          <w:bCs/>
          <w:color w:val="000000"/>
          <w:sz w:val="24"/>
          <w:szCs w:val="24"/>
          <w:lang w:eastAsia="en-US"/>
        </w:rPr>
        <w:t>ідписом керівника Учасника або уповноваженої ним особи про те, що ним застосовуються заходи щодо захисту довкілля.</w:t>
      </w:r>
    </w:p>
    <w:p w:rsidR="00A85465" w:rsidRPr="00A85465" w:rsidRDefault="00A501EE" w:rsidP="00A85465">
      <w:pPr>
        <w:shd w:val="clear" w:color="auto" w:fill="FFFFFF"/>
        <w:spacing w:after="0" w:line="288" w:lineRule="auto"/>
        <w:ind w:firstLine="567"/>
        <w:contextualSpacing/>
        <w:jc w:val="both"/>
        <w:rPr>
          <w:rFonts w:ascii="Times New Roman" w:hAnsi="Times New Roman" w:cs="Times New Roman"/>
          <w:sz w:val="24"/>
          <w:szCs w:val="24"/>
        </w:rPr>
      </w:pPr>
      <w:r w:rsidRPr="00A85465">
        <w:rPr>
          <w:rFonts w:ascii="Times New Roman" w:hAnsi="Times New Roman" w:cs="Times New Roman"/>
          <w:sz w:val="24"/>
          <w:szCs w:val="24"/>
          <w:lang w:eastAsia="en-US"/>
        </w:rPr>
        <w:t xml:space="preserve">- </w:t>
      </w:r>
      <w:r w:rsidR="00A85465" w:rsidRPr="00A85465">
        <w:rPr>
          <w:rFonts w:ascii="Times New Roman" w:hAnsi="Times New Roman" w:cs="Times New Roman"/>
          <w:sz w:val="24"/>
          <w:szCs w:val="24"/>
        </w:rPr>
        <w:t>копію висновку санітарно-епідеміологічної експертизи на товар</w:t>
      </w:r>
      <w:r w:rsidR="00484FC7">
        <w:rPr>
          <w:rFonts w:ascii="Times New Roman" w:hAnsi="Times New Roman" w:cs="Times New Roman"/>
          <w:sz w:val="24"/>
          <w:szCs w:val="24"/>
        </w:rPr>
        <w:t xml:space="preserve">, </w:t>
      </w:r>
      <w:r w:rsidR="00484FC7">
        <w:rPr>
          <w:rFonts w:ascii="Times New Roman" w:hAnsi="Times New Roman" w:cs="Times New Roman"/>
          <w:sz w:val="24"/>
          <w:szCs w:val="24"/>
          <w:lang w:eastAsia="en-US"/>
        </w:rPr>
        <w:t>та/або технічний паспорт на виріб,</w:t>
      </w:r>
      <w:r w:rsidR="00A85465" w:rsidRPr="00A85465">
        <w:rPr>
          <w:rFonts w:ascii="Times New Roman" w:hAnsi="Times New Roman" w:cs="Times New Roman"/>
          <w:sz w:val="24"/>
          <w:szCs w:val="24"/>
        </w:rPr>
        <w:t xml:space="preserve"> </w:t>
      </w:r>
      <w:r w:rsidR="00A85465" w:rsidRPr="00A85465">
        <w:rPr>
          <w:rFonts w:ascii="Times New Roman" w:hAnsi="Times New Roman" w:cs="Times New Roman"/>
          <w:sz w:val="24"/>
          <w:szCs w:val="24"/>
          <w:lang w:eastAsia="en-US"/>
        </w:rPr>
        <w:t>та/або копію декларації про відповідність вимогам технічних регламентів</w:t>
      </w:r>
      <w:r w:rsidR="00A85465" w:rsidRPr="00A85465">
        <w:rPr>
          <w:rFonts w:ascii="Times New Roman" w:hAnsi="Times New Roman" w:cs="Times New Roman"/>
          <w:sz w:val="24"/>
          <w:szCs w:val="24"/>
        </w:rPr>
        <w:t xml:space="preserve"> дійсні на дату розкриття пропозицій </w:t>
      </w:r>
    </w:p>
    <w:p w:rsidR="00A501EE" w:rsidRDefault="00235D05" w:rsidP="00A5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50" w:firstLine="600"/>
        <w:jc w:val="both"/>
        <w:rPr>
          <w:rFonts w:ascii="Times New Roman" w:hAnsi="Times New Roman" w:cs="Times New Roman"/>
          <w:sz w:val="24"/>
          <w:szCs w:val="24"/>
          <w:u w:val="single"/>
          <w:lang w:eastAsia="en-US"/>
        </w:rPr>
      </w:pPr>
      <w:r>
        <w:rPr>
          <w:rFonts w:ascii="Times New Roman" w:hAnsi="Times New Roman" w:cs="Times New Roman"/>
          <w:sz w:val="24"/>
          <w:szCs w:val="24"/>
          <w:lang w:eastAsia="en-US"/>
        </w:rPr>
        <w:lastRenderedPageBreak/>
        <w:t xml:space="preserve">- </w:t>
      </w:r>
      <w:proofErr w:type="spellStart"/>
      <w:r>
        <w:rPr>
          <w:rFonts w:ascii="Times New Roman" w:hAnsi="Times New Roman" w:cs="Times New Roman"/>
          <w:sz w:val="24"/>
          <w:szCs w:val="24"/>
          <w:lang w:eastAsia="en-US"/>
        </w:rPr>
        <w:t>а</w:t>
      </w:r>
      <w:r w:rsidR="00A501EE">
        <w:rPr>
          <w:rFonts w:ascii="Times New Roman" w:hAnsi="Times New Roman" w:cs="Times New Roman"/>
          <w:sz w:val="24"/>
          <w:szCs w:val="24"/>
          <w:lang w:eastAsia="en-US"/>
        </w:rPr>
        <w:t>вторизаційний</w:t>
      </w:r>
      <w:proofErr w:type="spellEnd"/>
      <w:r w:rsidR="00A501EE">
        <w:rPr>
          <w:rFonts w:ascii="Times New Roman" w:hAnsi="Times New Roman" w:cs="Times New Roman"/>
          <w:sz w:val="24"/>
          <w:szCs w:val="24"/>
          <w:lang w:eastAsia="en-US"/>
        </w:rPr>
        <w:t xml:space="preserve"> лист-підтвердження від офіційного виробника виданий на ім’я Замовника </w:t>
      </w:r>
      <w:r w:rsidR="00A501EE">
        <w:rPr>
          <w:rFonts w:ascii="Times New Roman" w:hAnsi="Times New Roman"/>
          <w:bCs/>
          <w:sz w:val="24"/>
          <w:szCs w:val="24"/>
        </w:rPr>
        <w:t xml:space="preserve">або офіційного представника  виробника на території України (якщо учасник не є виробником вказаного товару), </w:t>
      </w:r>
      <w:r w:rsidR="00A501EE">
        <w:rPr>
          <w:rFonts w:ascii="Times New Roman" w:hAnsi="Times New Roman" w:cs="Times New Roman"/>
          <w:sz w:val="24"/>
          <w:szCs w:val="24"/>
          <w:lang w:eastAsia="en-US"/>
        </w:rPr>
        <w:t xml:space="preserve"> із зазначенням можливості поставки товару  в необхідній кількості та якості</w:t>
      </w:r>
      <w:r>
        <w:rPr>
          <w:rFonts w:ascii="Times New Roman" w:hAnsi="Times New Roman" w:cs="Times New Roman"/>
          <w:sz w:val="24"/>
          <w:szCs w:val="24"/>
          <w:lang w:eastAsia="en-US"/>
        </w:rPr>
        <w:t>.</w:t>
      </w:r>
    </w:p>
    <w:sectPr w:rsidR="00A501EE" w:rsidSect="006706EE">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D33"/>
    <w:multiLevelType w:val="hybridMultilevel"/>
    <w:tmpl w:val="79E0024E"/>
    <w:lvl w:ilvl="0" w:tplc="B2EE0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1E5B1A"/>
    <w:multiLevelType w:val="hybridMultilevel"/>
    <w:tmpl w:val="55EE207C"/>
    <w:lvl w:ilvl="0" w:tplc="04090017">
      <w:start w:val="1"/>
      <w:numFmt w:val="lowerLetter"/>
      <w:lvlText w:val="%1)"/>
      <w:lvlJc w:val="left"/>
      <w:pPr>
        <w:ind w:left="987" w:hanging="360"/>
      </w:pPr>
      <w:rPr>
        <w:rFonts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3">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6EE"/>
    <w:rsid w:val="00010204"/>
    <w:rsid w:val="00021E34"/>
    <w:rsid w:val="000364B1"/>
    <w:rsid w:val="000637BF"/>
    <w:rsid w:val="0008124D"/>
    <w:rsid w:val="000C21E3"/>
    <w:rsid w:val="000D7ACA"/>
    <w:rsid w:val="000F4B32"/>
    <w:rsid w:val="00101274"/>
    <w:rsid w:val="00115BAC"/>
    <w:rsid w:val="001404D2"/>
    <w:rsid w:val="001606C1"/>
    <w:rsid w:val="00170B82"/>
    <w:rsid w:val="001928D8"/>
    <w:rsid w:val="001D319B"/>
    <w:rsid w:val="0023542A"/>
    <w:rsid w:val="00235D05"/>
    <w:rsid w:val="0025681E"/>
    <w:rsid w:val="002B6749"/>
    <w:rsid w:val="002F10A5"/>
    <w:rsid w:val="00302C6A"/>
    <w:rsid w:val="00322655"/>
    <w:rsid w:val="00341E88"/>
    <w:rsid w:val="00351993"/>
    <w:rsid w:val="00372FF3"/>
    <w:rsid w:val="003871A3"/>
    <w:rsid w:val="003A1BE7"/>
    <w:rsid w:val="003C37FD"/>
    <w:rsid w:val="003D000E"/>
    <w:rsid w:val="003D32EC"/>
    <w:rsid w:val="003D368A"/>
    <w:rsid w:val="004639C1"/>
    <w:rsid w:val="004664E4"/>
    <w:rsid w:val="00484FC7"/>
    <w:rsid w:val="004E1FD0"/>
    <w:rsid w:val="004F38B5"/>
    <w:rsid w:val="004F5C87"/>
    <w:rsid w:val="004F6FA0"/>
    <w:rsid w:val="0053177C"/>
    <w:rsid w:val="00551BC1"/>
    <w:rsid w:val="00555DE6"/>
    <w:rsid w:val="0058251D"/>
    <w:rsid w:val="00617D4E"/>
    <w:rsid w:val="006706EE"/>
    <w:rsid w:val="006A3016"/>
    <w:rsid w:val="006A731B"/>
    <w:rsid w:val="006B1C5B"/>
    <w:rsid w:val="006C5695"/>
    <w:rsid w:val="006E4659"/>
    <w:rsid w:val="006F12F4"/>
    <w:rsid w:val="006F4E99"/>
    <w:rsid w:val="007A3D78"/>
    <w:rsid w:val="007A5242"/>
    <w:rsid w:val="007F6431"/>
    <w:rsid w:val="007F6896"/>
    <w:rsid w:val="00834DAD"/>
    <w:rsid w:val="00875C42"/>
    <w:rsid w:val="00880CDB"/>
    <w:rsid w:val="008845BD"/>
    <w:rsid w:val="00887BC1"/>
    <w:rsid w:val="008E3C70"/>
    <w:rsid w:val="008E42CB"/>
    <w:rsid w:val="00934950"/>
    <w:rsid w:val="0095571A"/>
    <w:rsid w:val="00971700"/>
    <w:rsid w:val="00983034"/>
    <w:rsid w:val="009D47D2"/>
    <w:rsid w:val="009F1210"/>
    <w:rsid w:val="00A07F38"/>
    <w:rsid w:val="00A501EE"/>
    <w:rsid w:val="00A73AEC"/>
    <w:rsid w:val="00A85465"/>
    <w:rsid w:val="00A91D5B"/>
    <w:rsid w:val="00AA1D00"/>
    <w:rsid w:val="00AF4D9E"/>
    <w:rsid w:val="00B16CF5"/>
    <w:rsid w:val="00BD04C1"/>
    <w:rsid w:val="00BD44BE"/>
    <w:rsid w:val="00C11622"/>
    <w:rsid w:val="00C1748A"/>
    <w:rsid w:val="00C26A4C"/>
    <w:rsid w:val="00C35E46"/>
    <w:rsid w:val="00C64E2E"/>
    <w:rsid w:val="00C85743"/>
    <w:rsid w:val="00CA40B8"/>
    <w:rsid w:val="00CF1FDD"/>
    <w:rsid w:val="00CF7807"/>
    <w:rsid w:val="00D46BA8"/>
    <w:rsid w:val="00D60952"/>
    <w:rsid w:val="00D95A3D"/>
    <w:rsid w:val="00DC4388"/>
    <w:rsid w:val="00DF0BC7"/>
    <w:rsid w:val="00E00D33"/>
    <w:rsid w:val="00E02068"/>
    <w:rsid w:val="00E2266F"/>
    <w:rsid w:val="00E918EB"/>
    <w:rsid w:val="00E93E91"/>
    <w:rsid w:val="00EA4D93"/>
    <w:rsid w:val="00EB29FF"/>
    <w:rsid w:val="00EC224A"/>
    <w:rsid w:val="00F00BCC"/>
    <w:rsid w:val="00F11219"/>
    <w:rsid w:val="00F14F2B"/>
    <w:rsid w:val="00F158FF"/>
    <w:rsid w:val="00F35E67"/>
    <w:rsid w:val="00F42418"/>
    <w:rsid w:val="00F53297"/>
    <w:rsid w:val="00F74468"/>
    <w:rsid w:val="00FC0741"/>
    <w:rsid w:val="00FE12B3"/>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0">
    <w:name w:val="normal"/>
    <w:rsid w:val="006706EE"/>
  </w:style>
  <w:style w:type="table" w:customStyle="1" w:styleId="TableNormal0">
    <w:name w:val="Table Normal"/>
    <w:rsid w:val="006706EE"/>
    <w:tblPr>
      <w:tblCellMar>
        <w:top w:w="0" w:type="dxa"/>
        <w:left w:w="0" w:type="dxa"/>
        <w:bottom w:w="0" w:type="dxa"/>
        <w:right w:w="0" w:type="dxa"/>
      </w:tblCellMar>
    </w:tblPr>
  </w:style>
  <w:style w:type="table" w:customStyle="1" w:styleId="TableNormal1">
    <w:name w:val="Table Normal"/>
    <w:rsid w:val="006706EE"/>
    <w:tblPr>
      <w:tblCellMar>
        <w:top w:w="0" w:type="dxa"/>
        <w:left w:w="0" w:type="dxa"/>
        <w:bottom w:w="0" w:type="dxa"/>
        <w:right w:w="0" w:type="dxa"/>
      </w:tblCellMar>
    </w:tblPr>
  </w:style>
  <w:style w:type="paragraph" w:styleId="a4">
    <w:name w:val="Subtitle"/>
    <w:basedOn w:val="normal0"/>
    <w:next w:val="normal0"/>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6706EE"/>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6706EE"/>
    <w:tblPr>
      <w:tblStyleRowBandSize w:val="1"/>
      <w:tblStyleColBandSize w:val="1"/>
      <w:tblCellMar>
        <w:top w:w="100" w:type="dxa"/>
        <w:left w:w="100" w:type="dxa"/>
        <w:bottom w:w="100" w:type="dxa"/>
        <w:right w:w="100" w:type="dxa"/>
      </w:tblCellMar>
    </w:tblPr>
  </w:style>
  <w:style w:type="table" w:customStyle="1" w:styleId="af0">
    <w:basedOn w:val="TableNormal1"/>
    <w:rsid w:val="006706EE"/>
    <w:tblPr>
      <w:tblStyleRowBandSize w:val="1"/>
      <w:tblStyleColBandSize w:val="1"/>
      <w:tblCellMar>
        <w:top w:w="100" w:type="dxa"/>
        <w:left w:w="100" w:type="dxa"/>
        <w:bottom w:w="100" w:type="dxa"/>
        <w:right w:w="100" w:type="dxa"/>
      </w:tblCellMar>
    </w:tblPr>
  </w:style>
  <w:style w:type="table" w:customStyle="1" w:styleId="af1">
    <w:basedOn w:val="TableNormal1"/>
    <w:rsid w:val="006706EE"/>
    <w:tblPr>
      <w:tblStyleRowBandSize w:val="1"/>
      <w:tblStyleColBandSize w:val="1"/>
      <w:tblCellMar>
        <w:top w:w="100" w:type="dxa"/>
        <w:left w:w="100" w:type="dxa"/>
        <w:bottom w:w="100" w:type="dxa"/>
        <w:right w:w="100" w:type="dxa"/>
      </w:tblCellMar>
    </w:tblPr>
  </w:style>
  <w:style w:type="table" w:customStyle="1" w:styleId="af2">
    <w:basedOn w:val="TableNormal1"/>
    <w:rsid w:val="006706EE"/>
    <w:tblPr>
      <w:tblStyleRowBandSize w:val="1"/>
      <w:tblStyleColBandSize w:val="1"/>
      <w:tblCellMar>
        <w:top w:w="100" w:type="dxa"/>
        <w:left w:w="100" w:type="dxa"/>
        <w:bottom w:w="100" w:type="dxa"/>
        <w:right w:w="100" w:type="dxa"/>
      </w:tblCellMar>
    </w:tblPr>
  </w:style>
  <w:style w:type="table" w:customStyle="1" w:styleId="af3">
    <w:basedOn w:val="TableNormal1"/>
    <w:rsid w:val="006706EE"/>
    <w:tblPr>
      <w:tblStyleRowBandSize w:val="1"/>
      <w:tblStyleColBandSize w:val="1"/>
      <w:tblCellMar>
        <w:top w:w="100" w:type="dxa"/>
        <w:left w:w="100" w:type="dxa"/>
        <w:bottom w:w="100" w:type="dxa"/>
        <w:right w:w="100" w:type="dxa"/>
      </w:tblCellMar>
    </w:tblPr>
  </w:style>
  <w:style w:type="table" w:customStyle="1" w:styleId="af4">
    <w:basedOn w:val="TableNormal1"/>
    <w:rsid w:val="006706EE"/>
    <w:tblPr>
      <w:tblStyleRowBandSize w:val="1"/>
      <w:tblStyleColBandSize w:val="1"/>
      <w:tblCellMar>
        <w:top w:w="100" w:type="dxa"/>
        <w:left w:w="100" w:type="dxa"/>
        <w:bottom w:w="100" w:type="dxa"/>
        <w:right w:w="100" w:type="dxa"/>
      </w:tblCellMar>
    </w:tblPr>
  </w:style>
  <w:style w:type="character" w:styleId="af5">
    <w:name w:val="Strong"/>
    <w:qFormat/>
    <w:rsid w:val="008E42CB"/>
    <w:rPr>
      <w:b/>
      <w:bCs/>
    </w:rPr>
  </w:style>
  <w:style w:type="paragraph" w:styleId="af6">
    <w:name w:val="List Paragraph"/>
    <w:basedOn w:val="a"/>
    <w:link w:val="af7"/>
    <w:uiPriority w:val="1"/>
    <w:qFormat/>
    <w:rsid w:val="008E42CB"/>
    <w:pPr>
      <w:spacing w:line="252" w:lineRule="auto"/>
      <w:ind w:left="720"/>
      <w:contextualSpacing/>
    </w:pPr>
    <w:rPr>
      <w:rFonts w:cs="Times New Roman"/>
      <w:lang w:val="ru-RU" w:eastAsia="en-US"/>
    </w:rPr>
  </w:style>
  <w:style w:type="paragraph" w:customStyle="1" w:styleId="af8">
    <w:name w:val="Содержимое таблицы"/>
    <w:basedOn w:val="a"/>
    <w:uiPriority w:val="99"/>
    <w:qFormat/>
    <w:rsid w:val="00BD44BE"/>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9">
    <w:name w:val="No Spacing"/>
    <w:link w:val="afa"/>
    <w:uiPriority w:val="1"/>
    <w:qFormat/>
    <w:rsid w:val="0025681E"/>
    <w:pPr>
      <w:suppressAutoHyphens/>
      <w:spacing w:after="0" w:line="240" w:lineRule="auto"/>
    </w:pPr>
    <w:rPr>
      <w:rFonts w:cs="font291"/>
      <w:kern w:val="1"/>
      <w:lang w:val="en-US" w:eastAsia="en-US"/>
    </w:rPr>
  </w:style>
  <w:style w:type="character" w:customStyle="1" w:styleId="afa">
    <w:name w:val="Без интервала Знак"/>
    <w:link w:val="af9"/>
    <w:uiPriority w:val="1"/>
    <w:rsid w:val="0025681E"/>
    <w:rPr>
      <w:rFonts w:cs="font291"/>
      <w:kern w:val="1"/>
      <w:lang w:val="en-US" w:eastAsia="en-US"/>
    </w:rPr>
  </w:style>
  <w:style w:type="paragraph" w:styleId="afb">
    <w:name w:val="Normal (Web)"/>
    <w:aliases w:val="Обычный (веб) Знак,Знак2"/>
    <w:basedOn w:val="a"/>
    <w:link w:val="10"/>
    <w:uiPriority w:val="99"/>
    <w:unhideWhenUsed/>
    <w:qFormat/>
    <w:rsid w:val="000D7AC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3D368A"/>
  </w:style>
  <w:style w:type="character" w:customStyle="1" w:styleId="rvts80">
    <w:name w:val="rvts80"/>
    <w:basedOn w:val="a0"/>
    <w:rsid w:val="003D368A"/>
  </w:style>
  <w:style w:type="character" w:customStyle="1" w:styleId="af7">
    <w:name w:val="Абзац списка Знак"/>
    <w:link w:val="af6"/>
    <w:uiPriority w:val="1"/>
    <w:rsid w:val="0008124D"/>
    <w:rPr>
      <w:rFonts w:cs="Times New Roman"/>
      <w:lang w:val="ru-RU" w:eastAsia="en-US"/>
    </w:rPr>
  </w:style>
  <w:style w:type="character" w:customStyle="1" w:styleId="js-lot-title">
    <w:name w:val="js-lot-title"/>
    <w:basedOn w:val="a0"/>
    <w:rsid w:val="0008124D"/>
  </w:style>
  <w:style w:type="paragraph" w:customStyle="1" w:styleId="20">
    <w:name w:val="Основной текст (2)_"/>
    <w:basedOn w:val="a"/>
    <w:qFormat/>
    <w:rsid w:val="00A501EE"/>
    <w:pPr>
      <w:widowControl w:val="0"/>
      <w:shd w:val="clear" w:color="auto" w:fill="FFFFFF"/>
      <w:spacing w:after="0" w:line="274" w:lineRule="exact"/>
      <w:ind w:hanging="400"/>
      <w:jc w:val="both"/>
    </w:pPr>
    <w:rPr>
      <w:rFonts w:ascii="Times New Roman" w:eastAsia="Times New Roman" w:hAnsi="Times New Roman" w:cs="Times New Roman"/>
      <w:sz w:val="20"/>
      <w:szCs w:val="20"/>
      <w:lang w:val="ru-RU"/>
    </w:rPr>
  </w:style>
  <w:style w:type="character" w:customStyle="1" w:styleId="10">
    <w:name w:val="Обычный (веб) Знак1"/>
    <w:aliases w:val="Обычный (веб) Знак Знак,Знак2 Знак"/>
    <w:link w:val="afb"/>
    <w:uiPriority w:val="99"/>
    <w:locked/>
    <w:rsid w:val="00F14F2B"/>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5086664">
      <w:bodyDiv w:val="1"/>
      <w:marLeft w:val="0"/>
      <w:marRight w:val="0"/>
      <w:marTop w:val="0"/>
      <w:marBottom w:val="0"/>
      <w:divBdr>
        <w:top w:val="none" w:sz="0" w:space="0" w:color="auto"/>
        <w:left w:val="none" w:sz="0" w:space="0" w:color="auto"/>
        <w:bottom w:val="none" w:sz="0" w:space="0" w:color="auto"/>
        <w:right w:val="none" w:sz="0" w:space="0" w:color="auto"/>
      </w:divBdr>
    </w:div>
    <w:div w:id="983119907">
      <w:bodyDiv w:val="1"/>
      <w:marLeft w:val="0"/>
      <w:marRight w:val="0"/>
      <w:marTop w:val="0"/>
      <w:marBottom w:val="0"/>
      <w:divBdr>
        <w:top w:val="none" w:sz="0" w:space="0" w:color="auto"/>
        <w:left w:val="none" w:sz="0" w:space="0" w:color="auto"/>
        <w:bottom w:val="none" w:sz="0" w:space="0" w:color="auto"/>
        <w:right w:val="none" w:sz="0" w:space="0" w:color="auto"/>
      </w:divBdr>
      <w:divsChild>
        <w:div w:id="1755471111">
          <w:marLeft w:val="0"/>
          <w:marRight w:val="0"/>
          <w:marTop w:val="0"/>
          <w:marBottom w:val="0"/>
          <w:divBdr>
            <w:top w:val="none" w:sz="0" w:space="0" w:color="auto"/>
            <w:left w:val="none" w:sz="0" w:space="0" w:color="auto"/>
            <w:bottom w:val="none" w:sz="0" w:space="0" w:color="auto"/>
            <w:right w:val="none" w:sz="0" w:space="0" w:color="auto"/>
          </w:divBdr>
        </w:div>
        <w:div w:id="98566259">
          <w:marLeft w:val="0"/>
          <w:marRight w:val="0"/>
          <w:marTop w:val="0"/>
          <w:marBottom w:val="0"/>
          <w:divBdr>
            <w:top w:val="none" w:sz="0" w:space="0" w:color="auto"/>
            <w:left w:val="none" w:sz="0" w:space="0" w:color="auto"/>
            <w:bottom w:val="none" w:sz="0" w:space="0" w:color="auto"/>
            <w:right w:val="none" w:sz="0" w:space="0" w:color="auto"/>
          </w:divBdr>
        </w:div>
        <w:div w:id="896402907">
          <w:marLeft w:val="0"/>
          <w:marRight w:val="0"/>
          <w:marTop w:val="0"/>
          <w:marBottom w:val="0"/>
          <w:divBdr>
            <w:top w:val="none" w:sz="0" w:space="0" w:color="auto"/>
            <w:left w:val="none" w:sz="0" w:space="0" w:color="auto"/>
            <w:bottom w:val="none" w:sz="0" w:space="0" w:color="auto"/>
            <w:right w:val="none" w:sz="0" w:space="0" w:color="auto"/>
          </w:divBdr>
        </w:div>
        <w:div w:id="670184501">
          <w:marLeft w:val="0"/>
          <w:marRight w:val="0"/>
          <w:marTop w:val="0"/>
          <w:marBottom w:val="0"/>
          <w:divBdr>
            <w:top w:val="none" w:sz="0" w:space="0" w:color="auto"/>
            <w:left w:val="none" w:sz="0" w:space="0" w:color="auto"/>
            <w:bottom w:val="none" w:sz="0" w:space="0" w:color="auto"/>
            <w:right w:val="none" w:sz="0" w:space="0" w:color="auto"/>
          </w:divBdr>
        </w:div>
        <w:div w:id="2098011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3</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31</cp:revision>
  <cp:lastPrinted>2023-06-13T07:37:00Z</cp:lastPrinted>
  <dcterms:created xsi:type="dcterms:W3CDTF">2022-08-17T14:44:00Z</dcterms:created>
  <dcterms:modified xsi:type="dcterms:W3CDTF">2023-11-27T09:53:00Z</dcterms:modified>
</cp:coreProperties>
</file>