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A112"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bookmarkStart w:id="0" w:name="_Hlk25154769"/>
      <w:r w:rsidRPr="00D5372D">
        <w:rPr>
          <w:rFonts w:ascii="Times New Roman" w:eastAsia="Times New Roman" w:hAnsi="Times New Roman" w:cs="Times New Roman"/>
          <w:b/>
          <w:sz w:val="24"/>
          <w:szCs w:val="24"/>
        </w:rPr>
        <w:t xml:space="preserve">ВІДДІЛ ОСВІТИ, КУЛЬТУРИ, МОЛОДІ ТА СПОРТУ </w:t>
      </w:r>
    </w:p>
    <w:p w14:paraId="0E42F30E"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КОЗИНСЬКОЇ СЕЛИЩНОЇ РАДИ</w:t>
      </w:r>
    </w:p>
    <w:p w14:paraId="39730673"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p>
    <w:p w14:paraId="0CCB439F"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 xml:space="preserve">ПРОТОКОЛ </w:t>
      </w:r>
    </w:p>
    <w:p w14:paraId="6CEDD611" w14:textId="15751AAD" w:rsidR="00B94261" w:rsidRPr="00D5372D" w:rsidRDefault="00B94261" w:rsidP="002652BE">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уповноваженої особи</w:t>
      </w:r>
    </w:p>
    <w:p w14:paraId="7B3A49ED" w14:textId="77777777" w:rsidR="00B94261" w:rsidRPr="00D5372D" w:rsidRDefault="00B94261" w:rsidP="00BF3D5F">
      <w:pPr>
        <w:shd w:val="clear" w:color="auto" w:fill="FFFFFF"/>
        <w:spacing w:after="0" w:line="240" w:lineRule="auto"/>
        <w:ind w:firstLine="709"/>
        <w:rPr>
          <w:rFonts w:ascii="Times New Roman" w:eastAsia="Times New Roman" w:hAnsi="Times New Roman" w:cs="Times New Roman"/>
          <w:b/>
          <w:sz w:val="24"/>
          <w:szCs w:val="24"/>
        </w:rPr>
      </w:pPr>
    </w:p>
    <w:p w14:paraId="0632FDC4" w14:textId="7B6BD9ED" w:rsidR="00B94261" w:rsidRPr="00D5372D" w:rsidRDefault="00816966" w:rsidP="00BF3D5F">
      <w:pPr>
        <w:shd w:val="clear" w:color="auto" w:fill="FFFFFF"/>
        <w:spacing w:after="0" w:line="240" w:lineRule="auto"/>
        <w:ind w:firstLine="709"/>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08.11</w:t>
      </w:r>
      <w:r w:rsidR="00B94261" w:rsidRPr="00D5372D">
        <w:rPr>
          <w:rFonts w:ascii="Times New Roman" w:eastAsia="Times New Roman" w:hAnsi="Times New Roman" w:cs="Times New Roman"/>
          <w:sz w:val="24"/>
          <w:szCs w:val="24"/>
        </w:rPr>
        <w:t xml:space="preserve">.2023                                           смт. Козин                                                   № </w:t>
      </w:r>
      <w:r>
        <w:rPr>
          <w:rFonts w:ascii="Times New Roman" w:eastAsia="Times New Roman" w:hAnsi="Times New Roman" w:cs="Times New Roman"/>
          <w:sz w:val="24"/>
          <w:szCs w:val="24"/>
        </w:rPr>
        <w:t>21</w:t>
      </w:r>
      <w:r w:rsidR="006C2D60">
        <w:rPr>
          <w:rFonts w:ascii="Times New Roman" w:eastAsia="Times New Roman" w:hAnsi="Times New Roman" w:cs="Times New Roman"/>
          <w:sz w:val="24"/>
          <w:szCs w:val="24"/>
        </w:rPr>
        <w:t>9</w:t>
      </w:r>
    </w:p>
    <w:p w14:paraId="6D3DF4A2" w14:textId="77777777" w:rsidR="00B94261" w:rsidRPr="00D5372D" w:rsidRDefault="00B94261" w:rsidP="00BF3D5F">
      <w:pPr>
        <w:shd w:val="clear" w:color="auto" w:fill="FFFFFF"/>
        <w:spacing w:after="0" w:line="240" w:lineRule="auto"/>
        <w:ind w:firstLine="709"/>
        <w:rPr>
          <w:rFonts w:ascii="Times New Roman" w:eastAsia="Times New Roman" w:hAnsi="Times New Roman" w:cs="Times New Roman"/>
          <w:sz w:val="24"/>
          <w:szCs w:val="24"/>
          <w:highlight w:val="yellow"/>
        </w:rPr>
      </w:pPr>
      <w:r w:rsidRPr="00D5372D">
        <w:rPr>
          <w:rFonts w:ascii="Times New Roman" w:eastAsia="Times New Roman" w:hAnsi="Times New Roman" w:cs="Times New Roman"/>
          <w:sz w:val="24"/>
          <w:szCs w:val="24"/>
          <w:highlight w:val="yellow"/>
        </w:rPr>
        <w:t xml:space="preserve">                                                             </w:t>
      </w:r>
    </w:p>
    <w:p w14:paraId="68762560" w14:textId="067D13DD" w:rsidR="00BF3D5F" w:rsidRPr="00D5372D" w:rsidRDefault="005A2B0E" w:rsidP="005A2B0E">
      <w:pPr>
        <w:spacing w:after="0" w:line="240" w:lineRule="auto"/>
        <w:rPr>
          <w:rFonts w:ascii="Times New Roman" w:eastAsia="Times New Roman" w:hAnsi="Times New Roman" w:cs="Times New Roman"/>
          <w:b/>
          <w:sz w:val="24"/>
          <w:szCs w:val="24"/>
        </w:rPr>
      </w:pPr>
      <w:bookmarkStart w:id="1" w:name="_heading=h.3znysh7" w:colFirst="0" w:colLast="0"/>
      <w:bookmarkStart w:id="2" w:name="_heading=h.tyjcwt" w:colFirst="0" w:colLast="0"/>
      <w:bookmarkEnd w:id="0"/>
      <w:bookmarkEnd w:id="1"/>
      <w:bookmarkEnd w:id="2"/>
      <w:r>
        <w:rPr>
          <w:rFonts w:ascii="Times New Roman" w:eastAsia="Times New Roman" w:hAnsi="Times New Roman" w:cs="Times New Roman"/>
          <w:b/>
          <w:sz w:val="24"/>
          <w:szCs w:val="24"/>
        </w:rPr>
        <w:t xml:space="preserve">          </w:t>
      </w:r>
      <w:r w:rsidR="00BF3D5F" w:rsidRPr="00D5372D">
        <w:rPr>
          <w:rFonts w:ascii="Times New Roman" w:eastAsia="Times New Roman" w:hAnsi="Times New Roman" w:cs="Times New Roman"/>
          <w:b/>
          <w:sz w:val="24"/>
          <w:szCs w:val="24"/>
        </w:rPr>
        <w:t xml:space="preserve">Порядок денний: </w:t>
      </w:r>
    </w:p>
    <w:p w14:paraId="1784CFF6" w14:textId="32D8EF86" w:rsidR="00BF3D5F" w:rsidRPr="005A2B0E" w:rsidRDefault="00BF3D5F" w:rsidP="005A2B0E">
      <w:pPr>
        <w:widowControl w:val="0"/>
        <w:spacing w:after="0" w:line="240" w:lineRule="auto"/>
        <w:ind w:firstLine="567"/>
        <w:jc w:val="both"/>
        <w:rPr>
          <w:rFonts w:ascii="Times New Roman" w:eastAsia="Times New Roman" w:hAnsi="Times New Roman" w:cs="Times New Roman"/>
          <w:b/>
          <w:bCs/>
          <w:sz w:val="24"/>
          <w:szCs w:val="24"/>
        </w:rPr>
      </w:pPr>
      <w:bookmarkStart w:id="3" w:name="_heading=h.1fob9te" w:colFirst="0" w:colLast="0"/>
      <w:bookmarkEnd w:id="3"/>
      <w:r w:rsidRPr="000A0BDD">
        <w:rPr>
          <w:rFonts w:ascii="Times New Roman" w:eastAsia="Times New Roman" w:hAnsi="Times New Roman" w:cs="Times New Roman"/>
          <w:color w:val="000000"/>
          <w:sz w:val="24"/>
          <w:szCs w:val="24"/>
        </w:rPr>
        <w:t xml:space="preserve">Про прийняття рішення про закупівлю </w:t>
      </w:r>
      <w:r w:rsidR="006C2D60" w:rsidRPr="006C2D60">
        <w:rPr>
          <w:rFonts w:ascii="Times New Roman" w:eastAsia="Times New Roman" w:hAnsi="Times New Roman" w:cs="Times New Roman"/>
          <w:b/>
          <w:bCs/>
          <w:sz w:val="24"/>
          <w:szCs w:val="24"/>
          <w:lang w:eastAsia="zh-CN"/>
        </w:rPr>
        <w:t>ДК 021:2015: 15610000-7 Продукція борошномельно-круп’яної промисловості (борошно, булгур, кускус, гречка, вівсяна крупа, пшенична крупа, рис, пшоно, ячна крупа, кукурудзяна крупа, перлова крупа)</w:t>
      </w:r>
      <w:r w:rsidR="00816966" w:rsidRPr="00816966">
        <w:rPr>
          <w:rFonts w:ascii="Times New Roman" w:eastAsia="Times New Roman" w:hAnsi="Times New Roman" w:cs="Times New Roman"/>
          <w:b/>
          <w:bCs/>
          <w:sz w:val="24"/>
          <w:szCs w:val="24"/>
          <w:lang w:eastAsia="zh-CN"/>
        </w:rPr>
        <w:t xml:space="preserve"> </w:t>
      </w:r>
      <w:r w:rsidRPr="005A2B0E">
        <w:rPr>
          <w:rFonts w:ascii="Times New Roman" w:eastAsia="Times New Roman" w:hAnsi="Times New Roman" w:cs="Times New Roman"/>
          <w:sz w:val="24"/>
          <w:szCs w:val="24"/>
        </w:rPr>
        <w:t xml:space="preserve">(далі – </w:t>
      </w:r>
      <w:r w:rsidRPr="005A2B0E">
        <w:rPr>
          <w:rFonts w:ascii="Times New Roman" w:eastAsia="Times New Roman" w:hAnsi="Times New Roman" w:cs="Times New Roman"/>
          <w:b/>
          <w:i/>
          <w:sz w:val="24"/>
          <w:szCs w:val="24"/>
        </w:rPr>
        <w:t>Закон</w:t>
      </w:r>
      <w:r w:rsidRPr="005A2B0E">
        <w:rPr>
          <w:rFonts w:ascii="Times New Roman" w:eastAsia="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D2ABC0D" w14:textId="39295928" w:rsidR="00BF3D5F" w:rsidRPr="00D5372D" w:rsidRDefault="00BF3D5F" w:rsidP="00A922BB">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розгляд та затвердження </w:t>
      </w:r>
      <w:r w:rsidRPr="00D5372D">
        <w:rPr>
          <w:rFonts w:ascii="Times New Roman" w:eastAsia="Times New Roman" w:hAnsi="Times New Roman" w:cs="Times New Roman"/>
          <w:i/>
          <w:color w:val="000000"/>
          <w:sz w:val="24"/>
          <w:szCs w:val="24"/>
        </w:rPr>
        <w:t>змін до</w:t>
      </w:r>
      <w:r w:rsidRPr="00D5372D">
        <w:rPr>
          <w:rFonts w:ascii="Times New Roman" w:eastAsia="Times New Roman" w:hAnsi="Times New Roman" w:cs="Times New Roman"/>
          <w:color w:val="000000"/>
          <w:sz w:val="24"/>
          <w:szCs w:val="24"/>
        </w:rPr>
        <w:t xml:space="preserve"> річного плану закупівель на 20</w:t>
      </w:r>
      <w:r w:rsidR="00B91DD8" w:rsidRPr="00D5372D">
        <w:rPr>
          <w:rFonts w:ascii="Times New Roman" w:eastAsia="Times New Roman" w:hAnsi="Times New Roman" w:cs="Times New Roman"/>
          <w:color w:val="000000"/>
          <w:sz w:val="24"/>
          <w:szCs w:val="24"/>
        </w:rPr>
        <w:t>23</w:t>
      </w:r>
      <w:r w:rsidRPr="00D5372D">
        <w:rPr>
          <w:rFonts w:ascii="Times New Roman" w:eastAsia="Times New Roman" w:hAnsi="Times New Roman" w:cs="Times New Roman"/>
          <w:color w:val="000000"/>
          <w:sz w:val="24"/>
          <w:szCs w:val="24"/>
        </w:rPr>
        <w:t xml:space="preserve"> рік у порядку, встановленому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Особливостей </w:t>
      </w:r>
      <w:r w:rsidRPr="00D5372D">
        <w:rPr>
          <w:rFonts w:ascii="Times New Roman" w:eastAsia="Times New Roman" w:hAnsi="Times New Roman" w:cs="Times New Roman"/>
          <w:color w:val="000000"/>
          <w:sz w:val="24"/>
          <w:szCs w:val="24"/>
        </w:rPr>
        <w:t>(Додаток 1).</w:t>
      </w:r>
    </w:p>
    <w:p w14:paraId="4B7D1497" w14:textId="3885E625" w:rsidR="00BF3D5F" w:rsidRPr="00D5372D" w:rsidRDefault="00BF3D5F" w:rsidP="00BF3D5F">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оприлюднення  </w:t>
      </w:r>
      <w:r w:rsidRPr="00D5372D">
        <w:rPr>
          <w:rFonts w:ascii="Times New Roman" w:eastAsia="Times New Roman" w:hAnsi="Times New Roman" w:cs="Times New Roman"/>
          <w:i/>
          <w:color w:val="000000"/>
          <w:sz w:val="24"/>
          <w:szCs w:val="24"/>
        </w:rPr>
        <w:t>змін до</w:t>
      </w:r>
      <w:r w:rsidRPr="00D5372D">
        <w:rPr>
          <w:rFonts w:ascii="Times New Roman" w:eastAsia="Times New Roman" w:hAnsi="Times New Roman" w:cs="Times New Roman"/>
          <w:color w:val="000000"/>
          <w:sz w:val="24"/>
          <w:szCs w:val="24"/>
        </w:rPr>
        <w:t xml:space="preserve"> річного плану закупівель на 20</w:t>
      </w:r>
      <w:r w:rsidR="00B91DD8" w:rsidRPr="00D5372D">
        <w:rPr>
          <w:rFonts w:ascii="Times New Roman" w:eastAsia="Times New Roman" w:hAnsi="Times New Roman" w:cs="Times New Roman"/>
          <w:color w:val="000000"/>
          <w:sz w:val="24"/>
          <w:szCs w:val="24"/>
        </w:rPr>
        <w:t>23</w:t>
      </w:r>
      <w:r w:rsidRPr="00D5372D">
        <w:rPr>
          <w:rFonts w:ascii="Times New Roman" w:eastAsia="Times New Roman" w:hAnsi="Times New Roman" w:cs="Times New Roman"/>
          <w:color w:val="000000"/>
          <w:sz w:val="24"/>
          <w:szCs w:val="24"/>
        </w:rPr>
        <w:t xml:space="preserve">рік в електронній системі закупівель (далі </w:t>
      </w:r>
      <w:r w:rsidRPr="00D5372D">
        <w:rPr>
          <w:rFonts w:ascii="Times New Roman" w:eastAsia="Times New Roman" w:hAnsi="Times New Roman" w:cs="Times New Roman"/>
          <w:b/>
          <w:i/>
          <w:sz w:val="24"/>
          <w:szCs w:val="24"/>
        </w:rPr>
        <w:t>—</w:t>
      </w:r>
      <w:r w:rsidRPr="00D5372D">
        <w:rPr>
          <w:rFonts w:ascii="Times New Roman" w:eastAsia="Times New Roman" w:hAnsi="Times New Roman" w:cs="Times New Roman"/>
          <w:b/>
          <w:i/>
          <w:color w:val="000000"/>
          <w:sz w:val="24"/>
          <w:szCs w:val="24"/>
        </w:rPr>
        <w:t xml:space="preserve"> Електронна система</w:t>
      </w:r>
      <w:r w:rsidRPr="00D5372D">
        <w:rPr>
          <w:rFonts w:ascii="Times New Roman" w:eastAsia="Times New Roman" w:hAnsi="Times New Roman" w:cs="Times New Roman"/>
          <w:color w:val="000000"/>
          <w:sz w:val="24"/>
          <w:szCs w:val="24"/>
        </w:rPr>
        <w:t>) у порядку, встановленому Уповноваженим органом </w:t>
      </w:r>
      <w:r w:rsidRPr="00D5372D">
        <w:rPr>
          <w:rFonts w:ascii="Times New Roman" w:eastAsia="Times New Roman" w:hAnsi="Times New Roman" w:cs="Times New Roman"/>
          <w:color w:val="000000"/>
          <w:sz w:val="24"/>
          <w:szCs w:val="24"/>
          <w:highlight w:val="white"/>
        </w:rPr>
        <w:t>та</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Особливостей </w:t>
      </w:r>
      <w:r w:rsidRPr="00D5372D">
        <w:rPr>
          <w:rFonts w:ascii="Times New Roman" w:eastAsia="Times New Roman" w:hAnsi="Times New Roman" w:cs="Times New Roman"/>
          <w:color w:val="000000"/>
          <w:sz w:val="24"/>
          <w:szCs w:val="24"/>
        </w:rPr>
        <w:t>(Додаток 1).</w:t>
      </w:r>
    </w:p>
    <w:p w14:paraId="2481D9AB" w14:textId="51B0EFE3" w:rsidR="00B91DD8" w:rsidRPr="00D5372D" w:rsidRDefault="00B91DD8" w:rsidP="00156718">
      <w:pPr>
        <w:pStyle w:val="a5"/>
        <w:numPr>
          <w:ilvl w:val="1"/>
          <w:numId w:val="11"/>
        </w:numPr>
        <w:tabs>
          <w:tab w:val="left" w:pos="567"/>
        </w:tabs>
        <w:spacing w:after="0" w:line="240" w:lineRule="auto"/>
        <w:ind w:left="0"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Про розгляд та затвердження тендерної документації щодо закупівлі </w:t>
      </w:r>
      <w:r w:rsidR="006C2D60" w:rsidRPr="006C2D60">
        <w:rPr>
          <w:rFonts w:ascii="Times New Roman" w:eastAsia="Times New Roman" w:hAnsi="Times New Roman" w:cs="Times New Roman"/>
          <w:b/>
          <w:bCs/>
          <w:sz w:val="24"/>
          <w:szCs w:val="24"/>
          <w:lang w:eastAsia="zh-CN"/>
        </w:rPr>
        <w:t>ДК 021:2015: 15610000-7 Продукція борошномельно-круп’яної промисловості (борошно, булгур, кускус, гречка, вівсяна крупа, пшенична крупа, рис, пшоно, ячна крупа, кукурудзяна крупа, перлова крупа)</w:t>
      </w:r>
      <w:r w:rsidR="006C2D60" w:rsidRPr="006C2D60">
        <w:rPr>
          <w:rFonts w:ascii="Times New Roman" w:eastAsia="Times New Roman" w:hAnsi="Times New Roman" w:cs="Times New Roman"/>
          <w:b/>
          <w:bCs/>
          <w:sz w:val="24"/>
          <w:szCs w:val="24"/>
          <w:lang w:eastAsia="zh-CN"/>
        </w:rPr>
        <w:t xml:space="preserve"> </w:t>
      </w:r>
      <w:r w:rsidRPr="00D5372D">
        <w:rPr>
          <w:rFonts w:ascii="Times New Roman" w:hAnsi="Times New Roman" w:cs="Times New Roman"/>
          <w:sz w:val="24"/>
          <w:szCs w:val="24"/>
        </w:rPr>
        <w:t xml:space="preserve">(далі – </w:t>
      </w:r>
      <w:r w:rsidRPr="00D5372D">
        <w:rPr>
          <w:rFonts w:ascii="Times New Roman" w:hAnsi="Times New Roman" w:cs="Times New Roman"/>
          <w:b/>
          <w:i/>
          <w:sz w:val="24"/>
          <w:szCs w:val="24"/>
        </w:rPr>
        <w:t>Закупівля</w:t>
      </w:r>
      <w:r w:rsidRPr="00D5372D">
        <w:rPr>
          <w:rFonts w:ascii="Times New Roman" w:hAnsi="Times New Roman" w:cs="Times New Roman"/>
          <w:sz w:val="24"/>
          <w:szCs w:val="24"/>
        </w:rPr>
        <w:t>)</w:t>
      </w:r>
      <w:r w:rsidRPr="00D5372D">
        <w:rPr>
          <w:rFonts w:ascii="Times New Roman" w:hAnsi="Times New Roman" w:cs="Times New Roman"/>
          <w:color w:val="000000"/>
          <w:sz w:val="24"/>
          <w:szCs w:val="24"/>
        </w:rPr>
        <w:t>.</w:t>
      </w:r>
    </w:p>
    <w:p w14:paraId="24883B55" w14:textId="6369287A" w:rsidR="00B91DD8" w:rsidRPr="00D5372D" w:rsidRDefault="00B91DD8" w:rsidP="00B91DD8">
      <w:pPr>
        <w:pStyle w:val="a5"/>
        <w:numPr>
          <w:ilvl w:val="1"/>
          <w:numId w:val="11"/>
        </w:numPr>
        <w:pBdr>
          <w:top w:val="nil"/>
          <w:left w:val="nil"/>
          <w:bottom w:val="nil"/>
          <w:right w:val="nil"/>
          <w:between w:val="nil"/>
        </w:pBdr>
        <w:tabs>
          <w:tab w:val="left" w:pos="426"/>
        </w:tabs>
        <w:spacing w:after="0" w:line="240" w:lineRule="auto"/>
        <w:ind w:left="0" w:firstLine="567"/>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D5372D">
        <w:rPr>
          <w:rFonts w:ascii="Times New Roman" w:hAnsi="Times New Roman" w:cs="Times New Roman"/>
          <w:b/>
          <w:i/>
          <w:sz w:val="24"/>
          <w:szCs w:val="24"/>
        </w:rPr>
        <w:t xml:space="preserve"> —</w:t>
      </w:r>
      <w:r w:rsidRPr="00D5372D">
        <w:rPr>
          <w:rFonts w:ascii="Times New Roman" w:eastAsia="Times New Roman" w:hAnsi="Times New Roman" w:cs="Times New Roman"/>
          <w:b/>
          <w:i/>
          <w:color w:val="000000"/>
          <w:sz w:val="24"/>
          <w:szCs w:val="24"/>
        </w:rPr>
        <w:t xml:space="preserve"> Електронна система</w:t>
      </w:r>
      <w:r w:rsidRPr="00D5372D">
        <w:rPr>
          <w:rFonts w:ascii="Times New Roman" w:eastAsia="Times New Roman" w:hAnsi="Times New Roman" w:cs="Times New Roman"/>
          <w:color w:val="000000"/>
          <w:sz w:val="24"/>
          <w:szCs w:val="24"/>
        </w:rPr>
        <w:t>) у порядку, встановленому Уповноваженим органом</w:t>
      </w:r>
      <w:r w:rsidRPr="00D5372D">
        <w:rPr>
          <w:rFonts w:ascii="Times New Roman" w:hAnsi="Times New Roman" w:cs="Times New Roman"/>
          <w:sz w:val="24"/>
          <w:szCs w:val="24"/>
        </w:rPr>
        <w:t xml:space="preserve">, </w:t>
      </w:r>
      <w:r w:rsidRPr="00D5372D">
        <w:rPr>
          <w:rFonts w:ascii="Times New Roman" w:eastAsia="Times New Roman" w:hAnsi="Times New Roman" w:cs="Times New Roman"/>
          <w:color w:val="000000"/>
          <w:sz w:val="24"/>
          <w:szCs w:val="24"/>
        </w:rPr>
        <w:t>Законом України «Про публічні закупівлі»</w:t>
      </w:r>
      <w:r w:rsidRPr="00D5372D">
        <w:rPr>
          <w:rFonts w:ascii="Times New Roman" w:hAnsi="Times New Roman" w:cs="Times New Roman"/>
          <w:sz w:val="24"/>
          <w:szCs w:val="24"/>
        </w:rPr>
        <w:t xml:space="preserve"> (далі – </w:t>
      </w:r>
      <w:r w:rsidRPr="00D5372D">
        <w:rPr>
          <w:rFonts w:ascii="Times New Roman" w:hAnsi="Times New Roman" w:cs="Times New Roman"/>
          <w:b/>
          <w:i/>
          <w:sz w:val="24"/>
          <w:szCs w:val="24"/>
        </w:rPr>
        <w:t>Закон</w:t>
      </w:r>
      <w:r w:rsidRPr="00D5372D">
        <w:rPr>
          <w:rFonts w:ascii="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BEBEA20" w14:textId="77777777" w:rsidR="00B91DD8" w:rsidRPr="00D5372D" w:rsidRDefault="00B91DD8" w:rsidP="00E375DB">
      <w:pPr>
        <w:pBdr>
          <w:top w:val="nil"/>
          <w:left w:val="nil"/>
          <w:bottom w:val="nil"/>
          <w:right w:val="nil"/>
          <w:between w:val="nil"/>
        </w:pBdr>
        <w:tabs>
          <w:tab w:val="left" w:pos="426"/>
          <w:tab w:val="left" w:pos="567"/>
        </w:tabs>
        <w:spacing w:after="0" w:line="240" w:lineRule="auto"/>
        <w:ind w:left="709"/>
        <w:jc w:val="both"/>
        <w:rPr>
          <w:rFonts w:ascii="Times New Roman" w:eastAsia="Times New Roman" w:hAnsi="Times New Roman" w:cs="Times New Roman"/>
          <w:color w:val="000000"/>
          <w:sz w:val="24"/>
          <w:szCs w:val="24"/>
        </w:rPr>
      </w:pPr>
    </w:p>
    <w:p w14:paraId="450B39BB"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першого питання порядку денного:</w:t>
      </w:r>
    </w:p>
    <w:p w14:paraId="5AB29BAA"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Відповідно до п.п. 1, 3 загальних положень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 xml:space="preserve"> ці особливості встановлюють порядок та умови здійснення публічних закупівель (далі - закупівлі) товарів, робіт і послуг для замовників, передбачених </w:t>
      </w:r>
      <w:hyperlink r:id="rId8">
        <w:r w:rsidRPr="00D5372D">
          <w:rPr>
            <w:rFonts w:ascii="Times New Roman" w:eastAsia="Times New Roman" w:hAnsi="Times New Roman" w:cs="Times New Roman"/>
            <w:sz w:val="24"/>
            <w:szCs w:val="24"/>
          </w:rPr>
          <w:t>Законом України</w:t>
        </w:r>
      </w:hyperlink>
      <w:r w:rsidRPr="00D5372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D5372D">
          <w:rPr>
            <w:rFonts w:ascii="Times New Roman" w:eastAsia="Times New Roman" w:hAnsi="Times New Roman" w:cs="Times New Roman"/>
            <w:sz w:val="24"/>
            <w:szCs w:val="24"/>
          </w:rPr>
          <w:t>Закону</w:t>
        </w:r>
      </w:hyperlink>
      <w:r w:rsidRPr="00D5372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110AB5B5"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Пунктом 10 Особливостей встановлено, що замовники,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w:t>
      </w:r>
      <w:hyperlink r:id="rId10" w:anchor="n26">
        <w:r w:rsidRPr="00D5372D">
          <w:rPr>
            <w:rFonts w:ascii="Times New Roman" w:eastAsia="Times New Roman" w:hAnsi="Times New Roman" w:cs="Times New Roman"/>
            <w:sz w:val="24"/>
            <w:szCs w:val="24"/>
          </w:rPr>
          <w:t>пункту 3</w:t>
        </w:r>
      </w:hyperlink>
      <w:r w:rsidRPr="00D5372D">
        <w:rPr>
          <w:rFonts w:ascii="Times New Roman" w:eastAsia="Times New Roman" w:hAnsi="Times New Roman" w:cs="Times New Roman"/>
          <w:sz w:val="24"/>
          <w:szCs w:val="24"/>
        </w:rPr>
        <w:t xml:space="preserve"> розділу II Порядку визначення предмета закупівлі, затвердженого наказом Мінекономіки від 15 квітня 2020 р. № 708 (далі - послуги з поточного ремонту), </w:t>
      </w:r>
      <w:r w:rsidRPr="00D5372D">
        <w:rPr>
          <w:rFonts w:ascii="Times New Roman" w:eastAsia="Times New Roman" w:hAnsi="Times New Roman" w:cs="Times New Roman"/>
          <w:b/>
          <w:sz w:val="24"/>
          <w:szCs w:val="24"/>
        </w:rPr>
        <w:t>вартість яких становить або перевищує 100 тис. гривень, послуг з поточного ремонту</w:t>
      </w:r>
      <w:r w:rsidRPr="00D5372D">
        <w:rPr>
          <w:rFonts w:ascii="Times New Roman" w:eastAsia="Times New Roman" w:hAnsi="Times New Roman" w:cs="Times New Roman"/>
          <w:sz w:val="24"/>
          <w:szCs w:val="24"/>
        </w:rPr>
        <w:t xml:space="preserve">, </w:t>
      </w:r>
      <w:r w:rsidRPr="00D5372D">
        <w:rPr>
          <w:rFonts w:ascii="Times New Roman" w:eastAsia="Times New Roman" w:hAnsi="Times New Roman" w:cs="Times New Roman"/>
          <w:b/>
          <w:sz w:val="24"/>
          <w:szCs w:val="24"/>
        </w:rPr>
        <w:t>вартість яких становить або перевищує 200 тис. гривень, робіт, вартість яких становить або перевищує 1,5 млн гривень</w:t>
      </w:r>
      <w:r w:rsidRPr="00D5372D">
        <w:rPr>
          <w:rFonts w:ascii="Times New Roman" w:eastAsia="Times New Roman" w:hAnsi="Times New Roman" w:cs="Times New Roman"/>
          <w:sz w:val="24"/>
          <w:szCs w:val="24"/>
        </w:rPr>
        <w:t xml:space="preserve">,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w:t>
      </w:r>
      <w:hyperlink r:id="rId11">
        <w:r w:rsidRPr="00D5372D">
          <w:rPr>
            <w:rFonts w:ascii="Times New Roman" w:eastAsia="Times New Roman" w:hAnsi="Times New Roman" w:cs="Times New Roman"/>
            <w:sz w:val="24"/>
            <w:szCs w:val="24"/>
          </w:rPr>
          <w:t>№ 822</w:t>
        </w:r>
      </w:hyperlink>
      <w:r w:rsidRPr="00D5372D">
        <w:rPr>
          <w:rFonts w:ascii="Times New Roman" w:eastAsia="Times New Roman" w:hAnsi="Times New Roman" w:cs="Times New Roman"/>
          <w:sz w:val="24"/>
          <w:szCs w:val="24"/>
        </w:rPr>
        <w:t xml:space="preserve"> “Про </w:t>
      </w:r>
      <w:r w:rsidRPr="00D5372D">
        <w:rPr>
          <w:rFonts w:ascii="Times New Roman" w:eastAsia="Times New Roman" w:hAnsi="Times New Roman" w:cs="Times New Roman"/>
          <w:sz w:val="24"/>
          <w:szCs w:val="24"/>
        </w:rPr>
        <w:lastRenderedPageBreak/>
        <w:t xml:space="preserve">затвердження Порядку формування та використання електронного каталогу”, з урахуванням положень, визначених </w:t>
      </w:r>
      <w:r w:rsidRPr="00D5372D">
        <w:rPr>
          <w:rFonts w:ascii="Times New Roman" w:eastAsia="Times New Roman" w:hAnsi="Times New Roman" w:cs="Times New Roman"/>
          <w:b/>
          <w:i/>
          <w:sz w:val="24"/>
          <w:szCs w:val="24"/>
        </w:rPr>
        <w:t>Особливостями</w:t>
      </w:r>
      <w:r w:rsidRPr="00D5372D">
        <w:rPr>
          <w:rFonts w:ascii="Times New Roman" w:eastAsia="Times New Roman" w:hAnsi="Times New Roman" w:cs="Times New Roman"/>
          <w:sz w:val="24"/>
          <w:szCs w:val="24"/>
        </w:rPr>
        <w:t>.</w:t>
      </w:r>
    </w:p>
    <w:p w14:paraId="62E99846"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Таким чином, враховуючи вартісні межі, передбачені Особливостями для даної закупівлі, є необхідність у прийнятті рішення про проведення процедури відкриті торги, у порядку, визначеному Особливостями.</w:t>
      </w:r>
    </w:p>
    <w:p w14:paraId="7388D44B"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другого питання порядку денного:</w:t>
      </w:r>
    </w:p>
    <w:p w14:paraId="634523B3" w14:textId="326CBE1C" w:rsidR="00BF3D5F" w:rsidRPr="00D5372D" w:rsidRDefault="00BF3D5F" w:rsidP="00BF3D5F">
      <w:pPr>
        <w:shd w:val="clear" w:color="auto" w:fill="FFFFFF"/>
        <w:spacing w:after="0" w:line="240" w:lineRule="auto"/>
        <w:ind w:left="4"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На виконання вимог статті 4 </w:t>
      </w:r>
      <w:r w:rsidRPr="00D5372D">
        <w:rPr>
          <w:rFonts w:ascii="Times New Roman" w:eastAsia="Times New Roman" w:hAnsi="Times New Roman" w:cs="Times New Roman"/>
          <w:b/>
          <w:i/>
          <w:sz w:val="24"/>
          <w:szCs w:val="24"/>
        </w:rPr>
        <w:t>Закону</w:t>
      </w:r>
      <w:r w:rsidRPr="00D5372D">
        <w:rPr>
          <w:rFonts w:ascii="Times New Roman" w:eastAsia="Times New Roman" w:hAnsi="Times New Roman" w:cs="Times New Roman"/>
          <w:sz w:val="24"/>
          <w:szCs w:val="24"/>
        </w:rPr>
        <w:t xml:space="preserve"> з урахуванням пункту 14 Особливостей для забезпечення наявної потреби Замовника є необхідність у затвердженні </w:t>
      </w:r>
      <w:r w:rsidRPr="00D5372D">
        <w:rPr>
          <w:rFonts w:ascii="Times New Roman" w:eastAsia="Times New Roman" w:hAnsi="Times New Roman" w:cs="Times New Roman"/>
          <w:i/>
          <w:sz w:val="24"/>
          <w:szCs w:val="24"/>
        </w:rPr>
        <w:t xml:space="preserve">змін до </w:t>
      </w:r>
      <w:r w:rsidRPr="00D5372D">
        <w:rPr>
          <w:rFonts w:ascii="Times New Roman" w:eastAsia="Times New Roman" w:hAnsi="Times New Roman" w:cs="Times New Roman"/>
          <w:sz w:val="24"/>
          <w:szCs w:val="24"/>
        </w:rPr>
        <w:t>річного плану закупівель на 20</w:t>
      </w:r>
      <w:r w:rsidR="00E375DB" w:rsidRPr="00D5372D">
        <w:rPr>
          <w:rFonts w:ascii="Times New Roman" w:eastAsia="Times New Roman" w:hAnsi="Times New Roman" w:cs="Times New Roman"/>
          <w:sz w:val="24"/>
          <w:szCs w:val="24"/>
        </w:rPr>
        <w:t>23</w:t>
      </w:r>
      <w:r w:rsidRPr="00D5372D">
        <w:rPr>
          <w:rFonts w:ascii="Times New Roman" w:eastAsia="Times New Roman" w:hAnsi="Times New Roman" w:cs="Times New Roman"/>
          <w:sz w:val="24"/>
          <w:szCs w:val="24"/>
        </w:rPr>
        <w:t xml:space="preserve"> рік щодо </w:t>
      </w:r>
      <w:r w:rsidRPr="00D5372D">
        <w:rPr>
          <w:rFonts w:ascii="Times New Roman" w:eastAsia="Times New Roman" w:hAnsi="Times New Roman" w:cs="Times New Roman"/>
          <w:b/>
          <w:i/>
          <w:sz w:val="24"/>
          <w:szCs w:val="24"/>
        </w:rPr>
        <w:t>Закупівлі</w:t>
      </w:r>
      <w:r w:rsidRPr="00D5372D">
        <w:rPr>
          <w:rFonts w:ascii="Times New Roman" w:eastAsia="Times New Roman" w:hAnsi="Times New Roman" w:cs="Times New Roman"/>
          <w:sz w:val="24"/>
          <w:szCs w:val="24"/>
        </w:rPr>
        <w:t xml:space="preserve"> (Додаток 1).</w:t>
      </w:r>
    </w:p>
    <w:p w14:paraId="79276050"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третього питання порядку денного:</w:t>
      </w:r>
    </w:p>
    <w:p w14:paraId="76A6CE47" w14:textId="0CD42DD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На виконання вимог статті 4 </w:t>
      </w:r>
      <w:r w:rsidRPr="00D5372D">
        <w:rPr>
          <w:rFonts w:ascii="Times New Roman" w:eastAsia="Times New Roman" w:hAnsi="Times New Roman" w:cs="Times New Roman"/>
          <w:b/>
          <w:i/>
          <w:sz w:val="24"/>
          <w:szCs w:val="24"/>
        </w:rPr>
        <w:t>Закону</w:t>
      </w:r>
      <w:r w:rsidRPr="00D5372D">
        <w:rPr>
          <w:rFonts w:ascii="Times New Roman" w:eastAsia="Times New Roman" w:hAnsi="Times New Roman" w:cs="Times New Roman"/>
          <w:sz w:val="24"/>
          <w:szCs w:val="24"/>
        </w:rPr>
        <w:t xml:space="preserve"> з урахуванням пункту 14 Особливостей є необхідність оприлюднити </w:t>
      </w:r>
      <w:r w:rsidRPr="00D5372D">
        <w:rPr>
          <w:rFonts w:ascii="Times New Roman" w:eastAsia="Times New Roman" w:hAnsi="Times New Roman" w:cs="Times New Roman"/>
          <w:i/>
          <w:sz w:val="24"/>
          <w:szCs w:val="24"/>
        </w:rPr>
        <w:t xml:space="preserve">зміни до </w:t>
      </w:r>
      <w:r w:rsidRPr="00D5372D">
        <w:rPr>
          <w:rFonts w:ascii="Times New Roman" w:eastAsia="Times New Roman" w:hAnsi="Times New Roman" w:cs="Times New Roman"/>
          <w:sz w:val="24"/>
          <w:szCs w:val="24"/>
        </w:rPr>
        <w:t>річн</w:t>
      </w:r>
      <w:r w:rsidR="00E375DB" w:rsidRPr="00D5372D">
        <w:rPr>
          <w:rFonts w:ascii="Times New Roman" w:eastAsia="Times New Roman" w:hAnsi="Times New Roman" w:cs="Times New Roman"/>
          <w:sz w:val="24"/>
          <w:szCs w:val="24"/>
        </w:rPr>
        <w:t>ого</w:t>
      </w:r>
      <w:r w:rsidRPr="00D5372D">
        <w:rPr>
          <w:rFonts w:ascii="Times New Roman" w:eastAsia="Times New Roman" w:hAnsi="Times New Roman" w:cs="Times New Roman"/>
          <w:sz w:val="24"/>
          <w:szCs w:val="24"/>
        </w:rPr>
        <w:t xml:space="preserve"> план</w:t>
      </w:r>
      <w:r w:rsidR="00E375DB" w:rsidRPr="00D5372D">
        <w:rPr>
          <w:rFonts w:ascii="Times New Roman" w:eastAsia="Times New Roman" w:hAnsi="Times New Roman" w:cs="Times New Roman"/>
          <w:sz w:val="24"/>
          <w:szCs w:val="24"/>
        </w:rPr>
        <w:t>у</w:t>
      </w:r>
      <w:r w:rsidRPr="00D5372D">
        <w:rPr>
          <w:rFonts w:ascii="Times New Roman" w:eastAsia="Times New Roman" w:hAnsi="Times New Roman" w:cs="Times New Roman"/>
          <w:sz w:val="24"/>
          <w:szCs w:val="24"/>
        </w:rPr>
        <w:t xml:space="preserve"> закупівель на 20</w:t>
      </w:r>
      <w:r w:rsidR="00E375DB" w:rsidRPr="00D5372D">
        <w:rPr>
          <w:rFonts w:ascii="Times New Roman" w:eastAsia="Times New Roman" w:hAnsi="Times New Roman" w:cs="Times New Roman"/>
          <w:sz w:val="24"/>
          <w:szCs w:val="24"/>
        </w:rPr>
        <w:t>23</w:t>
      </w:r>
      <w:r w:rsidRPr="00D5372D">
        <w:rPr>
          <w:rFonts w:ascii="Times New Roman" w:eastAsia="Times New Roman" w:hAnsi="Times New Roman" w:cs="Times New Roman"/>
          <w:sz w:val="24"/>
          <w:szCs w:val="24"/>
        </w:rPr>
        <w:t xml:space="preserve"> рік в </w:t>
      </w:r>
      <w:r w:rsidRPr="00D5372D">
        <w:rPr>
          <w:rFonts w:ascii="Times New Roman" w:eastAsia="Times New Roman" w:hAnsi="Times New Roman" w:cs="Times New Roman"/>
          <w:b/>
          <w:i/>
          <w:sz w:val="24"/>
          <w:szCs w:val="24"/>
        </w:rPr>
        <w:t>Електронній системі</w:t>
      </w:r>
      <w:r w:rsidRPr="00D5372D">
        <w:rPr>
          <w:rFonts w:ascii="Times New Roman" w:eastAsia="Times New Roman" w:hAnsi="Times New Roman" w:cs="Times New Roman"/>
          <w:sz w:val="24"/>
          <w:szCs w:val="24"/>
        </w:rPr>
        <w:t xml:space="preserve"> протягом п’яти робочих днів з дня його</w:t>
      </w:r>
      <w:r w:rsidRPr="00D5372D">
        <w:rPr>
          <w:rFonts w:ascii="Times New Roman" w:eastAsia="Times New Roman" w:hAnsi="Times New Roman" w:cs="Times New Roman"/>
          <w:i/>
          <w:sz w:val="24"/>
          <w:szCs w:val="24"/>
        </w:rPr>
        <w:t>/їх</w:t>
      </w:r>
      <w:r w:rsidRPr="00D5372D">
        <w:rPr>
          <w:rFonts w:ascii="Times New Roman" w:eastAsia="Times New Roman" w:hAnsi="Times New Roman" w:cs="Times New Roman"/>
          <w:sz w:val="24"/>
          <w:szCs w:val="24"/>
        </w:rPr>
        <w:t xml:space="preserve"> затвердження (Додаток 1).</w:t>
      </w:r>
    </w:p>
    <w:p w14:paraId="7B84E249" w14:textId="1D9ED8D6" w:rsidR="00E375DB" w:rsidRPr="00D5372D" w:rsidRDefault="00E375DB" w:rsidP="00E375DB">
      <w:pPr>
        <w:spacing w:after="0" w:line="240" w:lineRule="auto"/>
        <w:ind w:firstLine="709"/>
        <w:rPr>
          <w:rFonts w:ascii="Times New Roman" w:hAnsi="Times New Roman" w:cs="Times New Roman"/>
          <w:b/>
          <w:sz w:val="24"/>
          <w:szCs w:val="24"/>
        </w:rPr>
      </w:pPr>
      <w:r w:rsidRPr="00D5372D">
        <w:rPr>
          <w:rFonts w:ascii="Times New Roman" w:hAnsi="Times New Roman" w:cs="Times New Roman"/>
          <w:b/>
          <w:sz w:val="24"/>
          <w:szCs w:val="24"/>
        </w:rPr>
        <w:t>Під час розгляду першого питання порядку денного:</w:t>
      </w:r>
    </w:p>
    <w:p w14:paraId="33EA0780"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Відповідно до пункту 31 частини 1 статті 1 </w:t>
      </w:r>
      <w:r w:rsidRPr="00D5372D">
        <w:rPr>
          <w:rFonts w:ascii="Times New Roman" w:hAnsi="Times New Roman" w:cs="Times New Roman"/>
          <w:b/>
          <w:i/>
          <w:sz w:val="24"/>
          <w:szCs w:val="24"/>
        </w:rPr>
        <w:t>Закону</w:t>
      </w:r>
      <w:r w:rsidRPr="00D5372D">
        <w:rPr>
          <w:rFonts w:ascii="Times New Roman" w:hAnsi="Times New Roman" w:cs="Times New Roman"/>
          <w:sz w:val="24"/>
          <w:szCs w:val="24"/>
        </w:rPr>
        <w:t xml:space="preserve"> </w:t>
      </w:r>
      <w:r w:rsidRPr="00D5372D">
        <w:rPr>
          <w:rFonts w:ascii="Times New Roman" w:hAnsi="Times New Roman" w:cs="Times New Roman"/>
          <w:b/>
          <w:sz w:val="24"/>
          <w:szCs w:val="24"/>
        </w:rPr>
        <w:t>тендерна документація</w:t>
      </w:r>
      <w:r w:rsidRPr="00D5372D">
        <w:rPr>
          <w:rFonts w:ascii="Times New Roman" w:hAnsi="Times New Roman"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342E9271" w14:textId="77777777" w:rsidR="00E375DB" w:rsidRPr="00D5372D" w:rsidRDefault="00E375DB" w:rsidP="00E375DB">
      <w:pPr>
        <w:spacing w:after="0" w:line="240" w:lineRule="auto"/>
        <w:ind w:firstLine="709"/>
        <w:jc w:val="both"/>
        <w:rPr>
          <w:rFonts w:ascii="Times New Roman" w:hAnsi="Times New Roman" w:cs="Times New Roman"/>
          <w:sz w:val="24"/>
          <w:szCs w:val="24"/>
        </w:rPr>
      </w:pPr>
      <w:bookmarkStart w:id="4" w:name="_heading=h.4cxveauz9se2" w:colFirst="0" w:colLast="0"/>
      <w:bookmarkEnd w:id="4"/>
      <w:r w:rsidRPr="00D5372D">
        <w:rPr>
          <w:rFonts w:ascii="Times New Roman" w:hAnsi="Times New Roman" w:cs="Times New Roman"/>
          <w:sz w:val="24"/>
          <w:szCs w:val="24"/>
        </w:rPr>
        <w:t xml:space="preserve">Відповідно до пункту 28 Особливостей тендерна документація формується замовником відповідно до вимог </w:t>
      </w:r>
      <w:hyperlink r:id="rId12" w:anchor="n1398">
        <w:r w:rsidRPr="00D5372D">
          <w:rPr>
            <w:rFonts w:ascii="Times New Roman" w:hAnsi="Times New Roman" w:cs="Times New Roman"/>
            <w:sz w:val="24"/>
            <w:szCs w:val="24"/>
          </w:rPr>
          <w:t>статті 22</w:t>
        </w:r>
      </w:hyperlink>
      <w:r w:rsidRPr="00D5372D">
        <w:rPr>
          <w:rFonts w:ascii="Times New Roman" w:hAnsi="Times New Roman" w:cs="Times New Roman"/>
          <w:sz w:val="24"/>
          <w:szCs w:val="24"/>
        </w:rPr>
        <w:t xml:space="preserve"> Закону з урахуванням цих особливостей.</w:t>
      </w:r>
    </w:p>
    <w:p w14:paraId="79B4C3D3"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Тендерна документація щодо </w:t>
      </w:r>
      <w:r w:rsidRPr="00D5372D">
        <w:rPr>
          <w:rFonts w:ascii="Times New Roman" w:hAnsi="Times New Roman" w:cs="Times New Roman"/>
          <w:b/>
          <w:i/>
          <w:sz w:val="24"/>
          <w:szCs w:val="24"/>
        </w:rPr>
        <w:t>Закупівлі</w:t>
      </w:r>
      <w:r w:rsidRPr="00D5372D">
        <w:rPr>
          <w:rFonts w:ascii="Times New Roman" w:hAnsi="Times New Roman" w:cs="Times New Roman"/>
          <w:sz w:val="24"/>
          <w:szCs w:val="24"/>
        </w:rPr>
        <w:t xml:space="preserve"> розроблена з дотриманням усіх вимог, установлених в статті 22 </w:t>
      </w:r>
      <w:r w:rsidRPr="00D5372D">
        <w:rPr>
          <w:rFonts w:ascii="Times New Roman" w:hAnsi="Times New Roman" w:cs="Times New Roman"/>
          <w:b/>
          <w:i/>
          <w:sz w:val="24"/>
          <w:szCs w:val="24"/>
        </w:rPr>
        <w:t xml:space="preserve">Закону, </w:t>
      </w:r>
      <w:r w:rsidRPr="00D5372D">
        <w:rPr>
          <w:rFonts w:ascii="Times New Roman" w:hAnsi="Times New Roman"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14:paraId="26C9807F"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D5372D">
        <w:rPr>
          <w:rFonts w:ascii="Times New Roman" w:hAnsi="Times New Roman" w:cs="Times New Roman"/>
          <w:b/>
          <w:i/>
          <w:sz w:val="24"/>
          <w:szCs w:val="24"/>
        </w:rPr>
        <w:t>Закупівлі</w:t>
      </w:r>
      <w:r w:rsidRPr="00D5372D">
        <w:rPr>
          <w:rFonts w:ascii="Times New Roman" w:hAnsi="Times New Roman" w:cs="Times New Roman"/>
          <w:sz w:val="24"/>
          <w:szCs w:val="24"/>
        </w:rPr>
        <w:t xml:space="preserve"> згідно з розглянутим проєктом.</w:t>
      </w:r>
    </w:p>
    <w:p w14:paraId="667B612A" w14:textId="77777777" w:rsidR="00E375DB" w:rsidRPr="00D5372D" w:rsidRDefault="00E375DB" w:rsidP="00E375DB">
      <w:pPr>
        <w:spacing w:after="0" w:line="240" w:lineRule="auto"/>
        <w:ind w:firstLine="709"/>
        <w:rPr>
          <w:rFonts w:ascii="Times New Roman" w:hAnsi="Times New Roman" w:cs="Times New Roman"/>
          <w:b/>
          <w:sz w:val="24"/>
          <w:szCs w:val="24"/>
        </w:rPr>
      </w:pPr>
      <w:r w:rsidRPr="00D5372D">
        <w:rPr>
          <w:rFonts w:ascii="Times New Roman" w:hAnsi="Times New Roman" w:cs="Times New Roman"/>
          <w:b/>
          <w:sz w:val="24"/>
          <w:szCs w:val="24"/>
        </w:rPr>
        <w:t>Під час розгляду другого питання порядку денного:</w:t>
      </w:r>
    </w:p>
    <w:p w14:paraId="264B8790"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На виконання вимог пунктом 24 </w:t>
      </w:r>
      <w:r w:rsidRPr="00D5372D">
        <w:rPr>
          <w:rFonts w:ascii="Times New Roman" w:hAnsi="Times New Roman" w:cs="Times New Roman"/>
          <w:b/>
          <w:i/>
          <w:sz w:val="24"/>
          <w:szCs w:val="24"/>
        </w:rPr>
        <w:t>Особливостей</w:t>
      </w:r>
      <w:r w:rsidRPr="00D5372D">
        <w:rPr>
          <w:rFonts w:ascii="Times New Roman" w:hAnsi="Times New Roman"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13" w:anchor="n17">
        <w:r w:rsidRPr="00D5372D">
          <w:rPr>
            <w:rFonts w:ascii="Times New Roman" w:hAnsi="Times New Roman" w:cs="Times New Roman"/>
            <w:sz w:val="24"/>
            <w:szCs w:val="24"/>
          </w:rPr>
          <w:t>Порядку розміщення інформації про публічні закупівлі</w:t>
        </w:r>
      </w:hyperlink>
      <w:r w:rsidRPr="00D5372D">
        <w:rPr>
          <w:rFonts w:ascii="Times New Roman" w:hAnsi="Times New Roman"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D5372D">
        <w:rPr>
          <w:rFonts w:ascii="Times New Roman" w:hAnsi="Times New Roman" w:cs="Times New Roman"/>
          <w:b/>
          <w:sz w:val="24"/>
          <w:szCs w:val="24"/>
        </w:rPr>
        <w:t xml:space="preserve">не пізніше ніж за сім днів </w:t>
      </w:r>
      <w:r w:rsidRPr="00D5372D">
        <w:rPr>
          <w:rFonts w:ascii="Times New Roman" w:hAnsi="Times New Roman" w:cs="Times New Roman"/>
          <w:sz w:val="24"/>
          <w:szCs w:val="24"/>
        </w:rPr>
        <w:t>до кінцевого строку подання тендерних пропозицій.</w:t>
      </w:r>
    </w:p>
    <w:p w14:paraId="3A9C6A17"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На виконання вищезазначеного я, уповноважена особа,</w:t>
      </w:r>
    </w:p>
    <w:p w14:paraId="78446550" w14:textId="77777777" w:rsidR="00BF3D5F" w:rsidRPr="00D5372D"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72EFA113"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ВИРІШИЛА:</w:t>
      </w:r>
    </w:p>
    <w:p w14:paraId="6E034F35" w14:textId="77777777"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Провести процедуру відкриті торги щодо</w:t>
      </w:r>
      <w:r w:rsidRPr="00D5372D">
        <w:rPr>
          <w:rFonts w:ascii="Times New Roman" w:eastAsia="Times New Roman" w:hAnsi="Times New Roman" w:cs="Times New Roman"/>
          <w:b/>
          <w:i/>
          <w:color w:val="000000"/>
          <w:sz w:val="24"/>
          <w:szCs w:val="24"/>
        </w:rPr>
        <w:t xml:space="preserve"> Закупівлі </w:t>
      </w:r>
      <w:r w:rsidRPr="00D5372D">
        <w:rPr>
          <w:rFonts w:ascii="Times New Roman" w:eastAsia="Times New Roman" w:hAnsi="Times New Roman" w:cs="Times New Roman"/>
          <w:color w:val="000000"/>
          <w:sz w:val="24"/>
          <w:szCs w:val="24"/>
        </w:rPr>
        <w:t xml:space="preserve">відповідно </w:t>
      </w:r>
      <w:r w:rsidRPr="00D5372D">
        <w:rPr>
          <w:rFonts w:ascii="Times New Roman" w:eastAsia="Times New Roman" w:hAnsi="Times New Roman" w:cs="Times New Roman"/>
          <w:sz w:val="24"/>
          <w:szCs w:val="24"/>
        </w:rPr>
        <w:t xml:space="preserve">до </w:t>
      </w:r>
      <w:r w:rsidRPr="00D5372D">
        <w:rPr>
          <w:rFonts w:ascii="Times New Roman" w:eastAsia="Times New Roman" w:hAnsi="Times New Roman" w:cs="Times New Roman"/>
          <w:b/>
          <w:i/>
          <w:color w:val="000000"/>
          <w:sz w:val="24"/>
          <w:szCs w:val="24"/>
        </w:rPr>
        <w:t>Закону</w:t>
      </w:r>
      <w:r w:rsidRPr="00D5372D">
        <w:rPr>
          <w:rFonts w:ascii="Times New Roman" w:eastAsia="Times New Roman" w:hAnsi="Times New Roman" w:cs="Times New Roman"/>
          <w:sz w:val="24"/>
          <w:szCs w:val="24"/>
        </w:rPr>
        <w:t xml:space="preserve"> з урахуванням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w:t>
      </w:r>
    </w:p>
    <w:p w14:paraId="1002A775" w14:textId="2C03C690"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bookmarkStart w:id="5" w:name="_heading=h.2et92p0" w:colFirst="0" w:colLast="0"/>
      <w:bookmarkEnd w:id="5"/>
      <w:r w:rsidRPr="00D5372D">
        <w:rPr>
          <w:rFonts w:ascii="Times New Roman" w:eastAsia="Times New Roman" w:hAnsi="Times New Roman" w:cs="Times New Roman"/>
          <w:color w:val="000000"/>
          <w:sz w:val="24"/>
          <w:szCs w:val="24"/>
        </w:rPr>
        <w:t xml:space="preserve">Затвердити </w:t>
      </w:r>
      <w:r w:rsidRPr="00D5372D">
        <w:rPr>
          <w:rFonts w:ascii="Times New Roman" w:eastAsia="Times New Roman" w:hAnsi="Times New Roman" w:cs="Times New Roman"/>
          <w:i/>
          <w:color w:val="000000"/>
          <w:sz w:val="24"/>
          <w:szCs w:val="24"/>
        </w:rPr>
        <w:t xml:space="preserve">зміни до </w:t>
      </w:r>
      <w:r w:rsidRPr="00D5372D">
        <w:rPr>
          <w:rFonts w:ascii="Times New Roman" w:eastAsia="Times New Roman" w:hAnsi="Times New Roman" w:cs="Times New Roman"/>
          <w:color w:val="000000"/>
          <w:sz w:val="24"/>
          <w:szCs w:val="24"/>
        </w:rPr>
        <w:t>річн</w:t>
      </w:r>
      <w:r w:rsidR="00E375DB" w:rsidRPr="00D5372D">
        <w:rPr>
          <w:rFonts w:ascii="Times New Roman" w:eastAsia="Times New Roman" w:hAnsi="Times New Roman" w:cs="Times New Roman"/>
          <w:color w:val="000000"/>
          <w:sz w:val="24"/>
          <w:szCs w:val="24"/>
        </w:rPr>
        <w:t>ого</w:t>
      </w:r>
      <w:r w:rsidRPr="00D5372D">
        <w:rPr>
          <w:rFonts w:ascii="Times New Roman" w:eastAsia="Times New Roman" w:hAnsi="Times New Roman" w:cs="Times New Roman"/>
          <w:color w:val="000000"/>
          <w:sz w:val="24"/>
          <w:szCs w:val="24"/>
        </w:rPr>
        <w:t xml:space="preserve"> план</w:t>
      </w:r>
      <w:r w:rsidR="00E375DB" w:rsidRPr="00D5372D">
        <w:rPr>
          <w:rFonts w:ascii="Times New Roman" w:eastAsia="Times New Roman" w:hAnsi="Times New Roman" w:cs="Times New Roman"/>
          <w:color w:val="000000"/>
          <w:sz w:val="24"/>
          <w:szCs w:val="24"/>
        </w:rPr>
        <w:t>у</w:t>
      </w:r>
      <w:r w:rsidRPr="00D5372D">
        <w:rPr>
          <w:rFonts w:ascii="Times New Roman" w:eastAsia="Times New Roman" w:hAnsi="Times New Roman" w:cs="Times New Roman"/>
          <w:color w:val="000000"/>
          <w:sz w:val="24"/>
          <w:szCs w:val="24"/>
        </w:rPr>
        <w:t xml:space="preserve"> закупівель на 20</w:t>
      </w:r>
      <w:r w:rsidR="00E375DB" w:rsidRPr="00D5372D">
        <w:rPr>
          <w:rFonts w:ascii="Times New Roman" w:eastAsia="Times New Roman" w:hAnsi="Times New Roman" w:cs="Times New Roman"/>
          <w:color w:val="000000"/>
          <w:sz w:val="24"/>
          <w:szCs w:val="24"/>
        </w:rPr>
        <w:t>23</w:t>
      </w:r>
      <w:r w:rsidRPr="00D5372D">
        <w:rPr>
          <w:rFonts w:ascii="Times New Roman" w:eastAsia="Times New Roman" w:hAnsi="Times New Roman" w:cs="Times New Roman"/>
          <w:color w:val="000000"/>
          <w:sz w:val="24"/>
          <w:szCs w:val="24"/>
        </w:rPr>
        <w:t xml:space="preserve"> рік (Додаток 1).</w:t>
      </w:r>
    </w:p>
    <w:p w14:paraId="50DEE914" w14:textId="61298291"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Оприлюднити </w:t>
      </w:r>
      <w:r w:rsidRPr="00D5372D">
        <w:rPr>
          <w:rFonts w:ascii="Times New Roman" w:eastAsia="Times New Roman" w:hAnsi="Times New Roman" w:cs="Times New Roman"/>
          <w:i/>
          <w:color w:val="000000"/>
          <w:sz w:val="24"/>
          <w:szCs w:val="24"/>
        </w:rPr>
        <w:t xml:space="preserve">зміни до </w:t>
      </w:r>
      <w:r w:rsidRPr="00D5372D">
        <w:rPr>
          <w:rFonts w:ascii="Times New Roman" w:eastAsia="Times New Roman" w:hAnsi="Times New Roman" w:cs="Times New Roman"/>
          <w:color w:val="000000"/>
          <w:sz w:val="24"/>
          <w:szCs w:val="24"/>
        </w:rPr>
        <w:t>річн</w:t>
      </w:r>
      <w:r w:rsidR="00E375DB" w:rsidRPr="00D5372D">
        <w:rPr>
          <w:rFonts w:ascii="Times New Roman" w:eastAsia="Times New Roman" w:hAnsi="Times New Roman" w:cs="Times New Roman"/>
          <w:color w:val="000000"/>
          <w:sz w:val="24"/>
          <w:szCs w:val="24"/>
        </w:rPr>
        <w:t>ого</w:t>
      </w:r>
      <w:r w:rsidRPr="00D5372D">
        <w:rPr>
          <w:rFonts w:ascii="Times New Roman" w:eastAsia="Times New Roman" w:hAnsi="Times New Roman" w:cs="Times New Roman"/>
          <w:color w:val="000000"/>
          <w:sz w:val="24"/>
          <w:szCs w:val="24"/>
        </w:rPr>
        <w:t xml:space="preserve"> план</w:t>
      </w:r>
      <w:r w:rsidR="00E375DB" w:rsidRPr="00D5372D">
        <w:rPr>
          <w:rFonts w:ascii="Times New Roman" w:eastAsia="Times New Roman" w:hAnsi="Times New Roman" w:cs="Times New Roman"/>
          <w:color w:val="000000"/>
          <w:sz w:val="24"/>
          <w:szCs w:val="24"/>
        </w:rPr>
        <w:t>у</w:t>
      </w:r>
      <w:r w:rsidRPr="00D5372D">
        <w:rPr>
          <w:rFonts w:ascii="Times New Roman" w:eastAsia="Times New Roman" w:hAnsi="Times New Roman" w:cs="Times New Roman"/>
          <w:color w:val="000000"/>
          <w:sz w:val="24"/>
          <w:szCs w:val="24"/>
        </w:rPr>
        <w:t xml:space="preserve"> закупівель на 20</w:t>
      </w:r>
      <w:r w:rsidR="00E375DB" w:rsidRPr="00D5372D">
        <w:rPr>
          <w:rFonts w:ascii="Times New Roman" w:eastAsia="Times New Roman" w:hAnsi="Times New Roman" w:cs="Times New Roman"/>
          <w:color w:val="000000"/>
          <w:sz w:val="24"/>
          <w:szCs w:val="24"/>
        </w:rPr>
        <w:t xml:space="preserve">23 </w:t>
      </w:r>
      <w:r w:rsidRPr="00D5372D">
        <w:rPr>
          <w:rFonts w:ascii="Times New Roman" w:eastAsia="Times New Roman" w:hAnsi="Times New Roman" w:cs="Times New Roman"/>
          <w:color w:val="000000"/>
          <w:sz w:val="24"/>
          <w:szCs w:val="24"/>
        </w:rPr>
        <w:t xml:space="preserve">рік в </w:t>
      </w:r>
      <w:r w:rsidRPr="00D5372D">
        <w:rPr>
          <w:rFonts w:ascii="Times New Roman" w:eastAsia="Times New Roman" w:hAnsi="Times New Roman" w:cs="Times New Roman"/>
          <w:b/>
          <w:i/>
          <w:color w:val="000000"/>
          <w:sz w:val="24"/>
          <w:szCs w:val="24"/>
        </w:rPr>
        <w:t>Електронній системі</w:t>
      </w:r>
      <w:r w:rsidRPr="00D5372D">
        <w:rPr>
          <w:rFonts w:ascii="Times New Roman" w:eastAsia="Times New Roman" w:hAnsi="Times New Roman" w:cs="Times New Roman"/>
          <w:color w:val="000000"/>
          <w:sz w:val="24"/>
          <w:szCs w:val="24"/>
        </w:rPr>
        <w:t xml:space="preserve"> у порядку, встановленому Уповноваженим органом</w:t>
      </w:r>
      <w:r w:rsidRPr="00D5372D">
        <w:rPr>
          <w:rFonts w:ascii="Times New Roman" w:eastAsia="Times New Roman" w:hAnsi="Times New Roman" w:cs="Times New Roman"/>
          <w:color w:val="000000"/>
          <w:sz w:val="24"/>
          <w:szCs w:val="24"/>
          <w:highlight w:val="white"/>
        </w:rPr>
        <w:t xml:space="preserve"> та</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 xml:space="preserve"> </w:t>
      </w:r>
      <w:r w:rsidRPr="00D5372D">
        <w:rPr>
          <w:rFonts w:ascii="Times New Roman" w:eastAsia="Times New Roman" w:hAnsi="Times New Roman" w:cs="Times New Roman"/>
          <w:color w:val="000000"/>
          <w:sz w:val="24"/>
          <w:szCs w:val="24"/>
        </w:rPr>
        <w:t>(Додаток 1).</w:t>
      </w:r>
    </w:p>
    <w:p w14:paraId="706B19C9" w14:textId="6A278CFC" w:rsidR="00E375DB" w:rsidRPr="00D5372D" w:rsidRDefault="00E375DB" w:rsidP="00E305A8">
      <w:pPr>
        <w:pStyle w:val="a5"/>
        <w:numPr>
          <w:ilvl w:val="2"/>
          <w:numId w:val="10"/>
        </w:numPr>
        <w:pBdr>
          <w:top w:val="nil"/>
          <w:left w:val="nil"/>
          <w:bottom w:val="nil"/>
          <w:right w:val="nil"/>
          <w:between w:val="nil"/>
        </w:pBdr>
        <w:spacing w:after="0" w:line="240" w:lineRule="auto"/>
        <w:ind w:firstLine="34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Затвердити тендерну документацію щодо </w:t>
      </w:r>
      <w:r w:rsidRPr="00D5372D">
        <w:rPr>
          <w:rFonts w:ascii="Times New Roman" w:eastAsia="Times New Roman" w:hAnsi="Times New Roman" w:cs="Times New Roman"/>
          <w:b/>
          <w:i/>
          <w:color w:val="000000"/>
          <w:sz w:val="24"/>
          <w:szCs w:val="24"/>
        </w:rPr>
        <w:t>Закупівлі</w:t>
      </w:r>
      <w:r w:rsidRPr="00D5372D">
        <w:rPr>
          <w:rFonts w:ascii="Times New Roman" w:hAnsi="Times New Roman" w:cs="Times New Roman"/>
          <w:b/>
          <w:i/>
          <w:sz w:val="24"/>
          <w:szCs w:val="24"/>
        </w:rPr>
        <w:t xml:space="preserve"> </w:t>
      </w:r>
      <w:r w:rsidRPr="00D5372D">
        <w:rPr>
          <w:rFonts w:ascii="Times New Roman" w:hAnsi="Times New Roman" w:cs="Times New Roman"/>
          <w:sz w:val="24"/>
          <w:szCs w:val="24"/>
        </w:rPr>
        <w:t>з усіма Додатками,</w:t>
      </w:r>
      <w:r w:rsidRPr="00D5372D">
        <w:rPr>
          <w:rFonts w:ascii="Times New Roman" w:eastAsia="Times New Roman" w:hAnsi="Times New Roman" w:cs="Times New Roman"/>
          <w:b/>
          <w:i/>
          <w:color w:val="000000"/>
          <w:sz w:val="24"/>
          <w:szCs w:val="24"/>
        </w:rPr>
        <w:t xml:space="preserve"> </w:t>
      </w:r>
      <w:r w:rsidRPr="00D5372D">
        <w:rPr>
          <w:rFonts w:ascii="Times New Roman" w:eastAsia="Times New Roman" w:hAnsi="Times New Roman" w:cs="Times New Roman"/>
          <w:color w:val="000000"/>
          <w:sz w:val="24"/>
          <w:szCs w:val="24"/>
        </w:rPr>
        <w:t xml:space="preserve">в т. ч. проєкт договору про закупівлю. </w:t>
      </w:r>
    </w:p>
    <w:p w14:paraId="57C917E6" w14:textId="26D19D37" w:rsidR="00E375DB" w:rsidRPr="0022435D" w:rsidRDefault="00E375DB" w:rsidP="00E375DB">
      <w:pPr>
        <w:pStyle w:val="a5"/>
        <w:numPr>
          <w:ilvl w:val="2"/>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Оприлюднити оголошення щодо </w:t>
      </w:r>
      <w:r w:rsidRPr="00D5372D">
        <w:rPr>
          <w:rFonts w:ascii="Times New Roman" w:eastAsia="Times New Roman" w:hAnsi="Times New Roman" w:cs="Times New Roman"/>
          <w:b/>
          <w:i/>
          <w:color w:val="000000"/>
          <w:sz w:val="24"/>
          <w:szCs w:val="24"/>
        </w:rPr>
        <w:t>Закупівлі</w:t>
      </w:r>
      <w:r w:rsidRPr="00D5372D">
        <w:rPr>
          <w:rFonts w:ascii="Times New Roman" w:eastAsia="Times New Roman" w:hAnsi="Times New Roman" w:cs="Times New Roman"/>
          <w:color w:val="000000"/>
          <w:sz w:val="24"/>
          <w:szCs w:val="24"/>
        </w:rPr>
        <w:t xml:space="preserve">, тендерну документацію та проект договору про закупівлю в </w:t>
      </w:r>
      <w:r w:rsidRPr="00D5372D">
        <w:rPr>
          <w:rFonts w:ascii="Times New Roman" w:eastAsia="Times New Roman" w:hAnsi="Times New Roman" w:cs="Times New Roman"/>
          <w:b/>
          <w:i/>
          <w:color w:val="000000"/>
          <w:sz w:val="24"/>
          <w:szCs w:val="24"/>
        </w:rPr>
        <w:t>Електронній системі</w:t>
      </w:r>
      <w:r w:rsidRPr="00D5372D">
        <w:rPr>
          <w:rFonts w:ascii="Times New Roman" w:eastAsia="Times New Roman" w:hAnsi="Times New Roman" w:cs="Times New Roman"/>
          <w:color w:val="000000"/>
          <w:sz w:val="24"/>
          <w:szCs w:val="24"/>
        </w:rPr>
        <w:t xml:space="preserve"> у порядку, встановленому Уповноваженим органом</w:t>
      </w:r>
      <w:r w:rsidRPr="00D5372D">
        <w:rPr>
          <w:rFonts w:ascii="Times New Roman" w:eastAsia="Calibri" w:hAnsi="Times New Roman" w:cs="Times New Roman"/>
          <w:sz w:val="24"/>
          <w:szCs w:val="24"/>
          <w:highlight w:val="white"/>
        </w:rPr>
        <w:t xml:space="preserve">, </w:t>
      </w:r>
      <w:r w:rsidRPr="00D5372D">
        <w:rPr>
          <w:rFonts w:ascii="Times New Roman" w:eastAsia="Times New Roman" w:hAnsi="Times New Roman" w:cs="Times New Roman"/>
          <w:b/>
          <w:i/>
          <w:color w:val="000000"/>
          <w:sz w:val="24"/>
          <w:szCs w:val="24"/>
          <w:highlight w:val="white"/>
        </w:rPr>
        <w:t>Законом</w:t>
      </w:r>
      <w:r w:rsidRPr="00D5372D">
        <w:rPr>
          <w:rFonts w:ascii="Times New Roman" w:hAnsi="Times New Roman" w:cs="Times New Roman"/>
          <w:b/>
          <w:i/>
          <w:sz w:val="24"/>
          <w:szCs w:val="24"/>
        </w:rPr>
        <w:t xml:space="preserve"> </w:t>
      </w:r>
      <w:r w:rsidRPr="00D5372D">
        <w:rPr>
          <w:rFonts w:ascii="Times New Roman" w:hAnsi="Times New Roman" w:cs="Times New Roman"/>
          <w:sz w:val="24"/>
          <w:szCs w:val="24"/>
        </w:rPr>
        <w:t>з урахуванням Особливостей.</w:t>
      </w:r>
    </w:p>
    <w:p w14:paraId="674B3474" w14:textId="77777777" w:rsidR="0022435D" w:rsidRPr="00D5372D" w:rsidRDefault="0022435D" w:rsidP="0022435D">
      <w:pPr>
        <w:pStyle w:val="a5"/>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12A0793D" w14:textId="77777777" w:rsidR="00BF3D5F" w:rsidRPr="00D5372D" w:rsidRDefault="00BF3D5F" w:rsidP="00BF3D5F">
      <w:pPr>
        <w:pBdr>
          <w:top w:val="nil"/>
          <w:left w:val="nil"/>
          <w:bottom w:val="nil"/>
          <w:right w:val="nil"/>
          <w:between w:val="nil"/>
        </w:pBdr>
        <w:tabs>
          <w:tab w:val="left" w:pos="426"/>
          <w:tab w:val="left" w:pos="720"/>
          <w:tab w:val="left" w:pos="993"/>
        </w:tabs>
        <w:spacing w:after="0" w:line="240" w:lineRule="auto"/>
        <w:ind w:firstLine="709"/>
        <w:jc w:val="both"/>
        <w:rPr>
          <w:rFonts w:ascii="Times New Roman" w:eastAsia="Times New Roman" w:hAnsi="Times New Roman" w:cs="Times New Roman"/>
          <w:color w:val="000000"/>
          <w:sz w:val="24"/>
          <w:szCs w:val="24"/>
        </w:rPr>
      </w:pPr>
    </w:p>
    <w:p w14:paraId="031B3BA0" w14:textId="77777777" w:rsidR="00E375DB" w:rsidRDefault="00E375DB" w:rsidP="00E375DB">
      <w:pPr>
        <w:spacing w:after="0" w:line="240" w:lineRule="auto"/>
        <w:ind w:firstLine="709"/>
        <w:jc w:val="both"/>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09C5215B" w14:textId="77777777" w:rsidR="0022435D" w:rsidRDefault="0022435D" w:rsidP="00E375DB">
      <w:pPr>
        <w:spacing w:after="0" w:line="240" w:lineRule="auto"/>
        <w:ind w:firstLine="709"/>
        <w:jc w:val="both"/>
        <w:rPr>
          <w:rFonts w:ascii="Times New Roman" w:eastAsia="Times New Roman" w:hAnsi="Times New Roman" w:cs="Times New Roman"/>
          <w:b/>
          <w:sz w:val="24"/>
          <w:szCs w:val="24"/>
        </w:rPr>
      </w:pPr>
    </w:p>
    <w:p w14:paraId="04D089D4" w14:textId="77777777" w:rsidR="001A67DB" w:rsidRDefault="001A67DB" w:rsidP="00BF3D5F">
      <w:pPr>
        <w:spacing w:after="0" w:line="240" w:lineRule="auto"/>
        <w:ind w:firstLine="709"/>
        <w:jc w:val="right"/>
        <w:rPr>
          <w:rFonts w:ascii="Times New Roman" w:eastAsia="Times New Roman" w:hAnsi="Times New Roman" w:cs="Times New Roman"/>
          <w:b/>
          <w:sz w:val="24"/>
          <w:szCs w:val="24"/>
        </w:rPr>
      </w:pPr>
    </w:p>
    <w:p w14:paraId="2B447D0F" w14:textId="7995D9C6" w:rsidR="00BF3D5F" w:rsidRPr="00D5372D" w:rsidRDefault="00BF3D5F" w:rsidP="00BF3D5F">
      <w:pPr>
        <w:spacing w:after="0" w:line="240" w:lineRule="auto"/>
        <w:ind w:firstLine="709"/>
        <w:jc w:val="right"/>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lastRenderedPageBreak/>
        <w:t>Додаток 1</w:t>
      </w:r>
    </w:p>
    <w:p w14:paraId="7D7E60F2" w14:textId="5509B0BE" w:rsidR="00BF3D5F" w:rsidRPr="00D5372D" w:rsidRDefault="00BF3D5F" w:rsidP="00BF3D5F">
      <w:pPr>
        <w:shd w:val="clear" w:color="auto" w:fill="FFFFFF"/>
        <w:spacing w:after="0" w:line="240" w:lineRule="auto"/>
        <w:ind w:right="450" w:firstLine="709"/>
        <w:jc w:val="center"/>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 xml:space="preserve">РІЧНИЙ ПЛАН (ЗМІНИ ДО РІЧНОГО ПЛАНУ ) </w:t>
      </w:r>
      <w:r w:rsidRPr="00D5372D">
        <w:rPr>
          <w:rFonts w:ascii="Times New Roman" w:eastAsia="Times New Roman" w:hAnsi="Times New Roman" w:cs="Times New Roman"/>
          <w:sz w:val="24"/>
          <w:szCs w:val="24"/>
        </w:rPr>
        <w:br/>
      </w:r>
      <w:r w:rsidRPr="00D5372D">
        <w:rPr>
          <w:rFonts w:ascii="Times New Roman" w:eastAsia="Times New Roman" w:hAnsi="Times New Roman" w:cs="Times New Roman"/>
          <w:b/>
          <w:sz w:val="24"/>
          <w:szCs w:val="24"/>
        </w:rPr>
        <w:t>закупівель на 20</w:t>
      </w:r>
      <w:r w:rsidR="00E375DB" w:rsidRPr="00D5372D">
        <w:rPr>
          <w:rFonts w:ascii="Times New Roman" w:eastAsia="Times New Roman" w:hAnsi="Times New Roman" w:cs="Times New Roman"/>
          <w:b/>
          <w:sz w:val="24"/>
          <w:szCs w:val="24"/>
        </w:rPr>
        <w:t xml:space="preserve">23 </w:t>
      </w:r>
      <w:r w:rsidRPr="00D5372D">
        <w:rPr>
          <w:rFonts w:ascii="Times New Roman" w:eastAsia="Times New Roman" w:hAnsi="Times New Roman" w:cs="Times New Roman"/>
          <w:b/>
          <w:sz w:val="24"/>
          <w:szCs w:val="24"/>
        </w:rPr>
        <w:t>рік</w:t>
      </w:r>
    </w:p>
    <w:p w14:paraId="745A131B" w14:textId="77777777" w:rsidR="00BF3D5F" w:rsidRPr="00D5372D" w:rsidRDefault="00BF3D5F" w:rsidP="00BF3D5F">
      <w:pPr>
        <w:spacing w:after="0" w:line="240" w:lineRule="auto"/>
        <w:ind w:firstLine="709"/>
        <w:rPr>
          <w:rFonts w:ascii="Times New Roman" w:hAnsi="Times New Roman" w:cs="Times New Roman"/>
          <w:sz w:val="24"/>
          <w:szCs w:val="24"/>
        </w:rPr>
      </w:pPr>
    </w:p>
    <w:p w14:paraId="3E9BE1ED" w14:textId="77777777" w:rsidR="00BF3D5F" w:rsidRPr="00D5372D" w:rsidRDefault="00BF3D5F" w:rsidP="005C5A5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6" w:name="_heading=h.3dy6vkm" w:colFirst="0" w:colLast="0"/>
      <w:bookmarkEnd w:id="6"/>
      <w:r w:rsidRPr="00D5372D">
        <w:rPr>
          <w:rFonts w:ascii="Times New Roman" w:eastAsia="Times New Roman" w:hAnsi="Times New Roman" w:cs="Times New Roman"/>
          <w:color w:val="000000"/>
          <w:sz w:val="24"/>
          <w:szCs w:val="24"/>
        </w:rPr>
        <w:t>1.</w:t>
      </w:r>
      <w:r w:rsidRPr="00D5372D">
        <w:rPr>
          <w:rFonts w:ascii="Times New Roman" w:eastAsia="Times New Roman" w:hAnsi="Times New Roman" w:cs="Times New Roman"/>
          <w:color w:val="000000"/>
          <w:sz w:val="24"/>
          <w:szCs w:val="24"/>
          <w:highlight w:val="white"/>
        </w:rPr>
        <w:t xml:space="preserve"> Найменування, місцезнаходження та ідентифікаційний код замовника в Єдиному державному реєстрі юридичних осіб, фізичних осіб </w:t>
      </w:r>
      <w:r w:rsidRPr="00D5372D">
        <w:rPr>
          <w:rFonts w:ascii="Times New Roman" w:eastAsia="Times New Roman" w:hAnsi="Times New Roman" w:cs="Times New Roman"/>
          <w:sz w:val="24"/>
          <w:szCs w:val="24"/>
          <w:highlight w:val="white"/>
        </w:rPr>
        <w:t>—</w:t>
      </w:r>
      <w:r w:rsidRPr="00D5372D">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043D18D7" w14:textId="77777777" w:rsidR="00E375DB" w:rsidRPr="00D5372D" w:rsidRDefault="00E375DB"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36EEB065" w14:textId="77777777" w:rsidR="00E375DB" w:rsidRPr="00D5372D" w:rsidRDefault="00E375DB" w:rsidP="005C5A5C">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7DF1E6AF" w14:textId="77777777" w:rsidR="00E375DB" w:rsidRPr="00D5372D" w:rsidRDefault="00E375DB"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1.3. ідентифікаційний код замовника: 43949171</w:t>
      </w:r>
    </w:p>
    <w:p w14:paraId="442BB92A" w14:textId="77777777" w:rsidR="00E375DB" w:rsidRPr="00D5372D" w:rsidRDefault="00E375DB" w:rsidP="005C5A5C">
      <w:pPr>
        <w:pStyle w:val="rvps2"/>
        <w:shd w:val="clear" w:color="auto" w:fill="FFFFFF"/>
        <w:tabs>
          <w:tab w:val="left" w:pos="709"/>
        </w:tabs>
        <w:spacing w:before="0" w:beforeAutospacing="0" w:after="0" w:afterAutospacing="0"/>
        <w:ind w:firstLine="709"/>
        <w:jc w:val="both"/>
        <w:rPr>
          <w:color w:val="000000"/>
        </w:rPr>
      </w:pPr>
      <w:r w:rsidRPr="00D5372D">
        <w:rPr>
          <w:color w:val="000000"/>
        </w:rPr>
        <w:t>1.4.  категорія замовника: Юридична особа, яка забезпечує потреби держави бо територіальної громади.</w:t>
      </w:r>
    </w:p>
    <w:p w14:paraId="5392F3A2" w14:textId="599716E0" w:rsidR="00BF3D5F" w:rsidRPr="00D5372D" w:rsidRDefault="00BF3D5F" w:rsidP="005C5A5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E375DB" w:rsidRPr="00D5372D">
        <w:rPr>
          <w:rFonts w:ascii="Times New Roman" w:eastAsia="Times New Roman" w:hAnsi="Times New Roman" w:cs="Times New Roman"/>
          <w:color w:val="000000"/>
          <w:sz w:val="24"/>
          <w:szCs w:val="24"/>
        </w:rPr>
        <w:t xml:space="preserve">  </w:t>
      </w:r>
      <w:r w:rsidR="006C2D60" w:rsidRPr="006C2D60">
        <w:rPr>
          <w:rFonts w:ascii="Times New Roman" w:eastAsia="Times New Roman" w:hAnsi="Times New Roman" w:cs="Times New Roman"/>
          <w:b/>
          <w:bCs/>
          <w:i/>
          <w:sz w:val="24"/>
          <w:szCs w:val="24"/>
        </w:rPr>
        <w:t>ДК 021:2015: 15610000-7 Продукція борошномельно-круп’яної промисловості (борошно, булгур, кускус, гречка, вівсяна крупа, пшенична крупа, рис, пшоно, ячна крупа, кукурудзяна крупа, перлова крупа)</w:t>
      </w:r>
      <w:r w:rsidR="00E375DB" w:rsidRPr="00D5372D">
        <w:rPr>
          <w:rFonts w:ascii="Times New Roman" w:eastAsia="Times New Roman" w:hAnsi="Times New Roman" w:cs="Times New Roman"/>
          <w:b/>
          <w:bCs/>
          <w:color w:val="000000"/>
          <w:sz w:val="24"/>
          <w:szCs w:val="24"/>
        </w:rPr>
        <w:t>.</w:t>
      </w:r>
    </w:p>
    <w:p w14:paraId="1E1FA65B" w14:textId="77777777" w:rsidR="00C73CA5"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3.Розмір бюджетного призначення та/або очікувана вартість предмета  закупівлі:</w:t>
      </w:r>
    </w:p>
    <w:p w14:paraId="47997614" w14:textId="7AB74D12" w:rsidR="00BF3D5F" w:rsidRPr="00D5372D" w:rsidRDefault="006C2D60"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124065</w:t>
      </w:r>
      <w:r w:rsidR="00626660">
        <w:rPr>
          <w:rFonts w:ascii="Times New Roman" w:eastAsia="Times New Roman" w:hAnsi="Times New Roman" w:cs="Times New Roman"/>
          <w:color w:val="000000"/>
          <w:sz w:val="24"/>
          <w:szCs w:val="24"/>
        </w:rPr>
        <w:t>,00</w:t>
      </w:r>
      <w:r w:rsidR="00E375DB" w:rsidRPr="00214E46">
        <w:rPr>
          <w:rFonts w:ascii="Times New Roman" w:eastAsia="Times New Roman" w:hAnsi="Times New Roman" w:cs="Times New Roman"/>
          <w:color w:val="000000"/>
          <w:sz w:val="24"/>
          <w:szCs w:val="24"/>
        </w:rPr>
        <w:t xml:space="preserve"> грн.</w:t>
      </w:r>
    </w:p>
    <w:p w14:paraId="6553AA24" w14:textId="316031E2" w:rsidR="00BF3D5F" w:rsidRPr="00D5372D"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4.Код </w:t>
      </w:r>
      <w:hyperlink r:id="rId14" w:anchor="n35">
        <w:r w:rsidRPr="00D5372D">
          <w:rPr>
            <w:rFonts w:ascii="Times New Roman" w:eastAsia="Times New Roman" w:hAnsi="Times New Roman" w:cs="Times New Roman"/>
            <w:color w:val="000000"/>
            <w:sz w:val="24"/>
            <w:szCs w:val="24"/>
          </w:rPr>
          <w:t>економічної класифікації видатків бюджету</w:t>
        </w:r>
      </w:hyperlink>
      <w:r w:rsidRPr="00D5372D">
        <w:rPr>
          <w:rFonts w:ascii="Times New Roman" w:eastAsia="Times New Roman" w:hAnsi="Times New Roman" w:cs="Times New Roman"/>
          <w:color w:val="000000"/>
          <w:sz w:val="24"/>
          <w:szCs w:val="24"/>
        </w:rPr>
        <w:t> (для бюджетних коштів):</w:t>
      </w:r>
      <w:r w:rsidR="00E375DB" w:rsidRPr="00D5372D">
        <w:rPr>
          <w:rFonts w:ascii="Times New Roman" w:eastAsia="Times New Roman" w:hAnsi="Times New Roman" w:cs="Times New Roman"/>
          <w:color w:val="000000"/>
          <w:sz w:val="24"/>
          <w:szCs w:val="24"/>
        </w:rPr>
        <w:t xml:space="preserve"> </w:t>
      </w:r>
      <w:r w:rsidR="00727D8B">
        <w:rPr>
          <w:rFonts w:ascii="Times New Roman" w:eastAsia="Times New Roman" w:hAnsi="Times New Roman" w:cs="Times New Roman"/>
          <w:color w:val="000000"/>
          <w:sz w:val="24"/>
          <w:szCs w:val="24"/>
        </w:rPr>
        <w:t>22</w:t>
      </w:r>
      <w:r w:rsidR="00711EB6">
        <w:rPr>
          <w:rFonts w:ascii="Times New Roman" w:eastAsia="Times New Roman" w:hAnsi="Times New Roman" w:cs="Times New Roman"/>
          <w:color w:val="000000"/>
          <w:sz w:val="24"/>
          <w:szCs w:val="24"/>
        </w:rPr>
        <w:t>3</w:t>
      </w:r>
      <w:r w:rsidR="00727D8B">
        <w:rPr>
          <w:rFonts w:ascii="Times New Roman" w:eastAsia="Times New Roman" w:hAnsi="Times New Roman" w:cs="Times New Roman"/>
          <w:color w:val="000000"/>
          <w:sz w:val="24"/>
          <w:szCs w:val="24"/>
        </w:rPr>
        <w:t>0</w:t>
      </w:r>
    </w:p>
    <w:p w14:paraId="55B30EDA" w14:textId="77777777"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color w:val="000000"/>
          <w:sz w:val="24"/>
          <w:szCs w:val="24"/>
        </w:rPr>
      </w:pPr>
      <w:bookmarkStart w:id="7" w:name="_heading=h.4d34og8" w:colFirst="0" w:colLast="0"/>
      <w:bookmarkEnd w:id="7"/>
      <w:r w:rsidRPr="00D5372D">
        <w:rPr>
          <w:rFonts w:ascii="Times New Roman" w:eastAsia="Times New Roman" w:hAnsi="Times New Roman" w:cs="Times New Roman"/>
          <w:color w:val="000000"/>
          <w:sz w:val="24"/>
          <w:szCs w:val="24"/>
        </w:rPr>
        <w:t>5.</w:t>
      </w:r>
      <w:r w:rsidRPr="00D5372D">
        <w:rPr>
          <w:rFonts w:ascii="Times New Roman" w:eastAsia="Times New Roman" w:hAnsi="Times New Roman" w:cs="Times New Roman"/>
          <w:color w:val="000000"/>
          <w:sz w:val="24"/>
          <w:szCs w:val="24"/>
          <w:highlight w:val="white"/>
        </w:rPr>
        <w:t xml:space="preserve"> </w:t>
      </w:r>
      <w:r w:rsidRPr="00D5372D">
        <w:rPr>
          <w:rFonts w:ascii="Times New Roman" w:eastAsia="Times New Roman" w:hAnsi="Times New Roman" w:cs="Times New Roman"/>
          <w:color w:val="000000"/>
          <w:sz w:val="24"/>
          <w:szCs w:val="24"/>
        </w:rPr>
        <w:t>Вид закупівлі та орієнтовний початок проведення:</w:t>
      </w:r>
    </w:p>
    <w:p w14:paraId="514DB0FD" w14:textId="77777777"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D5372D">
        <w:rPr>
          <w:rFonts w:ascii="Times New Roman" w:eastAsia="Times New Roman" w:hAnsi="Times New Roman" w:cs="Times New Roman"/>
          <w:color w:val="333333"/>
          <w:sz w:val="24"/>
          <w:szCs w:val="24"/>
          <w:highlight w:val="white"/>
        </w:rPr>
        <w:t xml:space="preserve">5.1. </w:t>
      </w:r>
      <w:r w:rsidRPr="00D5372D">
        <w:rPr>
          <w:rFonts w:ascii="Times New Roman" w:eastAsia="Times New Roman" w:hAnsi="Times New Roman" w:cs="Times New Roman"/>
          <w:color w:val="000000"/>
          <w:sz w:val="24"/>
          <w:szCs w:val="24"/>
        </w:rPr>
        <w:t>вид закупівлі:</w:t>
      </w:r>
      <w:r w:rsidRPr="00D5372D">
        <w:rPr>
          <w:rFonts w:ascii="Times New Roman" w:eastAsia="Times New Roman" w:hAnsi="Times New Roman" w:cs="Times New Roman"/>
          <w:b/>
          <w:color w:val="000000"/>
          <w:sz w:val="24"/>
          <w:szCs w:val="24"/>
          <w:u w:val="single"/>
        </w:rPr>
        <w:t xml:space="preserve"> відкриті торги з особливостями</w:t>
      </w:r>
    </w:p>
    <w:p w14:paraId="2C8BB40D" w14:textId="1FCF960A"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D5372D">
        <w:rPr>
          <w:rFonts w:ascii="Times New Roman" w:eastAsia="Times New Roman" w:hAnsi="Times New Roman" w:cs="Times New Roman"/>
          <w:color w:val="000000"/>
          <w:sz w:val="24"/>
          <w:szCs w:val="24"/>
        </w:rPr>
        <w:t xml:space="preserve">5.2.орієнтовний початок проведення:  </w:t>
      </w:r>
      <w:r w:rsidR="00E375DB" w:rsidRPr="00D5372D">
        <w:rPr>
          <w:rFonts w:ascii="Times New Roman" w:eastAsia="Times New Roman" w:hAnsi="Times New Roman" w:cs="Times New Roman"/>
          <w:color w:val="000000"/>
          <w:sz w:val="24"/>
          <w:szCs w:val="24"/>
        </w:rPr>
        <w:t>01.</w:t>
      </w:r>
      <w:r w:rsidR="00816966">
        <w:rPr>
          <w:rFonts w:ascii="Times New Roman" w:eastAsia="Times New Roman" w:hAnsi="Times New Roman" w:cs="Times New Roman"/>
          <w:color w:val="000000"/>
          <w:sz w:val="24"/>
          <w:szCs w:val="24"/>
        </w:rPr>
        <w:t>11</w:t>
      </w:r>
      <w:r w:rsidR="00E375DB" w:rsidRPr="00D5372D">
        <w:rPr>
          <w:rFonts w:ascii="Times New Roman" w:eastAsia="Times New Roman" w:hAnsi="Times New Roman" w:cs="Times New Roman"/>
          <w:color w:val="000000"/>
          <w:sz w:val="24"/>
          <w:szCs w:val="24"/>
        </w:rPr>
        <w:t>.2023</w:t>
      </w:r>
      <w:r w:rsidRPr="00D5372D">
        <w:rPr>
          <w:rFonts w:ascii="Times New Roman" w:eastAsia="Times New Roman" w:hAnsi="Times New Roman" w:cs="Times New Roman"/>
          <w:color w:val="000000"/>
          <w:sz w:val="24"/>
          <w:szCs w:val="24"/>
        </w:rPr>
        <w:t xml:space="preserve"> року.</w:t>
      </w:r>
    </w:p>
    <w:p w14:paraId="06871DE9"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p>
    <w:p w14:paraId="08931631" w14:textId="2D0482AF" w:rsidR="00BF3D5F" w:rsidRPr="00D5372D" w:rsidRDefault="00BF3D5F" w:rsidP="00BF3D5F">
      <w:pPr>
        <w:spacing w:after="0" w:line="240" w:lineRule="auto"/>
        <w:ind w:firstLine="709"/>
        <w:rPr>
          <w:rFonts w:ascii="Times New Roman" w:eastAsia="Times New Roman" w:hAnsi="Times New Roman" w:cs="Times New Roman"/>
          <w:b/>
          <w:color w:val="4A86E8"/>
          <w:sz w:val="24"/>
          <w:szCs w:val="24"/>
        </w:rPr>
      </w:pPr>
    </w:p>
    <w:p w14:paraId="26549A6E" w14:textId="77777777" w:rsidR="00CF154A" w:rsidRPr="00D5372D" w:rsidRDefault="00CF154A" w:rsidP="00BF3D5F">
      <w:pPr>
        <w:spacing w:after="0" w:line="240" w:lineRule="auto"/>
        <w:ind w:firstLine="709"/>
        <w:rPr>
          <w:rFonts w:ascii="Times New Roman" w:hAnsi="Times New Roman" w:cs="Times New Roman"/>
          <w:sz w:val="24"/>
          <w:szCs w:val="24"/>
        </w:rPr>
      </w:pPr>
    </w:p>
    <w:p w14:paraId="2B696ED6" w14:textId="77777777" w:rsidR="00CF154A" w:rsidRPr="00D5372D" w:rsidRDefault="00CF154A" w:rsidP="00BF3D5F">
      <w:pPr>
        <w:spacing w:after="0" w:line="240" w:lineRule="auto"/>
        <w:ind w:firstLine="709"/>
        <w:rPr>
          <w:rFonts w:ascii="Times New Roman" w:hAnsi="Times New Roman" w:cs="Times New Roman"/>
          <w:sz w:val="24"/>
          <w:szCs w:val="24"/>
        </w:rPr>
      </w:pPr>
    </w:p>
    <w:p w14:paraId="16B54122" w14:textId="77777777" w:rsidR="00CF154A" w:rsidRPr="00D5372D" w:rsidRDefault="00CF154A"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429080A8" w14:textId="77777777" w:rsidR="00CF154A" w:rsidRPr="00D5372D" w:rsidRDefault="00CF154A"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3CA47590" w14:textId="77777777" w:rsidR="00CF154A" w:rsidRPr="00D5372D" w:rsidRDefault="00CF154A" w:rsidP="00BF3D5F">
      <w:pPr>
        <w:spacing w:after="0" w:line="240" w:lineRule="auto"/>
        <w:ind w:firstLine="709"/>
        <w:rPr>
          <w:rFonts w:ascii="Times New Roman" w:hAnsi="Times New Roman" w:cs="Times New Roman"/>
          <w:sz w:val="24"/>
          <w:szCs w:val="24"/>
        </w:rPr>
      </w:pPr>
    </w:p>
    <w:p w14:paraId="0C3EE890" w14:textId="77777777" w:rsidR="00CF154A" w:rsidRPr="00D5372D" w:rsidRDefault="00CF154A" w:rsidP="00BF3D5F">
      <w:pPr>
        <w:spacing w:after="0" w:line="240" w:lineRule="auto"/>
        <w:ind w:firstLine="709"/>
        <w:rPr>
          <w:rFonts w:ascii="Times New Roman" w:hAnsi="Times New Roman" w:cs="Times New Roman"/>
          <w:sz w:val="24"/>
          <w:szCs w:val="24"/>
        </w:rPr>
      </w:pPr>
    </w:p>
    <w:p w14:paraId="646C8838" w14:textId="77777777" w:rsidR="00CF154A" w:rsidRPr="00D5372D" w:rsidRDefault="00CF154A" w:rsidP="00BF3D5F">
      <w:pPr>
        <w:spacing w:after="0" w:line="240" w:lineRule="auto"/>
        <w:ind w:firstLine="709"/>
        <w:rPr>
          <w:rFonts w:ascii="Times New Roman" w:hAnsi="Times New Roman" w:cs="Times New Roman"/>
          <w:sz w:val="24"/>
          <w:szCs w:val="24"/>
        </w:rPr>
      </w:pPr>
    </w:p>
    <w:p w14:paraId="5C1E89ED"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p>
    <w:p w14:paraId="7B111BA2" w14:textId="77777777" w:rsidR="00BF3D5F" w:rsidRPr="00D5372D" w:rsidRDefault="00BF3D5F" w:rsidP="00BF3D5F">
      <w:pPr>
        <w:spacing w:after="0" w:line="240" w:lineRule="auto"/>
        <w:ind w:firstLine="709"/>
        <w:rPr>
          <w:rFonts w:ascii="Times New Roman" w:hAnsi="Times New Roman" w:cs="Times New Roman"/>
          <w:sz w:val="24"/>
          <w:szCs w:val="24"/>
        </w:rPr>
      </w:pPr>
    </w:p>
    <w:p w14:paraId="5A5DFDED" w14:textId="77777777" w:rsidR="00BF3D5F" w:rsidRPr="00D5372D" w:rsidRDefault="00BF3D5F" w:rsidP="00BF3D5F">
      <w:pPr>
        <w:spacing w:after="0" w:line="240" w:lineRule="auto"/>
        <w:ind w:firstLine="709"/>
        <w:rPr>
          <w:rFonts w:ascii="Times New Roman" w:hAnsi="Times New Roman" w:cs="Times New Roman"/>
          <w:sz w:val="24"/>
          <w:szCs w:val="24"/>
        </w:rPr>
      </w:pPr>
    </w:p>
    <w:p w14:paraId="62E35279" w14:textId="77777777" w:rsidR="00BF3D5F" w:rsidRPr="00D5372D" w:rsidRDefault="00BF3D5F" w:rsidP="00BF3D5F">
      <w:pPr>
        <w:spacing w:after="0" w:line="240" w:lineRule="auto"/>
        <w:ind w:firstLine="709"/>
        <w:rPr>
          <w:rFonts w:ascii="Times New Roman" w:hAnsi="Times New Roman" w:cs="Times New Roman"/>
          <w:sz w:val="24"/>
          <w:szCs w:val="24"/>
        </w:rPr>
      </w:pPr>
    </w:p>
    <w:p w14:paraId="45DFE2F1" w14:textId="77777777" w:rsidR="00BF3D5F" w:rsidRPr="00D5372D" w:rsidRDefault="00BF3D5F" w:rsidP="00BF3D5F">
      <w:pPr>
        <w:spacing w:after="0" w:line="240" w:lineRule="auto"/>
        <w:ind w:firstLine="709"/>
        <w:rPr>
          <w:rFonts w:ascii="Times New Roman" w:hAnsi="Times New Roman" w:cs="Times New Roman"/>
          <w:sz w:val="24"/>
          <w:szCs w:val="24"/>
        </w:rPr>
      </w:pPr>
    </w:p>
    <w:p w14:paraId="39122279" w14:textId="77777777" w:rsidR="00BF3D5F" w:rsidRPr="00D5372D" w:rsidRDefault="00BF3D5F" w:rsidP="00BF3D5F">
      <w:pPr>
        <w:spacing w:after="0" w:line="240" w:lineRule="auto"/>
        <w:ind w:firstLine="709"/>
        <w:rPr>
          <w:rFonts w:ascii="Times New Roman" w:hAnsi="Times New Roman" w:cs="Times New Roman"/>
          <w:sz w:val="24"/>
          <w:szCs w:val="24"/>
        </w:rPr>
      </w:pPr>
    </w:p>
    <w:p w14:paraId="07C15D84" w14:textId="77777777" w:rsidR="00BF3D5F" w:rsidRPr="00D5372D" w:rsidRDefault="00BF3D5F" w:rsidP="00BF3D5F">
      <w:pPr>
        <w:spacing w:after="0" w:line="240" w:lineRule="auto"/>
        <w:ind w:firstLine="709"/>
        <w:rPr>
          <w:rFonts w:ascii="Times New Roman" w:hAnsi="Times New Roman" w:cs="Times New Roman"/>
          <w:sz w:val="24"/>
          <w:szCs w:val="24"/>
        </w:rPr>
      </w:pPr>
    </w:p>
    <w:p w14:paraId="202D5777" w14:textId="77777777" w:rsidR="00BF3D5F" w:rsidRPr="00D5372D" w:rsidRDefault="00BF3D5F" w:rsidP="00BF3D5F">
      <w:pPr>
        <w:spacing w:after="0" w:line="240" w:lineRule="auto"/>
        <w:ind w:firstLine="709"/>
        <w:rPr>
          <w:rFonts w:ascii="Times New Roman" w:hAnsi="Times New Roman" w:cs="Times New Roman"/>
          <w:sz w:val="24"/>
          <w:szCs w:val="24"/>
        </w:rPr>
      </w:pPr>
    </w:p>
    <w:p w14:paraId="068120CA" w14:textId="77777777" w:rsidR="00BF3D5F" w:rsidRPr="00D5372D" w:rsidRDefault="00BF3D5F" w:rsidP="00BF3D5F">
      <w:pPr>
        <w:spacing w:after="0" w:line="240" w:lineRule="auto"/>
        <w:ind w:firstLine="709"/>
        <w:rPr>
          <w:rFonts w:ascii="Times New Roman" w:hAnsi="Times New Roman" w:cs="Times New Roman"/>
          <w:sz w:val="24"/>
          <w:szCs w:val="24"/>
        </w:rPr>
      </w:pPr>
    </w:p>
    <w:p w14:paraId="50EF589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bookmarkStart w:id="8" w:name="_heading=h.o6r0pmex9w4" w:colFirst="0" w:colLast="0"/>
      <w:bookmarkEnd w:id="8"/>
    </w:p>
    <w:p w14:paraId="4F1A6CDC"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7BFBE4BB"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78A468BD"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4D09844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176BEA41"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4DE53887" w14:textId="77777777" w:rsidR="00383994" w:rsidRDefault="00383994" w:rsidP="00BF3D5F">
      <w:pPr>
        <w:tabs>
          <w:tab w:val="left" w:pos="1425"/>
        </w:tabs>
        <w:spacing w:after="0" w:line="240" w:lineRule="auto"/>
        <w:ind w:left="5387" w:firstLine="709"/>
        <w:jc w:val="right"/>
        <w:rPr>
          <w:rFonts w:ascii="Times New Roman" w:hAnsi="Times New Roman" w:cs="Times New Roman"/>
          <w:b/>
          <w:sz w:val="24"/>
          <w:szCs w:val="24"/>
        </w:rPr>
      </w:pPr>
    </w:p>
    <w:p w14:paraId="08D83EA9" w14:textId="77777777" w:rsidR="00383994" w:rsidRDefault="00383994" w:rsidP="00BF3D5F">
      <w:pPr>
        <w:tabs>
          <w:tab w:val="left" w:pos="1425"/>
        </w:tabs>
        <w:spacing w:after="0" w:line="240" w:lineRule="auto"/>
        <w:ind w:left="5387" w:firstLine="709"/>
        <w:jc w:val="right"/>
        <w:rPr>
          <w:rFonts w:ascii="Times New Roman" w:hAnsi="Times New Roman" w:cs="Times New Roman"/>
          <w:b/>
          <w:sz w:val="24"/>
          <w:szCs w:val="24"/>
        </w:rPr>
      </w:pPr>
    </w:p>
    <w:p w14:paraId="748E2E68" w14:textId="77777777" w:rsidR="00383994" w:rsidRDefault="00383994" w:rsidP="00BF3D5F">
      <w:pPr>
        <w:tabs>
          <w:tab w:val="left" w:pos="1425"/>
        </w:tabs>
        <w:spacing w:after="0" w:line="240" w:lineRule="auto"/>
        <w:ind w:left="5387" w:firstLine="709"/>
        <w:jc w:val="right"/>
        <w:rPr>
          <w:rFonts w:ascii="Times New Roman" w:hAnsi="Times New Roman" w:cs="Times New Roman"/>
          <w:b/>
          <w:sz w:val="24"/>
          <w:szCs w:val="24"/>
        </w:rPr>
      </w:pPr>
    </w:p>
    <w:p w14:paraId="6DB3686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44CBF44D" w14:textId="77777777" w:rsidR="007D19BB" w:rsidRDefault="007D19BB" w:rsidP="00BF3D5F">
      <w:pPr>
        <w:tabs>
          <w:tab w:val="left" w:pos="1425"/>
        </w:tabs>
        <w:spacing w:after="0" w:line="240" w:lineRule="auto"/>
        <w:ind w:left="5387" w:firstLine="709"/>
        <w:jc w:val="right"/>
        <w:rPr>
          <w:rFonts w:ascii="Times New Roman" w:hAnsi="Times New Roman" w:cs="Times New Roman"/>
          <w:b/>
          <w:sz w:val="24"/>
          <w:szCs w:val="24"/>
        </w:rPr>
      </w:pPr>
    </w:p>
    <w:p w14:paraId="364B195D" w14:textId="77777777" w:rsidR="007D19BB" w:rsidRDefault="007D19BB" w:rsidP="00BF3D5F">
      <w:pPr>
        <w:tabs>
          <w:tab w:val="left" w:pos="1425"/>
        </w:tabs>
        <w:spacing w:after="0" w:line="240" w:lineRule="auto"/>
        <w:ind w:left="5387" w:firstLine="709"/>
        <w:jc w:val="right"/>
        <w:rPr>
          <w:rFonts w:ascii="Times New Roman" w:hAnsi="Times New Roman" w:cs="Times New Roman"/>
          <w:b/>
          <w:sz w:val="24"/>
          <w:szCs w:val="24"/>
        </w:rPr>
      </w:pPr>
    </w:p>
    <w:p w14:paraId="00E31769"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27D4CBB5" w14:textId="76133554" w:rsidR="00BF3D5F" w:rsidRPr="00D5372D" w:rsidRDefault="00BF3D5F" w:rsidP="00BF3D5F">
      <w:pPr>
        <w:tabs>
          <w:tab w:val="left" w:pos="1425"/>
        </w:tabs>
        <w:spacing w:after="0" w:line="240" w:lineRule="auto"/>
        <w:ind w:left="5387" w:firstLine="709"/>
        <w:jc w:val="right"/>
        <w:rPr>
          <w:rFonts w:ascii="Times New Roman" w:hAnsi="Times New Roman" w:cs="Times New Roman"/>
          <w:b/>
          <w:sz w:val="24"/>
          <w:szCs w:val="24"/>
        </w:rPr>
      </w:pPr>
      <w:r w:rsidRPr="00D5372D">
        <w:rPr>
          <w:rFonts w:ascii="Times New Roman" w:hAnsi="Times New Roman" w:cs="Times New Roman"/>
          <w:b/>
          <w:sz w:val="24"/>
          <w:szCs w:val="24"/>
        </w:rPr>
        <w:t xml:space="preserve">Додаток  </w:t>
      </w:r>
      <w:r w:rsidR="005C5A5C">
        <w:rPr>
          <w:rFonts w:ascii="Times New Roman" w:hAnsi="Times New Roman" w:cs="Times New Roman"/>
          <w:b/>
          <w:sz w:val="24"/>
          <w:szCs w:val="24"/>
        </w:rPr>
        <w:t>2</w:t>
      </w:r>
    </w:p>
    <w:p w14:paraId="38026566" w14:textId="77777777" w:rsidR="00BF3D5F" w:rsidRPr="00D5372D" w:rsidRDefault="00BF3D5F" w:rsidP="00BF3D5F">
      <w:pPr>
        <w:shd w:val="clear" w:color="auto" w:fill="FFFFFF"/>
        <w:spacing w:after="0" w:line="240" w:lineRule="auto"/>
        <w:ind w:left="450" w:right="450" w:firstLine="709"/>
        <w:jc w:val="center"/>
        <w:rPr>
          <w:rFonts w:ascii="Times New Roman" w:hAnsi="Times New Roman" w:cs="Times New Roman"/>
          <w:color w:val="000000"/>
          <w:sz w:val="24"/>
          <w:szCs w:val="24"/>
        </w:rPr>
      </w:pPr>
      <w:bookmarkStart w:id="9" w:name="bookmark=id.tyjcwt" w:colFirst="0" w:colLast="0"/>
      <w:bookmarkEnd w:id="9"/>
      <w:r w:rsidRPr="00D5372D">
        <w:rPr>
          <w:rFonts w:ascii="Times New Roman" w:hAnsi="Times New Roman" w:cs="Times New Roman"/>
          <w:b/>
          <w:color w:val="000000"/>
          <w:sz w:val="24"/>
          <w:szCs w:val="24"/>
        </w:rPr>
        <w:t>ОГОЛОШЕННЯ </w:t>
      </w:r>
      <w:r w:rsidRPr="00D5372D">
        <w:rPr>
          <w:rFonts w:ascii="Times New Roman" w:hAnsi="Times New Roman" w:cs="Times New Roman"/>
          <w:color w:val="000000"/>
          <w:sz w:val="24"/>
          <w:szCs w:val="24"/>
        </w:rPr>
        <w:br/>
      </w:r>
      <w:r w:rsidRPr="00D5372D">
        <w:rPr>
          <w:rFonts w:ascii="Times New Roman" w:hAnsi="Times New Roman" w:cs="Times New Roman"/>
          <w:b/>
          <w:color w:val="000000"/>
          <w:sz w:val="24"/>
          <w:szCs w:val="24"/>
        </w:rPr>
        <w:t>про проведення відкритих торгів</w:t>
      </w:r>
      <w:bookmarkStart w:id="10" w:name="bookmark=id.2s8eyo1" w:colFirst="0" w:colLast="0"/>
      <w:bookmarkStart w:id="11" w:name="bookmark=id.3dy6vkm" w:colFirst="0" w:colLast="0"/>
      <w:bookmarkStart w:id="12" w:name="bookmark=id.4d34og8" w:colFirst="0" w:colLast="0"/>
      <w:bookmarkEnd w:id="10"/>
      <w:bookmarkEnd w:id="11"/>
      <w:bookmarkEnd w:id="12"/>
    </w:p>
    <w:p w14:paraId="4EF8C49C" w14:textId="77777777" w:rsidR="00BF3D5F" w:rsidRPr="00D5372D"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3" w:name="_heading=h.17dp8vu" w:colFirst="0" w:colLast="0"/>
      <w:bookmarkEnd w:id="13"/>
      <w:r w:rsidRPr="00D5372D">
        <w:rPr>
          <w:rFonts w:ascii="Times New Roman" w:eastAsia="Times New Roman" w:hAnsi="Times New Roman" w:cs="Times New Roman"/>
          <w:color w:val="000000"/>
          <w:sz w:val="24"/>
          <w:szCs w:val="24"/>
        </w:rPr>
        <w:t>1.</w:t>
      </w:r>
      <w:r w:rsidRPr="00D5372D">
        <w:rPr>
          <w:rFonts w:ascii="Times New Roman" w:eastAsia="Times New Roman" w:hAnsi="Times New Roman" w:cs="Times New Roman"/>
          <w:b/>
          <w:color w:val="000000"/>
          <w:sz w:val="24"/>
          <w:szCs w:val="24"/>
        </w:rPr>
        <w:t>Найменування</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color w:val="000000"/>
          <w:sz w:val="24"/>
          <w:szCs w:val="24"/>
        </w:rPr>
        <w:t>місцезнаходження</w:t>
      </w:r>
      <w:r w:rsidRPr="00D5372D">
        <w:rPr>
          <w:rFonts w:ascii="Times New Roman" w:eastAsia="Times New Roman" w:hAnsi="Times New Roman" w:cs="Times New Roman"/>
          <w:color w:val="000000"/>
          <w:sz w:val="24"/>
          <w:szCs w:val="24"/>
        </w:rPr>
        <w:t xml:space="preserve"> та </w:t>
      </w:r>
      <w:r w:rsidRPr="00D5372D">
        <w:rPr>
          <w:rFonts w:ascii="Times New Roman" w:eastAsia="Times New Roman" w:hAnsi="Times New Roman" w:cs="Times New Roman"/>
          <w:b/>
          <w:color w:val="000000"/>
          <w:sz w:val="24"/>
          <w:szCs w:val="24"/>
        </w:rPr>
        <w:t>ідентифікаційний код</w:t>
      </w:r>
      <w:r w:rsidRPr="00D5372D">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D5372D">
        <w:rPr>
          <w:rFonts w:ascii="Times New Roman" w:eastAsia="Times New Roman" w:hAnsi="Times New Roman" w:cs="Times New Roman"/>
          <w:b/>
          <w:color w:val="000000"/>
          <w:sz w:val="24"/>
          <w:szCs w:val="24"/>
        </w:rPr>
        <w:t>категорія:</w:t>
      </w:r>
    </w:p>
    <w:p w14:paraId="2BB4E7AB" w14:textId="77777777" w:rsidR="005C5A5C" w:rsidRPr="00D5372D" w:rsidRDefault="005C5A5C"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562842CB" w14:textId="77777777" w:rsidR="005C5A5C" w:rsidRPr="00D5372D" w:rsidRDefault="005C5A5C" w:rsidP="005C5A5C">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61973E03" w14:textId="77777777" w:rsidR="005C5A5C" w:rsidRPr="00D5372D" w:rsidRDefault="005C5A5C"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1.3. ідентифікаційний код замовника: 43949171</w:t>
      </w:r>
    </w:p>
    <w:p w14:paraId="0232D1E2" w14:textId="77777777" w:rsidR="005C5A5C" w:rsidRPr="00D5372D" w:rsidRDefault="005C5A5C" w:rsidP="005C5A5C">
      <w:pPr>
        <w:pStyle w:val="rvps2"/>
        <w:shd w:val="clear" w:color="auto" w:fill="FFFFFF"/>
        <w:tabs>
          <w:tab w:val="left" w:pos="709"/>
        </w:tabs>
        <w:spacing w:before="0" w:beforeAutospacing="0" w:after="0" w:afterAutospacing="0"/>
        <w:ind w:firstLine="709"/>
        <w:jc w:val="both"/>
        <w:rPr>
          <w:color w:val="000000"/>
        </w:rPr>
      </w:pPr>
      <w:r w:rsidRPr="00D5372D">
        <w:rPr>
          <w:color w:val="000000"/>
        </w:rPr>
        <w:t>1.4.  категорія замовника: Юридична особа, яка забезпечує потреби держави бо територіальної громади.</w:t>
      </w:r>
    </w:p>
    <w:p w14:paraId="2A16F623" w14:textId="6C0BB809" w:rsidR="005C5A5C" w:rsidRPr="00D5372D" w:rsidRDefault="00BF3D5F" w:rsidP="00A922B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4" w:name="bookmark=id.3rdcrjn" w:colFirst="0" w:colLast="0"/>
      <w:bookmarkEnd w:id="14"/>
      <w:r w:rsidR="005C5A5C">
        <w:rPr>
          <w:rFonts w:ascii="Times New Roman" w:hAnsi="Times New Roman" w:cs="Times New Roman"/>
          <w:color w:val="000000"/>
          <w:sz w:val="24"/>
          <w:szCs w:val="24"/>
        </w:rPr>
        <w:t xml:space="preserve"> </w:t>
      </w:r>
      <w:r w:rsidR="006C2D60" w:rsidRPr="006C2D60">
        <w:rPr>
          <w:rFonts w:ascii="Times New Roman" w:eastAsia="Times New Roman" w:hAnsi="Times New Roman" w:cs="Times New Roman"/>
          <w:b/>
          <w:bCs/>
          <w:i/>
          <w:sz w:val="24"/>
          <w:szCs w:val="24"/>
        </w:rPr>
        <w:t>ДК 021:2015: 15610000-7 Продукція борошномельно-круп’яної промисловості (борошно, булгур, кускус, гречка, вівсяна крупа, пшенична крупа, рис, пшоно, ячна крупа, кукурудзяна крупа, перлова крупа)</w:t>
      </w:r>
      <w:r w:rsidR="00816966">
        <w:rPr>
          <w:rFonts w:ascii="Times New Roman" w:eastAsia="Times New Roman" w:hAnsi="Times New Roman" w:cs="Times New Roman"/>
          <w:b/>
          <w:bCs/>
          <w:i/>
          <w:sz w:val="24"/>
          <w:szCs w:val="24"/>
        </w:rPr>
        <w:t>.</w:t>
      </w:r>
    </w:p>
    <w:p w14:paraId="6CBF6DE0" w14:textId="77777777" w:rsidR="00BF3D5F" w:rsidRPr="00D5372D" w:rsidRDefault="00BF3D5F" w:rsidP="00A922B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5" w:name="bookmark=id.26in1rg" w:colFirst="0" w:colLast="0"/>
      <w:bookmarkEnd w:id="15"/>
      <w:r w:rsidRPr="00D5372D">
        <w:rPr>
          <w:rFonts w:ascii="Times New Roman" w:eastAsia="Times New Roman" w:hAnsi="Times New Roman" w:cs="Times New Roman"/>
          <w:color w:val="000000"/>
          <w:sz w:val="24"/>
          <w:szCs w:val="24"/>
        </w:rPr>
        <w:t>3. Кількість та місце поставки товарів або обсяг і місце виконання робіт чи надання послуг:</w:t>
      </w:r>
    </w:p>
    <w:p w14:paraId="06E720B1" w14:textId="7737BE63" w:rsidR="00BF3D5F" w:rsidRPr="00D5372D" w:rsidRDefault="00BF3D5F" w:rsidP="00A922B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3.1.</w:t>
      </w:r>
      <w:r w:rsidRPr="00D5372D">
        <w:rPr>
          <w:rFonts w:ascii="Times New Roman" w:eastAsia="Times New Roman" w:hAnsi="Times New Roman" w:cs="Times New Roman"/>
          <w:b/>
          <w:color w:val="000000"/>
          <w:sz w:val="24"/>
          <w:szCs w:val="24"/>
        </w:rPr>
        <w:t xml:space="preserve"> </w:t>
      </w:r>
      <w:r w:rsidRPr="00D5372D">
        <w:rPr>
          <w:rFonts w:ascii="Times New Roman" w:eastAsia="Times New Roman" w:hAnsi="Times New Roman" w:cs="Times New Roman"/>
          <w:color w:val="000000"/>
          <w:sz w:val="24"/>
          <w:szCs w:val="24"/>
        </w:rPr>
        <w:t>Кількість товарів, обсяг робіт або послуг:</w:t>
      </w:r>
      <w:r w:rsidR="005C5A5C">
        <w:rPr>
          <w:rFonts w:ascii="Times New Roman" w:eastAsia="Times New Roman" w:hAnsi="Times New Roman" w:cs="Times New Roman"/>
          <w:color w:val="000000"/>
          <w:sz w:val="24"/>
          <w:szCs w:val="24"/>
        </w:rPr>
        <w:t xml:space="preserve"> </w:t>
      </w:r>
      <w:r w:rsidR="003A14E5">
        <w:rPr>
          <w:rFonts w:ascii="Times New Roman" w:eastAsia="Times New Roman" w:hAnsi="Times New Roman" w:cs="Times New Roman"/>
          <w:color w:val="000000"/>
          <w:sz w:val="24"/>
          <w:szCs w:val="24"/>
        </w:rPr>
        <w:t>Згідно документації</w:t>
      </w:r>
      <w:r w:rsidR="005C5A5C">
        <w:rPr>
          <w:rFonts w:ascii="Times New Roman" w:eastAsia="Times New Roman" w:hAnsi="Times New Roman" w:cs="Times New Roman"/>
          <w:color w:val="000000"/>
          <w:sz w:val="24"/>
          <w:szCs w:val="24"/>
        </w:rPr>
        <w:t>.</w:t>
      </w:r>
    </w:p>
    <w:p w14:paraId="2FA30E96" w14:textId="578E8E1A" w:rsidR="00727D8B" w:rsidRPr="00DD4FD7" w:rsidRDefault="00BF3D5F" w:rsidP="00DD4FD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i/>
          <w:sz w:val="24"/>
          <w:szCs w:val="24"/>
        </w:rPr>
      </w:pPr>
      <w:r w:rsidRPr="005C5A5C">
        <w:rPr>
          <w:rFonts w:ascii="Times New Roman" w:hAnsi="Times New Roman" w:cs="Times New Roman"/>
          <w:color w:val="000000"/>
          <w:sz w:val="24"/>
          <w:szCs w:val="24"/>
        </w:rPr>
        <w:t>3.2. Місце поставки товарів, виконання робіт чи надання послуг</w:t>
      </w:r>
      <w:bookmarkStart w:id="16" w:name="bookmark=id.lnxbz9" w:colFirst="0" w:colLast="0"/>
      <w:bookmarkEnd w:id="16"/>
      <w:r w:rsidR="005C5A5C" w:rsidRPr="005C5A5C">
        <w:rPr>
          <w:rFonts w:ascii="Times New Roman" w:hAnsi="Times New Roman" w:cs="Times New Roman"/>
          <w:color w:val="000000"/>
          <w:sz w:val="24"/>
          <w:szCs w:val="24"/>
        </w:rPr>
        <w:t>:</w:t>
      </w:r>
      <w:r w:rsidR="005C5A5C" w:rsidRPr="005C5A5C">
        <w:rPr>
          <w:rFonts w:ascii="Times New Roman" w:hAnsi="Times New Roman" w:cs="Times New Roman"/>
          <w:iCs/>
          <w:sz w:val="24"/>
          <w:szCs w:val="24"/>
        </w:rPr>
        <w:t xml:space="preserve"> </w:t>
      </w:r>
      <w:bookmarkStart w:id="17" w:name="_Hlk87449253"/>
      <w:r w:rsidR="00DD4FD7" w:rsidRPr="00DD4FD7">
        <w:rPr>
          <w:rFonts w:ascii="Times New Roman" w:eastAsia="Times New Roman" w:hAnsi="Times New Roman" w:cs="Times New Roman"/>
          <w:b/>
          <w:bCs/>
          <w:i/>
          <w:sz w:val="24"/>
          <w:szCs w:val="24"/>
        </w:rPr>
        <w:t>Підгірцівський ліцей Козинської селищної ради(с. Підгірці, вул. Васильківська, 39/1); Старобезрадичівський ліцей Козинської селищної ради(с. Старі Безрадичі, вул. Набережна, 2); Великодмитровицький ліцей Козинської селищної ради(с. Великі Дмитровичі, вул. Шевченка,2); Козинський  ліцей Козинської селищної ради(смт. Козин, вул. Партизанська, 3)</w:t>
      </w:r>
      <w:bookmarkEnd w:id="17"/>
      <w:r w:rsidR="00DD4FD7">
        <w:rPr>
          <w:rFonts w:ascii="Times New Roman" w:eastAsia="Times New Roman" w:hAnsi="Times New Roman" w:cs="Times New Roman"/>
          <w:b/>
          <w:bCs/>
          <w:i/>
          <w:sz w:val="24"/>
          <w:szCs w:val="24"/>
        </w:rPr>
        <w:t xml:space="preserve">; </w:t>
      </w:r>
      <w:r w:rsidR="00DD4FD7" w:rsidRPr="00DD4FD7">
        <w:rPr>
          <w:rFonts w:ascii="Times New Roman" w:eastAsia="Times New Roman" w:hAnsi="Times New Roman" w:cs="Times New Roman"/>
          <w:b/>
          <w:bCs/>
          <w:i/>
          <w:sz w:val="24"/>
          <w:szCs w:val="24"/>
        </w:rPr>
        <w:t>Підгірцівський заклад дошкільної освіти (ясла-садок) загального розвитку «Ромашка» Козинської селищної ради(с. Підгірці, вул. Васильківська, 39/2), Старобезрадичівський заклад дошкільної освіти (дитячий садок) «Волошка» Козинської селищної ради(с. Старі Безрадичі, вул. Набережна, 2А/1), Великодмитровицький заклад дошкільної освіти (дитячий садок) загального розвитку «Черешенька» Козинської селищної ради(с. Великі Дмитровичі, вул. Шевченка, 2а), Козинський заклад дошкільної освіти (ясла-садок) комбінованого типу «Ялиночка» Козинської селищної ради(смт. Козин, вул. Набережна, 21)</w:t>
      </w:r>
      <w:r w:rsidR="00727D8B" w:rsidRPr="00D5372D">
        <w:rPr>
          <w:rFonts w:ascii="Times New Roman" w:eastAsia="Times New Roman" w:hAnsi="Times New Roman" w:cs="Times New Roman"/>
          <w:b/>
          <w:bCs/>
          <w:color w:val="000000"/>
          <w:sz w:val="24"/>
          <w:szCs w:val="24"/>
        </w:rPr>
        <w:t>.</w:t>
      </w:r>
    </w:p>
    <w:p w14:paraId="0CDF6815" w14:textId="22352FB7" w:rsidR="007D7F14" w:rsidRDefault="00BF3D5F" w:rsidP="00727D8B">
      <w:pPr>
        <w:spacing w:after="0" w:line="240" w:lineRule="auto"/>
        <w:ind w:firstLine="709"/>
        <w:rPr>
          <w:rFonts w:ascii="Times New Roman" w:hAnsi="Times New Roman" w:cs="Times New Roman"/>
          <w:color w:val="000000"/>
          <w:sz w:val="24"/>
          <w:szCs w:val="24"/>
        </w:rPr>
      </w:pPr>
      <w:r w:rsidRPr="00D5372D">
        <w:rPr>
          <w:rFonts w:ascii="Times New Roman" w:hAnsi="Times New Roman" w:cs="Times New Roman"/>
          <w:color w:val="000000"/>
          <w:sz w:val="24"/>
          <w:szCs w:val="24"/>
        </w:rPr>
        <w:t>4. Очікувана вартість предмета закупівлі:</w:t>
      </w:r>
      <w:r w:rsidR="007D7F14">
        <w:rPr>
          <w:rFonts w:ascii="Times New Roman" w:hAnsi="Times New Roman" w:cs="Times New Roman"/>
          <w:color w:val="000000"/>
          <w:sz w:val="24"/>
          <w:szCs w:val="24"/>
        </w:rPr>
        <w:t xml:space="preserve"> </w:t>
      </w:r>
      <w:bookmarkStart w:id="18" w:name="bookmark=id.35nkun2" w:colFirst="0" w:colLast="0"/>
      <w:bookmarkEnd w:id="18"/>
      <w:r w:rsidR="006C2D60">
        <w:rPr>
          <w:rFonts w:ascii="Times New Roman" w:eastAsia="Times New Roman" w:hAnsi="Times New Roman" w:cs="Times New Roman"/>
          <w:color w:val="000000"/>
          <w:sz w:val="24"/>
          <w:szCs w:val="24"/>
        </w:rPr>
        <w:t>124065</w:t>
      </w:r>
      <w:r w:rsidR="009B0069">
        <w:rPr>
          <w:rFonts w:ascii="Times New Roman" w:eastAsia="Times New Roman" w:hAnsi="Times New Roman" w:cs="Times New Roman"/>
          <w:color w:val="000000"/>
          <w:sz w:val="24"/>
          <w:szCs w:val="24"/>
        </w:rPr>
        <w:t>,00</w:t>
      </w:r>
      <w:r w:rsidR="00214E46" w:rsidRPr="00214E46">
        <w:rPr>
          <w:rFonts w:ascii="Times New Roman" w:eastAsia="Times New Roman" w:hAnsi="Times New Roman" w:cs="Times New Roman"/>
          <w:color w:val="000000"/>
          <w:sz w:val="24"/>
          <w:szCs w:val="24"/>
        </w:rPr>
        <w:t xml:space="preserve"> грн.</w:t>
      </w:r>
    </w:p>
    <w:p w14:paraId="5A12A0C3" w14:textId="5E0E5A60" w:rsidR="00BF3D5F" w:rsidRPr="00D5372D" w:rsidRDefault="00BF3D5F" w:rsidP="00A922BB">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color w:val="000000"/>
          <w:sz w:val="24"/>
          <w:szCs w:val="24"/>
        </w:rPr>
        <w:t xml:space="preserve">5. Строк поставки товарів, виконання робіт, надання послуг: </w:t>
      </w:r>
      <w:bookmarkStart w:id="19" w:name="bookmark=id.1ksv4uv" w:colFirst="0" w:colLast="0"/>
      <w:bookmarkEnd w:id="19"/>
      <w:r w:rsidR="00BF7E03">
        <w:rPr>
          <w:rFonts w:ascii="Times New Roman" w:hAnsi="Times New Roman" w:cs="Times New Roman"/>
          <w:color w:val="000000"/>
          <w:sz w:val="24"/>
          <w:szCs w:val="24"/>
        </w:rPr>
        <w:t>31.</w:t>
      </w:r>
      <w:r w:rsidR="00816966">
        <w:rPr>
          <w:rFonts w:ascii="Times New Roman" w:hAnsi="Times New Roman" w:cs="Times New Roman"/>
          <w:color w:val="000000"/>
          <w:sz w:val="24"/>
          <w:szCs w:val="24"/>
        </w:rPr>
        <w:t>12</w:t>
      </w:r>
      <w:r w:rsidR="00BF7E03">
        <w:rPr>
          <w:rFonts w:ascii="Times New Roman" w:hAnsi="Times New Roman" w:cs="Times New Roman"/>
          <w:color w:val="000000"/>
          <w:sz w:val="24"/>
          <w:szCs w:val="24"/>
        </w:rPr>
        <w:t>.2023 року</w:t>
      </w:r>
      <w:r w:rsidR="007D7F14">
        <w:rPr>
          <w:rFonts w:ascii="Times New Roman" w:hAnsi="Times New Roman" w:cs="Times New Roman"/>
          <w:color w:val="000000"/>
          <w:sz w:val="24"/>
          <w:szCs w:val="24"/>
        </w:rPr>
        <w:t>.</w:t>
      </w:r>
    </w:p>
    <w:p w14:paraId="3318CFC2" w14:textId="745754DF" w:rsidR="007D7F14" w:rsidRPr="007D7F14" w:rsidRDefault="0022435D" w:rsidP="00A922BB">
      <w:pPr>
        <w:widowControl w:val="0"/>
        <w:spacing w:after="0" w:line="240" w:lineRule="auto"/>
        <w:ind w:left="40" w:right="1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F3D5F" w:rsidRPr="00D5372D">
        <w:rPr>
          <w:rFonts w:ascii="Times New Roman" w:hAnsi="Times New Roman" w:cs="Times New Roman"/>
          <w:color w:val="000000"/>
          <w:sz w:val="24"/>
          <w:szCs w:val="24"/>
        </w:rPr>
        <w:t>6. Кінцевий строк подання тендерних пропозицій:</w:t>
      </w:r>
      <w:r w:rsidR="007D7F14">
        <w:rPr>
          <w:rFonts w:ascii="Times New Roman" w:hAnsi="Times New Roman" w:cs="Times New Roman"/>
          <w:color w:val="000000"/>
          <w:sz w:val="24"/>
          <w:szCs w:val="24"/>
        </w:rPr>
        <w:t xml:space="preserve"> </w:t>
      </w:r>
      <w:r w:rsidR="00816966">
        <w:rPr>
          <w:rFonts w:ascii="Times New Roman" w:hAnsi="Times New Roman" w:cs="Times New Roman"/>
          <w:b/>
          <w:sz w:val="24"/>
          <w:szCs w:val="24"/>
        </w:rPr>
        <w:t>16.11</w:t>
      </w:r>
      <w:r w:rsidR="007D7F14" w:rsidRPr="007D7F14">
        <w:rPr>
          <w:rFonts w:ascii="Times New Roman" w:hAnsi="Times New Roman" w:cs="Times New Roman"/>
          <w:b/>
          <w:sz w:val="24"/>
          <w:szCs w:val="24"/>
        </w:rPr>
        <w:t>.2023 року, 00:00 год.</w:t>
      </w:r>
      <w:r w:rsidR="007D7F14" w:rsidRPr="007D7F14">
        <w:rPr>
          <w:rFonts w:ascii="Times New Roman" w:hAnsi="Times New Roman" w:cs="Times New Roman"/>
          <w:sz w:val="24"/>
          <w:szCs w:val="24"/>
        </w:rPr>
        <w:t xml:space="preserve"> </w:t>
      </w:r>
      <w:bookmarkStart w:id="20" w:name="bookmark=id.44sinio" w:colFirst="0" w:colLast="0"/>
      <w:bookmarkEnd w:id="20"/>
    </w:p>
    <w:p w14:paraId="122E3FA0" w14:textId="3D959B47" w:rsidR="00BF3D5F" w:rsidRPr="007D7F14" w:rsidRDefault="0022435D" w:rsidP="007D7F14">
      <w:pPr>
        <w:widowControl w:val="0"/>
        <w:ind w:left="40" w:right="120"/>
        <w:jc w:val="both"/>
      </w:pPr>
      <w:r>
        <w:t xml:space="preserve">             </w:t>
      </w:r>
      <w:r w:rsidR="007D7F14">
        <w:t>7.</w:t>
      </w:r>
      <w:r w:rsidR="00BF3D5F" w:rsidRPr="00D5372D">
        <w:rPr>
          <w:rFonts w:ascii="Times New Roman" w:hAnsi="Times New Roman" w:cs="Times New Roman"/>
          <w:color w:val="000000"/>
          <w:sz w:val="24"/>
          <w:szCs w:val="24"/>
        </w:rPr>
        <w:t xml:space="preserve"> Умови оплати</w:t>
      </w:r>
      <w:r w:rsidR="007D7F14">
        <w:rPr>
          <w:rFonts w:ascii="Times New Roman" w:hAnsi="Times New Roman" w:cs="Times New Roman"/>
          <w:color w:val="000000"/>
          <w:sz w:val="24"/>
          <w:szCs w:val="24"/>
        </w:rPr>
        <w:t>:</w:t>
      </w:r>
      <w:r w:rsidR="00BF3D5F" w:rsidRPr="00D5372D">
        <w:rPr>
          <w:rFonts w:ascii="Times New Roman" w:hAnsi="Times New Roman" w:cs="Times New Roman"/>
          <w:color w:val="000000"/>
          <w:sz w:val="24"/>
          <w:szCs w:val="24"/>
        </w:rPr>
        <w:t xml:space="preserve"> </w:t>
      </w:r>
    </w:p>
    <w:tbl>
      <w:tblPr>
        <w:tblW w:w="1041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2552"/>
        <w:gridCol w:w="1134"/>
        <w:gridCol w:w="1554"/>
        <w:gridCol w:w="1064"/>
      </w:tblGrid>
      <w:tr w:rsidR="00BF3D5F" w:rsidRPr="00D5372D" w14:paraId="726B6921" w14:textId="77777777" w:rsidTr="00F7516F">
        <w:tc>
          <w:tcPr>
            <w:tcW w:w="3114" w:type="dxa"/>
          </w:tcPr>
          <w:p w14:paraId="134B9C98"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bookmarkStart w:id="21" w:name="_heading=h.2jxsxqh" w:colFirst="0" w:colLast="0"/>
            <w:bookmarkEnd w:id="21"/>
            <w:r w:rsidRPr="00D5372D">
              <w:rPr>
                <w:rFonts w:ascii="Times New Roman" w:eastAsia="Calibri" w:hAnsi="Times New Roman" w:cs="Times New Roman"/>
                <w:b/>
                <w:sz w:val="24"/>
                <w:szCs w:val="24"/>
              </w:rPr>
              <w:t>П</w:t>
            </w:r>
            <w:r w:rsidRPr="00D5372D">
              <w:rPr>
                <w:rFonts w:ascii="Times New Roman" w:hAnsi="Times New Roman" w:cs="Times New Roman"/>
                <w:b/>
                <w:sz w:val="24"/>
                <w:szCs w:val="24"/>
              </w:rPr>
              <w:t>одія</w:t>
            </w:r>
          </w:p>
        </w:tc>
        <w:tc>
          <w:tcPr>
            <w:tcW w:w="992" w:type="dxa"/>
          </w:tcPr>
          <w:p w14:paraId="56C320ED"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Опис</w:t>
            </w:r>
          </w:p>
        </w:tc>
        <w:tc>
          <w:tcPr>
            <w:tcW w:w="2552" w:type="dxa"/>
          </w:tcPr>
          <w:p w14:paraId="16D2F64C" w14:textId="51E32E22"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Тип оплати</w:t>
            </w:r>
          </w:p>
        </w:tc>
        <w:tc>
          <w:tcPr>
            <w:tcW w:w="1134" w:type="dxa"/>
          </w:tcPr>
          <w:p w14:paraId="363F7F0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Період,</w:t>
            </w:r>
          </w:p>
          <w:p w14:paraId="3CF9ED77"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(днів)</w:t>
            </w:r>
          </w:p>
        </w:tc>
        <w:tc>
          <w:tcPr>
            <w:tcW w:w="1554" w:type="dxa"/>
          </w:tcPr>
          <w:p w14:paraId="5B17BC9B"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Тип</w:t>
            </w:r>
          </w:p>
          <w:p w14:paraId="38AB6000"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днів</w:t>
            </w:r>
          </w:p>
        </w:tc>
        <w:tc>
          <w:tcPr>
            <w:tcW w:w="1064" w:type="dxa"/>
          </w:tcPr>
          <w:p w14:paraId="218EA3B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Розмір</w:t>
            </w:r>
          </w:p>
          <w:p w14:paraId="782C44E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оплати,</w:t>
            </w:r>
          </w:p>
          <w:p w14:paraId="555D2BF0"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w:t>
            </w:r>
          </w:p>
        </w:tc>
      </w:tr>
      <w:tr w:rsidR="00BF3D5F" w:rsidRPr="00D5372D" w14:paraId="4B10B693" w14:textId="77777777" w:rsidTr="00F7516F">
        <w:tc>
          <w:tcPr>
            <w:tcW w:w="3114" w:type="dxa"/>
          </w:tcPr>
          <w:p w14:paraId="7C29D0D2" w14:textId="665AB051" w:rsidR="00BF3D5F" w:rsidRPr="00D5372D"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sz w:val="24"/>
                <w:szCs w:val="24"/>
                <w:highlight w:val="white"/>
              </w:rPr>
              <w:t xml:space="preserve"> — </w:t>
            </w:r>
            <w:r w:rsidR="007D19BB">
              <w:rPr>
                <w:rFonts w:ascii="Times New Roman" w:hAnsi="Times New Roman" w:cs="Times New Roman"/>
                <w:b/>
                <w:color w:val="000000"/>
                <w:sz w:val="24"/>
                <w:szCs w:val="24"/>
              </w:rPr>
              <w:t>поставка товару</w:t>
            </w:r>
            <w:r w:rsidRPr="00D5372D">
              <w:rPr>
                <w:rFonts w:ascii="Times New Roman" w:hAnsi="Times New Roman" w:cs="Times New Roman"/>
                <w:color w:val="000000"/>
                <w:sz w:val="24"/>
                <w:szCs w:val="24"/>
              </w:rPr>
              <w:t xml:space="preserve"> </w:t>
            </w:r>
            <w:r w:rsidRPr="00D5372D">
              <w:rPr>
                <w:rFonts w:ascii="Times New Roman" w:hAnsi="Times New Roman" w:cs="Times New Roman"/>
                <w:sz w:val="24"/>
                <w:szCs w:val="24"/>
                <w:highlight w:val="white"/>
              </w:rPr>
              <w:t xml:space="preserve"> — </w:t>
            </w:r>
            <w:r w:rsidRPr="00D5372D">
              <w:rPr>
                <w:rFonts w:ascii="Times New Roman" w:hAnsi="Times New Roman" w:cs="Times New Roman"/>
                <w:color w:val="000000"/>
                <w:sz w:val="24"/>
                <w:szCs w:val="24"/>
              </w:rPr>
              <w:t xml:space="preserve">оплата буде здійснена після </w:t>
            </w:r>
            <w:r w:rsidR="00727D8B">
              <w:rPr>
                <w:rFonts w:ascii="Times New Roman" w:hAnsi="Times New Roman" w:cs="Times New Roman"/>
                <w:color w:val="000000"/>
                <w:sz w:val="24"/>
                <w:szCs w:val="24"/>
              </w:rPr>
              <w:t>надання послуг</w:t>
            </w:r>
            <w:r w:rsidRPr="00D5372D">
              <w:rPr>
                <w:rFonts w:ascii="Times New Roman" w:hAnsi="Times New Roman" w:cs="Times New Roman"/>
                <w:color w:val="000000"/>
                <w:sz w:val="24"/>
                <w:szCs w:val="24"/>
              </w:rPr>
              <w:t xml:space="preserve">. Підтвердженням </w:t>
            </w:r>
            <w:r w:rsidR="007D19BB">
              <w:rPr>
                <w:rFonts w:ascii="Times New Roman" w:hAnsi="Times New Roman" w:cs="Times New Roman"/>
                <w:color w:val="000000"/>
                <w:sz w:val="24"/>
                <w:szCs w:val="24"/>
              </w:rPr>
              <w:t>поставки товару</w:t>
            </w:r>
            <w:r w:rsidRPr="00D5372D">
              <w:rPr>
                <w:rFonts w:ascii="Times New Roman" w:hAnsi="Times New Roman" w:cs="Times New Roman"/>
                <w:color w:val="000000"/>
                <w:sz w:val="24"/>
                <w:szCs w:val="24"/>
              </w:rPr>
              <w:t xml:space="preserve"> може бути </w:t>
            </w:r>
            <w:r w:rsidR="007D19BB">
              <w:rPr>
                <w:rFonts w:ascii="Times New Roman" w:hAnsi="Times New Roman" w:cs="Times New Roman"/>
                <w:color w:val="000000"/>
                <w:sz w:val="24"/>
                <w:szCs w:val="24"/>
              </w:rPr>
              <w:t>видаткова накладна</w:t>
            </w:r>
            <w:r w:rsidRPr="00D5372D">
              <w:rPr>
                <w:rFonts w:ascii="Times New Roman" w:hAnsi="Times New Roman" w:cs="Times New Roman"/>
                <w:color w:val="000000"/>
                <w:sz w:val="24"/>
                <w:szCs w:val="24"/>
              </w:rPr>
              <w:t>;</w:t>
            </w:r>
          </w:p>
          <w:p w14:paraId="3CC92967" w14:textId="27000FAD" w:rsidR="00BF3D5F" w:rsidRPr="00D5372D"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sz w:val="24"/>
                <w:szCs w:val="24"/>
                <w:highlight w:val="white"/>
              </w:rPr>
              <w:t> </w:t>
            </w:r>
          </w:p>
          <w:p w14:paraId="78B435C5" w14:textId="77777777" w:rsidR="00BF3D5F" w:rsidRPr="00D5372D" w:rsidRDefault="00BF3D5F" w:rsidP="00854C63">
            <w:pPr>
              <w:shd w:val="clear" w:color="auto" w:fill="FFFFFF"/>
              <w:spacing w:after="0" w:line="240" w:lineRule="auto"/>
              <w:ind w:firstLine="709"/>
              <w:jc w:val="both"/>
              <w:rPr>
                <w:rFonts w:ascii="Times New Roman" w:hAnsi="Times New Roman" w:cs="Times New Roman"/>
                <w:b/>
                <w:color w:val="000000"/>
                <w:sz w:val="24"/>
                <w:szCs w:val="24"/>
              </w:rPr>
            </w:pPr>
          </w:p>
        </w:tc>
        <w:tc>
          <w:tcPr>
            <w:tcW w:w="992" w:type="dxa"/>
          </w:tcPr>
          <w:p w14:paraId="25C83C01" w14:textId="77777777" w:rsidR="00BF3D5F" w:rsidRPr="00D5372D" w:rsidRDefault="00BF3D5F" w:rsidP="00854C63">
            <w:pPr>
              <w:shd w:val="clear" w:color="auto" w:fill="FFFFFF"/>
              <w:spacing w:after="0" w:line="240" w:lineRule="auto"/>
              <w:ind w:firstLine="709"/>
              <w:jc w:val="both"/>
              <w:rPr>
                <w:rFonts w:ascii="Times New Roman" w:hAnsi="Times New Roman" w:cs="Times New Roman"/>
                <w:b/>
                <w:color w:val="000000"/>
                <w:sz w:val="24"/>
                <w:szCs w:val="24"/>
              </w:rPr>
            </w:pPr>
          </w:p>
        </w:tc>
        <w:tc>
          <w:tcPr>
            <w:tcW w:w="2552" w:type="dxa"/>
          </w:tcPr>
          <w:p w14:paraId="1C11FDF1" w14:textId="77777777" w:rsidR="00BF3D5F" w:rsidRPr="00D5372D" w:rsidRDefault="00BF3D5F" w:rsidP="00BF3D5F">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b/>
                <w:sz w:val="24"/>
                <w:szCs w:val="24"/>
                <w:highlight w:val="white"/>
              </w:rPr>
              <w:t>Післяплата</w:t>
            </w:r>
            <w:r w:rsidRPr="00D5372D">
              <w:rPr>
                <w:rFonts w:ascii="Times New Roman" w:hAnsi="Times New Roman" w:cs="Times New Roman"/>
                <w:sz w:val="24"/>
                <w:szCs w:val="24"/>
                <w:highlight w:val="white"/>
              </w:rPr>
              <w:t> — спосіб грошових розрахунків між </w:t>
            </w:r>
            <w:hyperlink r:id="rId15">
              <w:r w:rsidRPr="00D5372D">
                <w:rPr>
                  <w:rFonts w:ascii="Times New Roman" w:hAnsi="Times New Roman" w:cs="Times New Roman"/>
                  <w:color w:val="00000A"/>
                  <w:sz w:val="24"/>
                  <w:szCs w:val="24"/>
                  <w:u w:val="single"/>
                </w:rPr>
                <w:t>організаціями</w:t>
              </w:r>
            </w:hyperlink>
            <w:r w:rsidRPr="00D5372D">
              <w:rPr>
                <w:rFonts w:ascii="Times New Roman" w:eastAsia="Calibri" w:hAnsi="Times New Roman" w:cs="Times New Roman"/>
                <w:sz w:val="24"/>
                <w:szCs w:val="24"/>
                <w:highlight w:val="white"/>
              </w:rPr>
              <w:t>,</w:t>
            </w:r>
            <w:r w:rsidRPr="00D5372D">
              <w:rPr>
                <w:rFonts w:ascii="Times New Roman" w:hAnsi="Times New Roman" w:cs="Times New Roman"/>
                <w:sz w:val="24"/>
                <w:szCs w:val="24"/>
                <w:highlight w:val="white"/>
              </w:rPr>
              <w:t> </w:t>
            </w:r>
            <w:hyperlink r:id="rId16">
              <w:r w:rsidRPr="00D5372D">
                <w:rPr>
                  <w:rFonts w:ascii="Times New Roman" w:hAnsi="Times New Roman" w:cs="Times New Roman"/>
                  <w:color w:val="00000A"/>
                  <w:sz w:val="24"/>
                  <w:szCs w:val="24"/>
                  <w:u w:val="single"/>
                </w:rPr>
                <w:t>підприємствами</w:t>
              </w:r>
            </w:hyperlink>
            <w:r w:rsidRPr="00D5372D">
              <w:rPr>
                <w:rFonts w:ascii="Times New Roman" w:eastAsia="Calibri" w:hAnsi="Times New Roman" w:cs="Times New Roman"/>
                <w:sz w:val="24"/>
                <w:szCs w:val="24"/>
                <w:highlight w:val="white"/>
              </w:rPr>
              <w:t> </w:t>
            </w:r>
            <w:r w:rsidRPr="00D5372D">
              <w:rPr>
                <w:rFonts w:ascii="Times New Roman" w:hAnsi="Times New Roman" w:cs="Times New Roman"/>
                <w:sz w:val="24"/>
                <w:szCs w:val="24"/>
                <w:highlight w:val="white"/>
              </w:rPr>
              <w:t>і </w:t>
            </w:r>
            <w:hyperlink r:id="rId17">
              <w:r w:rsidRPr="00D5372D">
                <w:rPr>
                  <w:rFonts w:ascii="Times New Roman" w:hAnsi="Times New Roman" w:cs="Times New Roman"/>
                  <w:color w:val="00000A"/>
                  <w:sz w:val="24"/>
                  <w:szCs w:val="24"/>
                  <w:u w:val="single"/>
                </w:rPr>
                <w:t>громадянами</w:t>
              </w:r>
            </w:hyperlink>
            <w:r w:rsidRPr="00D5372D">
              <w:rPr>
                <w:rFonts w:ascii="Times New Roman" w:eastAsia="Calibri" w:hAnsi="Times New Roman" w:cs="Times New Roman"/>
                <w:sz w:val="24"/>
                <w:szCs w:val="24"/>
                <w:highlight w:val="white"/>
              </w:rPr>
              <w:t xml:space="preserve">, </w:t>
            </w:r>
            <w:r w:rsidRPr="00D5372D">
              <w:rPr>
                <w:rFonts w:ascii="Times New Roman" w:hAnsi="Times New Roman" w:cs="Times New Roman"/>
                <w:sz w:val="24"/>
                <w:szCs w:val="24"/>
                <w:highlight w:val="white"/>
              </w:rPr>
              <w:t>при яких оплата вартості </w:t>
            </w:r>
            <w:hyperlink r:id="rId18">
              <w:r w:rsidRPr="00D5372D">
                <w:rPr>
                  <w:rFonts w:ascii="Times New Roman" w:hAnsi="Times New Roman" w:cs="Times New Roman"/>
                  <w:color w:val="00000A"/>
                  <w:sz w:val="24"/>
                  <w:szCs w:val="24"/>
                  <w:u w:val="single"/>
                </w:rPr>
                <w:t>товару</w:t>
              </w:r>
            </w:hyperlink>
            <w:r w:rsidRPr="00D5372D">
              <w:rPr>
                <w:rFonts w:ascii="Times New Roman" w:eastAsia="Calibri" w:hAnsi="Times New Roman" w:cs="Times New Roman"/>
                <w:sz w:val="24"/>
                <w:szCs w:val="24"/>
                <w:highlight w:val="white"/>
              </w:rPr>
              <w:t> </w:t>
            </w:r>
            <w:r w:rsidRPr="00D5372D">
              <w:rPr>
                <w:rFonts w:ascii="Times New Roman" w:hAnsi="Times New Roman" w:cs="Times New Roman"/>
                <w:sz w:val="24"/>
                <w:szCs w:val="24"/>
                <w:highlight w:val="white"/>
              </w:rPr>
              <w:t xml:space="preserve">здійснюється безпосередньо </w:t>
            </w:r>
            <w:r w:rsidRPr="00D5372D">
              <w:rPr>
                <w:rFonts w:ascii="Times New Roman" w:hAnsi="Times New Roman" w:cs="Times New Roman"/>
                <w:sz w:val="24"/>
                <w:szCs w:val="24"/>
                <w:highlight w:val="white"/>
              </w:rPr>
              <w:lastRenderedPageBreak/>
              <w:t>під час отримання його адресатом.</w:t>
            </w:r>
          </w:p>
          <w:p w14:paraId="7947BB4C"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p>
        </w:tc>
        <w:tc>
          <w:tcPr>
            <w:tcW w:w="1134" w:type="dxa"/>
          </w:tcPr>
          <w:p w14:paraId="4FE94E04" w14:textId="3AA1198B" w:rsidR="00BF3D5F" w:rsidRPr="00D5372D" w:rsidRDefault="00727D8B" w:rsidP="00854C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w:t>
            </w:r>
            <w:r w:rsidR="00A377A3">
              <w:rPr>
                <w:rFonts w:ascii="Times New Roman" w:hAnsi="Times New Roman" w:cs="Times New Roman"/>
                <w:b/>
                <w:color w:val="000000"/>
                <w:sz w:val="24"/>
                <w:szCs w:val="24"/>
              </w:rPr>
              <w:t>0</w:t>
            </w:r>
          </w:p>
        </w:tc>
        <w:tc>
          <w:tcPr>
            <w:tcW w:w="1554" w:type="dxa"/>
          </w:tcPr>
          <w:p w14:paraId="4462CF96" w14:textId="462866F3" w:rsidR="00BF3D5F" w:rsidRPr="00D5372D" w:rsidRDefault="00727D8B" w:rsidP="00854C63">
            <w:pPr>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банківських</w:t>
            </w:r>
          </w:p>
        </w:tc>
        <w:tc>
          <w:tcPr>
            <w:tcW w:w="1064" w:type="dxa"/>
          </w:tcPr>
          <w:p w14:paraId="1DC2890F"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sz w:val="24"/>
                <w:szCs w:val="24"/>
              </w:rPr>
              <w:t>100</w:t>
            </w:r>
          </w:p>
        </w:tc>
      </w:tr>
    </w:tbl>
    <w:p w14:paraId="5B391319" w14:textId="075BD493"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bookmarkStart w:id="22" w:name="bookmark=id.z337ya" w:colFirst="0" w:colLast="0"/>
      <w:bookmarkEnd w:id="22"/>
      <w:r w:rsidRPr="00D5372D">
        <w:rPr>
          <w:rFonts w:ascii="Times New Roman" w:hAnsi="Times New Roman" w:cs="Times New Roman"/>
          <w:color w:val="000000"/>
          <w:sz w:val="24"/>
          <w:szCs w:val="24"/>
        </w:rPr>
        <w:t xml:space="preserve">8. Мова (мови), якою (якими) повинні готуватися тендерні </w:t>
      </w:r>
      <w:r w:rsidRPr="00854C63">
        <w:rPr>
          <w:rFonts w:ascii="Times New Roman" w:hAnsi="Times New Roman" w:cs="Times New Roman"/>
          <w:color w:val="000000"/>
          <w:sz w:val="24"/>
          <w:szCs w:val="24"/>
        </w:rPr>
        <w:t xml:space="preserve">пропозиції: </w:t>
      </w:r>
      <w:bookmarkStart w:id="23" w:name="bookmark=id.3j2qqm3" w:colFirst="0" w:colLast="0"/>
      <w:bookmarkEnd w:id="23"/>
      <w:r w:rsidR="00854C63" w:rsidRPr="00854C63">
        <w:rPr>
          <w:rFonts w:ascii="Times New Roman" w:hAnsi="Times New Roman" w:cs="Times New Roman"/>
          <w:color w:val="000000"/>
          <w:sz w:val="24"/>
          <w:szCs w:val="24"/>
        </w:rPr>
        <w:t>українська.</w:t>
      </w:r>
    </w:p>
    <w:p w14:paraId="379E7CED" w14:textId="3786D97B"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9. Розмір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25E2FE4B" w14:textId="77777777" w:rsidR="00854C63" w:rsidRPr="00854C63"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 9.1.Вид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7683533B" w14:textId="77777777" w:rsidR="00854C63" w:rsidRPr="00854C63"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9.2.Умови надання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3BCD9319" w14:textId="6482D4DE"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10. Дата розкриття тендерних пропозицій, якщо оголошення про проведення відкритих торгів оприлюднюється </w:t>
      </w:r>
      <w:r w:rsidRPr="00854C63">
        <w:rPr>
          <w:rFonts w:ascii="Times New Roman" w:hAnsi="Times New Roman" w:cs="Times New Roman"/>
          <w:color w:val="000000"/>
          <w:sz w:val="24"/>
          <w:szCs w:val="24"/>
          <w:u w:val="single"/>
        </w:rPr>
        <w:t>відповідно до частини третьої статті 10 цього Закону</w:t>
      </w:r>
      <w:r w:rsidRPr="00854C63">
        <w:rPr>
          <w:rFonts w:ascii="Times New Roman" w:hAnsi="Times New Roman" w:cs="Times New Roman"/>
          <w:color w:val="000000"/>
          <w:sz w:val="24"/>
          <w:szCs w:val="24"/>
        </w:rPr>
        <w:t xml:space="preserve">: </w:t>
      </w:r>
      <w:r w:rsidR="00816966">
        <w:rPr>
          <w:rFonts w:ascii="Times New Roman" w:hAnsi="Times New Roman" w:cs="Times New Roman"/>
          <w:color w:val="000000"/>
          <w:sz w:val="24"/>
          <w:szCs w:val="24"/>
        </w:rPr>
        <w:t>16.11</w:t>
      </w:r>
      <w:r w:rsidR="00854C63" w:rsidRPr="00854C63">
        <w:rPr>
          <w:rFonts w:ascii="Times New Roman" w:hAnsi="Times New Roman" w:cs="Times New Roman"/>
          <w:color w:val="000000"/>
          <w:sz w:val="24"/>
          <w:szCs w:val="24"/>
        </w:rPr>
        <w:t>.2023</w:t>
      </w:r>
    </w:p>
    <w:p w14:paraId="58910B9C" w14:textId="3C37394E" w:rsidR="00BF3D5F" w:rsidRPr="00D5372D"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10.1. Час розкриття тендерних пропозицій, якщо оголошення про проведення відкритих  торгів оприлюднюється </w:t>
      </w:r>
      <w:r w:rsidRPr="00854C63">
        <w:rPr>
          <w:rFonts w:ascii="Times New Roman" w:hAnsi="Times New Roman" w:cs="Times New Roman"/>
          <w:color w:val="000000"/>
          <w:sz w:val="24"/>
          <w:szCs w:val="24"/>
          <w:u w:val="single"/>
        </w:rPr>
        <w:t>відповідно до частини третьої статті 10 цього Закону</w:t>
      </w:r>
      <w:r w:rsidRPr="00854C63">
        <w:rPr>
          <w:rFonts w:ascii="Times New Roman" w:hAnsi="Times New Roman" w:cs="Times New Roman"/>
          <w:color w:val="000000"/>
          <w:sz w:val="24"/>
          <w:szCs w:val="24"/>
        </w:rPr>
        <w:t xml:space="preserve">: </w:t>
      </w:r>
      <w:bookmarkStart w:id="24" w:name="bookmark=id.4i7ojhp" w:colFirst="0" w:colLast="0"/>
      <w:bookmarkEnd w:id="24"/>
      <w:r w:rsidR="00816966">
        <w:rPr>
          <w:rFonts w:ascii="Times New Roman" w:hAnsi="Times New Roman" w:cs="Times New Roman"/>
          <w:color w:val="000000"/>
          <w:sz w:val="24"/>
          <w:szCs w:val="24"/>
        </w:rPr>
        <w:t>16.11</w:t>
      </w:r>
      <w:r w:rsidR="003E6E6E">
        <w:rPr>
          <w:rFonts w:ascii="Times New Roman" w:hAnsi="Times New Roman" w:cs="Times New Roman"/>
          <w:color w:val="000000"/>
          <w:sz w:val="24"/>
          <w:szCs w:val="24"/>
        </w:rPr>
        <w:t xml:space="preserve">.2023, </w:t>
      </w:r>
      <w:r w:rsidR="00854C63" w:rsidRPr="00854C63">
        <w:rPr>
          <w:rFonts w:ascii="Times New Roman" w:hAnsi="Times New Roman" w:cs="Times New Roman"/>
          <w:color w:val="000000"/>
          <w:sz w:val="24"/>
          <w:szCs w:val="24"/>
        </w:rPr>
        <w:t>00:00</w:t>
      </w:r>
    </w:p>
    <w:p w14:paraId="0ADCED6B" w14:textId="77777777" w:rsidR="008F229F" w:rsidRDefault="00BF3D5F" w:rsidP="00BF3D5F">
      <w:pPr>
        <w:shd w:val="clear" w:color="auto" w:fill="FFFFFF"/>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color w:val="000000"/>
          <w:sz w:val="24"/>
          <w:szCs w:val="24"/>
        </w:rPr>
        <w:t xml:space="preserve">11. </w:t>
      </w:r>
      <w:r w:rsidRPr="00D5372D">
        <w:rPr>
          <w:rFonts w:ascii="Times New Roman" w:hAnsi="Times New Roman" w:cs="Times New Roman"/>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8F229F">
        <w:rPr>
          <w:rFonts w:ascii="Times New Roman" w:hAnsi="Times New Roman" w:cs="Times New Roman"/>
          <w:sz w:val="24"/>
          <w:szCs w:val="24"/>
        </w:rPr>
        <w:t xml:space="preserve"> </w:t>
      </w:r>
      <w:bookmarkStart w:id="25" w:name="bookmark=kix.mjauxl5flzrf" w:colFirst="0" w:colLast="0"/>
      <w:bookmarkEnd w:id="25"/>
      <w:r w:rsidR="008F229F">
        <w:rPr>
          <w:rFonts w:ascii="Times New Roman" w:hAnsi="Times New Roman" w:cs="Times New Roman"/>
          <w:sz w:val="24"/>
          <w:szCs w:val="24"/>
        </w:rPr>
        <w:t>1%</w:t>
      </w:r>
    </w:p>
    <w:p w14:paraId="5442F7E5" w14:textId="77777777" w:rsidR="00BF3D5F" w:rsidRPr="00D5372D" w:rsidRDefault="00BF3D5F" w:rsidP="00BF3D5F">
      <w:pPr>
        <w:spacing w:after="0" w:line="240" w:lineRule="auto"/>
        <w:ind w:firstLine="709"/>
        <w:rPr>
          <w:rFonts w:ascii="Times New Roman" w:hAnsi="Times New Roman" w:cs="Times New Roman"/>
          <w:sz w:val="24"/>
          <w:szCs w:val="24"/>
        </w:rPr>
      </w:pPr>
      <w:bookmarkStart w:id="26" w:name="bookmark=id.1ci93xb" w:colFirst="0" w:colLast="0"/>
      <w:bookmarkEnd w:id="26"/>
    </w:p>
    <w:p w14:paraId="003E9947" w14:textId="77777777" w:rsidR="00BF3D5F" w:rsidRDefault="00BF3D5F" w:rsidP="00BF3D5F">
      <w:pPr>
        <w:shd w:val="clear" w:color="auto" w:fill="FFFFFF"/>
        <w:spacing w:after="0" w:line="240" w:lineRule="auto"/>
        <w:ind w:firstLine="709"/>
        <w:jc w:val="both"/>
        <w:rPr>
          <w:rFonts w:ascii="Times New Roman" w:hAnsi="Times New Roman" w:cs="Times New Roman"/>
          <w:i/>
          <w:color w:val="000000"/>
          <w:sz w:val="24"/>
          <w:szCs w:val="24"/>
        </w:rPr>
      </w:pPr>
    </w:p>
    <w:p w14:paraId="27BB86AC" w14:textId="77777777" w:rsidR="008F229F" w:rsidRDefault="008F229F" w:rsidP="00BF3D5F">
      <w:pPr>
        <w:shd w:val="clear" w:color="auto" w:fill="FFFFFF"/>
        <w:spacing w:after="0" w:line="240" w:lineRule="auto"/>
        <w:ind w:firstLine="709"/>
        <w:jc w:val="both"/>
        <w:rPr>
          <w:rFonts w:ascii="Times New Roman" w:hAnsi="Times New Roman" w:cs="Times New Roman"/>
          <w:i/>
          <w:color w:val="000000"/>
          <w:sz w:val="24"/>
          <w:szCs w:val="24"/>
        </w:rPr>
      </w:pPr>
    </w:p>
    <w:p w14:paraId="4B043611" w14:textId="77777777" w:rsidR="00CF154A" w:rsidRPr="00D5372D" w:rsidRDefault="00CF154A" w:rsidP="00BF3D5F">
      <w:pPr>
        <w:spacing w:after="0" w:line="240" w:lineRule="auto"/>
        <w:ind w:firstLine="709"/>
        <w:rPr>
          <w:rFonts w:ascii="Times New Roman" w:eastAsia="Times New Roman" w:hAnsi="Times New Roman" w:cs="Times New Roman"/>
          <w:b/>
          <w:bCs/>
          <w:i/>
          <w:iCs/>
          <w:color w:val="000000"/>
          <w:sz w:val="24"/>
          <w:szCs w:val="24"/>
        </w:rPr>
      </w:pPr>
    </w:p>
    <w:p w14:paraId="302D337B" w14:textId="77777777" w:rsidR="008F229F" w:rsidRPr="00D5372D" w:rsidRDefault="008F229F" w:rsidP="008F229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17C2C2DD" w14:textId="5B5B8921" w:rsidR="00041E9B" w:rsidRPr="00D5372D" w:rsidRDefault="00CF154A" w:rsidP="00BF3D5F">
      <w:pPr>
        <w:pStyle w:val="12"/>
        <w:tabs>
          <w:tab w:val="left" w:pos="426"/>
          <w:tab w:val="left" w:pos="720"/>
          <w:tab w:val="left" w:pos="993"/>
        </w:tabs>
        <w:ind w:firstLine="709"/>
        <w:jc w:val="both"/>
        <w:rPr>
          <w:rFonts w:ascii="Times New Roman" w:hAnsi="Times New Roman"/>
          <w:sz w:val="24"/>
          <w:szCs w:val="24"/>
          <w:lang w:val="uk-UA"/>
        </w:rPr>
      </w:pPr>
      <w:r w:rsidRPr="00D5372D">
        <w:rPr>
          <w:rFonts w:ascii="Times New Roman" w:hAnsi="Times New Roman"/>
          <w:sz w:val="24"/>
          <w:szCs w:val="24"/>
          <w:lang w:val="uk-UA"/>
        </w:rPr>
        <w:br w:type="textWrapping" w:clear="all"/>
      </w:r>
    </w:p>
    <w:p w14:paraId="38CD474F" w14:textId="77777777" w:rsidR="004B4AE5" w:rsidRPr="00D5372D" w:rsidRDefault="004B4AE5" w:rsidP="00BF3D5F">
      <w:pPr>
        <w:spacing w:after="0" w:line="240" w:lineRule="auto"/>
        <w:ind w:firstLine="709"/>
        <w:jc w:val="right"/>
        <w:rPr>
          <w:rFonts w:ascii="Times New Roman" w:hAnsi="Times New Roman" w:cs="Times New Roman"/>
          <w:b/>
          <w:bCs/>
          <w:sz w:val="24"/>
          <w:szCs w:val="24"/>
        </w:rPr>
      </w:pPr>
      <w:bookmarkStart w:id="27" w:name="_Hlk38617842"/>
    </w:p>
    <w:bookmarkEnd w:id="27"/>
    <w:p w14:paraId="55EB366E" w14:textId="02AEAFCE" w:rsidR="00CA2141" w:rsidRPr="00D5372D" w:rsidRDefault="00CA2141" w:rsidP="00BF3D5F">
      <w:pPr>
        <w:spacing w:after="0" w:line="240" w:lineRule="auto"/>
        <w:ind w:firstLine="709"/>
        <w:rPr>
          <w:rFonts w:ascii="Times New Roman" w:hAnsi="Times New Roman" w:cs="Times New Roman"/>
          <w:b/>
          <w:bCs/>
          <w:sz w:val="24"/>
          <w:szCs w:val="24"/>
        </w:rPr>
      </w:pPr>
    </w:p>
    <w:p w14:paraId="029B2AB6" w14:textId="77777777" w:rsidR="00C94843" w:rsidRPr="00D5372D" w:rsidRDefault="00C94843" w:rsidP="00BF3D5F">
      <w:pPr>
        <w:spacing w:after="0" w:line="240" w:lineRule="auto"/>
        <w:ind w:firstLine="709"/>
        <w:rPr>
          <w:rFonts w:ascii="Times New Roman" w:hAnsi="Times New Roman" w:cs="Times New Roman"/>
          <w:sz w:val="24"/>
          <w:szCs w:val="24"/>
        </w:rPr>
      </w:pPr>
    </w:p>
    <w:sectPr w:rsidR="00C94843" w:rsidRPr="00D5372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34EB" w14:textId="77777777" w:rsidR="006B5631" w:rsidRDefault="006B5631" w:rsidP="00896FD2">
      <w:pPr>
        <w:spacing w:after="0" w:line="240" w:lineRule="auto"/>
      </w:pPr>
      <w:r>
        <w:separator/>
      </w:r>
    </w:p>
  </w:endnote>
  <w:endnote w:type="continuationSeparator" w:id="0">
    <w:p w14:paraId="3981C416" w14:textId="77777777" w:rsidR="006B5631" w:rsidRDefault="006B5631" w:rsidP="0089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667E" w14:textId="77777777" w:rsidR="006B5631" w:rsidRDefault="006B5631" w:rsidP="00896FD2">
      <w:pPr>
        <w:spacing w:after="0" w:line="240" w:lineRule="auto"/>
      </w:pPr>
      <w:r>
        <w:separator/>
      </w:r>
    </w:p>
  </w:footnote>
  <w:footnote w:type="continuationSeparator" w:id="0">
    <w:p w14:paraId="54CDC87F" w14:textId="77777777" w:rsidR="006B5631" w:rsidRDefault="006B5631" w:rsidP="00896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1E2FCE"/>
    <w:multiLevelType w:val="multilevel"/>
    <w:tmpl w:val="3F8EA91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36C41"/>
    <w:multiLevelType w:val="multilevel"/>
    <w:tmpl w:val="70861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BF3E1B"/>
    <w:multiLevelType w:val="multilevel"/>
    <w:tmpl w:val="AA44A16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B44234B"/>
    <w:multiLevelType w:val="multilevel"/>
    <w:tmpl w:val="26CCDA9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D074A1F"/>
    <w:multiLevelType w:val="multilevel"/>
    <w:tmpl w:val="791C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94ED6"/>
    <w:multiLevelType w:val="multilevel"/>
    <w:tmpl w:val="5E1CD74C"/>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86573F2"/>
    <w:multiLevelType w:val="multilevel"/>
    <w:tmpl w:val="DE4CCC8A"/>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 w15:restartNumberingAfterBreak="0">
    <w:nsid w:val="5DCB0231"/>
    <w:multiLevelType w:val="multilevel"/>
    <w:tmpl w:val="8946B9E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EF86ED5"/>
    <w:multiLevelType w:val="hybridMultilevel"/>
    <w:tmpl w:val="62BC3E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22794227">
    <w:abstractNumId w:val="4"/>
  </w:num>
  <w:num w:numId="2" w16cid:durableId="901139957">
    <w:abstractNumId w:val="0"/>
  </w:num>
  <w:num w:numId="3" w16cid:durableId="1976250923">
    <w:abstractNumId w:val="5"/>
  </w:num>
  <w:num w:numId="4" w16cid:durableId="886186010">
    <w:abstractNumId w:val="2"/>
  </w:num>
  <w:num w:numId="5" w16cid:durableId="1541475092">
    <w:abstractNumId w:val="10"/>
  </w:num>
  <w:num w:numId="6" w16cid:durableId="131219700">
    <w:abstractNumId w:val="8"/>
  </w:num>
  <w:num w:numId="7" w16cid:durableId="245581692">
    <w:abstractNumId w:val="12"/>
  </w:num>
  <w:num w:numId="8" w16cid:durableId="1862623539">
    <w:abstractNumId w:val="1"/>
  </w:num>
  <w:num w:numId="9" w16cid:durableId="815992567">
    <w:abstractNumId w:val="11"/>
  </w:num>
  <w:num w:numId="10" w16cid:durableId="1460301335">
    <w:abstractNumId w:val="6"/>
  </w:num>
  <w:num w:numId="11" w16cid:durableId="1189216814">
    <w:abstractNumId w:val="7"/>
  </w:num>
  <w:num w:numId="12" w16cid:durableId="218782906">
    <w:abstractNumId w:val="3"/>
  </w:num>
  <w:num w:numId="13" w16cid:durableId="455636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C9"/>
    <w:rsid w:val="0000177D"/>
    <w:rsid w:val="00004966"/>
    <w:rsid w:val="00015C0A"/>
    <w:rsid w:val="00020450"/>
    <w:rsid w:val="00025BEF"/>
    <w:rsid w:val="00041E9B"/>
    <w:rsid w:val="00042D14"/>
    <w:rsid w:val="00055395"/>
    <w:rsid w:val="00067EB0"/>
    <w:rsid w:val="00074384"/>
    <w:rsid w:val="00074C92"/>
    <w:rsid w:val="000A0BDD"/>
    <w:rsid w:val="000A44A3"/>
    <w:rsid w:val="000C17C9"/>
    <w:rsid w:val="000D07FE"/>
    <w:rsid w:val="000D2D30"/>
    <w:rsid w:val="000D6FF6"/>
    <w:rsid w:val="000F561A"/>
    <w:rsid w:val="0012141D"/>
    <w:rsid w:val="00122E45"/>
    <w:rsid w:val="00126C6A"/>
    <w:rsid w:val="00133A1A"/>
    <w:rsid w:val="00140CBF"/>
    <w:rsid w:val="00146F93"/>
    <w:rsid w:val="00156718"/>
    <w:rsid w:val="00166040"/>
    <w:rsid w:val="00170689"/>
    <w:rsid w:val="0019352C"/>
    <w:rsid w:val="001A67DB"/>
    <w:rsid w:val="001B3DCE"/>
    <w:rsid w:val="001B64E8"/>
    <w:rsid w:val="001C3A34"/>
    <w:rsid w:val="001C79C4"/>
    <w:rsid w:val="001F7184"/>
    <w:rsid w:val="00212469"/>
    <w:rsid w:val="00214E46"/>
    <w:rsid w:val="00222E90"/>
    <w:rsid w:val="0022435D"/>
    <w:rsid w:val="0024226F"/>
    <w:rsid w:val="0024351D"/>
    <w:rsid w:val="00246C4E"/>
    <w:rsid w:val="002509D3"/>
    <w:rsid w:val="002652BE"/>
    <w:rsid w:val="002813E9"/>
    <w:rsid w:val="002827D4"/>
    <w:rsid w:val="0028552E"/>
    <w:rsid w:val="002A1270"/>
    <w:rsid w:val="002D1CA3"/>
    <w:rsid w:val="00301A3E"/>
    <w:rsid w:val="003053C4"/>
    <w:rsid w:val="00310E69"/>
    <w:rsid w:val="00310FF1"/>
    <w:rsid w:val="00352598"/>
    <w:rsid w:val="00355C77"/>
    <w:rsid w:val="00365750"/>
    <w:rsid w:val="0037687B"/>
    <w:rsid w:val="00376C33"/>
    <w:rsid w:val="0038391E"/>
    <w:rsid w:val="00383994"/>
    <w:rsid w:val="003A14E5"/>
    <w:rsid w:val="003B7B31"/>
    <w:rsid w:val="003C1B81"/>
    <w:rsid w:val="003D1286"/>
    <w:rsid w:val="003E14F4"/>
    <w:rsid w:val="003E54C0"/>
    <w:rsid w:val="003E6E6E"/>
    <w:rsid w:val="00403037"/>
    <w:rsid w:val="00424CF4"/>
    <w:rsid w:val="00430FA3"/>
    <w:rsid w:val="004337A9"/>
    <w:rsid w:val="004343A9"/>
    <w:rsid w:val="00451851"/>
    <w:rsid w:val="00461353"/>
    <w:rsid w:val="00466FAF"/>
    <w:rsid w:val="00467044"/>
    <w:rsid w:val="00467E35"/>
    <w:rsid w:val="0047696E"/>
    <w:rsid w:val="004872E6"/>
    <w:rsid w:val="00492803"/>
    <w:rsid w:val="004A0756"/>
    <w:rsid w:val="004B4AE5"/>
    <w:rsid w:val="004B50AD"/>
    <w:rsid w:val="004C69F5"/>
    <w:rsid w:val="004E7FCC"/>
    <w:rsid w:val="004F4D6B"/>
    <w:rsid w:val="00504E8B"/>
    <w:rsid w:val="005170DF"/>
    <w:rsid w:val="00527203"/>
    <w:rsid w:val="00532ED9"/>
    <w:rsid w:val="00556284"/>
    <w:rsid w:val="00561826"/>
    <w:rsid w:val="00561EFA"/>
    <w:rsid w:val="0057109E"/>
    <w:rsid w:val="00593D21"/>
    <w:rsid w:val="005951FB"/>
    <w:rsid w:val="00595B99"/>
    <w:rsid w:val="00597FC6"/>
    <w:rsid w:val="005A146C"/>
    <w:rsid w:val="005A2A31"/>
    <w:rsid w:val="005A2B0E"/>
    <w:rsid w:val="005B5348"/>
    <w:rsid w:val="005B6144"/>
    <w:rsid w:val="005C5A5C"/>
    <w:rsid w:val="005D185B"/>
    <w:rsid w:val="005D5D85"/>
    <w:rsid w:val="0060387C"/>
    <w:rsid w:val="00613F29"/>
    <w:rsid w:val="00616102"/>
    <w:rsid w:val="006174CC"/>
    <w:rsid w:val="00626660"/>
    <w:rsid w:val="00640F02"/>
    <w:rsid w:val="00661669"/>
    <w:rsid w:val="00673D01"/>
    <w:rsid w:val="006863FA"/>
    <w:rsid w:val="00691E3A"/>
    <w:rsid w:val="006A6D6F"/>
    <w:rsid w:val="006B25A4"/>
    <w:rsid w:val="006B5631"/>
    <w:rsid w:val="006B717A"/>
    <w:rsid w:val="006C2D60"/>
    <w:rsid w:val="006C3C6A"/>
    <w:rsid w:val="006C5686"/>
    <w:rsid w:val="006D3FE1"/>
    <w:rsid w:val="006D7C22"/>
    <w:rsid w:val="006E6E7D"/>
    <w:rsid w:val="0071173E"/>
    <w:rsid w:val="00711EB6"/>
    <w:rsid w:val="00725C9F"/>
    <w:rsid w:val="00727D8B"/>
    <w:rsid w:val="007641F8"/>
    <w:rsid w:val="00767DAD"/>
    <w:rsid w:val="00771F51"/>
    <w:rsid w:val="0077525B"/>
    <w:rsid w:val="0078429A"/>
    <w:rsid w:val="007B1636"/>
    <w:rsid w:val="007D19BB"/>
    <w:rsid w:val="007D7F14"/>
    <w:rsid w:val="007E4785"/>
    <w:rsid w:val="007F718D"/>
    <w:rsid w:val="00802D91"/>
    <w:rsid w:val="00811B9A"/>
    <w:rsid w:val="008128AA"/>
    <w:rsid w:val="00816966"/>
    <w:rsid w:val="00822DBA"/>
    <w:rsid w:val="00832B39"/>
    <w:rsid w:val="00853145"/>
    <w:rsid w:val="00854C63"/>
    <w:rsid w:val="00856B0B"/>
    <w:rsid w:val="008722C3"/>
    <w:rsid w:val="00874E2D"/>
    <w:rsid w:val="00880537"/>
    <w:rsid w:val="0088143A"/>
    <w:rsid w:val="0088427C"/>
    <w:rsid w:val="0088500B"/>
    <w:rsid w:val="008867DF"/>
    <w:rsid w:val="00896952"/>
    <w:rsid w:val="00896FD2"/>
    <w:rsid w:val="008A45A0"/>
    <w:rsid w:val="008C56F0"/>
    <w:rsid w:val="008D48CE"/>
    <w:rsid w:val="008E160B"/>
    <w:rsid w:val="008F229F"/>
    <w:rsid w:val="008F231F"/>
    <w:rsid w:val="008F4C42"/>
    <w:rsid w:val="00923833"/>
    <w:rsid w:val="00935223"/>
    <w:rsid w:val="009434BE"/>
    <w:rsid w:val="00946186"/>
    <w:rsid w:val="009522DE"/>
    <w:rsid w:val="009547A1"/>
    <w:rsid w:val="009602F7"/>
    <w:rsid w:val="00974D93"/>
    <w:rsid w:val="009B0069"/>
    <w:rsid w:val="009B2527"/>
    <w:rsid w:val="009B7AAA"/>
    <w:rsid w:val="009D38C6"/>
    <w:rsid w:val="009E5180"/>
    <w:rsid w:val="009F6C43"/>
    <w:rsid w:val="00A013D2"/>
    <w:rsid w:val="00A0217B"/>
    <w:rsid w:val="00A03B58"/>
    <w:rsid w:val="00A06ED8"/>
    <w:rsid w:val="00A1188A"/>
    <w:rsid w:val="00A177F2"/>
    <w:rsid w:val="00A17FCC"/>
    <w:rsid w:val="00A377A3"/>
    <w:rsid w:val="00A37A99"/>
    <w:rsid w:val="00A5158A"/>
    <w:rsid w:val="00A55577"/>
    <w:rsid w:val="00A56F7B"/>
    <w:rsid w:val="00A6434C"/>
    <w:rsid w:val="00A77043"/>
    <w:rsid w:val="00A81D49"/>
    <w:rsid w:val="00A870A6"/>
    <w:rsid w:val="00A922BB"/>
    <w:rsid w:val="00A94166"/>
    <w:rsid w:val="00AA7A87"/>
    <w:rsid w:val="00AC2787"/>
    <w:rsid w:val="00AE6389"/>
    <w:rsid w:val="00AF29E3"/>
    <w:rsid w:val="00AF4CCC"/>
    <w:rsid w:val="00B0104F"/>
    <w:rsid w:val="00B05770"/>
    <w:rsid w:val="00B1785C"/>
    <w:rsid w:val="00B30D21"/>
    <w:rsid w:val="00B34423"/>
    <w:rsid w:val="00B36B0D"/>
    <w:rsid w:val="00B401CD"/>
    <w:rsid w:val="00B44042"/>
    <w:rsid w:val="00B66E6C"/>
    <w:rsid w:val="00B70F2C"/>
    <w:rsid w:val="00B7641E"/>
    <w:rsid w:val="00B91DD8"/>
    <w:rsid w:val="00B94261"/>
    <w:rsid w:val="00B94709"/>
    <w:rsid w:val="00B9722C"/>
    <w:rsid w:val="00BA7D10"/>
    <w:rsid w:val="00BB42A1"/>
    <w:rsid w:val="00BC6110"/>
    <w:rsid w:val="00BC6EA5"/>
    <w:rsid w:val="00BD0883"/>
    <w:rsid w:val="00BD0A8E"/>
    <w:rsid w:val="00BD22EC"/>
    <w:rsid w:val="00BD5DFE"/>
    <w:rsid w:val="00BE0004"/>
    <w:rsid w:val="00BE2073"/>
    <w:rsid w:val="00BE2B49"/>
    <w:rsid w:val="00BE49AD"/>
    <w:rsid w:val="00BE627D"/>
    <w:rsid w:val="00BF3D5F"/>
    <w:rsid w:val="00BF7E03"/>
    <w:rsid w:val="00C02CF1"/>
    <w:rsid w:val="00C21C7B"/>
    <w:rsid w:val="00C22582"/>
    <w:rsid w:val="00C34458"/>
    <w:rsid w:val="00C512DF"/>
    <w:rsid w:val="00C559CD"/>
    <w:rsid w:val="00C65135"/>
    <w:rsid w:val="00C73CA5"/>
    <w:rsid w:val="00C748DA"/>
    <w:rsid w:val="00C94843"/>
    <w:rsid w:val="00CA03B7"/>
    <w:rsid w:val="00CA2141"/>
    <w:rsid w:val="00CB5180"/>
    <w:rsid w:val="00CC2F48"/>
    <w:rsid w:val="00CC356A"/>
    <w:rsid w:val="00CC3E34"/>
    <w:rsid w:val="00CE3725"/>
    <w:rsid w:val="00CF154A"/>
    <w:rsid w:val="00CF24A2"/>
    <w:rsid w:val="00D20A2B"/>
    <w:rsid w:val="00D21894"/>
    <w:rsid w:val="00D34813"/>
    <w:rsid w:val="00D3523F"/>
    <w:rsid w:val="00D5372D"/>
    <w:rsid w:val="00D60EA7"/>
    <w:rsid w:val="00D6278C"/>
    <w:rsid w:val="00D63A22"/>
    <w:rsid w:val="00D67102"/>
    <w:rsid w:val="00D6768F"/>
    <w:rsid w:val="00D90C95"/>
    <w:rsid w:val="00D9434A"/>
    <w:rsid w:val="00DC0C0D"/>
    <w:rsid w:val="00DC5A6C"/>
    <w:rsid w:val="00DD19B6"/>
    <w:rsid w:val="00DD4FD7"/>
    <w:rsid w:val="00DD70F4"/>
    <w:rsid w:val="00DF65D3"/>
    <w:rsid w:val="00E04A58"/>
    <w:rsid w:val="00E07EE0"/>
    <w:rsid w:val="00E11D20"/>
    <w:rsid w:val="00E20D81"/>
    <w:rsid w:val="00E25513"/>
    <w:rsid w:val="00E305A8"/>
    <w:rsid w:val="00E35DC3"/>
    <w:rsid w:val="00E375DB"/>
    <w:rsid w:val="00E43042"/>
    <w:rsid w:val="00E45740"/>
    <w:rsid w:val="00E571F8"/>
    <w:rsid w:val="00E70F80"/>
    <w:rsid w:val="00EA1D6F"/>
    <w:rsid w:val="00EB1303"/>
    <w:rsid w:val="00EB183A"/>
    <w:rsid w:val="00EC2198"/>
    <w:rsid w:val="00EE73AF"/>
    <w:rsid w:val="00EF355E"/>
    <w:rsid w:val="00F05513"/>
    <w:rsid w:val="00F10019"/>
    <w:rsid w:val="00F131E6"/>
    <w:rsid w:val="00F15703"/>
    <w:rsid w:val="00F15F8C"/>
    <w:rsid w:val="00F26012"/>
    <w:rsid w:val="00F36F9D"/>
    <w:rsid w:val="00F51991"/>
    <w:rsid w:val="00F57847"/>
    <w:rsid w:val="00F7516F"/>
    <w:rsid w:val="00F8116D"/>
    <w:rsid w:val="00F815D4"/>
    <w:rsid w:val="00F84FBD"/>
    <w:rsid w:val="00FC1241"/>
    <w:rsid w:val="00FD000F"/>
    <w:rsid w:val="00FD2404"/>
    <w:rsid w:val="00FD243A"/>
    <w:rsid w:val="00FE5623"/>
    <w:rsid w:val="00FF0414"/>
    <w:rsid w:val="00FF437F"/>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5131"/>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link w:val="10"/>
    <w:uiPriority w:val="9"/>
    <w:qFormat/>
    <w:rsid w:val="00D62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customStyle="1" w:styleId="11">
    <w:name w:val="Абзац списка1"/>
    <w:basedOn w:val="a"/>
    <w:uiPriority w:val="34"/>
    <w:qFormat/>
    <w:pPr>
      <w:ind w:left="720"/>
      <w:contextualSpacing/>
    </w:pPr>
  </w:style>
  <w:style w:type="paragraph" w:customStyle="1" w:styleId="12">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paragraph" w:customStyle="1" w:styleId="rvps6">
    <w:name w:val="rvps6"/>
    <w:basedOn w:val="a"/>
    <w:rsid w:val="005272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27203"/>
  </w:style>
  <w:style w:type="character" w:customStyle="1" w:styleId="rvts9">
    <w:name w:val="rvts9"/>
    <w:basedOn w:val="a0"/>
    <w:rsid w:val="007B1636"/>
  </w:style>
  <w:style w:type="paragraph" w:styleId="a7">
    <w:name w:val="No Spacing"/>
    <w:uiPriority w:val="1"/>
    <w:qFormat/>
    <w:rsid w:val="00041E9B"/>
    <w:pPr>
      <w:suppressAutoHyphens/>
      <w:spacing w:after="0" w:line="240" w:lineRule="auto"/>
    </w:pPr>
    <w:rPr>
      <w:rFonts w:ascii="Calibri" w:eastAsia="Arial" w:hAnsi="Calibri"/>
      <w:sz w:val="22"/>
      <w:szCs w:val="22"/>
      <w:lang w:val="ru-RU" w:eastAsia="ar-SA"/>
    </w:rPr>
  </w:style>
  <w:style w:type="paragraph" w:styleId="a8">
    <w:name w:val="header"/>
    <w:basedOn w:val="a"/>
    <w:link w:val="a9"/>
    <w:uiPriority w:val="99"/>
    <w:unhideWhenUsed/>
    <w:rsid w:val="00896FD2"/>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896FD2"/>
    <w:rPr>
      <w:rFonts w:asciiTheme="minorHAnsi" w:eastAsiaTheme="minorEastAsia" w:hAnsiTheme="minorHAnsi" w:cstheme="minorBidi"/>
      <w:sz w:val="22"/>
      <w:szCs w:val="22"/>
    </w:rPr>
  </w:style>
  <w:style w:type="paragraph" w:styleId="aa">
    <w:name w:val="footer"/>
    <w:basedOn w:val="a"/>
    <w:link w:val="ab"/>
    <w:uiPriority w:val="99"/>
    <w:unhideWhenUsed/>
    <w:rsid w:val="00896FD2"/>
    <w:pPr>
      <w:tabs>
        <w:tab w:val="center" w:pos="4819"/>
        <w:tab w:val="right" w:pos="9639"/>
      </w:tabs>
      <w:spacing w:after="0" w:line="240" w:lineRule="auto"/>
    </w:pPr>
  </w:style>
  <w:style w:type="character" w:customStyle="1" w:styleId="ab">
    <w:name w:val="Нижній колонтитул Знак"/>
    <w:basedOn w:val="a0"/>
    <w:link w:val="aa"/>
    <w:uiPriority w:val="99"/>
    <w:rsid w:val="00896FD2"/>
    <w:rPr>
      <w:rFonts w:asciiTheme="minorHAnsi" w:eastAsiaTheme="minorEastAsia" w:hAnsiTheme="minorHAnsi" w:cstheme="minorBidi"/>
      <w:sz w:val="22"/>
      <w:szCs w:val="22"/>
    </w:rPr>
  </w:style>
  <w:style w:type="character" w:customStyle="1" w:styleId="13">
    <w:name w:val="Неразрешенное упоминание1"/>
    <w:basedOn w:val="a0"/>
    <w:uiPriority w:val="99"/>
    <w:semiHidden/>
    <w:unhideWhenUsed/>
    <w:rsid w:val="00F05513"/>
    <w:rPr>
      <w:color w:val="605E5C"/>
      <w:shd w:val="clear" w:color="auto" w:fill="E1DFDD"/>
    </w:rPr>
  </w:style>
  <w:style w:type="character" w:styleId="ac">
    <w:name w:val="FollowedHyperlink"/>
    <w:basedOn w:val="a0"/>
    <w:uiPriority w:val="99"/>
    <w:semiHidden/>
    <w:unhideWhenUsed/>
    <w:rsid w:val="00BE2073"/>
    <w:rPr>
      <w:color w:val="800080" w:themeColor="followedHyperlink"/>
      <w:u w:val="single"/>
    </w:rPr>
  </w:style>
  <w:style w:type="character" w:styleId="ad">
    <w:name w:val="annotation reference"/>
    <w:basedOn w:val="a0"/>
    <w:uiPriority w:val="99"/>
    <w:semiHidden/>
    <w:unhideWhenUsed/>
    <w:rsid w:val="00896952"/>
    <w:rPr>
      <w:sz w:val="16"/>
      <w:szCs w:val="16"/>
    </w:rPr>
  </w:style>
  <w:style w:type="paragraph" w:styleId="ae">
    <w:name w:val="annotation subject"/>
    <w:basedOn w:val="a3"/>
    <w:next w:val="a3"/>
    <w:link w:val="af"/>
    <w:uiPriority w:val="99"/>
    <w:semiHidden/>
    <w:unhideWhenUsed/>
    <w:rsid w:val="00896952"/>
    <w:pPr>
      <w:spacing w:line="240" w:lineRule="auto"/>
    </w:pPr>
    <w:rPr>
      <w:b/>
      <w:bCs/>
      <w:sz w:val="20"/>
      <w:szCs w:val="20"/>
    </w:rPr>
  </w:style>
  <w:style w:type="character" w:customStyle="1" w:styleId="a4">
    <w:name w:val="Текст примітки Знак"/>
    <w:basedOn w:val="a0"/>
    <w:link w:val="a3"/>
    <w:uiPriority w:val="99"/>
    <w:rsid w:val="00896952"/>
    <w:rPr>
      <w:rFonts w:asciiTheme="minorHAnsi" w:eastAsiaTheme="minorEastAsia" w:hAnsiTheme="minorHAnsi" w:cstheme="minorBidi"/>
      <w:sz w:val="22"/>
      <w:szCs w:val="22"/>
    </w:rPr>
  </w:style>
  <w:style w:type="character" w:customStyle="1" w:styleId="af">
    <w:name w:val="Тема примітки Знак"/>
    <w:basedOn w:val="a4"/>
    <w:link w:val="ae"/>
    <w:uiPriority w:val="99"/>
    <w:semiHidden/>
    <w:rsid w:val="00896952"/>
    <w:rPr>
      <w:rFonts w:asciiTheme="minorHAnsi" w:eastAsiaTheme="minorEastAsia" w:hAnsiTheme="minorHAnsi" w:cstheme="minorBidi"/>
      <w:b/>
      <w:bCs/>
      <w:sz w:val="22"/>
      <w:szCs w:val="22"/>
    </w:rPr>
  </w:style>
  <w:style w:type="paragraph" w:styleId="af0">
    <w:name w:val="Revision"/>
    <w:hidden/>
    <w:uiPriority w:val="99"/>
    <w:semiHidden/>
    <w:rsid w:val="00896952"/>
    <w:pPr>
      <w:spacing w:after="0" w:line="240" w:lineRule="auto"/>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B0104F"/>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B0104F"/>
    <w:rPr>
      <w:rFonts w:ascii="Segoe UI" w:eastAsiaTheme="minorEastAsia" w:hAnsi="Segoe UI" w:cs="Segoe UI"/>
      <w:sz w:val="18"/>
      <w:szCs w:val="18"/>
    </w:rPr>
  </w:style>
  <w:style w:type="character" w:customStyle="1" w:styleId="10">
    <w:name w:val="Заголовок 1 Знак"/>
    <w:basedOn w:val="a0"/>
    <w:link w:val="1"/>
    <w:uiPriority w:val="9"/>
    <w:rsid w:val="00D6278C"/>
    <w:rPr>
      <w:rFonts w:eastAsia="Times New Roman"/>
      <w:b/>
      <w:bCs/>
      <w:kern w:val="36"/>
      <w:sz w:val="48"/>
      <w:szCs w:val="48"/>
    </w:rPr>
  </w:style>
  <w:style w:type="character" w:styleId="af3">
    <w:name w:val="Unresolved Mention"/>
    <w:basedOn w:val="a0"/>
    <w:uiPriority w:val="99"/>
    <w:semiHidden/>
    <w:unhideWhenUsed/>
    <w:rsid w:val="007D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6763">
      <w:bodyDiv w:val="1"/>
      <w:marLeft w:val="0"/>
      <w:marRight w:val="0"/>
      <w:marTop w:val="0"/>
      <w:marBottom w:val="0"/>
      <w:divBdr>
        <w:top w:val="none" w:sz="0" w:space="0" w:color="auto"/>
        <w:left w:val="none" w:sz="0" w:space="0" w:color="auto"/>
        <w:bottom w:val="none" w:sz="0" w:space="0" w:color="auto"/>
        <w:right w:val="none" w:sz="0" w:space="0" w:color="auto"/>
      </w:divBdr>
    </w:div>
    <w:div w:id="480121511">
      <w:bodyDiv w:val="1"/>
      <w:marLeft w:val="0"/>
      <w:marRight w:val="0"/>
      <w:marTop w:val="0"/>
      <w:marBottom w:val="0"/>
      <w:divBdr>
        <w:top w:val="none" w:sz="0" w:space="0" w:color="auto"/>
        <w:left w:val="none" w:sz="0" w:space="0" w:color="auto"/>
        <w:bottom w:val="none" w:sz="0" w:space="0" w:color="auto"/>
        <w:right w:val="none" w:sz="0" w:space="0" w:color="auto"/>
      </w:divBdr>
    </w:div>
    <w:div w:id="673000900">
      <w:bodyDiv w:val="1"/>
      <w:marLeft w:val="0"/>
      <w:marRight w:val="0"/>
      <w:marTop w:val="0"/>
      <w:marBottom w:val="0"/>
      <w:divBdr>
        <w:top w:val="none" w:sz="0" w:space="0" w:color="auto"/>
        <w:left w:val="none" w:sz="0" w:space="0" w:color="auto"/>
        <w:bottom w:val="none" w:sz="0" w:space="0" w:color="auto"/>
        <w:right w:val="none" w:sz="0" w:space="0" w:color="auto"/>
      </w:divBdr>
    </w:div>
    <w:div w:id="709064483">
      <w:bodyDiv w:val="1"/>
      <w:marLeft w:val="0"/>
      <w:marRight w:val="0"/>
      <w:marTop w:val="0"/>
      <w:marBottom w:val="0"/>
      <w:divBdr>
        <w:top w:val="none" w:sz="0" w:space="0" w:color="auto"/>
        <w:left w:val="none" w:sz="0" w:space="0" w:color="auto"/>
        <w:bottom w:val="none" w:sz="0" w:space="0" w:color="auto"/>
        <w:right w:val="none" w:sz="0" w:space="0" w:color="auto"/>
      </w:divBdr>
    </w:div>
    <w:div w:id="1199969731">
      <w:bodyDiv w:val="1"/>
      <w:marLeft w:val="0"/>
      <w:marRight w:val="0"/>
      <w:marTop w:val="0"/>
      <w:marBottom w:val="0"/>
      <w:divBdr>
        <w:top w:val="none" w:sz="0" w:space="0" w:color="auto"/>
        <w:left w:val="none" w:sz="0" w:space="0" w:color="auto"/>
        <w:bottom w:val="none" w:sz="0" w:space="0" w:color="auto"/>
        <w:right w:val="none" w:sz="0" w:space="0" w:color="auto"/>
      </w:divBdr>
    </w:div>
    <w:div w:id="1599870798">
      <w:bodyDiv w:val="1"/>
      <w:marLeft w:val="0"/>
      <w:marRight w:val="0"/>
      <w:marTop w:val="0"/>
      <w:marBottom w:val="0"/>
      <w:divBdr>
        <w:top w:val="none" w:sz="0" w:space="0" w:color="auto"/>
        <w:left w:val="none" w:sz="0" w:space="0" w:color="auto"/>
        <w:bottom w:val="none" w:sz="0" w:space="0" w:color="auto"/>
        <w:right w:val="none" w:sz="0" w:space="0" w:color="auto"/>
      </w:divBdr>
    </w:div>
    <w:div w:id="1668513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z0610-20" TargetMode="External"/><Relationship Id="rId18" Type="http://schemas.openxmlformats.org/officeDocument/2006/relationships/hyperlink" Target="https://uk.wikipedia.org/wiki/%D0%A2%D0%BE%D0%B2%D0%B0%D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uk.wikipedia.org/wiki/%D0%93%D1%80%D0%BE%D0%BC%D0%B0%D0%B4%D1%8F%D0%BD%D0%B8%D0%BD" TargetMode="External"/><Relationship Id="rId2" Type="http://schemas.openxmlformats.org/officeDocument/2006/relationships/numbering" Target="numbering.xml"/><Relationship Id="rId16" Type="http://schemas.openxmlformats.org/officeDocument/2006/relationships/hyperlink" Target="https://uk.wikipedia.org/wiki/%D0%9F%D1%96%D0%B4%D0%BF%D1%80%D0%B8%D1%94%D0%BC%D1%81%D1%82%D0%B2%D0%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22-2020-%D0%BF" TargetMode="External"/><Relationship Id="rId5" Type="http://schemas.openxmlformats.org/officeDocument/2006/relationships/webSettings" Target="webSettings.xml"/><Relationship Id="rId15" Type="http://schemas.openxmlformats.org/officeDocument/2006/relationships/hyperlink" Target="https://uk.wikipedia.org/wiki/%D0%9E%D1%80%D0%B3%D0%B0%D0%BD%D1%96%D0%B7%D0%B0%D1%86%D1%96%D1%8F" TargetMode="External"/><Relationship Id="rId10" Type="http://schemas.openxmlformats.org/officeDocument/2006/relationships/hyperlink" Target="https://zakon.rada.gov.ua/laws/show/z050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v00112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8545</Words>
  <Characters>4871</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111350110_14 rada</cp:lastModifiedBy>
  <cp:revision>3</cp:revision>
  <cp:lastPrinted>2023-07-10T06:59:00Z</cp:lastPrinted>
  <dcterms:created xsi:type="dcterms:W3CDTF">2023-11-08T18:01:00Z</dcterms:created>
  <dcterms:modified xsi:type="dcterms:W3CDTF">2023-11-08T18:04:00Z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