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930" w:rsidRPr="004169B9" w:rsidRDefault="00421930" w:rsidP="00421930">
      <w:pPr>
        <w:spacing w:after="0" w:line="240" w:lineRule="auto"/>
        <w:contextualSpacing/>
        <w:rPr>
          <w:rFonts w:ascii="Times New Roman" w:hAnsi="Times New Roman"/>
          <w:sz w:val="24"/>
          <w:szCs w:val="24"/>
        </w:rPr>
      </w:pPr>
    </w:p>
    <w:tbl>
      <w:tblPr>
        <w:tblW w:w="10320" w:type="dxa"/>
        <w:tblInd w:w="-34" w:type="dxa"/>
        <w:tblLayout w:type="fixed"/>
        <w:tblLook w:val="00A0" w:firstRow="1" w:lastRow="0" w:firstColumn="1" w:lastColumn="0" w:noHBand="0" w:noVBand="0"/>
      </w:tblPr>
      <w:tblGrid>
        <w:gridCol w:w="10320"/>
      </w:tblGrid>
      <w:tr w:rsidR="004169B9" w:rsidRPr="004169B9" w:rsidTr="00421930">
        <w:trPr>
          <w:trHeight w:val="14452"/>
        </w:trPr>
        <w:tc>
          <w:tcPr>
            <w:tcW w:w="10314" w:type="dxa"/>
          </w:tcPr>
          <w:p w:rsidR="00421930" w:rsidRPr="004169B9" w:rsidRDefault="000827C8">
            <w:pPr>
              <w:spacing w:after="0" w:line="240" w:lineRule="auto"/>
              <w:contextualSpacing/>
              <w:jc w:val="center"/>
              <w:rPr>
                <w:rFonts w:ascii="Times New Roman" w:hAnsi="Times New Roman"/>
                <w:b/>
                <w:bCs/>
                <w:sz w:val="24"/>
                <w:szCs w:val="24"/>
              </w:rPr>
            </w:pPr>
            <w:r w:rsidRPr="004169B9">
              <w:rPr>
                <w:rFonts w:ascii="Times New Roman" w:hAnsi="Times New Roman"/>
                <w:b/>
                <w:bCs/>
                <w:sz w:val="24"/>
                <w:szCs w:val="24"/>
              </w:rPr>
              <w:t>УПРАВЛІННЯ ОСВІТИ ДУБЕНСЬКОЇ МІСЬКОЇ РАДИ</w:t>
            </w:r>
          </w:p>
          <w:p w:rsidR="00421930" w:rsidRPr="004169B9" w:rsidRDefault="00421930">
            <w:pPr>
              <w:spacing w:after="0" w:line="240" w:lineRule="auto"/>
              <w:contextualSpacing/>
              <w:jc w:val="center"/>
              <w:rPr>
                <w:rFonts w:ascii="Times New Roman" w:hAnsi="Times New Roman"/>
                <w:bCs/>
                <w:sz w:val="24"/>
                <w:szCs w:val="24"/>
              </w:rPr>
            </w:pPr>
          </w:p>
          <w:tbl>
            <w:tblPr>
              <w:tblW w:w="9495" w:type="dxa"/>
              <w:tblInd w:w="288" w:type="dxa"/>
              <w:tblLayout w:type="fixed"/>
              <w:tblLook w:val="04A0" w:firstRow="1" w:lastRow="0" w:firstColumn="1" w:lastColumn="0" w:noHBand="0" w:noVBand="1"/>
            </w:tblPr>
            <w:tblGrid>
              <w:gridCol w:w="4216"/>
              <w:gridCol w:w="5279"/>
            </w:tblGrid>
            <w:tr w:rsidR="004169B9" w:rsidRPr="004169B9">
              <w:tc>
                <w:tcPr>
                  <w:tcW w:w="4215" w:type="dxa"/>
                </w:tcPr>
                <w:p w:rsidR="00421930" w:rsidRPr="004169B9" w:rsidRDefault="00421930">
                  <w:pPr>
                    <w:spacing w:after="0" w:line="240" w:lineRule="auto"/>
                    <w:contextualSpacing/>
                    <w:rPr>
                      <w:rFonts w:ascii="Times New Roman" w:hAnsi="Times New Roman"/>
                      <w:b/>
                      <w:bCs/>
                      <w:sz w:val="24"/>
                      <w:szCs w:val="24"/>
                    </w:rPr>
                  </w:pPr>
                </w:p>
              </w:tc>
              <w:tc>
                <w:tcPr>
                  <w:tcW w:w="5278" w:type="dxa"/>
                </w:tcPr>
                <w:p w:rsidR="00421930" w:rsidRPr="004169B9" w:rsidRDefault="000827C8" w:rsidP="000827C8">
                  <w:pPr>
                    <w:spacing w:after="0" w:line="240" w:lineRule="auto"/>
                    <w:contextualSpacing/>
                    <w:rPr>
                      <w:rFonts w:ascii="Times New Roman" w:hAnsi="Times New Roman"/>
                      <w:sz w:val="24"/>
                      <w:szCs w:val="24"/>
                    </w:rPr>
                  </w:pPr>
                  <w:r w:rsidRPr="004169B9">
                    <w:rPr>
                      <w:rFonts w:ascii="Times New Roman" w:hAnsi="Times New Roman"/>
                      <w:sz w:val="24"/>
                      <w:szCs w:val="24"/>
                    </w:rPr>
                    <w:t>«</w:t>
                  </w:r>
                  <w:r w:rsidR="00421930" w:rsidRPr="004169B9">
                    <w:rPr>
                      <w:rFonts w:ascii="Times New Roman" w:hAnsi="Times New Roman"/>
                      <w:sz w:val="24"/>
                      <w:szCs w:val="24"/>
                    </w:rPr>
                    <w:t xml:space="preserve"> ЗАТВЕРДЖЕНО</w:t>
                  </w:r>
                  <w:r w:rsidRPr="004169B9">
                    <w:rPr>
                      <w:rFonts w:ascii="Times New Roman" w:hAnsi="Times New Roman"/>
                      <w:sz w:val="24"/>
                      <w:szCs w:val="24"/>
                    </w:rPr>
                    <w:t>»</w:t>
                  </w:r>
                </w:p>
                <w:p w:rsidR="00421930" w:rsidRPr="004169B9" w:rsidRDefault="00421930">
                  <w:pPr>
                    <w:spacing w:after="0" w:line="240" w:lineRule="auto"/>
                    <w:contextualSpacing/>
                    <w:rPr>
                      <w:rFonts w:ascii="Times New Roman" w:eastAsia="Calibri" w:hAnsi="Times New Roman"/>
                      <w:sz w:val="24"/>
                      <w:szCs w:val="24"/>
                      <w:lang w:eastAsia="en-US"/>
                    </w:rPr>
                  </w:pPr>
                  <w:r w:rsidRPr="004169B9">
                    <w:rPr>
                      <w:rFonts w:ascii="Times New Roman" w:eastAsia="Calibri" w:hAnsi="Times New Roman"/>
                      <w:sz w:val="24"/>
                      <w:szCs w:val="24"/>
                      <w:lang w:eastAsia="en-US"/>
                    </w:rPr>
                    <w:t>Рішенням уповноваженої особи</w:t>
                  </w:r>
                </w:p>
                <w:p w:rsidR="00421930" w:rsidRPr="004169B9" w:rsidRDefault="000827C8">
                  <w:pPr>
                    <w:spacing w:after="0" w:line="240" w:lineRule="auto"/>
                    <w:contextualSpacing/>
                    <w:rPr>
                      <w:rFonts w:ascii="Times New Roman" w:eastAsia="Calibri" w:hAnsi="Times New Roman"/>
                      <w:sz w:val="24"/>
                      <w:szCs w:val="24"/>
                      <w:lang w:eastAsia="en-US"/>
                    </w:rPr>
                  </w:pPr>
                  <w:r w:rsidRPr="004169B9">
                    <w:rPr>
                      <w:rFonts w:ascii="Times New Roman" w:eastAsia="Calibri" w:hAnsi="Times New Roman"/>
                      <w:sz w:val="24"/>
                      <w:szCs w:val="24"/>
                      <w:lang w:eastAsia="en-US"/>
                    </w:rPr>
                    <w:t>Управління освіти Дубенської міської ради</w:t>
                  </w:r>
                </w:p>
                <w:p w:rsidR="00421930" w:rsidRPr="004169B9" w:rsidRDefault="00421930">
                  <w:pPr>
                    <w:spacing w:after="0" w:line="240" w:lineRule="auto"/>
                    <w:contextualSpacing/>
                    <w:rPr>
                      <w:rFonts w:ascii="Times New Roman" w:eastAsia="Calibri" w:hAnsi="Times New Roman"/>
                      <w:sz w:val="24"/>
                      <w:szCs w:val="24"/>
                      <w:lang w:eastAsia="en-US"/>
                    </w:rPr>
                  </w:pPr>
                  <w:r w:rsidRPr="004169B9">
                    <w:rPr>
                      <w:rFonts w:ascii="Times New Roman" w:eastAsia="Calibri" w:hAnsi="Times New Roman"/>
                      <w:sz w:val="24"/>
                      <w:szCs w:val="24"/>
                      <w:lang w:eastAsia="en-US"/>
                    </w:rPr>
                    <w:t>протокол №</w:t>
                  </w:r>
                  <w:r w:rsidR="00CC2A12">
                    <w:rPr>
                      <w:rFonts w:ascii="Times New Roman" w:eastAsia="Calibri" w:hAnsi="Times New Roman"/>
                      <w:sz w:val="24"/>
                      <w:szCs w:val="24"/>
                      <w:lang w:val="ru-RU" w:eastAsia="en-US"/>
                    </w:rPr>
                    <w:t>12</w:t>
                  </w:r>
                  <w:r w:rsidRPr="004169B9">
                    <w:rPr>
                      <w:rFonts w:ascii="Times New Roman" w:eastAsia="Calibri" w:hAnsi="Times New Roman"/>
                      <w:sz w:val="24"/>
                      <w:szCs w:val="24"/>
                      <w:lang w:val="ru-RU" w:eastAsia="en-US"/>
                    </w:rPr>
                    <w:t xml:space="preserve"> </w:t>
                  </w:r>
                  <w:r w:rsidRPr="004169B9">
                    <w:rPr>
                      <w:rFonts w:ascii="Times New Roman" w:eastAsia="Calibri" w:hAnsi="Times New Roman"/>
                      <w:sz w:val="24"/>
                      <w:szCs w:val="24"/>
                      <w:lang w:eastAsia="en-US"/>
                    </w:rPr>
                    <w:t xml:space="preserve">від </w:t>
                  </w:r>
                  <w:r w:rsidR="007847EB" w:rsidRPr="004169B9">
                    <w:rPr>
                      <w:rFonts w:ascii="Times New Roman" w:eastAsia="Calibri" w:hAnsi="Times New Roman"/>
                      <w:sz w:val="24"/>
                      <w:szCs w:val="24"/>
                      <w:lang w:eastAsia="en-US"/>
                    </w:rPr>
                    <w:t>0</w:t>
                  </w:r>
                  <w:r w:rsidR="00CC2A12">
                    <w:rPr>
                      <w:rFonts w:ascii="Times New Roman" w:eastAsia="Calibri" w:hAnsi="Times New Roman"/>
                      <w:sz w:val="24"/>
                      <w:szCs w:val="24"/>
                      <w:lang w:eastAsia="en-US"/>
                    </w:rPr>
                    <w:t>6</w:t>
                  </w:r>
                  <w:r w:rsidR="000827C8" w:rsidRPr="004169B9">
                    <w:rPr>
                      <w:rFonts w:ascii="Times New Roman" w:eastAsia="Calibri" w:hAnsi="Times New Roman"/>
                      <w:sz w:val="24"/>
                      <w:szCs w:val="24"/>
                      <w:lang w:eastAsia="en-US"/>
                    </w:rPr>
                    <w:t>.</w:t>
                  </w:r>
                  <w:r w:rsidR="007847EB" w:rsidRPr="004169B9">
                    <w:rPr>
                      <w:rFonts w:ascii="Times New Roman" w:eastAsia="Calibri" w:hAnsi="Times New Roman"/>
                      <w:sz w:val="24"/>
                      <w:szCs w:val="24"/>
                      <w:lang w:eastAsia="en-US"/>
                    </w:rPr>
                    <w:t>01</w:t>
                  </w:r>
                  <w:r w:rsidR="000827C8" w:rsidRPr="004169B9">
                    <w:rPr>
                      <w:rFonts w:ascii="Times New Roman" w:eastAsia="Calibri" w:hAnsi="Times New Roman"/>
                      <w:sz w:val="24"/>
                      <w:szCs w:val="24"/>
                      <w:lang w:eastAsia="en-US"/>
                    </w:rPr>
                    <w:t>. 2023</w:t>
                  </w:r>
                  <w:r w:rsidRPr="004169B9">
                    <w:rPr>
                      <w:rFonts w:ascii="Times New Roman" w:eastAsia="Calibri" w:hAnsi="Times New Roman"/>
                      <w:sz w:val="24"/>
                      <w:szCs w:val="24"/>
                      <w:lang w:eastAsia="en-US"/>
                    </w:rPr>
                    <w:t xml:space="preserve"> р.</w:t>
                  </w:r>
                </w:p>
                <w:p w:rsidR="00421930" w:rsidRPr="004169B9" w:rsidRDefault="00421930">
                  <w:pPr>
                    <w:spacing w:after="0" w:line="240" w:lineRule="auto"/>
                    <w:contextualSpacing/>
                    <w:rPr>
                      <w:rFonts w:ascii="Times New Roman" w:hAnsi="Times New Roman"/>
                      <w:b/>
                      <w:sz w:val="24"/>
                      <w:szCs w:val="24"/>
                    </w:rPr>
                  </w:pPr>
                </w:p>
              </w:tc>
            </w:tr>
            <w:tr w:rsidR="004169B9" w:rsidRPr="004169B9">
              <w:trPr>
                <w:trHeight w:val="549"/>
              </w:trPr>
              <w:tc>
                <w:tcPr>
                  <w:tcW w:w="4215" w:type="dxa"/>
                </w:tcPr>
                <w:p w:rsidR="00421930" w:rsidRPr="004169B9" w:rsidRDefault="00421930">
                  <w:pPr>
                    <w:spacing w:after="0" w:line="240" w:lineRule="auto"/>
                    <w:contextualSpacing/>
                    <w:rPr>
                      <w:rFonts w:ascii="Times New Roman" w:hAnsi="Times New Roman"/>
                      <w:b/>
                      <w:bCs/>
                      <w:sz w:val="24"/>
                      <w:szCs w:val="24"/>
                    </w:rPr>
                  </w:pPr>
                </w:p>
              </w:tc>
              <w:tc>
                <w:tcPr>
                  <w:tcW w:w="5278" w:type="dxa"/>
                </w:tcPr>
                <w:p w:rsidR="00421930" w:rsidRPr="004169B9" w:rsidRDefault="00421930">
                  <w:pPr>
                    <w:spacing w:after="0" w:line="240" w:lineRule="auto"/>
                    <w:contextualSpacing/>
                    <w:rPr>
                      <w:rFonts w:ascii="Times New Roman" w:hAnsi="Times New Roman"/>
                      <w:b/>
                      <w:bCs/>
                      <w:sz w:val="24"/>
                      <w:szCs w:val="24"/>
                    </w:rPr>
                  </w:pPr>
                  <w:r w:rsidRPr="004169B9">
                    <w:rPr>
                      <w:rFonts w:ascii="Times New Roman" w:hAnsi="Times New Roman"/>
                      <w:b/>
                      <w:bCs/>
                      <w:sz w:val="24"/>
                      <w:szCs w:val="24"/>
                    </w:rPr>
                    <w:t>Уповноважена особа</w:t>
                  </w:r>
                </w:p>
                <w:p w:rsidR="00421930" w:rsidRPr="004169B9" w:rsidRDefault="00421930">
                  <w:pPr>
                    <w:spacing w:after="0" w:line="240" w:lineRule="auto"/>
                    <w:contextualSpacing/>
                    <w:rPr>
                      <w:rFonts w:ascii="Times New Roman" w:hAnsi="Times New Roman"/>
                      <w:b/>
                      <w:bCs/>
                      <w:sz w:val="24"/>
                      <w:szCs w:val="24"/>
                    </w:rPr>
                  </w:pPr>
                </w:p>
                <w:p w:rsidR="00421930" w:rsidRPr="004169B9" w:rsidRDefault="00421930" w:rsidP="000827C8">
                  <w:pPr>
                    <w:spacing w:after="0" w:line="240" w:lineRule="auto"/>
                    <w:contextualSpacing/>
                    <w:rPr>
                      <w:rFonts w:ascii="Times New Roman" w:hAnsi="Times New Roman"/>
                      <w:b/>
                      <w:bCs/>
                      <w:sz w:val="24"/>
                      <w:szCs w:val="24"/>
                    </w:rPr>
                  </w:pPr>
                  <w:r w:rsidRPr="004169B9">
                    <w:rPr>
                      <w:rFonts w:ascii="Times New Roman" w:hAnsi="Times New Roman"/>
                      <w:b/>
                      <w:bCs/>
                      <w:sz w:val="24"/>
                      <w:szCs w:val="24"/>
                    </w:rPr>
                    <w:t xml:space="preserve"> ____________ </w:t>
                  </w:r>
                  <w:proofErr w:type="spellStart"/>
                  <w:r w:rsidR="000827C8" w:rsidRPr="004169B9">
                    <w:rPr>
                      <w:rFonts w:ascii="Times New Roman" w:hAnsi="Times New Roman"/>
                      <w:b/>
                      <w:bCs/>
                      <w:sz w:val="24"/>
                      <w:szCs w:val="24"/>
                    </w:rPr>
                    <w:t>Шпес</w:t>
                  </w:r>
                  <w:proofErr w:type="spellEnd"/>
                  <w:r w:rsidR="000827C8" w:rsidRPr="004169B9">
                    <w:rPr>
                      <w:rFonts w:ascii="Times New Roman" w:hAnsi="Times New Roman"/>
                      <w:b/>
                      <w:bCs/>
                      <w:sz w:val="24"/>
                      <w:szCs w:val="24"/>
                    </w:rPr>
                    <w:t xml:space="preserve"> Євгенія Василівна</w:t>
                  </w:r>
                </w:p>
              </w:tc>
            </w:tr>
            <w:tr w:rsidR="004169B9" w:rsidRPr="004169B9">
              <w:tc>
                <w:tcPr>
                  <w:tcW w:w="4215" w:type="dxa"/>
                </w:tcPr>
                <w:p w:rsidR="00421930" w:rsidRPr="004169B9" w:rsidRDefault="00421930">
                  <w:pPr>
                    <w:spacing w:after="0" w:line="240" w:lineRule="auto"/>
                    <w:contextualSpacing/>
                    <w:rPr>
                      <w:rFonts w:ascii="Times New Roman" w:hAnsi="Times New Roman"/>
                      <w:b/>
                      <w:bCs/>
                      <w:sz w:val="24"/>
                      <w:szCs w:val="24"/>
                    </w:rPr>
                  </w:pPr>
                </w:p>
              </w:tc>
              <w:tc>
                <w:tcPr>
                  <w:tcW w:w="5278" w:type="dxa"/>
                </w:tcPr>
                <w:p w:rsidR="00421930" w:rsidRPr="004169B9" w:rsidRDefault="00421930">
                  <w:pPr>
                    <w:spacing w:after="0" w:line="240" w:lineRule="auto"/>
                    <w:contextualSpacing/>
                    <w:rPr>
                      <w:rFonts w:ascii="Times New Roman" w:hAnsi="Times New Roman"/>
                      <w:b/>
                      <w:bCs/>
                      <w:sz w:val="24"/>
                      <w:szCs w:val="24"/>
                    </w:rPr>
                  </w:pPr>
                </w:p>
                <w:p w:rsidR="00421930" w:rsidRPr="004169B9" w:rsidRDefault="00421930">
                  <w:pPr>
                    <w:spacing w:after="0" w:line="240" w:lineRule="auto"/>
                    <w:contextualSpacing/>
                    <w:rPr>
                      <w:rFonts w:ascii="Times New Roman" w:hAnsi="Times New Roman"/>
                      <w:b/>
                      <w:bCs/>
                      <w:sz w:val="24"/>
                      <w:szCs w:val="24"/>
                    </w:rPr>
                  </w:pPr>
                </w:p>
                <w:p w:rsidR="00421930" w:rsidRPr="004169B9" w:rsidRDefault="00421930">
                  <w:pPr>
                    <w:spacing w:after="0" w:line="240" w:lineRule="auto"/>
                    <w:contextualSpacing/>
                    <w:rPr>
                      <w:rFonts w:ascii="Times New Roman" w:hAnsi="Times New Roman"/>
                      <w:b/>
                      <w:bCs/>
                      <w:sz w:val="24"/>
                      <w:szCs w:val="24"/>
                    </w:rPr>
                  </w:pPr>
                </w:p>
                <w:p w:rsidR="00421930" w:rsidRPr="004169B9" w:rsidRDefault="00421930">
                  <w:pPr>
                    <w:spacing w:after="0" w:line="240" w:lineRule="auto"/>
                    <w:contextualSpacing/>
                    <w:rPr>
                      <w:rFonts w:ascii="Times New Roman" w:hAnsi="Times New Roman"/>
                      <w:b/>
                      <w:bCs/>
                      <w:sz w:val="24"/>
                      <w:szCs w:val="24"/>
                    </w:rPr>
                  </w:pPr>
                </w:p>
                <w:p w:rsidR="00421930" w:rsidRPr="004169B9" w:rsidRDefault="00421930">
                  <w:pPr>
                    <w:spacing w:after="0" w:line="240" w:lineRule="auto"/>
                    <w:contextualSpacing/>
                    <w:rPr>
                      <w:rFonts w:ascii="Times New Roman" w:hAnsi="Times New Roman"/>
                      <w:b/>
                      <w:bCs/>
                      <w:sz w:val="24"/>
                      <w:szCs w:val="24"/>
                    </w:rPr>
                  </w:pPr>
                </w:p>
              </w:tc>
            </w:tr>
          </w:tbl>
          <w:p w:rsidR="00421930" w:rsidRPr="004169B9" w:rsidRDefault="00421930">
            <w:pPr>
              <w:spacing w:after="0" w:line="240" w:lineRule="auto"/>
              <w:contextualSpacing/>
              <w:rPr>
                <w:rFonts w:ascii="Times New Roman" w:hAnsi="Times New Roman"/>
                <w:sz w:val="24"/>
                <w:szCs w:val="24"/>
              </w:rPr>
            </w:pPr>
          </w:p>
          <w:p w:rsidR="00421930" w:rsidRPr="004169B9" w:rsidRDefault="00421930">
            <w:pPr>
              <w:spacing w:after="0" w:line="240" w:lineRule="auto"/>
              <w:contextualSpacing/>
              <w:jc w:val="center"/>
              <w:rPr>
                <w:rFonts w:ascii="Times New Roman" w:hAnsi="Times New Roman"/>
                <w:sz w:val="24"/>
                <w:szCs w:val="24"/>
              </w:rPr>
            </w:pPr>
            <w:r w:rsidRPr="004169B9">
              <w:rPr>
                <w:rFonts w:ascii="Times New Roman" w:hAnsi="Times New Roman"/>
                <w:sz w:val="24"/>
                <w:szCs w:val="24"/>
              </w:rPr>
              <w:t>ТЕНДЕРНА ДОКУМЕНТАЦІЯ</w:t>
            </w:r>
          </w:p>
          <w:p w:rsidR="00421930" w:rsidRPr="004169B9" w:rsidRDefault="00421930">
            <w:pPr>
              <w:spacing w:after="0" w:line="240" w:lineRule="auto"/>
              <w:contextualSpacing/>
              <w:jc w:val="center"/>
              <w:rPr>
                <w:rFonts w:ascii="Times New Roman" w:hAnsi="Times New Roman"/>
                <w:b/>
                <w:sz w:val="24"/>
                <w:szCs w:val="24"/>
                <w:lang w:eastAsia="en-US"/>
              </w:rPr>
            </w:pPr>
            <w:r w:rsidRPr="004169B9">
              <w:rPr>
                <w:rFonts w:ascii="Times New Roman" w:hAnsi="Times New Roman"/>
                <w:b/>
                <w:sz w:val="24"/>
                <w:szCs w:val="24"/>
                <w:lang w:eastAsia="en-US"/>
              </w:rPr>
              <w:t>ЩОДО ПРОВЕДЕННЯ</w:t>
            </w:r>
          </w:p>
          <w:p w:rsidR="00421930" w:rsidRPr="004169B9" w:rsidRDefault="00421930">
            <w:pPr>
              <w:spacing w:after="0" w:line="240" w:lineRule="auto"/>
              <w:contextualSpacing/>
              <w:jc w:val="center"/>
              <w:outlineLvl w:val="0"/>
              <w:rPr>
                <w:rFonts w:ascii="Times New Roman" w:hAnsi="Times New Roman"/>
                <w:b/>
                <w:sz w:val="24"/>
                <w:szCs w:val="24"/>
                <w:lang w:eastAsia="en-US"/>
              </w:rPr>
            </w:pPr>
            <w:r w:rsidRPr="004169B9">
              <w:rPr>
                <w:rFonts w:ascii="Times New Roman" w:hAnsi="Times New Roman"/>
                <w:b/>
                <w:sz w:val="24"/>
                <w:szCs w:val="24"/>
                <w:lang w:eastAsia="en-US"/>
              </w:rPr>
              <w:t>ВІДКРИТИХ ТОРГІВ (з особливостями)</w:t>
            </w:r>
          </w:p>
          <w:p w:rsidR="0083020B" w:rsidRPr="004169B9" w:rsidRDefault="0083020B">
            <w:pPr>
              <w:spacing w:after="0" w:line="240" w:lineRule="auto"/>
              <w:contextualSpacing/>
              <w:jc w:val="center"/>
              <w:outlineLvl w:val="0"/>
              <w:rPr>
                <w:rFonts w:ascii="Times New Roman" w:hAnsi="Times New Roman"/>
                <w:sz w:val="24"/>
                <w:szCs w:val="24"/>
                <w:lang w:eastAsia="ru-RU"/>
              </w:rPr>
            </w:pPr>
          </w:p>
          <w:p w:rsidR="000827C8" w:rsidRPr="004169B9" w:rsidRDefault="002627D9">
            <w:pPr>
              <w:spacing w:after="0" w:line="240" w:lineRule="auto"/>
              <w:contextualSpacing/>
              <w:jc w:val="center"/>
              <w:outlineLvl w:val="0"/>
              <w:rPr>
                <w:rFonts w:ascii="Times New Roman" w:hAnsi="Times New Roman"/>
                <w:b/>
                <w:sz w:val="24"/>
                <w:szCs w:val="24"/>
                <w:lang w:eastAsia="en-US"/>
              </w:rPr>
            </w:pPr>
            <w:r>
              <w:rPr>
                <w:rFonts w:ascii="Times New Roman" w:hAnsi="Times New Roman"/>
                <w:sz w:val="24"/>
                <w:szCs w:val="24"/>
                <w:lang w:eastAsia="ru-RU"/>
              </w:rPr>
              <w:t>Яйця курячі.</w:t>
            </w:r>
          </w:p>
          <w:p w:rsidR="000827C8" w:rsidRPr="004169B9" w:rsidRDefault="008C2C8E" w:rsidP="000331F0">
            <w:pPr>
              <w:spacing w:after="0" w:line="240" w:lineRule="auto"/>
              <w:ind w:left="34"/>
              <w:contextualSpacing/>
              <w:jc w:val="center"/>
              <w:rPr>
                <w:rFonts w:ascii="Times New Roman" w:hAnsi="Times New Roman"/>
                <w:sz w:val="24"/>
                <w:szCs w:val="24"/>
                <w:lang w:eastAsia="en-US"/>
              </w:rPr>
            </w:pPr>
            <w:r w:rsidRPr="004169B9">
              <w:rPr>
                <w:rFonts w:ascii="Times New Roman" w:hAnsi="Times New Roman"/>
              </w:rPr>
              <w:t xml:space="preserve">(ДК 021:2015 «Єдиний закупівельний словник» - </w:t>
            </w:r>
            <w:r w:rsidR="002627D9" w:rsidRPr="002627D9">
              <w:rPr>
                <w:rFonts w:ascii="Times New Roman" w:hAnsi="Times New Roman"/>
              </w:rPr>
              <w:t>03140000-4: Продукція тваринництва та супутня продукція</w:t>
            </w:r>
            <w:r w:rsidRPr="004169B9">
              <w:rPr>
                <w:rFonts w:ascii="Times New Roman" w:hAnsi="Times New Roman"/>
              </w:rPr>
              <w:t>)</w:t>
            </w:r>
            <w:r w:rsidRPr="004169B9">
              <w:rPr>
                <w:rFonts w:ascii="Times New Roman" w:hAnsi="Times New Roman"/>
                <w:sz w:val="24"/>
                <w:szCs w:val="24"/>
                <w:lang w:eastAsia="en-US"/>
              </w:rPr>
              <w:t xml:space="preserve"> </w:t>
            </w:r>
          </w:p>
          <w:p w:rsidR="000827C8" w:rsidRPr="004169B9" w:rsidRDefault="000827C8" w:rsidP="000827C8">
            <w:pPr>
              <w:spacing w:after="0" w:line="240" w:lineRule="auto"/>
              <w:ind w:left="34"/>
              <w:contextualSpacing/>
              <w:jc w:val="center"/>
              <w:rPr>
                <w:rFonts w:ascii="Times New Roman" w:hAnsi="Times New Roman"/>
                <w:sz w:val="24"/>
                <w:szCs w:val="24"/>
                <w:lang w:eastAsia="en-US"/>
              </w:rPr>
            </w:pPr>
          </w:p>
          <w:p w:rsidR="000827C8" w:rsidRPr="004169B9" w:rsidRDefault="000827C8" w:rsidP="000827C8">
            <w:pPr>
              <w:spacing w:after="0" w:line="240" w:lineRule="auto"/>
              <w:ind w:left="34"/>
              <w:contextualSpacing/>
              <w:jc w:val="center"/>
              <w:rPr>
                <w:rFonts w:ascii="Times New Roman" w:hAnsi="Times New Roman"/>
                <w:sz w:val="24"/>
                <w:szCs w:val="24"/>
                <w:lang w:eastAsia="en-US"/>
              </w:rPr>
            </w:pPr>
          </w:p>
          <w:p w:rsidR="000827C8" w:rsidRPr="004169B9" w:rsidRDefault="000827C8" w:rsidP="000827C8">
            <w:pPr>
              <w:spacing w:after="0" w:line="240" w:lineRule="auto"/>
              <w:ind w:left="34"/>
              <w:contextualSpacing/>
              <w:jc w:val="center"/>
              <w:rPr>
                <w:rFonts w:ascii="Times New Roman" w:hAnsi="Times New Roman"/>
                <w:sz w:val="24"/>
                <w:szCs w:val="24"/>
                <w:lang w:eastAsia="en-US"/>
              </w:rPr>
            </w:pPr>
          </w:p>
          <w:p w:rsidR="000827C8" w:rsidRPr="004169B9" w:rsidRDefault="000827C8" w:rsidP="000827C8">
            <w:pPr>
              <w:spacing w:after="0" w:line="240" w:lineRule="auto"/>
              <w:ind w:left="34"/>
              <w:contextualSpacing/>
              <w:jc w:val="center"/>
              <w:rPr>
                <w:rFonts w:ascii="Times New Roman" w:hAnsi="Times New Roman"/>
                <w:sz w:val="24"/>
                <w:szCs w:val="24"/>
                <w:lang w:eastAsia="en-US"/>
              </w:rPr>
            </w:pPr>
          </w:p>
          <w:p w:rsidR="000827C8" w:rsidRPr="004169B9" w:rsidRDefault="000827C8" w:rsidP="000827C8">
            <w:pPr>
              <w:spacing w:after="0" w:line="240" w:lineRule="auto"/>
              <w:ind w:left="34"/>
              <w:contextualSpacing/>
              <w:jc w:val="center"/>
              <w:rPr>
                <w:rFonts w:ascii="Times New Roman" w:hAnsi="Times New Roman"/>
                <w:sz w:val="24"/>
                <w:szCs w:val="24"/>
                <w:lang w:eastAsia="en-US"/>
              </w:rPr>
            </w:pPr>
          </w:p>
          <w:p w:rsidR="000827C8" w:rsidRPr="004169B9" w:rsidRDefault="000827C8" w:rsidP="000827C8">
            <w:pPr>
              <w:spacing w:after="0" w:line="240" w:lineRule="auto"/>
              <w:ind w:left="34"/>
              <w:contextualSpacing/>
              <w:jc w:val="center"/>
              <w:rPr>
                <w:rFonts w:ascii="Times New Roman" w:hAnsi="Times New Roman"/>
                <w:sz w:val="24"/>
                <w:szCs w:val="24"/>
                <w:lang w:eastAsia="en-US"/>
              </w:rPr>
            </w:pPr>
          </w:p>
          <w:p w:rsidR="000827C8" w:rsidRPr="004169B9" w:rsidRDefault="000827C8" w:rsidP="000827C8">
            <w:pPr>
              <w:spacing w:after="0" w:line="240" w:lineRule="auto"/>
              <w:ind w:left="34"/>
              <w:contextualSpacing/>
              <w:jc w:val="center"/>
              <w:rPr>
                <w:rFonts w:ascii="Times New Roman" w:hAnsi="Times New Roman"/>
                <w:sz w:val="24"/>
                <w:szCs w:val="24"/>
                <w:lang w:eastAsia="ru-RU"/>
              </w:rPr>
            </w:pPr>
          </w:p>
          <w:p w:rsidR="0083020B" w:rsidRPr="004169B9" w:rsidRDefault="0083020B" w:rsidP="000827C8">
            <w:pPr>
              <w:spacing w:after="0" w:line="240" w:lineRule="auto"/>
              <w:ind w:left="34"/>
              <w:contextualSpacing/>
              <w:jc w:val="center"/>
              <w:rPr>
                <w:rFonts w:ascii="Times New Roman" w:hAnsi="Times New Roman"/>
                <w:sz w:val="24"/>
                <w:szCs w:val="24"/>
                <w:lang w:eastAsia="ru-RU"/>
              </w:rPr>
            </w:pPr>
          </w:p>
          <w:p w:rsidR="0083020B" w:rsidRPr="004169B9" w:rsidRDefault="0083020B" w:rsidP="000827C8">
            <w:pPr>
              <w:spacing w:after="0" w:line="240" w:lineRule="auto"/>
              <w:ind w:left="34"/>
              <w:contextualSpacing/>
              <w:jc w:val="center"/>
              <w:rPr>
                <w:rFonts w:ascii="Times New Roman" w:hAnsi="Times New Roman"/>
                <w:sz w:val="24"/>
                <w:szCs w:val="24"/>
                <w:lang w:eastAsia="ru-RU"/>
              </w:rPr>
            </w:pPr>
          </w:p>
          <w:p w:rsidR="0083020B" w:rsidRPr="004169B9" w:rsidRDefault="0083020B" w:rsidP="000827C8">
            <w:pPr>
              <w:spacing w:after="0" w:line="240" w:lineRule="auto"/>
              <w:ind w:left="34"/>
              <w:contextualSpacing/>
              <w:jc w:val="center"/>
              <w:rPr>
                <w:rFonts w:ascii="Times New Roman" w:hAnsi="Times New Roman"/>
                <w:sz w:val="24"/>
                <w:szCs w:val="24"/>
                <w:lang w:eastAsia="ru-RU"/>
              </w:rPr>
            </w:pPr>
          </w:p>
          <w:p w:rsidR="0083020B" w:rsidRPr="004169B9" w:rsidRDefault="0083020B" w:rsidP="000827C8">
            <w:pPr>
              <w:spacing w:after="0" w:line="240" w:lineRule="auto"/>
              <w:ind w:left="34"/>
              <w:contextualSpacing/>
              <w:jc w:val="center"/>
              <w:rPr>
                <w:rFonts w:ascii="Times New Roman" w:hAnsi="Times New Roman"/>
                <w:sz w:val="24"/>
                <w:szCs w:val="24"/>
                <w:lang w:eastAsia="ru-RU"/>
              </w:rPr>
            </w:pPr>
          </w:p>
          <w:p w:rsidR="0083020B" w:rsidRPr="004169B9" w:rsidRDefault="0083020B" w:rsidP="000827C8">
            <w:pPr>
              <w:spacing w:after="0" w:line="240" w:lineRule="auto"/>
              <w:ind w:left="34"/>
              <w:contextualSpacing/>
              <w:jc w:val="center"/>
              <w:rPr>
                <w:rFonts w:ascii="Times New Roman" w:hAnsi="Times New Roman"/>
                <w:sz w:val="24"/>
                <w:szCs w:val="24"/>
                <w:lang w:eastAsia="ru-RU"/>
              </w:rPr>
            </w:pPr>
          </w:p>
          <w:p w:rsidR="0083020B" w:rsidRPr="004169B9" w:rsidRDefault="0083020B" w:rsidP="000827C8">
            <w:pPr>
              <w:spacing w:after="0" w:line="240" w:lineRule="auto"/>
              <w:ind w:left="34"/>
              <w:contextualSpacing/>
              <w:jc w:val="center"/>
              <w:rPr>
                <w:rFonts w:ascii="Times New Roman" w:hAnsi="Times New Roman"/>
                <w:sz w:val="24"/>
                <w:szCs w:val="24"/>
                <w:lang w:eastAsia="ru-RU"/>
              </w:rPr>
            </w:pPr>
          </w:p>
          <w:p w:rsidR="0083020B" w:rsidRPr="004169B9" w:rsidRDefault="0083020B" w:rsidP="000827C8">
            <w:pPr>
              <w:spacing w:after="0" w:line="240" w:lineRule="auto"/>
              <w:ind w:left="34"/>
              <w:contextualSpacing/>
              <w:jc w:val="center"/>
              <w:rPr>
                <w:rFonts w:ascii="Times New Roman" w:hAnsi="Times New Roman"/>
                <w:sz w:val="24"/>
                <w:szCs w:val="24"/>
                <w:lang w:eastAsia="ru-RU"/>
              </w:rPr>
            </w:pPr>
          </w:p>
          <w:p w:rsidR="0083020B" w:rsidRPr="004169B9" w:rsidRDefault="0083020B" w:rsidP="000827C8">
            <w:pPr>
              <w:spacing w:after="0" w:line="240" w:lineRule="auto"/>
              <w:ind w:left="34"/>
              <w:contextualSpacing/>
              <w:jc w:val="center"/>
              <w:rPr>
                <w:rFonts w:ascii="Times New Roman" w:hAnsi="Times New Roman"/>
                <w:sz w:val="24"/>
                <w:szCs w:val="24"/>
                <w:lang w:eastAsia="ru-RU"/>
              </w:rPr>
            </w:pPr>
          </w:p>
          <w:p w:rsidR="0083020B" w:rsidRPr="004169B9" w:rsidRDefault="0083020B" w:rsidP="000827C8">
            <w:pPr>
              <w:spacing w:after="0" w:line="240" w:lineRule="auto"/>
              <w:ind w:left="34"/>
              <w:contextualSpacing/>
              <w:jc w:val="center"/>
              <w:rPr>
                <w:rFonts w:ascii="Times New Roman" w:hAnsi="Times New Roman"/>
                <w:sz w:val="24"/>
                <w:szCs w:val="24"/>
                <w:lang w:eastAsia="ru-RU"/>
              </w:rPr>
            </w:pPr>
          </w:p>
          <w:p w:rsidR="0083020B" w:rsidRPr="004169B9" w:rsidRDefault="0083020B" w:rsidP="000827C8">
            <w:pPr>
              <w:spacing w:after="0" w:line="240" w:lineRule="auto"/>
              <w:ind w:left="34"/>
              <w:contextualSpacing/>
              <w:jc w:val="center"/>
              <w:rPr>
                <w:rFonts w:ascii="Times New Roman" w:hAnsi="Times New Roman"/>
                <w:sz w:val="24"/>
                <w:szCs w:val="24"/>
                <w:lang w:eastAsia="ru-RU"/>
              </w:rPr>
            </w:pPr>
          </w:p>
          <w:p w:rsidR="0083020B" w:rsidRPr="004169B9" w:rsidRDefault="0083020B" w:rsidP="000827C8">
            <w:pPr>
              <w:spacing w:after="0" w:line="240" w:lineRule="auto"/>
              <w:ind w:left="34"/>
              <w:contextualSpacing/>
              <w:jc w:val="center"/>
              <w:rPr>
                <w:rFonts w:ascii="Times New Roman" w:hAnsi="Times New Roman"/>
                <w:sz w:val="24"/>
                <w:szCs w:val="24"/>
                <w:lang w:eastAsia="ru-RU"/>
              </w:rPr>
            </w:pPr>
          </w:p>
          <w:p w:rsidR="0083020B" w:rsidRPr="004169B9" w:rsidRDefault="0083020B" w:rsidP="000827C8">
            <w:pPr>
              <w:spacing w:after="0" w:line="240" w:lineRule="auto"/>
              <w:ind w:left="34"/>
              <w:contextualSpacing/>
              <w:jc w:val="center"/>
              <w:rPr>
                <w:rFonts w:ascii="Times New Roman" w:hAnsi="Times New Roman"/>
                <w:sz w:val="24"/>
                <w:szCs w:val="24"/>
                <w:lang w:eastAsia="ru-RU"/>
              </w:rPr>
            </w:pPr>
          </w:p>
          <w:p w:rsidR="0083020B" w:rsidRPr="004169B9" w:rsidRDefault="0083020B" w:rsidP="000827C8">
            <w:pPr>
              <w:spacing w:after="0" w:line="240" w:lineRule="auto"/>
              <w:ind w:left="34"/>
              <w:contextualSpacing/>
              <w:jc w:val="center"/>
              <w:rPr>
                <w:rFonts w:ascii="Times New Roman" w:hAnsi="Times New Roman"/>
                <w:sz w:val="24"/>
                <w:szCs w:val="24"/>
                <w:lang w:eastAsia="ru-RU"/>
              </w:rPr>
            </w:pPr>
          </w:p>
          <w:p w:rsidR="0083020B" w:rsidRPr="004169B9" w:rsidRDefault="0083020B" w:rsidP="000827C8">
            <w:pPr>
              <w:spacing w:after="0" w:line="240" w:lineRule="auto"/>
              <w:ind w:left="34"/>
              <w:contextualSpacing/>
              <w:jc w:val="center"/>
              <w:rPr>
                <w:rFonts w:ascii="Times New Roman" w:hAnsi="Times New Roman"/>
                <w:sz w:val="24"/>
                <w:szCs w:val="24"/>
                <w:lang w:eastAsia="ru-RU"/>
              </w:rPr>
            </w:pPr>
          </w:p>
          <w:p w:rsidR="000827C8" w:rsidRPr="004169B9" w:rsidRDefault="000827C8" w:rsidP="000827C8">
            <w:pPr>
              <w:spacing w:after="0" w:line="240" w:lineRule="auto"/>
              <w:ind w:left="34"/>
              <w:contextualSpacing/>
              <w:jc w:val="center"/>
              <w:rPr>
                <w:rFonts w:ascii="Times New Roman" w:hAnsi="Times New Roman"/>
                <w:sz w:val="24"/>
                <w:szCs w:val="24"/>
                <w:lang w:eastAsia="en-US"/>
              </w:rPr>
            </w:pPr>
          </w:p>
          <w:p w:rsidR="000827C8" w:rsidRPr="004169B9" w:rsidRDefault="000827C8" w:rsidP="000827C8">
            <w:pPr>
              <w:spacing w:after="0" w:line="240" w:lineRule="auto"/>
              <w:ind w:left="34"/>
              <w:contextualSpacing/>
              <w:jc w:val="center"/>
              <w:rPr>
                <w:rFonts w:ascii="Times New Roman" w:hAnsi="Times New Roman"/>
                <w:sz w:val="24"/>
                <w:szCs w:val="24"/>
                <w:lang w:eastAsia="en-US"/>
              </w:rPr>
            </w:pPr>
          </w:p>
          <w:p w:rsidR="000827C8" w:rsidRPr="004169B9" w:rsidRDefault="000827C8" w:rsidP="000827C8">
            <w:pPr>
              <w:spacing w:after="0" w:line="240" w:lineRule="auto"/>
              <w:ind w:left="34"/>
              <w:contextualSpacing/>
              <w:jc w:val="center"/>
              <w:rPr>
                <w:rFonts w:ascii="Times New Roman" w:hAnsi="Times New Roman"/>
                <w:sz w:val="24"/>
                <w:szCs w:val="24"/>
                <w:lang w:eastAsia="en-US"/>
              </w:rPr>
            </w:pPr>
          </w:p>
          <w:p w:rsidR="000827C8" w:rsidRPr="004169B9" w:rsidRDefault="000827C8" w:rsidP="000827C8">
            <w:pPr>
              <w:spacing w:after="0" w:line="240" w:lineRule="auto"/>
              <w:ind w:left="34"/>
              <w:contextualSpacing/>
              <w:jc w:val="center"/>
              <w:rPr>
                <w:rFonts w:ascii="Times New Roman" w:hAnsi="Times New Roman"/>
                <w:sz w:val="24"/>
                <w:szCs w:val="24"/>
                <w:lang w:eastAsia="en-US"/>
              </w:rPr>
            </w:pPr>
            <w:r w:rsidRPr="004169B9">
              <w:rPr>
                <w:rFonts w:ascii="Times New Roman" w:hAnsi="Times New Roman"/>
                <w:sz w:val="24"/>
                <w:szCs w:val="24"/>
                <w:lang w:eastAsia="en-US"/>
              </w:rPr>
              <w:t>м. Дубно</w:t>
            </w:r>
            <w:r w:rsidR="008C2C8E" w:rsidRPr="004169B9">
              <w:rPr>
                <w:rFonts w:ascii="Times New Roman" w:hAnsi="Times New Roman"/>
                <w:sz w:val="24"/>
                <w:szCs w:val="24"/>
                <w:lang w:eastAsia="en-US"/>
              </w:rPr>
              <w:t xml:space="preserve"> - </w:t>
            </w:r>
            <w:r w:rsidRPr="004169B9">
              <w:rPr>
                <w:rFonts w:ascii="Times New Roman" w:hAnsi="Times New Roman"/>
                <w:sz w:val="24"/>
                <w:szCs w:val="24"/>
                <w:lang w:eastAsia="en-US"/>
              </w:rPr>
              <w:t>2023</w:t>
            </w:r>
          </w:p>
          <w:p w:rsidR="000827C8" w:rsidRPr="004169B9" w:rsidRDefault="000827C8" w:rsidP="000827C8">
            <w:pPr>
              <w:spacing w:after="0" w:line="240" w:lineRule="auto"/>
              <w:ind w:left="34"/>
              <w:contextualSpacing/>
              <w:jc w:val="center"/>
              <w:rPr>
                <w:rFonts w:ascii="Times New Roman" w:hAnsi="Times New Roman"/>
                <w:sz w:val="24"/>
                <w:szCs w:val="24"/>
                <w:lang w:eastAsia="en-US"/>
              </w:rPr>
            </w:pPr>
          </w:p>
        </w:tc>
      </w:tr>
    </w:tbl>
    <w:p w:rsidR="00421930" w:rsidRPr="004169B9" w:rsidRDefault="00421930" w:rsidP="00421930">
      <w:pPr>
        <w:pStyle w:val="1"/>
        <w:widowControl w:val="0"/>
        <w:rPr>
          <w:rFonts w:ascii="Times New Roman" w:hAnsi="Times New Roman" w:cs="Times New Roman"/>
          <w:sz w:val="24"/>
          <w:szCs w:val="24"/>
        </w:rPr>
      </w:pPr>
    </w:p>
    <w:p w:rsidR="00421930" w:rsidRPr="004169B9" w:rsidRDefault="00421930" w:rsidP="00421930">
      <w:pPr>
        <w:spacing w:after="0" w:line="240" w:lineRule="auto"/>
        <w:contextualSpacing/>
        <w:rPr>
          <w:rFonts w:ascii="Times New Roman" w:hAnsi="Times New Roman"/>
          <w:sz w:val="24"/>
          <w:szCs w:val="24"/>
          <w:lang w:eastAsia="ru-RU"/>
        </w:rPr>
      </w:pPr>
    </w:p>
    <w:tbl>
      <w:tblPr>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0"/>
        <w:gridCol w:w="2441"/>
        <w:gridCol w:w="6979"/>
      </w:tblGrid>
      <w:tr w:rsidR="004169B9" w:rsidRPr="004169B9"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vAlign w:val="center"/>
            <w:hideMark/>
          </w:tcPr>
          <w:p w:rsidR="00421930" w:rsidRPr="004169B9" w:rsidRDefault="00421930">
            <w:pPr>
              <w:pStyle w:val="1"/>
              <w:widowControl w:val="0"/>
              <w:jc w:val="center"/>
              <w:rPr>
                <w:rFonts w:ascii="Times New Roman" w:hAnsi="Times New Roman" w:cs="Times New Roman"/>
                <w:sz w:val="24"/>
                <w:szCs w:val="24"/>
              </w:rPr>
            </w:pPr>
            <w:r w:rsidRPr="004169B9">
              <w:rPr>
                <w:rFonts w:ascii="Times New Roman" w:hAnsi="Times New Roman" w:cs="Times New Roman"/>
                <w:b/>
                <w:sz w:val="24"/>
                <w:szCs w:val="24"/>
              </w:rPr>
              <w:lastRenderedPageBreak/>
              <w:t>№</w:t>
            </w:r>
          </w:p>
        </w:tc>
        <w:tc>
          <w:tcPr>
            <w:tcW w:w="9420" w:type="dxa"/>
            <w:gridSpan w:val="2"/>
            <w:tcBorders>
              <w:top w:val="single" w:sz="4" w:space="0" w:color="000000"/>
              <w:left w:val="single" w:sz="4" w:space="0" w:color="000000"/>
              <w:bottom w:val="single" w:sz="4" w:space="0" w:color="000000"/>
              <w:right w:val="single" w:sz="4" w:space="0" w:color="000000"/>
            </w:tcBorders>
            <w:vAlign w:val="center"/>
            <w:hideMark/>
          </w:tcPr>
          <w:p w:rsidR="00421930" w:rsidRPr="004169B9" w:rsidRDefault="00421930">
            <w:pPr>
              <w:pStyle w:val="1"/>
              <w:widowControl w:val="0"/>
              <w:jc w:val="center"/>
              <w:rPr>
                <w:rFonts w:ascii="Times New Roman" w:hAnsi="Times New Roman" w:cs="Times New Roman"/>
                <w:sz w:val="24"/>
                <w:szCs w:val="24"/>
              </w:rPr>
            </w:pPr>
            <w:r w:rsidRPr="004169B9">
              <w:rPr>
                <w:rFonts w:ascii="Times New Roman" w:hAnsi="Times New Roman" w:cs="Times New Roman"/>
                <w:b/>
                <w:sz w:val="24"/>
                <w:szCs w:val="24"/>
              </w:rPr>
              <w:t>Розділ І. Загальні положення</w:t>
            </w:r>
          </w:p>
        </w:tc>
      </w:tr>
      <w:tr w:rsidR="004169B9" w:rsidRPr="004169B9"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vAlign w:val="center"/>
            <w:hideMark/>
          </w:tcPr>
          <w:p w:rsidR="00421930" w:rsidRPr="004169B9" w:rsidRDefault="00421930">
            <w:pPr>
              <w:pStyle w:val="1"/>
              <w:widowControl w:val="0"/>
              <w:jc w:val="center"/>
              <w:rPr>
                <w:rFonts w:ascii="Times New Roman" w:hAnsi="Times New Roman" w:cs="Times New Roman"/>
                <w:sz w:val="24"/>
                <w:szCs w:val="24"/>
              </w:rPr>
            </w:pPr>
            <w:r w:rsidRPr="004169B9">
              <w:rPr>
                <w:rFonts w:ascii="Times New Roman" w:hAnsi="Times New Roman" w:cs="Times New Roman"/>
                <w:sz w:val="24"/>
                <w:szCs w:val="24"/>
              </w:rPr>
              <w:t>1</w:t>
            </w:r>
          </w:p>
        </w:tc>
        <w:tc>
          <w:tcPr>
            <w:tcW w:w="2441" w:type="dxa"/>
            <w:tcBorders>
              <w:top w:val="single" w:sz="4" w:space="0" w:color="000000"/>
              <w:left w:val="single" w:sz="4" w:space="0" w:color="000000"/>
              <w:bottom w:val="single" w:sz="4" w:space="0" w:color="000000"/>
              <w:right w:val="single" w:sz="4" w:space="0" w:color="000000"/>
            </w:tcBorders>
            <w:vAlign w:val="center"/>
            <w:hideMark/>
          </w:tcPr>
          <w:p w:rsidR="00421930" w:rsidRPr="004169B9" w:rsidRDefault="00421930">
            <w:pPr>
              <w:pStyle w:val="1"/>
              <w:widowControl w:val="0"/>
              <w:jc w:val="center"/>
              <w:rPr>
                <w:rFonts w:ascii="Times New Roman" w:hAnsi="Times New Roman" w:cs="Times New Roman"/>
                <w:sz w:val="24"/>
                <w:szCs w:val="24"/>
              </w:rPr>
            </w:pPr>
            <w:r w:rsidRPr="004169B9">
              <w:rPr>
                <w:rFonts w:ascii="Times New Roman" w:hAnsi="Times New Roman" w:cs="Times New Roman"/>
                <w:sz w:val="24"/>
                <w:szCs w:val="24"/>
              </w:rPr>
              <w:t>2</w:t>
            </w:r>
          </w:p>
        </w:tc>
        <w:tc>
          <w:tcPr>
            <w:tcW w:w="6979" w:type="dxa"/>
            <w:tcBorders>
              <w:top w:val="single" w:sz="4" w:space="0" w:color="000000"/>
              <w:left w:val="single" w:sz="4" w:space="0" w:color="000000"/>
              <w:bottom w:val="single" w:sz="4" w:space="0" w:color="000000"/>
              <w:right w:val="single" w:sz="4" w:space="0" w:color="000000"/>
            </w:tcBorders>
            <w:vAlign w:val="center"/>
            <w:hideMark/>
          </w:tcPr>
          <w:p w:rsidR="00421930" w:rsidRPr="004169B9" w:rsidRDefault="00421930">
            <w:pPr>
              <w:pStyle w:val="1"/>
              <w:widowControl w:val="0"/>
              <w:jc w:val="center"/>
              <w:rPr>
                <w:rFonts w:ascii="Times New Roman" w:hAnsi="Times New Roman" w:cs="Times New Roman"/>
                <w:sz w:val="24"/>
                <w:szCs w:val="24"/>
              </w:rPr>
            </w:pPr>
            <w:r w:rsidRPr="004169B9">
              <w:rPr>
                <w:rFonts w:ascii="Times New Roman" w:hAnsi="Times New Roman" w:cs="Times New Roman"/>
                <w:sz w:val="24"/>
                <w:szCs w:val="24"/>
              </w:rPr>
              <w:t>3</w:t>
            </w:r>
          </w:p>
        </w:tc>
      </w:tr>
      <w:tr w:rsidR="004169B9" w:rsidRPr="004169B9"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rPr>
                <w:rFonts w:ascii="Times New Roman" w:hAnsi="Times New Roman" w:cs="Times New Roman"/>
                <w:sz w:val="24"/>
                <w:szCs w:val="24"/>
              </w:rPr>
            </w:pPr>
            <w:r w:rsidRPr="004169B9">
              <w:rPr>
                <w:rFonts w:ascii="Times New Roman" w:hAnsi="Times New Roman" w:cs="Times New Roman"/>
                <w:b/>
                <w:sz w:val="24"/>
                <w:szCs w:val="24"/>
              </w:rPr>
              <w:t>1</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rPr>
                <w:rFonts w:ascii="Times New Roman" w:hAnsi="Times New Roman" w:cs="Times New Roman"/>
                <w:sz w:val="24"/>
                <w:szCs w:val="24"/>
              </w:rPr>
            </w:pPr>
            <w:r w:rsidRPr="004169B9">
              <w:rPr>
                <w:rFonts w:ascii="Times New Roman" w:hAnsi="Times New Roman" w:cs="Times New Roman"/>
                <w:b/>
                <w:sz w:val="24"/>
                <w:szCs w:val="24"/>
              </w:rPr>
              <w:t>Терміни, які вживаються в тендерній документації</w:t>
            </w:r>
          </w:p>
        </w:tc>
        <w:tc>
          <w:tcPr>
            <w:tcW w:w="6979" w:type="dxa"/>
            <w:tcBorders>
              <w:top w:val="single" w:sz="4" w:space="0" w:color="000000"/>
              <w:left w:val="single" w:sz="4" w:space="0" w:color="000000"/>
              <w:bottom w:val="single" w:sz="4" w:space="0" w:color="000000"/>
              <w:right w:val="single" w:sz="4" w:space="0" w:color="000000"/>
            </w:tcBorders>
            <w:vAlign w:val="center"/>
            <w:hideMark/>
          </w:tcPr>
          <w:p w:rsidR="00421930" w:rsidRPr="004169B9" w:rsidRDefault="00421930">
            <w:pPr>
              <w:pStyle w:val="1"/>
              <w:widowControl w:val="0"/>
              <w:jc w:val="both"/>
              <w:rPr>
                <w:rFonts w:ascii="Times New Roman" w:hAnsi="Times New Roman" w:cs="Times New Roman"/>
                <w:sz w:val="24"/>
                <w:szCs w:val="24"/>
              </w:rPr>
            </w:pPr>
            <w:r w:rsidRPr="004169B9">
              <w:rPr>
                <w:rFonts w:ascii="Times New Roman" w:hAnsi="Times New Roman" w:cs="Times New Roman"/>
                <w:sz w:val="24"/>
                <w:szCs w:val="24"/>
              </w:rPr>
              <w:t xml:space="preserve">Тендерну документацію розроблено відповідно до вимог Постанови </w:t>
            </w:r>
            <w:r w:rsidRPr="004169B9">
              <w:rPr>
                <w:rFonts w:ascii="Times New Roman" w:hAnsi="Times New Roman" w:cs="Times New Roman"/>
                <w:bCs/>
                <w:caps/>
                <w:spacing w:val="30"/>
                <w:sz w:val="24"/>
                <w:szCs w:val="24"/>
                <w:shd w:val="clear" w:color="auto" w:fill="FFFFFF"/>
              </w:rPr>
              <w:t>КАБІНЕТУ МІНІСТРІВ УКРАЇНИ</w:t>
            </w:r>
            <w:r w:rsidRPr="004169B9">
              <w:rPr>
                <w:rFonts w:ascii="Times New Roman" w:hAnsi="Times New Roman" w:cs="Times New Roman"/>
                <w:sz w:val="24"/>
                <w:szCs w:val="24"/>
              </w:rPr>
              <w:t>№1178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95943" w:rsidRPr="004169B9">
              <w:rPr>
                <w:rFonts w:ascii="Times New Roman" w:hAnsi="Times New Roman" w:cs="Times New Roman"/>
                <w:sz w:val="24"/>
                <w:szCs w:val="24"/>
              </w:rPr>
              <w:t xml:space="preserve"> (із змінами) (далі - Постанова)</w:t>
            </w:r>
            <w:r w:rsidRPr="004169B9">
              <w:rPr>
                <w:rFonts w:ascii="Times New Roman" w:hAnsi="Times New Roman" w:cs="Times New Roman"/>
                <w:sz w:val="24"/>
                <w:szCs w:val="24"/>
              </w:rPr>
              <w:t>,</w:t>
            </w:r>
            <w:r w:rsidR="007C5F74" w:rsidRPr="004169B9">
              <w:rPr>
                <w:rFonts w:ascii="Times New Roman" w:hAnsi="Times New Roman" w:cs="Times New Roman"/>
                <w:sz w:val="24"/>
                <w:szCs w:val="24"/>
              </w:rPr>
              <w:t xml:space="preserve"> </w:t>
            </w:r>
            <w:r w:rsidRPr="004169B9">
              <w:rPr>
                <w:rFonts w:ascii="Times New Roman" w:hAnsi="Times New Roman" w:cs="Times New Roman"/>
                <w:sz w:val="24"/>
                <w:szCs w:val="24"/>
              </w:rPr>
              <w:t>Закону України</w:t>
            </w:r>
            <w:r w:rsidR="00E95943" w:rsidRPr="004169B9">
              <w:rPr>
                <w:rFonts w:ascii="Times New Roman" w:hAnsi="Times New Roman" w:cs="Times New Roman"/>
                <w:sz w:val="24"/>
                <w:szCs w:val="24"/>
              </w:rPr>
              <w:t xml:space="preserve"> від 25 грудня 2015 року №922-</w:t>
            </w:r>
            <w:r w:rsidR="00E95943" w:rsidRPr="004169B9">
              <w:rPr>
                <w:rFonts w:ascii="Times New Roman" w:hAnsi="Times New Roman" w:cs="Times New Roman"/>
                <w:sz w:val="24"/>
                <w:szCs w:val="24"/>
                <w:lang w:val="en-US"/>
              </w:rPr>
              <w:t>VIII</w:t>
            </w:r>
            <w:r w:rsidRPr="004169B9">
              <w:rPr>
                <w:rFonts w:ascii="Times New Roman" w:hAnsi="Times New Roman" w:cs="Times New Roman"/>
                <w:sz w:val="24"/>
                <w:szCs w:val="24"/>
              </w:rPr>
              <w:t xml:space="preserve"> «Про публічні закупівлі» </w:t>
            </w:r>
            <w:r w:rsidR="00E95943" w:rsidRPr="004169B9">
              <w:rPr>
                <w:rFonts w:ascii="Times New Roman" w:hAnsi="Times New Roman" w:cs="Times New Roman"/>
                <w:sz w:val="24"/>
                <w:szCs w:val="24"/>
              </w:rPr>
              <w:t xml:space="preserve">(із змінами) </w:t>
            </w:r>
            <w:r w:rsidRPr="004169B9">
              <w:rPr>
                <w:rFonts w:ascii="Times New Roman" w:hAnsi="Times New Roman" w:cs="Times New Roman"/>
                <w:sz w:val="24"/>
                <w:szCs w:val="24"/>
              </w:rPr>
              <w:t>(далі – Закон). Терміни вживаються у значенні, наведеному в Законі України про публічні закупівлі».</w:t>
            </w:r>
            <w:r w:rsidRPr="004169B9">
              <w:rPr>
                <w:rFonts w:ascii="Times New Roman" w:hAnsi="Times New Roman" w:cs="Times New Roman"/>
                <w:sz w:val="24"/>
                <w:szCs w:val="24"/>
                <w:lang w:val="ru-RU"/>
              </w:rPr>
              <w:t> </w:t>
            </w:r>
          </w:p>
        </w:tc>
      </w:tr>
      <w:tr w:rsidR="004169B9" w:rsidRPr="004169B9"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rPr>
                <w:rFonts w:ascii="Times New Roman" w:hAnsi="Times New Roman" w:cs="Times New Roman"/>
                <w:sz w:val="24"/>
                <w:szCs w:val="24"/>
              </w:rPr>
            </w:pPr>
            <w:r w:rsidRPr="004169B9">
              <w:rPr>
                <w:rFonts w:ascii="Times New Roman" w:hAnsi="Times New Roman" w:cs="Times New Roman"/>
                <w:b/>
                <w:sz w:val="24"/>
                <w:szCs w:val="24"/>
              </w:rPr>
              <w:t>2</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jc w:val="both"/>
              <w:rPr>
                <w:rFonts w:ascii="Times New Roman" w:hAnsi="Times New Roman" w:cs="Times New Roman"/>
                <w:sz w:val="24"/>
                <w:szCs w:val="24"/>
              </w:rPr>
            </w:pPr>
            <w:r w:rsidRPr="004169B9">
              <w:rPr>
                <w:rFonts w:ascii="Times New Roman" w:hAnsi="Times New Roman" w:cs="Times New Roman"/>
                <w:b/>
                <w:sz w:val="24"/>
                <w:szCs w:val="24"/>
              </w:rPr>
              <w:t>Інформація про замовника торгів</w:t>
            </w:r>
          </w:p>
        </w:tc>
        <w:tc>
          <w:tcPr>
            <w:tcW w:w="6979" w:type="dxa"/>
            <w:tcBorders>
              <w:top w:val="single" w:sz="4" w:space="0" w:color="000000"/>
              <w:left w:val="single" w:sz="4" w:space="0" w:color="000000"/>
              <w:bottom w:val="single" w:sz="4" w:space="0" w:color="000000"/>
              <w:right w:val="single" w:sz="4" w:space="0" w:color="000000"/>
            </w:tcBorders>
          </w:tcPr>
          <w:p w:rsidR="00421930" w:rsidRPr="004169B9" w:rsidRDefault="00421930">
            <w:pPr>
              <w:pStyle w:val="1"/>
              <w:widowControl w:val="0"/>
              <w:jc w:val="both"/>
              <w:rPr>
                <w:rFonts w:ascii="Times New Roman" w:hAnsi="Times New Roman" w:cs="Times New Roman"/>
                <w:sz w:val="24"/>
                <w:szCs w:val="24"/>
              </w:rPr>
            </w:pPr>
          </w:p>
        </w:tc>
      </w:tr>
      <w:tr w:rsidR="004169B9" w:rsidRPr="004169B9"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rPr>
                <w:rFonts w:ascii="Times New Roman" w:hAnsi="Times New Roman" w:cs="Times New Roman"/>
                <w:sz w:val="24"/>
                <w:szCs w:val="24"/>
              </w:rPr>
            </w:pPr>
            <w:r w:rsidRPr="004169B9">
              <w:rPr>
                <w:rFonts w:ascii="Times New Roman" w:hAnsi="Times New Roman" w:cs="Times New Roman"/>
                <w:sz w:val="24"/>
                <w:szCs w:val="24"/>
              </w:rPr>
              <w:t>2.1</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jc w:val="both"/>
              <w:rPr>
                <w:rFonts w:ascii="Times New Roman" w:hAnsi="Times New Roman" w:cs="Times New Roman"/>
                <w:sz w:val="24"/>
                <w:szCs w:val="24"/>
              </w:rPr>
            </w:pPr>
            <w:r w:rsidRPr="004169B9">
              <w:rPr>
                <w:rFonts w:ascii="Times New Roman" w:hAnsi="Times New Roman" w:cs="Times New Roman"/>
                <w:sz w:val="24"/>
                <w:szCs w:val="24"/>
              </w:rPr>
              <w:t>повне найменування</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4169B9" w:rsidRDefault="000827C8">
            <w:pPr>
              <w:pStyle w:val="1"/>
              <w:widowControl w:val="0"/>
              <w:jc w:val="both"/>
              <w:rPr>
                <w:rFonts w:ascii="Times New Roman" w:hAnsi="Times New Roman" w:cs="Times New Roman"/>
                <w:sz w:val="24"/>
                <w:szCs w:val="24"/>
                <w:highlight w:val="yellow"/>
              </w:rPr>
            </w:pPr>
            <w:r w:rsidRPr="004169B9">
              <w:rPr>
                <w:rFonts w:ascii="Times New Roman" w:hAnsi="Times New Roman" w:cs="Times New Roman"/>
                <w:sz w:val="24"/>
                <w:szCs w:val="24"/>
                <w:lang w:eastAsia="en-US"/>
              </w:rPr>
              <w:t>Управління освіти Дубенської міської ради</w:t>
            </w:r>
          </w:p>
        </w:tc>
      </w:tr>
      <w:tr w:rsidR="004169B9" w:rsidRPr="004169B9"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rPr>
                <w:rFonts w:ascii="Times New Roman" w:hAnsi="Times New Roman" w:cs="Times New Roman"/>
                <w:sz w:val="24"/>
                <w:szCs w:val="24"/>
              </w:rPr>
            </w:pPr>
            <w:r w:rsidRPr="004169B9">
              <w:rPr>
                <w:rFonts w:ascii="Times New Roman" w:hAnsi="Times New Roman" w:cs="Times New Roman"/>
                <w:sz w:val="24"/>
                <w:szCs w:val="24"/>
              </w:rPr>
              <w:t>2.2</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jc w:val="both"/>
              <w:rPr>
                <w:rFonts w:ascii="Times New Roman" w:hAnsi="Times New Roman" w:cs="Times New Roman"/>
                <w:sz w:val="24"/>
                <w:szCs w:val="24"/>
              </w:rPr>
            </w:pPr>
            <w:r w:rsidRPr="004169B9">
              <w:rPr>
                <w:rFonts w:ascii="Times New Roman" w:hAnsi="Times New Roman" w:cs="Times New Roman"/>
                <w:sz w:val="24"/>
                <w:szCs w:val="24"/>
              </w:rPr>
              <w:t>місцезнаходження</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4169B9" w:rsidRDefault="000827C8">
            <w:pPr>
              <w:pStyle w:val="1"/>
              <w:widowControl w:val="0"/>
              <w:jc w:val="both"/>
              <w:rPr>
                <w:rFonts w:ascii="Times New Roman" w:hAnsi="Times New Roman" w:cs="Times New Roman"/>
                <w:sz w:val="24"/>
                <w:szCs w:val="24"/>
                <w:highlight w:val="yellow"/>
              </w:rPr>
            </w:pPr>
            <w:r w:rsidRPr="004169B9">
              <w:rPr>
                <w:rFonts w:ascii="Times New Roman" w:hAnsi="Times New Roman" w:cs="Times New Roman"/>
                <w:sz w:val="24"/>
                <w:szCs w:val="24"/>
                <w:lang w:eastAsia="en-US"/>
              </w:rPr>
              <w:t>35603, Україна, Рівненська область, Дубенський район, місто Дубно, вулиця Тараса Бульби, будинок 4</w:t>
            </w:r>
          </w:p>
        </w:tc>
      </w:tr>
      <w:tr w:rsidR="004169B9" w:rsidRPr="004169B9"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rPr>
                <w:rFonts w:ascii="Times New Roman" w:hAnsi="Times New Roman" w:cs="Times New Roman"/>
                <w:sz w:val="24"/>
                <w:szCs w:val="24"/>
              </w:rPr>
            </w:pPr>
            <w:r w:rsidRPr="004169B9">
              <w:rPr>
                <w:rFonts w:ascii="Times New Roman" w:hAnsi="Times New Roman" w:cs="Times New Roman"/>
                <w:sz w:val="24"/>
                <w:szCs w:val="24"/>
              </w:rPr>
              <w:t>2.3</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jc w:val="both"/>
              <w:rPr>
                <w:rFonts w:ascii="Times New Roman" w:hAnsi="Times New Roman" w:cs="Times New Roman"/>
                <w:sz w:val="24"/>
                <w:szCs w:val="24"/>
              </w:rPr>
            </w:pPr>
            <w:r w:rsidRPr="004169B9">
              <w:rPr>
                <w:rFonts w:ascii="Times New Roman" w:hAnsi="Times New Roman" w:cs="Times New Roman"/>
                <w:sz w:val="24"/>
                <w:szCs w:val="24"/>
              </w:rPr>
              <w:t>посадова особа замовника, уповноважена здійснювати зв'язок з учасниками</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rsidP="000827C8">
            <w:pPr>
              <w:spacing w:after="0" w:line="240" w:lineRule="auto"/>
              <w:contextualSpacing/>
              <w:rPr>
                <w:rFonts w:ascii="Times New Roman" w:hAnsi="Times New Roman"/>
                <w:sz w:val="24"/>
                <w:szCs w:val="24"/>
                <w:lang w:eastAsia="en-US"/>
              </w:rPr>
            </w:pPr>
            <w:r w:rsidRPr="004169B9">
              <w:rPr>
                <w:rFonts w:ascii="Times New Roman" w:hAnsi="Times New Roman"/>
                <w:sz w:val="24"/>
                <w:szCs w:val="24"/>
                <w:lang w:eastAsia="en-US"/>
              </w:rPr>
              <w:t>Уповноважена особа –</w:t>
            </w:r>
            <w:r w:rsidR="000827C8" w:rsidRPr="004169B9">
              <w:rPr>
                <w:rFonts w:ascii="Times New Roman" w:hAnsi="Times New Roman"/>
                <w:sz w:val="24"/>
                <w:szCs w:val="24"/>
                <w:lang w:eastAsia="en-US"/>
              </w:rPr>
              <w:t xml:space="preserve"> фахівець з публічних закупівель, групи централізованого господарського обслуговування управління освіти Дубенської міської ради Євгенія </w:t>
            </w:r>
            <w:proofErr w:type="spellStart"/>
            <w:r w:rsidR="000827C8" w:rsidRPr="004169B9">
              <w:rPr>
                <w:rFonts w:ascii="Times New Roman" w:hAnsi="Times New Roman"/>
                <w:sz w:val="24"/>
                <w:szCs w:val="24"/>
                <w:lang w:eastAsia="en-US"/>
              </w:rPr>
              <w:t>Шпес</w:t>
            </w:r>
            <w:proofErr w:type="spellEnd"/>
            <w:r w:rsidR="000827C8" w:rsidRPr="004169B9">
              <w:rPr>
                <w:rFonts w:ascii="Times New Roman" w:hAnsi="Times New Roman"/>
                <w:sz w:val="24"/>
                <w:szCs w:val="24"/>
                <w:lang w:eastAsia="en-US"/>
              </w:rPr>
              <w:t xml:space="preserve">, </w:t>
            </w:r>
            <w:r w:rsidR="00400412" w:rsidRPr="004169B9">
              <w:rPr>
                <w:rFonts w:ascii="Times New Roman" w:hAnsi="Times New Roman"/>
                <w:sz w:val="24"/>
                <w:szCs w:val="24"/>
                <w:lang w:eastAsia="en-US"/>
              </w:rPr>
              <w:t>0932530918</w:t>
            </w:r>
            <w:r w:rsidR="00E7599E" w:rsidRPr="004169B9">
              <w:rPr>
                <w:rFonts w:ascii="Times New Roman" w:hAnsi="Times New Roman"/>
                <w:sz w:val="24"/>
                <w:szCs w:val="24"/>
                <w:lang w:eastAsia="en-US"/>
              </w:rPr>
              <w:t>, 0992951215</w:t>
            </w:r>
          </w:p>
          <w:p w:rsidR="00822022" w:rsidRPr="004169B9" w:rsidRDefault="00822022" w:rsidP="000827C8">
            <w:pPr>
              <w:spacing w:after="0" w:line="240" w:lineRule="auto"/>
              <w:contextualSpacing/>
              <w:rPr>
                <w:rFonts w:ascii="Times New Roman" w:hAnsi="Times New Roman"/>
                <w:sz w:val="24"/>
                <w:szCs w:val="24"/>
                <w:lang w:eastAsia="en-US"/>
              </w:rPr>
            </w:pPr>
            <w:r w:rsidRPr="004169B9">
              <w:rPr>
                <w:rFonts w:ascii="Times New Roman" w:hAnsi="Times New Roman"/>
                <w:sz w:val="24"/>
                <w:szCs w:val="24"/>
                <w:lang w:eastAsia="en-US"/>
              </w:rPr>
              <w:t>Е-</w:t>
            </w:r>
            <w:r w:rsidRPr="004169B9">
              <w:rPr>
                <w:rFonts w:ascii="Times New Roman" w:hAnsi="Times New Roman"/>
                <w:sz w:val="24"/>
                <w:szCs w:val="24"/>
                <w:lang w:val="en-US" w:eastAsia="en-US"/>
              </w:rPr>
              <w:t>mail:</w:t>
            </w:r>
            <w:r w:rsidRPr="004169B9">
              <w:rPr>
                <w:rFonts w:ascii="Times New Roman" w:hAnsi="Times New Roman"/>
              </w:rPr>
              <w:t xml:space="preserve"> </w:t>
            </w:r>
            <w:r w:rsidRPr="004169B9">
              <w:rPr>
                <w:rFonts w:ascii="Times New Roman" w:hAnsi="Times New Roman"/>
                <w:sz w:val="24"/>
                <w:szCs w:val="24"/>
                <w:lang w:val="en-US" w:eastAsia="en-US"/>
              </w:rPr>
              <w:t>dubno_osvita@ukr.net</w:t>
            </w:r>
          </w:p>
        </w:tc>
      </w:tr>
      <w:tr w:rsidR="004169B9" w:rsidRPr="004169B9"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rPr>
                <w:rFonts w:ascii="Times New Roman" w:hAnsi="Times New Roman" w:cs="Times New Roman"/>
                <w:sz w:val="24"/>
                <w:szCs w:val="24"/>
              </w:rPr>
            </w:pPr>
            <w:r w:rsidRPr="004169B9">
              <w:rPr>
                <w:rFonts w:ascii="Times New Roman" w:hAnsi="Times New Roman" w:cs="Times New Roman"/>
                <w:b/>
                <w:sz w:val="24"/>
                <w:szCs w:val="24"/>
              </w:rPr>
              <w:t>3</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jc w:val="both"/>
              <w:rPr>
                <w:rFonts w:ascii="Times New Roman" w:hAnsi="Times New Roman" w:cs="Times New Roman"/>
                <w:sz w:val="24"/>
                <w:szCs w:val="24"/>
              </w:rPr>
            </w:pPr>
            <w:r w:rsidRPr="004169B9">
              <w:rPr>
                <w:rFonts w:ascii="Times New Roman" w:hAnsi="Times New Roman" w:cs="Times New Roman"/>
                <w:b/>
                <w:sz w:val="24"/>
                <w:szCs w:val="24"/>
              </w:rPr>
              <w:t>Процедура закупівлі</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jc w:val="both"/>
              <w:rPr>
                <w:rFonts w:ascii="Times New Roman" w:hAnsi="Times New Roman" w:cs="Times New Roman"/>
                <w:sz w:val="24"/>
                <w:szCs w:val="24"/>
              </w:rPr>
            </w:pPr>
            <w:r w:rsidRPr="004169B9">
              <w:rPr>
                <w:rFonts w:ascii="Times New Roman" w:hAnsi="Times New Roman" w:cs="Times New Roman"/>
                <w:sz w:val="24"/>
                <w:szCs w:val="24"/>
              </w:rPr>
              <w:t>відкриті торги (з особливостями)</w:t>
            </w:r>
          </w:p>
        </w:tc>
      </w:tr>
      <w:tr w:rsidR="004169B9" w:rsidRPr="004169B9"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rPr>
                <w:rFonts w:ascii="Times New Roman" w:hAnsi="Times New Roman" w:cs="Times New Roman"/>
                <w:sz w:val="24"/>
                <w:szCs w:val="24"/>
              </w:rPr>
            </w:pPr>
            <w:r w:rsidRPr="004169B9">
              <w:rPr>
                <w:rFonts w:ascii="Times New Roman" w:hAnsi="Times New Roman" w:cs="Times New Roman"/>
                <w:b/>
                <w:sz w:val="24"/>
                <w:szCs w:val="24"/>
              </w:rPr>
              <w:t>4</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jc w:val="both"/>
              <w:rPr>
                <w:rFonts w:ascii="Times New Roman" w:hAnsi="Times New Roman" w:cs="Times New Roman"/>
                <w:sz w:val="24"/>
                <w:szCs w:val="24"/>
              </w:rPr>
            </w:pPr>
            <w:r w:rsidRPr="004169B9">
              <w:rPr>
                <w:rFonts w:ascii="Times New Roman" w:hAnsi="Times New Roman" w:cs="Times New Roman"/>
                <w:b/>
                <w:sz w:val="24"/>
                <w:szCs w:val="24"/>
              </w:rPr>
              <w:t>Інформація про предмет закупівлі</w:t>
            </w:r>
          </w:p>
        </w:tc>
        <w:tc>
          <w:tcPr>
            <w:tcW w:w="6979" w:type="dxa"/>
            <w:tcBorders>
              <w:top w:val="single" w:sz="4" w:space="0" w:color="000000"/>
              <w:left w:val="single" w:sz="4" w:space="0" w:color="000000"/>
              <w:bottom w:val="single" w:sz="4" w:space="0" w:color="000000"/>
              <w:right w:val="single" w:sz="4" w:space="0" w:color="000000"/>
            </w:tcBorders>
          </w:tcPr>
          <w:p w:rsidR="00421930" w:rsidRPr="004169B9" w:rsidRDefault="00421930">
            <w:pPr>
              <w:pStyle w:val="1"/>
              <w:widowControl w:val="0"/>
              <w:jc w:val="both"/>
              <w:rPr>
                <w:rFonts w:ascii="Times New Roman" w:hAnsi="Times New Roman" w:cs="Times New Roman"/>
                <w:sz w:val="24"/>
                <w:szCs w:val="24"/>
              </w:rPr>
            </w:pPr>
          </w:p>
        </w:tc>
      </w:tr>
      <w:tr w:rsidR="004169B9" w:rsidRPr="004169B9"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rPr>
                <w:rFonts w:ascii="Times New Roman" w:hAnsi="Times New Roman" w:cs="Times New Roman"/>
                <w:sz w:val="24"/>
                <w:szCs w:val="24"/>
              </w:rPr>
            </w:pPr>
            <w:r w:rsidRPr="004169B9">
              <w:rPr>
                <w:rFonts w:ascii="Times New Roman" w:hAnsi="Times New Roman" w:cs="Times New Roman"/>
                <w:sz w:val="24"/>
                <w:szCs w:val="24"/>
              </w:rPr>
              <w:t>4.1</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jc w:val="both"/>
              <w:rPr>
                <w:rFonts w:ascii="Times New Roman" w:hAnsi="Times New Roman" w:cs="Times New Roman"/>
                <w:sz w:val="24"/>
                <w:szCs w:val="24"/>
              </w:rPr>
            </w:pPr>
            <w:r w:rsidRPr="004169B9">
              <w:rPr>
                <w:rFonts w:ascii="Times New Roman" w:hAnsi="Times New Roman" w:cs="Times New Roman"/>
                <w:sz w:val="24"/>
                <w:szCs w:val="24"/>
              </w:rPr>
              <w:t>назва предмета закупівлі</w:t>
            </w:r>
          </w:p>
        </w:tc>
        <w:tc>
          <w:tcPr>
            <w:tcW w:w="6979" w:type="dxa"/>
            <w:tcBorders>
              <w:top w:val="single" w:sz="4" w:space="0" w:color="000000"/>
              <w:left w:val="single" w:sz="4" w:space="0" w:color="000000"/>
              <w:bottom w:val="single" w:sz="4" w:space="0" w:color="000000"/>
              <w:right w:val="single" w:sz="4" w:space="0" w:color="000000"/>
            </w:tcBorders>
          </w:tcPr>
          <w:p w:rsidR="0083020B" w:rsidRPr="004169B9" w:rsidRDefault="002627D9" w:rsidP="00653D08">
            <w:pPr>
              <w:spacing w:after="0" w:line="240" w:lineRule="auto"/>
              <w:ind w:hanging="36"/>
              <w:contextualSpacing/>
              <w:jc w:val="both"/>
              <w:rPr>
                <w:rFonts w:ascii="Times New Roman" w:hAnsi="Times New Roman"/>
              </w:rPr>
            </w:pPr>
            <w:r>
              <w:rPr>
                <w:rFonts w:ascii="Times New Roman" w:hAnsi="Times New Roman"/>
              </w:rPr>
              <w:t>Яйця курячі.</w:t>
            </w:r>
          </w:p>
          <w:p w:rsidR="00421930" w:rsidRPr="004169B9" w:rsidRDefault="008C2C8E" w:rsidP="00653D08">
            <w:pPr>
              <w:spacing w:after="0" w:line="240" w:lineRule="auto"/>
              <w:ind w:hanging="36"/>
              <w:contextualSpacing/>
              <w:jc w:val="both"/>
              <w:rPr>
                <w:rFonts w:ascii="Times New Roman" w:hAnsi="Times New Roman"/>
                <w:sz w:val="24"/>
                <w:szCs w:val="24"/>
              </w:rPr>
            </w:pPr>
            <w:r w:rsidRPr="004169B9">
              <w:rPr>
                <w:rFonts w:ascii="Times New Roman" w:hAnsi="Times New Roman"/>
              </w:rPr>
              <w:t>(ДК 021:2015 «</w:t>
            </w:r>
            <w:r w:rsidRPr="002627D9">
              <w:rPr>
                <w:rFonts w:ascii="Times New Roman" w:hAnsi="Times New Roman"/>
              </w:rPr>
              <w:t xml:space="preserve">Єдиний закупівельний словник» - </w:t>
            </w:r>
            <w:r w:rsidR="00653D08" w:rsidRPr="002627D9">
              <w:rPr>
                <w:rFonts w:ascii="Times New Roman" w:hAnsi="Times New Roman"/>
                <w:sz w:val="24"/>
                <w:szCs w:val="24"/>
                <w:lang w:eastAsia="ru-RU"/>
              </w:rPr>
              <w:t xml:space="preserve">021:2015: </w:t>
            </w:r>
            <w:r w:rsidR="002627D9" w:rsidRPr="002627D9">
              <w:rPr>
                <w:rFonts w:ascii="Times New Roman" w:hAnsi="Times New Roman"/>
                <w:color w:val="333333"/>
              </w:rPr>
              <w:t>03140000-4: Продукція тваринництва та супутня продукція</w:t>
            </w:r>
            <w:r w:rsidR="000331F0" w:rsidRPr="002627D9">
              <w:rPr>
                <w:rFonts w:ascii="Times New Roman" w:hAnsi="Times New Roman"/>
                <w:sz w:val="24"/>
                <w:szCs w:val="24"/>
              </w:rPr>
              <w:t>)</w:t>
            </w:r>
          </w:p>
        </w:tc>
      </w:tr>
      <w:tr w:rsidR="004169B9" w:rsidRPr="004169B9" w:rsidTr="0083020B">
        <w:trPr>
          <w:trHeight w:val="2203"/>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rPr>
                <w:rFonts w:ascii="Times New Roman" w:hAnsi="Times New Roman" w:cs="Times New Roman"/>
                <w:sz w:val="24"/>
                <w:szCs w:val="24"/>
              </w:rPr>
            </w:pPr>
            <w:r w:rsidRPr="004169B9">
              <w:rPr>
                <w:rFonts w:ascii="Times New Roman" w:hAnsi="Times New Roman" w:cs="Times New Roman"/>
                <w:sz w:val="24"/>
                <w:szCs w:val="24"/>
              </w:rPr>
              <w:t>4.2</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rPr>
                <w:rFonts w:ascii="Times New Roman" w:hAnsi="Times New Roman" w:cs="Times New Roman"/>
                <w:sz w:val="24"/>
                <w:szCs w:val="24"/>
              </w:rPr>
            </w:pPr>
            <w:r w:rsidRPr="004169B9">
              <w:rPr>
                <w:rFonts w:ascii="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6979" w:type="dxa"/>
            <w:tcBorders>
              <w:top w:val="single" w:sz="4" w:space="0" w:color="000000"/>
              <w:left w:val="single" w:sz="4" w:space="0" w:color="000000"/>
              <w:bottom w:val="single" w:sz="4" w:space="0" w:color="000000"/>
              <w:right w:val="single" w:sz="4" w:space="0" w:color="000000"/>
            </w:tcBorders>
            <w:vAlign w:val="center"/>
            <w:hideMark/>
          </w:tcPr>
          <w:p w:rsidR="00421930" w:rsidRPr="004169B9" w:rsidRDefault="002627D9" w:rsidP="0083020B">
            <w:pPr>
              <w:keepNext/>
              <w:keepLines/>
              <w:ind w:right="120"/>
              <w:contextualSpacing/>
              <w:jc w:val="both"/>
              <w:rPr>
                <w:rFonts w:ascii="Times New Roman" w:hAnsi="Times New Roman"/>
                <w:sz w:val="24"/>
                <w:szCs w:val="24"/>
              </w:rPr>
            </w:pPr>
            <w:r>
              <w:rPr>
                <w:rFonts w:ascii="Times New Roman" w:hAnsi="Times New Roman"/>
                <w:sz w:val="24"/>
                <w:szCs w:val="24"/>
              </w:rPr>
              <w:t>відсутні</w:t>
            </w:r>
          </w:p>
        </w:tc>
      </w:tr>
      <w:tr w:rsidR="004169B9" w:rsidRPr="004169B9"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rPr>
                <w:rFonts w:ascii="Times New Roman" w:hAnsi="Times New Roman" w:cs="Times New Roman"/>
                <w:sz w:val="24"/>
                <w:szCs w:val="24"/>
              </w:rPr>
            </w:pPr>
            <w:r w:rsidRPr="004169B9">
              <w:rPr>
                <w:rFonts w:ascii="Times New Roman" w:hAnsi="Times New Roman" w:cs="Times New Roman"/>
                <w:sz w:val="24"/>
                <w:szCs w:val="24"/>
              </w:rPr>
              <w:t>4.3</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jc w:val="both"/>
              <w:rPr>
                <w:rFonts w:ascii="Times New Roman" w:hAnsi="Times New Roman" w:cs="Times New Roman"/>
                <w:sz w:val="24"/>
                <w:szCs w:val="24"/>
              </w:rPr>
            </w:pPr>
            <w:r w:rsidRPr="004169B9">
              <w:rPr>
                <w:rFonts w:ascii="Times New Roman" w:hAnsi="Times New Roman" w:cs="Times New Roman"/>
                <w:sz w:val="24"/>
                <w:szCs w:val="24"/>
              </w:rPr>
              <w:t>місце, кількість, обсяг поставки товарів (надання послуг, виконання робіт)</w:t>
            </w:r>
          </w:p>
        </w:tc>
        <w:tc>
          <w:tcPr>
            <w:tcW w:w="6979" w:type="dxa"/>
            <w:tcBorders>
              <w:top w:val="single" w:sz="4" w:space="0" w:color="000000"/>
              <w:left w:val="single" w:sz="4" w:space="0" w:color="000000"/>
              <w:bottom w:val="single" w:sz="4" w:space="0" w:color="000000"/>
              <w:right w:val="single" w:sz="4" w:space="0" w:color="000000"/>
            </w:tcBorders>
            <w:hideMark/>
          </w:tcPr>
          <w:p w:rsidR="007C5F74" w:rsidRPr="004169B9" w:rsidRDefault="007C5F74" w:rsidP="007C5F74">
            <w:pPr>
              <w:keepNext/>
              <w:keepLines/>
              <w:ind w:right="119"/>
              <w:contextualSpacing/>
              <w:jc w:val="both"/>
              <w:rPr>
                <w:rFonts w:ascii="Times New Roman" w:hAnsi="Times New Roman"/>
              </w:rPr>
            </w:pPr>
            <w:r w:rsidRPr="004169B9">
              <w:rPr>
                <w:rFonts w:ascii="Times New Roman" w:hAnsi="Times New Roman"/>
                <w:sz w:val="24"/>
                <w:szCs w:val="24"/>
              </w:rPr>
              <w:t xml:space="preserve">Кількість, обсяг поставки товарів: </w:t>
            </w:r>
          </w:p>
          <w:p w:rsidR="002627D9" w:rsidRDefault="002627D9" w:rsidP="002627D9">
            <w:pPr>
              <w:spacing w:after="0" w:line="240" w:lineRule="auto"/>
              <w:ind w:hanging="36"/>
              <w:contextualSpacing/>
              <w:jc w:val="both"/>
              <w:rPr>
                <w:rFonts w:ascii="Times New Roman" w:hAnsi="Times New Roman"/>
                <w:b/>
                <w:bCs/>
                <w:sz w:val="24"/>
                <w:szCs w:val="24"/>
                <w:lang w:eastAsia="zh-CN"/>
              </w:rPr>
            </w:pPr>
            <w:r>
              <w:rPr>
                <w:rFonts w:ascii="Times New Roman" w:hAnsi="Times New Roman"/>
              </w:rPr>
              <w:t>Яйця курячі-31660.00</w:t>
            </w:r>
            <w:r w:rsidR="00D1090C">
              <w:rPr>
                <w:rFonts w:ascii="Times New Roman" w:hAnsi="Times New Roman"/>
              </w:rPr>
              <w:t xml:space="preserve"> шт.</w:t>
            </w:r>
          </w:p>
          <w:p w:rsidR="00421930" w:rsidRPr="004169B9" w:rsidRDefault="007C5F74" w:rsidP="007C5F74">
            <w:pPr>
              <w:spacing w:after="0" w:line="240" w:lineRule="auto"/>
              <w:contextualSpacing/>
              <w:jc w:val="both"/>
              <w:rPr>
                <w:rFonts w:ascii="Times New Roman" w:hAnsi="Times New Roman"/>
                <w:sz w:val="24"/>
                <w:szCs w:val="24"/>
                <w:lang w:eastAsia="en-US"/>
              </w:rPr>
            </w:pPr>
            <w:r w:rsidRPr="004169B9">
              <w:rPr>
                <w:rFonts w:ascii="Times New Roman" w:hAnsi="Times New Roman"/>
                <w:sz w:val="24"/>
                <w:szCs w:val="24"/>
              </w:rPr>
              <w:t xml:space="preserve">Місце поставки: 35600, Україна, Рівненська область, Дубенський район, місто Дубно, </w:t>
            </w:r>
            <w:r w:rsidRPr="004169B9">
              <w:rPr>
                <w:rFonts w:ascii="Times New Roman" w:hAnsi="Times New Roman"/>
                <w:sz w:val="24"/>
                <w:szCs w:val="24"/>
                <w:shd w:val="clear" w:color="auto" w:fill="FDFEFD"/>
              </w:rPr>
              <w:t>заклади освіти, які підпорядковані Управлінню освіти Дубенської міської ради</w:t>
            </w:r>
            <w:r w:rsidR="00421930" w:rsidRPr="004169B9">
              <w:rPr>
                <w:rFonts w:ascii="Times New Roman" w:hAnsi="Times New Roman"/>
                <w:sz w:val="24"/>
                <w:szCs w:val="24"/>
              </w:rPr>
              <w:t xml:space="preserve"> </w:t>
            </w:r>
          </w:p>
        </w:tc>
      </w:tr>
      <w:tr w:rsidR="004169B9" w:rsidRPr="004169B9"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rPr>
                <w:rFonts w:ascii="Times New Roman" w:hAnsi="Times New Roman" w:cs="Times New Roman"/>
                <w:sz w:val="24"/>
                <w:szCs w:val="24"/>
              </w:rPr>
            </w:pPr>
            <w:r w:rsidRPr="004169B9">
              <w:rPr>
                <w:rFonts w:ascii="Times New Roman" w:hAnsi="Times New Roman" w:cs="Times New Roman"/>
                <w:sz w:val="24"/>
                <w:szCs w:val="24"/>
              </w:rPr>
              <w:t>4.4</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rPr>
                <w:rFonts w:ascii="Times New Roman" w:hAnsi="Times New Roman" w:cs="Times New Roman"/>
                <w:sz w:val="24"/>
                <w:szCs w:val="24"/>
              </w:rPr>
            </w:pPr>
            <w:r w:rsidRPr="004169B9">
              <w:rPr>
                <w:rFonts w:ascii="Times New Roman" w:hAnsi="Times New Roman" w:cs="Times New Roman"/>
                <w:sz w:val="24"/>
                <w:szCs w:val="24"/>
              </w:rPr>
              <w:t>строк поставки товарів (надання послуг, виконання робіт)</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ind w:hanging="2"/>
              <w:jc w:val="both"/>
              <w:rPr>
                <w:rFonts w:ascii="Times New Roman" w:hAnsi="Times New Roman" w:cs="Times New Roman"/>
                <w:sz w:val="24"/>
                <w:szCs w:val="24"/>
              </w:rPr>
            </w:pPr>
            <w:r w:rsidRPr="004169B9">
              <w:rPr>
                <w:rFonts w:ascii="Times New Roman" w:hAnsi="Times New Roman" w:cs="Times New Roman"/>
                <w:sz w:val="24"/>
                <w:szCs w:val="24"/>
              </w:rPr>
              <w:t>До 31.12.2023 року</w:t>
            </w:r>
          </w:p>
        </w:tc>
      </w:tr>
      <w:tr w:rsidR="004169B9" w:rsidRPr="004169B9"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rPr>
                <w:rFonts w:ascii="Times New Roman" w:hAnsi="Times New Roman" w:cs="Times New Roman"/>
                <w:sz w:val="24"/>
                <w:szCs w:val="24"/>
              </w:rPr>
            </w:pPr>
            <w:r w:rsidRPr="004169B9">
              <w:rPr>
                <w:rFonts w:ascii="Times New Roman" w:hAnsi="Times New Roman" w:cs="Times New Roman"/>
                <w:sz w:val="24"/>
                <w:szCs w:val="24"/>
              </w:rPr>
              <w:t>4.5</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rPr>
                <w:rFonts w:ascii="Times New Roman" w:hAnsi="Times New Roman" w:cs="Times New Roman"/>
                <w:sz w:val="24"/>
                <w:szCs w:val="24"/>
              </w:rPr>
            </w:pPr>
            <w:r w:rsidRPr="004169B9">
              <w:rPr>
                <w:rFonts w:ascii="Times New Roman" w:hAnsi="Times New Roman" w:cs="Times New Roman"/>
                <w:sz w:val="24"/>
                <w:szCs w:val="24"/>
              </w:rPr>
              <w:t>Очікувана вартість</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ind w:hanging="2"/>
              <w:rPr>
                <w:rFonts w:ascii="Times New Roman" w:hAnsi="Times New Roman" w:cs="Times New Roman"/>
                <w:sz w:val="24"/>
                <w:szCs w:val="24"/>
              </w:rPr>
            </w:pPr>
            <w:r w:rsidRPr="004169B9">
              <w:rPr>
                <w:rFonts w:ascii="Times New Roman" w:hAnsi="Times New Roman" w:cs="Times New Roman"/>
                <w:sz w:val="24"/>
                <w:szCs w:val="24"/>
              </w:rPr>
              <w:t>Загальна вартість закупівлі складає  </w:t>
            </w:r>
            <w:r w:rsidR="002627D9">
              <w:rPr>
                <w:rFonts w:ascii="Times New Roman" w:hAnsi="Times New Roman" w:cs="Times New Roman"/>
                <w:sz w:val="24"/>
                <w:szCs w:val="24"/>
              </w:rPr>
              <w:t>202940.60</w:t>
            </w:r>
            <w:r w:rsidR="00F058BA" w:rsidRPr="004169B9">
              <w:rPr>
                <w:rFonts w:ascii="Times New Roman" w:hAnsi="Times New Roman" w:cs="Times New Roman"/>
                <w:sz w:val="24"/>
                <w:szCs w:val="24"/>
              </w:rPr>
              <w:t xml:space="preserve"> грн</w:t>
            </w:r>
            <w:r w:rsidRPr="004169B9">
              <w:rPr>
                <w:rFonts w:ascii="Times New Roman" w:hAnsi="Times New Roman" w:cs="Times New Roman"/>
                <w:sz w:val="24"/>
                <w:szCs w:val="24"/>
              </w:rPr>
              <w:t xml:space="preserve">. </w:t>
            </w:r>
          </w:p>
          <w:p w:rsidR="00421930" w:rsidRPr="004169B9" w:rsidRDefault="00421930">
            <w:pPr>
              <w:pStyle w:val="1"/>
              <w:widowControl w:val="0"/>
              <w:ind w:hanging="2"/>
              <w:jc w:val="both"/>
              <w:rPr>
                <w:rFonts w:ascii="Times New Roman" w:hAnsi="Times New Roman" w:cs="Times New Roman"/>
                <w:sz w:val="24"/>
                <w:szCs w:val="24"/>
              </w:rPr>
            </w:pPr>
            <w:r w:rsidRPr="004169B9">
              <w:rPr>
                <w:rFonts w:ascii="Times New Roman" w:hAnsi="Times New Roman" w:cs="Times New Roman"/>
                <w:sz w:val="24"/>
                <w:szCs w:val="24"/>
                <w:shd w:val="solid" w:color="FFFFFF" w:fill="FFFFFF"/>
                <w:lang w:eastAsia="en-US"/>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w:t>
            </w:r>
          </w:p>
        </w:tc>
      </w:tr>
      <w:tr w:rsidR="004169B9" w:rsidRPr="004169B9"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rPr>
                <w:rFonts w:ascii="Times New Roman" w:hAnsi="Times New Roman" w:cs="Times New Roman"/>
                <w:sz w:val="24"/>
                <w:szCs w:val="24"/>
              </w:rPr>
            </w:pPr>
            <w:r w:rsidRPr="004169B9">
              <w:rPr>
                <w:rFonts w:ascii="Times New Roman" w:hAnsi="Times New Roman" w:cs="Times New Roman"/>
                <w:b/>
                <w:sz w:val="24"/>
                <w:szCs w:val="24"/>
              </w:rPr>
              <w:lastRenderedPageBreak/>
              <w:t>5</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jc w:val="both"/>
              <w:rPr>
                <w:rFonts w:ascii="Times New Roman" w:hAnsi="Times New Roman" w:cs="Times New Roman"/>
                <w:sz w:val="24"/>
                <w:szCs w:val="24"/>
              </w:rPr>
            </w:pPr>
            <w:r w:rsidRPr="004169B9">
              <w:rPr>
                <w:rFonts w:ascii="Times New Roman" w:hAnsi="Times New Roman" w:cs="Times New Roman"/>
                <w:b/>
                <w:sz w:val="24"/>
                <w:szCs w:val="24"/>
              </w:rPr>
              <w:t>Недискримінація учасників</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ind w:hanging="23"/>
              <w:jc w:val="both"/>
              <w:rPr>
                <w:rFonts w:ascii="Times New Roman" w:hAnsi="Times New Roman" w:cs="Times New Roman"/>
                <w:sz w:val="24"/>
                <w:szCs w:val="24"/>
              </w:rPr>
            </w:pPr>
            <w:r w:rsidRPr="004169B9">
              <w:rPr>
                <w:rFonts w:ascii="Times New Roman" w:hAnsi="Times New Roman" w:cs="Times New Roman"/>
                <w:sz w:val="24"/>
                <w:szCs w:val="24"/>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421930" w:rsidRPr="004169B9" w:rsidRDefault="00421930">
            <w:pPr>
              <w:spacing w:after="0" w:line="240" w:lineRule="auto"/>
              <w:contextualSpacing/>
              <w:jc w:val="both"/>
              <w:rPr>
                <w:rFonts w:ascii="Times New Roman" w:hAnsi="Times New Roman"/>
                <w:sz w:val="24"/>
                <w:szCs w:val="24"/>
              </w:rPr>
            </w:pPr>
            <w:r w:rsidRPr="004169B9">
              <w:rPr>
                <w:rFonts w:ascii="Times New Roman" w:hAnsi="Times New Roman"/>
                <w:sz w:val="24"/>
                <w:szCs w:val="24"/>
              </w:rPr>
              <w:t>Замовники забезпечують вільний доступ усіх учасників до інформації про закупівлю, передбаченої цим Законом.</w:t>
            </w:r>
          </w:p>
          <w:p w:rsidR="00421930" w:rsidRPr="004169B9" w:rsidRDefault="00421930">
            <w:pPr>
              <w:spacing w:after="0" w:line="240" w:lineRule="auto"/>
              <w:contextualSpacing/>
              <w:jc w:val="both"/>
              <w:rPr>
                <w:rFonts w:ascii="Times New Roman" w:hAnsi="Times New Roman"/>
                <w:sz w:val="24"/>
                <w:szCs w:val="24"/>
              </w:rPr>
            </w:pPr>
            <w:r w:rsidRPr="004169B9">
              <w:rPr>
                <w:rFonts w:ascii="Times New Roman" w:hAnsi="Times New Roman"/>
                <w:sz w:val="24"/>
                <w:szCs w:val="24"/>
              </w:rPr>
              <w:t xml:space="preserve">Юридичні особи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4169B9">
              <w:rPr>
                <w:rFonts w:ascii="Times New Roman" w:hAnsi="Times New Roman"/>
                <w:sz w:val="24"/>
                <w:szCs w:val="24"/>
              </w:rPr>
              <w:t>бенефіціарними</w:t>
            </w:r>
            <w:proofErr w:type="spellEnd"/>
            <w:r w:rsidRPr="004169B9">
              <w:rPr>
                <w:rFonts w:ascii="Times New Roman" w:hAnsi="Times New Roman"/>
                <w:sz w:val="24"/>
                <w:szCs w:val="24"/>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до закупівлі не допускаються.</w:t>
            </w:r>
          </w:p>
        </w:tc>
      </w:tr>
      <w:tr w:rsidR="004169B9" w:rsidRPr="004169B9"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rPr>
                <w:rFonts w:ascii="Times New Roman" w:hAnsi="Times New Roman" w:cs="Times New Roman"/>
                <w:sz w:val="24"/>
                <w:szCs w:val="24"/>
              </w:rPr>
            </w:pPr>
            <w:r w:rsidRPr="004169B9">
              <w:rPr>
                <w:rFonts w:ascii="Times New Roman" w:hAnsi="Times New Roman" w:cs="Times New Roman"/>
                <w:b/>
                <w:sz w:val="24"/>
                <w:szCs w:val="24"/>
              </w:rPr>
              <w:t>6</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rPr>
                <w:rFonts w:ascii="Times New Roman" w:hAnsi="Times New Roman" w:cs="Times New Roman"/>
                <w:sz w:val="24"/>
                <w:szCs w:val="24"/>
              </w:rPr>
            </w:pPr>
            <w:r w:rsidRPr="004169B9">
              <w:rPr>
                <w:rFonts w:ascii="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6979" w:type="dxa"/>
            <w:tcBorders>
              <w:top w:val="single" w:sz="4" w:space="0" w:color="000000"/>
              <w:left w:val="single" w:sz="4" w:space="0" w:color="000000"/>
              <w:bottom w:val="single" w:sz="4" w:space="0" w:color="000000"/>
              <w:right w:val="single" w:sz="4" w:space="0" w:color="000000"/>
            </w:tcBorders>
          </w:tcPr>
          <w:p w:rsidR="00421930" w:rsidRPr="004169B9" w:rsidRDefault="00421930">
            <w:pPr>
              <w:pStyle w:val="1"/>
              <w:widowControl w:val="0"/>
              <w:ind w:hanging="21"/>
              <w:jc w:val="both"/>
              <w:rPr>
                <w:rFonts w:ascii="Times New Roman" w:hAnsi="Times New Roman" w:cs="Times New Roman"/>
                <w:sz w:val="24"/>
                <w:szCs w:val="24"/>
              </w:rPr>
            </w:pPr>
            <w:r w:rsidRPr="004169B9">
              <w:rPr>
                <w:rFonts w:ascii="Times New Roman" w:hAnsi="Times New Roman" w:cs="Times New Roman"/>
                <w:sz w:val="24"/>
                <w:szCs w:val="24"/>
              </w:rPr>
              <w:t>6.1.</w:t>
            </w:r>
            <w:r w:rsidR="00822022" w:rsidRPr="004169B9">
              <w:rPr>
                <w:rFonts w:ascii="Times New Roman" w:hAnsi="Times New Roman" w:cs="Times New Roman"/>
                <w:sz w:val="24"/>
                <w:szCs w:val="24"/>
              </w:rPr>
              <w:t> </w:t>
            </w:r>
            <w:r w:rsidRPr="004169B9">
              <w:rPr>
                <w:rFonts w:ascii="Times New Roman" w:hAnsi="Times New Roman" w:cs="Times New Roman"/>
                <w:sz w:val="24"/>
                <w:szCs w:val="24"/>
              </w:rPr>
              <w:t>Валютою тендерної пропозиції є національна валюта України - гривня.</w:t>
            </w:r>
          </w:p>
          <w:p w:rsidR="00421930" w:rsidRPr="004169B9" w:rsidRDefault="00421930">
            <w:pPr>
              <w:pStyle w:val="1"/>
              <w:widowControl w:val="0"/>
              <w:ind w:hanging="23"/>
              <w:jc w:val="both"/>
              <w:rPr>
                <w:rFonts w:ascii="Times New Roman" w:hAnsi="Times New Roman" w:cs="Times New Roman"/>
                <w:sz w:val="24"/>
                <w:szCs w:val="24"/>
              </w:rPr>
            </w:pPr>
          </w:p>
        </w:tc>
      </w:tr>
      <w:tr w:rsidR="004169B9" w:rsidRPr="004169B9" w:rsidTr="00F70E61">
        <w:trPr>
          <w:trHeight w:val="274"/>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rPr>
                <w:rFonts w:ascii="Times New Roman" w:hAnsi="Times New Roman" w:cs="Times New Roman"/>
                <w:sz w:val="24"/>
                <w:szCs w:val="24"/>
              </w:rPr>
            </w:pPr>
            <w:r w:rsidRPr="004169B9">
              <w:rPr>
                <w:rFonts w:ascii="Times New Roman" w:hAnsi="Times New Roman" w:cs="Times New Roman"/>
                <w:b/>
                <w:sz w:val="24"/>
                <w:szCs w:val="24"/>
              </w:rPr>
              <w:t>7</w:t>
            </w:r>
          </w:p>
        </w:tc>
        <w:tc>
          <w:tcPr>
            <w:tcW w:w="2441" w:type="dxa"/>
            <w:tcBorders>
              <w:top w:val="single" w:sz="4" w:space="0" w:color="000000"/>
              <w:left w:val="single" w:sz="4" w:space="0" w:color="000000"/>
              <w:bottom w:val="single" w:sz="4" w:space="0" w:color="000000"/>
              <w:right w:val="single" w:sz="4" w:space="0" w:color="000000"/>
            </w:tcBorders>
            <w:vAlign w:val="center"/>
            <w:hideMark/>
          </w:tcPr>
          <w:p w:rsidR="00421930" w:rsidRPr="004169B9" w:rsidRDefault="00421930">
            <w:pPr>
              <w:pStyle w:val="1"/>
              <w:widowControl w:val="0"/>
              <w:rPr>
                <w:rFonts w:ascii="Times New Roman" w:hAnsi="Times New Roman" w:cs="Times New Roman"/>
                <w:sz w:val="24"/>
                <w:szCs w:val="24"/>
              </w:rPr>
            </w:pPr>
            <w:r w:rsidRPr="004169B9">
              <w:rPr>
                <w:rFonts w:ascii="Times New Roman" w:hAnsi="Times New Roman" w:cs="Times New Roman"/>
                <w:b/>
                <w:sz w:val="24"/>
                <w:szCs w:val="24"/>
              </w:rPr>
              <w:t>Інформація про мову (мови), якою (якими) повинно бути складено тендерні пропозиції</w:t>
            </w:r>
          </w:p>
        </w:tc>
        <w:tc>
          <w:tcPr>
            <w:tcW w:w="6979" w:type="dxa"/>
            <w:tcBorders>
              <w:top w:val="single" w:sz="4" w:space="0" w:color="000000"/>
              <w:left w:val="single" w:sz="4" w:space="0" w:color="000000"/>
              <w:bottom w:val="single" w:sz="4" w:space="0" w:color="000000"/>
              <w:right w:val="single" w:sz="4" w:space="0" w:color="000000"/>
            </w:tcBorders>
          </w:tcPr>
          <w:p w:rsidR="00421930" w:rsidRPr="004169B9" w:rsidRDefault="00421930">
            <w:pPr>
              <w:pStyle w:val="1"/>
              <w:widowControl w:val="0"/>
              <w:jc w:val="both"/>
              <w:rPr>
                <w:rFonts w:ascii="Times New Roman" w:hAnsi="Times New Roman" w:cs="Times New Roman"/>
                <w:sz w:val="24"/>
                <w:szCs w:val="24"/>
              </w:rPr>
            </w:pPr>
            <w:r w:rsidRPr="004169B9">
              <w:rPr>
                <w:rFonts w:ascii="Times New Roman" w:hAnsi="Times New Roman" w:cs="Times New Roman"/>
                <w:sz w:val="24"/>
                <w:szCs w:val="24"/>
              </w:rPr>
              <w:t xml:space="preserve"> Під час проведення процедур закупівель усі документи, що готуються замовником, викладаються українською мовою. </w:t>
            </w:r>
          </w:p>
          <w:p w:rsidR="00421930" w:rsidRPr="004169B9" w:rsidRDefault="00421930" w:rsidP="00425593">
            <w:pPr>
              <w:pStyle w:val="1"/>
              <w:widowControl w:val="0"/>
              <w:jc w:val="both"/>
              <w:rPr>
                <w:rFonts w:ascii="Times New Roman" w:hAnsi="Times New Roman" w:cs="Times New Roman"/>
                <w:sz w:val="24"/>
                <w:szCs w:val="24"/>
              </w:rPr>
            </w:pPr>
            <w:r w:rsidRPr="004169B9">
              <w:rPr>
                <w:rFonts w:ascii="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про що учасник надає згоду у складі тендерної пропозиції.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roofErr w:type="spellStart"/>
            <w:r w:rsidRPr="004169B9">
              <w:rPr>
                <w:rFonts w:ascii="Times New Roman" w:hAnsi="Times New Roman" w:cs="Times New Roman"/>
                <w:sz w:val="24"/>
                <w:szCs w:val="24"/>
                <w:lang w:val="ru-RU"/>
              </w:rPr>
              <w:t>Замовник</w:t>
            </w:r>
            <w:proofErr w:type="spellEnd"/>
            <w:r w:rsidRPr="004169B9">
              <w:rPr>
                <w:rFonts w:ascii="Times New Roman" w:hAnsi="Times New Roman" w:cs="Times New Roman"/>
                <w:sz w:val="24"/>
                <w:szCs w:val="24"/>
                <w:lang w:val="ru-RU"/>
              </w:rPr>
              <w:t xml:space="preserve"> не </w:t>
            </w:r>
            <w:proofErr w:type="spellStart"/>
            <w:r w:rsidRPr="004169B9">
              <w:rPr>
                <w:rFonts w:ascii="Times New Roman" w:hAnsi="Times New Roman" w:cs="Times New Roman"/>
                <w:sz w:val="24"/>
                <w:szCs w:val="24"/>
                <w:lang w:val="ru-RU"/>
              </w:rPr>
              <w:t>зобов’язаний</w:t>
            </w:r>
            <w:proofErr w:type="spellEnd"/>
            <w:r w:rsidRPr="004169B9">
              <w:rPr>
                <w:rFonts w:ascii="Times New Roman" w:hAnsi="Times New Roman" w:cs="Times New Roman"/>
                <w:sz w:val="24"/>
                <w:szCs w:val="24"/>
                <w:lang w:val="ru-RU"/>
              </w:rPr>
              <w:t xml:space="preserve"> </w:t>
            </w:r>
            <w:proofErr w:type="spellStart"/>
            <w:r w:rsidRPr="004169B9">
              <w:rPr>
                <w:rFonts w:ascii="Times New Roman" w:hAnsi="Times New Roman" w:cs="Times New Roman"/>
                <w:sz w:val="24"/>
                <w:szCs w:val="24"/>
                <w:lang w:val="ru-RU"/>
              </w:rPr>
              <w:t>розглядати</w:t>
            </w:r>
            <w:proofErr w:type="spellEnd"/>
            <w:r w:rsidRPr="004169B9">
              <w:rPr>
                <w:rFonts w:ascii="Times New Roman" w:hAnsi="Times New Roman" w:cs="Times New Roman"/>
                <w:sz w:val="24"/>
                <w:szCs w:val="24"/>
                <w:lang w:val="ru-RU"/>
              </w:rPr>
              <w:t xml:space="preserve"> </w:t>
            </w:r>
            <w:proofErr w:type="spellStart"/>
            <w:r w:rsidRPr="004169B9">
              <w:rPr>
                <w:rFonts w:ascii="Times New Roman" w:hAnsi="Times New Roman" w:cs="Times New Roman"/>
                <w:sz w:val="24"/>
                <w:szCs w:val="24"/>
                <w:lang w:val="ru-RU"/>
              </w:rPr>
              <w:t>документи</w:t>
            </w:r>
            <w:proofErr w:type="spellEnd"/>
            <w:r w:rsidRPr="004169B9">
              <w:rPr>
                <w:rFonts w:ascii="Times New Roman" w:hAnsi="Times New Roman" w:cs="Times New Roman"/>
                <w:sz w:val="24"/>
                <w:szCs w:val="24"/>
                <w:lang w:val="ru-RU"/>
              </w:rPr>
              <w:t xml:space="preserve">, </w:t>
            </w:r>
            <w:proofErr w:type="spellStart"/>
            <w:r w:rsidRPr="004169B9">
              <w:rPr>
                <w:rFonts w:ascii="Times New Roman" w:hAnsi="Times New Roman" w:cs="Times New Roman"/>
                <w:sz w:val="24"/>
                <w:szCs w:val="24"/>
                <w:lang w:val="ru-RU"/>
              </w:rPr>
              <w:t>які</w:t>
            </w:r>
            <w:proofErr w:type="spellEnd"/>
            <w:r w:rsidRPr="004169B9">
              <w:rPr>
                <w:rFonts w:ascii="Times New Roman" w:hAnsi="Times New Roman" w:cs="Times New Roman"/>
                <w:sz w:val="24"/>
                <w:szCs w:val="24"/>
                <w:lang w:val="ru-RU"/>
              </w:rPr>
              <w:t xml:space="preserve"> не </w:t>
            </w:r>
            <w:proofErr w:type="spellStart"/>
            <w:r w:rsidRPr="004169B9">
              <w:rPr>
                <w:rFonts w:ascii="Times New Roman" w:hAnsi="Times New Roman" w:cs="Times New Roman"/>
                <w:sz w:val="24"/>
                <w:szCs w:val="24"/>
                <w:lang w:val="ru-RU"/>
              </w:rPr>
              <w:t>передбачені</w:t>
            </w:r>
            <w:proofErr w:type="spellEnd"/>
            <w:r w:rsidRPr="004169B9">
              <w:rPr>
                <w:rFonts w:ascii="Times New Roman" w:hAnsi="Times New Roman" w:cs="Times New Roman"/>
                <w:sz w:val="24"/>
                <w:szCs w:val="24"/>
                <w:lang w:val="ru-RU"/>
              </w:rPr>
              <w:t xml:space="preserve"> </w:t>
            </w:r>
            <w:proofErr w:type="spellStart"/>
            <w:r w:rsidRPr="004169B9">
              <w:rPr>
                <w:rFonts w:ascii="Times New Roman" w:hAnsi="Times New Roman" w:cs="Times New Roman"/>
                <w:sz w:val="24"/>
                <w:szCs w:val="24"/>
                <w:lang w:val="ru-RU"/>
              </w:rPr>
              <w:t>вимогами</w:t>
            </w:r>
            <w:proofErr w:type="spellEnd"/>
            <w:r w:rsidRPr="004169B9">
              <w:rPr>
                <w:rFonts w:ascii="Times New Roman" w:hAnsi="Times New Roman" w:cs="Times New Roman"/>
                <w:sz w:val="24"/>
                <w:szCs w:val="24"/>
                <w:lang w:val="ru-RU"/>
              </w:rPr>
              <w:t xml:space="preserve"> </w:t>
            </w:r>
            <w:proofErr w:type="spellStart"/>
            <w:r w:rsidRPr="004169B9">
              <w:rPr>
                <w:rFonts w:ascii="Times New Roman" w:hAnsi="Times New Roman" w:cs="Times New Roman"/>
                <w:sz w:val="24"/>
                <w:szCs w:val="24"/>
                <w:lang w:val="ru-RU"/>
              </w:rPr>
              <w:t>тендерної</w:t>
            </w:r>
            <w:proofErr w:type="spellEnd"/>
            <w:r w:rsidRPr="004169B9">
              <w:rPr>
                <w:rFonts w:ascii="Times New Roman" w:hAnsi="Times New Roman" w:cs="Times New Roman"/>
                <w:sz w:val="24"/>
                <w:szCs w:val="24"/>
                <w:lang w:val="ru-RU"/>
              </w:rPr>
              <w:t xml:space="preserve"> </w:t>
            </w:r>
            <w:proofErr w:type="spellStart"/>
            <w:r w:rsidRPr="004169B9">
              <w:rPr>
                <w:rFonts w:ascii="Times New Roman" w:hAnsi="Times New Roman" w:cs="Times New Roman"/>
                <w:sz w:val="24"/>
                <w:szCs w:val="24"/>
                <w:lang w:val="ru-RU"/>
              </w:rPr>
              <w:t>документації</w:t>
            </w:r>
            <w:proofErr w:type="spellEnd"/>
            <w:r w:rsidRPr="004169B9">
              <w:rPr>
                <w:rFonts w:ascii="Times New Roman" w:hAnsi="Times New Roman" w:cs="Times New Roman"/>
                <w:sz w:val="24"/>
                <w:szCs w:val="24"/>
                <w:lang w:val="ru-RU"/>
              </w:rPr>
              <w:t xml:space="preserve"> та </w:t>
            </w:r>
            <w:proofErr w:type="spellStart"/>
            <w:r w:rsidRPr="004169B9">
              <w:rPr>
                <w:rFonts w:ascii="Times New Roman" w:hAnsi="Times New Roman" w:cs="Times New Roman"/>
                <w:sz w:val="24"/>
                <w:szCs w:val="24"/>
                <w:lang w:val="ru-RU"/>
              </w:rPr>
              <w:t>додатками</w:t>
            </w:r>
            <w:proofErr w:type="spellEnd"/>
            <w:r w:rsidRPr="004169B9">
              <w:rPr>
                <w:rFonts w:ascii="Times New Roman" w:hAnsi="Times New Roman" w:cs="Times New Roman"/>
                <w:sz w:val="24"/>
                <w:szCs w:val="24"/>
                <w:lang w:val="ru-RU"/>
              </w:rPr>
              <w:t xml:space="preserve"> </w:t>
            </w:r>
            <w:proofErr w:type="gramStart"/>
            <w:r w:rsidRPr="004169B9">
              <w:rPr>
                <w:rFonts w:ascii="Times New Roman" w:hAnsi="Times New Roman" w:cs="Times New Roman"/>
                <w:sz w:val="24"/>
                <w:szCs w:val="24"/>
                <w:lang w:val="ru-RU"/>
              </w:rPr>
              <w:t>до</w:t>
            </w:r>
            <w:proofErr w:type="gramEnd"/>
            <w:r w:rsidRPr="004169B9">
              <w:rPr>
                <w:rFonts w:ascii="Times New Roman" w:hAnsi="Times New Roman" w:cs="Times New Roman"/>
                <w:sz w:val="24"/>
                <w:szCs w:val="24"/>
                <w:lang w:val="ru-RU"/>
              </w:rPr>
              <w:t xml:space="preserve"> </w:t>
            </w:r>
            <w:proofErr w:type="spellStart"/>
            <w:r w:rsidRPr="004169B9">
              <w:rPr>
                <w:rFonts w:ascii="Times New Roman" w:hAnsi="Times New Roman" w:cs="Times New Roman"/>
                <w:sz w:val="24"/>
                <w:szCs w:val="24"/>
                <w:lang w:val="ru-RU"/>
              </w:rPr>
              <w:t>неї</w:t>
            </w:r>
            <w:proofErr w:type="spellEnd"/>
            <w:r w:rsidRPr="004169B9">
              <w:rPr>
                <w:rFonts w:ascii="Times New Roman" w:hAnsi="Times New Roman" w:cs="Times New Roman"/>
                <w:sz w:val="24"/>
                <w:szCs w:val="24"/>
                <w:lang w:val="ru-RU"/>
              </w:rPr>
              <w:t xml:space="preserve"> та </w:t>
            </w:r>
            <w:proofErr w:type="spellStart"/>
            <w:r w:rsidRPr="004169B9">
              <w:rPr>
                <w:rFonts w:ascii="Times New Roman" w:hAnsi="Times New Roman" w:cs="Times New Roman"/>
                <w:sz w:val="24"/>
                <w:szCs w:val="24"/>
                <w:lang w:val="ru-RU"/>
              </w:rPr>
              <w:t>які</w:t>
            </w:r>
            <w:proofErr w:type="spellEnd"/>
            <w:r w:rsidRPr="004169B9">
              <w:rPr>
                <w:rFonts w:ascii="Times New Roman" w:hAnsi="Times New Roman" w:cs="Times New Roman"/>
                <w:sz w:val="24"/>
                <w:szCs w:val="24"/>
                <w:lang w:val="ru-RU"/>
              </w:rPr>
              <w:t xml:space="preserve"> </w:t>
            </w:r>
            <w:proofErr w:type="spellStart"/>
            <w:r w:rsidRPr="004169B9">
              <w:rPr>
                <w:rFonts w:ascii="Times New Roman" w:hAnsi="Times New Roman" w:cs="Times New Roman"/>
                <w:sz w:val="24"/>
                <w:szCs w:val="24"/>
                <w:lang w:val="ru-RU"/>
              </w:rPr>
              <w:t>учасник</w:t>
            </w:r>
            <w:proofErr w:type="spellEnd"/>
            <w:r w:rsidRPr="004169B9">
              <w:rPr>
                <w:rFonts w:ascii="Times New Roman" w:hAnsi="Times New Roman" w:cs="Times New Roman"/>
                <w:sz w:val="24"/>
                <w:szCs w:val="24"/>
                <w:lang w:val="ru-RU"/>
              </w:rPr>
              <w:t xml:space="preserve"> </w:t>
            </w:r>
            <w:proofErr w:type="spellStart"/>
            <w:r w:rsidRPr="004169B9">
              <w:rPr>
                <w:rFonts w:ascii="Times New Roman" w:hAnsi="Times New Roman" w:cs="Times New Roman"/>
                <w:sz w:val="24"/>
                <w:szCs w:val="24"/>
                <w:lang w:val="ru-RU"/>
              </w:rPr>
              <w:t>додатково</w:t>
            </w:r>
            <w:proofErr w:type="spellEnd"/>
            <w:r w:rsidRPr="004169B9">
              <w:rPr>
                <w:rFonts w:ascii="Times New Roman" w:hAnsi="Times New Roman" w:cs="Times New Roman"/>
                <w:sz w:val="24"/>
                <w:szCs w:val="24"/>
                <w:lang w:val="ru-RU"/>
              </w:rPr>
              <w:t xml:space="preserve"> </w:t>
            </w:r>
            <w:proofErr w:type="spellStart"/>
            <w:r w:rsidRPr="004169B9">
              <w:rPr>
                <w:rFonts w:ascii="Times New Roman" w:hAnsi="Times New Roman" w:cs="Times New Roman"/>
                <w:sz w:val="24"/>
                <w:szCs w:val="24"/>
                <w:lang w:val="ru-RU"/>
              </w:rPr>
              <w:t>надає</w:t>
            </w:r>
            <w:proofErr w:type="spellEnd"/>
            <w:r w:rsidRPr="004169B9">
              <w:rPr>
                <w:rFonts w:ascii="Times New Roman" w:hAnsi="Times New Roman" w:cs="Times New Roman"/>
                <w:sz w:val="24"/>
                <w:szCs w:val="24"/>
                <w:lang w:val="ru-RU"/>
              </w:rPr>
              <w:t xml:space="preserve"> на </w:t>
            </w:r>
            <w:proofErr w:type="spellStart"/>
            <w:r w:rsidRPr="004169B9">
              <w:rPr>
                <w:rFonts w:ascii="Times New Roman" w:hAnsi="Times New Roman" w:cs="Times New Roman"/>
                <w:sz w:val="24"/>
                <w:szCs w:val="24"/>
                <w:lang w:val="ru-RU"/>
              </w:rPr>
              <w:t>власний</w:t>
            </w:r>
            <w:proofErr w:type="spellEnd"/>
            <w:r w:rsidRPr="004169B9">
              <w:rPr>
                <w:rFonts w:ascii="Times New Roman" w:hAnsi="Times New Roman" w:cs="Times New Roman"/>
                <w:sz w:val="24"/>
                <w:szCs w:val="24"/>
                <w:lang w:val="ru-RU"/>
              </w:rPr>
              <w:t xml:space="preserve"> </w:t>
            </w:r>
            <w:proofErr w:type="spellStart"/>
            <w:r w:rsidRPr="004169B9">
              <w:rPr>
                <w:rFonts w:ascii="Times New Roman" w:hAnsi="Times New Roman" w:cs="Times New Roman"/>
                <w:sz w:val="24"/>
                <w:szCs w:val="24"/>
                <w:lang w:val="ru-RU"/>
              </w:rPr>
              <w:t>розсуд</w:t>
            </w:r>
            <w:proofErr w:type="spellEnd"/>
            <w:r w:rsidRPr="004169B9">
              <w:rPr>
                <w:rFonts w:ascii="Times New Roman" w:hAnsi="Times New Roman" w:cs="Times New Roman"/>
                <w:sz w:val="24"/>
                <w:szCs w:val="24"/>
                <w:lang w:val="ru-RU"/>
              </w:rPr>
              <w:t>.</w:t>
            </w:r>
          </w:p>
          <w:p w:rsidR="00421930" w:rsidRPr="004169B9" w:rsidRDefault="00421930" w:rsidP="00425593">
            <w:pPr>
              <w:pStyle w:val="a4"/>
              <w:spacing w:after="0" w:line="240" w:lineRule="auto"/>
              <w:ind w:left="0"/>
              <w:jc w:val="both"/>
            </w:pPr>
            <w:r w:rsidRPr="004169B9">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w:t>
            </w:r>
            <w:r w:rsidR="00822022" w:rsidRPr="004169B9">
              <w:t>, викладений українською мовою.</w:t>
            </w:r>
          </w:p>
        </w:tc>
      </w:tr>
      <w:tr w:rsidR="004169B9" w:rsidRPr="004169B9"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rPr>
                <w:rFonts w:ascii="Times New Roman" w:hAnsi="Times New Roman" w:cs="Times New Roman"/>
                <w:b/>
                <w:sz w:val="24"/>
                <w:szCs w:val="24"/>
              </w:rPr>
            </w:pPr>
            <w:r w:rsidRPr="004169B9">
              <w:rPr>
                <w:rFonts w:ascii="Times New Roman" w:hAnsi="Times New Roman" w:cs="Times New Roman"/>
                <w:b/>
                <w:sz w:val="24"/>
                <w:szCs w:val="24"/>
              </w:rPr>
              <w:t>8</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spacing w:after="0" w:line="240" w:lineRule="auto"/>
              <w:ind w:right="329"/>
              <w:jc w:val="both"/>
              <w:rPr>
                <w:rFonts w:ascii="Times New Roman" w:hAnsi="Times New Roman"/>
                <w:b/>
                <w:bCs/>
                <w:sz w:val="24"/>
                <w:szCs w:val="24"/>
                <w:lang w:val="ru-RU" w:eastAsia="ru-RU"/>
              </w:rPr>
            </w:pPr>
            <w:proofErr w:type="spellStart"/>
            <w:r w:rsidRPr="004169B9">
              <w:rPr>
                <w:rFonts w:ascii="Times New Roman" w:hAnsi="Times New Roman"/>
                <w:b/>
                <w:bCs/>
                <w:sz w:val="24"/>
                <w:szCs w:val="24"/>
                <w:lang w:val="ru-RU" w:eastAsia="ru-RU"/>
              </w:rPr>
              <w:t>Інформація</w:t>
            </w:r>
            <w:proofErr w:type="spellEnd"/>
            <w:r w:rsidRPr="004169B9">
              <w:rPr>
                <w:rFonts w:ascii="Times New Roman" w:hAnsi="Times New Roman"/>
                <w:b/>
                <w:bCs/>
                <w:sz w:val="24"/>
                <w:szCs w:val="24"/>
                <w:lang w:val="ru-RU" w:eastAsia="ru-RU"/>
              </w:rPr>
              <w:t xml:space="preserve"> про </w:t>
            </w:r>
            <w:proofErr w:type="spellStart"/>
            <w:proofErr w:type="gramStart"/>
            <w:r w:rsidRPr="004169B9">
              <w:rPr>
                <w:rFonts w:ascii="Times New Roman" w:hAnsi="Times New Roman"/>
                <w:b/>
                <w:bCs/>
                <w:sz w:val="24"/>
                <w:szCs w:val="24"/>
                <w:lang w:val="ru-RU" w:eastAsia="ru-RU"/>
              </w:rPr>
              <w:t>про</w:t>
            </w:r>
            <w:proofErr w:type="spellEnd"/>
            <w:proofErr w:type="gramEnd"/>
            <w:r w:rsidRPr="004169B9">
              <w:rPr>
                <w:rFonts w:ascii="Times New Roman" w:hAnsi="Times New Roman"/>
                <w:b/>
                <w:bCs/>
                <w:sz w:val="24"/>
                <w:szCs w:val="24"/>
                <w:lang w:val="ru-RU" w:eastAsia="ru-RU"/>
              </w:rPr>
              <w:t xml:space="preserve"> </w:t>
            </w:r>
            <w:proofErr w:type="spellStart"/>
            <w:r w:rsidRPr="004169B9">
              <w:rPr>
                <w:rFonts w:ascii="Times New Roman" w:hAnsi="Times New Roman"/>
                <w:b/>
                <w:bCs/>
                <w:sz w:val="24"/>
                <w:szCs w:val="24"/>
                <w:lang w:val="ru-RU" w:eastAsia="ru-RU"/>
              </w:rPr>
              <w:t>прийняття</w:t>
            </w:r>
            <w:proofErr w:type="spellEnd"/>
            <w:r w:rsidRPr="004169B9">
              <w:rPr>
                <w:rFonts w:ascii="Times New Roman" w:hAnsi="Times New Roman"/>
                <w:b/>
                <w:bCs/>
                <w:sz w:val="24"/>
                <w:szCs w:val="24"/>
                <w:lang w:val="ru-RU" w:eastAsia="ru-RU"/>
              </w:rPr>
              <w:t xml:space="preserve"> </w:t>
            </w:r>
            <w:proofErr w:type="spellStart"/>
            <w:r w:rsidRPr="004169B9">
              <w:rPr>
                <w:rFonts w:ascii="Times New Roman" w:hAnsi="Times New Roman"/>
                <w:b/>
                <w:bCs/>
                <w:sz w:val="24"/>
                <w:szCs w:val="24"/>
                <w:lang w:val="ru-RU" w:eastAsia="ru-RU"/>
              </w:rPr>
              <w:t>чи</w:t>
            </w:r>
            <w:proofErr w:type="spellEnd"/>
            <w:r w:rsidRPr="004169B9">
              <w:rPr>
                <w:rFonts w:ascii="Times New Roman" w:hAnsi="Times New Roman"/>
                <w:b/>
                <w:bCs/>
                <w:sz w:val="24"/>
                <w:szCs w:val="24"/>
                <w:lang w:val="ru-RU" w:eastAsia="ru-RU"/>
              </w:rPr>
              <w:t xml:space="preserve"> </w:t>
            </w:r>
            <w:proofErr w:type="spellStart"/>
            <w:r w:rsidRPr="004169B9">
              <w:rPr>
                <w:rFonts w:ascii="Times New Roman" w:hAnsi="Times New Roman"/>
                <w:b/>
                <w:bCs/>
                <w:sz w:val="24"/>
                <w:szCs w:val="24"/>
                <w:lang w:val="ru-RU" w:eastAsia="ru-RU"/>
              </w:rPr>
              <w:t>неприйняття</w:t>
            </w:r>
            <w:proofErr w:type="spellEnd"/>
            <w:r w:rsidRPr="004169B9">
              <w:rPr>
                <w:rFonts w:ascii="Times New Roman" w:hAnsi="Times New Roman"/>
                <w:b/>
                <w:bCs/>
                <w:sz w:val="24"/>
                <w:szCs w:val="24"/>
                <w:lang w:val="ru-RU" w:eastAsia="ru-RU"/>
              </w:rPr>
              <w:t xml:space="preserve"> до </w:t>
            </w:r>
            <w:proofErr w:type="spellStart"/>
            <w:r w:rsidRPr="004169B9">
              <w:rPr>
                <w:rFonts w:ascii="Times New Roman" w:hAnsi="Times New Roman"/>
                <w:b/>
                <w:bCs/>
                <w:sz w:val="24"/>
                <w:szCs w:val="24"/>
                <w:lang w:val="ru-RU" w:eastAsia="ru-RU"/>
              </w:rPr>
              <w:t>розгляду</w:t>
            </w:r>
            <w:proofErr w:type="spellEnd"/>
            <w:r w:rsidRPr="004169B9">
              <w:rPr>
                <w:rFonts w:ascii="Times New Roman" w:hAnsi="Times New Roman"/>
                <w:b/>
                <w:bCs/>
                <w:sz w:val="24"/>
                <w:szCs w:val="24"/>
                <w:lang w:val="ru-RU" w:eastAsia="ru-RU"/>
              </w:rPr>
              <w:t xml:space="preserve"> </w:t>
            </w:r>
            <w:proofErr w:type="spellStart"/>
            <w:r w:rsidRPr="004169B9">
              <w:rPr>
                <w:rFonts w:ascii="Times New Roman" w:hAnsi="Times New Roman"/>
                <w:b/>
                <w:bCs/>
                <w:sz w:val="24"/>
                <w:szCs w:val="24"/>
                <w:lang w:val="ru-RU" w:eastAsia="ru-RU"/>
              </w:rPr>
              <w:t>тендерної</w:t>
            </w:r>
            <w:proofErr w:type="spellEnd"/>
            <w:r w:rsidRPr="004169B9">
              <w:rPr>
                <w:rFonts w:ascii="Times New Roman" w:hAnsi="Times New Roman"/>
                <w:b/>
                <w:bCs/>
                <w:sz w:val="24"/>
                <w:szCs w:val="24"/>
                <w:lang w:val="ru-RU" w:eastAsia="ru-RU"/>
              </w:rPr>
              <w:t xml:space="preserve"> </w:t>
            </w:r>
            <w:proofErr w:type="spellStart"/>
            <w:r w:rsidRPr="004169B9">
              <w:rPr>
                <w:rFonts w:ascii="Times New Roman" w:hAnsi="Times New Roman"/>
                <w:b/>
                <w:bCs/>
                <w:sz w:val="24"/>
                <w:szCs w:val="24"/>
                <w:lang w:val="ru-RU" w:eastAsia="ru-RU"/>
              </w:rPr>
              <w:t>пропозиції</w:t>
            </w:r>
            <w:proofErr w:type="spellEnd"/>
            <w:r w:rsidRPr="004169B9">
              <w:rPr>
                <w:rFonts w:ascii="Times New Roman" w:hAnsi="Times New Roman"/>
                <w:b/>
                <w:bCs/>
                <w:sz w:val="24"/>
                <w:szCs w:val="24"/>
                <w:lang w:val="ru-RU" w:eastAsia="ru-RU"/>
              </w:rPr>
              <w:t xml:space="preserve">, </w:t>
            </w:r>
            <w:proofErr w:type="spellStart"/>
            <w:r w:rsidRPr="004169B9">
              <w:rPr>
                <w:rFonts w:ascii="Times New Roman" w:hAnsi="Times New Roman"/>
                <w:b/>
                <w:bCs/>
                <w:sz w:val="24"/>
                <w:szCs w:val="24"/>
                <w:lang w:val="ru-RU" w:eastAsia="ru-RU"/>
              </w:rPr>
              <w:t>ціна</w:t>
            </w:r>
            <w:proofErr w:type="spellEnd"/>
            <w:r w:rsidRPr="004169B9">
              <w:rPr>
                <w:rFonts w:ascii="Times New Roman" w:hAnsi="Times New Roman"/>
                <w:b/>
                <w:bCs/>
                <w:sz w:val="24"/>
                <w:szCs w:val="24"/>
                <w:lang w:val="ru-RU" w:eastAsia="ru-RU"/>
              </w:rPr>
              <w:t xml:space="preserve"> </w:t>
            </w:r>
            <w:proofErr w:type="spellStart"/>
            <w:r w:rsidRPr="004169B9">
              <w:rPr>
                <w:rFonts w:ascii="Times New Roman" w:hAnsi="Times New Roman"/>
                <w:b/>
                <w:bCs/>
                <w:sz w:val="24"/>
                <w:szCs w:val="24"/>
                <w:lang w:val="ru-RU" w:eastAsia="ru-RU"/>
              </w:rPr>
              <w:lastRenderedPageBreak/>
              <w:t>якої</w:t>
            </w:r>
            <w:proofErr w:type="spellEnd"/>
            <w:r w:rsidRPr="004169B9">
              <w:rPr>
                <w:rFonts w:ascii="Times New Roman" w:hAnsi="Times New Roman"/>
                <w:b/>
                <w:bCs/>
                <w:sz w:val="24"/>
                <w:szCs w:val="24"/>
                <w:lang w:val="ru-RU" w:eastAsia="ru-RU"/>
              </w:rPr>
              <w:t xml:space="preserve"> є </w:t>
            </w:r>
            <w:proofErr w:type="spellStart"/>
            <w:r w:rsidRPr="004169B9">
              <w:rPr>
                <w:rFonts w:ascii="Times New Roman" w:hAnsi="Times New Roman"/>
                <w:b/>
                <w:bCs/>
                <w:sz w:val="24"/>
                <w:szCs w:val="24"/>
                <w:lang w:val="ru-RU" w:eastAsia="ru-RU"/>
              </w:rPr>
              <w:t>вищою</w:t>
            </w:r>
            <w:proofErr w:type="spellEnd"/>
            <w:r w:rsidRPr="004169B9">
              <w:rPr>
                <w:rFonts w:ascii="Times New Roman" w:hAnsi="Times New Roman"/>
                <w:b/>
                <w:bCs/>
                <w:sz w:val="24"/>
                <w:szCs w:val="24"/>
                <w:lang w:val="ru-RU" w:eastAsia="ru-RU"/>
              </w:rPr>
              <w:t xml:space="preserve">, </w:t>
            </w:r>
            <w:proofErr w:type="spellStart"/>
            <w:r w:rsidRPr="004169B9">
              <w:rPr>
                <w:rFonts w:ascii="Times New Roman" w:hAnsi="Times New Roman"/>
                <w:b/>
                <w:bCs/>
                <w:sz w:val="24"/>
                <w:szCs w:val="24"/>
                <w:lang w:val="ru-RU" w:eastAsia="ru-RU"/>
              </w:rPr>
              <w:t>ніж</w:t>
            </w:r>
            <w:proofErr w:type="spellEnd"/>
            <w:r w:rsidRPr="004169B9">
              <w:rPr>
                <w:rFonts w:ascii="Times New Roman" w:hAnsi="Times New Roman"/>
                <w:b/>
                <w:bCs/>
                <w:sz w:val="24"/>
                <w:szCs w:val="24"/>
                <w:lang w:val="ru-RU" w:eastAsia="ru-RU"/>
              </w:rPr>
              <w:t xml:space="preserve"> </w:t>
            </w:r>
            <w:proofErr w:type="spellStart"/>
            <w:r w:rsidRPr="004169B9">
              <w:rPr>
                <w:rFonts w:ascii="Times New Roman" w:hAnsi="Times New Roman"/>
                <w:b/>
                <w:bCs/>
                <w:sz w:val="24"/>
                <w:szCs w:val="24"/>
                <w:lang w:val="ru-RU" w:eastAsia="ru-RU"/>
              </w:rPr>
              <w:t>очікувана</w:t>
            </w:r>
            <w:proofErr w:type="spellEnd"/>
            <w:r w:rsidRPr="004169B9">
              <w:rPr>
                <w:rFonts w:ascii="Times New Roman" w:hAnsi="Times New Roman"/>
                <w:b/>
                <w:bCs/>
                <w:sz w:val="24"/>
                <w:szCs w:val="24"/>
                <w:lang w:val="ru-RU" w:eastAsia="ru-RU"/>
              </w:rPr>
              <w:t xml:space="preserve"> </w:t>
            </w:r>
            <w:proofErr w:type="spellStart"/>
            <w:r w:rsidRPr="004169B9">
              <w:rPr>
                <w:rFonts w:ascii="Times New Roman" w:hAnsi="Times New Roman"/>
                <w:b/>
                <w:bCs/>
                <w:sz w:val="24"/>
                <w:szCs w:val="24"/>
                <w:lang w:val="ru-RU" w:eastAsia="ru-RU"/>
              </w:rPr>
              <w:t>вартість</w:t>
            </w:r>
            <w:proofErr w:type="spellEnd"/>
            <w:r w:rsidRPr="004169B9">
              <w:rPr>
                <w:rFonts w:ascii="Times New Roman" w:hAnsi="Times New Roman"/>
                <w:b/>
                <w:bCs/>
                <w:sz w:val="24"/>
                <w:szCs w:val="24"/>
                <w:lang w:val="ru-RU" w:eastAsia="ru-RU"/>
              </w:rPr>
              <w:t xml:space="preserve"> предмета </w:t>
            </w:r>
            <w:proofErr w:type="spellStart"/>
            <w:r w:rsidRPr="004169B9">
              <w:rPr>
                <w:rFonts w:ascii="Times New Roman" w:hAnsi="Times New Roman"/>
                <w:b/>
                <w:bCs/>
                <w:sz w:val="24"/>
                <w:szCs w:val="24"/>
                <w:lang w:val="ru-RU" w:eastAsia="ru-RU"/>
              </w:rPr>
              <w:t>закупівлі</w:t>
            </w:r>
            <w:proofErr w:type="spellEnd"/>
            <w:r w:rsidRPr="004169B9">
              <w:rPr>
                <w:rFonts w:ascii="Times New Roman" w:hAnsi="Times New Roman"/>
                <w:b/>
                <w:bCs/>
                <w:sz w:val="24"/>
                <w:szCs w:val="24"/>
                <w:lang w:val="ru-RU" w:eastAsia="ru-RU"/>
              </w:rPr>
              <w:t xml:space="preserve">, </w:t>
            </w:r>
            <w:proofErr w:type="spellStart"/>
            <w:r w:rsidRPr="004169B9">
              <w:rPr>
                <w:rFonts w:ascii="Times New Roman" w:hAnsi="Times New Roman"/>
                <w:b/>
                <w:bCs/>
                <w:sz w:val="24"/>
                <w:szCs w:val="24"/>
                <w:lang w:val="ru-RU" w:eastAsia="ru-RU"/>
              </w:rPr>
              <w:t>визначена</w:t>
            </w:r>
            <w:proofErr w:type="spellEnd"/>
            <w:r w:rsidRPr="004169B9">
              <w:rPr>
                <w:rFonts w:ascii="Times New Roman" w:hAnsi="Times New Roman"/>
                <w:b/>
                <w:bCs/>
                <w:sz w:val="24"/>
                <w:szCs w:val="24"/>
                <w:lang w:val="ru-RU" w:eastAsia="ru-RU"/>
              </w:rPr>
              <w:t xml:space="preserve"> </w:t>
            </w:r>
            <w:proofErr w:type="spellStart"/>
            <w:r w:rsidRPr="004169B9">
              <w:rPr>
                <w:rFonts w:ascii="Times New Roman" w:hAnsi="Times New Roman"/>
                <w:b/>
                <w:bCs/>
                <w:sz w:val="24"/>
                <w:szCs w:val="24"/>
                <w:lang w:val="ru-RU" w:eastAsia="ru-RU"/>
              </w:rPr>
              <w:t>замовником</w:t>
            </w:r>
            <w:proofErr w:type="spellEnd"/>
            <w:r w:rsidRPr="004169B9">
              <w:rPr>
                <w:rFonts w:ascii="Times New Roman" w:hAnsi="Times New Roman"/>
                <w:b/>
                <w:bCs/>
                <w:sz w:val="24"/>
                <w:szCs w:val="24"/>
                <w:lang w:val="ru-RU" w:eastAsia="ru-RU"/>
              </w:rPr>
              <w:t xml:space="preserve"> в </w:t>
            </w:r>
            <w:proofErr w:type="spellStart"/>
            <w:r w:rsidRPr="004169B9">
              <w:rPr>
                <w:rFonts w:ascii="Times New Roman" w:hAnsi="Times New Roman"/>
                <w:b/>
                <w:bCs/>
                <w:sz w:val="24"/>
                <w:szCs w:val="24"/>
                <w:lang w:val="ru-RU" w:eastAsia="ru-RU"/>
              </w:rPr>
              <w:t>оголошенні</w:t>
            </w:r>
            <w:proofErr w:type="spellEnd"/>
            <w:r w:rsidRPr="004169B9">
              <w:rPr>
                <w:rFonts w:ascii="Times New Roman" w:hAnsi="Times New Roman"/>
                <w:b/>
                <w:bCs/>
                <w:sz w:val="24"/>
                <w:szCs w:val="24"/>
                <w:lang w:val="ru-RU" w:eastAsia="ru-RU"/>
              </w:rPr>
              <w:t xml:space="preserve"> про </w:t>
            </w:r>
            <w:proofErr w:type="spellStart"/>
            <w:r w:rsidRPr="004169B9">
              <w:rPr>
                <w:rFonts w:ascii="Times New Roman" w:hAnsi="Times New Roman"/>
                <w:b/>
                <w:bCs/>
                <w:sz w:val="24"/>
                <w:szCs w:val="24"/>
                <w:lang w:val="ru-RU" w:eastAsia="ru-RU"/>
              </w:rPr>
              <w:t>проведення</w:t>
            </w:r>
            <w:proofErr w:type="spellEnd"/>
            <w:r w:rsidRPr="004169B9">
              <w:rPr>
                <w:rFonts w:ascii="Times New Roman" w:hAnsi="Times New Roman"/>
                <w:b/>
                <w:bCs/>
                <w:sz w:val="24"/>
                <w:szCs w:val="24"/>
                <w:lang w:val="ru-RU" w:eastAsia="ru-RU"/>
              </w:rPr>
              <w:t xml:space="preserve"> </w:t>
            </w:r>
            <w:proofErr w:type="spellStart"/>
            <w:r w:rsidRPr="004169B9">
              <w:rPr>
                <w:rFonts w:ascii="Times New Roman" w:hAnsi="Times New Roman"/>
                <w:b/>
                <w:bCs/>
                <w:sz w:val="24"/>
                <w:szCs w:val="24"/>
                <w:lang w:val="ru-RU" w:eastAsia="ru-RU"/>
              </w:rPr>
              <w:t>відкритих</w:t>
            </w:r>
            <w:proofErr w:type="spellEnd"/>
            <w:r w:rsidRPr="004169B9">
              <w:rPr>
                <w:rFonts w:ascii="Times New Roman" w:hAnsi="Times New Roman"/>
                <w:b/>
                <w:bCs/>
                <w:sz w:val="24"/>
                <w:szCs w:val="24"/>
                <w:lang w:val="ru-RU" w:eastAsia="ru-RU"/>
              </w:rPr>
              <w:t xml:space="preserve"> </w:t>
            </w:r>
            <w:proofErr w:type="spellStart"/>
            <w:r w:rsidRPr="004169B9">
              <w:rPr>
                <w:rFonts w:ascii="Times New Roman" w:hAnsi="Times New Roman"/>
                <w:b/>
                <w:bCs/>
                <w:sz w:val="24"/>
                <w:szCs w:val="24"/>
                <w:lang w:val="ru-RU" w:eastAsia="ru-RU"/>
              </w:rPr>
              <w:t>торгів</w:t>
            </w:r>
            <w:proofErr w:type="spellEnd"/>
          </w:p>
        </w:tc>
        <w:tc>
          <w:tcPr>
            <w:tcW w:w="6979"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spacing w:after="0" w:line="240" w:lineRule="auto"/>
              <w:ind w:right="87"/>
              <w:jc w:val="both"/>
              <w:rPr>
                <w:rFonts w:ascii="Times New Roman" w:hAnsi="Times New Roman"/>
                <w:sz w:val="24"/>
                <w:szCs w:val="24"/>
                <w:lang w:val="ru-RU" w:eastAsia="ru-RU"/>
              </w:rPr>
            </w:pPr>
            <w:proofErr w:type="spellStart"/>
            <w:r w:rsidRPr="004169B9">
              <w:rPr>
                <w:rFonts w:ascii="Times New Roman" w:hAnsi="Times New Roman"/>
                <w:sz w:val="24"/>
                <w:szCs w:val="24"/>
                <w:lang w:val="ru-RU" w:eastAsia="ru-RU"/>
              </w:rPr>
              <w:lastRenderedPageBreak/>
              <w:t>Тендерна</w:t>
            </w:r>
            <w:proofErr w:type="spellEnd"/>
            <w:r w:rsidRPr="004169B9">
              <w:rPr>
                <w:rFonts w:ascii="Times New Roman" w:hAnsi="Times New Roman"/>
                <w:sz w:val="24"/>
                <w:szCs w:val="24"/>
                <w:lang w:val="ru-RU" w:eastAsia="ru-RU"/>
              </w:rPr>
              <w:t xml:space="preserve"> </w:t>
            </w:r>
            <w:proofErr w:type="spellStart"/>
            <w:r w:rsidRPr="004169B9">
              <w:rPr>
                <w:rFonts w:ascii="Times New Roman" w:hAnsi="Times New Roman"/>
                <w:sz w:val="24"/>
                <w:szCs w:val="24"/>
                <w:lang w:val="ru-RU" w:eastAsia="ru-RU"/>
              </w:rPr>
              <w:t>пропозиція</w:t>
            </w:r>
            <w:proofErr w:type="spellEnd"/>
            <w:r w:rsidRPr="004169B9">
              <w:rPr>
                <w:rFonts w:ascii="Times New Roman" w:hAnsi="Times New Roman"/>
                <w:sz w:val="24"/>
                <w:szCs w:val="24"/>
                <w:lang w:val="ru-RU" w:eastAsia="ru-RU"/>
              </w:rPr>
              <w:t xml:space="preserve"> </w:t>
            </w:r>
            <w:proofErr w:type="spellStart"/>
            <w:r w:rsidRPr="004169B9">
              <w:rPr>
                <w:rFonts w:ascii="Times New Roman" w:hAnsi="Times New Roman"/>
                <w:sz w:val="24"/>
                <w:szCs w:val="24"/>
                <w:lang w:val="ru-RU" w:eastAsia="ru-RU"/>
              </w:rPr>
              <w:t>ціна</w:t>
            </w:r>
            <w:proofErr w:type="spellEnd"/>
            <w:r w:rsidRPr="004169B9">
              <w:rPr>
                <w:rFonts w:ascii="Times New Roman" w:hAnsi="Times New Roman"/>
                <w:sz w:val="24"/>
                <w:szCs w:val="24"/>
                <w:lang w:val="ru-RU" w:eastAsia="ru-RU"/>
              </w:rPr>
              <w:t xml:space="preserve"> </w:t>
            </w:r>
            <w:proofErr w:type="spellStart"/>
            <w:r w:rsidRPr="004169B9">
              <w:rPr>
                <w:rFonts w:ascii="Times New Roman" w:hAnsi="Times New Roman"/>
                <w:sz w:val="24"/>
                <w:szCs w:val="24"/>
                <w:lang w:val="ru-RU" w:eastAsia="ru-RU"/>
              </w:rPr>
              <w:t>якої</w:t>
            </w:r>
            <w:proofErr w:type="spellEnd"/>
            <w:r w:rsidRPr="004169B9">
              <w:rPr>
                <w:rFonts w:ascii="Times New Roman" w:hAnsi="Times New Roman"/>
                <w:sz w:val="24"/>
                <w:szCs w:val="24"/>
                <w:lang w:val="ru-RU" w:eastAsia="ru-RU"/>
              </w:rPr>
              <w:t xml:space="preserve"> є </w:t>
            </w:r>
            <w:proofErr w:type="spellStart"/>
            <w:r w:rsidRPr="004169B9">
              <w:rPr>
                <w:rFonts w:ascii="Times New Roman" w:hAnsi="Times New Roman"/>
                <w:sz w:val="24"/>
                <w:szCs w:val="24"/>
                <w:lang w:val="ru-RU" w:eastAsia="ru-RU"/>
              </w:rPr>
              <w:t>вищою</w:t>
            </w:r>
            <w:proofErr w:type="spellEnd"/>
            <w:r w:rsidRPr="004169B9">
              <w:rPr>
                <w:rFonts w:ascii="Times New Roman" w:hAnsi="Times New Roman"/>
                <w:sz w:val="24"/>
                <w:szCs w:val="24"/>
                <w:lang w:val="ru-RU" w:eastAsia="ru-RU"/>
              </w:rPr>
              <w:t xml:space="preserve">, </w:t>
            </w:r>
            <w:proofErr w:type="spellStart"/>
            <w:r w:rsidRPr="004169B9">
              <w:rPr>
                <w:rFonts w:ascii="Times New Roman" w:hAnsi="Times New Roman"/>
                <w:sz w:val="24"/>
                <w:szCs w:val="24"/>
                <w:lang w:val="ru-RU" w:eastAsia="ru-RU"/>
              </w:rPr>
              <w:t>ніж</w:t>
            </w:r>
            <w:proofErr w:type="spellEnd"/>
            <w:r w:rsidRPr="004169B9">
              <w:rPr>
                <w:rFonts w:ascii="Times New Roman" w:hAnsi="Times New Roman"/>
                <w:sz w:val="24"/>
                <w:szCs w:val="24"/>
                <w:lang w:val="ru-RU" w:eastAsia="ru-RU"/>
              </w:rPr>
              <w:t xml:space="preserve"> </w:t>
            </w:r>
            <w:proofErr w:type="spellStart"/>
            <w:r w:rsidRPr="004169B9">
              <w:rPr>
                <w:rFonts w:ascii="Times New Roman" w:hAnsi="Times New Roman"/>
                <w:sz w:val="24"/>
                <w:szCs w:val="24"/>
                <w:lang w:val="ru-RU" w:eastAsia="ru-RU"/>
              </w:rPr>
              <w:t>очікувана</w:t>
            </w:r>
            <w:proofErr w:type="spellEnd"/>
            <w:r w:rsidRPr="004169B9">
              <w:rPr>
                <w:rFonts w:ascii="Times New Roman" w:hAnsi="Times New Roman"/>
                <w:sz w:val="24"/>
                <w:szCs w:val="24"/>
                <w:lang w:val="ru-RU" w:eastAsia="ru-RU"/>
              </w:rPr>
              <w:t xml:space="preserve"> </w:t>
            </w:r>
            <w:proofErr w:type="spellStart"/>
            <w:r w:rsidRPr="004169B9">
              <w:rPr>
                <w:rFonts w:ascii="Times New Roman" w:hAnsi="Times New Roman"/>
                <w:sz w:val="24"/>
                <w:szCs w:val="24"/>
                <w:lang w:val="ru-RU" w:eastAsia="ru-RU"/>
              </w:rPr>
              <w:t>вартість</w:t>
            </w:r>
            <w:proofErr w:type="spellEnd"/>
            <w:r w:rsidRPr="004169B9">
              <w:rPr>
                <w:rFonts w:ascii="Times New Roman" w:hAnsi="Times New Roman"/>
                <w:sz w:val="24"/>
                <w:szCs w:val="24"/>
                <w:lang w:val="ru-RU" w:eastAsia="ru-RU"/>
              </w:rPr>
              <w:t xml:space="preserve"> предмета </w:t>
            </w:r>
            <w:proofErr w:type="spellStart"/>
            <w:r w:rsidRPr="004169B9">
              <w:rPr>
                <w:rFonts w:ascii="Times New Roman" w:hAnsi="Times New Roman"/>
                <w:sz w:val="24"/>
                <w:szCs w:val="24"/>
                <w:lang w:val="ru-RU" w:eastAsia="ru-RU"/>
              </w:rPr>
              <w:t>закупі</w:t>
            </w:r>
            <w:proofErr w:type="gramStart"/>
            <w:r w:rsidRPr="004169B9">
              <w:rPr>
                <w:rFonts w:ascii="Times New Roman" w:hAnsi="Times New Roman"/>
                <w:sz w:val="24"/>
                <w:szCs w:val="24"/>
                <w:lang w:val="ru-RU" w:eastAsia="ru-RU"/>
              </w:rPr>
              <w:t>вл</w:t>
            </w:r>
            <w:proofErr w:type="gramEnd"/>
            <w:r w:rsidRPr="004169B9">
              <w:rPr>
                <w:rFonts w:ascii="Times New Roman" w:hAnsi="Times New Roman"/>
                <w:sz w:val="24"/>
                <w:szCs w:val="24"/>
                <w:lang w:val="ru-RU" w:eastAsia="ru-RU"/>
              </w:rPr>
              <w:t>і</w:t>
            </w:r>
            <w:proofErr w:type="spellEnd"/>
            <w:r w:rsidRPr="004169B9">
              <w:rPr>
                <w:rFonts w:ascii="Times New Roman" w:hAnsi="Times New Roman"/>
                <w:sz w:val="24"/>
                <w:szCs w:val="24"/>
                <w:lang w:val="ru-RU" w:eastAsia="ru-RU"/>
              </w:rPr>
              <w:t xml:space="preserve">, </w:t>
            </w:r>
            <w:proofErr w:type="spellStart"/>
            <w:r w:rsidRPr="004169B9">
              <w:rPr>
                <w:rFonts w:ascii="Times New Roman" w:hAnsi="Times New Roman"/>
                <w:sz w:val="24"/>
                <w:szCs w:val="24"/>
                <w:lang w:val="ru-RU" w:eastAsia="ru-RU"/>
              </w:rPr>
              <w:t>визначена</w:t>
            </w:r>
            <w:proofErr w:type="spellEnd"/>
            <w:r w:rsidRPr="004169B9">
              <w:rPr>
                <w:rFonts w:ascii="Times New Roman" w:hAnsi="Times New Roman"/>
                <w:sz w:val="24"/>
                <w:szCs w:val="24"/>
                <w:lang w:val="ru-RU" w:eastAsia="ru-RU"/>
              </w:rPr>
              <w:t xml:space="preserve"> </w:t>
            </w:r>
            <w:proofErr w:type="spellStart"/>
            <w:r w:rsidRPr="004169B9">
              <w:rPr>
                <w:rFonts w:ascii="Times New Roman" w:hAnsi="Times New Roman"/>
                <w:sz w:val="24"/>
                <w:szCs w:val="24"/>
                <w:lang w:val="ru-RU" w:eastAsia="ru-RU"/>
              </w:rPr>
              <w:t>замовником</w:t>
            </w:r>
            <w:proofErr w:type="spellEnd"/>
            <w:r w:rsidRPr="004169B9">
              <w:rPr>
                <w:rFonts w:ascii="Times New Roman" w:hAnsi="Times New Roman"/>
                <w:sz w:val="24"/>
                <w:szCs w:val="24"/>
                <w:lang w:val="ru-RU" w:eastAsia="ru-RU"/>
              </w:rPr>
              <w:t xml:space="preserve"> в </w:t>
            </w:r>
            <w:proofErr w:type="spellStart"/>
            <w:r w:rsidRPr="004169B9">
              <w:rPr>
                <w:rFonts w:ascii="Times New Roman" w:hAnsi="Times New Roman"/>
                <w:sz w:val="24"/>
                <w:szCs w:val="24"/>
                <w:lang w:val="ru-RU" w:eastAsia="ru-RU"/>
              </w:rPr>
              <w:t>оголошенні</w:t>
            </w:r>
            <w:proofErr w:type="spellEnd"/>
            <w:r w:rsidRPr="004169B9">
              <w:rPr>
                <w:rFonts w:ascii="Times New Roman" w:hAnsi="Times New Roman"/>
                <w:sz w:val="24"/>
                <w:szCs w:val="24"/>
                <w:lang w:val="ru-RU" w:eastAsia="ru-RU"/>
              </w:rPr>
              <w:t xml:space="preserve"> про </w:t>
            </w:r>
            <w:proofErr w:type="spellStart"/>
            <w:r w:rsidRPr="004169B9">
              <w:rPr>
                <w:rFonts w:ascii="Times New Roman" w:hAnsi="Times New Roman"/>
                <w:sz w:val="24"/>
                <w:szCs w:val="24"/>
                <w:lang w:val="ru-RU" w:eastAsia="ru-RU"/>
              </w:rPr>
              <w:t>проведення</w:t>
            </w:r>
            <w:proofErr w:type="spellEnd"/>
            <w:r w:rsidRPr="004169B9">
              <w:rPr>
                <w:rFonts w:ascii="Times New Roman" w:hAnsi="Times New Roman"/>
                <w:sz w:val="24"/>
                <w:szCs w:val="24"/>
                <w:lang w:val="ru-RU" w:eastAsia="ru-RU"/>
              </w:rPr>
              <w:t xml:space="preserve"> </w:t>
            </w:r>
            <w:proofErr w:type="spellStart"/>
            <w:r w:rsidRPr="004169B9">
              <w:rPr>
                <w:rFonts w:ascii="Times New Roman" w:hAnsi="Times New Roman"/>
                <w:sz w:val="24"/>
                <w:szCs w:val="24"/>
                <w:lang w:val="ru-RU" w:eastAsia="ru-RU"/>
              </w:rPr>
              <w:t>відкритих</w:t>
            </w:r>
            <w:proofErr w:type="spellEnd"/>
            <w:r w:rsidRPr="004169B9">
              <w:rPr>
                <w:rFonts w:ascii="Times New Roman" w:hAnsi="Times New Roman"/>
                <w:sz w:val="24"/>
                <w:szCs w:val="24"/>
                <w:lang w:val="ru-RU" w:eastAsia="ru-RU"/>
              </w:rPr>
              <w:t xml:space="preserve"> </w:t>
            </w:r>
            <w:proofErr w:type="spellStart"/>
            <w:r w:rsidRPr="004169B9">
              <w:rPr>
                <w:rFonts w:ascii="Times New Roman" w:hAnsi="Times New Roman"/>
                <w:sz w:val="24"/>
                <w:szCs w:val="24"/>
                <w:lang w:val="ru-RU" w:eastAsia="ru-RU"/>
              </w:rPr>
              <w:t>торгів</w:t>
            </w:r>
            <w:proofErr w:type="spellEnd"/>
            <w:r w:rsidRPr="004169B9">
              <w:rPr>
                <w:rFonts w:ascii="Times New Roman" w:hAnsi="Times New Roman"/>
                <w:sz w:val="24"/>
                <w:szCs w:val="24"/>
                <w:lang w:val="ru-RU" w:eastAsia="ru-RU"/>
              </w:rPr>
              <w:t xml:space="preserve"> до </w:t>
            </w:r>
            <w:proofErr w:type="spellStart"/>
            <w:r w:rsidRPr="004169B9">
              <w:rPr>
                <w:rFonts w:ascii="Times New Roman" w:hAnsi="Times New Roman"/>
                <w:sz w:val="24"/>
                <w:szCs w:val="24"/>
                <w:lang w:val="ru-RU" w:eastAsia="ru-RU"/>
              </w:rPr>
              <w:t>розгляду</w:t>
            </w:r>
            <w:proofErr w:type="spellEnd"/>
            <w:r w:rsidRPr="004169B9">
              <w:rPr>
                <w:rFonts w:ascii="Times New Roman" w:hAnsi="Times New Roman"/>
                <w:sz w:val="24"/>
                <w:szCs w:val="24"/>
                <w:lang w:val="ru-RU" w:eastAsia="ru-RU"/>
              </w:rPr>
              <w:t xml:space="preserve"> </w:t>
            </w:r>
            <w:r w:rsidRPr="004169B9">
              <w:rPr>
                <w:rFonts w:ascii="Times New Roman" w:hAnsi="Times New Roman"/>
                <w:sz w:val="24"/>
                <w:szCs w:val="24"/>
                <w:u w:val="single"/>
                <w:lang w:val="ru-RU" w:eastAsia="ru-RU"/>
              </w:rPr>
              <w:t xml:space="preserve">не </w:t>
            </w:r>
            <w:proofErr w:type="spellStart"/>
            <w:r w:rsidRPr="004169B9">
              <w:rPr>
                <w:rFonts w:ascii="Times New Roman" w:hAnsi="Times New Roman"/>
                <w:sz w:val="24"/>
                <w:szCs w:val="24"/>
                <w:u w:val="single"/>
                <w:lang w:val="ru-RU" w:eastAsia="ru-RU"/>
              </w:rPr>
              <w:t>приймається</w:t>
            </w:r>
            <w:proofErr w:type="spellEnd"/>
            <w:r w:rsidRPr="004169B9">
              <w:rPr>
                <w:rFonts w:ascii="Times New Roman" w:hAnsi="Times New Roman"/>
                <w:sz w:val="24"/>
                <w:szCs w:val="24"/>
                <w:lang w:val="ru-RU" w:eastAsia="ru-RU"/>
              </w:rPr>
              <w:t>.</w:t>
            </w:r>
          </w:p>
        </w:tc>
      </w:tr>
      <w:tr w:rsidR="004169B9" w:rsidRPr="004169B9" w:rsidTr="00F70E61">
        <w:trPr>
          <w:trHeight w:val="522"/>
          <w:jc w:val="center"/>
        </w:trPr>
        <w:tc>
          <w:tcPr>
            <w:tcW w:w="9990" w:type="dxa"/>
            <w:gridSpan w:val="3"/>
            <w:tcBorders>
              <w:top w:val="single" w:sz="4" w:space="0" w:color="000000"/>
              <w:left w:val="single" w:sz="4" w:space="0" w:color="000000"/>
              <w:bottom w:val="single" w:sz="4" w:space="0" w:color="000000"/>
              <w:right w:val="single" w:sz="4" w:space="0" w:color="000000"/>
            </w:tcBorders>
            <w:vAlign w:val="center"/>
            <w:hideMark/>
          </w:tcPr>
          <w:p w:rsidR="00421930" w:rsidRPr="004169B9" w:rsidRDefault="00421930">
            <w:pPr>
              <w:pStyle w:val="1"/>
              <w:widowControl w:val="0"/>
              <w:jc w:val="center"/>
              <w:rPr>
                <w:rFonts w:ascii="Times New Roman" w:hAnsi="Times New Roman" w:cs="Times New Roman"/>
                <w:sz w:val="24"/>
                <w:szCs w:val="24"/>
              </w:rPr>
            </w:pPr>
            <w:r w:rsidRPr="004169B9">
              <w:rPr>
                <w:rFonts w:ascii="Times New Roman" w:hAnsi="Times New Roman" w:cs="Times New Roman"/>
                <w:b/>
                <w:sz w:val="24"/>
                <w:szCs w:val="24"/>
              </w:rPr>
              <w:lastRenderedPageBreak/>
              <w:t>Розділ ІІ. Порядок унесення змін та надання роз’яснень до тендерної документації</w:t>
            </w:r>
          </w:p>
        </w:tc>
      </w:tr>
      <w:tr w:rsidR="004169B9" w:rsidRPr="004169B9" w:rsidTr="00F70E61">
        <w:trPr>
          <w:trHeight w:val="274"/>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rPr>
                <w:rFonts w:ascii="Times New Roman" w:hAnsi="Times New Roman" w:cs="Times New Roman"/>
                <w:sz w:val="24"/>
                <w:szCs w:val="24"/>
              </w:rPr>
            </w:pPr>
            <w:r w:rsidRPr="004169B9">
              <w:rPr>
                <w:rFonts w:ascii="Times New Roman" w:hAnsi="Times New Roman" w:cs="Times New Roman"/>
                <w:b/>
                <w:sz w:val="24"/>
                <w:szCs w:val="24"/>
              </w:rPr>
              <w:t>1</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rPr>
                <w:rFonts w:ascii="Times New Roman" w:hAnsi="Times New Roman" w:cs="Times New Roman"/>
                <w:sz w:val="24"/>
                <w:szCs w:val="24"/>
              </w:rPr>
            </w:pPr>
            <w:r w:rsidRPr="004169B9">
              <w:rPr>
                <w:rFonts w:ascii="Times New Roman" w:hAnsi="Times New Roman" w:cs="Times New Roman"/>
                <w:b/>
                <w:sz w:val="24"/>
                <w:szCs w:val="24"/>
              </w:rPr>
              <w:t>Процедура надання роз’яснень щодо тендерної документації, та внесення змін до тендерної документації</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spacing w:after="0" w:line="240" w:lineRule="auto"/>
              <w:ind w:firstLine="567"/>
              <w:contextualSpacing/>
              <w:jc w:val="both"/>
              <w:rPr>
                <w:rFonts w:ascii="Times New Roman" w:hAnsi="Times New Roman"/>
                <w:strike/>
                <w:sz w:val="24"/>
                <w:szCs w:val="24"/>
                <w:shd w:val="solid" w:color="FFFFFF" w:fill="FFFFFF"/>
                <w:lang w:eastAsia="ru-RU"/>
              </w:rPr>
            </w:pPr>
            <w:r w:rsidRPr="004169B9">
              <w:rPr>
                <w:rFonts w:ascii="Times New Roman" w:hAnsi="Times New Roman"/>
                <w:sz w:val="24"/>
                <w:szCs w:val="24"/>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21930" w:rsidRPr="004169B9" w:rsidRDefault="00421930">
            <w:pPr>
              <w:spacing w:after="0" w:line="240" w:lineRule="auto"/>
              <w:ind w:firstLine="567"/>
              <w:contextualSpacing/>
              <w:jc w:val="both"/>
              <w:rPr>
                <w:rFonts w:ascii="Times New Roman" w:hAnsi="Times New Roman"/>
                <w:sz w:val="24"/>
                <w:szCs w:val="24"/>
                <w:shd w:val="solid" w:color="FFFFFF" w:fill="FFFFFF"/>
                <w:lang w:eastAsia="ru-RU"/>
              </w:rPr>
            </w:pPr>
            <w:r w:rsidRPr="004169B9">
              <w:rPr>
                <w:rFonts w:ascii="Times New Roman" w:hAnsi="Times New Roman"/>
                <w:sz w:val="24"/>
                <w:szCs w:val="24"/>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169B9">
              <w:rPr>
                <w:rFonts w:ascii="Times New Roman" w:hAnsi="Times New Roman"/>
                <w:sz w:val="24"/>
                <w:szCs w:val="24"/>
                <w:shd w:val="solid" w:color="FFFFFF" w:fill="FFFFFF"/>
                <w:lang w:eastAsia="en-US"/>
              </w:rPr>
              <w:t>внести</w:t>
            </w:r>
            <w:proofErr w:type="spellEnd"/>
            <w:r w:rsidRPr="004169B9">
              <w:rPr>
                <w:rFonts w:ascii="Times New Roman" w:hAnsi="Times New Roman"/>
                <w:sz w:val="24"/>
                <w:szCs w:val="24"/>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21930" w:rsidRPr="004169B9" w:rsidRDefault="00421930">
            <w:pPr>
              <w:spacing w:after="0" w:line="240" w:lineRule="auto"/>
              <w:ind w:firstLine="567"/>
              <w:contextualSpacing/>
              <w:jc w:val="both"/>
              <w:rPr>
                <w:rFonts w:ascii="Times New Roman" w:hAnsi="Times New Roman"/>
                <w:sz w:val="24"/>
                <w:szCs w:val="24"/>
                <w:shd w:val="solid" w:color="FFFFFF" w:fill="FFFFFF"/>
                <w:lang w:eastAsia="ru-RU"/>
              </w:rPr>
            </w:pPr>
            <w:r w:rsidRPr="004169B9">
              <w:rPr>
                <w:rFonts w:ascii="Times New Roman" w:hAnsi="Times New Roman"/>
                <w:sz w:val="24"/>
                <w:szCs w:val="24"/>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169B9">
              <w:rPr>
                <w:rFonts w:ascii="Times New Roman" w:hAnsi="Times New Roman"/>
                <w:sz w:val="24"/>
                <w:szCs w:val="24"/>
                <w:shd w:val="solid" w:color="FFFFFF" w:fill="FFFFFF"/>
                <w:lang w:eastAsia="en-US"/>
              </w:rPr>
              <w:t>машинозчитувальному</w:t>
            </w:r>
            <w:proofErr w:type="spellEnd"/>
            <w:r w:rsidRPr="004169B9">
              <w:rPr>
                <w:rFonts w:ascii="Times New Roman" w:hAnsi="Times New Roman"/>
                <w:sz w:val="24"/>
                <w:szCs w:val="24"/>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p w:rsidR="00421930" w:rsidRPr="004169B9" w:rsidRDefault="00421930">
            <w:pPr>
              <w:spacing w:after="0" w:line="240" w:lineRule="auto"/>
              <w:ind w:firstLine="567"/>
              <w:contextualSpacing/>
              <w:jc w:val="both"/>
              <w:rPr>
                <w:rFonts w:ascii="Times New Roman" w:hAnsi="Times New Roman"/>
                <w:sz w:val="24"/>
                <w:szCs w:val="24"/>
                <w:shd w:val="solid" w:color="FFFFFF" w:fill="FFFFFF"/>
                <w:lang w:eastAsia="ru-RU"/>
              </w:rPr>
            </w:pPr>
            <w:r w:rsidRPr="004169B9">
              <w:rPr>
                <w:rFonts w:ascii="Times New Roman" w:hAnsi="Times New Roman"/>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21930" w:rsidRPr="004169B9" w:rsidRDefault="00421930">
            <w:pPr>
              <w:pStyle w:val="1"/>
              <w:widowControl w:val="0"/>
              <w:jc w:val="both"/>
              <w:rPr>
                <w:rFonts w:ascii="Times New Roman" w:hAnsi="Times New Roman" w:cs="Times New Roman"/>
                <w:sz w:val="24"/>
                <w:szCs w:val="24"/>
              </w:rPr>
            </w:pPr>
            <w:r w:rsidRPr="004169B9">
              <w:rPr>
                <w:rFonts w:ascii="Times New Roman" w:hAnsi="Times New Roman" w:cs="Times New Roman"/>
                <w:sz w:val="24"/>
                <w:szCs w:val="24"/>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169B9" w:rsidRPr="004169B9" w:rsidTr="00F70E61">
        <w:trPr>
          <w:trHeight w:val="522"/>
          <w:jc w:val="center"/>
        </w:trPr>
        <w:tc>
          <w:tcPr>
            <w:tcW w:w="9990" w:type="dxa"/>
            <w:gridSpan w:val="3"/>
            <w:tcBorders>
              <w:top w:val="single" w:sz="4" w:space="0" w:color="000000"/>
              <w:left w:val="single" w:sz="4" w:space="0" w:color="000000"/>
              <w:bottom w:val="single" w:sz="4" w:space="0" w:color="000000"/>
              <w:right w:val="single" w:sz="4" w:space="0" w:color="000000"/>
            </w:tcBorders>
            <w:vAlign w:val="center"/>
            <w:hideMark/>
          </w:tcPr>
          <w:p w:rsidR="00421930" w:rsidRPr="004169B9" w:rsidRDefault="00421930">
            <w:pPr>
              <w:pStyle w:val="1"/>
              <w:widowControl w:val="0"/>
              <w:jc w:val="center"/>
              <w:rPr>
                <w:rFonts w:ascii="Times New Roman" w:hAnsi="Times New Roman" w:cs="Times New Roman"/>
                <w:sz w:val="24"/>
                <w:szCs w:val="24"/>
              </w:rPr>
            </w:pPr>
            <w:r w:rsidRPr="004169B9">
              <w:rPr>
                <w:rFonts w:ascii="Times New Roman" w:hAnsi="Times New Roman" w:cs="Times New Roman"/>
                <w:b/>
                <w:sz w:val="24"/>
                <w:szCs w:val="24"/>
              </w:rPr>
              <w:t>Розділ ІІІ. Інструкція з підготовки тендерної пропозиції</w:t>
            </w:r>
          </w:p>
        </w:tc>
      </w:tr>
      <w:tr w:rsidR="004169B9" w:rsidRPr="004169B9"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jc w:val="center"/>
              <w:rPr>
                <w:rFonts w:ascii="Times New Roman" w:hAnsi="Times New Roman" w:cs="Times New Roman"/>
                <w:sz w:val="24"/>
                <w:szCs w:val="24"/>
              </w:rPr>
            </w:pPr>
            <w:r w:rsidRPr="004169B9">
              <w:rPr>
                <w:rFonts w:ascii="Times New Roman" w:hAnsi="Times New Roman" w:cs="Times New Roman"/>
                <w:b/>
                <w:sz w:val="24"/>
                <w:szCs w:val="24"/>
              </w:rPr>
              <w:lastRenderedPageBreak/>
              <w:t>1</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jc w:val="both"/>
              <w:rPr>
                <w:rFonts w:ascii="Times New Roman" w:hAnsi="Times New Roman" w:cs="Times New Roman"/>
                <w:sz w:val="24"/>
                <w:szCs w:val="24"/>
              </w:rPr>
            </w:pPr>
            <w:r w:rsidRPr="004169B9">
              <w:rPr>
                <w:rFonts w:ascii="Times New Roman" w:hAnsi="Times New Roman" w:cs="Times New Roman"/>
                <w:b/>
                <w:sz w:val="24"/>
                <w:szCs w:val="24"/>
              </w:rPr>
              <w:t xml:space="preserve">Зміст і спосіб подання тендерної пропозиції </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4169B9" w:rsidRDefault="001613D7">
            <w:pPr>
              <w:spacing w:after="0" w:line="240" w:lineRule="auto"/>
              <w:ind w:firstLine="317"/>
              <w:jc w:val="both"/>
              <w:rPr>
                <w:rFonts w:ascii="Times New Roman" w:hAnsi="Times New Roman"/>
                <w:sz w:val="24"/>
                <w:szCs w:val="24"/>
              </w:rPr>
            </w:pPr>
            <w:r w:rsidRPr="004169B9">
              <w:rPr>
                <w:rFonts w:ascii="Times New Roman" w:hAnsi="Times New Roman"/>
                <w:sz w:val="24"/>
                <w:szCs w:val="24"/>
              </w:rPr>
              <w:t xml:space="preserve">1. </w:t>
            </w:r>
            <w:r w:rsidR="00421930" w:rsidRPr="004169B9">
              <w:rPr>
                <w:rFonts w:ascii="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w:t>
            </w:r>
            <w:r w:rsidR="00421930" w:rsidRPr="004169B9">
              <w:rPr>
                <w:rFonts w:ascii="Times New Roman" w:hAnsi="Times New Roman"/>
                <w:b/>
                <w:sz w:val="24"/>
                <w:szCs w:val="24"/>
              </w:rPr>
              <w:t xml:space="preserve"> окремими файлами</w:t>
            </w:r>
            <w:r w:rsidR="00421930" w:rsidRPr="004169B9">
              <w:rPr>
                <w:rFonts w:ascii="Times New Roman" w:hAnsi="Times New Roman"/>
                <w:sz w:val="24"/>
                <w:szCs w:val="24"/>
              </w:rPr>
              <w:t>, з:</w:t>
            </w:r>
          </w:p>
          <w:p w:rsidR="00421930" w:rsidRPr="004169B9" w:rsidRDefault="00421930">
            <w:pPr>
              <w:spacing w:after="0" w:line="240" w:lineRule="auto"/>
              <w:ind w:left="466" w:hanging="142"/>
              <w:jc w:val="both"/>
              <w:rPr>
                <w:rFonts w:ascii="Times New Roman" w:hAnsi="Times New Roman"/>
                <w:sz w:val="24"/>
                <w:szCs w:val="24"/>
                <w:lang w:eastAsia="ru-RU"/>
              </w:rPr>
            </w:pPr>
            <w:r w:rsidRPr="004169B9">
              <w:rPr>
                <w:rFonts w:ascii="Times New Roman" w:hAnsi="Times New Roman"/>
                <w:sz w:val="24"/>
                <w:szCs w:val="24"/>
                <w:lang w:eastAsia="ru-RU"/>
              </w:rPr>
              <w:t xml:space="preserve">- ціновою пропозицією за формою наведеною у </w:t>
            </w:r>
            <w:r w:rsidRPr="004169B9">
              <w:rPr>
                <w:rFonts w:ascii="Times New Roman" w:hAnsi="Times New Roman"/>
                <w:b/>
                <w:bCs/>
                <w:sz w:val="24"/>
                <w:szCs w:val="24"/>
                <w:lang w:eastAsia="ru-RU"/>
              </w:rPr>
              <w:t xml:space="preserve">Додатку 1 </w:t>
            </w:r>
            <w:r w:rsidRPr="004169B9">
              <w:rPr>
                <w:rFonts w:ascii="Times New Roman" w:hAnsi="Times New Roman"/>
                <w:sz w:val="24"/>
                <w:szCs w:val="24"/>
                <w:lang w:eastAsia="ru-RU"/>
              </w:rPr>
              <w:t>до цієї тендерної документації;</w:t>
            </w:r>
          </w:p>
          <w:p w:rsidR="00421930" w:rsidRPr="004169B9" w:rsidRDefault="00421930">
            <w:pPr>
              <w:widowControl w:val="0"/>
              <w:spacing w:after="0" w:line="240" w:lineRule="auto"/>
              <w:ind w:left="466" w:hanging="142"/>
              <w:contextualSpacing/>
              <w:jc w:val="both"/>
              <w:rPr>
                <w:rFonts w:ascii="Times New Roman" w:eastAsia="Calibri" w:hAnsi="Times New Roman"/>
                <w:sz w:val="24"/>
                <w:szCs w:val="24"/>
                <w:lang w:eastAsia="en-US"/>
              </w:rPr>
            </w:pPr>
            <w:r w:rsidRPr="004169B9">
              <w:rPr>
                <w:rFonts w:ascii="Times New Roman" w:eastAsia="Calibri" w:hAnsi="Times New Roman"/>
                <w:sz w:val="24"/>
                <w:szCs w:val="24"/>
                <w:lang w:eastAsia="en-US"/>
              </w:rPr>
              <w:t xml:space="preserve">- інформацією та документами, що підтверджують відповідність учасника </w:t>
            </w:r>
            <w:r w:rsidRPr="004169B9">
              <w:rPr>
                <w:rFonts w:ascii="Times New Roman" w:eastAsia="Calibri" w:hAnsi="Times New Roman"/>
                <w:sz w:val="24"/>
                <w:szCs w:val="24"/>
                <w:u w:val="single"/>
                <w:lang w:eastAsia="en-US"/>
              </w:rPr>
              <w:t>кваліфікаційним критеріям визначеним у статті 16 Закону</w:t>
            </w:r>
            <w:r w:rsidRPr="004169B9">
              <w:rPr>
                <w:rFonts w:ascii="Times New Roman" w:eastAsia="Calibri" w:hAnsi="Times New Roman"/>
                <w:sz w:val="24"/>
                <w:szCs w:val="24"/>
                <w:lang w:eastAsia="en-US"/>
              </w:rPr>
              <w:t xml:space="preserve">, згідно </w:t>
            </w:r>
            <w:r w:rsidRPr="004169B9">
              <w:rPr>
                <w:rFonts w:ascii="Times New Roman" w:eastAsia="Calibri" w:hAnsi="Times New Roman"/>
                <w:b/>
                <w:bCs/>
                <w:sz w:val="24"/>
                <w:szCs w:val="24"/>
                <w:lang w:eastAsia="en-US"/>
              </w:rPr>
              <w:t>Додатку 2</w:t>
            </w:r>
            <w:r w:rsidRPr="004169B9">
              <w:rPr>
                <w:rFonts w:ascii="Times New Roman" w:eastAsia="Calibri" w:hAnsi="Times New Roman"/>
                <w:sz w:val="24"/>
                <w:szCs w:val="24"/>
                <w:lang w:eastAsia="en-US"/>
              </w:rPr>
              <w:t xml:space="preserve"> до цієї тендерної документації;</w:t>
            </w:r>
          </w:p>
          <w:p w:rsidR="00421930" w:rsidRPr="004169B9" w:rsidRDefault="00421930">
            <w:pPr>
              <w:widowControl w:val="0"/>
              <w:spacing w:after="0" w:line="240" w:lineRule="auto"/>
              <w:ind w:left="466" w:hanging="142"/>
              <w:contextualSpacing/>
              <w:jc w:val="both"/>
              <w:rPr>
                <w:rFonts w:ascii="Times New Roman" w:eastAsia="Calibri" w:hAnsi="Times New Roman"/>
                <w:sz w:val="24"/>
                <w:szCs w:val="24"/>
                <w:lang w:eastAsia="en-US"/>
              </w:rPr>
            </w:pPr>
            <w:r w:rsidRPr="004169B9">
              <w:rPr>
                <w:rFonts w:ascii="Times New Roman" w:eastAsia="Calibri" w:hAnsi="Times New Roman"/>
                <w:sz w:val="24"/>
                <w:szCs w:val="24"/>
                <w:lang w:eastAsia="en-US"/>
              </w:rPr>
              <w:t xml:space="preserve">- інформацією щодо відповідності учасника вимогам, визначеним у </w:t>
            </w:r>
            <w:r w:rsidRPr="004169B9">
              <w:rPr>
                <w:rFonts w:ascii="Times New Roman" w:eastAsia="Calibri" w:hAnsi="Times New Roman"/>
                <w:sz w:val="24"/>
                <w:szCs w:val="24"/>
                <w:u w:val="single"/>
                <w:lang w:eastAsia="en-US"/>
              </w:rPr>
              <w:t>статті 17 Закону</w:t>
            </w:r>
            <w:r w:rsidRPr="004169B9">
              <w:rPr>
                <w:rFonts w:ascii="Times New Roman" w:eastAsia="Calibri" w:hAnsi="Times New Roman"/>
                <w:sz w:val="24"/>
                <w:szCs w:val="24"/>
                <w:lang w:eastAsia="en-US"/>
              </w:rPr>
              <w:t xml:space="preserve">, згідно </w:t>
            </w:r>
            <w:r w:rsidRPr="004169B9">
              <w:rPr>
                <w:rFonts w:ascii="Times New Roman" w:eastAsia="Calibri" w:hAnsi="Times New Roman"/>
                <w:b/>
                <w:sz w:val="24"/>
                <w:szCs w:val="24"/>
                <w:lang w:eastAsia="en-US"/>
              </w:rPr>
              <w:t xml:space="preserve">Додатку 3 </w:t>
            </w:r>
            <w:r w:rsidRPr="004169B9">
              <w:rPr>
                <w:rFonts w:ascii="Times New Roman" w:eastAsia="Calibri" w:hAnsi="Times New Roman"/>
                <w:sz w:val="24"/>
                <w:szCs w:val="24"/>
                <w:lang w:eastAsia="en-US"/>
              </w:rPr>
              <w:t>до цієї тендерної документації;</w:t>
            </w:r>
          </w:p>
          <w:p w:rsidR="00421930" w:rsidRPr="004169B9" w:rsidRDefault="00421930">
            <w:pPr>
              <w:widowControl w:val="0"/>
              <w:spacing w:after="0" w:line="240" w:lineRule="auto"/>
              <w:ind w:left="466" w:hanging="142"/>
              <w:contextualSpacing/>
              <w:jc w:val="both"/>
              <w:rPr>
                <w:rFonts w:ascii="Times New Roman" w:eastAsia="Calibri" w:hAnsi="Times New Roman"/>
                <w:bCs/>
                <w:sz w:val="24"/>
                <w:szCs w:val="24"/>
                <w:lang w:eastAsia="en-US"/>
              </w:rPr>
            </w:pPr>
            <w:r w:rsidRPr="004169B9">
              <w:rPr>
                <w:rFonts w:ascii="Times New Roman" w:eastAsia="Calibri" w:hAnsi="Times New Roman"/>
                <w:sz w:val="24"/>
                <w:szCs w:val="24"/>
                <w:lang w:eastAsia="en-US"/>
              </w:rPr>
              <w:t>- інформацією про необхідні технічні, якісні та кількісні характеристики предмета закупівлі, у тому числі відповідну технічну специфікацію (у разі потреби –</w:t>
            </w:r>
            <w:r w:rsidR="00F3491B" w:rsidRPr="004169B9">
              <w:rPr>
                <w:rFonts w:ascii="Times New Roman" w:eastAsia="Calibri" w:hAnsi="Times New Roman"/>
                <w:sz w:val="24"/>
                <w:szCs w:val="24"/>
                <w:lang w:eastAsia="en-US"/>
              </w:rPr>
              <w:t xml:space="preserve"> </w:t>
            </w:r>
            <w:r w:rsidRPr="004169B9">
              <w:rPr>
                <w:rFonts w:ascii="Times New Roman" w:eastAsia="Calibri" w:hAnsi="Times New Roman"/>
                <w:sz w:val="24"/>
                <w:szCs w:val="24"/>
                <w:lang w:eastAsia="en-US"/>
              </w:rPr>
              <w:t xml:space="preserve">предмета закупівлі) та інші вимоги щодо предмета закупівлі, згідно </w:t>
            </w:r>
            <w:r w:rsidRPr="004169B9">
              <w:rPr>
                <w:rFonts w:ascii="Times New Roman" w:eastAsia="Calibri" w:hAnsi="Times New Roman"/>
                <w:b/>
                <w:sz w:val="24"/>
                <w:szCs w:val="24"/>
                <w:lang w:eastAsia="en-US"/>
              </w:rPr>
              <w:t>Додатку 4</w:t>
            </w:r>
            <w:r w:rsidRPr="004169B9">
              <w:rPr>
                <w:rFonts w:ascii="Times New Roman" w:eastAsia="Calibri" w:hAnsi="Times New Roman"/>
                <w:bCs/>
                <w:sz w:val="24"/>
                <w:szCs w:val="24"/>
                <w:lang w:eastAsia="en-US"/>
              </w:rPr>
              <w:t xml:space="preserve"> до цієї тендерної документації;</w:t>
            </w:r>
          </w:p>
          <w:p w:rsidR="00421930" w:rsidRPr="004169B9" w:rsidRDefault="00421930">
            <w:pPr>
              <w:widowControl w:val="0"/>
              <w:spacing w:after="0" w:line="240" w:lineRule="auto"/>
              <w:ind w:left="466" w:hanging="142"/>
              <w:contextualSpacing/>
              <w:jc w:val="both"/>
              <w:rPr>
                <w:rFonts w:ascii="Times New Roman" w:eastAsia="Calibri" w:hAnsi="Times New Roman"/>
                <w:sz w:val="24"/>
                <w:szCs w:val="24"/>
                <w:lang w:eastAsia="en-US"/>
              </w:rPr>
            </w:pPr>
            <w:r w:rsidRPr="004169B9">
              <w:rPr>
                <w:rFonts w:ascii="Times New Roman" w:eastAsia="Calibri" w:hAnsi="Times New Roman"/>
                <w:sz w:val="24"/>
                <w:szCs w:val="24"/>
                <w:lang w:eastAsia="en-US"/>
              </w:rPr>
              <w:t xml:space="preserve">- проектом договору про закупівлю, згідно </w:t>
            </w:r>
            <w:r w:rsidRPr="004169B9">
              <w:rPr>
                <w:rFonts w:ascii="Times New Roman" w:eastAsia="Calibri" w:hAnsi="Times New Roman"/>
                <w:b/>
                <w:bCs/>
                <w:sz w:val="24"/>
                <w:szCs w:val="24"/>
                <w:lang w:eastAsia="en-US"/>
              </w:rPr>
              <w:t>Додатку 5</w:t>
            </w:r>
            <w:r w:rsidRPr="004169B9">
              <w:rPr>
                <w:rFonts w:ascii="Times New Roman" w:eastAsia="Calibri" w:hAnsi="Times New Roman"/>
                <w:sz w:val="24"/>
                <w:szCs w:val="24"/>
                <w:lang w:eastAsia="en-US"/>
              </w:rPr>
              <w:t xml:space="preserve"> до цієї тендерної документації;</w:t>
            </w:r>
          </w:p>
          <w:p w:rsidR="00421930" w:rsidRPr="004169B9" w:rsidRDefault="00421930">
            <w:pPr>
              <w:spacing w:after="0" w:line="240" w:lineRule="auto"/>
              <w:ind w:left="466" w:hanging="142"/>
              <w:jc w:val="both"/>
              <w:rPr>
                <w:rFonts w:ascii="Times New Roman" w:eastAsia="Calibri" w:hAnsi="Times New Roman"/>
                <w:sz w:val="24"/>
                <w:szCs w:val="24"/>
                <w:lang w:eastAsia="en-US"/>
              </w:rPr>
            </w:pPr>
            <w:r w:rsidRPr="004169B9">
              <w:rPr>
                <w:rFonts w:ascii="Times New Roman" w:eastAsia="Calibri" w:hAnsi="Times New Roman"/>
                <w:sz w:val="24"/>
                <w:szCs w:val="24"/>
                <w:lang w:eastAsia="en-US"/>
              </w:rPr>
              <w:t>- іншими документами, необхідність подання яких у складі тендерної пропозиції передбачена умовами цієї тендерної документації</w:t>
            </w:r>
            <w:r w:rsidRPr="004169B9">
              <w:rPr>
                <w:rFonts w:ascii="Times New Roman" w:hAnsi="Times New Roman"/>
                <w:sz w:val="24"/>
                <w:szCs w:val="24"/>
                <w:lang w:eastAsia="ru-RU"/>
              </w:rPr>
              <w:t xml:space="preserve">, </w:t>
            </w:r>
            <w:r w:rsidRPr="004169B9">
              <w:rPr>
                <w:rFonts w:ascii="Times New Roman" w:eastAsia="Calibri" w:hAnsi="Times New Roman"/>
                <w:sz w:val="24"/>
                <w:szCs w:val="24"/>
                <w:lang w:eastAsia="en-US"/>
              </w:rPr>
              <w:t xml:space="preserve">згідно </w:t>
            </w:r>
            <w:r w:rsidRPr="004169B9">
              <w:rPr>
                <w:rFonts w:ascii="Times New Roman" w:eastAsia="Calibri" w:hAnsi="Times New Roman"/>
                <w:b/>
                <w:sz w:val="24"/>
                <w:szCs w:val="24"/>
                <w:lang w:eastAsia="en-US"/>
              </w:rPr>
              <w:t>Додатку 6</w:t>
            </w:r>
            <w:r w:rsidRPr="004169B9">
              <w:rPr>
                <w:rFonts w:ascii="Times New Roman" w:eastAsia="Calibri" w:hAnsi="Times New Roman"/>
                <w:sz w:val="24"/>
                <w:szCs w:val="24"/>
                <w:lang w:eastAsia="en-US"/>
              </w:rPr>
              <w:t xml:space="preserve"> до цієї тендерної документації.</w:t>
            </w:r>
          </w:p>
          <w:p w:rsidR="00421930" w:rsidRPr="004169B9" w:rsidRDefault="00421930">
            <w:pPr>
              <w:pStyle w:val="1"/>
              <w:widowControl w:val="0"/>
              <w:ind w:hanging="21"/>
              <w:jc w:val="both"/>
              <w:rPr>
                <w:rFonts w:ascii="Times New Roman" w:hAnsi="Times New Roman" w:cs="Times New Roman"/>
                <w:sz w:val="24"/>
                <w:szCs w:val="24"/>
              </w:rPr>
            </w:pPr>
            <w:r w:rsidRPr="004169B9">
              <w:rPr>
                <w:rFonts w:ascii="Times New Roman" w:hAnsi="Times New Roman" w:cs="Times New Roman"/>
                <w:sz w:val="24"/>
                <w:szCs w:val="24"/>
              </w:rPr>
              <w:t>Кожен учасник має право подати тільки одну тендерну пропозицію на кожен лот закупівлі.</w:t>
            </w:r>
          </w:p>
          <w:p w:rsidR="00421930" w:rsidRPr="004169B9" w:rsidRDefault="00421930">
            <w:pPr>
              <w:pStyle w:val="1"/>
              <w:widowControl w:val="0"/>
              <w:ind w:hanging="21"/>
              <w:jc w:val="both"/>
              <w:rPr>
                <w:rFonts w:ascii="Times New Roman" w:hAnsi="Times New Roman" w:cs="Times New Roman"/>
                <w:sz w:val="24"/>
                <w:szCs w:val="24"/>
              </w:rPr>
            </w:pPr>
            <w:r w:rsidRPr="004169B9">
              <w:rPr>
                <w:rFonts w:ascii="Times New Roman" w:hAnsi="Times New Roman" w:cs="Times New Roman"/>
                <w:sz w:val="24"/>
                <w:szCs w:val="24"/>
              </w:rPr>
              <w:t xml:space="preserve">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4169B9">
              <w:rPr>
                <w:rFonts w:ascii="Times New Roman" w:hAnsi="Times New Roman" w:cs="Times New Roman"/>
                <w:sz w:val="24"/>
                <w:szCs w:val="24"/>
              </w:rPr>
              <w:t>скан</w:t>
            </w:r>
            <w:proofErr w:type="spellEnd"/>
            <w:r w:rsidRPr="004169B9">
              <w:rPr>
                <w:rFonts w:ascii="Times New Roman" w:hAnsi="Times New Roman" w:cs="Times New Roman"/>
                <w:sz w:val="24"/>
                <w:szCs w:val="24"/>
              </w:rPr>
              <w:t xml:space="preserve">-копій придатних для </w:t>
            </w:r>
            <w:proofErr w:type="spellStart"/>
            <w:r w:rsidRPr="004169B9">
              <w:rPr>
                <w:rFonts w:ascii="Times New Roman" w:hAnsi="Times New Roman" w:cs="Times New Roman"/>
                <w:sz w:val="24"/>
                <w:szCs w:val="24"/>
              </w:rPr>
              <w:t>машинозчитування</w:t>
            </w:r>
            <w:proofErr w:type="spellEnd"/>
            <w:r w:rsidRPr="004169B9">
              <w:rPr>
                <w:rFonts w:ascii="Times New Roman" w:hAnsi="Times New Roman" w:cs="Times New Roman"/>
                <w:sz w:val="24"/>
                <w:szCs w:val="24"/>
              </w:rPr>
              <w:t xml:space="preserve"> (файли з розширенням «..</w:t>
            </w:r>
            <w:proofErr w:type="spellStart"/>
            <w:r w:rsidRPr="004169B9">
              <w:rPr>
                <w:rFonts w:ascii="Times New Roman" w:hAnsi="Times New Roman" w:cs="Times New Roman"/>
                <w:sz w:val="24"/>
                <w:szCs w:val="24"/>
              </w:rPr>
              <w:t>pdf</w:t>
            </w:r>
            <w:proofErr w:type="spellEnd"/>
            <w:r w:rsidRPr="004169B9">
              <w:rPr>
                <w:rFonts w:ascii="Times New Roman" w:hAnsi="Times New Roman" w:cs="Times New Roman"/>
                <w:sz w:val="24"/>
                <w:szCs w:val="24"/>
              </w:rPr>
              <w:t>.», «..</w:t>
            </w:r>
            <w:proofErr w:type="spellStart"/>
            <w:r w:rsidRPr="004169B9">
              <w:rPr>
                <w:rFonts w:ascii="Times New Roman" w:hAnsi="Times New Roman" w:cs="Times New Roman"/>
                <w:sz w:val="24"/>
                <w:szCs w:val="24"/>
              </w:rPr>
              <w:t>jpeg</w:t>
            </w:r>
            <w:proofErr w:type="spellEnd"/>
            <w:r w:rsidRPr="004169B9">
              <w:rPr>
                <w:rFonts w:ascii="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169B9">
              <w:rPr>
                <w:rFonts w:ascii="Times New Roman" w:hAnsi="Times New Roman" w:cs="Times New Roman"/>
                <w:sz w:val="24"/>
                <w:szCs w:val="24"/>
              </w:rPr>
              <w:t>скан</w:t>
            </w:r>
            <w:proofErr w:type="spellEnd"/>
            <w:r w:rsidRPr="004169B9">
              <w:rPr>
                <w:rFonts w:ascii="Times New Roman" w:hAnsi="Times New Roman" w:cs="Times New Roman"/>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421930" w:rsidRPr="004169B9" w:rsidRDefault="00421930">
            <w:pPr>
              <w:pStyle w:val="1"/>
              <w:widowControl w:val="0"/>
              <w:ind w:hanging="21"/>
              <w:jc w:val="both"/>
              <w:rPr>
                <w:rFonts w:ascii="Times New Roman" w:hAnsi="Times New Roman" w:cs="Times New Roman"/>
                <w:sz w:val="24"/>
                <w:szCs w:val="24"/>
              </w:rPr>
            </w:pPr>
            <w:r w:rsidRPr="004169B9">
              <w:rPr>
                <w:rFonts w:ascii="Times New Roman" w:hAnsi="Times New Roman" w:cs="Times New Roman"/>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Pr="004169B9">
              <w:rPr>
                <w:rFonts w:ascii="Times New Roman" w:hAnsi="Times New Roman" w:cs="Times New Roman"/>
                <w:sz w:val="24"/>
                <w:szCs w:val="24"/>
              </w:rPr>
              <w:lastRenderedPageBreak/>
              <w:t>"Про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w:t>
            </w:r>
            <w:r w:rsidR="001613D7" w:rsidRPr="004169B9">
              <w:rPr>
                <w:rFonts w:ascii="Times New Roman" w:hAnsi="Times New Roman" w:cs="Times New Roman"/>
                <w:sz w:val="24"/>
                <w:szCs w:val="24"/>
              </w:rPr>
              <w:t>1</w:t>
            </w:r>
            <w:r w:rsidRPr="004169B9">
              <w:rPr>
                <w:rFonts w:ascii="Times New Roman" w:hAnsi="Times New Roman" w:cs="Times New Roman"/>
                <w:sz w:val="24"/>
                <w:szCs w:val="24"/>
              </w:rPr>
              <w:t>. цієї документації.</w:t>
            </w:r>
          </w:p>
          <w:p w:rsidR="00421930" w:rsidRPr="004169B9" w:rsidRDefault="00421930">
            <w:pPr>
              <w:pStyle w:val="1"/>
              <w:widowControl w:val="0"/>
              <w:ind w:hanging="21"/>
              <w:jc w:val="both"/>
              <w:rPr>
                <w:rFonts w:ascii="Times New Roman" w:hAnsi="Times New Roman" w:cs="Times New Roman"/>
                <w:sz w:val="24"/>
                <w:szCs w:val="24"/>
              </w:rPr>
            </w:pPr>
            <w:r w:rsidRPr="004169B9">
              <w:rPr>
                <w:rFonts w:ascii="Times New Roman" w:hAnsi="Times New Roman" w:cs="Times New Roman"/>
                <w:sz w:val="24"/>
                <w:szCs w:val="24"/>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21930" w:rsidRPr="004169B9" w:rsidRDefault="00421930">
            <w:pPr>
              <w:pStyle w:val="1"/>
              <w:widowControl w:val="0"/>
              <w:ind w:hanging="21"/>
              <w:jc w:val="both"/>
              <w:rPr>
                <w:rFonts w:ascii="Times New Roman" w:hAnsi="Times New Roman" w:cs="Times New Roman"/>
                <w:sz w:val="24"/>
                <w:szCs w:val="24"/>
              </w:rPr>
            </w:pPr>
            <w:r w:rsidRPr="004169B9">
              <w:rPr>
                <w:rFonts w:ascii="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21930" w:rsidRPr="004169B9" w:rsidRDefault="00421930">
            <w:pPr>
              <w:pStyle w:val="1"/>
              <w:widowControl w:val="0"/>
              <w:ind w:hanging="21"/>
              <w:jc w:val="both"/>
              <w:rPr>
                <w:rFonts w:ascii="Times New Roman" w:hAnsi="Times New Roman" w:cs="Times New Roman"/>
                <w:sz w:val="24"/>
                <w:szCs w:val="24"/>
              </w:rPr>
            </w:pPr>
            <w:r w:rsidRPr="004169B9">
              <w:rPr>
                <w:rFonts w:ascii="Times New Roman" w:hAnsi="Times New Roman" w:cs="Times New Roman"/>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21930" w:rsidRPr="004169B9" w:rsidRDefault="00421930">
            <w:pPr>
              <w:pStyle w:val="1"/>
              <w:widowControl w:val="0"/>
              <w:ind w:left="-21"/>
              <w:contextualSpacing/>
              <w:jc w:val="both"/>
              <w:rPr>
                <w:rFonts w:ascii="Times New Roman" w:hAnsi="Times New Roman" w:cs="Times New Roman"/>
                <w:sz w:val="24"/>
                <w:szCs w:val="24"/>
              </w:rPr>
            </w:pPr>
            <w:r w:rsidRPr="004169B9">
              <w:rPr>
                <w:rFonts w:ascii="Times New Roman" w:hAnsi="Times New Roman" w:cs="Times New Roman"/>
                <w:sz w:val="24"/>
                <w:szCs w:val="24"/>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1613D7" w:rsidRPr="004169B9" w:rsidRDefault="001613D7" w:rsidP="001613D7">
            <w:pPr>
              <w:pStyle w:val="1"/>
              <w:widowControl w:val="0"/>
              <w:ind w:left="-21"/>
              <w:contextualSpacing/>
              <w:jc w:val="both"/>
              <w:rPr>
                <w:rFonts w:ascii="Times New Roman" w:hAnsi="Times New Roman" w:cs="Times New Roman"/>
                <w:sz w:val="24"/>
                <w:szCs w:val="24"/>
              </w:rPr>
            </w:pPr>
            <w:r w:rsidRPr="004169B9">
              <w:rPr>
                <w:rFonts w:ascii="Times New Roman" w:hAnsi="Times New Roman" w:cs="Times New Roman"/>
                <w:sz w:val="24"/>
                <w:szCs w:val="24"/>
              </w:rPr>
              <w:t>1.1.</w:t>
            </w:r>
            <w:bookmarkStart w:id="0" w:name="_heading=h.3znysh7" w:colFirst="0" w:colLast="0"/>
            <w:bookmarkEnd w:id="0"/>
            <w:r w:rsidRPr="004169B9">
              <w:rPr>
                <w:rFonts w:ascii="Times New Roman" w:hAnsi="Times New Roman" w:cs="Times New Roman"/>
                <w:sz w:val="24"/>
                <w:szCs w:val="24"/>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169B9">
              <w:rPr>
                <w:rFonts w:ascii="Times New Roman" w:hAnsi="Times New Roman" w:cs="Times New Roman"/>
                <w:sz w:val="24"/>
                <w:szCs w:val="24"/>
              </w:rPr>
              <w:t>скан</w:t>
            </w:r>
            <w:proofErr w:type="spellEnd"/>
            <w:r w:rsidRPr="004169B9">
              <w:rPr>
                <w:rFonts w:ascii="Times New Roman" w:hAnsi="Times New Roman" w:cs="Times New Roman"/>
                <w:sz w:val="24"/>
                <w:szCs w:val="24"/>
              </w:rPr>
              <w:t xml:space="preserve">-копій через електронну систему закупівель. Тендерна пропозиція учасника має відповідати ряду вимог: </w:t>
            </w:r>
          </w:p>
          <w:p w:rsidR="001613D7" w:rsidRPr="004169B9" w:rsidRDefault="001613D7" w:rsidP="001613D7">
            <w:pPr>
              <w:spacing w:after="0" w:line="240" w:lineRule="auto"/>
              <w:jc w:val="both"/>
              <w:rPr>
                <w:rFonts w:ascii="Times New Roman" w:hAnsi="Times New Roman"/>
                <w:sz w:val="24"/>
                <w:szCs w:val="24"/>
              </w:rPr>
            </w:pPr>
            <w:r w:rsidRPr="004169B9">
              <w:rPr>
                <w:rFonts w:ascii="Times New Roman" w:hAnsi="Times New Roman"/>
                <w:sz w:val="24"/>
                <w:szCs w:val="24"/>
              </w:rPr>
              <w:t>1) документи мають бути чіткими та розбірливими для читання;</w:t>
            </w:r>
          </w:p>
          <w:p w:rsidR="001613D7" w:rsidRPr="004169B9" w:rsidRDefault="001613D7" w:rsidP="001613D7">
            <w:pPr>
              <w:spacing w:after="0" w:line="240" w:lineRule="auto"/>
              <w:jc w:val="both"/>
              <w:rPr>
                <w:rFonts w:ascii="Times New Roman" w:hAnsi="Times New Roman"/>
                <w:sz w:val="24"/>
                <w:szCs w:val="24"/>
              </w:rPr>
            </w:pPr>
            <w:r w:rsidRPr="004169B9">
              <w:rPr>
                <w:rFonts w:ascii="Times New Roman" w:hAnsi="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1613D7" w:rsidRPr="004169B9" w:rsidRDefault="001613D7" w:rsidP="001613D7">
            <w:pPr>
              <w:spacing w:after="0" w:line="240" w:lineRule="auto"/>
              <w:jc w:val="both"/>
              <w:rPr>
                <w:rFonts w:ascii="Times New Roman" w:hAnsi="Times New Roman"/>
                <w:sz w:val="24"/>
                <w:szCs w:val="24"/>
              </w:rPr>
            </w:pPr>
            <w:r w:rsidRPr="004169B9">
              <w:rPr>
                <w:rFonts w:ascii="Times New Roman" w:hAnsi="Times New Roman"/>
                <w:sz w:val="24"/>
                <w:szCs w:val="24"/>
              </w:rPr>
              <w:t xml:space="preserve">3) якщо тендерна пропозиція містить і скановані, і електронні </w:t>
            </w:r>
            <w:r w:rsidRPr="004169B9">
              <w:rPr>
                <w:rFonts w:ascii="Times New Roman" w:hAnsi="Times New Roman"/>
                <w:sz w:val="24"/>
                <w:szCs w:val="24"/>
              </w:rPr>
              <w:lastRenderedPageBreak/>
              <w:t>документи, потрібно накласти КЕП/УЕП на тендерну пропозицію в цілому та на кожен електронний документ окремо.</w:t>
            </w:r>
          </w:p>
          <w:p w:rsidR="001613D7" w:rsidRPr="004169B9" w:rsidRDefault="001613D7" w:rsidP="001613D7">
            <w:pPr>
              <w:spacing w:after="0" w:line="240" w:lineRule="auto"/>
              <w:jc w:val="both"/>
              <w:rPr>
                <w:rFonts w:ascii="Times New Roman" w:hAnsi="Times New Roman"/>
                <w:sz w:val="24"/>
                <w:szCs w:val="24"/>
              </w:rPr>
            </w:pPr>
            <w:r w:rsidRPr="004169B9">
              <w:rPr>
                <w:rFonts w:ascii="Times New Roman" w:hAnsi="Times New Roman"/>
                <w:sz w:val="24"/>
                <w:szCs w:val="24"/>
              </w:rPr>
              <w:t>Винятки:</w:t>
            </w:r>
          </w:p>
          <w:p w:rsidR="001613D7" w:rsidRPr="004169B9" w:rsidRDefault="001613D7" w:rsidP="001613D7">
            <w:pPr>
              <w:spacing w:after="0" w:line="240" w:lineRule="auto"/>
              <w:jc w:val="both"/>
              <w:rPr>
                <w:rFonts w:ascii="Times New Roman" w:hAnsi="Times New Roman"/>
                <w:sz w:val="24"/>
                <w:szCs w:val="24"/>
              </w:rPr>
            </w:pPr>
            <w:r w:rsidRPr="004169B9">
              <w:rPr>
                <w:rFonts w:ascii="Times New Roman" w:hAnsi="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613D7" w:rsidRPr="004169B9" w:rsidRDefault="001613D7" w:rsidP="001613D7">
            <w:pPr>
              <w:widowControl w:val="0"/>
              <w:spacing w:after="0" w:line="240" w:lineRule="auto"/>
              <w:jc w:val="both"/>
              <w:rPr>
                <w:rFonts w:ascii="Times New Roman" w:hAnsi="Times New Roman"/>
                <w:sz w:val="24"/>
                <w:szCs w:val="24"/>
              </w:rPr>
            </w:pPr>
            <w:r w:rsidRPr="004169B9">
              <w:rPr>
                <w:rFonts w:ascii="Times New Roman" w:hAnsi="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613D7" w:rsidRPr="004169B9" w:rsidRDefault="001613D7" w:rsidP="001613D7">
            <w:pPr>
              <w:widowControl w:val="0"/>
              <w:spacing w:after="0" w:line="240" w:lineRule="auto"/>
              <w:ind w:left="40" w:hanging="20"/>
              <w:jc w:val="both"/>
              <w:rPr>
                <w:rFonts w:ascii="Times New Roman" w:hAnsi="Times New Roman"/>
                <w:sz w:val="24"/>
                <w:szCs w:val="24"/>
              </w:rPr>
            </w:pPr>
            <w:r w:rsidRPr="004169B9">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613D7" w:rsidRPr="004169B9" w:rsidRDefault="001613D7" w:rsidP="001613D7">
            <w:pPr>
              <w:widowControl w:val="0"/>
              <w:spacing w:after="0" w:line="240" w:lineRule="auto"/>
              <w:ind w:left="40" w:hanging="20"/>
              <w:jc w:val="both"/>
              <w:rPr>
                <w:rFonts w:ascii="Times New Roman" w:hAnsi="Times New Roman"/>
                <w:sz w:val="24"/>
                <w:szCs w:val="24"/>
              </w:rPr>
            </w:pPr>
            <w:r w:rsidRPr="004169B9">
              <w:rPr>
                <w:rFonts w:ascii="Times New Roman" w:hAnsi="Times New Roman"/>
                <w:sz w:val="24"/>
                <w:szCs w:val="24"/>
              </w:rPr>
              <w:t xml:space="preserve">Замовник перевіряє КЕП/УЕП учасника на сайті центрального </w:t>
            </w:r>
            <w:proofErr w:type="spellStart"/>
            <w:r w:rsidRPr="004169B9">
              <w:rPr>
                <w:rFonts w:ascii="Times New Roman" w:hAnsi="Times New Roman"/>
                <w:sz w:val="24"/>
                <w:szCs w:val="24"/>
              </w:rPr>
              <w:t>засвідчувального</w:t>
            </w:r>
            <w:proofErr w:type="spellEnd"/>
            <w:r w:rsidRPr="004169B9">
              <w:rPr>
                <w:rFonts w:ascii="Times New Roman" w:hAnsi="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613D7" w:rsidRPr="004169B9" w:rsidRDefault="001613D7" w:rsidP="001613D7">
            <w:pPr>
              <w:widowControl w:val="0"/>
              <w:spacing w:after="0" w:line="240" w:lineRule="auto"/>
              <w:ind w:left="40" w:hanging="20"/>
              <w:jc w:val="both"/>
              <w:rPr>
                <w:rFonts w:ascii="Times New Roman" w:hAnsi="Times New Roman"/>
                <w:i/>
                <w:sz w:val="24"/>
                <w:szCs w:val="24"/>
              </w:rPr>
            </w:pPr>
            <w:r w:rsidRPr="004169B9">
              <w:rPr>
                <w:rFonts w:ascii="Times New Roman" w:hAnsi="Times New Roman"/>
                <w:sz w:val="24"/>
                <w:szCs w:val="24"/>
              </w:rPr>
              <w:t xml:space="preserve">У разі відсутності даної інформації або у разі </w:t>
            </w:r>
            <w:proofErr w:type="spellStart"/>
            <w:r w:rsidRPr="004169B9">
              <w:rPr>
                <w:rFonts w:ascii="Times New Roman" w:hAnsi="Times New Roman"/>
                <w:sz w:val="24"/>
                <w:szCs w:val="24"/>
              </w:rPr>
              <w:t>ненакладення</w:t>
            </w:r>
            <w:proofErr w:type="spellEnd"/>
            <w:r w:rsidRPr="004169B9">
              <w:rPr>
                <w:rFonts w:ascii="Times New Roman" w:hAnsi="Times New Roman"/>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4169B9">
              <w:rPr>
                <w:rFonts w:ascii="Times New Roman" w:hAnsi="Times New Roman"/>
                <w:i/>
                <w:sz w:val="24"/>
                <w:szCs w:val="24"/>
              </w:rPr>
              <w:t>Закону</w:t>
            </w:r>
            <w:r w:rsidRPr="004169B9">
              <w:rPr>
                <w:rFonts w:ascii="Times New Roman" w:hAnsi="Times New Roman"/>
                <w:sz w:val="24"/>
                <w:szCs w:val="24"/>
              </w:rPr>
              <w:t xml:space="preserve"> та буде відхилена на підставі підпункту 2 пункту 41 </w:t>
            </w:r>
            <w:r w:rsidRPr="004169B9">
              <w:rPr>
                <w:rFonts w:ascii="Times New Roman" w:hAnsi="Times New Roman"/>
                <w:i/>
                <w:sz w:val="24"/>
                <w:szCs w:val="24"/>
              </w:rPr>
              <w:t>Особливостей.</w:t>
            </w:r>
          </w:p>
          <w:p w:rsidR="001613D7" w:rsidRPr="004169B9" w:rsidRDefault="001613D7" w:rsidP="001613D7">
            <w:pPr>
              <w:widowControl w:val="0"/>
              <w:spacing w:after="0" w:line="240" w:lineRule="auto"/>
              <w:jc w:val="both"/>
              <w:rPr>
                <w:rFonts w:ascii="Times New Roman" w:hAnsi="Times New Roman"/>
                <w:sz w:val="24"/>
                <w:szCs w:val="24"/>
              </w:rPr>
            </w:pPr>
            <w:bookmarkStart w:id="1" w:name="_heading=h.2et92p0" w:colFirst="0" w:colLast="0"/>
            <w:bookmarkEnd w:id="1"/>
            <w:r w:rsidRPr="004169B9">
              <w:rPr>
                <w:rFonts w:ascii="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1613D7" w:rsidRPr="004169B9" w:rsidRDefault="001613D7" w:rsidP="001613D7">
            <w:pPr>
              <w:widowControl w:val="0"/>
              <w:spacing w:after="0" w:line="240" w:lineRule="auto"/>
              <w:jc w:val="both"/>
              <w:rPr>
                <w:rFonts w:ascii="Times New Roman" w:hAnsi="Times New Roman"/>
                <w:sz w:val="24"/>
                <w:szCs w:val="24"/>
              </w:rPr>
            </w:pPr>
            <w:bookmarkStart w:id="2" w:name="_heading=h.hjqm8skarbdr" w:colFirst="0" w:colLast="0"/>
            <w:bookmarkEnd w:id="2"/>
            <w:r w:rsidRPr="004169B9">
              <w:rPr>
                <w:rFonts w:ascii="Times New Roman" w:hAnsi="Times New Roman"/>
                <w:i/>
                <w:sz w:val="24"/>
                <w:szCs w:val="24"/>
              </w:rPr>
              <w:t xml:space="preserve">Тендерні пропозиції мають право подавати всі заінтересовані особи. </w:t>
            </w:r>
          </w:p>
          <w:p w:rsidR="001613D7" w:rsidRPr="004169B9" w:rsidRDefault="001613D7" w:rsidP="001613D7">
            <w:pPr>
              <w:widowControl w:val="0"/>
              <w:spacing w:after="0" w:line="240" w:lineRule="auto"/>
              <w:jc w:val="both"/>
              <w:rPr>
                <w:rFonts w:ascii="Times New Roman" w:hAnsi="Times New Roman"/>
                <w:sz w:val="24"/>
                <w:szCs w:val="24"/>
              </w:rPr>
            </w:pPr>
            <w:bookmarkStart w:id="3" w:name="_heading=h.ftj7vaqoric" w:colFirst="0" w:colLast="0"/>
            <w:bookmarkEnd w:id="3"/>
            <w:r w:rsidRPr="004169B9">
              <w:rPr>
                <w:rFonts w:ascii="Times New Roman" w:hAnsi="Times New Roman"/>
                <w:sz w:val="24"/>
                <w:szCs w:val="24"/>
              </w:rPr>
              <w:t>Кожен учасник має право подати тільки одну тендерну пропозицію.</w:t>
            </w:r>
          </w:p>
          <w:p w:rsidR="001613D7" w:rsidRPr="004169B9" w:rsidRDefault="001613D7" w:rsidP="001613D7">
            <w:pPr>
              <w:pStyle w:val="1"/>
              <w:widowControl w:val="0"/>
              <w:ind w:left="-21"/>
              <w:contextualSpacing/>
              <w:jc w:val="both"/>
              <w:rPr>
                <w:rFonts w:ascii="Times New Roman" w:hAnsi="Times New Roman" w:cs="Times New Roman"/>
                <w:sz w:val="24"/>
                <w:szCs w:val="24"/>
              </w:rPr>
            </w:pPr>
            <w:r w:rsidRPr="004169B9">
              <w:rPr>
                <w:rFonts w:ascii="Times New Roman" w:hAnsi="Times New Roman" w:cs="Times New Roman"/>
                <w:i/>
                <w:sz w:val="24"/>
                <w:szCs w:val="24"/>
                <w:highlight w:val="white"/>
              </w:rPr>
              <w:t xml:space="preserve">У випадку подання учасником більше однієї тендерної пропозиції, </w:t>
            </w:r>
            <w:r w:rsidRPr="004169B9">
              <w:rPr>
                <w:rFonts w:ascii="Times New Roman" w:hAnsi="Times New Roman" w:cs="Times New Roman"/>
                <w:i/>
                <w:sz w:val="24"/>
                <w:szCs w:val="24"/>
              </w:rPr>
              <w:t xml:space="preserve"> </w:t>
            </w:r>
            <w:r w:rsidRPr="004169B9">
              <w:rPr>
                <w:rFonts w:ascii="Times New Roman" w:hAnsi="Times New Roman" w:cs="Times New Roman"/>
                <w:i/>
                <w:sz w:val="24"/>
                <w:szCs w:val="24"/>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4169B9" w:rsidRPr="004169B9" w:rsidTr="00F70E61">
        <w:trPr>
          <w:trHeight w:val="410"/>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rPr>
                <w:rFonts w:ascii="Times New Roman" w:hAnsi="Times New Roman" w:cs="Times New Roman"/>
                <w:sz w:val="24"/>
                <w:szCs w:val="24"/>
              </w:rPr>
            </w:pPr>
            <w:r w:rsidRPr="004169B9">
              <w:rPr>
                <w:rFonts w:ascii="Times New Roman" w:hAnsi="Times New Roman" w:cs="Times New Roman"/>
                <w:b/>
                <w:sz w:val="24"/>
                <w:szCs w:val="24"/>
              </w:rPr>
              <w:lastRenderedPageBreak/>
              <w:t>2</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jc w:val="both"/>
              <w:rPr>
                <w:rFonts w:ascii="Times New Roman" w:hAnsi="Times New Roman" w:cs="Times New Roman"/>
                <w:sz w:val="24"/>
                <w:szCs w:val="24"/>
              </w:rPr>
            </w:pPr>
            <w:r w:rsidRPr="004169B9">
              <w:rPr>
                <w:rFonts w:ascii="Times New Roman" w:hAnsi="Times New Roman" w:cs="Times New Roman"/>
                <w:b/>
                <w:sz w:val="24"/>
                <w:szCs w:val="24"/>
              </w:rPr>
              <w:t>Забезпечення тендерної пропозиції</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jc w:val="both"/>
              <w:rPr>
                <w:rFonts w:ascii="Times New Roman" w:hAnsi="Times New Roman" w:cs="Times New Roman"/>
                <w:sz w:val="24"/>
                <w:szCs w:val="24"/>
              </w:rPr>
            </w:pPr>
            <w:r w:rsidRPr="004169B9">
              <w:rPr>
                <w:rFonts w:ascii="Times New Roman" w:hAnsi="Times New Roman" w:cs="Times New Roman"/>
                <w:sz w:val="24"/>
                <w:szCs w:val="24"/>
              </w:rPr>
              <w:t xml:space="preserve"> Забезпечення Пропозиції не вимагається.</w:t>
            </w:r>
          </w:p>
        </w:tc>
      </w:tr>
      <w:tr w:rsidR="004169B9" w:rsidRPr="004169B9"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rPr>
                <w:rFonts w:ascii="Times New Roman" w:hAnsi="Times New Roman" w:cs="Times New Roman"/>
                <w:sz w:val="24"/>
                <w:szCs w:val="24"/>
              </w:rPr>
            </w:pPr>
            <w:r w:rsidRPr="004169B9">
              <w:rPr>
                <w:rFonts w:ascii="Times New Roman" w:hAnsi="Times New Roman" w:cs="Times New Roman"/>
                <w:b/>
                <w:sz w:val="24"/>
                <w:szCs w:val="24"/>
              </w:rPr>
              <w:t>3</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rPr>
                <w:rFonts w:ascii="Times New Roman" w:hAnsi="Times New Roman" w:cs="Times New Roman"/>
                <w:sz w:val="24"/>
                <w:szCs w:val="24"/>
              </w:rPr>
            </w:pPr>
            <w:r w:rsidRPr="004169B9">
              <w:rPr>
                <w:rFonts w:ascii="Times New Roman" w:hAnsi="Times New Roman" w:cs="Times New Roman"/>
                <w:b/>
                <w:sz w:val="24"/>
                <w:szCs w:val="24"/>
              </w:rPr>
              <w:t>Умови повернення чи неповернення забезпечення тендерної пропозиції</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jc w:val="both"/>
              <w:rPr>
                <w:rFonts w:ascii="Times New Roman" w:hAnsi="Times New Roman" w:cs="Times New Roman"/>
                <w:sz w:val="24"/>
                <w:szCs w:val="24"/>
              </w:rPr>
            </w:pPr>
            <w:r w:rsidRPr="004169B9">
              <w:rPr>
                <w:rFonts w:ascii="Times New Roman" w:hAnsi="Times New Roman" w:cs="Times New Roman"/>
                <w:sz w:val="24"/>
                <w:szCs w:val="24"/>
              </w:rPr>
              <w:t xml:space="preserve"> Не передбачено, оскільки забезпечення тендерної\  пропозиції не вимагається. </w:t>
            </w:r>
          </w:p>
        </w:tc>
      </w:tr>
      <w:tr w:rsidR="004169B9" w:rsidRPr="004169B9"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rPr>
                <w:rFonts w:ascii="Times New Roman" w:hAnsi="Times New Roman" w:cs="Times New Roman"/>
                <w:sz w:val="24"/>
                <w:szCs w:val="24"/>
              </w:rPr>
            </w:pPr>
            <w:r w:rsidRPr="004169B9">
              <w:rPr>
                <w:rFonts w:ascii="Times New Roman" w:hAnsi="Times New Roman" w:cs="Times New Roman"/>
                <w:b/>
                <w:sz w:val="24"/>
                <w:szCs w:val="24"/>
              </w:rPr>
              <w:lastRenderedPageBreak/>
              <w:t>4</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rPr>
                <w:rFonts w:ascii="Times New Roman" w:hAnsi="Times New Roman" w:cs="Times New Roman"/>
                <w:sz w:val="24"/>
                <w:szCs w:val="24"/>
              </w:rPr>
            </w:pPr>
            <w:r w:rsidRPr="004169B9">
              <w:rPr>
                <w:rFonts w:ascii="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jc w:val="both"/>
              <w:rPr>
                <w:rFonts w:ascii="Times New Roman" w:hAnsi="Times New Roman" w:cs="Times New Roman"/>
                <w:sz w:val="24"/>
                <w:szCs w:val="24"/>
              </w:rPr>
            </w:pPr>
            <w:r w:rsidRPr="004169B9">
              <w:rPr>
                <w:rFonts w:ascii="Times New Roman" w:hAnsi="Times New Roman" w:cs="Times New Roman"/>
                <w:sz w:val="24"/>
                <w:szCs w:val="24"/>
              </w:rPr>
              <w:t>Тендерні пропозиції вважаються дійсними протягом 90 календарних днів з дати кінцевого строку подання Пропозицій.</w:t>
            </w:r>
          </w:p>
          <w:p w:rsidR="00421930" w:rsidRPr="004169B9" w:rsidRDefault="00421930">
            <w:pPr>
              <w:pStyle w:val="1"/>
              <w:widowControl w:val="0"/>
              <w:jc w:val="both"/>
              <w:rPr>
                <w:rFonts w:ascii="Times New Roman" w:hAnsi="Times New Roman" w:cs="Times New Roman"/>
                <w:sz w:val="24"/>
                <w:szCs w:val="24"/>
              </w:rPr>
            </w:pPr>
            <w:r w:rsidRPr="004169B9">
              <w:rPr>
                <w:rFonts w:ascii="Times New Roman" w:hAnsi="Times New Roman" w:cs="Times New Roman"/>
                <w:sz w:val="24"/>
                <w:szCs w:val="24"/>
              </w:rPr>
              <w:t xml:space="preserve">      До закінчення цього строку замовник має право вимагати від Учасників продовження строку дії Пропозицій. </w:t>
            </w:r>
          </w:p>
          <w:p w:rsidR="00421930" w:rsidRPr="004169B9" w:rsidRDefault="00421930">
            <w:pPr>
              <w:pStyle w:val="1"/>
              <w:widowControl w:val="0"/>
              <w:jc w:val="both"/>
              <w:rPr>
                <w:rFonts w:ascii="Times New Roman" w:hAnsi="Times New Roman" w:cs="Times New Roman"/>
                <w:sz w:val="24"/>
                <w:szCs w:val="24"/>
              </w:rPr>
            </w:pPr>
            <w:r w:rsidRPr="004169B9">
              <w:rPr>
                <w:rFonts w:ascii="Times New Roman" w:hAnsi="Times New Roman" w:cs="Times New Roman"/>
                <w:sz w:val="24"/>
                <w:szCs w:val="24"/>
              </w:rPr>
              <w:t xml:space="preserve">     Учасник процедури закупівлі має право:</w:t>
            </w:r>
          </w:p>
          <w:p w:rsidR="00421930" w:rsidRPr="004169B9" w:rsidRDefault="00421930" w:rsidP="00421930">
            <w:pPr>
              <w:pStyle w:val="1"/>
              <w:widowControl w:val="0"/>
              <w:numPr>
                <w:ilvl w:val="0"/>
                <w:numId w:val="1"/>
              </w:numPr>
              <w:contextualSpacing/>
              <w:jc w:val="both"/>
              <w:rPr>
                <w:rFonts w:ascii="Times New Roman" w:hAnsi="Times New Roman" w:cs="Times New Roman"/>
                <w:sz w:val="24"/>
                <w:szCs w:val="24"/>
              </w:rPr>
            </w:pPr>
            <w:r w:rsidRPr="004169B9">
              <w:rPr>
                <w:rFonts w:ascii="Times New Roman" w:hAnsi="Times New Roman" w:cs="Times New Roman"/>
                <w:sz w:val="24"/>
                <w:szCs w:val="24"/>
              </w:rPr>
              <w:t>відхилити таку вимогу;</w:t>
            </w:r>
          </w:p>
          <w:p w:rsidR="00421930" w:rsidRPr="004169B9" w:rsidRDefault="00421930" w:rsidP="00421930">
            <w:pPr>
              <w:pStyle w:val="1"/>
              <w:widowControl w:val="0"/>
              <w:numPr>
                <w:ilvl w:val="0"/>
                <w:numId w:val="1"/>
              </w:numPr>
              <w:contextualSpacing/>
              <w:jc w:val="both"/>
              <w:rPr>
                <w:rFonts w:ascii="Times New Roman" w:hAnsi="Times New Roman" w:cs="Times New Roman"/>
                <w:sz w:val="24"/>
                <w:szCs w:val="24"/>
              </w:rPr>
            </w:pPr>
            <w:r w:rsidRPr="004169B9">
              <w:rPr>
                <w:rFonts w:ascii="Times New Roman" w:hAnsi="Times New Roman" w:cs="Times New Roman"/>
                <w:sz w:val="24"/>
                <w:szCs w:val="24"/>
              </w:rPr>
              <w:t>погодитися з вимогою та продовжити строк дії поданої ним Пропозиції.</w:t>
            </w:r>
          </w:p>
        </w:tc>
      </w:tr>
      <w:tr w:rsidR="004169B9" w:rsidRPr="004169B9"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rPr>
                <w:rFonts w:ascii="Times New Roman" w:hAnsi="Times New Roman" w:cs="Times New Roman"/>
                <w:sz w:val="24"/>
                <w:szCs w:val="24"/>
              </w:rPr>
            </w:pPr>
            <w:r w:rsidRPr="004169B9">
              <w:rPr>
                <w:rFonts w:ascii="Times New Roman" w:hAnsi="Times New Roman" w:cs="Times New Roman"/>
                <w:b/>
                <w:sz w:val="24"/>
                <w:szCs w:val="24"/>
              </w:rPr>
              <w:t>5</w:t>
            </w:r>
          </w:p>
        </w:tc>
        <w:tc>
          <w:tcPr>
            <w:tcW w:w="2441" w:type="dxa"/>
            <w:tcBorders>
              <w:top w:val="single" w:sz="4" w:space="0" w:color="000000"/>
              <w:left w:val="single" w:sz="4" w:space="0" w:color="000000"/>
              <w:bottom w:val="single" w:sz="4" w:space="0" w:color="000000"/>
              <w:right w:val="single" w:sz="4" w:space="0" w:color="000000"/>
            </w:tcBorders>
          </w:tcPr>
          <w:p w:rsidR="00421930" w:rsidRPr="004169B9" w:rsidRDefault="00421930">
            <w:pPr>
              <w:pStyle w:val="1"/>
              <w:widowControl w:val="0"/>
              <w:rPr>
                <w:rFonts w:ascii="Times New Roman" w:hAnsi="Times New Roman" w:cs="Times New Roman"/>
                <w:sz w:val="24"/>
                <w:szCs w:val="24"/>
              </w:rPr>
            </w:pPr>
            <w:r w:rsidRPr="004169B9">
              <w:rPr>
                <w:rFonts w:ascii="Times New Roman" w:hAnsi="Times New Roman" w:cs="Times New Roman"/>
                <w:b/>
                <w:sz w:val="24"/>
                <w:szCs w:val="24"/>
              </w:rPr>
              <w:t xml:space="preserve">Кваліфікаційні критерії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421930" w:rsidRPr="004169B9" w:rsidRDefault="00421930">
            <w:pPr>
              <w:pStyle w:val="1"/>
              <w:widowControl w:val="0"/>
              <w:rPr>
                <w:rFonts w:ascii="Times New Roman" w:hAnsi="Times New Roman" w:cs="Times New Roman"/>
                <w:sz w:val="24"/>
                <w:szCs w:val="24"/>
              </w:rPr>
            </w:pP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rsidP="00E7599E">
            <w:pPr>
              <w:pStyle w:val="1"/>
              <w:shd w:val="clear" w:color="auto" w:fill="FFFFFF"/>
              <w:jc w:val="both"/>
              <w:rPr>
                <w:rFonts w:ascii="Times New Roman" w:hAnsi="Times New Roman" w:cs="Times New Roman"/>
                <w:sz w:val="24"/>
                <w:szCs w:val="24"/>
              </w:rPr>
            </w:pPr>
            <w:r w:rsidRPr="004169B9">
              <w:rPr>
                <w:rFonts w:ascii="Times New Roman" w:hAnsi="Times New Roman" w:cs="Times New Roman"/>
                <w:sz w:val="24"/>
                <w:szCs w:val="24"/>
              </w:rPr>
              <w:t>Кваліфікаційні критерії та інформація про спосіб їх підтвердження викладені у Додатку № 2 до тендерної документації.</w:t>
            </w:r>
          </w:p>
          <w:p w:rsidR="00421930" w:rsidRPr="004169B9" w:rsidRDefault="00421930" w:rsidP="00E7599E">
            <w:pPr>
              <w:pStyle w:val="1"/>
              <w:shd w:val="clear" w:color="auto" w:fill="FFFFFF"/>
              <w:jc w:val="both"/>
              <w:rPr>
                <w:rFonts w:ascii="Times New Roman" w:hAnsi="Times New Roman" w:cs="Times New Roman"/>
                <w:sz w:val="24"/>
                <w:szCs w:val="24"/>
              </w:rPr>
            </w:pPr>
            <w:r w:rsidRPr="004169B9">
              <w:rPr>
                <w:rFonts w:ascii="Times New Roman" w:hAnsi="Times New Roman" w:cs="Times New Roman"/>
                <w:sz w:val="24"/>
                <w:szCs w:val="24"/>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3.</w:t>
            </w:r>
          </w:p>
          <w:p w:rsidR="00421930" w:rsidRPr="004169B9" w:rsidRDefault="00421930" w:rsidP="00E7599E">
            <w:pPr>
              <w:pStyle w:val="1"/>
              <w:shd w:val="clear" w:color="auto" w:fill="FFFFFF"/>
              <w:jc w:val="both"/>
              <w:rPr>
                <w:rFonts w:ascii="Times New Roman" w:hAnsi="Times New Roman" w:cs="Times New Roman"/>
                <w:sz w:val="24"/>
                <w:szCs w:val="24"/>
              </w:rPr>
            </w:pPr>
            <w:r w:rsidRPr="004169B9">
              <w:rPr>
                <w:rFonts w:ascii="Times New Roman" w:hAnsi="Times New Roman" w:cs="Times New Roman"/>
                <w:sz w:val="24"/>
                <w:szCs w:val="24"/>
              </w:rPr>
              <w:t>Замовник відхиляє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21930" w:rsidRPr="004169B9" w:rsidRDefault="00421930" w:rsidP="00E7599E">
            <w:pPr>
              <w:pStyle w:val="1"/>
              <w:shd w:val="clear" w:color="auto" w:fill="FFFFFF"/>
              <w:jc w:val="both"/>
              <w:rPr>
                <w:rFonts w:ascii="Times New Roman" w:hAnsi="Times New Roman" w:cs="Times New Roman"/>
                <w:sz w:val="24"/>
                <w:szCs w:val="24"/>
              </w:rPr>
            </w:pPr>
            <w:r w:rsidRPr="004169B9">
              <w:rPr>
                <w:rFonts w:ascii="Times New Roman" w:hAnsi="Times New Roman" w:cs="Times New Roman"/>
                <w:sz w:val="24"/>
                <w:szCs w:val="24"/>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421930" w:rsidRPr="004169B9" w:rsidRDefault="00421930" w:rsidP="00E7599E">
            <w:pPr>
              <w:pStyle w:val="1"/>
              <w:shd w:val="clear" w:color="auto" w:fill="FFFFFF"/>
              <w:jc w:val="both"/>
              <w:rPr>
                <w:rFonts w:ascii="Times New Roman" w:hAnsi="Times New Roman" w:cs="Times New Roman"/>
                <w:sz w:val="24"/>
                <w:szCs w:val="24"/>
              </w:rPr>
            </w:pPr>
            <w:r w:rsidRPr="004169B9">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та проведення </w:t>
            </w:r>
            <w:proofErr w:type="spellStart"/>
            <w:r w:rsidRPr="004169B9">
              <w:rPr>
                <w:rFonts w:ascii="Times New Roman" w:hAnsi="Times New Roman" w:cs="Times New Roman"/>
                <w:sz w:val="24"/>
                <w:szCs w:val="24"/>
              </w:rPr>
              <w:t>оцінкипропозицій</w:t>
            </w:r>
            <w:proofErr w:type="spellEnd"/>
            <w:r w:rsidRPr="004169B9">
              <w:rPr>
                <w:rFonts w:ascii="Times New Roman" w:hAnsi="Times New Roman" w:cs="Times New Roman"/>
                <w:sz w:val="24"/>
                <w:szCs w:val="24"/>
              </w:rPr>
              <w:t xml:space="preserve"> відкритих торгів.</w:t>
            </w:r>
          </w:p>
          <w:p w:rsidR="00421930" w:rsidRPr="004169B9" w:rsidRDefault="00421930" w:rsidP="00E7599E">
            <w:pPr>
              <w:pStyle w:val="1"/>
              <w:shd w:val="clear" w:color="auto" w:fill="FFFFFF"/>
              <w:jc w:val="both"/>
              <w:rPr>
                <w:rFonts w:ascii="Times New Roman" w:hAnsi="Times New Roman" w:cs="Times New Roman"/>
                <w:sz w:val="24"/>
                <w:szCs w:val="24"/>
              </w:rPr>
            </w:pPr>
            <w:r w:rsidRPr="004169B9">
              <w:rPr>
                <w:rFonts w:ascii="Times New Roman" w:hAnsi="Times New Roman" w:cs="Times New Roman"/>
                <w:sz w:val="24"/>
                <w:szCs w:val="24"/>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21930" w:rsidRPr="004169B9" w:rsidRDefault="00421930" w:rsidP="00E7599E">
            <w:pPr>
              <w:pStyle w:val="1"/>
              <w:shd w:val="clear" w:color="auto" w:fill="FFFFFF"/>
              <w:jc w:val="both"/>
              <w:rPr>
                <w:rFonts w:ascii="Times New Roman" w:hAnsi="Times New Roman" w:cs="Times New Roman"/>
                <w:sz w:val="24"/>
                <w:szCs w:val="24"/>
              </w:rPr>
            </w:pPr>
            <w:r w:rsidRPr="004169B9">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tc>
      </w:tr>
      <w:tr w:rsidR="004169B9" w:rsidRPr="004169B9" w:rsidTr="00F70E61">
        <w:trPr>
          <w:trHeight w:val="2018"/>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rPr>
                <w:rFonts w:ascii="Times New Roman" w:hAnsi="Times New Roman" w:cs="Times New Roman"/>
                <w:sz w:val="24"/>
                <w:szCs w:val="24"/>
              </w:rPr>
            </w:pPr>
            <w:r w:rsidRPr="004169B9">
              <w:rPr>
                <w:rFonts w:ascii="Times New Roman" w:hAnsi="Times New Roman" w:cs="Times New Roman"/>
                <w:b/>
                <w:sz w:val="24"/>
                <w:szCs w:val="24"/>
              </w:rPr>
              <w:t>6</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rPr>
                <w:rFonts w:ascii="Times New Roman" w:hAnsi="Times New Roman" w:cs="Times New Roman"/>
                <w:sz w:val="24"/>
                <w:szCs w:val="24"/>
              </w:rPr>
            </w:pPr>
            <w:r w:rsidRPr="004169B9">
              <w:rPr>
                <w:rFonts w:ascii="Times New Roman" w:hAnsi="Times New Roman" w:cs="Times New Roman"/>
                <w:b/>
                <w:sz w:val="24"/>
                <w:szCs w:val="24"/>
              </w:rPr>
              <w:t xml:space="preserve">Інформація про необхідні технічні, якісні та кількісні характеристики предмета закупівлі, у тому числі відповідна технічна </w:t>
            </w:r>
            <w:r w:rsidRPr="004169B9">
              <w:rPr>
                <w:rFonts w:ascii="Times New Roman" w:hAnsi="Times New Roman" w:cs="Times New Roman"/>
                <w:b/>
                <w:sz w:val="24"/>
                <w:szCs w:val="24"/>
              </w:rPr>
              <w:lastRenderedPageBreak/>
              <w:t>специфікація (у разі потреби - плани, креслення, малюнки чи опис предмета закупівлі)</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jc w:val="both"/>
              <w:rPr>
                <w:rFonts w:ascii="Times New Roman" w:hAnsi="Times New Roman" w:cs="Times New Roman"/>
                <w:sz w:val="24"/>
                <w:szCs w:val="24"/>
              </w:rPr>
            </w:pPr>
            <w:r w:rsidRPr="004169B9">
              <w:rPr>
                <w:rFonts w:ascii="Times New Roman" w:hAnsi="Times New Roman" w:cs="Times New Roman"/>
                <w:sz w:val="24"/>
                <w:szCs w:val="24"/>
              </w:rPr>
              <w:lastRenderedPageBreak/>
              <w:t>Зазначена у Додатку 4 до цієї Документації.</w:t>
            </w:r>
          </w:p>
          <w:p w:rsidR="00421930" w:rsidRPr="004169B9" w:rsidRDefault="00421930">
            <w:pPr>
              <w:pStyle w:val="1"/>
              <w:widowControl w:val="0"/>
              <w:jc w:val="both"/>
              <w:rPr>
                <w:rFonts w:ascii="Times New Roman" w:hAnsi="Times New Roman" w:cs="Times New Roman"/>
                <w:sz w:val="24"/>
                <w:szCs w:val="24"/>
              </w:rPr>
            </w:pPr>
            <w:r w:rsidRPr="004169B9">
              <w:rPr>
                <w:rFonts w:ascii="Times New Roman" w:hAnsi="Times New Roman" w:cs="Times New Roman"/>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169B9" w:rsidRPr="004169B9" w:rsidTr="00F70E61">
        <w:trPr>
          <w:trHeight w:val="2018"/>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rPr>
                <w:rFonts w:ascii="Times New Roman" w:hAnsi="Times New Roman" w:cs="Times New Roman"/>
                <w:sz w:val="24"/>
                <w:szCs w:val="24"/>
              </w:rPr>
            </w:pPr>
            <w:r w:rsidRPr="004169B9">
              <w:rPr>
                <w:rFonts w:ascii="Times New Roman" w:hAnsi="Times New Roman" w:cs="Times New Roman"/>
                <w:b/>
                <w:sz w:val="24"/>
                <w:szCs w:val="24"/>
              </w:rPr>
              <w:lastRenderedPageBreak/>
              <w:t>7</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rPr>
                <w:rFonts w:ascii="Times New Roman" w:hAnsi="Times New Roman" w:cs="Times New Roman"/>
                <w:sz w:val="24"/>
                <w:szCs w:val="24"/>
              </w:rPr>
            </w:pPr>
            <w:r w:rsidRPr="004169B9">
              <w:rPr>
                <w:rFonts w:ascii="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rsidP="00F70E61">
            <w:pPr>
              <w:pStyle w:val="1"/>
              <w:widowControl w:val="0"/>
              <w:jc w:val="both"/>
              <w:rPr>
                <w:rFonts w:ascii="Times New Roman" w:hAnsi="Times New Roman" w:cs="Times New Roman"/>
                <w:sz w:val="24"/>
                <w:szCs w:val="24"/>
              </w:rPr>
            </w:pPr>
            <w:r w:rsidRPr="004169B9">
              <w:rPr>
                <w:rFonts w:ascii="Times New Roman" w:hAnsi="Times New Roman" w:cs="Times New Roman"/>
                <w:sz w:val="24"/>
                <w:szCs w:val="24"/>
              </w:rPr>
              <w:t>Зазначено в Додатку 4 до цієї документації</w:t>
            </w:r>
          </w:p>
        </w:tc>
      </w:tr>
      <w:tr w:rsidR="004169B9" w:rsidRPr="004169B9"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rPr>
                <w:rFonts w:ascii="Times New Roman" w:hAnsi="Times New Roman" w:cs="Times New Roman"/>
                <w:sz w:val="24"/>
                <w:szCs w:val="24"/>
              </w:rPr>
            </w:pPr>
            <w:r w:rsidRPr="004169B9">
              <w:rPr>
                <w:rFonts w:ascii="Times New Roman" w:hAnsi="Times New Roman" w:cs="Times New Roman"/>
                <w:b/>
                <w:sz w:val="24"/>
                <w:szCs w:val="24"/>
              </w:rPr>
              <w:t>8</w:t>
            </w:r>
          </w:p>
        </w:tc>
        <w:tc>
          <w:tcPr>
            <w:tcW w:w="2441" w:type="dxa"/>
            <w:tcBorders>
              <w:top w:val="single" w:sz="4" w:space="0" w:color="000000"/>
              <w:left w:val="single" w:sz="4" w:space="0" w:color="000000"/>
              <w:bottom w:val="single" w:sz="4" w:space="0" w:color="000000"/>
              <w:right w:val="single" w:sz="4" w:space="0" w:color="000000"/>
            </w:tcBorders>
          </w:tcPr>
          <w:p w:rsidR="00421930" w:rsidRPr="004169B9" w:rsidRDefault="00421930" w:rsidP="00410FD6">
            <w:pPr>
              <w:pStyle w:val="1"/>
              <w:rPr>
                <w:rFonts w:ascii="Times New Roman" w:hAnsi="Times New Roman" w:cs="Times New Roman"/>
                <w:sz w:val="24"/>
                <w:szCs w:val="24"/>
              </w:rPr>
            </w:pPr>
            <w:r w:rsidRPr="004169B9">
              <w:rPr>
                <w:rFonts w:ascii="Times New Roman" w:hAnsi="Times New Roman" w:cs="Times New Roman"/>
                <w:b/>
                <w:sz w:val="24"/>
                <w:szCs w:val="24"/>
              </w:rPr>
              <w:t>Інформація про субпідрядника/співвиконавця (у випадку закупівлі робіт чи послуг)</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jc w:val="both"/>
              <w:rPr>
                <w:rFonts w:ascii="Times New Roman" w:hAnsi="Times New Roman" w:cs="Times New Roman"/>
                <w:sz w:val="24"/>
                <w:szCs w:val="24"/>
              </w:rPr>
            </w:pPr>
            <w:r w:rsidRPr="004169B9">
              <w:rPr>
                <w:rFonts w:ascii="Times New Roman" w:hAnsi="Times New Roman" w:cs="Times New Roman"/>
                <w:sz w:val="24"/>
                <w:szCs w:val="24"/>
              </w:rPr>
              <w:t>Залучення субпідрядної організації в рамках даної закупівлі, не передбачено.</w:t>
            </w:r>
          </w:p>
        </w:tc>
      </w:tr>
      <w:tr w:rsidR="004169B9" w:rsidRPr="004169B9"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rPr>
                <w:rFonts w:ascii="Times New Roman" w:hAnsi="Times New Roman" w:cs="Times New Roman"/>
                <w:sz w:val="24"/>
                <w:szCs w:val="24"/>
              </w:rPr>
            </w:pPr>
            <w:r w:rsidRPr="004169B9">
              <w:rPr>
                <w:rFonts w:ascii="Times New Roman" w:hAnsi="Times New Roman" w:cs="Times New Roman"/>
                <w:b/>
                <w:sz w:val="24"/>
                <w:szCs w:val="24"/>
              </w:rPr>
              <w:t>9</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rPr>
                <w:rFonts w:ascii="Times New Roman" w:hAnsi="Times New Roman" w:cs="Times New Roman"/>
                <w:sz w:val="24"/>
                <w:szCs w:val="24"/>
              </w:rPr>
            </w:pPr>
            <w:r w:rsidRPr="004169B9">
              <w:rPr>
                <w:rFonts w:ascii="Times New Roman" w:hAnsi="Times New Roman" w:cs="Times New Roman"/>
                <w:b/>
                <w:sz w:val="24"/>
                <w:szCs w:val="24"/>
              </w:rPr>
              <w:t>Унесення змін або відкликання тендерної пропозиції учасником</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jc w:val="both"/>
              <w:rPr>
                <w:rFonts w:ascii="Times New Roman" w:hAnsi="Times New Roman" w:cs="Times New Roman"/>
                <w:sz w:val="24"/>
                <w:szCs w:val="24"/>
              </w:rPr>
            </w:pPr>
            <w:r w:rsidRPr="004169B9">
              <w:rPr>
                <w:rFonts w:ascii="Times New Roman" w:hAnsi="Times New Roman" w:cs="Times New Roman"/>
                <w:sz w:val="24"/>
                <w:szCs w:val="24"/>
              </w:rPr>
              <w:t xml:space="preserve">   Учасник процедури закупівлі має право </w:t>
            </w:r>
            <w:proofErr w:type="spellStart"/>
            <w:r w:rsidRPr="004169B9">
              <w:rPr>
                <w:rFonts w:ascii="Times New Roman" w:hAnsi="Times New Roman" w:cs="Times New Roman"/>
                <w:sz w:val="24"/>
                <w:szCs w:val="24"/>
              </w:rPr>
              <w:t>внести</w:t>
            </w:r>
            <w:proofErr w:type="spellEnd"/>
            <w:r w:rsidRPr="004169B9">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169B9" w:rsidRPr="004169B9" w:rsidTr="00F70E61">
        <w:trPr>
          <w:trHeight w:val="522"/>
          <w:jc w:val="center"/>
        </w:trPr>
        <w:tc>
          <w:tcPr>
            <w:tcW w:w="9990" w:type="dxa"/>
            <w:gridSpan w:val="3"/>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ind w:hanging="23"/>
              <w:jc w:val="center"/>
              <w:rPr>
                <w:rFonts w:ascii="Times New Roman" w:hAnsi="Times New Roman" w:cs="Times New Roman"/>
                <w:sz w:val="24"/>
                <w:szCs w:val="24"/>
              </w:rPr>
            </w:pPr>
            <w:r w:rsidRPr="004169B9">
              <w:rPr>
                <w:rFonts w:ascii="Times New Roman" w:hAnsi="Times New Roman" w:cs="Times New Roman"/>
                <w:b/>
                <w:sz w:val="24"/>
                <w:szCs w:val="24"/>
              </w:rPr>
              <w:t>Розділ IV. Подання та розкриття тендерної пропозиції</w:t>
            </w:r>
          </w:p>
        </w:tc>
      </w:tr>
      <w:tr w:rsidR="004169B9" w:rsidRPr="004169B9"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rPr>
                <w:rFonts w:ascii="Times New Roman" w:hAnsi="Times New Roman" w:cs="Times New Roman"/>
                <w:sz w:val="24"/>
                <w:szCs w:val="24"/>
              </w:rPr>
            </w:pPr>
            <w:r w:rsidRPr="004169B9">
              <w:rPr>
                <w:rFonts w:ascii="Times New Roman" w:hAnsi="Times New Roman" w:cs="Times New Roman"/>
                <w:b/>
                <w:sz w:val="24"/>
                <w:szCs w:val="24"/>
              </w:rPr>
              <w:t>1</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jc w:val="both"/>
              <w:rPr>
                <w:rFonts w:ascii="Times New Roman" w:hAnsi="Times New Roman" w:cs="Times New Roman"/>
                <w:sz w:val="24"/>
                <w:szCs w:val="24"/>
              </w:rPr>
            </w:pPr>
            <w:r w:rsidRPr="004169B9">
              <w:rPr>
                <w:rFonts w:ascii="Times New Roman" w:hAnsi="Times New Roman" w:cs="Times New Roman"/>
                <w:b/>
                <w:sz w:val="24"/>
                <w:szCs w:val="24"/>
              </w:rPr>
              <w:t>Кінцевий строк подання тендерної пропозиції</w:t>
            </w:r>
          </w:p>
        </w:tc>
        <w:tc>
          <w:tcPr>
            <w:tcW w:w="6979" w:type="dxa"/>
            <w:tcBorders>
              <w:top w:val="single" w:sz="4" w:space="0" w:color="000000"/>
              <w:left w:val="single" w:sz="4" w:space="0" w:color="000000"/>
              <w:bottom w:val="single" w:sz="4" w:space="0" w:color="000000"/>
              <w:right w:val="single" w:sz="4" w:space="0" w:color="000000"/>
            </w:tcBorders>
            <w:hideMark/>
          </w:tcPr>
          <w:p w:rsidR="00F70E61" w:rsidRPr="004169B9" w:rsidRDefault="00421930">
            <w:pPr>
              <w:pStyle w:val="1"/>
              <w:widowControl w:val="0"/>
              <w:jc w:val="both"/>
              <w:rPr>
                <w:rFonts w:ascii="Times New Roman" w:hAnsi="Times New Roman" w:cs="Times New Roman"/>
                <w:sz w:val="24"/>
                <w:szCs w:val="24"/>
              </w:rPr>
            </w:pPr>
            <w:r w:rsidRPr="004169B9">
              <w:rPr>
                <w:rFonts w:ascii="Times New Roman" w:hAnsi="Times New Roman" w:cs="Times New Roman"/>
                <w:sz w:val="24"/>
                <w:szCs w:val="24"/>
              </w:rPr>
              <w:t xml:space="preserve">Кінцевий строк подання тендерних пропозицій  </w:t>
            </w:r>
            <w:r w:rsidR="00F70E61" w:rsidRPr="004169B9">
              <w:rPr>
                <w:rFonts w:ascii="Times New Roman" w:hAnsi="Times New Roman" w:cs="Times New Roman"/>
                <w:sz w:val="24"/>
                <w:szCs w:val="24"/>
              </w:rPr>
              <w:t>-</w:t>
            </w:r>
            <w:r w:rsidRPr="004169B9">
              <w:rPr>
                <w:rFonts w:ascii="Times New Roman" w:hAnsi="Times New Roman" w:cs="Times New Roman"/>
                <w:sz w:val="24"/>
                <w:szCs w:val="24"/>
              </w:rPr>
              <w:t xml:space="preserve">            </w:t>
            </w:r>
          </w:p>
          <w:p w:rsidR="00421930" w:rsidRPr="004169B9" w:rsidRDefault="00421930">
            <w:pPr>
              <w:pStyle w:val="1"/>
              <w:widowControl w:val="0"/>
              <w:jc w:val="both"/>
              <w:rPr>
                <w:rFonts w:ascii="Times New Roman" w:hAnsi="Times New Roman" w:cs="Times New Roman"/>
                <w:b/>
                <w:sz w:val="24"/>
                <w:szCs w:val="24"/>
              </w:rPr>
            </w:pPr>
            <w:r w:rsidRPr="004169B9">
              <w:rPr>
                <w:rStyle w:val="date-to"/>
                <w:b/>
                <w:sz w:val="24"/>
                <w:szCs w:val="24"/>
              </w:rPr>
              <w:t xml:space="preserve">по </w:t>
            </w:r>
            <w:r w:rsidR="004E52B3" w:rsidRPr="004169B9">
              <w:rPr>
                <w:rStyle w:val="date-to"/>
                <w:b/>
                <w:sz w:val="24"/>
                <w:szCs w:val="24"/>
              </w:rPr>
              <w:t>1</w:t>
            </w:r>
            <w:r w:rsidR="00F3491B" w:rsidRPr="004169B9">
              <w:rPr>
                <w:rStyle w:val="date-to"/>
                <w:b/>
                <w:sz w:val="24"/>
                <w:szCs w:val="24"/>
              </w:rPr>
              <w:t>3</w:t>
            </w:r>
            <w:r w:rsidRPr="004169B9">
              <w:rPr>
                <w:rStyle w:val="date-to"/>
                <w:b/>
                <w:sz w:val="24"/>
                <w:szCs w:val="24"/>
              </w:rPr>
              <w:t xml:space="preserve"> </w:t>
            </w:r>
            <w:r w:rsidR="00822022" w:rsidRPr="004169B9">
              <w:rPr>
                <w:rStyle w:val="date-to"/>
                <w:b/>
                <w:sz w:val="24"/>
                <w:szCs w:val="24"/>
              </w:rPr>
              <w:t>січня 2023</w:t>
            </w:r>
            <w:r w:rsidR="004E52B3" w:rsidRPr="004169B9">
              <w:rPr>
                <w:rStyle w:val="date-to"/>
                <w:b/>
                <w:sz w:val="24"/>
                <w:szCs w:val="24"/>
              </w:rPr>
              <w:t xml:space="preserve"> року  00</w:t>
            </w:r>
            <w:r w:rsidRPr="004169B9">
              <w:rPr>
                <w:rStyle w:val="date-to"/>
                <w:b/>
                <w:sz w:val="24"/>
                <w:szCs w:val="24"/>
              </w:rPr>
              <w:t xml:space="preserve"> год 00 хв</w:t>
            </w:r>
            <w:r w:rsidRPr="004169B9">
              <w:rPr>
                <w:rFonts w:ascii="Times New Roman" w:hAnsi="Times New Roman" w:cs="Times New Roman"/>
                <w:b/>
                <w:sz w:val="24"/>
                <w:szCs w:val="24"/>
              </w:rPr>
              <w:t>;</w:t>
            </w:r>
          </w:p>
          <w:p w:rsidR="00421930" w:rsidRPr="004169B9" w:rsidRDefault="00421930">
            <w:pPr>
              <w:pStyle w:val="1"/>
              <w:widowControl w:val="0"/>
              <w:ind w:left="34"/>
              <w:contextualSpacing/>
              <w:jc w:val="both"/>
              <w:rPr>
                <w:rFonts w:ascii="Times New Roman" w:hAnsi="Times New Roman" w:cs="Times New Roman"/>
                <w:sz w:val="24"/>
                <w:szCs w:val="24"/>
              </w:rPr>
            </w:pPr>
            <w:r w:rsidRPr="004169B9">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21930" w:rsidRPr="004169B9" w:rsidRDefault="00421930">
            <w:pPr>
              <w:pStyle w:val="1"/>
              <w:widowControl w:val="0"/>
              <w:jc w:val="both"/>
              <w:rPr>
                <w:rFonts w:ascii="Times New Roman" w:hAnsi="Times New Roman" w:cs="Times New Roman"/>
                <w:sz w:val="24"/>
                <w:szCs w:val="24"/>
              </w:rPr>
            </w:pPr>
            <w:r w:rsidRPr="004169B9">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4169B9" w:rsidRPr="004169B9"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rPr>
                <w:rFonts w:ascii="Times New Roman" w:hAnsi="Times New Roman" w:cs="Times New Roman"/>
                <w:sz w:val="24"/>
                <w:szCs w:val="24"/>
              </w:rPr>
            </w:pPr>
            <w:r w:rsidRPr="004169B9">
              <w:rPr>
                <w:rFonts w:ascii="Times New Roman" w:hAnsi="Times New Roman" w:cs="Times New Roman"/>
                <w:b/>
                <w:sz w:val="24"/>
                <w:szCs w:val="24"/>
              </w:rPr>
              <w:t>2</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rPr>
                <w:rFonts w:ascii="Times New Roman" w:hAnsi="Times New Roman" w:cs="Times New Roman"/>
                <w:sz w:val="24"/>
                <w:szCs w:val="24"/>
              </w:rPr>
            </w:pPr>
            <w:r w:rsidRPr="004169B9">
              <w:rPr>
                <w:rFonts w:ascii="Times New Roman" w:hAnsi="Times New Roman" w:cs="Times New Roman"/>
                <w:b/>
                <w:sz w:val="24"/>
                <w:szCs w:val="24"/>
              </w:rPr>
              <w:t>Дата та час розкриття тендерної пропозиції</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jc w:val="both"/>
              <w:rPr>
                <w:rFonts w:ascii="Times New Roman" w:hAnsi="Times New Roman" w:cs="Times New Roman"/>
                <w:sz w:val="24"/>
                <w:szCs w:val="24"/>
              </w:rPr>
            </w:pPr>
            <w:r w:rsidRPr="004169B9">
              <w:rPr>
                <w:rFonts w:ascii="Times New Roman" w:hAnsi="Times New Roman" w:cs="Times New Roman"/>
                <w:sz w:val="24"/>
                <w:szCs w:val="24"/>
              </w:rPr>
              <w:t xml:space="preserve"> Дата і час розкриття отриманих тендерних пропозицій визначаються електронною </w:t>
            </w:r>
            <w:r w:rsidR="00F058BA" w:rsidRPr="004169B9">
              <w:rPr>
                <w:rFonts w:ascii="Times New Roman" w:hAnsi="Times New Roman" w:cs="Times New Roman"/>
                <w:sz w:val="24"/>
                <w:szCs w:val="24"/>
              </w:rPr>
              <w:t>системою закупівель автоматично.</w:t>
            </w:r>
          </w:p>
          <w:p w:rsidR="00421930" w:rsidRPr="004169B9" w:rsidRDefault="00421930">
            <w:pPr>
              <w:pStyle w:val="1"/>
              <w:widowControl w:val="0"/>
              <w:jc w:val="both"/>
              <w:rPr>
                <w:rFonts w:ascii="Times New Roman" w:hAnsi="Times New Roman" w:cs="Times New Roman"/>
                <w:sz w:val="24"/>
                <w:szCs w:val="24"/>
              </w:rPr>
            </w:pPr>
          </w:p>
        </w:tc>
      </w:tr>
      <w:tr w:rsidR="004169B9" w:rsidRPr="004169B9" w:rsidTr="00F70E61">
        <w:trPr>
          <w:trHeight w:val="522"/>
          <w:jc w:val="center"/>
        </w:trPr>
        <w:tc>
          <w:tcPr>
            <w:tcW w:w="9990" w:type="dxa"/>
            <w:gridSpan w:val="3"/>
            <w:tcBorders>
              <w:top w:val="single" w:sz="4" w:space="0" w:color="000000"/>
              <w:left w:val="single" w:sz="4" w:space="0" w:color="000000"/>
              <w:bottom w:val="single" w:sz="4" w:space="0" w:color="000000"/>
              <w:right w:val="single" w:sz="4" w:space="0" w:color="000000"/>
            </w:tcBorders>
            <w:hideMark/>
          </w:tcPr>
          <w:p w:rsidR="00421930" w:rsidRPr="004169B9" w:rsidRDefault="00421930" w:rsidP="00A55A05">
            <w:pPr>
              <w:pStyle w:val="1"/>
              <w:widowControl w:val="0"/>
              <w:jc w:val="center"/>
              <w:rPr>
                <w:rFonts w:ascii="Times New Roman" w:hAnsi="Times New Roman" w:cs="Times New Roman"/>
                <w:sz w:val="24"/>
                <w:szCs w:val="24"/>
              </w:rPr>
            </w:pPr>
            <w:r w:rsidRPr="004169B9">
              <w:rPr>
                <w:rFonts w:ascii="Times New Roman" w:hAnsi="Times New Roman" w:cs="Times New Roman"/>
                <w:b/>
                <w:sz w:val="24"/>
                <w:szCs w:val="24"/>
              </w:rPr>
              <w:t xml:space="preserve">Розділ V. </w:t>
            </w:r>
            <w:r w:rsidR="00A55A05" w:rsidRPr="004169B9">
              <w:rPr>
                <w:rFonts w:ascii="Times New Roman" w:hAnsi="Times New Roman" w:cs="Times New Roman"/>
                <w:b/>
                <w:sz w:val="24"/>
                <w:szCs w:val="24"/>
              </w:rPr>
              <w:t>Відкриті торги проводитиму</w:t>
            </w:r>
            <w:r w:rsidR="00DE6A50" w:rsidRPr="004169B9">
              <w:rPr>
                <w:rFonts w:ascii="Times New Roman" w:hAnsi="Times New Roman" w:cs="Times New Roman"/>
                <w:b/>
                <w:sz w:val="24"/>
                <w:szCs w:val="24"/>
              </w:rPr>
              <w:t>ться</w:t>
            </w:r>
            <w:r w:rsidR="00A55A05" w:rsidRPr="004169B9">
              <w:rPr>
                <w:rFonts w:ascii="Times New Roman" w:hAnsi="Times New Roman" w:cs="Times New Roman"/>
                <w:b/>
                <w:sz w:val="24"/>
                <w:szCs w:val="24"/>
              </w:rPr>
              <w:t xml:space="preserve"> без застосування електронного аукціону, оцінка тендерних пропозицій</w:t>
            </w:r>
          </w:p>
        </w:tc>
      </w:tr>
      <w:tr w:rsidR="004169B9" w:rsidRPr="004169B9" w:rsidTr="00A55A05">
        <w:trPr>
          <w:trHeight w:val="1695"/>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rPr>
                <w:rFonts w:ascii="Times New Roman" w:hAnsi="Times New Roman" w:cs="Times New Roman"/>
                <w:sz w:val="24"/>
                <w:szCs w:val="24"/>
              </w:rPr>
            </w:pPr>
            <w:r w:rsidRPr="004169B9">
              <w:rPr>
                <w:rFonts w:ascii="Times New Roman" w:hAnsi="Times New Roman" w:cs="Times New Roman"/>
                <w:b/>
                <w:sz w:val="24"/>
                <w:szCs w:val="24"/>
              </w:rPr>
              <w:t>1</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4169B9" w:rsidRDefault="00A55A05" w:rsidP="00DE6A50">
            <w:pPr>
              <w:pStyle w:val="1"/>
              <w:widowControl w:val="0"/>
              <w:rPr>
                <w:rFonts w:ascii="Times New Roman" w:hAnsi="Times New Roman" w:cs="Times New Roman"/>
                <w:b/>
                <w:sz w:val="24"/>
                <w:szCs w:val="24"/>
              </w:rPr>
            </w:pPr>
            <w:r w:rsidRPr="004169B9">
              <w:rPr>
                <w:rFonts w:ascii="Times New Roman" w:hAnsi="Times New Roman" w:cs="Times New Roman"/>
                <w:b/>
                <w:sz w:val="24"/>
                <w:szCs w:val="24"/>
              </w:rPr>
              <w:t xml:space="preserve">Опис </w:t>
            </w:r>
            <w:r w:rsidR="00DE6A50" w:rsidRPr="004169B9">
              <w:rPr>
                <w:rFonts w:ascii="Times New Roman" w:hAnsi="Times New Roman" w:cs="Times New Roman"/>
                <w:b/>
                <w:sz w:val="24"/>
                <w:szCs w:val="24"/>
              </w:rPr>
              <w:t xml:space="preserve">та </w:t>
            </w:r>
            <w:r w:rsidRPr="004169B9">
              <w:rPr>
                <w:rFonts w:ascii="Times New Roman" w:hAnsi="Times New Roman" w:cs="Times New Roman"/>
                <w:b/>
                <w:sz w:val="24"/>
                <w:szCs w:val="24"/>
              </w:rPr>
              <w:t xml:space="preserve">проведення </w:t>
            </w:r>
            <w:r w:rsidR="00DE6A50" w:rsidRPr="004169B9">
              <w:rPr>
                <w:rFonts w:ascii="Times New Roman" w:hAnsi="Times New Roman" w:cs="Times New Roman"/>
                <w:b/>
                <w:sz w:val="24"/>
                <w:szCs w:val="24"/>
              </w:rPr>
              <w:t>оцінки тендерної пропозиції</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jc w:val="both"/>
              <w:rPr>
                <w:rFonts w:ascii="Times New Roman" w:hAnsi="Times New Roman" w:cs="Times New Roman"/>
                <w:sz w:val="24"/>
                <w:szCs w:val="24"/>
              </w:rPr>
            </w:pPr>
            <w:r w:rsidRPr="004169B9">
              <w:rPr>
                <w:rFonts w:ascii="Times New Roman" w:hAnsi="Times New Roman" w:cs="Times New Roman"/>
                <w:sz w:val="24"/>
                <w:szCs w:val="24"/>
              </w:rPr>
              <w:t> </w:t>
            </w:r>
            <w:r w:rsidR="00A55A05" w:rsidRPr="004169B9">
              <w:rPr>
                <w:rFonts w:ascii="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A55A05" w:rsidRPr="004169B9" w:rsidRDefault="00A55A05" w:rsidP="00A55A05">
            <w:pPr>
              <w:spacing w:after="0" w:line="240" w:lineRule="auto"/>
              <w:ind w:firstLine="567"/>
              <w:jc w:val="both"/>
              <w:rPr>
                <w:rFonts w:ascii="Times New Roman" w:hAnsi="Times New Roman"/>
                <w:sz w:val="24"/>
                <w:szCs w:val="24"/>
                <w:lang w:eastAsia="ru-RU"/>
              </w:rPr>
            </w:pPr>
            <w:r w:rsidRPr="004169B9">
              <w:rPr>
                <w:rFonts w:ascii="Times New Roman" w:hAnsi="Times New Roman"/>
                <w:sz w:val="24"/>
                <w:szCs w:val="24"/>
                <w:lang w:eastAsia="ru-RU"/>
              </w:rPr>
              <w:t xml:space="preserve">Оцінка тендерної пропозиції проводиться електронною </w:t>
            </w:r>
            <w:r w:rsidRPr="004169B9">
              <w:rPr>
                <w:rFonts w:ascii="Times New Roman" w:hAnsi="Times New Roman"/>
                <w:sz w:val="24"/>
                <w:szCs w:val="24"/>
                <w:lang w:eastAsia="ru-RU"/>
              </w:rPr>
              <w:lastRenderedPageBreak/>
              <w:t xml:space="preserve">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A55A05" w:rsidRPr="004169B9" w:rsidRDefault="00A55A05" w:rsidP="00A55A05">
            <w:pPr>
              <w:spacing w:after="0" w:line="240" w:lineRule="auto"/>
              <w:ind w:firstLine="567"/>
              <w:jc w:val="both"/>
              <w:rPr>
                <w:rFonts w:ascii="Times New Roman" w:hAnsi="Times New Roman"/>
                <w:sz w:val="24"/>
                <w:szCs w:val="24"/>
                <w:lang w:eastAsia="ru-RU"/>
              </w:rPr>
            </w:pPr>
            <w:r w:rsidRPr="004169B9">
              <w:rPr>
                <w:rFonts w:ascii="Times New Roman" w:hAnsi="Times New Roman"/>
                <w:sz w:val="24"/>
                <w:szCs w:val="24"/>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DE6A50" w:rsidRPr="004169B9">
              <w:rPr>
                <w:rFonts w:ascii="Times New Roman" w:hAnsi="Times New Roman"/>
                <w:sz w:val="24"/>
                <w:szCs w:val="24"/>
                <w:lang w:eastAsia="ru-RU"/>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sidR="00DE6A50" w:rsidRPr="004169B9">
              <w:rPr>
                <w:rFonts w:ascii="Times New Roman" w:hAnsi="Times New Roman"/>
                <w:sz w:val="28"/>
                <w:szCs w:val="28"/>
              </w:rPr>
              <w:t xml:space="preserve"> </w:t>
            </w:r>
          </w:p>
        </w:tc>
      </w:tr>
      <w:tr w:rsidR="004169B9" w:rsidRPr="004169B9"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rPr>
                <w:rFonts w:ascii="Times New Roman" w:hAnsi="Times New Roman" w:cs="Times New Roman"/>
                <w:sz w:val="24"/>
                <w:szCs w:val="24"/>
              </w:rPr>
            </w:pPr>
            <w:r w:rsidRPr="004169B9">
              <w:rPr>
                <w:rFonts w:ascii="Times New Roman" w:hAnsi="Times New Roman" w:cs="Times New Roman"/>
                <w:b/>
                <w:sz w:val="24"/>
                <w:szCs w:val="24"/>
              </w:rPr>
              <w:lastRenderedPageBreak/>
              <w:t>2</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shd w:val="clear" w:color="auto" w:fill="FFFFFF"/>
              <w:rPr>
                <w:rFonts w:ascii="Times New Roman" w:hAnsi="Times New Roman" w:cs="Times New Roman"/>
                <w:sz w:val="24"/>
                <w:szCs w:val="24"/>
              </w:rPr>
            </w:pPr>
            <w:r w:rsidRPr="004169B9">
              <w:rPr>
                <w:rFonts w:ascii="Times New Roman" w:hAnsi="Times New Roman" w:cs="Times New Roman"/>
                <w:b/>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rsidP="00F70E61">
            <w:pPr>
              <w:spacing w:after="0"/>
              <w:ind w:firstLine="317"/>
              <w:jc w:val="both"/>
              <w:rPr>
                <w:rFonts w:ascii="Times New Roman" w:hAnsi="Times New Roman"/>
                <w:sz w:val="24"/>
                <w:szCs w:val="24"/>
                <w:lang w:eastAsia="ru-RU"/>
              </w:rPr>
            </w:pPr>
            <w:r w:rsidRPr="004169B9">
              <w:rPr>
                <w:rFonts w:ascii="Times New Roman" w:hAnsi="Times New Roman"/>
                <w:sz w:val="24"/>
                <w:szCs w:val="24"/>
              </w:rPr>
              <w:t xml:space="preserve"> </w:t>
            </w:r>
            <w:r w:rsidRPr="004169B9">
              <w:rPr>
                <w:rFonts w:ascii="Times New Roman" w:hAnsi="Times New Roman"/>
                <w:sz w:val="24"/>
                <w:szCs w:val="24"/>
                <w:lang w:eastAsia="ru-RU"/>
              </w:rPr>
              <w:t>Згідно з наказом Мінекономіки від 15.04.2020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21930" w:rsidRPr="004169B9" w:rsidRDefault="00421930">
            <w:pPr>
              <w:spacing w:after="0" w:line="240" w:lineRule="auto"/>
              <w:ind w:firstLine="317"/>
              <w:jc w:val="both"/>
              <w:rPr>
                <w:rFonts w:ascii="Times New Roman" w:hAnsi="Times New Roman"/>
                <w:sz w:val="24"/>
                <w:szCs w:val="24"/>
                <w:lang w:eastAsia="ru-RU"/>
              </w:rPr>
            </w:pPr>
            <w:r w:rsidRPr="004169B9">
              <w:rPr>
                <w:rFonts w:ascii="Times New Roman" w:hAnsi="Times New Roman"/>
                <w:b/>
                <w:sz w:val="24"/>
                <w:szCs w:val="24"/>
                <w:lang w:eastAsia="ru-RU"/>
              </w:rPr>
              <w:t>Формальними (несуттєвими) вважаються помилки</w:t>
            </w:r>
            <w:r w:rsidRPr="004169B9">
              <w:rPr>
                <w:rFonts w:ascii="Times New Roman" w:hAnsi="Times New Roman"/>
                <w:sz w:val="24"/>
                <w:szCs w:val="24"/>
                <w:lang w:eastAsia="ru-RU"/>
              </w:rPr>
              <w:t xml:space="preserve">, що пов’язані з оформленням тендерної пропозиції та не впливають на зміст тендерної пропозиції, а саме – технічні помилки та описки. </w:t>
            </w:r>
          </w:p>
          <w:p w:rsidR="00421930" w:rsidRPr="004169B9" w:rsidRDefault="00421930">
            <w:pPr>
              <w:spacing w:after="0" w:line="240" w:lineRule="auto"/>
              <w:ind w:firstLine="317"/>
              <w:jc w:val="both"/>
              <w:rPr>
                <w:rFonts w:ascii="Times New Roman" w:hAnsi="Times New Roman"/>
                <w:i/>
                <w:iCs/>
                <w:sz w:val="24"/>
                <w:szCs w:val="24"/>
                <w:u w:val="single"/>
                <w:lang w:eastAsia="ru-RU"/>
              </w:rPr>
            </w:pPr>
            <w:r w:rsidRPr="004169B9">
              <w:rPr>
                <w:rFonts w:ascii="Times New Roman" w:hAnsi="Times New Roman"/>
                <w:i/>
                <w:iCs/>
                <w:sz w:val="24"/>
                <w:szCs w:val="24"/>
                <w:u w:val="single"/>
                <w:lang w:eastAsia="ru-RU"/>
              </w:rPr>
              <w:t>Опис формальних помилок:</w:t>
            </w:r>
          </w:p>
          <w:p w:rsidR="00421930" w:rsidRPr="004169B9" w:rsidRDefault="00421930">
            <w:pPr>
              <w:spacing w:after="0" w:line="240" w:lineRule="auto"/>
              <w:ind w:firstLine="317"/>
              <w:jc w:val="both"/>
              <w:rPr>
                <w:rFonts w:ascii="Times New Roman" w:hAnsi="Times New Roman"/>
                <w:sz w:val="24"/>
                <w:szCs w:val="24"/>
                <w:lang w:eastAsia="ru-RU"/>
              </w:rPr>
            </w:pPr>
            <w:r w:rsidRPr="004169B9">
              <w:rPr>
                <w:rFonts w:ascii="Times New Roman" w:hAnsi="Times New Roman"/>
                <w:sz w:val="24"/>
                <w:szCs w:val="24"/>
                <w:lang w:eastAsia="ru-RU"/>
              </w:rPr>
              <w:t>1.</w:t>
            </w:r>
            <w:r w:rsidRPr="004169B9">
              <w:rPr>
                <w:rFonts w:ascii="Times New Roman" w:hAnsi="Times New Roman"/>
                <w:sz w:val="24"/>
                <w:szCs w:val="24"/>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421930" w:rsidRPr="004169B9" w:rsidRDefault="00421930">
            <w:pPr>
              <w:spacing w:after="0" w:line="240" w:lineRule="auto"/>
              <w:ind w:firstLine="317"/>
              <w:jc w:val="both"/>
              <w:rPr>
                <w:rFonts w:ascii="Times New Roman" w:hAnsi="Times New Roman"/>
                <w:sz w:val="24"/>
                <w:szCs w:val="24"/>
                <w:lang w:eastAsia="ru-RU"/>
              </w:rPr>
            </w:pPr>
            <w:r w:rsidRPr="004169B9">
              <w:rPr>
                <w:rFonts w:ascii="Times New Roman" w:hAnsi="Times New Roman"/>
                <w:sz w:val="24"/>
                <w:szCs w:val="24"/>
                <w:lang w:eastAsia="ru-RU"/>
              </w:rPr>
              <w:t>-</w:t>
            </w:r>
            <w:r w:rsidRPr="004169B9">
              <w:rPr>
                <w:rFonts w:ascii="Times New Roman" w:hAnsi="Times New Roman"/>
                <w:sz w:val="24"/>
                <w:szCs w:val="24"/>
                <w:lang w:eastAsia="ru-RU"/>
              </w:rPr>
              <w:tab/>
              <w:t>уживання великої літери;</w:t>
            </w:r>
          </w:p>
          <w:p w:rsidR="00421930" w:rsidRPr="004169B9" w:rsidRDefault="00421930">
            <w:pPr>
              <w:spacing w:after="0" w:line="240" w:lineRule="auto"/>
              <w:ind w:firstLine="317"/>
              <w:jc w:val="both"/>
              <w:rPr>
                <w:rFonts w:ascii="Times New Roman" w:hAnsi="Times New Roman"/>
                <w:sz w:val="24"/>
                <w:szCs w:val="24"/>
                <w:lang w:eastAsia="ru-RU"/>
              </w:rPr>
            </w:pPr>
            <w:r w:rsidRPr="004169B9">
              <w:rPr>
                <w:rFonts w:ascii="Times New Roman" w:hAnsi="Times New Roman"/>
                <w:sz w:val="24"/>
                <w:szCs w:val="24"/>
                <w:lang w:eastAsia="ru-RU"/>
              </w:rPr>
              <w:t>-</w:t>
            </w:r>
            <w:r w:rsidRPr="004169B9">
              <w:rPr>
                <w:rFonts w:ascii="Times New Roman" w:hAnsi="Times New Roman"/>
                <w:sz w:val="24"/>
                <w:szCs w:val="24"/>
                <w:lang w:eastAsia="ru-RU"/>
              </w:rPr>
              <w:tab/>
              <w:t>уживання розділових знаків та відмінювання слів у реченні;</w:t>
            </w:r>
          </w:p>
          <w:p w:rsidR="00421930" w:rsidRPr="004169B9" w:rsidRDefault="00421930">
            <w:pPr>
              <w:spacing w:after="0" w:line="240" w:lineRule="auto"/>
              <w:ind w:firstLine="317"/>
              <w:jc w:val="both"/>
              <w:rPr>
                <w:rFonts w:ascii="Times New Roman" w:hAnsi="Times New Roman"/>
                <w:sz w:val="24"/>
                <w:szCs w:val="24"/>
                <w:lang w:eastAsia="ru-RU"/>
              </w:rPr>
            </w:pPr>
            <w:r w:rsidRPr="004169B9">
              <w:rPr>
                <w:rFonts w:ascii="Times New Roman" w:hAnsi="Times New Roman"/>
                <w:sz w:val="24"/>
                <w:szCs w:val="24"/>
                <w:lang w:eastAsia="ru-RU"/>
              </w:rPr>
              <w:t>-</w:t>
            </w:r>
            <w:r w:rsidRPr="004169B9">
              <w:rPr>
                <w:rFonts w:ascii="Times New Roman" w:hAnsi="Times New Roman"/>
                <w:sz w:val="24"/>
                <w:szCs w:val="24"/>
                <w:lang w:eastAsia="ru-RU"/>
              </w:rPr>
              <w:tab/>
              <w:t xml:space="preserve">використання слова або </w:t>
            </w:r>
            <w:proofErr w:type="spellStart"/>
            <w:r w:rsidRPr="004169B9">
              <w:rPr>
                <w:rFonts w:ascii="Times New Roman" w:hAnsi="Times New Roman"/>
                <w:sz w:val="24"/>
                <w:szCs w:val="24"/>
                <w:lang w:eastAsia="ru-RU"/>
              </w:rPr>
              <w:t>мовного</w:t>
            </w:r>
            <w:proofErr w:type="spellEnd"/>
            <w:r w:rsidRPr="004169B9">
              <w:rPr>
                <w:rFonts w:ascii="Times New Roman" w:hAnsi="Times New Roman"/>
                <w:sz w:val="24"/>
                <w:szCs w:val="24"/>
                <w:lang w:eastAsia="ru-RU"/>
              </w:rPr>
              <w:t xml:space="preserve"> звороту, запозичених з іншої мови;</w:t>
            </w:r>
          </w:p>
          <w:p w:rsidR="00421930" w:rsidRPr="004169B9" w:rsidRDefault="00421930">
            <w:pPr>
              <w:spacing w:after="0" w:line="240" w:lineRule="auto"/>
              <w:ind w:firstLine="317"/>
              <w:jc w:val="both"/>
              <w:rPr>
                <w:rFonts w:ascii="Times New Roman" w:hAnsi="Times New Roman"/>
                <w:sz w:val="24"/>
                <w:szCs w:val="24"/>
                <w:lang w:eastAsia="ru-RU"/>
              </w:rPr>
            </w:pPr>
            <w:r w:rsidRPr="004169B9">
              <w:rPr>
                <w:rFonts w:ascii="Times New Roman" w:hAnsi="Times New Roman"/>
                <w:sz w:val="24"/>
                <w:szCs w:val="24"/>
                <w:lang w:eastAsia="ru-RU"/>
              </w:rPr>
              <w:t>-</w:t>
            </w:r>
            <w:r w:rsidRPr="004169B9">
              <w:rPr>
                <w:rFonts w:ascii="Times New Roman" w:hAnsi="Times New Roman"/>
                <w:sz w:val="24"/>
                <w:szCs w:val="24"/>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21930" w:rsidRPr="004169B9" w:rsidRDefault="00421930">
            <w:pPr>
              <w:spacing w:after="0" w:line="240" w:lineRule="auto"/>
              <w:ind w:firstLine="317"/>
              <w:jc w:val="both"/>
              <w:rPr>
                <w:rFonts w:ascii="Times New Roman" w:hAnsi="Times New Roman"/>
                <w:sz w:val="24"/>
                <w:szCs w:val="24"/>
                <w:lang w:eastAsia="ru-RU"/>
              </w:rPr>
            </w:pPr>
            <w:r w:rsidRPr="004169B9">
              <w:rPr>
                <w:rFonts w:ascii="Times New Roman" w:hAnsi="Times New Roman"/>
                <w:sz w:val="24"/>
                <w:szCs w:val="24"/>
                <w:lang w:eastAsia="ru-RU"/>
              </w:rPr>
              <w:t>-</w:t>
            </w:r>
            <w:r w:rsidRPr="004169B9">
              <w:rPr>
                <w:rFonts w:ascii="Times New Roman" w:hAnsi="Times New Roman"/>
                <w:sz w:val="24"/>
                <w:szCs w:val="24"/>
                <w:lang w:eastAsia="ru-RU"/>
              </w:rPr>
              <w:tab/>
              <w:t>застосування правил переносу частини слова з рядка в рядок;</w:t>
            </w:r>
          </w:p>
          <w:p w:rsidR="00421930" w:rsidRPr="004169B9" w:rsidRDefault="00421930">
            <w:pPr>
              <w:spacing w:after="0" w:line="240" w:lineRule="auto"/>
              <w:ind w:firstLine="317"/>
              <w:jc w:val="both"/>
              <w:rPr>
                <w:rFonts w:ascii="Times New Roman" w:hAnsi="Times New Roman"/>
                <w:sz w:val="24"/>
                <w:szCs w:val="24"/>
                <w:lang w:eastAsia="ru-RU"/>
              </w:rPr>
            </w:pPr>
            <w:r w:rsidRPr="004169B9">
              <w:rPr>
                <w:rFonts w:ascii="Times New Roman" w:hAnsi="Times New Roman"/>
                <w:sz w:val="24"/>
                <w:szCs w:val="24"/>
                <w:lang w:eastAsia="ru-RU"/>
              </w:rPr>
              <w:t>-</w:t>
            </w:r>
            <w:r w:rsidRPr="004169B9">
              <w:rPr>
                <w:rFonts w:ascii="Times New Roman" w:hAnsi="Times New Roman"/>
                <w:sz w:val="24"/>
                <w:szCs w:val="24"/>
                <w:lang w:eastAsia="ru-RU"/>
              </w:rPr>
              <w:tab/>
              <w:t>написання слів разом та/або окремо, та/або через дефіс;</w:t>
            </w:r>
          </w:p>
          <w:p w:rsidR="00421930" w:rsidRPr="004169B9" w:rsidRDefault="00421930">
            <w:pPr>
              <w:spacing w:after="0" w:line="240" w:lineRule="auto"/>
              <w:ind w:firstLine="317"/>
              <w:jc w:val="both"/>
              <w:rPr>
                <w:rFonts w:ascii="Times New Roman" w:hAnsi="Times New Roman"/>
                <w:sz w:val="24"/>
                <w:szCs w:val="24"/>
                <w:lang w:eastAsia="ru-RU"/>
              </w:rPr>
            </w:pPr>
            <w:r w:rsidRPr="004169B9">
              <w:rPr>
                <w:rFonts w:ascii="Times New Roman" w:hAnsi="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21930" w:rsidRPr="004169B9" w:rsidRDefault="00421930">
            <w:pPr>
              <w:spacing w:after="0" w:line="240" w:lineRule="auto"/>
              <w:ind w:firstLine="317"/>
              <w:jc w:val="both"/>
              <w:rPr>
                <w:rFonts w:ascii="Times New Roman" w:hAnsi="Times New Roman"/>
                <w:sz w:val="24"/>
                <w:szCs w:val="24"/>
                <w:lang w:eastAsia="ru-RU"/>
              </w:rPr>
            </w:pPr>
            <w:r w:rsidRPr="004169B9">
              <w:rPr>
                <w:rFonts w:ascii="Times New Roman" w:hAnsi="Times New Roman"/>
                <w:sz w:val="24"/>
                <w:szCs w:val="24"/>
                <w:lang w:eastAsia="ru-RU"/>
              </w:rPr>
              <w:t xml:space="preserve">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w:t>
            </w:r>
            <w:r w:rsidRPr="004169B9">
              <w:rPr>
                <w:rFonts w:ascii="Times New Roman" w:hAnsi="Times New Roman"/>
                <w:sz w:val="24"/>
                <w:szCs w:val="24"/>
                <w:lang w:eastAsia="ru-RU"/>
              </w:rPr>
              <w:lastRenderedPageBreak/>
              <w:t>кваліфікаційних критеріїв до учасника процедури закупівлі.</w:t>
            </w:r>
          </w:p>
          <w:p w:rsidR="00421930" w:rsidRPr="004169B9" w:rsidRDefault="00421930">
            <w:pPr>
              <w:spacing w:after="0" w:line="240" w:lineRule="auto"/>
              <w:ind w:firstLine="317"/>
              <w:jc w:val="both"/>
              <w:rPr>
                <w:rFonts w:ascii="Times New Roman" w:hAnsi="Times New Roman"/>
                <w:sz w:val="24"/>
                <w:szCs w:val="24"/>
                <w:lang w:eastAsia="ru-RU"/>
              </w:rPr>
            </w:pPr>
            <w:r w:rsidRPr="004169B9">
              <w:rPr>
                <w:rFonts w:ascii="Times New Roman" w:hAnsi="Times New Roman"/>
                <w:sz w:val="24"/>
                <w:szCs w:val="24"/>
                <w:lang w:eastAsia="ru-RU"/>
              </w:rPr>
              <w:t>3.</w:t>
            </w:r>
            <w:r w:rsidRPr="004169B9">
              <w:rPr>
                <w:rFonts w:ascii="Times New Roman" w:hAnsi="Times New Roman"/>
                <w:sz w:val="24"/>
                <w:szCs w:val="24"/>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21930" w:rsidRPr="004169B9" w:rsidRDefault="00421930">
            <w:pPr>
              <w:spacing w:after="0" w:line="240" w:lineRule="auto"/>
              <w:ind w:firstLine="317"/>
              <w:jc w:val="both"/>
              <w:rPr>
                <w:rFonts w:ascii="Times New Roman" w:hAnsi="Times New Roman"/>
                <w:sz w:val="24"/>
                <w:szCs w:val="24"/>
                <w:lang w:eastAsia="ru-RU"/>
              </w:rPr>
            </w:pPr>
            <w:r w:rsidRPr="004169B9">
              <w:rPr>
                <w:rFonts w:ascii="Times New Roman" w:hAnsi="Times New Roman"/>
                <w:sz w:val="24"/>
                <w:szCs w:val="24"/>
                <w:lang w:eastAsia="ru-RU"/>
              </w:rPr>
              <w:t>4.</w:t>
            </w:r>
            <w:r w:rsidRPr="004169B9">
              <w:rPr>
                <w:rFonts w:ascii="Times New Roman" w:hAnsi="Times New Roman"/>
                <w:sz w:val="24"/>
                <w:szCs w:val="24"/>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21930" w:rsidRPr="004169B9" w:rsidRDefault="00421930">
            <w:pPr>
              <w:spacing w:after="0" w:line="240" w:lineRule="auto"/>
              <w:ind w:firstLine="317"/>
              <w:jc w:val="both"/>
              <w:rPr>
                <w:rFonts w:ascii="Times New Roman" w:hAnsi="Times New Roman"/>
                <w:sz w:val="24"/>
                <w:szCs w:val="24"/>
                <w:lang w:eastAsia="ru-RU"/>
              </w:rPr>
            </w:pPr>
            <w:r w:rsidRPr="004169B9">
              <w:rPr>
                <w:rFonts w:ascii="Times New Roman" w:hAnsi="Times New Roman"/>
                <w:sz w:val="24"/>
                <w:szCs w:val="24"/>
                <w:lang w:eastAsia="ru-RU"/>
              </w:rPr>
              <w:t>5.</w:t>
            </w:r>
            <w:r w:rsidRPr="004169B9">
              <w:rPr>
                <w:rFonts w:ascii="Times New Roman" w:hAnsi="Times New Roman"/>
                <w:sz w:val="24"/>
                <w:szCs w:val="24"/>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21930" w:rsidRPr="004169B9" w:rsidRDefault="00421930">
            <w:pPr>
              <w:spacing w:after="0" w:line="240" w:lineRule="auto"/>
              <w:ind w:firstLine="317"/>
              <w:jc w:val="both"/>
              <w:rPr>
                <w:rFonts w:ascii="Times New Roman" w:hAnsi="Times New Roman"/>
                <w:sz w:val="24"/>
                <w:szCs w:val="24"/>
                <w:lang w:eastAsia="ru-RU"/>
              </w:rPr>
            </w:pPr>
            <w:r w:rsidRPr="004169B9">
              <w:rPr>
                <w:rFonts w:ascii="Times New Roman" w:hAnsi="Times New Roman"/>
                <w:sz w:val="24"/>
                <w:szCs w:val="24"/>
                <w:lang w:eastAsia="ru-RU"/>
              </w:rPr>
              <w:t>6.</w:t>
            </w:r>
            <w:r w:rsidRPr="004169B9">
              <w:rPr>
                <w:rFonts w:ascii="Times New Roman" w:hAnsi="Times New Roman"/>
                <w:sz w:val="24"/>
                <w:szCs w:val="24"/>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удосконалений електронний підпис (далі – УЕП) або кваліфікований електронний підпис (далі – КЕП).</w:t>
            </w:r>
          </w:p>
          <w:p w:rsidR="00421930" w:rsidRPr="004169B9" w:rsidRDefault="00421930">
            <w:pPr>
              <w:spacing w:after="0" w:line="240" w:lineRule="auto"/>
              <w:ind w:firstLine="317"/>
              <w:jc w:val="both"/>
              <w:rPr>
                <w:rFonts w:ascii="Times New Roman" w:hAnsi="Times New Roman"/>
                <w:sz w:val="24"/>
                <w:szCs w:val="24"/>
                <w:lang w:eastAsia="ru-RU"/>
              </w:rPr>
            </w:pPr>
            <w:r w:rsidRPr="004169B9">
              <w:rPr>
                <w:rFonts w:ascii="Times New Roman" w:hAnsi="Times New Roman"/>
                <w:sz w:val="24"/>
                <w:szCs w:val="24"/>
                <w:lang w:eastAsia="ru-RU"/>
              </w:rPr>
              <w:t>7.</w:t>
            </w:r>
            <w:r w:rsidRPr="004169B9">
              <w:rPr>
                <w:rFonts w:ascii="Times New Roman" w:hAnsi="Times New Roman"/>
                <w:sz w:val="24"/>
                <w:szCs w:val="24"/>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21930" w:rsidRPr="004169B9" w:rsidRDefault="00421930">
            <w:pPr>
              <w:spacing w:after="0" w:line="240" w:lineRule="auto"/>
              <w:ind w:firstLine="317"/>
              <w:jc w:val="both"/>
              <w:rPr>
                <w:rFonts w:ascii="Times New Roman" w:hAnsi="Times New Roman"/>
                <w:sz w:val="24"/>
                <w:szCs w:val="24"/>
                <w:lang w:eastAsia="ru-RU"/>
              </w:rPr>
            </w:pPr>
            <w:r w:rsidRPr="004169B9">
              <w:rPr>
                <w:rFonts w:ascii="Times New Roman" w:hAnsi="Times New Roman"/>
                <w:sz w:val="24"/>
                <w:szCs w:val="24"/>
                <w:lang w:eastAsia="ru-RU"/>
              </w:rPr>
              <w:t>8.</w:t>
            </w:r>
            <w:r w:rsidRPr="004169B9">
              <w:rPr>
                <w:rFonts w:ascii="Times New Roman" w:hAnsi="Times New Roman"/>
                <w:sz w:val="24"/>
                <w:szCs w:val="24"/>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21930" w:rsidRPr="004169B9" w:rsidRDefault="00421930">
            <w:pPr>
              <w:spacing w:after="0" w:line="240" w:lineRule="auto"/>
              <w:ind w:firstLine="317"/>
              <w:jc w:val="both"/>
              <w:rPr>
                <w:rFonts w:ascii="Times New Roman" w:hAnsi="Times New Roman"/>
                <w:sz w:val="24"/>
                <w:szCs w:val="24"/>
                <w:lang w:eastAsia="ru-RU"/>
              </w:rPr>
            </w:pPr>
            <w:r w:rsidRPr="004169B9">
              <w:rPr>
                <w:rFonts w:ascii="Times New Roman" w:hAnsi="Times New Roman"/>
                <w:sz w:val="24"/>
                <w:szCs w:val="24"/>
                <w:lang w:eastAsia="ru-RU"/>
              </w:rPr>
              <w:t>9.</w:t>
            </w:r>
            <w:r w:rsidRPr="004169B9">
              <w:rPr>
                <w:rFonts w:ascii="Times New Roman" w:hAnsi="Times New Roman"/>
                <w:sz w:val="24"/>
                <w:szCs w:val="24"/>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21930" w:rsidRPr="004169B9" w:rsidRDefault="00421930">
            <w:pPr>
              <w:spacing w:after="0" w:line="240" w:lineRule="auto"/>
              <w:ind w:firstLine="317"/>
              <w:jc w:val="both"/>
              <w:rPr>
                <w:rFonts w:ascii="Times New Roman" w:hAnsi="Times New Roman"/>
                <w:sz w:val="24"/>
                <w:szCs w:val="24"/>
                <w:lang w:eastAsia="ru-RU"/>
              </w:rPr>
            </w:pPr>
            <w:r w:rsidRPr="004169B9">
              <w:rPr>
                <w:rFonts w:ascii="Times New Roman" w:hAnsi="Times New Roman"/>
                <w:sz w:val="24"/>
                <w:szCs w:val="24"/>
                <w:lang w:eastAsia="ru-RU"/>
              </w:rPr>
              <w:t>10.</w:t>
            </w:r>
            <w:r w:rsidRPr="004169B9">
              <w:rPr>
                <w:rFonts w:ascii="Times New Roman" w:hAnsi="Times New Roman"/>
                <w:sz w:val="24"/>
                <w:szCs w:val="24"/>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21930" w:rsidRPr="004169B9" w:rsidRDefault="00421930">
            <w:pPr>
              <w:spacing w:after="0" w:line="240" w:lineRule="auto"/>
              <w:ind w:firstLine="317"/>
              <w:jc w:val="both"/>
              <w:rPr>
                <w:rFonts w:ascii="Times New Roman" w:hAnsi="Times New Roman"/>
                <w:sz w:val="24"/>
                <w:szCs w:val="24"/>
                <w:lang w:eastAsia="ru-RU"/>
              </w:rPr>
            </w:pPr>
            <w:r w:rsidRPr="004169B9">
              <w:rPr>
                <w:rFonts w:ascii="Times New Roman" w:hAnsi="Times New Roman"/>
                <w:sz w:val="24"/>
                <w:szCs w:val="24"/>
                <w:lang w:eastAsia="ru-RU"/>
              </w:rPr>
              <w:t>11.</w:t>
            </w:r>
            <w:r w:rsidRPr="004169B9">
              <w:rPr>
                <w:rFonts w:ascii="Times New Roman" w:hAnsi="Times New Roman"/>
                <w:sz w:val="24"/>
                <w:szCs w:val="24"/>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21930" w:rsidRPr="004169B9" w:rsidRDefault="00421930">
            <w:pPr>
              <w:spacing w:after="0" w:line="240" w:lineRule="auto"/>
              <w:ind w:firstLine="317"/>
              <w:jc w:val="both"/>
              <w:rPr>
                <w:rFonts w:ascii="Times New Roman" w:hAnsi="Times New Roman"/>
                <w:sz w:val="24"/>
                <w:szCs w:val="24"/>
                <w:lang w:eastAsia="ru-RU"/>
              </w:rPr>
            </w:pPr>
            <w:r w:rsidRPr="004169B9">
              <w:rPr>
                <w:rFonts w:ascii="Times New Roman" w:hAnsi="Times New Roman"/>
                <w:sz w:val="24"/>
                <w:szCs w:val="24"/>
                <w:lang w:eastAsia="ru-RU"/>
              </w:rPr>
              <w:t>12.</w:t>
            </w:r>
            <w:r w:rsidRPr="004169B9">
              <w:rPr>
                <w:rFonts w:ascii="Times New Roman" w:hAnsi="Times New Roman"/>
                <w:sz w:val="24"/>
                <w:szCs w:val="24"/>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21930" w:rsidRPr="004169B9" w:rsidRDefault="00421930">
            <w:pPr>
              <w:spacing w:after="0" w:line="240" w:lineRule="auto"/>
              <w:ind w:firstLine="317"/>
              <w:jc w:val="both"/>
              <w:rPr>
                <w:rFonts w:ascii="Times New Roman" w:hAnsi="Times New Roman"/>
                <w:sz w:val="24"/>
                <w:szCs w:val="24"/>
                <w:lang w:eastAsia="ru-RU"/>
              </w:rPr>
            </w:pPr>
            <w:r w:rsidRPr="004169B9">
              <w:rPr>
                <w:rFonts w:ascii="Times New Roman" w:hAnsi="Times New Roman"/>
                <w:sz w:val="24"/>
                <w:szCs w:val="24"/>
                <w:lang w:eastAsia="ru-RU"/>
              </w:rPr>
              <w:t>Приклади формальних помилок:</w:t>
            </w:r>
          </w:p>
          <w:p w:rsidR="00421930" w:rsidRPr="004169B9" w:rsidRDefault="00421930">
            <w:pPr>
              <w:spacing w:after="0" w:line="240" w:lineRule="auto"/>
              <w:ind w:firstLine="317"/>
              <w:jc w:val="both"/>
              <w:rPr>
                <w:rFonts w:ascii="Times New Roman" w:hAnsi="Times New Roman"/>
                <w:sz w:val="24"/>
                <w:szCs w:val="24"/>
                <w:lang w:eastAsia="ru-RU"/>
              </w:rPr>
            </w:pPr>
            <w:r w:rsidRPr="004169B9">
              <w:rPr>
                <w:rFonts w:ascii="Times New Roman" w:hAnsi="Times New Roman"/>
                <w:sz w:val="24"/>
                <w:szCs w:val="24"/>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21930" w:rsidRPr="004169B9" w:rsidRDefault="00421930">
            <w:pPr>
              <w:spacing w:after="0" w:line="240" w:lineRule="auto"/>
              <w:ind w:firstLine="317"/>
              <w:jc w:val="both"/>
              <w:rPr>
                <w:rFonts w:ascii="Times New Roman" w:hAnsi="Times New Roman"/>
                <w:sz w:val="24"/>
                <w:szCs w:val="24"/>
                <w:lang w:eastAsia="ru-RU"/>
              </w:rPr>
            </w:pPr>
            <w:r w:rsidRPr="004169B9">
              <w:rPr>
                <w:rFonts w:ascii="Times New Roman" w:hAnsi="Times New Roman"/>
                <w:sz w:val="24"/>
                <w:szCs w:val="24"/>
                <w:lang w:eastAsia="ru-RU"/>
              </w:rPr>
              <w:t>-  «</w:t>
            </w:r>
            <w:proofErr w:type="spellStart"/>
            <w:r w:rsidRPr="004169B9">
              <w:rPr>
                <w:rFonts w:ascii="Times New Roman" w:hAnsi="Times New Roman"/>
                <w:sz w:val="24"/>
                <w:szCs w:val="24"/>
                <w:lang w:eastAsia="ru-RU"/>
              </w:rPr>
              <w:t>м.київ</w:t>
            </w:r>
            <w:proofErr w:type="spellEnd"/>
            <w:r w:rsidRPr="004169B9">
              <w:rPr>
                <w:rFonts w:ascii="Times New Roman" w:hAnsi="Times New Roman"/>
                <w:sz w:val="24"/>
                <w:szCs w:val="24"/>
                <w:lang w:eastAsia="ru-RU"/>
              </w:rPr>
              <w:t>» замість «</w:t>
            </w:r>
            <w:proofErr w:type="spellStart"/>
            <w:r w:rsidRPr="004169B9">
              <w:rPr>
                <w:rFonts w:ascii="Times New Roman" w:hAnsi="Times New Roman"/>
                <w:sz w:val="24"/>
                <w:szCs w:val="24"/>
                <w:lang w:eastAsia="ru-RU"/>
              </w:rPr>
              <w:t>м.Київ</w:t>
            </w:r>
            <w:proofErr w:type="spellEnd"/>
            <w:r w:rsidRPr="004169B9">
              <w:rPr>
                <w:rFonts w:ascii="Times New Roman" w:hAnsi="Times New Roman"/>
                <w:sz w:val="24"/>
                <w:szCs w:val="24"/>
                <w:lang w:eastAsia="ru-RU"/>
              </w:rPr>
              <w:t>»;</w:t>
            </w:r>
          </w:p>
          <w:p w:rsidR="00421930" w:rsidRPr="004169B9" w:rsidRDefault="00421930">
            <w:pPr>
              <w:spacing w:after="0" w:line="240" w:lineRule="auto"/>
              <w:ind w:firstLine="317"/>
              <w:jc w:val="both"/>
              <w:rPr>
                <w:rFonts w:ascii="Times New Roman" w:hAnsi="Times New Roman"/>
                <w:sz w:val="24"/>
                <w:szCs w:val="24"/>
                <w:lang w:eastAsia="ru-RU"/>
              </w:rPr>
            </w:pPr>
            <w:r w:rsidRPr="004169B9">
              <w:rPr>
                <w:rFonts w:ascii="Times New Roman" w:hAnsi="Times New Roman"/>
                <w:sz w:val="24"/>
                <w:szCs w:val="24"/>
                <w:lang w:eastAsia="ru-RU"/>
              </w:rPr>
              <w:t>- «поряд -</w:t>
            </w:r>
            <w:proofErr w:type="spellStart"/>
            <w:r w:rsidRPr="004169B9">
              <w:rPr>
                <w:rFonts w:ascii="Times New Roman" w:hAnsi="Times New Roman"/>
                <w:sz w:val="24"/>
                <w:szCs w:val="24"/>
                <w:lang w:eastAsia="ru-RU"/>
              </w:rPr>
              <w:t>ок</w:t>
            </w:r>
            <w:proofErr w:type="spellEnd"/>
            <w:r w:rsidRPr="004169B9">
              <w:rPr>
                <w:rFonts w:ascii="Times New Roman" w:hAnsi="Times New Roman"/>
                <w:sz w:val="24"/>
                <w:szCs w:val="24"/>
                <w:lang w:eastAsia="ru-RU"/>
              </w:rPr>
              <w:t>» замість «</w:t>
            </w:r>
            <w:proofErr w:type="spellStart"/>
            <w:r w:rsidRPr="004169B9">
              <w:rPr>
                <w:rFonts w:ascii="Times New Roman" w:hAnsi="Times New Roman"/>
                <w:sz w:val="24"/>
                <w:szCs w:val="24"/>
                <w:lang w:eastAsia="ru-RU"/>
              </w:rPr>
              <w:t>поря</w:t>
            </w:r>
            <w:proofErr w:type="spellEnd"/>
            <w:r w:rsidRPr="004169B9">
              <w:rPr>
                <w:rFonts w:ascii="Times New Roman" w:hAnsi="Times New Roman"/>
                <w:sz w:val="24"/>
                <w:szCs w:val="24"/>
                <w:lang w:eastAsia="ru-RU"/>
              </w:rPr>
              <w:t xml:space="preserve"> – док»;</w:t>
            </w:r>
          </w:p>
          <w:p w:rsidR="00421930" w:rsidRPr="004169B9" w:rsidRDefault="00421930">
            <w:pPr>
              <w:spacing w:after="0" w:line="240" w:lineRule="auto"/>
              <w:ind w:firstLine="317"/>
              <w:jc w:val="both"/>
              <w:rPr>
                <w:rFonts w:ascii="Times New Roman" w:hAnsi="Times New Roman"/>
                <w:sz w:val="24"/>
                <w:szCs w:val="24"/>
                <w:lang w:eastAsia="ru-RU"/>
              </w:rPr>
            </w:pPr>
            <w:r w:rsidRPr="004169B9">
              <w:rPr>
                <w:rFonts w:ascii="Times New Roman" w:hAnsi="Times New Roman"/>
                <w:sz w:val="24"/>
                <w:szCs w:val="24"/>
                <w:lang w:eastAsia="ru-RU"/>
              </w:rPr>
              <w:t>- «</w:t>
            </w:r>
            <w:proofErr w:type="spellStart"/>
            <w:r w:rsidRPr="004169B9">
              <w:rPr>
                <w:rFonts w:ascii="Times New Roman" w:hAnsi="Times New Roman"/>
                <w:sz w:val="24"/>
                <w:szCs w:val="24"/>
                <w:lang w:eastAsia="ru-RU"/>
              </w:rPr>
              <w:t>ненадається</w:t>
            </w:r>
            <w:proofErr w:type="spellEnd"/>
            <w:r w:rsidRPr="004169B9">
              <w:rPr>
                <w:rFonts w:ascii="Times New Roman" w:hAnsi="Times New Roman"/>
                <w:sz w:val="24"/>
                <w:szCs w:val="24"/>
                <w:lang w:eastAsia="ru-RU"/>
              </w:rPr>
              <w:t>» замість «не надається»»;</w:t>
            </w:r>
          </w:p>
          <w:p w:rsidR="00421930" w:rsidRPr="004169B9" w:rsidRDefault="00421930">
            <w:pPr>
              <w:spacing w:after="0" w:line="240" w:lineRule="auto"/>
              <w:ind w:firstLine="317"/>
              <w:jc w:val="both"/>
              <w:rPr>
                <w:rFonts w:ascii="Times New Roman" w:hAnsi="Times New Roman"/>
                <w:sz w:val="24"/>
                <w:szCs w:val="24"/>
                <w:lang w:eastAsia="ru-RU"/>
              </w:rPr>
            </w:pPr>
            <w:r w:rsidRPr="004169B9">
              <w:rPr>
                <w:rFonts w:ascii="Times New Roman" w:hAnsi="Times New Roman"/>
                <w:sz w:val="24"/>
                <w:szCs w:val="24"/>
                <w:lang w:eastAsia="ru-RU"/>
              </w:rPr>
              <w:t>- «______________№_____________» замість «14.08.2020 №320/13/14-01»</w:t>
            </w:r>
          </w:p>
          <w:p w:rsidR="00421930" w:rsidRPr="004169B9" w:rsidRDefault="00421930">
            <w:pPr>
              <w:widowControl w:val="0"/>
              <w:spacing w:after="0" w:line="240" w:lineRule="auto"/>
              <w:ind w:left="34" w:firstLine="317"/>
              <w:jc w:val="both"/>
              <w:rPr>
                <w:rFonts w:ascii="Times New Roman" w:eastAsia="Arial" w:hAnsi="Times New Roman"/>
                <w:sz w:val="24"/>
                <w:szCs w:val="24"/>
                <w:lang w:eastAsia="ru-RU"/>
              </w:rPr>
            </w:pPr>
            <w:r w:rsidRPr="004169B9">
              <w:rPr>
                <w:rFonts w:ascii="Times New Roman" w:eastAsia="Arial" w:hAnsi="Times New Roman"/>
                <w:sz w:val="24"/>
                <w:szCs w:val="24"/>
                <w:lang w:eastAsia="ru-RU"/>
              </w:rPr>
              <w:lastRenderedPageBreak/>
              <w:t>- учасник розмістив (завантажив) документ у форматі «JPG» замість  документа у форматі «</w:t>
            </w:r>
            <w:proofErr w:type="spellStart"/>
            <w:r w:rsidRPr="004169B9">
              <w:rPr>
                <w:rFonts w:ascii="Times New Roman" w:eastAsia="Arial" w:hAnsi="Times New Roman"/>
                <w:sz w:val="24"/>
                <w:szCs w:val="24"/>
                <w:lang w:eastAsia="ru-RU"/>
              </w:rPr>
              <w:t>pdf</w:t>
            </w:r>
            <w:proofErr w:type="spellEnd"/>
            <w:r w:rsidRPr="004169B9">
              <w:rPr>
                <w:rFonts w:ascii="Times New Roman" w:eastAsia="Arial" w:hAnsi="Times New Roman"/>
                <w:sz w:val="24"/>
                <w:szCs w:val="24"/>
                <w:lang w:eastAsia="ru-RU"/>
              </w:rPr>
              <w:t>» (</w:t>
            </w:r>
            <w:proofErr w:type="spellStart"/>
            <w:r w:rsidRPr="004169B9">
              <w:rPr>
                <w:rFonts w:ascii="Times New Roman" w:eastAsia="Arial" w:hAnsi="Times New Roman"/>
                <w:sz w:val="24"/>
                <w:szCs w:val="24"/>
                <w:lang w:eastAsia="ru-RU"/>
              </w:rPr>
              <w:t>PortableDocumentFormat</w:t>
            </w:r>
            <w:proofErr w:type="spellEnd"/>
            <w:r w:rsidRPr="004169B9">
              <w:rPr>
                <w:rFonts w:ascii="Times New Roman" w:eastAsia="Arial" w:hAnsi="Times New Roman"/>
                <w:sz w:val="24"/>
                <w:szCs w:val="24"/>
                <w:lang w:eastAsia="ru-RU"/>
              </w:rPr>
              <w:t>)».</w:t>
            </w:r>
          </w:p>
          <w:p w:rsidR="00421930" w:rsidRPr="004169B9" w:rsidRDefault="00421930">
            <w:pPr>
              <w:pStyle w:val="1"/>
              <w:shd w:val="clear" w:color="auto" w:fill="FFFFFF"/>
              <w:jc w:val="both"/>
              <w:rPr>
                <w:rFonts w:ascii="Times New Roman" w:hAnsi="Times New Roman" w:cs="Times New Roman"/>
                <w:sz w:val="24"/>
                <w:szCs w:val="24"/>
              </w:rPr>
            </w:pPr>
            <w:r w:rsidRPr="004169B9">
              <w:rPr>
                <w:rFonts w:ascii="Times New Roman" w:hAnsi="Times New Roman" w:cs="Times New Roman"/>
                <w:sz w:val="24"/>
                <w:szCs w:val="24"/>
              </w:rPr>
              <w:t xml:space="preserve"> Замовник </w:t>
            </w:r>
            <w:proofErr w:type="spellStart"/>
            <w:r w:rsidRPr="004169B9">
              <w:rPr>
                <w:rFonts w:ascii="Times New Roman" w:hAnsi="Times New Roman" w:cs="Times New Roman"/>
                <w:sz w:val="24"/>
                <w:szCs w:val="24"/>
                <w:lang w:val="ru-RU"/>
              </w:rPr>
              <w:t>залишає</w:t>
            </w:r>
            <w:proofErr w:type="spellEnd"/>
            <w:r w:rsidRPr="004169B9">
              <w:rPr>
                <w:rFonts w:ascii="Times New Roman" w:hAnsi="Times New Roman" w:cs="Times New Roman"/>
                <w:sz w:val="24"/>
                <w:szCs w:val="24"/>
                <w:lang w:val="ru-RU"/>
              </w:rPr>
              <w:t xml:space="preserve"> за собою право не </w:t>
            </w:r>
            <w:proofErr w:type="spellStart"/>
            <w:r w:rsidRPr="004169B9">
              <w:rPr>
                <w:rFonts w:ascii="Times New Roman" w:hAnsi="Times New Roman" w:cs="Times New Roman"/>
                <w:sz w:val="24"/>
                <w:szCs w:val="24"/>
                <w:lang w:val="ru-RU"/>
              </w:rPr>
              <w:t>відхиляти</w:t>
            </w:r>
            <w:proofErr w:type="spellEnd"/>
            <w:r w:rsidRPr="004169B9">
              <w:rPr>
                <w:rFonts w:ascii="Times New Roman" w:hAnsi="Times New Roman" w:cs="Times New Roman"/>
                <w:sz w:val="24"/>
                <w:szCs w:val="24"/>
                <w:lang w:val="ru-RU"/>
              </w:rPr>
              <w:t xml:space="preserve"> </w:t>
            </w:r>
            <w:proofErr w:type="spellStart"/>
            <w:r w:rsidRPr="004169B9">
              <w:rPr>
                <w:rFonts w:ascii="Times New Roman" w:hAnsi="Times New Roman" w:cs="Times New Roman"/>
                <w:sz w:val="24"/>
                <w:szCs w:val="24"/>
                <w:lang w:val="ru-RU"/>
              </w:rPr>
              <w:t>тендерної</w:t>
            </w:r>
            <w:proofErr w:type="spellEnd"/>
            <w:r w:rsidRPr="004169B9">
              <w:rPr>
                <w:rFonts w:ascii="Times New Roman" w:hAnsi="Times New Roman" w:cs="Times New Roman"/>
                <w:sz w:val="24"/>
                <w:szCs w:val="24"/>
                <w:lang w:val="ru-RU"/>
              </w:rPr>
              <w:t xml:space="preserve"> </w:t>
            </w:r>
            <w:proofErr w:type="spellStart"/>
            <w:r w:rsidRPr="004169B9">
              <w:rPr>
                <w:rFonts w:ascii="Times New Roman" w:hAnsi="Times New Roman" w:cs="Times New Roman"/>
                <w:sz w:val="24"/>
                <w:szCs w:val="24"/>
                <w:lang w:val="ru-RU"/>
              </w:rPr>
              <w:t>пропозиції</w:t>
            </w:r>
            <w:proofErr w:type="spellEnd"/>
            <w:r w:rsidRPr="004169B9">
              <w:rPr>
                <w:rFonts w:ascii="Times New Roman" w:hAnsi="Times New Roman" w:cs="Times New Roman"/>
                <w:sz w:val="24"/>
                <w:szCs w:val="24"/>
                <w:lang w:val="ru-RU"/>
              </w:rPr>
              <w:t xml:space="preserve"> при </w:t>
            </w:r>
            <w:proofErr w:type="spellStart"/>
            <w:r w:rsidRPr="004169B9">
              <w:rPr>
                <w:rFonts w:ascii="Times New Roman" w:hAnsi="Times New Roman" w:cs="Times New Roman"/>
                <w:sz w:val="24"/>
                <w:szCs w:val="24"/>
                <w:lang w:val="ru-RU"/>
              </w:rPr>
              <w:t>виявленні</w:t>
            </w:r>
            <w:proofErr w:type="spellEnd"/>
            <w:r w:rsidRPr="004169B9">
              <w:rPr>
                <w:rFonts w:ascii="Times New Roman" w:hAnsi="Times New Roman" w:cs="Times New Roman"/>
                <w:sz w:val="24"/>
                <w:szCs w:val="24"/>
                <w:lang w:val="ru-RU"/>
              </w:rPr>
              <w:t xml:space="preserve"> </w:t>
            </w:r>
            <w:proofErr w:type="spellStart"/>
            <w:r w:rsidRPr="004169B9">
              <w:rPr>
                <w:rFonts w:ascii="Times New Roman" w:hAnsi="Times New Roman" w:cs="Times New Roman"/>
                <w:sz w:val="24"/>
                <w:szCs w:val="24"/>
                <w:lang w:val="ru-RU"/>
              </w:rPr>
              <w:t>формальних</w:t>
            </w:r>
            <w:proofErr w:type="spellEnd"/>
            <w:r w:rsidRPr="004169B9">
              <w:rPr>
                <w:rFonts w:ascii="Times New Roman" w:hAnsi="Times New Roman" w:cs="Times New Roman"/>
                <w:sz w:val="24"/>
                <w:szCs w:val="24"/>
                <w:lang w:val="ru-RU"/>
              </w:rPr>
              <w:t xml:space="preserve"> (</w:t>
            </w:r>
            <w:proofErr w:type="spellStart"/>
            <w:r w:rsidRPr="004169B9">
              <w:rPr>
                <w:rFonts w:ascii="Times New Roman" w:hAnsi="Times New Roman" w:cs="Times New Roman"/>
                <w:sz w:val="24"/>
                <w:szCs w:val="24"/>
                <w:lang w:val="ru-RU"/>
              </w:rPr>
              <w:t>несуттєвих</w:t>
            </w:r>
            <w:proofErr w:type="spellEnd"/>
            <w:r w:rsidRPr="004169B9">
              <w:rPr>
                <w:rFonts w:ascii="Times New Roman" w:hAnsi="Times New Roman" w:cs="Times New Roman"/>
                <w:sz w:val="24"/>
                <w:szCs w:val="24"/>
                <w:lang w:val="ru-RU"/>
              </w:rPr>
              <w:t xml:space="preserve">) </w:t>
            </w:r>
            <w:proofErr w:type="spellStart"/>
            <w:r w:rsidRPr="004169B9">
              <w:rPr>
                <w:rFonts w:ascii="Times New Roman" w:hAnsi="Times New Roman" w:cs="Times New Roman"/>
                <w:sz w:val="24"/>
                <w:szCs w:val="24"/>
                <w:lang w:val="ru-RU"/>
              </w:rPr>
              <w:t>помилок</w:t>
            </w:r>
            <w:proofErr w:type="spellEnd"/>
            <w:r w:rsidRPr="004169B9">
              <w:rPr>
                <w:rFonts w:ascii="Times New Roman" w:hAnsi="Times New Roman" w:cs="Times New Roman"/>
                <w:sz w:val="24"/>
                <w:szCs w:val="24"/>
                <w:lang w:val="ru-RU"/>
              </w:rPr>
              <w:t xml:space="preserve"> </w:t>
            </w:r>
            <w:proofErr w:type="spellStart"/>
            <w:r w:rsidRPr="004169B9">
              <w:rPr>
                <w:rFonts w:ascii="Times New Roman" w:hAnsi="Times New Roman" w:cs="Times New Roman"/>
                <w:sz w:val="24"/>
                <w:szCs w:val="24"/>
                <w:lang w:val="ru-RU"/>
              </w:rPr>
              <w:t>незначного</w:t>
            </w:r>
            <w:proofErr w:type="spellEnd"/>
            <w:r w:rsidRPr="004169B9">
              <w:rPr>
                <w:rFonts w:ascii="Times New Roman" w:hAnsi="Times New Roman" w:cs="Times New Roman"/>
                <w:sz w:val="24"/>
                <w:szCs w:val="24"/>
                <w:lang w:val="ru-RU"/>
              </w:rPr>
              <w:t xml:space="preserve"> характеру, </w:t>
            </w:r>
            <w:proofErr w:type="spellStart"/>
            <w:r w:rsidRPr="004169B9">
              <w:rPr>
                <w:rFonts w:ascii="Times New Roman" w:hAnsi="Times New Roman" w:cs="Times New Roman"/>
                <w:sz w:val="24"/>
                <w:szCs w:val="24"/>
                <w:lang w:val="ru-RU"/>
              </w:rPr>
              <w:t>що</w:t>
            </w:r>
            <w:proofErr w:type="spellEnd"/>
            <w:r w:rsidRPr="004169B9">
              <w:rPr>
                <w:rFonts w:ascii="Times New Roman" w:hAnsi="Times New Roman" w:cs="Times New Roman"/>
                <w:sz w:val="24"/>
                <w:szCs w:val="24"/>
                <w:lang w:val="ru-RU"/>
              </w:rPr>
              <w:t xml:space="preserve"> </w:t>
            </w:r>
            <w:proofErr w:type="spellStart"/>
            <w:r w:rsidRPr="004169B9">
              <w:rPr>
                <w:rFonts w:ascii="Times New Roman" w:hAnsi="Times New Roman" w:cs="Times New Roman"/>
                <w:sz w:val="24"/>
                <w:szCs w:val="24"/>
                <w:lang w:val="ru-RU"/>
              </w:rPr>
              <w:t>описані</w:t>
            </w:r>
            <w:proofErr w:type="spellEnd"/>
            <w:r w:rsidRPr="004169B9">
              <w:rPr>
                <w:rFonts w:ascii="Times New Roman" w:hAnsi="Times New Roman" w:cs="Times New Roman"/>
                <w:sz w:val="24"/>
                <w:szCs w:val="24"/>
                <w:lang w:val="ru-RU"/>
              </w:rPr>
              <w:t xml:space="preserve"> </w:t>
            </w:r>
            <w:proofErr w:type="spellStart"/>
            <w:r w:rsidRPr="004169B9">
              <w:rPr>
                <w:rFonts w:ascii="Times New Roman" w:hAnsi="Times New Roman" w:cs="Times New Roman"/>
                <w:sz w:val="24"/>
                <w:szCs w:val="24"/>
                <w:lang w:val="ru-RU"/>
              </w:rPr>
              <w:t>вище</w:t>
            </w:r>
            <w:proofErr w:type="spellEnd"/>
            <w:r w:rsidRPr="004169B9">
              <w:rPr>
                <w:rFonts w:ascii="Times New Roman" w:hAnsi="Times New Roman" w:cs="Times New Roman"/>
                <w:sz w:val="24"/>
                <w:szCs w:val="24"/>
                <w:lang w:val="ru-RU"/>
              </w:rPr>
              <w:t xml:space="preserve">, при </w:t>
            </w:r>
            <w:proofErr w:type="spellStart"/>
            <w:r w:rsidRPr="004169B9">
              <w:rPr>
                <w:rFonts w:ascii="Times New Roman" w:hAnsi="Times New Roman" w:cs="Times New Roman"/>
                <w:sz w:val="24"/>
                <w:szCs w:val="24"/>
                <w:lang w:val="ru-RU"/>
              </w:rPr>
              <w:t>цьому</w:t>
            </w:r>
            <w:proofErr w:type="spellEnd"/>
            <w:r w:rsidRPr="004169B9">
              <w:rPr>
                <w:rFonts w:ascii="Times New Roman" w:hAnsi="Times New Roman" w:cs="Times New Roman"/>
                <w:sz w:val="24"/>
                <w:szCs w:val="24"/>
                <w:lang w:val="ru-RU"/>
              </w:rPr>
              <w:t xml:space="preserve"> </w:t>
            </w:r>
            <w:r w:rsidRPr="004169B9">
              <w:rPr>
                <w:rFonts w:ascii="Times New Roman" w:hAnsi="Times New Roman" w:cs="Times New Roman"/>
                <w:sz w:val="24"/>
                <w:szCs w:val="24"/>
              </w:rPr>
              <w:t>З</w:t>
            </w:r>
            <w:proofErr w:type="spellStart"/>
            <w:r w:rsidRPr="004169B9">
              <w:rPr>
                <w:rFonts w:ascii="Times New Roman" w:hAnsi="Times New Roman" w:cs="Times New Roman"/>
                <w:sz w:val="24"/>
                <w:szCs w:val="24"/>
                <w:lang w:val="ru-RU"/>
              </w:rPr>
              <w:t>амовник</w:t>
            </w:r>
            <w:proofErr w:type="spellEnd"/>
            <w:r w:rsidRPr="004169B9">
              <w:rPr>
                <w:rFonts w:ascii="Times New Roman" w:hAnsi="Times New Roman" w:cs="Times New Roman"/>
                <w:sz w:val="24"/>
                <w:szCs w:val="24"/>
                <w:lang w:val="ru-RU"/>
              </w:rPr>
              <w:t xml:space="preserve"> </w:t>
            </w:r>
            <w:proofErr w:type="spellStart"/>
            <w:r w:rsidRPr="004169B9">
              <w:rPr>
                <w:rFonts w:ascii="Times New Roman" w:hAnsi="Times New Roman" w:cs="Times New Roman"/>
                <w:sz w:val="24"/>
                <w:szCs w:val="24"/>
                <w:lang w:val="ru-RU"/>
              </w:rPr>
              <w:t>гарантує</w:t>
            </w:r>
            <w:proofErr w:type="spellEnd"/>
            <w:r w:rsidRPr="004169B9">
              <w:rPr>
                <w:rFonts w:ascii="Times New Roman" w:hAnsi="Times New Roman" w:cs="Times New Roman"/>
                <w:sz w:val="24"/>
                <w:szCs w:val="24"/>
                <w:lang w:val="ru-RU"/>
              </w:rPr>
              <w:t xml:space="preserve"> </w:t>
            </w:r>
            <w:proofErr w:type="spellStart"/>
            <w:r w:rsidRPr="004169B9">
              <w:rPr>
                <w:rFonts w:ascii="Times New Roman" w:hAnsi="Times New Roman" w:cs="Times New Roman"/>
                <w:sz w:val="24"/>
                <w:szCs w:val="24"/>
                <w:lang w:val="ru-RU"/>
              </w:rPr>
              <w:t>дотримання</w:t>
            </w:r>
            <w:proofErr w:type="spellEnd"/>
            <w:r w:rsidRPr="004169B9">
              <w:rPr>
                <w:rFonts w:ascii="Times New Roman" w:hAnsi="Times New Roman" w:cs="Times New Roman"/>
                <w:sz w:val="24"/>
                <w:szCs w:val="24"/>
                <w:lang w:val="ru-RU"/>
              </w:rPr>
              <w:t xml:space="preserve"> </w:t>
            </w:r>
            <w:proofErr w:type="spellStart"/>
            <w:r w:rsidRPr="004169B9">
              <w:rPr>
                <w:rFonts w:ascii="Times New Roman" w:hAnsi="Times New Roman" w:cs="Times New Roman"/>
                <w:sz w:val="24"/>
                <w:szCs w:val="24"/>
                <w:lang w:val="ru-RU"/>
              </w:rPr>
              <w:t>всіх</w:t>
            </w:r>
            <w:proofErr w:type="spellEnd"/>
            <w:r w:rsidRPr="004169B9">
              <w:rPr>
                <w:rFonts w:ascii="Times New Roman" w:hAnsi="Times New Roman" w:cs="Times New Roman"/>
                <w:sz w:val="24"/>
                <w:szCs w:val="24"/>
                <w:lang w:val="ru-RU"/>
              </w:rPr>
              <w:t xml:space="preserve"> </w:t>
            </w:r>
            <w:proofErr w:type="spellStart"/>
            <w:r w:rsidRPr="004169B9">
              <w:rPr>
                <w:rFonts w:ascii="Times New Roman" w:hAnsi="Times New Roman" w:cs="Times New Roman"/>
                <w:sz w:val="24"/>
                <w:szCs w:val="24"/>
                <w:lang w:val="ru-RU"/>
              </w:rPr>
              <w:t>принципів</w:t>
            </w:r>
            <w:proofErr w:type="spellEnd"/>
            <w:r w:rsidRPr="004169B9">
              <w:rPr>
                <w:rFonts w:ascii="Times New Roman" w:hAnsi="Times New Roman" w:cs="Times New Roman"/>
                <w:sz w:val="24"/>
                <w:szCs w:val="24"/>
                <w:lang w:val="ru-RU"/>
              </w:rPr>
              <w:t xml:space="preserve">, </w:t>
            </w:r>
            <w:proofErr w:type="spellStart"/>
            <w:r w:rsidRPr="004169B9">
              <w:rPr>
                <w:rFonts w:ascii="Times New Roman" w:hAnsi="Times New Roman" w:cs="Times New Roman"/>
                <w:sz w:val="24"/>
                <w:szCs w:val="24"/>
                <w:lang w:val="ru-RU"/>
              </w:rPr>
              <w:t>визначених</w:t>
            </w:r>
            <w:proofErr w:type="spellEnd"/>
            <w:r w:rsidRPr="004169B9">
              <w:rPr>
                <w:rFonts w:ascii="Times New Roman" w:hAnsi="Times New Roman" w:cs="Times New Roman"/>
                <w:sz w:val="24"/>
                <w:szCs w:val="24"/>
                <w:lang w:val="ru-RU"/>
              </w:rPr>
              <w:t xml:space="preserve"> </w:t>
            </w:r>
            <w:proofErr w:type="spellStart"/>
            <w:r w:rsidRPr="004169B9">
              <w:rPr>
                <w:rFonts w:ascii="Times New Roman" w:hAnsi="Times New Roman" w:cs="Times New Roman"/>
                <w:sz w:val="24"/>
                <w:szCs w:val="24"/>
                <w:lang w:val="ru-RU"/>
              </w:rPr>
              <w:t>статтею</w:t>
            </w:r>
            <w:proofErr w:type="spellEnd"/>
            <w:r w:rsidRPr="004169B9">
              <w:rPr>
                <w:rFonts w:ascii="Times New Roman" w:hAnsi="Times New Roman" w:cs="Times New Roman"/>
                <w:sz w:val="24"/>
                <w:szCs w:val="24"/>
                <w:lang w:val="ru-RU"/>
              </w:rPr>
              <w:t xml:space="preserve"> 5 Закону.</w:t>
            </w:r>
          </w:p>
        </w:tc>
      </w:tr>
      <w:tr w:rsidR="004169B9" w:rsidRPr="004169B9"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rPr>
                <w:rFonts w:ascii="Times New Roman" w:hAnsi="Times New Roman" w:cs="Times New Roman"/>
                <w:sz w:val="24"/>
                <w:szCs w:val="24"/>
              </w:rPr>
            </w:pPr>
            <w:r w:rsidRPr="004169B9">
              <w:rPr>
                <w:rFonts w:ascii="Times New Roman" w:hAnsi="Times New Roman" w:cs="Times New Roman"/>
                <w:b/>
                <w:sz w:val="24"/>
                <w:szCs w:val="24"/>
              </w:rPr>
              <w:lastRenderedPageBreak/>
              <w:t>3</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rPr>
                <w:rFonts w:ascii="Times New Roman" w:hAnsi="Times New Roman" w:cs="Times New Roman"/>
                <w:sz w:val="24"/>
                <w:szCs w:val="24"/>
              </w:rPr>
            </w:pPr>
            <w:r w:rsidRPr="004169B9">
              <w:rPr>
                <w:rFonts w:ascii="Times New Roman" w:hAnsi="Times New Roman" w:cs="Times New Roman"/>
                <w:b/>
                <w:sz w:val="24"/>
                <w:szCs w:val="24"/>
              </w:rPr>
              <w:t>Інша інформація</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jc w:val="both"/>
              <w:rPr>
                <w:rFonts w:ascii="Times New Roman" w:hAnsi="Times New Roman" w:cs="Times New Roman"/>
                <w:sz w:val="24"/>
                <w:szCs w:val="24"/>
              </w:rPr>
            </w:pPr>
            <w:r w:rsidRPr="004169B9">
              <w:rPr>
                <w:rFonts w:ascii="Times New Roman" w:hAnsi="Times New Roman" w:cs="Times New Roman"/>
                <w:sz w:val="24"/>
                <w:szCs w:val="24"/>
              </w:rPr>
              <w:t xml:space="preserve"> Замовник у тендерній документації може зазначити іншу інформацію відповідно до вимог законодавства, яку вважає за необхідне включити.</w:t>
            </w:r>
          </w:p>
          <w:p w:rsidR="00DE6A50" w:rsidRPr="004169B9" w:rsidRDefault="00DE6A50" w:rsidP="00DE6A50">
            <w:pPr>
              <w:pStyle w:val="1"/>
              <w:widowControl w:val="0"/>
              <w:jc w:val="both"/>
              <w:rPr>
                <w:rFonts w:ascii="Times New Roman" w:hAnsi="Times New Roman" w:cs="Times New Roman"/>
                <w:sz w:val="24"/>
                <w:szCs w:val="24"/>
              </w:rPr>
            </w:pPr>
            <w:r w:rsidRPr="004169B9">
              <w:rPr>
                <w:rFonts w:ascii="Times New Roman" w:hAnsi="Times New Roman" w:cs="Times New Roman"/>
                <w:sz w:val="24"/>
                <w:szCs w:val="24"/>
              </w:rPr>
              <w:t xml:space="preserve">Аномально низька ціна визначається електронною системою закупівель автоматично за умови наявності не менше двох учасників, які подали свої тендерні щодо </w:t>
            </w:r>
          </w:p>
          <w:p w:rsidR="00DE6A50" w:rsidRPr="004169B9" w:rsidRDefault="00DE6A50" w:rsidP="00DE6A50">
            <w:pPr>
              <w:pStyle w:val="1"/>
              <w:widowControl w:val="0"/>
              <w:jc w:val="both"/>
              <w:rPr>
                <w:rFonts w:ascii="Times New Roman" w:hAnsi="Times New Roman" w:cs="Times New Roman"/>
                <w:sz w:val="24"/>
                <w:szCs w:val="24"/>
              </w:rPr>
            </w:pPr>
            <w:r w:rsidRPr="004169B9">
              <w:rPr>
                <w:rFonts w:ascii="Times New Roman" w:hAnsi="Times New Roman" w:cs="Times New Roman"/>
                <w:sz w:val="24"/>
                <w:szCs w:val="24"/>
              </w:rPr>
              <w:t>предмета закупівлі або його частини (лота).</w:t>
            </w:r>
          </w:p>
          <w:p w:rsidR="00DE6A50" w:rsidRPr="004169B9" w:rsidRDefault="00DE6A50" w:rsidP="00DE6A50">
            <w:pPr>
              <w:spacing w:after="0" w:line="240" w:lineRule="auto"/>
              <w:ind w:firstLine="567"/>
              <w:jc w:val="both"/>
              <w:rPr>
                <w:rFonts w:ascii="Times New Roman" w:hAnsi="Times New Roman"/>
                <w:sz w:val="24"/>
                <w:szCs w:val="24"/>
                <w:lang w:eastAsia="ru-RU"/>
              </w:rPr>
            </w:pPr>
            <w:r w:rsidRPr="004169B9">
              <w:rPr>
                <w:rFonts w:ascii="Times New Roman" w:hAnsi="Times New Roman"/>
                <w:sz w:val="24"/>
                <w:szCs w:val="24"/>
                <w:lang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E6A50" w:rsidRPr="004169B9" w:rsidRDefault="00DE6A50" w:rsidP="00DE6A50">
            <w:pPr>
              <w:spacing w:after="0" w:line="240" w:lineRule="auto"/>
              <w:ind w:firstLine="567"/>
              <w:jc w:val="both"/>
              <w:rPr>
                <w:rFonts w:ascii="Times New Roman" w:hAnsi="Times New Roman"/>
                <w:sz w:val="24"/>
                <w:szCs w:val="24"/>
                <w:lang w:eastAsia="ru-RU"/>
              </w:rPr>
            </w:pPr>
            <w:r w:rsidRPr="004169B9">
              <w:rPr>
                <w:rFonts w:ascii="Times New Roman" w:hAnsi="Times New Roman"/>
                <w:sz w:val="24"/>
                <w:szCs w:val="24"/>
                <w:lang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DE6A50" w:rsidRPr="004169B9" w:rsidRDefault="00DE6A50" w:rsidP="00DE6A50">
            <w:pPr>
              <w:spacing w:after="0" w:line="240" w:lineRule="auto"/>
              <w:ind w:firstLine="567"/>
              <w:jc w:val="both"/>
              <w:rPr>
                <w:rFonts w:ascii="Times New Roman" w:hAnsi="Times New Roman"/>
                <w:sz w:val="24"/>
                <w:szCs w:val="24"/>
                <w:lang w:eastAsia="ru-RU"/>
              </w:rPr>
            </w:pPr>
            <w:r w:rsidRPr="004169B9">
              <w:rPr>
                <w:rFonts w:ascii="Times New Roman" w:hAnsi="Times New Roman"/>
                <w:sz w:val="24"/>
                <w:szCs w:val="24"/>
                <w:lang w:eastAsia="ru-RU"/>
              </w:rPr>
              <w:t>Обґрунтування аномально низької тендерної пропозиції може містити інформацію про:</w:t>
            </w:r>
          </w:p>
          <w:p w:rsidR="00DE6A50" w:rsidRPr="004169B9" w:rsidRDefault="00DE6A50" w:rsidP="00DE6A50">
            <w:pPr>
              <w:spacing w:after="0" w:line="240" w:lineRule="auto"/>
              <w:ind w:firstLine="567"/>
              <w:jc w:val="both"/>
              <w:rPr>
                <w:rFonts w:ascii="Times New Roman" w:hAnsi="Times New Roman"/>
                <w:sz w:val="24"/>
                <w:szCs w:val="24"/>
                <w:lang w:eastAsia="ru-RU"/>
              </w:rPr>
            </w:pPr>
            <w:r w:rsidRPr="004169B9">
              <w:rPr>
                <w:rFonts w:ascii="Times New Roman" w:hAnsi="Times New Roman"/>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E6A50" w:rsidRPr="004169B9" w:rsidRDefault="00DE6A50" w:rsidP="00DE6A50">
            <w:pPr>
              <w:spacing w:after="0" w:line="240" w:lineRule="auto"/>
              <w:ind w:firstLine="567"/>
              <w:jc w:val="both"/>
              <w:rPr>
                <w:rFonts w:ascii="Times New Roman" w:hAnsi="Times New Roman"/>
                <w:sz w:val="24"/>
                <w:szCs w:val="24"/>
                <w:lang w:eastAsia="ru-RU"/>
              </w:rPr>
            </w:pPr>
            <w:r w:rsidRPr="004169B9">
              <w:rPr>
                <w:rFonts w:ascii="Times New Roman" w:hAnsi="Times New Roman"/>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E6A50" w:rsidRPr="004169B9" w:rsidRDefault="00DE6A50" w:rsidP="00DE6A50">
            <w:pPr>
              <w:spacing w:after="0" w:line="240" w:lineRule="auto"/>
              <w:ind w:firstLine="567"/>
              <w:jc w:val="both"/>
              <w:rPr>
                <w:rFonts w:ascii="Times New Roman" w:hAnsi="Times New Roman"/>
                <w:sz w:val="24"/>
                <w:szCs w:val="24"/>
                <w:lang w:eastAsia="ru-RU"/>
              </w:rPr>
            </w:pPr>
            <w:r w:rsidRPr="004169B9">
              <w:rPr>
                <w:rFonts w:ascii="Times New Roman" w:hAnsi="Times New Roman"/>
                <w:sz w:val="24"/>
                <w:szCs w:val="24"/>
                <w:lang w:eastAsia="ru-RU"/>
              </w:rPr>
              <w:t>отримання учасником процедури закупівлі державної допомоги згідно із законодавством.</w:t>
            </w:r>
          </w:p>
          <w:p w:rsidR="00421930" w:rsidRPr="004169B9" w:rsidRDefault="00421930">
            <w:pPr>
              <w:pStyle w:val="1"/>
              <w:widowControl w:val="0"/>
              <w:jc w:val="both"/>
              <w:rPr>
                <w:rFonts w:ascii="Times New Roman" w:hAnsi="Times New Roman" w:cs="Times New Roman"/>
                <w:sz w:val="24"/>
                <w:szCs w:val="24"/>
              </w:rPr>
            </w:pPr>
            <w:r w:rsidRPr="004169B9">
              <w:rPr>
                <w:rFonts w:ascii="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421930" w:rsidRPr="004169B9" w:rsidRDefault="00421930">
            <w:pPr>
              <w:pStyle w:val="1"/>
              <w:widowControl w:val="0"/>
              <w:jc w:val="both"/>
              <w:rPr>
                <w:rFonts w:ascii="Times New Roman" w:hAnsi="Times New Roman" w:cs="Times New Roman"/>
                <w:sz w:val="24"/>
                <w:szCs w:val="24"/>
              </w:rPr>
            </w:pPr>
            <w:r w:rsidRPr="004169B9">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21930" w:rsidRPr="004169B9" w:rsidRDefault="00421930">
            <w:pPr>
              <w:pStyle w:val="1"/>
              <w:widowControl w:val="0"/>
              <w:jc w:val="both"/>
              <w:rPr>
                <w:rFonts w:ascii="Times New Roman" w:hAnsi="Times New Roman" w:cs="Times New Roman"/>
                <w:sz w:val="24"/>
                <w:szCs w:val="24"/>
              </w:rPr>
            </w:pPr>
            <w:r w:rsidRPr="004169B9">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421930" w:rsidRPr="004169B9" w:rsidRDefault="00421930">
            <w:pPr>
              <w:pStyle w:val="1"/>
              <w:widowControl w:val="0"/>
              <w:jc w:val="both"/>
              <w:rPr>
                <w:rFonts w:ascii="Times New Roman" w:hAnsi="Times New Roman" w:cs="Times New Roman"/>
                <w:sz w:val="24"/>
                <w:szCs w:val="24"/>
              </w:rPr>
            </w:pPr>
            <w:r w:rsidRPr="004169B9">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21930" w:rsidRPr="004169B9" w:rsidRDefault="00421930">
            <w:pPr>
              <w:pStyle w:val="1"/>
              <w:widowControl w:val="0"/>
              <w:jc w:val="both"/>
              <w:rPr>
                <w:rFonts w:ascii="Times New Roman" w:hAnsi="Times New Roman" w:cs="Times New Roman"/>
                <w:sz w:val="24"/>
                <w:szCs w:val="24"/>
              </w:rPr>
            </w:pPr>
            <w:r w:rsidRPr="004169B9">
              <w:rPr>
                <w:rFonts w:ascii="Times New Roman" w:hAnsi="Times New Roman" w:cs="Times New Roman"/>
                <w:sz w:val="24"/>
                <w:szCs w:val="24"/>
              </w:rPr>
              <w:t xml:space="preserve">2) сприятливі умови, за яких учасник може поставити товари, </w:t>
            </w:r>
            <w:r w:rsidRPr="004169B9">
              <w:rPr>
                <w:rFonts w:ascii="Times New Roman" w:hAnsi="Times New Roman" w:cs="Times New Roman"/>
                <w:sz w:val="24"/>
                <w:szCs w:val="24"/>
              </w:rPr>
              <w:lastRenderedPageBreak/>
              <w:t>надати послуги чи виконати роботи, зокрема спеціальна цінова пропозиція (знижка) учасника;</w:t>
            </w:r>
          </w:p>
          <w:p w:rsidR="00421930" w:rsidRPr="004169B9" w:rsidRDefault="00421930">
            <w:pPr>
              <w:pStyle w:val="1"/>
              <w:widowControl w:val="0"/>
              <w:jc w:val="both"/>
              <w:rPr>
                <w:rFonts w:ascii="Times New Roman" w:hAnsi="Times New Roman" w:cs="Times New Roman"/>
                <w:sz w:val="24"/>
                <w:szCs w:val="24"/>
              </w:rPr>
            </w:pPr>
            <w:r w:rsidRPr="004169B9">
              <w:rPr>
                <w:rFonts w:ascii="Times New Roman" w:hAnsi="Times New Roman" w:cs="Times New Roman"/>
                <w:sz w:val="24"/>
                <w:szCs w:val="24"/>
              </w:rPr>
              <w:t>3) отримання учасником державної допомоги згідно із законодавством.</w:t>
            </w:r>
          </w:p>
          <w:p w:rsidR="00421930" w:rsidRPr="004169B9" w:rsidRDefault="00421930">
            <w:pPr>
              <w:spacing w:before="150" w:after="150" w:line="240" w:lineRule="auto"/>
              <w:jc w:val="both"/>
              <w:rPr>
                <w:rFonts w:ascii="Times New Roman" w:hAnsi="Times New Roman"/>
                <w:sz w:val="24"/>
                <w:szCs w:val="24"/>
                <w:lang w:eastAsia="ru-RU"/>
              </w:rPr>
            </w:pPr>
            <w:r w:rsidRPr="004169B9">
              <w:rPr>
                <w:rFonts w:ascii="Times New Roman" w:hAnsi="Times New Roman"/>
                <w:sz w:val="24"/>
                <w:szCs w:val="24"/>
                <w:lang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169B9">
              <w:rPr>
                <w:rFonts w:ascii="Times New Roman" w:hAnsi="Times New Roman"/>
                <w:sz w:val="24"/>
                <w:szCs w:val="24"/>
                <w:lang w:eastAsia="ru-RU"/>
              </w:rPr>
              <w:t>бенефіціарним</w:t>
            </w:r>
            <w:proofErr w:type="spellEnd"/>
            <w:r w:rsidRPr="004169B9">
              <w:rPr>
                <w:rFonts w:ascii="Times New Roman" w:hAnsi="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421930" w:rsidRPr="004169B9" w:rsidRDefault="00421930">
            <w:pPr>
              <w:spacing w:before="150" w:after="150" w:line="240" w:lineRule="auto"/>
              <w:jc w:val="both"/>
              <w:rPr>
                <w:rFonts w:ascii="Times New Roman" w:hAnsi="Times New Roman"/>
                <w:sz w:val="24"/>
                <w:szCs w:val="24"/>
                <w:lang w:eastAsia="ru-RU"/>
              </w:rPr>
            </w:pPr>
            <w:r w:rsidRPr="004169B9">
              <w:rPr>
                <w:rFonts w:ascii="Times New Roman" w:hAnsi="Times New Roman"/>
                <w:sz w:val="24"/>
                <w:szCs w:val="24"/>
                <w:lang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169B9">
              <w:rPr>
                <w:rFonts w:ascii="Times New Roman" w:hAnsi="Times New Roman"/>
                <w:sz w:val="24"/>
                <w:szCs w:val="24"/>
                <w:lang w:eastAsia="ru-RU"/>
              </w:rPr>
              <w:t>бенефіціарним</w:t>
            </w:r>
            <w:proofErr w:type="spellEnd"/>
            <w:r w:rsidRPr="004169B9">
              <w:rPr>
                <w:rFonts w:ascii="Times New Roman" w:hAnsi="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w:t>
            </w:r>
            <w:r w:rsidRPr="004169B9">
              <w:rPr>
                <w:rFonts w:ascii="Times New Roman" w:hAnsi="Times New Roman"/>
                <w:sz w:val="24"/>
                <w:szCs w:val="24"/>
                <w:lang w:eastAsia="ru-RU"/>
              </w:rPr>
              <w:lastRenderedPageBreak/>
              <w:t xml:space="preserve">та/або зареєстрованою відповідно до законодавства Російської Федерації/Республіки Білорусь, та/або юридичною особою, кінцевим </w:t>
            </w:r>
            <w:proofErr w:type="spellStart"/>
            <w:r w:rsidRPr="004169B9">
              <w:rPr>
                <w:rFonts w:ascii="Times New Roman" w:hAnsi="Times New Roman"/>
                <w:sz w:val="24"/>
                <w:szCs w:val="24"/>
                <w:lang w:eastAsia="ru-RU"/>
              </w:rPr>
              <w:t>бенефіціарним</w:t>
            </w:r>
            <w:proofErr w:type="spellEnd"/>
            <w:r w:rsidRPr="004169B9">
              <w:rPr>
                <w:rFonts w:ascii="Times New Roman" w:hAnsi="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21930" w:rsidRPr="004169B9" w:rsidRDefault="00421930">
            <w:pPr>
              <w:spacing w:before="150" w:after="150" w:line="240" w:lineRule="auto"/>
              <w:jc w:val="both"/>
              <w:rPr>
                <w:rFonts w:ascii="Times New Roman" w:hAnsi="Times New Roman"/>
                <w:sz w:val="24"/>
                <w:szCs w:val="24"/>
                <w:lang w:eastAsia="ru-RU"/>
              </w:rPr>
            </w:pPr>
            <w:r w:rsidRPr="004169B9">
              <w:rPr>
                <w:rFonts w:ascii="Times New Roman" w:hAnsi="Times New Roman"/>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421930" w:rsidRPr="004169B9" w:rsidRDefault="00421930">
            <w:pPr>
              <w:spacing w:before="150" w:after="150" w:line="240" w:lineRule="auto"/>
              <w:jc w:val="both"/>
              <w:rPr>
                <w:rFonts w:ascii="Times New Roman" w:hAnsi="Times New Roman"/>
                <w:sz w:val="24"/>
                <w:szCs w:val="24"/>
                <w:lang w:eastAsia="ru-RU"/>
              </w:rPr>
            </w:pPr>
            <w:r w:rsidRPr="004169B9">
              <w:rPr>
                <w:rFonts w:ascii="Times New Roman" w:hAnsi="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421930" w:rsidRPr="004169B9" w:rsidRDefault="00421930">
            <w:pPr>
              <w:spacing w:before="150" w:after="150" w:line="240" w:lineRule="auto"/>
              <w:jc w:val="both"/>
              <w:rPr>
                <w:rFonts w:ascii="Times New Roman" w:hAnsi="Times New Roman"/>
                <w:sz w:val="24"/>
                <w:szCs w:val="24"/>
                <w:lang w:eastAsia="ru-RU"/>
              </w:rPr>
            </w:pPr>
            <w:r w:rsidRPr="004169B9">
              <w:rPr>
                <w:rFonts w:ascii="Times New Roman" w:hAnsi="Times New Roman"/>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21930" w:rsidRPr="004169B9" w:rsidRDefault="00421930">
            <w:pPr>
              <w:spacing w:before="150" w:after="150" w:line="240" w:lineRule="auto"/>
              <w:jc w:val="both"/>
              <w:rPr>
                <w:rFonts w:ascii="Times New Roman" w:hAnsi="Times New Roman"/>
                <w:sz w:val="24"/>
                <w:szCs w:val="24"/>
                <w:lang w:eastAsia="ru-RU"/>
              </w:rPr>
            </w:pPr>
            <w:r w:rsidRPr="004169B9">
              <w:rPr>
                <w:rFonts w:ascii="Times New Roman" w:hAnsi="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169B9">
              <w:rPr>
                <w:rFonts w:ascii="Times New Roman" w:hAnsi="Times New Roman"/>
                <w:sz w:val="24"/>
                <w:szCs w:val="24"/>
                <w:lang w:eastAsia="ru-RU"/>
              </w:rPr>
              <w:t>невідповідностей</w:t>
            </w:r>
            <w:proofErr w:type="spellEnd"/>
            <w:r w:rsidRPr="004169B9">
              <w:rPr>
                <w:rFonts w:ascii="Times New Roman" w:hAnsi="Times New Roman"/>
                <w:sz w:val="24"/>
                <w:szCs w:val="24"/>
                <w:lang w:eastAsia="ru-RU"/>
              </w:rPr>
              <w:t xml:space="preserve"> в електронній системі закупівель.</w:t>
            </w:r>
          </w:p>
          <w:p w:rsidR="00421930" w:rsidRPr="004169B9" w:rsidRDefault="00421930">
            <w:pPr>
              <w:spacing w:before="150" w:after="150" w:line="240" w:lineRule="auto"/>
              <w:jc w:val="both"/>
              <w:rPr>
                <w:rFonts w:ascii="Times New Roman" w:hAnsi="Times New Roman"/>
                <w:sz w:val="24"/>
                <w:szCs w:val="24"/>
                <w:lang w:eastAsia="ru-RU"/>
              </w:rPr>
            </w:pPr>
            <w:r w:rsidRPr="004169B9">
              <w:rPr>
                <w:rFonts w:ascii="Times New Roman" w:hAnsi="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w:t>
            </w:r>
            <w:r w:rsidRPr="004169B9">
              <w:rPr>
                <w:rFonts w:ascii="Times New Roman" w:hAnsi="Times New Roman"/>
                <w:sz w:val="24"/>
                <w:szCs w:val="24"/>
                <w:lang w:eastAsia="ru-RU"/>
              </w:rPr>
              <w:lastRenderedPageBreak/>
              <w:t xml:space="preserve">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21930" w:rsidRPr="004169B9" w:rsidRDefault="00421930">
            <w:pPr>
              <w:spacing w:before="150" w:after="150" w:line="240" w:lineRule="auto"/>
              <w:jc w:val="both"/>
              <w:rPr>
                <w:rFonts w:ascii="Times New Roman" w:hAnsi="Times New Roman"/>
                <w:sz w:val="24"/>
                <w:szCs w:val="24"/>
                <w:lang w:eastAsia="ru-RU"/>
              </w:rPr>
            </w:pPr>
            <w:r w:rsidRPr="004169B9">
              <w:rPr>
                <w:rFonts w:ascii="Times New Roman" w:hAnsi="Times New Roman"/>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21930" w:rsidRPr="004169B9" w:rsidRDefault="00421930">
            <w:pPr>
              <w:spacing w:before="150" w:after="150" w:line="240" w:lineRule="auto"/>
              <w:jc w:val="both"/>
              <w:rPr>
                <w:rFonts w:ascii="Times New Roman" w:hAnsi="Times New Roman"/>
                <w:sz w:val="24"/>
                <w:szCs w:val="24"/>
                <w:lang w:eastAsia="ru-RU"/>
              </w:rPr>
            </w:pPr>
            <w:r w:rsidRPr="004169B9">
              <w:rPr>
                <w:rFonts w:ascii="Times New Roman" w:hAnsi="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169B9">
              <w:rPr>
                <w:rFonts w:ascii="Times New Roman" w:hAnsi="Times New Roman"/>
                <w:sz w:val="24"/>
                <w:szCs w:val="24"/>
                <w:lang w:eastAsia="ru-RU"/>
              </w:rPr>
              <w:t>невідповідностей</w:t>
            </w:r>
            <w:proofErr w:type="spellEnd"/>
            <w:r w:rsidRPr="004169B9">
              <w:rPr>
                <w:rFonts w:ascii="Times New Roman" w:hAnsi="Times New Roman"/>
                <w:sz w:val="24"/>
                <w:szCs w:val="24"/>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21930" w:rsidRPr="004169B9" w:rsidRDefault="00421930" w:rsidP="00F3491B">
            <w:pPr>
              <w:pStyle w:val="1"/>
              <w:widowControl w:val="0"/>
              <w:jc w:val="both"/>
              <w:rPr>
                <w:rFonts w:ascii="Times New Roman" w:hAnsi="Times New Roman" w:cs="Times New Roman"/>
                <w:sz w:val="24"/>
                <w:szCs w:val="24"/>
              </w:rPr>
            </w:pPr>
            <w:r w:rsidRPr="004169B9">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4169B9" w:rsidRPr="004169B9" w:rsidTr="00F70E61">
        <w:trPr>
          <w:trHeight w:val="5264"/>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rPr>
                <w:rFonts w:ascii="Times New Roman" w:hAnsi="Times New Roman" w:cs="Times New Roman"/>
                <w:sz w:val="24"/>
                <w:szCs w:val="24"/>
              </w:rPr>
            </w:pPr>
            <w:r w:rsidRPr="004169B9">
              <w:rPr>
                <w:rFonts w:ascii="Times New Roman" w:hAnsi="Times New Roman" w:cs="Times New Roman"/>
                <w:b/>
                <w:sz w:val="24"/>
                <w:szCs w:val="24"/>
              </w:rPr>
              <w:lastRenderedPageBreak/>
              <w:t>4</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rPr>
                <w:rFonts w:ascii="Times New Roman" w:hAnsi="Times New Roman" w:cs="Times New Roman"/>
                <w:sz w:val="24"/>
                <w:szCs w:val="24"/>
              </w:rPr>
            </w:pPr>
            <w:r w:rsidRPr="004169B9">
              <w:rPr>
                <w:rFonts w:ascii="Times New Roman" w:hAnsi="Times New Roman" w:cs="Times New Roman"/>
                <w:b/>
                <w:sz w:val="24"/>
                <w:szCs w:val="24"/>
              </w:rPr>
              <w:t>Відхилення тендерних пропозицій</w:t>
            </w:r>
          </w:p>
        </w:tc>
        <w:tc>
          <w:tcPr>
            <w:tcW w:w="6979" w:type="dxa"/>
            <w:tcBorders>
              <w:top w:val="single" w:sz="4" w:space="0" w:color="000000"/>
              <w:left w:val="single" w:sz="4" w:space="0" w:color="000000"/>
              <w:bottom w:val="single" w:sz="4" w:space="0" w:color="000000"/>
              <w:right w:val="single" w:sz="4" w:space="0" w:color="000000"/>
            </w:tcBorders>
          </w:tcPr>
          <w:p w:rsidR="00421930" w:rsidRPr="004169B9" w:rsidRDefault="00421930">
            <w:pPr>
              <w:spacing w:after="0" w:line="240" w:lineRule="auto"/>
              <w:ind w:firstLine="567"/>
              <w:contextualSpacing/>
              <w:jc w:val="both"/>
              <w:rPr>
                <w:rFonts w:ascii="Times New Roman" w:hAnsi="Times New Roman"/>
                <w:sz w:val="24"/>
                <w:szCs w:val="24"/>
                <w:shd w:val="solid" w:color="FFFFFF" w:fill="FFFFFF"/>
                <w:lang w:eastAsia="ru-RU"/>
              </w:rPr>
            </w:pPr>
            <w:r w:rsidRPr="004169B9">
              <w:rPr>
                <w:rFonts w:ascii="Times New Roman" w:hAnsi="Times New Roman"/>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421930" w:rsidRPr="004169B9" w:rsidRDefault="00421930">
            <w:pPr>
              <w:spacing w:after="0" w:line="240" w:lineRule="auto"/>
              <w:ind w:firstLine="567"/>
              <w:contextualSpacing/>
              <w:jc w:val="both"/>
              <w:rPr>
                <w:rFonts w:ascii="Times New Roman" w:hAnsi="Times New Roman"/>
                <w:sz w:val="24"/>
                <w:szCs w:val="24"/>
                <w:lang w:eastAsia="ru-RU"/>
              </w:rPr>
            </w:pPr>
            <w:r w:rsidRPr="004169B9">
              <w:rPr>
                <w:rFonts w:ascii="Times New Roman" w:hAnsi="Times New Roman"/>
                <w:sz w:val="24"/>
                <w:szCs w:val="24"/>
                <w:lang w:eastAsia="en-US"/>
              </w:rPr>
              <w:t>1) учасник процедури закупівлі:</w:t>
            </w:r>
          </w:p>
          <w:p w:rsidR="00421930" w:rsidRPr="004169B9" w:rsidRDefault="00421930">
            <w:pPr>
              <w:spacing w:after="0" w:line="240" w:lineRule="auto"/>
              <w:ind w:firstLine="567"/>
              <w:contextualSpacing/>
              <w:jc w:val="both"/>
              <w:rPr>
                <w:rFonts w:ascii="Times New Roman" w:hAnsi="Times New Roman"/>
                <w:sz w:val="24"/>
                <w:szCs w:val="24"/>
                <w:shd w:val="solid" w:color="FFFFFF" w:fill="FFFFFF"/>
                <w:lang w:eastAsia="ru-RU"/>
              </w:rPr>
            </w:pPr>
            <w:r w:rsidRPr="004169B9">
              <w:rPr>
                <w:rFonts w:ascii="Times New Roman" w:hAnsi="Times New Roman"/>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21930" w:rsidRPr="004169B9" w:rsidRDefault="00421930">
            <w:pPr>
              <w:spacing w:after="0" w:line="240" w:lineRule="auto"/>
              <w:ind w:firstLine="567"/>
              <w:contextualSpacing/>
              <w:jc w:val="both"/>
              <w:rPr>
                <w:rFonts w:ascii="Times New Roman" w:hAnsi="Times New Roman"/>
                <w:sz w:val="24"/>
                <w:szCs w:val="24"/>
                <w:shd w:val="solid" w:color="FFFFFF" w:fill="FFFFFF"/>
                <w:lang w:eastAsia="ru-RU"/>
              </w:rPr>
            </w:pPr>
            <w:r w:rsidRPr="004169B9">
              <w:rPr>
                <w:rFonts w:ascii="Times New Roman" w:hAnsi="Times New Roman"/>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21930" w:rsidRPr="004169B9" w:rsidRDefault="00421930">
            <w:pPr>
              <w:spacing w:after="0" w:line="240" w:lineRule="auto"/>
              <w:ind w:firstLine="567"/>
              <w:contextualSpacing/>
              <w:jc w:val="both"/>
              <w:rPr>
                <w:rFonts w:ascii="Times New Roman" w:hAnsi="Times New Roman"/>
                <w:sz w:val="24"/>
                <w:szCs w:val="24"/>
                <w:shd w:val="solid" w:color="FFFFFF" w:fill="FFFFFF"/>
                <w:lang w:eastAsia="ru-RU"/>
              </w:rPr>
            </w:pPr>
            <w:r w:rsidRPr="004169B9">
              <w:rPr>
                <w:rFonts w:ascii="Times New Roman" w:hAnsi="Times New Roman"/>
                <w:sz w:val="24"/>
                <w:szCs w:val="24"/>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169B9">
              <w:rPr>
                <w:rFonts w:ascii="Times New Roman" w:hAnsi="Times New Roman"/>
                <w:sz w:val="24"/>
                <w:szCs w:val="24"/>
                <w:shd w:val="solid" w:color="FFFFFF" w:fill="FFFFFF"/>
                <w:lang w:eastAsia="en-US"/>
              </w:rPr>
              <w:t>невідповідностей</w:t>
            </w:r>
            <w:proofErr w:type="spellEnd"/>
            <w:r w:rsidRPr="004169B9">
              <w:rPr>
                <w:rFonts w:ascii="Times New Roman" w:hAnsi="Times New Roman"/>
                <w:sz w:val="24"/>
                <w:szCs w:val="24"/>
                <w:shd w:val="solid" w:color="FFFFFF" w:fill="FFFFFF"/>
                <w:lang w:eastAsia="en-US"/>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4169B9">
              <w:rPr>
                <w:rFonts w:ascii="Times New Roman" w:hAnsi="Times New Roman"/>
                <w:sz w:val="24"/>
                <w:szCs w:val="24"/>
                <w:shd w:val="solid" w:color="FFFFFF" w:fill="FFFFFF"/>
                <w:lang w:eastAsia="en-US"/>
              </w:rPr>
              <w:t>невідповідностей</w:t>
            </w:r>
            <w:proofErr w:type="spellEnd"/>
            <w:r w:rsidRPr="004169B9">
              <w:rPr>
                <w:rFonts w:ascii="Times New Roman" w:hAnsi="Times New Roman"/>
                <w:sz w:val="24"/>
                <w:szCs w:val="24"/>
                <w:shd w:val="solid" w:color="FFFFFF" w:fill="FFFFFF"/>
                <w:lang w:eastAsia="en-US"/>
              </w:rPr>
              <w:t>;</w:t>
            </w:r>
          </w:p>
          <w:p w:rsidR="00421930" w:rsidRPr="004169B9" w:rsidRDefault="00421930">
            <w:pPr>
              <w:spacing w:after="0" w:line="240" w:lineRule="auto"/>
              <w:ind w:firstLine="567"/>
              <w:contextualSpacing/>
              <w:jc w:val="both"/>
              <w:rPr>
                <w:rFonts w:ascii="Times New Roman" w:hAnsi="Times New Roman"/>
                <w:sz w:val="24"/>
                <w:szCs w:val="24"/>
                <w:shd w:val="solid" w:color="FFFFFF" w:fill="FFFFFF"/>
                <w:lang w:eastAsia="ru-RU"/>
              </w:rPr>
            </w:pPr>
            <w:r w:rsidRPr="004169B9">
              <w:rPr>
                <w:rFonts w:ascii="Times New Roman" w:hAnsi="Times New Roman"/>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21930" w:rsidRPr="004169B9" w:rsidRDefault="00421930">
            <w:pPr>
              <w:spacing w:after="0" w:line="240" w:lineRule="auto"/>
              <w:ind w:firstLine="567"/>
              <w:contextualSpacing/>
              <w:jc w:val="both"/>
              <w:rPr>
                <w:rFonts w:ascii="Times New Roman" w:hAnsi="Times New Roman"/>
                <w:sz w:val="24"/>
                <w:szCs w:val="24"/>
                <w:shd w:val="solid" w:color="FFFFFF" w:fill="FFFFFF"/>
                <w:lang w:eastAsia="ru-RU"/>
              </w:rPr>
            </w:pPr>
            <w:r w:rsidRPr="004169B9">
              <w:rPr>
                <w:rFonts w:ascii="Times New Roman" w:hAnsi="Times New Roman"/>
                <w:sz w:val="24"/>
                <w:szCs w:val="24"/>
                <w:shd w:val="solid" w:color="FFFFFF" w:fill="FFFFFF"/>
                <w:lang w:eastAsia="en-US"/>
              </w:rPr>
              <w:t xml:space="preserve">визначив конфіденційною інформацію, що не може бути визначена як конфіденційна відповідно до вимог частини другої </w:t>
            </w:r>
            <w:r w:rsidRPr="004169B9">
              <w:rPr>
                <w:rFonts w:ascii="Times New Roman" w:hAnsi="Times New Roman"/>
                <w:sz w:val="24"/>
                <w:szCs w:val="24"/>
                <w:shd w:val="solid" w:color="FFFFFF" w:fill="FFFFFF"/>
                <w:lang w:eastAsia="en-US"/>
              </w:rPr>
              <w:lastRenderedPageBreak/>
              <w:t>статті 28 Закону;</w:t>
            </w:r>
          </w:p>
          <w:p w:rsidR="00421930" w:rsidRPr="004169B9" w:rsidRDefault="00421930">
            <w:pPr>
              <w:spacing w:after="0" w:line="240" w:lineRule="auto"/>
              <w:ind w:firstLine="567"/>
              <w:contextualSpacing/>
              <w:jc w:val="both"/>
              <w:rPr>
                <w:rFonts w:ascii="Times New Roman" w:hAnsi="Times New Roman"/>
                <w:sz w:val="24"/>
                <w:szCs w:val="24"/>
                <w:shd w:val="solid" w:color="FFFFFF" w:fill="FFFFFF"/>
                <w:lang w:eastAsia="ru-RU"/>
              </w:rPr>
            </w:pPr>
            <w:r w:rsidRPr="004169B9">
              <w:rPr>
                <w:rFonts w:ascii="Times New Roman" w:hAnsi="Times New Roman"/>
                <w:sz w:val="24"/>
                <w:szCs w:val="24"/>
                <w:shd w:val="solid" w:color="FFFFFF" w:fill="FFFFFF"/>
                <w:lang w:eastAsia="en-US"/>
              </w:rPr>
              <w:t xml:space="preserve">є юридичною особою </w:t>
            </w:r>
            <w:r w:rsidRPr="004169B9">
              <w:rPr>
                <w:rFonts w:ascii="Times New Roman" w:hAnsi="Times New Roman"/>
                <w:sz w:val="24"/>
                <w:szCs w:val="24"/>
                <w:lang w:eastAsia="en-US"/>
              </w:rPr>
              <w:t>–</w:t>
            </w:r>
            <w:r w:rsidRPr="004169B9">
              <w:rPr>
                <w:rFonts w:ascii="Times New Roman" w:hAnsi="Times New Roman"/>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169B9">
              <w:rPr>
                <w:rFonts w:ascii="Times New Roman" w:hAnsi="Times New Roman"/>
                <w:sz w:val="24"/>
                <w:szCs w:val="24"/>
                <w:shd w:val="solid" w:color="FFFFFF" w:fill="FFFFFF"/>
                <w:lang w:eastAsia="en-US"/>
              </w:rPr>
              <w:t>бенефіціарним</w:t>
            </w:r>
            <w:proofErr w:type="spellEnd"/>
            <w:r w:rsidRPr="004169B9">
              <w:rPr>
                <w:rFonts w:ascii="Times New Roman" w:hAnsi="Times New Roman"/>
                <w:sz w:val="24"/>
                <w:szCs w:val="24"/>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4169B9">
              <w:rPr>
                <w:rFonts w:ascii="Times New Roman" w:hAnsi="Times New Roman"/>
                <w:sz w:val="24"/>
                <w:szCs w:val="24"/>
                <w:lang w:eastAsia="en-US"/>
              </w:rPr>
              <w:t>–</w:t>
            </w:r>
            <w:r w:rsidRPr="004169B9">
              <w:rPr>
                <w:rFonts w:ascii="Times New Roman" w:hAnsi="Times New Roman"/>
                <w:sz w:val="24"/>
                <w:szCs w:val="24"/>
                <w:shd w:val="solid" w:color="FFFFFF" w:fill="FFFFFF"/>
                <w:lang w:eastAsia="en-US"/>
              </w:rPr>
              <w:t xml:space="preserve"> підприємцем) </w:t>
            </w:r>
            <w:r w:rsidRPr="004169B9">
              <w:rPr>
                <w:rFonts w:ascii="Times New Roman" w:hAnsi="Times New Roman"/>
                <w:sz w:val="24"/>
                <w:szCs w:val="24"/>
                <w:lang w:eastAsia="en-US"/>
              </w:rPr>
              <w:t>–</w:t>
            </w:r>
            <w:r w:rsidRPr="004169B9">
              <w:rPr>
                <w:rFonts w:ascii="Times New Roman" w:hAnsi="Times New Roman"/>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4169B9">
              <w:rPr>
                <w:rFonts w:ascii="Times New Roman" w:hAnsi="Times New Roman"/>
                <w:sz w:val="24"/>
                <w:szCs w:val="24"/>
                <w:lang w:eastAsia="en-US"/>
              </w:rPr>
              <w:t xml:space="preserve">придбаних до набрання чинності постановою Кабінету Міністрів України </w:t>
            </w:r>
            <w:r w:rsidRPr="004169B9">
              <w:rPr>
                <w:rFonts w:ascii="Times New Roman" w:hAnsi="Times New Roman"/>
                <w:sz w:val="24"/>
                <w:szCs w:val="24"/>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169B9">
              <w:rPr>
                <w:rFonts w:ascii="Times New Roman" w:hAnsi="Times New Roman"/>
                <w:sz w:val="24"/>
                <w:szCs w:val="24"/>
                <w:shd w:val="solid" w:color="FFFFFF" w:fill="FFFFFF"/>
                <w:lang w:eastAsia="en-US"/>
              </w:rPr>
              <w:t>;</w:t>
            </w:r>
          </w:p>
          <w:p w:rsidR="00421930" w:rsidRPr="004169B9" w:rsidRDefault="00421930">
            <w:pPr>
              <w:spacing w:after="0" w:line="240" w:lineRule="auto"/>
              <w:ind w:firstLine="567"/>
              <w:contextualSpacing/>
              <w:jc w:val="both"/>
              <w:rPr>
                <w:rFonts w:ascii="Times New Roman" w:hAnsi="Times New Roman"/>
                <w:sz w:val="24"/>
                <w:szCs w:val="24"/>
                <w:lang w:eastAsia="ru-RU"/>
              </w:rPr>
            </w:pPr>
            <w:r w:rsidRPr="004169B9">
              <w:rPr>
                <w:rFonts w:ascii="Times New Roman" w:hAnsi="Times New Roman"/>
                <w:sz w:val="24"/>
                <w:szCs w:val="24"/>
                <w:lang w:eastAsia="en-US"/>
              </w:rPr>
              <w:t>2) тендерна пропозиція:</w:t>
            </w:r>
          </w:p>
          <w:p w:rsidR="00421930" w:rsidRPr="004169B9" w:rsidRDefault="00421930">
            <w:pPr>
              <w:spacing w:after="0" w:line="240" w:lineRule="auto"/>
              <w:ind w:firstLine="567"/>
              <w:contextualSpacing/>
              <w:jc w:val="both"/>
              <w:rPr>
                <w:rFonts w:ascii="Times New Roman" w:hAnsi="Times New Roman"/>
                <w:sz w:val="24"/>
                <w:szCs w:val="24"/>
                <w:lang w:eastAsia="ru-RU"/>
              </w:rPr>
            </w:pPr>
            <w:r w:rsidRPr="004169B9">
              <w:rPr>
                <w:rFonts w:ascii="Times New Roman" w:hAnsi="Times New Roman"/>
                <w:sz w:val="24"/>
                <w:szCs w:val="24"/>
                <w:lang w:eastAsia="en-US"/>
              </w:rPr>
              <w:t>не відповідає умовам технічної специфікації та іншим вимогам щодо предмета закупівлі тендерної документації (додаток 3, додаток 4);</w:t>
            </w:r>
          </w:p>
          <w:p w:rsidR="00421930" w:rsidRPr="004169B9" w:rsidRDefault="00421930">
            <w:pPr>
              <w:spacing w:after="0" w:line="240" w:lineRule="auto"/>
              <w:ind w:firstLine="567"/>
              <w:contextualSpacing/>
              <w:jc w:val="both"/>
              <w:rPr>
                <w:rFonts w:ascii="Times New Roman" w:hAnsi="Times New Roman"/>
                <w:sz w:val="24"/>
                <w:szCs w:val="24"/>
                <w:lang w:eastAsia="ru-RU"/>
              </w:rPr>
            </w:pPr>
            <w:r w:rsidRPr="004169B9">
              <w:rPr>
                <w:rFonts w:ascii="Times New Roman" w:hAnsi="Times New Roman"/>
                <w:sz w:val="24"/>
                <w:szCs w:val="24"/>
                <w:lang w:eastAsia="en-US"/>
              </w:rPr>
              <w:t>викладена іншою мовою (мовами), ніж мова (мови), що передбачена тендерною документацією;</w:t>
            </w:r>
          </w:p>
          <w:p w:rsidR="00421930" w:rsidRPr="004169B9" w:rsidRDefault="00421930">
            <w:pPr>
              <w:spacing w:after="0" w:line="240" w:lineRule="auto"/>
              <w:ind w:firstLine="567"/>
              <w:contextualSpacing/>
              <w:jc w:val="both"/>
              <w:rPr>
                <w:rFonts w:ascii="Times New Roman" w:hAnsi="Times New Roman"/>
                <w:sz w:val="24"/>
                <w:szCs w:val="24"/>
                <w:lang w:eastAsia="ru-RU"/>
              </w:rPr>
            </w:pPr>
            <w:r w:rsidRPr="004169B9">
              <w:rPr>
                <w:rFonts w:ascii="Times New Roman" w:hAnsi="Times New Roman"/>
                <w:sz w:val="24"/>
                <w:szCs w:val="24"/>
                <w:lang w:eastAsia="en-US"/>
              </w:rPr>
              <w:t>є такою, строк дії якої закінчився;</w:t>
            </w:r>
          </w:p>
          <w:p w:rsidR="00421930" w:rsidRPr="004169B9" w:rsidRDefault="00421930">
            <w:pPr>
              <w:spacing w:after="0" w:line="240" w:lineRule="auto"/>
              <w:ind w:firstLine="567"/>
              <w:contextualSpacing/>
              <w:jc w:val="both"/>
              <w:rPr>
                <w:rFonts w:ascii="Times New Roman" w:hAnsi="Times New Roman"/>
                <w:sz w:val="24"/>
                <w:szCs w:val="24"/>
                <w:shd w:val="solid" w:color="FFFFFF" w:fill="FFFFFF"/>
                <w:lang w:eastAsia="en-US"/>
              </w:rPr>
            </w:pPr>
            <w:r w:rsidRPr="004169B9">
              <w:rPr>
                <w:rFonts w:ascii="Times New Roman" w:hAnsi="Times New Roman"/>
                <w:sz w:val="24"/>
                <w:szCs w:val="24"/>
                <w:lang w:eastAsia="en-US"/>
              </w:rPr>
              <w:t xml:space="preserve">є такою, ціна якої перевищує очікувану вартість </w:t>
            </w:r>
            <w:r w:rsidRPr="004169B9">
              <w:rPr>
                <w:rFonts w:ascii="Times New Roman" w:hAnsi="Times New Roman"/>
                <w:sz w:val="24"/>
                <w:szCs w:val="24"/>
                <w:shd w:val="solid" w:color="FFFFFF" w:fill="FFFFFF"/>
                <w:lang w:eastAsia="en-US"/>
              </w:rPr>
              <w:t>предмета закупівлі, визначену замовником в оголошенні про проведення відкритих торгів;</w:t>
            </w:r>
          </w:p>
          <w:p w:rsidR="00421930" w:rsidRPr="004169B9" w:rsidRDefault="00421930">
            <w:pPr>
              <w:spacing w:after="0" w:line="240" w:lineRule="auto"/>
              <w:ind w:firstLine="567"/>
              <w:contextualSpacing/>
              <w:jc w:val="both"/>
              <w:rPr>
                <w:rFonts w:ascii="Times New Roman" w:hAnsi="Times New Roman"/>
                <w:sz w:val="24"/>
                <w:szCs w:val="24"/>
                <w:lang w:eastAsia="ru-RU"/>
              </w:rPr>
            </w:pPr>
            <w:r w:rsidRPr="004169B9">
              <w:rPr>
                <w:rFonts w:ascii="Times New Roman" w:hAnsi="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421930" w:rsidRPr="004169B9" w:rsidRDefault="00421930">
            <w:pPr>
              <w:spacing w:after="0" w:line="240" w:lineRule="auto"/>
              <w:ind w:firstLine="567"/>
              <w:contextualSpacing/>
              <w:jc w:val="both"/>
              <w:rPr>
                <w:rFonts w:ascii="Times New Roman" w:hAnsi="Times New Roman"/>
                <w:sz w:val="24"/>
                <w:szCs w:val="24"/>
                <w:lang w:eastAsia="ru-RU"/>
              </w:rPr>
            </w:pPr>
            <w:r w:rsidRPr="004169B9">
              <w:rPr>
                <w:rFonts w:ascii="Times New Roman" w:hAnsi="Times New Roman"/>
                <w:sz w:val="24"/>
                <w:szCs w:val="24"/>
                <w:lang w:eastAsia="en-US"/>
              </w:rPr>
              <w:t>3) переможець процедури закупівлі:</w:t>
            </w:r>
          </w:p>
          <w:p w:rsidR="00421930" w:rsidRPr="004169B9" w:rsidRDefault="00421930">
            <w:pPr>
              <w:spacing w:after="0" w:line="240" w:lineRule="auto"/>
              <w:ind w:firstLine="567"/>
              <w:contextualSpacing/>
              <w:jc w:val="both"/>
              <w:rPr>
                <w:rFonts w:ascii="Times New Roman" w:hAnsi="Times New Roman"/>
                <w:sz w:val="24"/>
                <w:szCs w:val="24"/>
                <w:lang w:eastAsia="ru-RU"/>
              </w:rPr>
            </w:pPr>
            <w:r w:rsidRPr="004169B9">
              <w:rPr>
                <w:rFonts w:ascii="Times New Roman" w:hAnsi="Times New Roman"/>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421930" w:rsidRPr="004169B9" w:rsidRDefault="00421930">
            <w:pPr>
              <w:spacing w:after="0" w:line="240" w:lineRule="auto"/>
              <w:ind w:firstLine="567"/>
              <w:contextualSpacing/>
              <w:jc w:val="both"/>
              <w:rPr>
                <w:rFonts w:ascii="Times New Roman" w:hAnsi="Times New Roman"/>
                <w:sz w:val="24"/>
                <w:szCs w:val="24"/>
                <w:lang w:eastAsia="ru-RU"/>
              </w:rPr>
            </w:pPr>
            <w:r w:rsidRPr="004169B9">
              <w:rPr>
                <w:rFonts w:ascii="Times New Roman" w:hAnsi="Times New Roman"/>
                <w:sz w:val="24"/>
                <w:szCs w:val="24"/>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0083020B" w:rsidRPr="004169B9">
              <w:rPr>
                <w:rFonts w:ascii="Times New Roman" w:hAnsi="Times New Roman"/>
                <w:sz w:val="24"/>
                <w:szCs w:val="24"/>
                <w:lang w:eastAsia="en-US"/>
              </w:rPr>
              <w:t xml:space="preserve"> </w:t>
            </w:r>
            <w:r w:rsidRPr="004169B9">
              <w:rPr>
                <w:rFonts w:ascii="Times New Roman" w:hAnsi="Times New Roman"/>
                <w:sz w:val="24"/>
                <w:szCs w:val="24"/>
                <w:shd w:val="solid" w:color="FFFFFF" w:fill="FFFFFF"/>
                <w:lang w:eastAsia="en-US"/>
              </w:rPr>
              <w:t>з урахуванням пункту 44 цих особливостей</w:t>
            </w:r>
            <w:r w:rsidRPr="004169B9">
              <w:rPr>
                <w:rFonts w:ascii="Times New Roman" w:hAnsi="Times New Roman"/>
                <w:sz w:val="24"/>
                <w:szCs w:val="24"/>
                <w:lang w:eastAsia="en-US"/>
              </w:rPr>
              <w:t>;</w:t>
            </w:r>
          </w:p>
          <w:p w:rsidR="00421930" w:rsidRPr="004169B9" w:rsidRDefault="00421930">
            <w:pPr>
              <w:spacing w:after="0" w:line="240" w:lineRule="auto"/>
              <w:ind w:firstLine="567"/>
              <w:contextualSpacing/>
              <w:jc w:val="both"/>
              <w:rPr>
                <w:rFonts w:ascii="Times New Roman" w:hAnsi="Times New Roman"/>
                <w:sz w:val="24"/>
                <w:szCs w:val="24"/>
                <w:lang w:eastAsia="ru-RU"/>
              </w:rPr>
            </w:pPr>
            <w:r w:rsidRPr="004169B9">
              <w:rPr>
                <w:rFonts w:ascii="Times New Roman" w:hAnsi="Times New Roman"/>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421930" w:rsidRPr="004169B9" w:rsidRDefault="00421930">
            <w:pPr>
              <w:spacing w:after="0" w:line="240" w:lineRule="auto"/>
              <w:ind w:firstLine="567"/>
              <w:contextualSpacing/>
              <w:jc w:val="both"/>
              <w:rPr>
                <w:rFonts w:ascii="Times New Roman" w:hAnsi="Times New Roman"/>
                <w:sz w:val="24"/>
                <w:szCs w:val="24"/>
                <w:lang w:eastAsia="ru-RU"/>
              </w:rPr>
            </w:pPr>
            <w:r w:rsidRPr="004169B9">
              <w:rPr>
                <w:rFonts w:ascii="Times New Roman" w:hAnsi="Times New Roman"/>
                <w:sz w:val="24"/>
                <w:szCs w:val="24"/>
                <w:lang w:eastAsia="en-US"/>
              </w:rPr>
              <w:t>не надав забезпечення виконання договору про закупівлю, якщо таке забезпечення вимагалося замовником;</w:t>
            </w:r>
          </w:p>
          <w:p w:rsidR="00421930" w:rsidRPr="004169B9" w:rsidRDefault="00421930">
            <w:pPr>
              <w:spacing w:after="0" w:line="240" w:lineRule="auto"/>
              <w:ind w:firstLine="567"/>
              <w:contextualSpacing/>
              <w:jc w:val="both"/>
              <w:rPr>
                <w:rFonts w:ascii="Times New Roman" w:hAnsi="Times New Roman"/>
                <w:sz w:val="24"/>
                <w:szCs w:val="24"/>
                <w:lang w:eastAsia="ru-RU"/>
              </w:rPr>
            </w:pPr>
            <w:r w:rsidRPr="004169B9">
              <w:rPr>
                <w:rFonts w:ascii="Times New Roman" w:hAnsi="Times New Roman"/>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21930" w:rsidRPr="004169B9" w:rsidRDefault="00421930">
            <w:pPr>
              <w:spacing w:after="0" w:line="240" w:lineRule="auto"/>
              <w:ind w:firstLine="567"/>
              <w:contextualSpacing/>
              <w:jc w:val="both"/>
              <w:rPr>
                <w:rFonts w:ascii="Times New Roman" w:hAnsi="Times New Roman"/>
                <w:sz w:val="24"/>
                <w:szCs w:val="24"/>
                <w:lang w:eastAsia="ru-RU"/>
              </w:rPr>
            </w:pPr>
            <w:r w:rsidRPr="004169B9">
              <w:rPr>
                <w:rFonts w:ascii="Times New Roman" w:hAnsi="Times New Roman"/>
                <w:sz w:val="24"/>
                <w:szCs w:val="24"/>
                <w:lang w:eastAsia="en-US"/>
              </w:rPr>
              <w:t>4) Замовник може відхилити тендерну пропозицію із зазначенням аргументації в електронній системі закупівель у разі, коли:</w:t>
            </w:r>
          </w:p>
          <w:p w:rsidR="00421930" w:rsidRPr="004169B9" w:rsidRDefault="00421930">
            <w:pPr>
              <w:tabs>
                <w:tab w:val="left" w:pos="360"/>
                <w:tab w:val="left" w:pos="851"/>
                <w:tab w:val="left" w:pos="1440"/>
              </w:tabs>
              <w:spacing w:after="0" w:line="240" w:lineRule="auto"/>
              <w:ind w:left="360"/>
              <w:contextualSpacing/>
              <w:jc w:val="both"/>
              <w:rPr>
                <w:rFonts w:ascii="Times New Roman" w:hAnsi="Times New Roman"/>
                <w:sz w:val="24"/>
                <w:szCs w:val="24"/>
                <w:lang w:eastAsia="ru-RU"/>
              </w:rPr>
            </w:pPr>
            <w:r w:rsidRPr="004169B9">
              <w:rPr>
                <w:rFonts w:ascii="Times New Roman" w:hAnsi="Times New Roman"/>
                <w:sz w:val="24"/>
                <w:szCs w:val="24"/>
                <w:lang w:eastAsia="en-US"/>
              </w:rPr>
              <w:t xml:space="preserve">- учасник процедури закупівлі надав неналежне обґрунтування щодо ціни або вартості відповідних товарів, </w:t>
            </w:r>
            <w:r w:rsidRPr="004169B9">
              <w:rPr>
                <w:rFonts w:ascii="Times New Roman" w:hAnsi="Times New Roman"/>
                <w:sz w:val="24"/>
                <w:szCs w:val="24"/>
                <w:lang w:eastAsia="en-US"/>
              </w:rPr>
              <w:lastRenderedPageBreak/>
              <w:t>робіт чи послуг тендерної пропозиції, що є аномально низькою;</w:t>
            </w:r>
          </w:p>
          <w:p w:rsidR="00421930" w:rsidRPr="004169B9" w:rsidRDefault="00421930">
            <w:pPr>
              <w:spacing w:after="0" w:line="240" w:lineRule="auto"/>
              <w:contextualSpacing/>
              <w:jc w:val="both"/>
              <w:rPr>
                <w:rFonts w:ascii="Times New Roman" w:hAnsi="Times New Roman"/>
                <w:sz w:val="24"/>
                <w:szCs w:val="24"/>
                <w:lang w:eastAsia="ru-RU"/>
              </w:rPr>
            </w:pPr>
            <w:r w:rsidRPr="004169B9">
              <w:rPr>
                <w:rFonts w:ascii="Times New Roman" w:hAnsi="Times New Roman"/>
                <w:sz w:val="24"/>
                <w:szCs w:val="24"/>
                <w:lang w:eastAsia="en-US"/>
              </w:rPr>
              <w:t xml:space="preserve">       -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21930" w:rsidRPr="004169B9" w:rsidRDefault="00421930">
            <w:pPr>
              <w:spacing w:after="0" w:line="240" w:lineRule="auto"/>
              <w:ind w:firstLine="567"/>
              <w:contextualSpacing/>
              <w:jc w:val="both"/>
              <w:rPr>
                <w:rFonts w:ascii="Times New Roman" w:hAnsi="Times New Roman"/>
                <w:sz w:val="24"/>
                <w:szCs w:val="24"/>
                <w:lang w:eastAsia="ru-RU"/>
              </w:rPr>
            </w:pPr>
          </w:p>
        </w:tc>
      </w:tr>
      <w:tr w:rsidR="004169B9" w:rsidRPr="004169B9" w:rsidTr="00F70E61">
        <w:trPr>
          <w:trHeight w:val="522"/>
          <w:jc w:val="center"/>
        </w:trPr>
        <w:tc>
          <w:tcPr>
            <w:tcW w:w="9990" w:type="dxa"/>
            <w:gridSpan w:val="3"/>
            <w:tcBorders>
              <w:top w:val="single" w:sz="4" w:space="0" w:color="000000"/>
              <w:left w:val="single" w:sz="4" w:space="0" w:color="000000"/>
              <w:bottom w:val="single" w:sz="4" w:space="0" w:color="000000"/>
              <w:right w:val="single" w:sz="4" w:space="0" w:color="000000"/>
            </w:tcBorders>
            <w:vAlign w:val="center"/>
            <w:hideMark/>
          </w:tcPr>
          <w:p w:rsidR="00421930" w:rsidRPr="004169B9" w:rsidRDefault="00421930">
            <w:pPr>
              <w:pStyle w:val="1"/>
              <w:widowControl w:val="0"/>
              <w:ind w:hanging="21"/>
              <w:jc w:val="center"/>
              <w:rPr>
                <w:rFonts w:ascii="Times New Roman" w:hAnsi="Times New Roman" w:cs="Times New Roman"/>
                <w:sz w:val="24"/>
                <w:szCs w:val="24"/>
              </w:rPr>
            </w:pPr>
            <w:r w:rsidRPr="004169B9">
              <w:rPr>
                <w:rFonts w:ascii="Times New Roman" w:hAnsi="Times New Roman" w:cs="Times New Roman"/>
                <w:b/>
                <w:sz w:val="24"/>
                <w:szCs w:val="24"/>
              </w:rPr>
              <w:lastRenderedPageBreak/>
              <w:t>Розділ VI. Результати тендеру та укладання договору про закупівлю</w:t>
            </w:r>
          </w:p>
        </w:tc>
      </w:tr>
      <w:tr w:rsidR="004169B9" w:rsidRPr="004169B9"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jc w:val="both"/>
              <w:rPr>
                <w:rFonts w:ascii="Times New Roman" w:hAnsi="Times New Roman" w:cs="Times New Roman"/>
                <w:sz w:val="24"/>
                <w:szCs w:val="24"/>
              </w:rPr>
            </w:pPr>
            <w:r w:rsidRPr="004169B9">
              <w:rPr>
                <w:rFonts w:ascii="Times New Roman" w:hAnsi="Times New Roman" w:cs="Times New Roman"/>
                <w:b/>
                <w:sz w:val="24"/>
                <w:szCs w:val="24"/>
              </w:rPr>
              <w:t>1</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rPr>
                <w:rFonts w:ascii="Times New Roman" w:hAnsi="Times New Roman" w:cs="Times New Roman"/>
                <w:sz w:val="24"/>
                <w:szCs w:val="24"/>
              </w:rPr>
            </w:pPr>
            <w:r w:rsidRPr="004169B9">
              <w:rPr>
                <w:rFonts w:ascii="Times New Roman" w:hAnsi="Times New Roman" w:cs="Times New Roman"/>
                <w:b/>
                <w:sz w:val="24"/>
                <w:szCs w:val="24"/>
              </w:rPr>
              <w:t>Відміна замовником тендеру чи визнання його таким, що не відбувся</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jc w:val="both"/>
              <w:rPr>
                <w:rFonts w:ascii="Times New Roman" w:hAnsi="Times New Roman" w:cs="Times New Roman"/>
                <w:sz w:val="24"/>
                <w:szCs w:val="24"/>
              </w:rPr>
            </w:pPr>
            <w:r w:rsidRPr="004169B9">
              <w:rPr>
                <w:rFonts w:ascii="Times New Roman" w:hAnsi="Times New Roman" w:cs="Times New Roman"/>
                <w:sz w:val="24"/>
                <w:szCs w:val="24"/>
              </w:rPr>
              <w:t>1.1 Замовник відміняє відкриті торги у разі:</w:t>
            </w:r>
          </w:p>
          <w:p w:rsidR="00421930" w:rsidRPr="004169B9" w:rsidRDefault="00421930">
            <w:pPr>
              <w:pStyle w:val="1"/>
              <w:widowControl w:val="0"/>
              <w:jc w:val="both"/>
              <w:rPr>
                <w:rFonts w:ascii="Times New Roman" w:hAnsi="Times New Roman" w:cs="Times New Roman"/>
                <w:sz w:val="24"/>
                <w:szCs w:val="24"/>
              </w:rPr>
            </w:pPr>
            <w:r w:rsidRPr="004169B9">
              <w:rPr>
                <w:rFonts w:ascii="Times New Roman" w:hAnsi="Times New Roman" w:cs="Times New Roman"/>
                <w:sz w:val="24"/>
                <w:szCs w:val="24"/>
              </w:rPr>
              <w:t>1) відсутності подальшої потреби в закупівлі товарів, робіт чи послуг;</w:t>
            </w:r>
          </w:p>
          <w:p w:rsidR="00421930" w:rsidRPr="004169B9" w:rsidRDefault="00421930">
            <w:pPr>
              <w:pStyle w:val="1"/>
              <w:widowControl w:val="0"/>
              <w:jc w:val="both"/>
              <w:rPr>
                <w:rFonts w:ascii="Times New Roman" w:hAnsi="Times New Roman" w:cs="Times New Roman"/>
                <w:sz w:val="24"/>
                <w:szCs w:val="24"/>
              </w:rPr>
            </w:pPr>
            <w:r w:rsidRPr="004169B9">
              <w:rPr>
                <w:rFonts w:ascii="Times New Roman" w:hAnsi="Times New Roman" w:cs="Times New Roman"/>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421930" w:rsidRPr="004169B9" w:rsidRDefault="00421930">
            <w:pPr>
              <w:pStyle w:val="1"/>
              <w:widowControl w:val="0"/>
              <w:jc w:val="both"/>
              <w:rPr>
                <w:rFonts w:ascii="Times New Roman" w:hAnsi="Times New Roman" w:cs="Times New Roman"/>
                <w:sz w:val="24"/>
                <w:szCs w:val="24"/>
              </w:rPr>
            </w:pPr>
            <w:r w:rsidRPr="004169B9">
              <w:rPr>
                <w:rFonts w:ascii="Times New Roman" w:hAnsi="Times New Roman" w:cs="Times New Roman"/>
                <w:sz w:val="24"/>
                <w:szCs w:val="24"/>
              </w:rPr>
              <w:t>3) скорочення видатків на здійснення закупівлі товарів, робіт чи послуг;</w:t>
            </w:r>
          </w:p>
          <w:p w:rsidR="00421930" w:rsidRPr="004169B9" w:rsidRDefault="00421930">
            <w:pPr>
              <w:pStyle w:val="1"/>
              <w:widowControl w:val="0"/>
              <w:jc w:val="both"/>
              <w:rPr>
                <w:rFonts w:ascii="Times New Roman" w:hAnsi="Times New Roman" w:cs="Times New Roman"/>
                <w:sz w:val="24"/>
                <w:szCs w:val="24"/>
              </w:rPr>
            </w:pPr>
            <w:r w:rsidRPr="004169B9">
              <w:rPr>
                <w:rFonts w:ascii="Times New Roman" w:hAnsi="Times New Roman" w:cs="Times New Roman"/>
                <w:sz w:val="24"/>
                <w:szCs w:val="24"/>
              </w:rPr>
              <w:t>4) якщо здійснення закупівлі стало неможливим внаслідок дії непереборної сили.</w:t>
            </w:r>
          </w:p>
          <w:p w:rsidR="00421930" w:rsidRPr="004169B9" w:rsidRDefault="00421930">
            <w:pPr>
              <w:pStyle w:val="1"/>
              <w:widowControl w:val="0"/>
              <w:jc w:val="both"/>
              <w:rPr>
                <w:rFonts w:ascii="Times New Roman" w:hAnsi="Times New Roman" w:cs="Times New Roman"/>
                <w:sz w:val="24"/>
                <w:szCs w:val="24"/>
              </w:rPr>
            </w:pPr>
            <w:r w:rsidRPr="004169B9">
              <w:rPr>
                <w:rFonts w:ascii="Times New Roman" w:hAnsi="Times New Roman" w:cs="Times New Roman"/>
                <w:sz w:val="24"/>
                <w:szCs w:val="24"/>
              </w:rPr>
              <w:t>5)відхилення всіх тендерних пропозицій згідно з Законом.</w:t>
            </w:r>
          </w:p>
          <w:p w:rsidR="00421930" w:rsidRPr="004169B9" w:rsidRDefault="00421930">
            <w:pPr>
              <w:pStyle w:val="1"/>
              <w:widowControl w:val="0"/>
              <w:jc w:val="both"/>
              <w:rPr>
                <w:rFonts w:ascii="Times New Roman" w:hAnsi="Times New Roman" w:cs="Times New Roman"/>
                <w:sz w:val="24"/>
                <w:szCs w:val="24"/>
              </w:rPr>
            </w:pPr>
            <w:r w:rsidRPr="004169B9">
              <w:rPr>
                <w:rFonts w:ascii="Times New Roman" w:hAnsi="Times New Roman" w:cs="Times New Roman"/>
                <w:sz w:val="24"/>
                <w:szCs w:val="24"/>
              </w:rPr>
              <w:t>1.2. Тендер може бути відмінено частково (за лотом).</w:t>
            </w:r>
          </w:p>
          <w:p w:rsidR="00421930" w:rsidRPr="004169B9" w:rsidRDefault="00421930">
            <w:pPr>
              <w:pStyle w:val="1"/>
              <w:widowControl w:val="0"/>
              <w:jc w:val="both"/>
              <w:rPr>
                <w:rFonts w:ascii="Times New Roman" w:hAnsi="Times New Roman" w:cs="Times New Roman"/>
                <w:sz w:val="24"/>
                <w:szCs w:val="24"/>
              </w:rPr>
            </w:pPr>
            <w:r w:rsidRPr="004169B9">
              <w:rPr>
                <w:rFonts w:ascii="Times New Roman" w:hAnsi="Times New Roman" w:cs="Times New Roman"/>
                <w:sz w:val="24"/>
                <w:szCs w:val="24"/>
              </w:rPr>
              <w:t>1.3. Замовник має право визнати тендер таким, що не відбувся, у разі:</w:t>
            </w:r>
          </w:p>
          <w:p w:rsidR="00421930" w:rsidRPr="004169B9" w:rsidRDefault="00421930">
            <w:pPr>
              <w:pStyle w:val="1"/>
              <w:widowControl w:val="0"/>
              <w:jc w:val="both"/>
              <w:rPr>
                <w:rFonts w:ascii="Times New Roman" w:hAnsi="Times New Roman" w:cs="Times New Roman"/>
                <w:sz w:val="24"/>
                <w:szCs w:val="24"/>
              </w:rPr>
            </w:pPr>
            <w:r w:rsidRPr="004169B9">
              <w:rPr>
                <w:rFonts w:ascii="Times New Roman" w:hAnsi="Times New Roman" w:cs="Times New Roman"/>
                <w:sz w:val="24"/>
                <w:szCs w:val="24"/>
              </w:rPr>
              <w:t>1)</w:t>
            </w:r>
            <w:r w:rsidRPr="004169B9">
              <w:rPr>
                <w:rFonts w:ascii="Times New Roman" w:hAnsi="Times New Roman" w:cs="Times New Roman"/>
                <w:sz w:val="24"/>
                <w:szCs w:val="24"/>
              </w:rPr>
              <w:tab/>
              <w:t>якщо здійснення закупівлі стало неможливим унаслідок непереборної сили;</w:t>
            </w:r>
          </w:p>
          <w:p w:rsidR="00421930" w:rsidRPr="004169B9" w:rsidRDefault="00421930">
            <w:pPr>
              <w:pStyle w:val="1"/>
              <w:widowControl w:val="0"/>
              <w:jc w:val="both"/>
              <w:rPr>
                <w:rFonts w:ascii="Times New Roman" w:hAnsi="Times New Roman" w:cs="Times New Roman"/>
                <w:sz w:val="24"/>
                <w:szCs w:val="24"/>
              </w:rPr>
            </w:pPr>
            <w:r w:rsidRPr="004169B9">
              <w:rPr>
                <w:rFonts w:ascii="Times New Roman" w:hAnsi="Times New Roman" w:cs="Times New Roman"/>
                <w:sz w:val="24"/>
                <w:szCs w:val="24"/>
              </w:rPr>
              <w:t>2)</w:t>
            </w:r>
            <w:r w:rsidRPr="004169B9">
              <w:rPr>
                <w:rFonts w:ascii="Times New Roman" w:hAnsi="Times New Roman" w:cs="Times New Roman"/>
                <w:sz w:val="24"/>
                <w:szCs w:val="24"/>
              </w:rPr>
              <w:tab/>
              <w:t>скорочення видатків на здійснення закупівлі товарів, робіт і послуг.</w:t>
            </w:r>
          </w:p>
          <w:p w:rsidR="00421930" w:rsidRPr="004169B9" w:rsidRDefault="00421930">
            <w:pPr>
              <w:pStyle w:val="1"/>
              <w:widowControl w:val="0"/>
              <w:ind w:firstLine="389"/>
              <w:jc w:val="both"/>
              <w:rPr>
                <w:rFonts w:ascii="Times New Roman" w:hAnsi="Times New Roman" w:cs="Times New Roman"/>
                <w:sz w:val="24"/>
                <w:szCs w:val="24"/>
              </w:rPr>
            </w:pPr>
            <w:r w:rsidRPr="004169B9">
              <w:rPr>
                <w:rFonts w:ascii="Times New Roman" w:hAnsi="Times New Roman" w:cs="Times New Roman"/>
                <w:sz w:val="24"/>
                <w:szCs w:val="24"/>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tc>
      </w:tr>
      <w:tr w:rsidR="004169B9" w:rsidRPr="004169B9"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jc w:val="both"/>
              <w:rPr>
                <w:rFonts w:ascii="Times New Roman" w:hAnsi="Times New Roman" w:cs="Times New Roman"/>
                <w:sz w:val="24"/>
                <w:szCs w:val="24"/>
              </w:rPr>
            </w:pPr>
            <w:r w:rsidRPr="004169B9">
              <w:rPr>
                <w:rFonts w:ascii="Times New Roman" w:hAnsi="Times New Roman" w:cs="Times New Roman"/>
                <w:b/>
                <w:sz w:val="24"/>
                <w:szCs w:val="24"/>
              </w:rPr>
              <w:t>2</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jc w:val="both"/>
              <w:rPr>
                <w:rFonts w:ascii="Times New Roman" w:hAnsi="Times New Roman" w:cs="Times New Roman"/>
                <w:sz w:val="24"/>
                <w:szCs w:val="24"/>
              </w:rPr>
            </w:pPr>
            <w:r w:rsidRPr="004169B9">
              <w:rPr>
                <w:rFonts w:ascii="Times New Roman" w:hAnsi="Times New Roman" w:cs="Times New Roman"/>
                <w:b/>
                <w:sz w:val="24"/>
                <w:szCs w:val="24"/>
              </w:rPr>
              <w:t xml:space="preserve">Строк укладання договору </w:t>
            </w:r>
          </w:p>
        </w:tc>
        <w:tc>
          <w:tcPr>
            <w:tcW w:w="6979" w:type="dxa"/>
            <w:tcBorders>
              <w:top w:val="single" w:sz="4" w:space="0" w:color="000000"/>
              <w:left w:val="single" w:sz="4" w:space="0" w:color="000000"/>
              <w:bottom w:val="single" w:sz="4" w:space="0" w:color="000000"/>
              <w:right w:val="single" w:sz="4" w:space="0" w:color="000000"/>
            </w:tcBorders>
          </w:tcPr>
          <w:p w:rsidR="00421930" w:rsidRPr="004169B9" w:rsidRDefault="00421930" w:rsidP="00641AD4">
            <w:pPr>
              <w:pStyle w:val="1"/>
              <w:widowControl w:val="0"/>
              <w:ind w:firstLine="389"/>
              <w:jc w:val="both"/>
              <w:rPr>
                <w:rFonts w:ascii="Times New Roman" w:hAnsi="Times New Roman" w:cs="Times New Roman"/>
                <w:sz w:val="24"/>
                <w:szCs w:val="24"/>
              </w:rPr>
            </w:pPr>
            <w:r w:rsidRPr="004169B9">
              <w:rPr>
                <w:rFonts w:ascii="Times New Roman" w:hAnsi="Times New Roman" w:cs="Times New Roman"/>
                <w:sz w:val="24"/>
                <w:szCs w:val="24"/>
              </w:rPr>
              <w:t>Рішення про намір укласти договір про закупівлю приймається замовником відповідно до статті 33 Закону та цього пункту.</w:t>
            </w:r>
          </w:p>
          <w:p w:rsidR="00421930" w:rsidRPr="004169B9" w:rsidRDefault="00421930" w:rsidP="00641AD4">
            <w:pPr>
              <w:pStyle w:val="1"/>
              <w:widowControl w:val="0"/>
              <w:ind w:firstLine="389"/>
              <w:jc w:val="both"/>
              <w:rPr>
                <w:rFonts w:ascii="Times New Roman" w:hAnsi="Times New Roman" w:cs="Times New Roman"/>
                <w:sz w:val="24"/>
                <w:szCs w:val="24"/>
              </w:rPr>
            </w:pPr>
            <w:r w:rsidRPr="004169B9">
              <w:rPr>
                <w:rFonts w:ascii="Times New Roman" w:hAnsi="Times New Roman" w:cs="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421930" w:rsidRPr="004169B9" w:rsidRDefault="00421930" w:rsidP="00641AD4">
            <w:pPr>
              <w:pStyle w:val="1"/>
              <w:widowControl w:val="0"/>
              <w:ind w:firstLine="389"/>
              <w:jc w:val="both"/>
              <w:rPr>
                <w:rFonts w:ascii="Times New Roman" w:hAnsi="Times New Roman" w:cs="Times New Roman"/>
                <w:sz w:val="24"/>
                <w:szCs w:val="24"/>
              </w:rPr>
            </w:pPr>
            <w:r w:rsidRPr="004169B9">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w:t>
            </w:r>
            <w:r w:rsidRPr="004169B9">
              <w:rPr>
                <w:rFonts w:ascii="Times New Roman" w:hAnsi="Times New Roman" w:cs="Times New Roman"/>
                <w:sz w:val="24"/>
                <w:szCs w:val="24"/>
              </w:rPr>
              <w:lastRenderedPageBreak/>
              <w:t>договір про закупівлю.</w:t>
            </w:r>
          </w:p>
          <w:p w:rsidR="00421930" w:rsidRPr="004169B9" w:rsidRDefault="00421930" w:rsidP="00641AD4">
            <w:pPr>
              <w:pStyle w:val="1"/>
              <w:widowControl w:val="0"/>
              <w:ind w:firstLine="389"/>
              <w:jc w:val="both"/>
              <w:rPr>
                <w:rFonts w:ascii="Times New Roman" w:hAnsi="Times New Roman" w:cs="Times New Roman"/>
                <w:sz w:val="24"/>
                <w:szCs w:val="24"/>
              </w:rPr>
            </w:pPr>
            <w:r w:rsidRPr="004169B9">
              <w:rPr>
                <w:rFonts w:ascii="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21930" w:rsidRPr="004169B9" w:rsidRDefault="00421930" w:rsidP="00641AD4">
            <w:pPr>
              <w:pStyle w:val="1"/>
              <w:widowControl w:val="0"/>
              <w:ind w:firstLine="389"/>
              <w:jc w:val="both"/>
              <w:rPr>
                <w:rFonts w:ascii="Times New Roman" w:hAnsi="Times New Roman" w:cs="Times New Roman"/>
                <w:sz w:val="24"/>
                <w:szCs w:val="24"/>
              </w:rPr>
            </w:pPr>
            <w:r w:rsidRPr="004169B9">
              <w:rPr>
                <w:rFonts w:ascii="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421930" w:rsidRPr="004169B9" w:rsidRDefault="00421930" w:rsidP="00641AD4">
            <w:pPr>
              <w:pStyle w:val="1"/>
              <w:widowControl w:val="0"/>
              <w:ind w:firstLine="389"/>
              <w:jc w:val="both"/>
              <w:rPr>
                <w:rFonts w:ascii="Times New Roman" w:hAnsi="Times New Roman" w:cs="Times New Roman"/>
                <w:sz w:val="24"/>
                <w:szCs w:val="24"/>
              </w:rPr>
            </w:pPr>
            <w:r w:rsidRPr="004169B9">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p w:rsidR="00421930" w:rsidRPr="004169B9" w:rsidRDefault="00421930">
            <w:pPr>
              <w:pStyle w:val="1"/>
              <w:widowControl w:val="0"/>
              <w:ind w:firstLine="389"/>
              <w:jc w:val="both"/>
              <w:rPr>
                <w:rFonts w:ascii="Times New Roman" w:hAnsi="Times New Roman" w:cs="Times New Roman"/>
                <w:sz w:val="24"/>
                <w:szCs w:val="24"/>
              </w:rPr>
            </w:pPr>
          </w:p>
        </w:tc>
      </w:tr>
      <w:tr w:rsidR="004169B9" w:rsidRPr="004169B9"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jc w:val="both"/>
              <w:rPr>
                <w:rFonts w:ascii="Times New Roman" w:hAnsi="Times New Roman" w:cs="Times New Roman"/>
                <w:sz w:val="24"/>
                <w:szCs w:val="24"/>
              </w:rPr>
            </w:pPr>
            <w:r w:rsidRPr="004169B9">
              <w:rPr>
                <w:rFonts w:ascii="Times New Roman" w:hAnsi="Times New Roman" w:cs="Times New Roman"/>
                <w:b/>
                <w:sz w:val="24"/>
                <w:szCs w:val="24"/>
              </w:rPr>
              <w:lastRenderedPageBreak/>
              <w:t>3</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rPr>
                <w:rFonts w:ascii="Times New Roman" w:hAnsi="Times New Roman" w:cs="Times New Roman"/>
                <w:sz w:val="24"/>
                <w:szCs w:val="24"/>
              </w:rPr>
            </w:pPr>
            <w:r w:rsidRPr="004169B9">
              <w:rPr>
                <w:rFonts w:ascii="Times New Roman" w:hAnsi="Times New Roman" w:cs="Times New Roman"/>
                <w:b/>
                <w:sz w:val="24"/>
                <w:szCs w:val="24"/>
              </w:rPr>
              <w:t xml:space="preserve">Проект договору про закупівлю </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jc w:val="both"/>
              <w:rPr>
                <w:rFonts w:ascii="Times New Roman" w:hAnsi="Times New Roman" w:cs="Times New Roman"/>
                <w:sz w:val="24"/>
                <w:szCs w:val="24"/>
              </w:rPr>
            </w:pPr>
            <w:r w:rsidRPr="004169B9">
              <w:rPr>
                <w:rFonts w:ascii="Times New Roman" w:hAnsi="Times New Roman" w:cs="Times New Roman"/>
                <w:sz w:val="24"/>
                <w:szCs w:val="24"/>
              </w:rPr>
              <w:t xml:space="preserve"> Проект договору складається замовником з урахуванням особливостей предмету закупівлі;</w:t>
            </w:r>
          </w:p>
          <w:p w:rsidR="00421930" w:rsidRPr="004169B9" w:rsidRDefault="00421930">
            <w:pPr>
              <w:pStyle w:val="1"/>
              <w:widowControl w:val="0"/>
              <w:jc w:val="both"/>
              <w:rPr>
                <w:rFonts w:ascii="Times New Roman" w:hAnsi="Times New Roman" w:cs="Times New Roman"/>
                <w:sz w:val="24"/>
                <w:szCs w:val="24"/>
              </w:rPr>
            </w:pPr>
            <w:r w:rsidRPr="004169B9">
              <w:rPr>
                <w:rFonts w:ascii="Times New Roman" w:hAnsi="Times New Roman" w:cs="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421930" w:rsidRPr="004169B9" w:rsidRDefault="00421930">
            <w:pPr>
              <w:pStyle w:val="1"/>
              <w:widowControl w:val="0"/>
              <w:jc w:val="both"/>
              <w:rPr>
                <w:rFonts w:ascii="Times New Roman" w:hAnsi="Times New Roman" w:cs="Times New Roman"/>
                <w:sz w:val="24"/>
                <w:szCs w:val="24"/>
              </w:rPr>
            </w:pPr>
            <w:r w:rsidRPr="004169B9">
              <w:rPr>
                <w:rFonts w:ascii="Times New Roman" w:hAnsi="Times New Roman" w:cs="Times New Roman"/>
                <w:sz w:val="24"/>
                <w:szCs w:val="24"/>
              </w:rPr>
              <w:t xml:space="preserve">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421930" w:rsidRPr="004169B9" w:rsidRDefault="00421930">
            <w:pPr>
              <w:spacing w:before="150" w:after="150" w:line="240" w:lineRule="auto"/>
              <w:jc w:val="both"/>
              <w:rPr>
                <w:rFonts w:ascii="Times New Roman" w:hAnsi="Times New Roman"/>
                <w:sz w:val="24"/>
                <w:szCs w:val="24"/>
                <w:lang w:eastAsia="ru-RU"/>
              </w:rPr>
            </w:pPr>
            <w:r w:rsidRPr="004169B9">
              <w:rPr>
                <w:rFonts w:ascii="Times New Roman" w:hAnsi="Times New Roman"/>
                <w:sz w:val="24"/>
                <w:szCs w:val="24"/>
                <w:lang w:eastAsia="ru-RU"/>
              </w:rPr>
              <w:t xml:space="preserve">Переможець процедури закупівлі під час укладення договору про закупівлю повинен надати: </w:t>
            </w:r>
          </w:p>
          <w:p w:rsidR="00421930" w:rsidRPr="004169B9" w:rsidRDefault="00421930">
            <w:pPr>
              <w:spacing w:before="150" w:after="150" w:line="240" w:lineRule="auto"/>
              <w:jc w:val="both"/>
              <w:rPr>
                <w:rFonts w:ascii="Times New Roman" w:hAnsi="Times New Roman"/>
                <w:b/>
                <w:bCs/>
                <w:sz w:val="24"/>
                <w:szCs w:val="24"/>
                <w:u w:val="single"/>
                <w:lang w:eastAsia="ru-RU"/>
              </w:rPr>
            </w:pPr>
            <w:r w:rsidRPr="004169B9">
              <w:rPr>
                <w:rFonts w:ascii="Times New Roman" w:hAnsi="Times New Roman"/>
                <w:sz w:val="24"/>
                <w:szCs w:val="24"/>
                <w:lang w:eastAsia="ru-RU"/>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r w:rsidRPr="004169B9">
              <w:rPr>
                <w:rFonts w:ascii="Times New Roman" w:hAnsi="Times New Roman"/>
                <w:sz w:val="20"/>
                <w:szCs w:val="20"/>
                <w:shd w:val="clear" w:color="auto" w:fill="FFFFFF"/>
                <w:lang w:val="ru-RU" w:eastAsia="ru-RU"/>
              </w:rPr>
              <w:t> </w:t>
            </w:r>
            <w:r w:rsidR="00822022" w:rsidRPr="004169B9">
              <w:rPr>
                <w:rFonts w:ascii="Times New Roman" w:hAnsi="Times New Roman"/>
                <w:b/>
                <w:bCs/>
                <w:sz w:val="20"/>
                <w:szCs w:val="20"/>
                <w:u w:val="single"/>
                <w:shd w:val="clear" w:color="auto" w:fill="FFFFFF"/>
                <w:lang w:val="ru-RU" w:eastAsia="ru-RU"/>
              </w:rPr>
              <w:t xml:space="preserve">dubno_osvita@ukr.net </w:t>
            </w:r>
            <w:r w:rsidRPr="004169B9">
              <w:rPr>
                <w:rFonts w:ascii="Times New Roman" w:hAnsi="Times New Roman"/>
                <w:sz w:val="24"/>
                <w:szCs w:val="24"/>
                <w:lang w:eastAsia="ru-RU"/>
              </w:rPr>
              <w:t xml:space="preserve">або направлення інформації на поштову адресу замовника, а саме: </w:t>
            </w:r>
            <w:r w:rsidR="00822022" w:rsidRPr="004169B9">
              <w:rPr>
                <w:rFonts w:ascii="Times New Roman" w:hAnsi="Times New Roman"/>
                <w:sz w:val="24"/>
                <w:szCs w:val="24"/>
                <w:lang w:eastAsia="en-US"/>
              </w:rPr>
              <w:t>35603, Україна, Рівненська область, Дубенський район, місто Дубно, вулиця Тараса Бульби, будинок 4</w:t>
            </w:r>
            <w:r w:rsidRPr="004169B9">
              <w:rPr>
                <w:rFonts w:ascii="Times New Roman" w:hAnsi="Times New Roman"/>
                <w:b/>
                <w:bCs/>
                <w:sz w:val="24"/>
                <w:szCs w:val="24"/>
                <w:u w:val="single"/>
                <w:lang w:eastAsia="ru-RU"/>
              </w:rPr>
              <w:t xml:space="preserve">; </w:t>
            </w:r>
          </w:p>
          <w:p w:rsidR="00421930" w:rsidRPr="004169B9" w:rsidRDefault="00421930">
            <w:pPr>
              <w:spacing w:before="150" w:after="150" w:line="240" w:lineRule="auto"/>
              <w:jc w:val="both"/>
              <w:rPr>
                <w:rFonts w:ascii="Times New Roman" w:hAnsi="Times New Roman"/>
                <w:sz w:val="24"/>
                <w:szCs w:val="24"/>
                <w:lang w:eastAsia="ru-RU"/>
              </w:rPr>
            </w:pPr>
            <w:r w:rsidRPr="004169B9">
              <w:rPr>
                <w:rFonts w:ascii="Times New Roman" w:hAnsi="Times New Roman"/>
                <w:sz w:val="24"/>
                <w:szCs w:val="24"/>
                <w:lang w:eastAsia="ru-RU"/>
              </w:rPr>
              <w:t xml:space="preserve">2) </w:t>
            </w:r>
            <w:r w:rsidRPr="004169B9">
              <w:rPr>
                <w:rFonts w:ascii="Times New Roman" w:hAnsi="Times New Roman"/>
                <w:b/>
                <w:i/>
                <w:sz w:val="24"/>
                <w:szCs w:val="24"/>
                <w:u w:val="single"/>
                <w:lang w:eastAsia="ru-RU"/>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w:t>
            </w:r>
            <w:r w:rsidRPr="004169B9">
              <w:rPr>
                <w:rFonts w:ascii="Times New Roman" w:hAnsi="Times New Roman"/>
                <w:sz w:val="24"/>
                <w:szCs w:val="24"/>
                <w:lang w:eastAsia="ru-RU"/>
              </w:rPr>
              <w:t>а провадження такого виду діяльності передбачено законом.</w:t>
            </w:r>
          </w:p>
          <w:p w:rsidR="00421930" w:rsidRPr="004169B9" w:rsidRDefault="00421930">
            <w:pPr>
              <w:pStyle w:val="1"/>
              <w:widowControl w:val="0"/>
              <w:jc w:val="both"/>
              <w:rPr>
                <w:rFonts w:ascii="Times New Roman" w:hAnsi="Times New Roman" w:cs="Times New Roman"/>
                <w:sz w:val="24"/>
                <w:szCs w:val="24"/>
              </w:rPr>
            </w:pPr>
            <w:r w:rsidRPr="004169B9">
              <w:rPr>
                <w:rFonts w:ascii="Times New Roman" w:hAnsi="Times New Roman" w:cs="Times New Roman"/>
                <w:sz w:val="24"/>
                <w:szCs w:val="24"/>
              </w:rPr>
              <w:t xml:space="preserve">У разі якщо переможцем процедури закупівлі є об’єднання </w:t>
            </w:r>
            <w:r w:rsidRPr="004169B9">
              <w:rPr>
                <w:rFonts w:ascii="Times New Roman" w:hAnsi="Times New Roman" w:cs="Times New Roman"/>
                <w:sz w:val="24"/>
                <w:szCs w:val="24"/>
              </w:rPr>
              <w:lastRenderedPageBreak/>
              <w:t>учасників, копія ліцензії або дозволу надається одним з учасників такого об’єднання учасників.</w:t>
            </w:r>
          </w:p>
        </w:tc>
      </w:tr>
      <w:tr w:rsidR="004169B9" w:rsidRPr="004169B9"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jc w:val="both"/>
              <w:rPr>
                <w:rFonts w:ascii="Times New Roman" w:hAnsi="Times New Roman" w:cs="Times New Roman"/>
                <w:sz w:val="24"/>
                <w:szCs w:val="24"/>
              </w:rPr>
            </w:pPr>
            <w:r w:rsidRPr="004169B9">
              <w:rPr>
                <w:rFonts w:ascii="Times New Roman" w:hAnsi="Times New Roman" w:cs="Times New Roman"/>
                <w:b/>
                <w:sz w:val="24"/>
                <w:szCs w:val="24"/>
              </w:rPr>
              <w:lastRenderedPageBreak/>
              <w:t>4</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rPr>
                <w:rFonts w:ascii="Times New Roman" w:hAnsi="Times New Roman" w:cs="Times New Roman"/>
                <w:sz w:val="24"/>
                <w:szCs w:val="24"/>
              </w:rPr>
            </w:pPr>
            <w:r w:rsidRPr="004169B9">
              <w:rPr>
                <w:rFonts w:ascii="Times New Roman" w:hAnsi="Times New Roman" w:cs="Times New Roman"/>
                <w:b/>
                <w:sz w:val="24"/>
                <w:szCs w:val="24"/>
              </w:rPr>
              <w:t>Істотні умови, що обов’язково включаються до договору про закупівлю</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jc w:val="both"/>
              <w:rPr>
                <w:rFonts w:ascii="Times New Roman" w:hAnsi="Times New Roman" w:cs="Times New Roman"/>
                <w:sz w:val="24"/>
                <w:szCs w:val="24"/>
              </w:rPr>
            </w:pPr>
            <w:r w:rsidRPr="004169B9">
              <w:rPr>
                <w:rFonts w:ascii="Times New Roman" w:hAnsi="Times New Roman" w:cs="Times New Roman"/>
                <w:sz w:val="24"/>
                <w:szCs w:val="24"/>
              </w:rPr>
              <w:t>Зазначено в Додатку 4 до цієї документації</w:t>
            </w:r>
          </w:p>
        </w:tc>
      </w:tr>
      <w:tr w:rsidR="004169B9" w:rsidRPr="004169B9"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jc w:val="both"/>
              <w:rPr>
                <w:rFonts w:ascii="Times New Roman" w:hAnsi="Times New Roman" w:cs="Times New Roman"/>
                <w:sz w:val="24"/>
                <w:szCs w:val="24"/>
              </w:rPr>
            </w:pPr>
            <w:r w:rsidRPr="004169B9">
              <w:rPr>
                <w:rFonts w:ascii="Times New Roman" w:hAnsi="Times New Roman" w:cs="Times New Roman"/>
                <w:b/>
                <w:sz w:val="24"/>
                <w:szCs w:val="24"/>
              </w:rPr>
              <w:t>5</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rPr>
                <w:rFonts w:ascii="Times New Roman" w:hAnsi="Times New Roman" w:cs="Times New Roman"/>
                <w:sz w:val="24"/>
                <w:szCs w:val="24"/>
              </w:rPr>
            </w:pPr>
            <w:r w:rsidRPr="004169B9">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6979" w:type="dxa"/>
            <w:tcBorders>
              <w:top w:val="single" w:sz="4" w:space="0" w:color="000000"/>
              <w:left w:val="single" w:sz="4" w:space="0" w:color="000000"/>
              <w:bottom w:val="single" w:sz="4" w:space="0" w:color="000000"/>
              <w:right w:val="single" w:sz="4" w:space="0" w:color="000000"/>
            </w:tcBorders>
          </w:tcPr>
          <w:p w:rsidR="00421930" w:rsidRPr="004169B9" w:rsidRDefault="00421930">
            <w:pPr>
              <w:pStyle w:val="1"/>
              <w:widowControl w:val="0"/>
              <w:jc w:val="both"/>
              <w:rPr>
                <w:rFonts w:ascii="Times New Roman" w:hAnsi="Times New Roman" w:cs="Times New Roman"/>
                <w:sz w:val="24"/>
                <w:szCs w:val="24"/>
              </w:rPr>
            </w:pPr>
            <w:r w:rsidRPr="004169B9">
              <w:rPr>
                <w:rFonts w:ascii="Times New Roman" w:hAnsi="Times New Roman" w:cs="Times New Roman"/>
                <w:sz w:val="24"/>
                <w:szCs w:val="24"/>
              </w:rPr>
              <w:t xml:space="preserve">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цією Постановою,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421930" w:rsidRPr="004169B9" w:rsidRDefault="00421930">
            <w:pPr>
              <w:pStyle w:val="1"/>
              <w:widowControl w:val="0"/>
              <w:jc w:val="both"/>
              <w:rPr>
                <w:rFonts w:ascii="Times New Roman" w:hAnsi="Times New Roman" w:cs="Times New Roman"/>
                <w:sz w:val="24"/>
                <w:szCs w:val="24"/>
              </w:rPr>
            </w:pPr>
          </w:p>
        </w:tc>
      </w:tr>
      <w:tr w:rsidR="00421930" w:rsidRPr="004169B9" w:rsidTr="00F70E61">
        <w:trPr>
          <w:trHeight w:val="522"/>
          <w:jc w:val="center"/>
        </w:trPr>
        <w:tc>
          <w:tcPr>
            <w:tcW w:w="570"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jc w:val="both"/>
              <w:rPr>
                <w:rFonts w:ascii="Times New Roman" w:hAnsi="Times New Roman" w:cs="Times New Roman"/>
                <w:sz w:val="24"/>
                <w:szCs w:val="24"/>
              </w:rPr>
            </w:pPr>
            <w:r w:rsidRPr="004169B9">
              <w:rPr>
                <w:rFonts w:ascii="Times New Roman" w:hAnsi="Times New Roman" w:cs="Times New Roman"/>
                <w:b/>
                <w:sz w:val="24"/>
                <w:szCs w:val="24"/>
              </w:rPr>
              <w:t>6</w:t>
            </w:r>
          </w:p>
        </w:tc>
        <w:tc>
          <w:tcPr>
            <w:tcW w:w="2441"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rPr>
                <w:rFonts w:ascii="Times New Roman" w:hAnsi="Times New Roman" w:cs="Times New Roman"/>
                <w:sz w:val="24"/>
                <w:szCs w:val="24"/>
              </w:rPr>
            </w:pPr>
            <w:r w:rsidRPr="004169B9">
              <w:rPr>
                <w:rFonts w:ascii="Times New Roman" w:hAnsi="Times New Roman" w:cs="Times New Roman"/>
                <w:b/>
                <w:sz w:val="24"/>
                <w:szCs w:val="24"/>
              </w:rPr>
              <w:t xml:space="preserve">Забезпечення виконання договору про закупівлю </w:t>
            </w:r>
          </w:p>
        </w:tc>
        <w:tc>
          <w:tcPr>
            <w:tcW w:w="6979"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1"/>
              <w:widowControl w:val="0"/>
              <w:jc w:val="both"/>
              <w:rPr>
                <w:rFonts w:ascii="Times New Roman" w:hAnsi="Times New Roman" w:cs="Times New Roman"/>
                <w:sz w:val="24"/>
                <w:szCs w:val="24"/>
              </w:rPr>
            </w:pPr>
            <w:r w:rsidRPr="004169B9">
              <w:rPr>
                <w:rFonts w:ascii="Times New Roman" w:hAnsi="Times New Roman" w:cs="Times New Roman"/>
                <w:sz w:val="24"/>
                <w:szCs w:val="24"/>
              </w:rPr>
              <w:t xml:space="preserve">  Не вимагається</w:t>
            </w:r>
          </w:p>
        </w:tc>
      </w:tr>
    </w:tbl>
    <w:p w:rsidR="00421930" w:rsidRPr="004169B9" w:rsidRDefault="00421930" w:rsidP="00421930">
      <w:pPr>
        <w:pStyle w:val="1"/>
        <w:widowControl w:val="0"/>
        <w:ind w:firstLine="567"/>
        <w:jc w:val="center"/>
        <w:rPr>
          <w:rFonts w:ascii="Times New Roman" w:hAnsi="Times New Roman" w:cs="Times New Roman"/>
          <w:sz w:val="24"/>
          <w:szCs w:val="24"/>
          <w:lang w:val="ru-RU"/>
        </w:rPr>
      </w:pPr>
    </w:p>
    <w:p w:rsidR="00421930" w:rsidRPr="004169B9" w:rsidRDefault="00421930" w:rsidP="00421930">
      <w:pPr>
        <w:spacing w:after="0" w:line="240" w:lineRule="auto"/>
        <w:contextualSpacing/>
        <w:rPr>
          <w:rFonts w:ascii="Times New Roman" w:hAnsi="Times New Roman"/>
          <w:b/>
          <w:iCs/>
          <w:sz w:val="24"/>
          <w:szCs w:val="24"/>
        </w:rPr>
      </w:pPr>
      <w:r w:rsidRPr="004169B9">
        <w:rPr>
          <w:rFonts w:ascii="Times New Roman" w:hAnsi="Times New Roman"/>
          <w:b/>
          <w:iCs/>
          <w:sz w:val="24"/>
          <w:szCs w:val="24"/>
        </w:rPr>
        <w:br w:type="page"/>
      </w:r>
    </w:p>
    <w:p w:rsidR="00421930" w:rsidRPr="004169B9" w:rsidRDefault="00421930" w:rsidP="00421930">
      <w:pPr>
        <w:spacing w:after="0" w:line="240" w:lineRule="auto"/>
        <w:contextualSpacing/>
        <w:jc w:val="right"/>
        <w:rPr>
          <w:rFonts w:ascii="Times New Roman" w:hAnsi="Times New Roman"/>
          <w:b/>
          <w:iCs/>
          <w:sz w:val="24"/>
          <w:szCs w:val="24"/>
        </w:rPr>
      </w:pPr>
      <w:r w:rsidRPr="004169B9">
        <w:rPr>
          <w:rFonts w:ascii="Times New Roman" w:hAnsi="Times New Roman"/>
          <w:b/>
          <w:iCs/>
          <w:sz w:val="24"/>
          <w:szCs w:val="24"/>
        </w:rPr>
        <w:lastRenderedPageBreak/>
        <w:t>Додаток № 1</w:t>
      </w:r>
    </w:p>
    <w:p w:rsidR="00421930" w:rsidRPr="004169B9" w:rsidRDefault="00421930" w:rsidP="00421930">
      <w:pPr>
        <w:spacing w:after="0" w:line="240" w:lineRule="auto"/>
        <w:contextualSpacing/>
        <w:jc w:val="right"/>
        <w:rPr>
          <w:rFonts w:ascii="Times New Roman" w:hAnsi="Times New Roman"/>
          <w:b/>
          <w:iCs/>
          <w:sz w:val="24"/>
          <w:szCs w:val="24"/>
        </w:rPr>
      </w:pPr>
      <w:r w:rsidRPr="004169B9">
        <w:rPr>
          <w:rFonts w:ascii="Times New Roman" w:hAnsi="Times New Roman"/>
          <w:b/>
          <w:iCs/>
          <w:sz w:val="24"/>
          <w:szCs w:val="24"/>
        </w:rPr>
        <w:t>до документації</w:t>
      </w:r>
    </w:p>
    <w:p w:rsidR="00421930" w:rsidRPr="004169B9" w:rsidRDefault="00421930" w:rsidP="00421930">
      <w:pPr>
        <w:shd w:val="clear" w:color="auto" w:fill="FFFFFF"/>
        <w:suppressAutoHyphens/>
        <w:spacing w:after="0" w:line="240" w:lineRule="auto"/>
        <w:ind w:hanging="15"/>
        <w:contextualSpacing/>
        <w:jc w:val="center"/>
        <w:rPr>
          <w:rFonts w:ascii="Times New Roman" w:hAnsi="Times New Roman"/>
          <w:b/>
          <w:iCs/>
          <w:sz w:val="24"/>
          <w:szCs w:val="24"/>
        </w:rPr>
      </w:pPr>
      <w:r w:rsidRPr="004169B9">
        <w:rPr>
          <w:rFonts w:ascii="Times New Roman" w:hAnsi="Times New Roman"/>
          <w:b/>
          <w:iCs/>
          <w:sz w:val="24"/>
          <w:szCs w:val="24"/>
        </w:rPr>
        <w:t>ТЕНДЕРНА ПРОПОЗИЦІЯ</w:t>
      </w:r>
    </w:p>
    <w:p w:rsidR="00841C24" w:rsidRPr="004169B9" w:rsidRDefault="00421930" w:rsidP="00421930">
      <w:pPr>
        <w:spacing w:after="0" w:line="240" w:lineRule="auto"/>
        <w:ind w:firstLine="708"/>
        <w:contextualSpacing/>
        <w:jc w:val="center"/>
        <w:rPr>
          <w:rFonts w:ascii="Times New Roman" w:hAnsi="Times New Roman"/>
          <w:b/>
          <w:iCs/>
          <w:sz w:val="24"/>
          <w:szCs w:val="24"/>
        </w:rPr>
      </w:pPr>
      <w:r w:rsidRPr="004169B9">
        <w:rPr>
          <w:rFonts w:ascii="Times New Roman" w:hAnsi="Times New Roman"/>
          <w:b/>
          <w:iCs/>
          <w:sz w:val="24"/>
          <w:szCs w:val="24"/>
        </w:rPr>
        <w:t xml:space="preserve">На участь у відкритих торгах на закупівлю </w:t>
      </w:r>
    </w:p>
    <w:p w:rsidR="00421930" w:rsidRPr="004169B9" w:rsidRDefault="00841C24" w:rsidP="00421930">
      <w:pPr>
        <w:spacing w:after="0" w:line="240" w:lineRule="auto"/>
        <w:ind w:firstLine="708"/>
        <w:contextualSpacing/>
        <w:jc w:val="center"/>
        <w:rPr>
          <w:rFonts w:ascii="Times New Roman" w:hAnsi="Times New Roman"/>
          <w:b/>
          <w:iCs/>
          <w:sz w:val="24"/>
          <w:szCs w:val="24"/>
        </w:rPr>
      </w:pPr>
      <w:r w:rsidRPr="004169B9">
        <w:rPr>
          <w:rFonts w:ascii="Times New Roman" w:hAnsi="Times New Roman"/>
          <w:iCs/>
          <w:sz w:val="24"/>
          <w:szCs w:val="24"/>
        </w:rPr>
        <w:t xml:space="preserve"> (форма надається Учасником  на фірмовому  бланку)</w:t>
      </w:r>
    </w:p>
    <w:p w:rsidR="00841C24" w:rsidRPr="004169B9" w:rsidRDefault="00841C24" w:rsidP="00841C24">
      <w:pPr>
        <w:keepNext/>
        <w:keepLines/>
        <w:spacing w:after="0" w:line="240" w:lineRule="auto"/>
        <w:ind w:right="120"/>
        <w:rPr>
          <w:rFonts w:ascii="Times New Roman" w:hAnsi="Times New Roman"/>
          <w:bCs/>
          <w:sz w:val="24"/>
          <w:szCs w:val="24"/>
          <w:lang w:eastAsia="zh-CN"/>
        </w:rPr>
      </w:pPr>
      <w:r w:rsidRPr="004169B9">
        <w:rPr>
          <w:rFonts w:ascii="Times New Roman" w:hAnsi="Times New Roman"/>
          <w:bCs/>
          <w:sz w:val="24"/>
          <w:szCs w:val="24"/>
          <w:lang w:eastAsia="zh-CN"/>
        </w:rPr>
        <w:t>Лот 1 – Овочі (капуста білокачанна, капуста цвітна, цибуля ріпчаста, морква, огірки свіжі, помідори свіжі, буряк столовий, гарбуз, баклажани, перець солодкий, часник).</w:t>
      </w:r>
    </w:p>
    <w:p w:rsidR="00841C24" w:rsidRPr="004169B9" w:rsidRDefault="00841C24" w:rsidP="00841C24">
      <w:pPr>
        <w:keepNext/>
        <w:keepLines/>
        <w:spacing w:after="0" w:line="240" w:lineRule="auto"/>
        <w:ind w:right="120"/>
        <w:rPr>
          <w:rFonts w:ascii="Times New Roman" w:hAnsi="Times New Roman"/>
          <w:bCs/>
          <w:sz w:val="24"/>
          <w:szCs w:val="24"/>
          <w:lang w:eastAsia="zh-CN"/>
        </w:rPr>
      </w:pPr>
      <w:r w:rsidRPr="004169B9">
        <w:rPr>
          <w:rFonts w:ascii="Times New Roman" w:hAnsi="Times New Roman"/>
          <w:bCs/>
          <w:sz w:val="24"/>
          <w:szCs w:val="24"/>
          <w:lang w:eastAsia="zh-CN"/>
        </w:rPr>
        <w:t xml:space="preserve">Лот 2 – Фрукти (мандарин, апельсин, банан, яблука </w:t>
      </w:r>
      <w:proofErr w:type="spellStart"/>
      <w:r w:rsidRPr="004169B9">
        <w:rPr>
          <w:rFonts w:ascii="Times New Roman" w:hAnsi="Times New Roman"/>
          <w:bCs/>
          <w:sz w:val="24"/>
          <w:szCs w:val="24"/>
          <w:lang w:eastAsia="zh-CN"/>
        </w:rPr>
        <w:t>св</w:t>
      </w:r>
      <w:proofErr w:type="spellEnd"/>
      <w:r w:rsidRPr="004169B9">
        <w:rPr>
          <w:rFonts w:ascii="Times New Roman" w:hAnsi="Times New Roman"/>
          <w:bCs/>
          <w:sz w:val="24"/>
          <w:szCs w:val="24"/>
          <w:lang w:eastAsia="zh-CN"/>
        </w:rPr>
        <w:t>, лимон, виноград).</w:t>
      </w:r>
    </w:p>
    <w:p w:rsidR="00421930" w:rsidRPr="004169B9" w:rsidRDefault="00421930" w:rsidP="00841C24">
      <w:pPr>
        <w:spacing w:after="0" w:line="240" w:lineRule="auto"/>
        <w:ind w:firstLine="708"/>
        <w:contextualSpacing/>
        <w:jc w:val="center"/>
        <w:rPr>
          <w:rFonts w:ascii="Times New Roman" w:hAnsi="Times New Roman"/>
          <w:iCs/>
          <w:sz w:val="24"/>
          <w:szCs w:val="24"/>
        </w:rPr>
      </w:pPr>
    </w:p>
    <w:p w:rsidR="00421930" w:rsidRPr="004169B9" w:rsidRDefault="00421930" w:rsidP="00421930">
      <w:pPr>
        <w:widowControl w:val="0"/>
        <w:shd w:val="clear" w:color="auto" w:fill="FFFFFF"/>
        <w:autoSpaceDE w:val="0"/>
        <w:autoSpaceDN w:val="0"/>
        <w:adjustRightInd w:val="0"/>
        <w:spacing w:after="0" w:line="240" w:lineRule="auto"/>
        <w:contextualSpacing/>
        <w:rPr>
          <w:rFonts w:ascii="Times New Roman" w:hAnsi="Times New Roman"/>
          <w:iCs/>
          <w:sz w:val="24"/>
          <w:szCs w:val="24"/>
        </w:rPr>
      </w:pPr>
      <w:r w:rsidRPr="004169B9">
        <w:rPr>
          <w:rFonts w:ascii="Times New Roman" w:hAnsi="Times New Roman"/>
          <w:iCs/>
          <w:sz w:val="24"/>
          <w:szCs w:val="24"/>
        </w:rPr>
        <w:t>Ми, (повне найменування Учасника процедури закупівлі), надаємо свою пропозицію щод</w:t>
      </w:r>
      <w:r w:rsidR="00822022" w:rsidRPr="004169B9">
        <w:rPr>
          <w:rFonts w:ascii="Times New Roman" w:hAnsi="Times New Roman"/>
          <w:iCs/>
          <w:sz w:val="24"/>
          <w:szCs w:val="24"/>
        </w:rPr>
        <w:t>о участі у торгах на закупівлю __________</w:t>
      </w:r>
      <w:r w:rsidRPr="004169B9">
        <w:rPr>
          <w:rFonts w:ascii="Times New Roman" w:hAnsi="Times New Roman"/>
          <w:iCs/>
          <w:sz w:val="24"/>
          <w:szCs w:val="24"/>
        </w:rPr>
        <w:t xml:space="preserve"> .</w:t>
      </w:r>
    </w:p>
    <w:p w:rsidR="00421930" w:rsidRPr="004169B9" w:rsidRDefault="00421930" w:rsidP="00421930">
      <w:pPr>
        <w:widowControl w:val="0"/>
        <w:autoSpaceDE w:val="0"/>
        <w:autoSpaceDN w:val="0"/>
        <w:adjustRightInd w:val="0"/>
        <w:spacing w:after="0" w:line="240" w:lineRule="auto"/>
        <w:ind w:firstLine="539"/>
        <w:contextualSpacing/>
        <w:jc w:val="both"/>
        <w:rPr>
          <w:rFonts w:ascii="Times New Roman" w:hAnsi="Times New Roman"/>
          <w:iCs/>
          <w:sz w:val="24"/>
          <w:szCs w:val="24"/>
        </w:rPr>
      </w:pPr>
      <w:r w:rsidRPr="004169B9">
        <w:rPr>
          <w:rFonts w:ascii="Times New Roman" w:hAnsi="Times New Roman"/>
          <w:iCs/>
          <w:sz w:val="24"/>
          <w:szCs w:val="24"/>
        </w:rPr>
        <w:t>Вивчивши документацію відкритих торгів та всі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w:t>
      </w:r>
    </w:p>
    <w:p w:rsidR="00421930" w:rsidRPr="004169B9" w:rsidRDefault="00421930" w:rsidP="00421930">
      <w:pPr>
        <w:widowControl w:val="0"/>
        <w:autoSpaceDE w:val="0"/>
        <w:autoSpaceDN w:val="0"/>
        <w:adjustRightInd w:val="0"/>
        <w:spacing w:after="0" w:line="240" w:lineRule="auto"/>
        <w:ind w:firstLine="539"/>
        <w:contextualSpacing/>
        <w:jc w:val="both"/>
        <w:rPr>
          <w:rFonts w:ascii="Times New Roman" w:hAnsi="Times New Roman"/>
          <w:iCs/>
          <w:sz w:val="24"/>
          <w:szCs w:val="24"/>
        </w:rPr>
      </w:pPr>
      <w:r w:rsidRPr="004169B9">
        <w:rPr>
          <w:rFonts w:ascii="Times New Roman" w:hAnsi="Times New Roman"/>
          <w:iCs/>
          <w:sz w:val="24"/>
          <w:szCs w:val="24"/>
        </w:rPr>
        <w:t xml:space="preserve"> _________________________________________________________________ грн. (з/без ПДВ);</w:t>
      </w:r>
    </w:p>
    <w:p w:rsidR="00421930" w:rsidRPr="004169B9" w:rsidRDefault="00421930" w:rsidP="00421930">
      <w:pPr>
        <w:spacing w:after="0" w:line="240" w:lineRule="auto"/>
        <w:ind w:left="40"/>
        <w:contextualSpacing/>
        <w:rPr>
          <w:rFonts w:ascii="Times New Roman" w:hAnsi="Times New Roman"/>
          <w:iCs/>
          <w:sz w:val="24"/>
          <w:szCs w:val="24"/>
        </w:rPr>
      </w:pPr>
      <w:r w:rsidRPr="004169B9">
        <w:rPr>
          <w:rFonts w:ascii="Times New Roman" w:hAnsi="Times New Roman"/>
          <w:iCs/>
          <w:sz w:val="24"/>
          <w:szCs w:val="24"/>
        </w:rPr>
        <w:t xml:space="preserve">                                     (зазначити цифрами та прописом)</w:t>
      </w:r>
    </w:p>
    <w:p w:rsidR="00421930" w:rsidRPr="004169B9" w:rsidRDefault="00421930" w:rsidP="00421930">
      <w:pPr>
        <w:spacing w:after="0" w:line="240" w:lineRule="auto"/>
        <w:ind w:left="40"/>
        <w:contextualSpacing/>
        <w:jc w:val="center"/>
        <w:rPr>
          <w:rFonts w:ascii="Times New Roman" w:hAnsi="Times New Roman"/>
          <w:b/>
          <w:iCs/>
          <w:sz w:val="24"/>
          <w:szCs w:val="24"/>
        </w:rPr>
      </w:pPr>
      <w:r w:rsidRPr="004169B9">
        <w:rPr>
          <w:rFonts w:ascii="Times New Roman" w:hAnsi="Times New Roman"/>
          <w:b/>
          <w:iCs/>
          <w:sz w:val="24"/>
          <w:szCs w:val="24"/>
        </w:rPr>
        <w:t>Цінова пропозиція</w:t>
      </w:r>
    </w:p>
    <w:tbl>
      <w:tblPr>
        <w:tblW w:w="10500" w:type="dxa"/>
        <w:tblInd w:w="-318" w:type="dxa"/>
        <w:tblLayout w:type="fixed"/>
        <w:tblLook w:val="00A0" w:firstRow="1" w:lastRow="0" w:firstColumn="1" w:lastColumn="0" w:noHBand="0" w:noVBand="0"/>
      </w:tblPr>
      <w:tblGrid>
        <w:gridCol w:w="568"/>
        <w:gridCol w:w="2377"/>
        <w:gridCol w:w="2587"/>
        <w:gridCol w:w="992"/>
        <w:gridCol w:w="850"/>
        <w:gridCol w:w="993"/>
        <w:gridCol w:w="992"/>
        <w:gridCol w:w="7"/>
        <w:gridCol w:w="1127"/>
        <w:gridCol w:w="7"/>
      </w:tblGrid>
      <w:tr w:rsidR="004169B9" w:rsidRPr="004169B9" w:rsidTr="00421930">
        <w:trPr>
          <w:cantSplit/>
          <w:trHeight w:val="658"/>
        </w:trPr>
        <w:tc>
          <w:tcPr>
            <w:tcW w:w="567" w:type="dxa"/>
            <w:tcBorders>
              <w:top w:val="single" w:sz="4" w:space="0" w:color="auto"/>
              <w:left w:val="single" w:sz="4" w:space="0" w:color="auto"/>
              <w:bottom w:val="single" w:sz="4" w:space="0" w:color="auto"/>
              <w:right w:val="single" w:sz="4" w:space="0" w:color="auto"/>
            </w:tcBorders>
            <w:vAlign w:val="center"/>
            <w:hideMark/>
          </w:tcPr>
          <w:p w:rsidR="00421930" w:rsidRPr="004169B9" w:rsidRDefault="00421930">
            <w:pPr>
              <w:widowControl w:val="0"/>
              <w:suppressAutoHyphens/>
              <w:spacing w:after="0" w:line="240" w:lineRule="auto"/>
              <w:jc w:val="center"/>
              <w:rPr>
                <w:rFonts w:ascii="Times New Roman" w:eastAsia="Andale Sans UI" w:hAnsi="Times New Roman"/>
                <w:bCs/>
                <w:kern w:val="2"/>
                <w:sz w:val="20"/>
                <w:szCs w:val="20"/>
                <w:lang w:eastAsia="ar-SA"/>
              </w:rPr>
            </w:pPr>
            <w:r w:rsidRPr="004169B9">
              <w:rPr>
                <w:rFonts w:ascii="Times New Roman" w:eastAsia="Andale Sans UI" w:hAnsi="Times New Roman"/>
                <w:bCs/>
                <w:kern w:val="2"/>
                <w:sz w:val="20"/>
                <w:szCs w:val="20"/>
                <w:lang w:eastAsia="ar-SA"/>
              </w:rPr>
              <w:t>№ з/п</w:t>
            </w:r>
          </w:p>
        </w:tc>
        <w:tc>
          <w:tcPr>
            <w:tcW w:w="2376" w:type="dxa"/>
            <w:tcBorders>
              <w:top w:val="single" w:sz="4" w:space="0" w:color="auto"/>
              <w:left w:val="nil"/>
              <w:bottom w:val="single" w:sz="4" w:space="0" w:color="auto"/>
              <w:right w:val="single" w:sz="4" w:space="0" w:color="auto"/>
            </w:tcBorders>
            <w:vAlign w:val="center"/>
            <w:hideMark/>
          </w:tcPr>
          <w:p w:rsidR="00421930" w:rsidRPr="004169B9" w:rsidRDefault="00421930">
            <w:pPr>
              <w:widowControl w:val="0"/>
              <w:suppressAutoHyphens/>
              <w:spacing w:after="0" w:line="240" w:lineRule="auto"/>
              <w:ind w:left="-107"/>
              <w:jc w:val="center"/>
              <w:rPr>
                <w:rFonts w:ascii="Times New Roman" w:eastAsia="Andale Sans UI" w:hAnsi="Times New Roman"/>
                <w:bCs/>
                <w:kern w:val="2"/>
                <w:sz w:val="20"/>
                <w:szCs w:val="20"/>
                <w:highlight w:val="cyan"/>
                <w:lang w:eastAsia="ar-SA"/>
              </w:rPr>
            </w:pPr>
            <w:r w:rsidRPr="004169B9">
              <w:rPr>
                <w:rFonts w:ascii="Times New Roman" w:eastAsia="Andale Sans UI" w:hAnsi="Times New Roman"/>
                <w:bCs/>
                <w:kern w:val="2"/>
                <w:sz w:val="20"/>
                <w:szCs w:val="20"/>
                <w:lang w:eastAsia="ar-SA"/>
              </w:rPr>
              <w:t xml:space="preserve">Найменування </w:t>
            </w:r>
            <w:r w:rsidRPr="004169B9">
              <w:rPr>
                <w:rFonts w:ascii="Times New Roman" w:eastAsia="Andale Sans UI" w:hAnsi="Times New Roman"/>
                <w:kern w:val="2"/>
                <w:sz w:val="20"/>
                <w:szCs w:val="20"/>
                <w:lang w:eastAsia="ar-SA"/>
              </w:rPr>
              <w:t>товару, тип та марка</w:t>
            </w:r>
          </w:p>
        </w:tc>
        <w:tc>
          <w:tcPr>
            <w:tcW w:w="2586" w:type="dxa"/>
            <w:tcBorders>
              <w:top w:val="single" w:sz="4" w:space="0" w:color="auto"/>
              <w:left w:val="single" w:sz="4" w:space="0" w:color="auto"/>
              <w:bottom w:val="single" w:sz="4" w:space="0" w:color="auto"/>
              <w:right w:val="single" w:sz="4" w:space="0" w:color="auto"/>
            </w:tcBorders>
            <w:vAlign w:val="center"/>
            <w:hideMark/>
          </w:tcPr>
          <w:p w:rsidR="00421930" w:rsidRPr="004169B9" w:rsidRDefault="00421930">
            <w:pPr>
              <w:widowControl w:val="0"/>
              <w:suppressAutoHyphens/>
              <w:spacing w:after="0" w:line="240" w:lineRule="auto"/>
              <w:ind w:left="-101"/>
              <w:jc w:val="center"/>
              <w:rPr>
                <w:rFonts w:ascii="Times New Roman" w:eastAsia="Andale Sans UI" w:hAnsi="Times New Roman"/>
                <w:bCs/>
                <w:kern w:val="2"/>
                <w:sz w:val="20"/>
                <w:szCs w:val="20"/>
                <w:lang w:eastAsia="ar-SA"/>
              </w:rPr>
            </w:pPr>
            <w:r w:rsidRPr="004169B9">
              <w:rPr>
                <w:rFonts w:ascii="Times New Roman" w:eastAsia="Andale Sans UI" w:hAnsi="Times New Roman"/>
                <w:kern w:val="2"/>
                <w:sz w:val="20"/>
                <w:szCs w:val="20"/>
                <w:lang w:eastAsia="ar-SA"/>
              </w:rPr>
              <w:t>Виробник (вказати повну назву підприємства), країна походження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421930" w:rsidRPr="004169B9" w:rsidRDefault="00421930">
            <w:pPr>
              <w:widowControl w:val="0"/>
              <w:suppressAutoHyphens/>
              <w:spacing w:after="0" w:line="240" w:lineRule="auto"/>
              <w:ind w:left="-73"/>
              <w:jc w:val="center"/>
              <w:rPr>
                <w:rFonts w:ascii="Times New Roman" w:eastAsia="Andale Sans UI" w:hAnsi="Times New Roman"/>
                <w:bCs/>
                <w:kern w:val="2"/>
                <w:sz w:val="20"/>
                <w:szCs w:val="20"/>
                <w:lang w:eastAsia="ar-SA"/>
              </w:rPr>
            </w:pPr>
            <w:r w:rsidRPr="004169B9">
              <w:rPr>
                <w:rFonts w:ascii="Times New Roman" w:eastAsia="Andale Sans UI" w:hAnsi="Times New Roman"/>
                <w:bCs/>
                <w:kern w:val="2"/>
                <w:sz w:val="20"/>
                <w:szCs w:val="20"/>
                <w:lang w:eastAsia="ar-SA"/>
              </w:rPr>
              <w:t>Одиниця виміру</w:t>
            </w:r>
          </w:p>
        </w:tc>
        <w:tc>
          <w:tcPr>
            <w:tcW w:w="850" w:type="dxa"/>
            <w:tcBorders>
              <w:top w:val="single" w:sz="4" w:space="0" w:color="auto"/>
              <w:left w:val="single" w:sz="4" w:space="0" w:color="auto"/>
              <w:bottom w:val="single" w:sz="4" w:space="0" w:color="auto"/>
              <w:right w:val="single" w:sz="4" w:space="0" w:color="auto"/>
            </w:tcBorders>
            <w:vAlign w:val="center"/>
            <w:hideMark/>
          </w:tcPr>
          <w:p w:rsidR="00421930" w:rsidRPr="004169B9" w:rsidRDefault="00421930">
            <w:pPr>
              <w:widowControl w:val="0"/>
              <w:suppressAutoHyphens/>
              <w:spacing w:after="0" w:line="240" w:lineRule="auto"/>
              <w:ind w:left="-101"/>
              <w:jc w:val="center"/>
              <w:rPr>
                <w:rFonts w:ascii="Times New Roman" w:eastAsia="Andale Sans UI" w:hAnsi="Times New Roman"/>
                <w:bCs/>
                <w:kern w:val="2"/>
                <w:sz w:val="20"/>
                <w:szCs w:val="20"/>
                <w:lang w:eastAsia="ar-SA"/>
              </w:rPr>
            </w:pPr>
            <w:proofErr w:type="spellStart"/>
            <w:r w:rsidRPr="004169B9">
              <w:rPr>
                <w:rFonts w:ascii="Times New Roman" w:eastAsia="Andale Sans UI" w:hAnsi="Times New Roman"/>
                <w:bCs/>
                <w:kern w:val="2"/>
                <w:sz w:val="20"/>
                <w:szCs w:val="20"/>
                <w:lang w:eastAsia="ar-SA"/>
              </w:rPr>
              <w:t>Кількі-сть</w:t>
            </w:r>
            <w:proofErr w:type="spellEnd"/>
          </w:p>
        </w:tc>
        <w:tc>
          <w:tcPr>
            <w:tcW w:w="993" w:type="dxa"/>
            <w:tcBorders>
              <w:top w:val="single" w:sz="4" w:space="0" w:color="auto"/>
              <w:left w:val="nil"/>
              <w:bottom w:val="single" w:sz="4" w:space="0" w:color="auto"/>
              <w:right w:val="single" w:sz="4" w:space="0" w:color="auto"/>
            </w:tcBorders>
            <w:vAlign w:val="center"/>
            <w:hideMark/>
          </w:tcPr>
          <w:p w:rsidR="00421930" w:rsidRPr="004169B9" w:rsidRDefault="00421930">
            <w:pPr>
              <w:widowControl w:val="0"/>
              <w:suppressAutoHyphens/>
              <w:spacing w:after="0" w:line="240" w:lineRule="auto"/>
              <w:ind w:left="-105"/>
              <w:jc w:val="center"/>
              <w:rPr>
                <w:rFonts w:ascii="Times New Roman" w:eastAsia="Andale Sans UI" w:hAnsi="Times New Roman"/>
                <w:bCs/>
                <w:kern w:val="2"/>
                <w:sz w:val="20"/>
                <w:szCs w:val="20"/>
                <w:lang w:eastAsia="ar-SA"/>
              </w:rPr>
            </w:pPr>
            <w:r w:rsidRPr="004169B9">
              <w:rPr>
                <w:rFonts w:ascii="Times New Roman" w:eastAsia="Andale Sans UI" w:hAnsi="Times New Roman"/>
                <w:bCs/>
                <w:kern w:val="2"/>
                <w:sz w:val="20"/>
                <w:szCs w:val="20"/>
                <w:lang w:eastAsia="ar-SA"/>
              </w:rPr>
              <w:t>Ціна за одиницю товару без ПДВ (грн)</w:t>
            </w:r>
          </w:p>
        </w:tc>
        <w:tc>
          <w:tcPr>
            <w:tcW w:w="999" w:type="dxa"/>
            <w:gridSpan w:val="2"/>
            <w:tcBorders>
              <w:top w:val="single" w:sz="4" w:space="0" w:color="auto"/>
              <w:left w:val="nil"/>
              <w:bottom w:val="single" w:sz="4" w:space="0" w:color="auto"/>
              <w:right w:val="single" w:sz="4" w:space="0" w:color="auto"/>
            </w:tcBorders>
            <w:vAlign w:val="center"/>
            <w:hideMark/>
          </w:tcPr>
          <w:p w:rsidR="00421930" w:rsidRPr="004169B9" w:rsidRDefault="00421930">
            <w:pPr>
              <w:widowControl w:val="0"/>
              <w:suppressAutoHyphens/>
              <w:spacing w:after="0" w:line="240" w:lineRule="auto"/>
              <w:ind w:left="-111"/>
              <w:jc w:val="center"/>
              <w:rPr>
                <w:rFonts w:ascii="Times New Roman" w:eastAsia="Andale Sans UI" w:hAnsi="Times New Roman"/>
                <w:bCs/>
                <w:kern w:val="2"/>
                <w:sz w:val="20"/>
                <w:szCs w:val="20"/>
                <w:lang w:eastAsia="ar-SA"/>
              </w:rPr>
            </w:pPr>
            <w:r w:rsidRPr="004169B9">
              <w:rPr>
                <w:rFonts w:ascii="Times New Roman" w:eastAsia="Andale Sans UI" w:hAnsi="Times New Roman"/>
                <w:bCs/>
                <w:kern w:val="2"/>
                <w:sz w:val="20"/>
                <w:szCs w:val="20"/>
                <w:lang w:eastAsia="ar-SA"/>
              </w:rPr>
              <w:t>Ціна за одиницю товару з ПДВ (грн)</w:t>
            </w:r>
          </w:p>
        </w:tc>
        <w:tc>
          <w:tcPr>
            <w:tcW w:w="1134" w:type="dxa"/>
            <w:gridSpan w:val="2"/>
            <w:tcBorders>
              <w:top w:val="single" w:sz="4" w:space="0" w:color="auto"/>
              <w:left w:val="nil"/>
              <w:bottom w:val="single" w:sz="4" w:space="0" w:color="auto"/>
              <w:right w:val="single" w:sz="4" w:space="0" w:color="auto"/>
            </w:tcBorders>
            <w:vAlign w:val="center"/>
            <w:hideMark/>
          </w:tcPr>
          <w:p w:rsidR="00421930" w:rsidRPr="004169B9" w:rsidRDefault="00421930">
            <w:pPr>
              <w:widowControl w:val="0"/>
              <w:suppressAutoHyphens/>
              <w:spacing w:after="0" w:line="240" w:lineRule="auto"/>
              <w:jc w:val="center"/>
              <w:rPr>
                <w:rFonts w:ascii="Times New Roman" w:eastAsia="Andale Sans UI" w:hAnsi="Times New Roman"/>
                <w:bCs/>
                <w:kern w:val="2"/>
                <w:sz w:val="20"/>
                <w:szCs w:val="20"/>
                <w:lang w:eastAsia="ar-SA"/>
              </w:rPr>
            </w:pPr>
            <w:r w:rsidRPr="004169B9">
              <w:rPr>
                <w:rFonts w:ascii="Times New Roman" w:eastAsia="Andale Sans UI" w:hAnsi="Times New Roman"/>
                <w:kern w:val="2"/>
                <w:sz w:val="20"/>
                <w:szCs w:val="20"/>
                <w:lang w:eastAsia="ar-SA"/>
              </w:rPr>
              <w:t xml:space="preserve">Загальна вартість </w:t>
            </w:r>
            <w:r w:rsidRPr="004169B9">
              <w:rPr>
                <w:rFonts w:ascii="Times New Roman" w:eastAsia="Andale Sans UI" w:hAnsi="Times New Roman"/>
                <w:kern w:val="2"/>
                <w:sz w:val="20"/>
                <w:szCs w:val="20"/>
                <w:lang w:eastAsia="ar-SA"/>
              </w:rPr>
              <w:br/>
              <w:t>(з ПДВ)</w:t>
            </w:r>
          </w:p>
        </w:tc>
      </w:tr>
      <w:tr w:rsidR="004169B9" w:rsidRPr="004169B9" w:rsidTr="00421930">
        <w:trPr>
          <w:cantSplit/>
          <w:trHeight w:val="314"/>
        </w:trPr>
        <w:tc>
          <w:tcPr>
            <w:tcW w:w="567" w:type="dxa"/>
            <w:tcBorders>
              <w:top w:val="single" w:sz="4" w:space="0" w:color="auto"/>
              <w:left w:val="single" w:sz="4" w:space="0" w:color="auto"/>
              <w:bottom w:val="single" w:sz="4" w:space="0" w:color="auto"/>
              <w:right w:val="single" w:sz="4" w:space="0" w:color="auto"/>
            </w:tcBorders>
            <w:vAlign w:val="center"/>
            <w:hideMark/>
          </w:tcPr>
          <w:p w:rsidR="00421930" w:rsidRPr="004169B9" w:rsidRDefault="00421930">
            <w:pPr>
              <w:widowControl w:val="0"/>
              <w:suppressAutoHyphens/>
              <w:spacing w:after="0" w:line="240" w:lineRule="auto"/>
              <w:jc w:val="both"/>
              <w:rPr>
                <w:rFonts w:ascii="Times New Roman" w:eastAsia="Andale Sans UI" w:hAnsi="Times New Roman"/>
                <w:bCs/>
                <w:kern w:val="2"/>
                <w:sz w:val="20"/>
                <w:szCs w:val="20"/>
                <w:lang w:eastAsia="ar-SA"/>
              </w:rPr>
            </w:pPr>
            <w:r w:rsidRPr="004169B9">
              <w:rPr>
                <w:rFonts w:ascii="Times New Roman" w:eastAsia="Andale Sans UI" w:hAnsi="Times New Roman"/>
                <w:bCs/>
                <w:kern w:val="2"/>
                <w:sz w:val="20"/>
                <w:szCs w:val="20"/>
                <w:lang w:eastAsia="ar-SA"/>
              </w:rPr>
              <w:t>1</w:t>
            </w:r>
          </w:p>
        </w:tc>
        <w:tc>
          <w:tcPr>
            <w:tcW w:w="2376" w:type="dxa"/>
            <w:tcBorders>
              <w:top w:val="single" w:sz="4" w:space="0" w:color="auto"/>
              <w:left w:val="nil"/>
              <w:bottom w:val="single" w:sz="4" w:space="0" w:color="auto"/>
              <w:right w:val="single" w:sz="4" w:space="0" w:color="auto"/>
            </w:tcBorders>
            <w:vAlign w:val="center"/>
          </w:tcPr>
          <w:p w:rsidR="00421930" w:rsidRPr="004169B9" w:rsidRDefault="00421930">
            <w:pPr>
              <w:widowControl w:val="0"/>
              <w:suppressAutoHyphens/>
              <w:spacing w:after="0" w:line="240" w:lineRule="auto"/>
              <w:jc w:val="both"/>
              <w:rPr>
                <w:rFonts w:ascii="Times New Roman" w:eastAsia="Andale Sans UI" w:hAnsi="Times New Roman"/>
                <w:bCs/>
                <w:kern w:val="2"/>
                <w:sz w:val="20"/>
                <w:szCs w:val="20"/>
                <w:lang w:eastAsia="ar-SA"/>
              </w:rPr>
            </w:pPr>
          </w:p>
        </w:tc>
        <w:tc>
          <w:tcPr>
            <w:tcW w:w="2586" w:type="dxa"/>
            <w:tcBorders>
              <w:top w:val="single" w:sz="4" w:space="0" w:color="auto"/>
              <w:left w:val="single" w:sz="4" w:space="0" w:color="auto"/>
              <w:bottom w:val="single" w:sz="4" w:space="0" w:color="auto"/>
              <w:right w:val="single" w:sz="4" w:space="0" w:color="auto"/>
            </w:tcBorders>
          </w:tcPr>
          <w:p w:rsidR="00421930" w:rsidRPr="004169B9" w:rsidRDefault="00421930">
            <w:pPr>
              <w:widowControl w:val="0"/>
              <w:suppressAutoHyphens/>
              <w:spacing w:after="0" w:line="240" w:lineRule="auto"/>
              <w:ind w:right="-108"/>
              <w:rPr>
                <w:rFonts w:ascii="Times New Roman" w:eastAsia="Andale Sans UI" w:hAnsi="Times New Roman"/>
                <w:kern w:val="2"/>
                <w:sz w:val="24"/>
                <w:szCs w:val="24"/>
                <w:lang w:val="ru-RU"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421930" w:rsidRPr="004169B9" w:rsidRDefault="00421930">
            <w:pPr>
              <w:widowControl w:val="0"/>
              <w:suppressAutoHyphens/>
              <w:spacing w:after="0" w:line="240" w:lineRule="auto"/>
              <w:ind w:right="21"/>
              <w:jc w:val="center"/>
              <w:rPr>
                <w:rFonts w:ascii="Times New Roman" w:hAnsi="Times New Roman"/>
                <w:bCs/>
                <w:kern w:val="2"/>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21930" w:rsidRPr="004169B9" w:rsidRDefault="00421930">
            <w:pPr>
              <w:widowControl w:val="0"/>
              <w:suppressAutoHyphens/>
              <w:spacing w:after="0" w:line="240" w:lineRule="auto"/>
              <w:ind w:right="21"/>
              <w:jc w:val="center"/>
              <w:rPr>
                <w:rFonts w:ascii="Times New Roman" w:hAnsi="Times New Roman"/>
                <w:bCs/>
                <w:kern w:val="2"/>
                <w:sz w:val="20"/>
                <w:szCs w:val="20"/>
                <w:lang w:eastAsia="ru-RU"/>
              </w:rPr>
            </w:pPr>
          </w:p>
        </w:tc>
        <w:tc>
          <w:tcPr>
            <w:tcW w:w="993" w:type="dxa"/>
            <w:tcBorders>
              <w:top w:val="single" w:sz="4" w:space="0" w:color="auto"/>
              <w:left w:val="nil"/>
              <w:bottom w:val="single" w:sz="4" w:space="0" w:color="auto"/>
              <w:right w:val="single" w:sz="4" w:space="0" w:color="auto"/>
            </w:tcBorders>
            <w:vAlign w:val="center"/>
          </w:tcPr>
          <w:p w:rsidR="00421930" w:rsidRPr="004169B9" w:rsidRDefault="00421930">
            <w:pPr>
              <w:widowControl w:val="0"/>
              <w:suppressAutoHyphens/>
              <w:spacing w:after="0" w:line="240" w:lineRule="auto"/>
              <w:jc w:val="center"/>
              <w:rPr>
                <w:rFonts w:ascii="Times New Roman" w:eastAsia="Andale Sans UI" w:hAnsi="Times New Roman"/>
                <w:bCs/>
                <w:kern w:val="2"/>
                <w:sz w:val="20"/>
                <w:szCs w:val="20"/>
                <w:lang w:val="ru-RU" w:eastAsia="ar-SA"/>
              </w:rPr>
            </w:pPr>
          </w:p>
        </w:tc>
        <w:tc>
          <w:tcPr>
            <w:tcW w:w="999" w:type="dxa"/>
            <w:gridSpan w:val="2"/>
            <w:tcBorders>
              <w:top w:val="single" w:sz="4" w:space="0" w:color="auto"/>
              <w:left w:val="nil"/>
              <w:bottom w:val="single" w:sz="4" w:space="0" w:color="auto"/>
              <w:right w:val="single" w:sz="4" w:space="0" w:color="auto"/>
            </w:tcBorders>
            <w:vAlign w:val="center"/>
          </w:tcPr>
          <w:p w:rsidR="00421930" w:rsidRPr="004169B9" w:rsidRDefault="00421930">
            <w:pPr>
              <w:widowControl w:val="0"/>
              <w:suppressAutoHyphens/>
              <w:spacing w:after="0" w:line="240" w:lineRule="auto"/>
              <w:jc w:val="center"/>
              <w:rPr>
                <w:rFonts w:ascii="Times New Roman" w:eastAsia="Andale Sans UI" w:hAnsi="Times New Roman"/>
                <w:bCs/>
                <w:kern w:val="2"/>
                <w:sz w:val="20"/>
                <w:szCs w:val="20"/>
                <w:lang w:val="ru-RU" w:eastAsia="ar-SA"/>
              </w:rPr>
            </w:pPr>
          </w:p>
        </w:tc>
        <w:tc>
          <w:tcPr>
            <w:tcW w:w="1134" w:type="dxa"/>
            <w:gridSpan w:val="2"/>
            <w:tcBorders>
              <w:top w:val="single" w:sz="4" w:space="0" w:color="auto"/>
              <w:left w:val="nil"/>
              <w:bottom w:val="single" w:sz="4" w:space="0" w:color="auto"/>
              <w:right w:val="single" w:sz="4" w:space="0" w:color="auto"/>
            </w:tcBorders>
            <w:vAlign w:val="center"/>
          </w:tcPr>
          <w:p w:rsidR="00421930" w:rsidRPr="004169B9" w:rsidRDefault="00421930">
            <w:pPr>
              <w:widowControl w:val="0"/>
              <w:suppressAutoHyphens/>
              <w:spacing w:after="0" w:line="240" w:lineRule="auto"/>
              <w:ind w:left="-108" w:right="-108"/>
              <w:jc w:val="center"/>
              <w:rPr>
                <w:rFonts w:ascii="Times New Roman" w:eastAsia="Andale Sans UI" w:hAnsi="Times New Roman"/>
                <w:kern w:val="2"/>
                <w:sz w:val="20"/>
                <w:szCs w:val="20"/>
                <w:lang w:val="ru-RU" w:eastAsia="ar-SA"/>
              </w:rPr>
            </w:pPr>
          </w:p>
        </w:tc>
      </w:tr>
      <w:tr w:rsidR="004169B9" w:rsidRPr="004169B9" w:rsidTr="00421930">
        <w:trPr>
          <w:cantSplit/>
          <w:trHeight w:val="314"/>
        </w:trPr>
        <w:tc>
          <w:tcPr>
            <w:tcW w:w="567" w:type="dxa"/>
            <w:tcBorders>
              <w:top w:val="single" w:sz="4" w:space="0" w:color="auto"/>
              <w:left w:val="single" w:sz="4" w:space="0" w:color="auto"/>
              <w:bottom w:val="single" w:sz="4" w:space="0" w:color="auto"/>
              <w:right w:val="single" w:sz="4" w:space="0" w:color="auto"/>
            </w:tcBorders>
            <w:vAlign w:val="center"/>
            <w:hideMark/>
          </w:tcPr>
          <w:p w:rsidR="00421930" w:rsidRPr="004169B9" w:rsidRDefault="00421930">
            <w:pPr>
              <w:spacing w:after="0" w:line="240" w:lineRule="auto"/>
              <w:rPr>
                <w:rFonts w:ascii="Times New Roman" w:hAnsi="Times New Roman"/>
                <w:lang w:val="ru-RU" w:eastAsia="ru-RU"/>
              </w:rPr>
            </w:pPr>
          </w:p>
        </w:tc>
        <w:tc>
          <w:tcPr>
            <w:tcW w:w="2376" w:type="dxa"/>
            <w:tcBorders>
              <w:top w:val="single" w:sz="4" w:space="0" w:color="auto"/>
              <w:left w:val="nil"/>
              <w:bottom w:val="single" w:sz="4" w:space="0" w:color="auto"/>
              <w:right w:val="single" w:sz="4" w:space="0" w:color="auto"/>
            </w:tcBorders>
            <w:vAlign w:val="center"/>
          </w:tcPr>
          <w:p w:rsidR="00421930" w:rsidRPr="004169B9" w:rsidRDefault="00421930">
            <w:pPr>
              <w:widowControl w:val="0"/>
              <w:suppressAutoHyphens/>
              <w:spacing w:after="0" w:line="240" w:lineRule="auto"/>
              <w:jc w:val="both"/>
              <w:rPr>
                <w:rFonts w:ascii="Times New Roman" w:eastAsia="Andale Sans UI" w:hAnsi="Times New Roman"/>
                <w:bCs/>
                <w:kern w:val="2"/>
                <w:sz w:val="20"/>
                <w:szCs w:val="20"/>
                <w:lang w:eastAsia="ar-SA"/>
              </w:rPr>
            </w:pPr>
          </w:p>
        </w:tc>
        <w:tc>
          <w:tcPr>
            <w:tcW w:w="2586" w:type="dxa"/>
            <w:tcBorders>
              <w:top w:val="single" w:sz="4" w:space="0" w:color="auto"/>
              <w:left w:val="single" w:sz="4" w:space="0" w:color="auto"/>
              <w:bottom w:val="single" w:sz="4" w:space="0" w:color="auto"/>
              <w:right w:val="single" w:sz="4" w:space="0" w:color="auto"/>
            </w:tcBorders>
          </w:tcPr>
          <w:p w:rsidR="00421930" w:rsidRPr="004169B9" w:rsidRDefault="00421930">
            <w:pPr>
              <w:widowControl w:val="0"/>
              <w:suppressAutoHyphens/>
              <w:spacing w:after="0" w:line="240" w:lineRule="auto"/>
              <w:ind w:right="-108"/>
              <w:rPr>
                <w:rFonts w:ascii="Times New Roman" w:eastAsia="Andale Sans UI" w:hAnsi="Times New Roman"/>
                <w:kern w:val="2"/>
                <w:sz w:val="24"/>
                <w:szCs w:val="24"/>
                <w:lang w:val="ru-RU"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421930" w:rsidRPr="004169B9" w:rsidRDefault="00421930">
            <w:pPr>
              <w:widowControl w:val="0"/>
              <w:suppressAutoHyphens/>
              <w:spacing w:after="0" w:line="240" w:lineRule="auto"/>
              <w:ind w:right="21"/>
              <w:jc w:val="center"/>
              <w:rPr>
                <w:rFonts w:ascii="Times New Roman" w:hAnsi="Times New Roman"/>
                <w:bCs/>
                <w:kern w:val="2"/>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21930" w:rsidRPr="004169B9" w:rsidRDefault="00421930">
            <w:pPr>
              <w:widowControl w:val="0"/>
              <w:suppressAutoHyphens/>
              <w:spacing w:after="0" w:line="240" w:lineRule="auto"/>
              <w:ind w:right="21"/>
              <w:jc w:val="center"/>
              <w:rPr>
                <w:rFonts w:ascii="Times New Roman" w:hAnsi="Times New Roman"/>
                <w:bCs/>
                <w:kern w:val="2"/>
                <w:sz w:val="20"/>
                <w:szCs w:val="20"/>
                <w:lang w:eastAsia="ru-RU"/>
              </w:rPr>
            </w:pPr>
          </w:p>
        </w:tc>
        <w:tc>
          <w:tcPr>
            <w:tcW w:w="993" w:type="dxa"/>
            <w:tcBorders>
              <w:top w:val="single" w:sz="4" w:space="0" w:color="auto"/>
              <w:left w:val="nil"/>
              <w:bottom w:val="single" w:sz="4" w:space="0" w:color="auto"/>
              <w:right w:val="single" w:sz="4" w:space="0" w:color="auto"/>
            </w:tcBorders>
            <w:vAlign w:val="center"/>
          </w:tcPr>
          <w:p w:rsidR="00421930" w:rsidRPr="004169B9" w:rsidRDefault="00421930">
            <w:pPr>
              <w:widowControl w:val="0"/>
              <w:suppressAutoHyphens/>
              <w:spacing w:after="0" w:line="240" w:lineRule="auto"/>
              <w:jc w:val="center"/>
              <w:rPr>
                <w:rFonts w:ascii="Times New Roman" w:eastAsia="Andale Sans UI" w:hAnsi="Times New Roman"/>
                <w:bCs/>
                <w:kern w:val="2"/>
                <w:sz w:val="20"/>
                <w:szCs w:val="20"/>
                <w:lang w:val="ru-RU" w:eastAsia="ar-SA"/>
              </w:rPr>
            </w:pPr>
          </w:p>
        </w:tc>
        <w:tc>
          <w:tcPr>
            <w:tcW w:w="999" w:type="dxa"/>
            <w:gridSpan w:val="2"/>
            <w:tcBorders>
              <w:top w:val="single" w:sz="4" w:space="0" w:color="auto"/>
              <w:left w:val="nil"/>
              <w:bottom w:val="single" w:sz="4" w:space="0" w:color="auto"/>
              <w:right w:val="single" w:sz="4" w:space="0" w:color="auto"/>
            </w:tcBorders>
            <w:vAlign w:val="center"/>
          </w:tcPr>
          <w:p w:rsidR="00421930" w:rsidRPr="004169B9" w:rsidRDefault="00421930">
            <w:pPr>
              <w:widowControl w:val="0"/>
              <w:suppressAutoHyphens/>
              <w:spacing w:after="0" w:line="240" w:lineRule="auto"/>
              <w:jc w:val="center"/>
              <w:rPr>
                <w:rFonts w:ascii="Times New Roman" w:eastAsia="Andale Sans UI" w:hAnsi="Times New Roman"/>
                <w:bCs/>
                <w:kern w:val="2"/>
                <w:sz w:val="20"/>
                <w:szCs w:val="20"/>
                <w:lang w:val="ru-RU" w:eastAsia="ar-SA"/>
              </w:rPr>
            </w:pPr>
          </w:p>
        </w:tc>
        <w:tc>
          <w:tcPr>
            <w:tcW w:w="1134" w:type="dxa"/>
            <w:gridSpan w:val="2"/>
            <w:tcBorders>
              <w:top w:val="single" w:sz="4" w:space="0" w:color="auto"/>
              <w:left w:val="nil"/>
              <w:bottom w:val="single" w:sz="4" w:space="0" w:color="auto"/>
              <w:right w:val="single" w:sz="4" w:space="0" w:color="auto"/>
            </w:tcBorders>
            <w:vAlign w:val="center"/>
          </w:tcPr>
          <w:p w:rsidR="00421930" w:rsidRPr="004169B9" w:rsidRDefault="00421930">
            <w:pPr>
              <w:widowControl w:val="0"/>
              <w:suppressAutoHyphens/>
              <w:spacing w:after="0" w:line="240" w:lineRule="auto"/>
              <w:ind w:left="-108" w:right="-108"/>
              <w:jc w:val="center"/>
              <w:rPr>
                <w:rFonts w:ascii="Times New Roman" w:eastAsia="Andale Sans UI" w:hAnsi="Times New Roman"/>
                <w:kern w:val="2"/>
                <w:sz w:val="20"/>
                <w:szCs w:val="20"/>
                <w:lang w:val="ru-RU" w:eastAsia="ar-SA"/>
              </w:rPr>
            </w:pPr>
          </w:p>
        </w:tc>
      </w:tr>
      <w:tr w:rsidR="004169B9" w:rsidRPr="004169B9" w:rsidTr="00421930">
        <w:trPr>
          <w:cantSplit/>
          <w:trHeight w:val="314"/>
        </w:trPr>
        <w:tc>
          <w:tcPr>
            <w:tcW w:w="567" w:type="dxa"/>
            <w:tcBorders>
              <w:top w:val="single" w:sz="4" w:space="0" w:color="auto"/>
              <w:left w:val="single" w:sz="4" w:space="0" w:color="auto"/>
              <w:bottom w:val="single" w:sz="4" w:space="0" w:color="auto"/>
              <w:right w:val="single" w:sz="4" w:space="0" w:color="auto"/>
            </w:tcBorders>
            <w:vAlign w:val="center"/>
            <w:hideMark/>
          </w:tcPr>
          <w:p w:rsidR="00421930" w:rsidRPr="004169B9" w:rsidRDefault="00421930">
            <w:pPr>
              <w:spacing w:after="0" w:line="240" w:lineRule="auto"/>
              <w:rPr>
                <w:rFonts w:ascii="Times New Roman" w:hAnsi="Times New Roman"/>
                <w:lang w:val="ru-RU" w:eastAsia="ru-RU"/>
              </w:rPr>
            </w:pPr>
          </w:p>
        </w:tc>
        <w:tc>
          <w:tcPr>
            <w:tcW w:w="2376" w:type="dxa"/>
            <w:tcBorders>
              <w:top w:val="single" w:sz="4" w:space="0" w:color="auto"/>
              <w:left w:val="nil"/>
              <w:bottom w:val="single" w:sz="4" w:space="0" w:color="auto"/>
              <w:right w:val="single" w:sz="4" w:space="0" w:color="auto"/>
            </w:tcBorders>
            <w:vAlign w:val="center"/>
          </w:tcPr>
          <w:p w:rsidR="00421930" w:rsidRPr="004169B9" w:rsidRDefault="00421930">
            <w:pPr>
              <w:widowControl w:val="0"/>
              <w:suppressAutoHyphens/>
              <w:spacing w:after="0" w:line="240" w:lineRule="auto"/>
              <w:jc w:val="both"/>
              <w:rPr>
                <w:rFonts w:ascii="Times New Roman" w:eastAsia="Andale Sans UI" w:hAnsi="Times New Roman"/>
                <w:bCs/>
                <w:kern w:val="2"/>
                <w:sz w:val="20"/>
                <w:szCs w:val="20"/>
                <w:lang w:eastAsia="ar-SA"/>
              </w:rPr>
            </w:pPr>
          </w:p>
        </w:tc>
        <w:tc>
          <w:tcPr>
            <w:tcW w:w="2586" w:type="dxa"/>
            <w:tcBorders>
              <w:top w:val="single" w:sz="4" w:space="0" w:color="auto"/>
              <w:left w:val="single" w:sz="4" w:space="0" w:color="auto"/>
              <w:bottom w:val="single" w:sz="4" w:space="0" w:color="auto"/>
              <w:right w:val="single" w:sz="4" w:space="0" w:color="auto"/>
            </w:tcBorders>
          </w:tcPr>
          <w:p w:rsidR="00421930" w:rsidRPr="004169B9" w:rsidRDefault="00421930">
            <w:pPr>
              <w:widowControl w:val="0"/>
              <w:suppressAutoHyphens/>
              <w:spacing w:after="0" w:line="240" w:lineRule="auto"/>
              <w:ind w:right="-108"/>
              <w:rPr>
                <w:rFonts w:ascii="Times New Roman" w:eastAsia="Andale Sans UI" w:hAnsi="Times New Roman"/>
                <w:kern w:val="2"/>
                <w:sz w:val="24"/>
                <w:szCs w:val="24"/>
                <w:lang w:val="ru-RU"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421930" w:rsidRPr="004169B9" w:rsidRDefault="00421930">
            <w:pPr>
              <w:widowControl w:val="0"/>
              <w:suppressAutoHyphens/>
              <w:spacing w:after="0" w:line="240" w:lineRule="auto"/>
              <w:ind w:right="21"/>
              <w:jc w:val="center"/>
              <w:rPr>
                <w:rFonts w:ascii="Times New Roman" w:hAnsi="Times New Roman"/>
                <w:bCs/>
                <w:kern w:val="2"/>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21930" w:rsidRPr="004169B9" w:rsidRDefault="00421930">
            <w:pPr>
              <w:widowControl w:val="0"/>
              <w:suppressAutoHyphens/>
              <w:spacing w:after="0" w:line="240" w:lineRule="auto"/>
              <w:ind w:right="21"/>
              <w:jc w:val="center"/>
              <w:rPr>
                <w:rFonts w:ascii="Times New Roman" w:hAnsi="Times New Roman"/>
                <w:bCs/>
                <w:kern w:val="2"/>
                <w:sz w:val="20"/>
                <w:szCs w:val="20"/>
                <w:lang w:eastAsia="ru-RU"/>
              </w:rPr>
            </w:pPr>
          </w:p>
        </w:tc>
        <w:tc>
          <w:tcPr>
            <w:tcW w:w="993" w:type="dxa"/>
            <w:tcBorders>
              <w:top w:val="single" w:sz="4" w:space="0" w:color="auto"/>
              <w:left w:val="nil"/>
              <w:bottom w:val="single" w:sz="4" w:space="0" w:color="auto"/>
              <w:right w:val="single" w:sz="4" w:space="0" w:color="auto"/>
            </w:tcBorders>
            <w:vAlign w:val="center"/>
          </w:tcPr>
          <w:p w:rsidR="00421930" w:rsidRPr="004169B9" w:rsidRDefault="00421930">
            <w:pPr>
              <w:widowControl w:val="0"/>
              <w:suppressAutoHyphens/>
              <w:spacing w:after="0" w:line="240" w:lineRule="auto"/>
              <w:jc w:val="center"/>
              <w:rPr>
                <w:rFonts w:ascii="Times New Roman" w:eastAsia="Andale Sans UI" w:hAnsi="Times New Roman"/>
                <w:bCs/>
                <w:kern w:val="2"/>
                <w:sz w:val="20"/>
                <w:szCs w:val="20"/>
                <w:lang w:val="ru-RU" w:eastAsia="ar-SA"/>
              </w:rPr>
            </w:pPr>
          </w:p>
        </w:tc>
        <w:tc>
          <w:tcPr>
            <w:tcW w:w="999" w:type="dxa"/>
            <w:gridSpan w:val="2"/>
            <w:tcBorders>
              <w:top w:val="single" w:sz="4" w:space="0" w:color="auto"/>
              <w:left w:val="nil"/>
              <w:bottom w:val="single" w:sz="4" w:space="0" w:color="auto"/>
              <w:right w:val="single" w:sz="4" w:space="0" w:color="auto"/>
            </w:tcBorders>
            <w:vAlign w:val="center"/>
          </w:tcPr>
          <w:p w:rsidR="00421930" w:rsidRPr="004169B9" w:rsidRDefault="00421930">
            <w:pPr>
              <w:widowControl w:val="0"/>
              <w:suppressAutoHyphens/>
              <w:spacing w:after="0" w:line="240" w:lineRule="auto"/>
              <w:jc w:val="center"/>
              <w:rPr>
                <w:rFonts w:ascii="Times New Roman" w:eastAsia="Andale Sans UI" w:hAnsi="Times New Roman"/>
                <w:bCs/>
                <w:kern w:val="2"/>
                <w:sz w:val="20"/>
                <w:szCs w:val="20"/>
                <w:lang w:val="ru-RU" w:eastAsia="ar-SA"/>
              </w:rPr>
            </w:pPr>
          </w:p>
        </w:tc>
        <w:tc>
          <w:tcPr>
            <w:tcW w:w="1134" w:type="dxa"/>
            <w:gridSpan w:val="2"/>
            <w:tcBorders>
              <w:top w:val="single" w:sz="4" w:space="0" w:color="auto"/>
              <w:left w:val="nil"/>
              <w:bottom w:val="single" w:sz="4" w:space="0" w:color="auto"/>
              <w:right w:val="single" w:sz="4" w:space="0" w:color="auto"/>
            </w:tcBorders>
            <w:vAlign w:val="center"/>
          </w:tcPr>
          <w:p w:rsidR="00421930" w:rsidRPr="004169B9" w:rsidRDefault="00421930">
            <w:pPr>
              <w:widowControl w:val="0"/>
              <w:suppressAutoHyphens/>
              <w:spacing w:after="0" w:line="240" w:lineRule="auto"/>
              <w:ind w:left="-108" w:right="-108"/>
              <w:jc w:val="center"/>
              <w:rPr>
                <w:rFonts w:ascii="Times New Roman" w:eastAsia="Andale Sans UI" w:hAnsi="Times New Roman"/>
                <w:kern w:val="2"/>
                <w:sz w:val="20"/>
                <w:szCs w:val="20"/>
                <w:lang w:val="ru-RU" w:eastAsia="ar-SA"/>
              </w:rPr>
            </w:pPr>
          </w:p>
        </w:tc>
      </w:tr>
      <w:tr w:rsidR="004169B9" w:rsidRPr="004169B9" w:rsidTr="00421930">
        <w:trPr>
          <w:cantSplit/>
          <w:trHeight w:val="314"/>
        </w:trPr>
        <w:tc>
          <w:tcPr>
            <w:tcW w:w="567" w:type="dxa"/>
            <w:tcBorders>
              <w:top w:val="single" w:sz="4" w:space="0" w:color="auto"/>
              <w:left w:val="single" w:sz="4" w:space="0" w:color="auto"/>
              <w:bottom w:val="single" w:sz="4" w:space="0" w:color="auto"/>
              <w:right w:val="single" w:sz="4" w:space="0" w:color="auto"/>
            </w:tcBorders>
            <w:vAlign w:val="center"/>
            <w:hideMark/>
          </w:tcPr>
          <w:p w:rsidR="00421930" w:rsidRPr="004169B9" w:rsidRDefault="00421930">
            <w:pPr>
              <w:spacing w:after="0" w:line="240" w:lineRule="auto"/>
              <w:rPr>
                <w:rFonts w:ascii="Times New Roman" w:hAnsi="Times New Roman"/>
                <w:lang w:val="ru-RU" w:eastAsia="ru-RU"/>
              </w:rPr>
            </w:pPr>
          </w:p>
        </w:tc>
        <w:tc>
          <w:tcPr>
            <w:tcW w:w="2376" w:type="dxa"/>
            <w:tcBorders>
              <w:top w:val="single" w:sz="4" w:space="0" w:color="auto"/>
              <w:left w:val="nil"/>
              <w:bottom w:val="single" w:sz="4" w:space="0" w:color="auto"/>
              <w:right w:val="single" w:sz="4" w:space="0" w:color="auto"/>
            </w:tcBorders>
            <w:vAlign w:val="center"/>
          </w:tcPr>
          <w:p w:rsidR="00421930" w:rsidRPr="004169B9" w:rsidRDefault="00421930">
            <w:pPr>
              <w:widowControl w:val="0"/>
              <w:suppressAutoHyphens/>
              <w:spacing w:after="0" w:line="240" w:lineRule="auto"/>
              <w:jc w:val="both"/>
              <w:rPr>
                <w:rFonts w:ascii="Times New Roman" w:eastAsia="Andale Sans UI" w:hAnsi="Times New Roman"/>
                <w:bCs/>
                <w:kern w:val="2"/>
                <w:sz w:val="20"/>
                <w:szCs w:val="20"/>
                <w:lang w:eastAsia="ar-SA"/>
              </w:rPr>
            </w:pPr>
          </w:p>
        </w:tc>
        <w:tc>
          <w:tcPr>
            <w:tcW w:w="2586" w:type="dxa"/>
            <w:tcBorders>
              <w:top w:val="single" w:sz="4" w:space="0" w:color="auto"/>
              <w:left w:val="single" w:sz="4" w:space="0" w:color="auto"/>
              <w:bottom w:val="single" w:sz="4" w:space="0" w:color="auto"/>
              <w:right w:val="single" w:sz="4" w:space="0" w:color="auto"/>
            </w:tcBorders>
          </w:tcPr>
          <w:p w:rsidR="00421930" w:rsidRPr="004169B9" w:rsidRDefault="00421930">
            <w:pPr>
              <w:widowControl w:val="0"/>
              <w:suppressAutoHyphens/>
              <w:spacing w:after="0" w:line="240" w:lineRule="auto"/>
              <w:ind w:right="-108"/>
              <w:rPr>
                <w:rFonts w:ascii="Times New Roman" w:eastAsia="Andale Sans UI" w:hAnsi="Times New Roman"/>
                <w:kern w:val="2"/>
                <w:sz w:val="24"/>
                <w:szCs w:val="24"/>
                <w:lang w:val="ru-RU"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421930" w:rsidRPr="004169B9" w:rsidRDefault="00421930">
            <w:pPr>
              <w:widowControl w:val="0"/>
              <w:suppressAutoHyphens/>
              <w:spacing w:after="0" w:line="240" w:lineRule="auto"/>
              <w:ind w:right="21"/>
              <w:jc w:val="center"/>
              <w:rPr>
                <w:rFonts w:ascii="Times New Roman" w:hAnsi="Times New Roman"/>
                <w:bCs/>
                <w:kern w:val="2"/>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21930" w:rsidRPr="004169B9" w:rsidRDefault="00421930">
            <w:pPr>
              <w:widowControl w:val="0"/>
              <w:suppressAutoHyphens/>
              <w:spacing w:after="0" w:line="240" w:lineRule="auto"/>
              <w:ind w:right="21"/>
              <w:jc w:val="center"/>
              <w:rPr>
                <w:rFonts w:ascii="Times New Roman" w:hAnsi="Times New Roman"/>
                <w:bCs/>
                <w:kern w:val="2"/>
                <w:sz w:val="20"/>
                <w:szCs w:val="20"/>
                <w:lang w:eastAsia="ru-RU"/>
              </w:rPr>
            </w:pPr>
          </w:p>
        </w:tc>
        <w:tc>
          <w:tcPr>
            <w:tcW w:w="993" w:type="dxa"/>
            <w:tcBorders>
              <w:top w:val="single" w:sz="4" w:space="0" w:color="auto"/>
              <w:left w:val="nil"/>
              <w:bottom w:val="single" w:sz="4" w:space="0" w:color="auto"/>
              <w:right w:val="single" w:sz="4" w:space="0" w:color="auto"/>
            </w:tcBorders>
            <w:vAlign w:val="center"/>
          </w:tcPr>
          <w:p w:rsidR="00421930" w:rsidRPr="004169B9" w:rsidRDefault="00421930">
            <w:pPr>
              <w:widowControl w:val="0"/>
              <w:suppressAutoHyphens/>
              <w:spacing w:after="0" w:line="240" w:lineRule="auto"/>
              <w:jc w:val="center"/>
              <w:rPr>
                <w:rFonts w:ascii="Times New Roman" w:eastAsia="Andale Sans UI" w:hAnsi="Times New Roman"/>
                <w:bCs/>
                <w:kern w:val="2"/>
                <w:sz w:val="20"/>
                <w:szCs w:val="20"/>
                <w:lang w:val="ru-RU" w:eastAsia="ar-SA"/>
              </w:rPr>
            </w:pPr>
          </w:p>
        </w:tc>
        <w:tc>
          <w:tcPr>
            <w:tcW w:w="999" w:type="dxa"/>
            <w:gridSpan w:val="2"/>
            <w:tcBorders>
              <w:top w:val="single" w:sz="4" w:space="0" w:color="auto"/>
              <w:left w:val="nil"/>
              <w:bottom w:val="single" w:sz="4" w:space="0" w:color="auto"/>
              <w:right w:val="single" w:sz="4" w:space="0" w:color="auto"/>
            </w:tcBorders>
            <w:vAlign w:val="center"/>
          </w:tcPr>
          <w:p w:rsidR="00421930" w:rsidRPr="004169B9" w:rsidRDefault="00421930">
            <w:pPr>
              <w:widowControl w:val="0"/>
              <w:suppressAutoHyphens/>
              <w:spacing w:after="0" w:line="240" w:lineRule="auto"/>
              <w:jc w:val="center"/>
              <w:rPr>
                <w:rFonts w:ascii="Times New Roman" w:eastAsia="Andale Sans UI" w:hAnsi="Times New Roman"/>
                <w:bCs/>
                <w:kern w:val="2"/>
                <w:sz w:val="20"/>
                <w:szCs w:val="20"/>
                <w:lang w:val="ru-RU" w:eastAsia="ar-SA"/>
              </w:rPr>
            </w:pPr>
          </w:p>
        </w:tc>
        <w:tc>
          <w:tcPr>
            <w:tcW w:w="1134" w:type="dxa"/>
            <w:gridSpan w:val="2"/>
            <w:tcBorders>
              <w:top w:val="single" w:sz="4" w:space="0" w:color="auto"/>
              <w:left w:val="nil"/>
              <w:bottom w:val="single" w:sz="4" w:space="0" w:color="auto"/>
              <w:right w:val="single" w:sz="4" w:space="0" w:color="auto"/>
            </w:tcBorders>
            <w:vAlign w:val="center"/>
          </w:tcPr>
          <w:p w:rsidR="00421930" w:rsidRPr="004169B9" w:rsidRDefault="00421930">
            <w:pPr>
              <w:widowControl w:val="0"/>
              <w:suppressAutoHyphens/>
              <w:spacing w:after="0" w:line="240" w:lineRule="auto"/>
              <w:ind w:left="-108" w:right="-108"/>
              <w:jc w:val="center"/>
              <w:rPr>
                <w:rFonts w:ascii="Times New Roman" w:eastAsia="Andale Sans UI" w:hAnsi="Times New Roman"/>
                <w:kern w:val="2"/>
                <w:sz w:val="20"/>
                <w:szCs w:val="20"/>
                <w:lang w:val="ru-RU" w:eastAsia="ar-SA"/>
              </w:rPr>
            </w:pPr>
          </w:p>
        </w:tc>
      </w:tr>
      <w:tr w:rsidR="004169B9" w:rsidRPr="004169B9" w:rsidTr="00421930">
        <w:trPr>
          <w:gridAfter w:val="1"/>
          <w:wAfter w:w="7" w:type="dxa"/>
          <w:cantSplit/>
          <w:trHeight w:val="314"/>
        </w:trPr>
        <w:tc>
          <w:tcPr>
            <w:tcW w:w="9356" w:type="dxa"/>
            <w:gridSpan w:val="7"/>
            <w:tcBorders>
              <w:top w:val="single" w:sz="4" w:space="0" w:color="auto"/>
              <w:left w:val="single" w:sz="4" w:space="0" w:color="auto"/>
              <w:bottom w:val="single" w:sz="4" w:space="0" w:color="auto"/>
              <w:right w:val="single" w:sz="4" w:space="0" w:color="auto"/>
            </w:tcBorders>
            <w:vAlign w:val="center"/>
            <w:hideMark/>
          </w:tcPr>
          <w:p w:rsidR="00421930" w:rsidRPr="004169B9" w:rsidRDefault="00421930">
            <w:pPr>
              <w:widowControl w:val="0"/>
              <w:suppressAutoHyphens/>
              <w:spacing w:after="0" w:line="240" w:lineRule="auto"/>
              <w:jc w:val="both"/>
              <w:rPr>
                <w:rFonts w:ascii="Times New Roman" w:eastAsia="Andale Sans UI" w:hAnsi="Times New Roman"/>
                <w:bCs/>
                <w:kern w:val="2"/>
                <w:sz w:val="20"/>
                <w:szCs w:val="20"/>
                <w:lang w:eastAsia="ar-SA"/>
              </w:rPr>
            </w:pPr>
            <w:r w:rsidRPr="004169B9">
              <w:rPr>
                <w:rFonts w:ascii="Times New Roman" w:eastAsia="Andale Sans UI" w:hAnsi="Times New Roman"/>
                <w:b/>
                <w:bCs/>
                <w:i/>
                <w:kern w:val="2"/>
                <w:sz w:val="20"/>
                <w:szCs w:val="20"/>
                <w:lang w:eastAsia="ar-SA"/>
              </w:rPr>
              <w:t>Загальна вартість пропозиції, грн.</w:t>
            </w:r>
            <w:r w:rsidRPr="004169B9">
              <w:rPr>
                <w:rFonts w:ascii="Times New Roman" w:eastAsia="Andale Sans UI" w:hAnsi="Times New Roman"/>
                <w:b/>
                <w:bCs/>
                <w:i/>
                <w:kern w:val="2"/>
                <w:sz w:val="20"/>
                <w:szCs w:val="20"/>
                <w:lang w:eastAsia="ar-SA"/>
              </w:rPr>
              <w:br/>
            </w:r>
            <w:r w:rsidRPr="004169B9">
              <w:rPr>
                <w:rFonts w:ascii="Times New Roman" w:eastAsia="Andale Sans UI" w:hAnsi="Times New Roman"/>
                <w:b/>
                <w:bCs/>
                <w:kern w:val="2"/>
                <w:sz w:val="20"/>
                <w:szCs w:val="20"/>
                <w:lang w:eastAsia="ar-SA"/>
              </w:rPr>
              <w:t>Примітка:</w:t>
            </w:r>
            <w:r w:rsidRPr="004169B9">
              <w:rPr>
                <w:rFonts w:ascii="Times New Roman" w:eastAsia="Andale Sans UI" w:hAnsi="Times New Roman"/>
                <w:b/>
                <w:bCs/>
                <w:i/>
                <w:kern w:val="2"/>
                <w:sz w:val="20"/>
                <w:szCs w:val="20"/>
                <w:lang w:eastAsia="ar-SA"/>
              </w:rPr>
              <w:t xml:space="preserve"> </w:t>
            </w:r>
            <w:r w:rsidRPr="004169B9">
              <w:rPr>
                <w:rFonts w:ascii="Times New Roman" w:eastAsia="Andale Sans UI" w:hAnsi="Times New Roman"/>
                <w:bCs/>
                <w:kern w:val="2"/>
                <w:sz w:val="20"/>
                <w:szCs w:val="20"/>
                <w:lang w:eastAsia="ar-SA"/>
              </w:rPr>
              <w:t>вартість одиниці товару та загальну вартість пропозиції потрібно заповнювати у гривнях, зазначаючи цифрове значення, яке має не більше двох знаків після коми.</w:t>
            </w:r>
          </w:p>
        </w:tc>
        <w:tc>
          <w:tcPr>
            <w:tcW w:w="1134" w:type="dxa"/>
            <w:gridSpan w:val="2"/>
            <w:tcBorders>
              <w:top w:val="single" w:sz="4" w:space="0" w:color="auto"/>
              <w:left w:val="nil"/>
              <w:bottom w:val="single" w:sz="4" w:space="0" w:color="auto"/>
              <w:right w:val="single" w:sz="4" w:space="0" w:color="auto"/>
            </w:tcBorders>
            <w:vAlign w:val="center"/>
          </w:tcPr>
          <w:p w:rsidR="00421930" w:rsidRPr="004169B9" w:rsidRDefault="00421930">
            <w:pPr>
              <w:widowControl w:val="0"/>
              <w:suppressAutoHyphens/>
              <w:spacing w:after="0" w:line="240" w:lineRule="auto"/>
              <w:ind w:left="-108" w:right="-108"/>
              <w:jc w:val="center"/>
              <w:rPr>
                <w:rFonts w:ascii="Times New Roman" w:eastAsia="Andale Sans UI" w:hAnsi="Times New Roman"/>
                <w:kern w:val="2"/>
                <w:sz w:val="20"/>
                <w:szCs w:val="20"/>
                <w:lang w:eastAsia="ar-SA"/>
              </w:rPr>
            </w:pPr>
          </w:p>
        </w:tc>
      </w:tr>
    </w:tbl>
    <w:p w:rsidR="00421930" w:rsidRPr="004169B9" w:rsidRDefault="00421930" w:rsidP="00421930">
      <w:pPr>
        <w:suppressAutoHyphens/>
        <w:spacing w:after="0" w:line="240" w:lineRule="auto"/>
        <w:ind w:firstLine="360"/>
        <w:contextualSpacing/>
        <w:jc w:val="both"/>
        <w:rPr>
          <w:rFonts w:ascii="Times New Roman" w:hAnsi="Times New Roman"/>
          <w:iCs/>
          <w:sz w:val="24"/>
          <w:szCs w:val="24"/>
        </w:rPr>
      </w:pPr>
    </w:p>
    <w:p w:rsidR="00421930" w:rsidRPr="004169B9" w:rsidRDefault="00421930" w:rsidP="00421930">
      <w:pPr>
        <w:suppressAutoHyphens/>
        <w:spacing w:after="0" w:line="240" w:lineRule="auto"/>
        <w:ind w:firstLine="360"/>
        <w:contextualSpacing/>
        <w:jc w:val="both"/>
        <w:rPr>
          <w:rFonts w:ascii="Times New Roman" w:hAnsi="Times New Roman"/>
          <w:iCs/>
          <w:sz w:val="24"/>
          <w:szCs w:val="24"/>
        </w:rPr>
      </w:pPr>
      <w:r w:rsidRPr="004169B9">
        <w:rPr>
          <w:rFonts w:ascii="Times New Roman" w:hAnsi="Times New Roman"/>
          <w:iCs/>
          <w:sz w:val="24"/>
          <w:szCs w:val="24"/>
        </w:rPr>
        <w:t>1. Обсяги закупівлі товару можуть бути зменшені залежно від потреб Замовника та реального фінансування видатків.</w:t>
      </w:r>
    </w:p>
    <w:p w:rsidR="00421930" w:rsidRPr="004169B9" w:rsidRDefault="00421930" w:rsidP="00421930">
      <w:pPr>
        <w:suppressAutoHyphens/>
        <w:spacing w:after="0" w:line="240" w:lineRule="auto"/>
        <w:ind w:firstLine="360"/>
        <w:contextualSpacing/>
        <w:jc w:val="both"/>
        <w:rPr>
          <w:rFonts w:ascii="Times New Roman" w:hAnsi="Times New Roman"/>
          <w:iCs/>
          <w:sz w:val="24"/>
          <w:szCs w:val="24"/>
        </w:rPr>
      </w:pPr>
      <w:r w:rsidRPr="004169B9">
        <w:rPr>
          <w:rFonts w:ascii="Times New Roman" w:hAnsi="Times New Roman"/>
          <w:iCs/>
          <w:sz w:val="24"/>
          <w:szCs w:val="24"/>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421930" w:rsidRPr="004169B9" w:rsidRDefault="00421930" w:rsidP="00421930">
      <w:pPr>
        <w:tabs>
          <w:tab w:val="left" w:pos="540"/>
        </w:tabs>
        <w:suppressAutoHyphens/>
        <w:spacing w:after="0" w:line="240" w:lineRule="auto"/>
        <w:ind w:right="-23" w:firstLine="360"/>
        <w:contextualSpacing/>
        <w:jc w:val="both"/>
        <w:rPr>
          <w:rFonts w:ascii="Times New Roman" w:hAnsi="Times New Roman"/>
          <w:iCs/>
          <w:sz w:val="24"/>
          <w:szCs w:val="24"/>
        </w:rPr>
      </w:pPr>
      <w:r w:rsidRPr="004169B9">
        <w:rPr>
          <w:rFonts w:ascii="Times New Roman" w:hAnsi="Times New Roman"/>
          <w:iCs/>
          <w:sz w:val="24"/>
          <w:szCs w:val="24"/>
        </w:rPr>
        <w:t xml:space="preserve">3. Ми погоджуємося дотримуватися умов цієї пропозиції протягом 90  календарних днів з дати кінцевого строку подання пропозицій. </w:t>
      </w:r>
    </w:p>
    <w:p w:rsidR="00421930" w:rsidRPr="004169B9" w:rsidRDefault="00421930" w:rsidP="00421930">
      <w:pPr>
        <w:tabs>
          <w:tab w:val="left" w:pos="540"/>
        </w:tabs>
        <w:suppressAutoHyphens/>
        <w:spacing w:after="0" w:line="240" w:lineRule="auto"/>
        <w:ind w:right="-23" w:firstLine="360"/>
        <w:contextualSpacing/>
        <w:jc w:val="both"/>
        <w:rPr>
          <w:rFonts w:ascii="Times New Roman" w:hAnsi="Times New Roman"/>
          <w:iCs/>
          <w:sz w:val="24"/>
          <w:szCs w:val="24"/>
        </w:rPr>
      </w:pPr>
      <w:r w:rsidRPr="004169B9">
        <w:rPr>
          <w:rFonts w:ascii="Times New Roman" w:hAnsi="Times New Roman"/>
          <w:iCs/>
          <w:sz w:val="24"/>
          <w:szCs w:val="24"/>
        </w:rPr>
        <w:t xml:space="preserve">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421930" w:rsidRPr="004169B9" w:rsidRDefault="00421930" w:rsidP="00421930">
      <w:pPr>
        <w:tabs>
          <w:tab w:val="left" w:pos="540"/>
        </w:tabs>
        <w:suppressAutoHyphens/>
        <w:spacing w:after="0" w:line="240" w:lineRule="auto"/>
        <w:ind w:right="-23" w:firstLine="360"/>
        <w:contextualSpacing/>
        <w:jc w:val="both"/>
        <w:rPr>
          <w:rFonts w:ascii="Times New Roman" w:hAnsi="Times New Roman"/>
          <w:iCs/>
          <w:sz w:val="24"/>
          <w:szCs w:val="24"/>
        </w:rPr>
      </w:pPr>
      <w:r w:rsidRPr="004169B9">
        <w:rPr>
          <w:rFonts w:ascii="Times New Roman" w:hAnsi="Times New Roman"/>
          <w:iCs/>
          <w:sz w:val="24"/>
          <w:szCs w:val="24"/>
        </w:rPr>
        <w:t xml:space="preserve">5. Ми розуміємо та погоджуємося, що Ви можете відмінити процедуру закупівлі у разі наявності обставин для цього згідно із Законом. </w:t>
      </w:r>
    </w:p>
    <w:p w:rsidR="00421930" w:rsidRPr="004169B9" w:rsidRDefault="00421930" w:rsidP="00421930">
      <w:pPr>
        <w:tabs>
          <w:tab w:val="left" w:pos="540"/>
        </w:tabs>
        <w:suppressAutoHyphens/>
        <w:spacing w:after="0" w:line="240" w:lineRule="auto"/>
        <w:ind w:right="-23" w:firstLine="360"/>
        <w:contextualSpacing/>
        <w:jc w:val="both"/>
        <w:rPr>
          <w:rFonts w:ascii="Times New Roman" w:hAnsi="Times New Roman"/>
          <w:iCs/>
          <w:sz w:val="24"/>
          <w:szCs w:val="24"/>
        </w:rPr>
      </w:pPr>
      <w:r w:rsidRPr="004169B9">
        <w:rPr>
          <w:rFonts w:ascii="Times New Roman" w:hAnsi="Times New Roman"/>
          <w:iCs/>
          <w:sz w:val="24"/>
          <w:szCs w:val="24"/>
        </w:rPr>
        <w:t xml:space="preserve">6. Якщо нас визначено переможцем торгів, ми беремо на себе зобов’язання підписати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 </w:t>
      </w:r>
    </w:p>
    <w:p w:rsidR="00421930" w:rsidRPr="004169B9" w:rsidRDefault="00421930" w:rsidP="00421930">
      <w:pPr>
        <w:tabs>
          <w:tab w:val="left" w:pos="540"/>
        </w:tabs>
        <w:suppressAutoHyphens/>
        <w:spacing w:after="0" w:line="240" w:lineRule="auto"/>
        <w:ind w:right="-23" w:firstLine="360"/>
        <w:contextualSpacing/>
        <w:rPr>
          <w:rFonts w:ascii="Times New Roman" w:hAnsi="Times New Roman"/>
          <w:iCs/>
          <w:sz w:val="24"/>
          <w:szCs w:val="24"/>
        </w:rPr>
      </w:pPr>
      <w:r w:rsidRPr="004169B9">
        <w:rPr>
          <w:rFonts w:ascii="Times New Roman" w:hAnsi="Times New Roman"/>
          <w:iCs/>
          <w:sz w:val="24"/>
          <w:szCs w:val="24"/>
        </w:rPr>
        <w:t xml:space="preserve">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421930" w:rsidRPr="004169B9" w:rsidRDefault="00421930" w:rsidP="00421930">
      <w:pPr>
        <w:widowControl w:val="0"/>
        <w:tabs>
          <w:tab w:val="left" w:pos="284"/>
          <w:tab w:val="right" w:leader="underscore" w:pos="9923"/>
        </w:tabs>
        <w:suppressAutoHyphens/>
        <w:spacing w:after="0" w:line="240" w:lineRule="auto"/>
        <w:ind w:right="-262"/>
        <w:contextualSpacing/>
        <w:rPr>
          <w:rFonts w:ascii="Times New Roman" w:hAnsi="Times New Roman"/>
          <w:iCs/>
          <w:sz w:val="24"/>
          <w:szCs w:val="24"/>
        </w:rPr>
      </w:pPr>
      <w:r w:rsidRPr="004169B9">
        <w:rPr>
          <w:rFonts w:ascii="Times New Roman" w:hAnsi="Times New Roman"/>
          <w:iCs/>
          <w:sz w:val="24"/>
          <w:szCs w:val="24"/>
        </w:rPr>
        <w:t xml:space="preserve">Примітка: </w:t>
      </w:r>
    </w:p>
    <w:p w:rsidR="00421930" w:rsidRPr="004169B9" w:rsidRDefault="00421930" w:rsidP="00421930">
      <w:pPr>
        <w:widowControl w:val="0"/>
        <w:tabs>
          <w:tab w:val="left" w:pos="284"/>
          <w:tab w:val="right" w:leader="underscore" w:pos="9923"/>
        </w:tabs>
        <w:suppressAutoHyphens/>
        <w:spacing w:after="0" w:line="240" w:lineRule="auto"/>
        <w:ind w:right="-262"/>
        <w:contextualSpacing/>
        <w:rPr>
          <w:rFonts w:ascii="Times New Roman" w:hAnsi="Times New Roman"/>
          <w:iCs/>
          <w:sz w:val="24"/>
          <w:szCs w:val="24"/>
        </w:rPr>
      </w:pPr>
      <w:r w:rsidRPr="004169B9">
        <w:rPr>
          <w:rFonts w:ascii="Times New Roman" w:hAnsi="Times New Roman"/>
          <w:iCs/>
          <w:sz w:val="24"/>
          <w:szCs w:val="24"/>
        </w:rPr>
        <w:t>1. Учасники повинні дотримуватись встановленої форми.</w:t>
      </w:r>
    </w:p>
    <w:p w:rsidR="00421930" w:rsidRPr="004169B9" w:rsidRDefault="00421930" w:rsidP="00421930">
      <w:pPr>
        <w:widowControl w:val="0"/>
        <w:shd w:val="clear" w:color="auto" w:fill="FFFFFF"/>
        <w:tabs>
          <w:tab w:val="left" w:pos="284"/>
          <w:tab w:val="right" w:leader="underscore" w:pos="9923"/>
        </w:tabs>
        <w:suppressAutoHyphens/>
        <w:spacing w:after="0" w:line="240" w:lineRule="auto"/>
        <w:ind w:right="-262"/>
        <w:contextualSpacing/>
        <w:jc w:val="both"/>
        <w:rPr>
          <w:rFonts w:ascii="Times New Roman" w:hAnsi="Times New Roman"/>
          <w:iCs/>
          <w:sz w:val="24"/>
          <w:szCs w:val="24"/>
        </w:rPr>
      </w:pPr>
      <w:r w:rsidRPr="004169B9">
        <w:rPr>
          <w:rFonts w:ascii="Times New Roman" w:hAnsi="Times New Roman"/>
          <w:iCs/>
          <w:sz w:val="24"/>
          <w:szCs w:val="24"/>
        </w:rPr>
        <w:t>2. Внесення в форму «Тендерна пропозиція» будь-яких змін неприпустимо.</w:t>
      </w:r>
    </w:p>
    <w:p w:rsidR="00421930" w:rsidRPr="004169B9" w:rsidRDefault="00421930" w:rsidP="00421930">
      <w:pPr>
        <w:widowControl w:val="0"/>
        <w:shd w:val="clear" w:color="auto" w:fill="FFFFFF"/>
        <w:tabs>
          <w:tab w:val="left" w:pos="284"/>
          <w:tab w:val="right" w:leader="underscore" w:pos="9923"/>
        </w:tabs>
        <w:suppressAutoHyphens/>
        <w:spacing w:after="0" w:line="240" w:lineRule="auto"/>
        <w:ind w:firstLine="709"/>
        <w:contextualSpacing/>
        <w:jc w:val="both"/>
        <w:rPr>
          <w:rFonts w:ascii="Times New Roman" w:hAnsi="Times New Roman"/>
          <w:iCs/>
          <w:sz w:val="24"/>
          <w:szCs w:val="24"/>
        </w:rPr>
      </w:pPr>
    </w:p>
    <w:tbl>
      <w:tblPr>
        <w:tblW w:w="0" w:type="auto"/>
        <w:tblInd w:w="108" w:type="dxa"/>
        <w:tblLayout w:type="fixed"/>
        <w:tblLook w:val="04A0" w:firstRow="1" w:lastRow="0" w:firstColumn="1" w:lastColumn="0" w:noHBand="0" w:noVBand="1"/>
      </w:tblPr>
      <w:tblGrid>
        <w:gridCol w:w="3718"/>
        <w:gridCol w:w="2047"/>
        <w:gridCol w:w="1249"/>
        <w:gridCol w:w="2346"/>
      </w:tblGrid>
      <w:tr w:rsidR="004169B9" w:rsidRPr="004169B9" w:rsidTr="00421930">
        <w:trPr>
          <w:trHeight w:val="23"/>
        </w:trPr>
        <w:tc>
          <w:tcPr>
            <w:tcW w:w="3718" w:type="dxa"/>
            <w:hideMark/>
          </w:tcPr>
          <w:p w:rsidR="00421930" w:rsidRPr="004169B9" w:rsidRDefault="00421930">
            <w:pPr>
              <w:suppressAutoHyphens/>
              <w:snapToGrid w:val="0"/>
              <w:spacing w:after="0" w:line="240" w:lineRule="auto"/>
              <w:ind w:left="-108" w:right="-3"/>
              <w:contextualSpacing/>
              <w:rPr>
                <w:rFonts w:ascii="Times New Roman" w:hAnsi="Times New Roman"/>
                <w:iCs/>
                <w:sz w:val="24"/>
                <w:szCs w:val="24"/>
              </w:rPr>
            </w:pPr>
            <w:r w:rsidRPr="004169B9">
              <w:rPr>
                <w:rFonts w:ascii="Times New Roman" w:hAnsi="Times New Roman"/>
                <w:iCs/>
                <w:sz w:val="24"/>
                <w:szCs w:val="24"/>
              </w:rPr>
              <w:t>Уповноважена особа</w:t>
            </w:r>
          </w:p>
        </w:tc>
        <w:tc>
          <w:tcPr>
            <w:tcW w:w="2047" w:type="dxa"/>
            <w:tcBorders>
              <w:top w:val="nil"/>
              <w:left w:val="nil"/>
              <w:bottom w:val="single" w:sz="4" w:space="0" w:color="000000"/>
              <w:right w:val="nil"/>
            </w:tcBorders>
          </w:tcPr>
          <w:p w:rsidR="00421930" w:rsidRPr="004169B9" w:rsidRDefault="00421930">
            <w:pPr>
              <w:suppressAutoHyphens/>
              <w:snapToGrid w:val="0"/>
              <w:spacing w:after="0" w:line="240" w:lineRule="auto"/>
              <w:ind w:left="-108" w:right="-3"/>
              <w:contextualSpacing/>
              <w:rPr>
                <w:rFonts w:ascii="Times New Roman" w:hAnsi="Times New Roman"/>
                <w:iCs/>
                <w:sz w:val="24"/>
                <w:szCs w:val="24"/>
              </w:rPr>
            </w:pPr>
          </w:p>
        </w:tc>
        <w:tc>
          <w:tcPr>
            <w:tcW w:w="1249" w:type="dxa"/>
          </w:tcPr>
          <w:p w:rsidR="00421930" w:rsidRPr="004169B9" w:rsidRDefault="00421930">
            <w:pPr>
              <w:suppressAutoHyphens/>
              <w:snapToGrid w:val="0"/>
              <w:spacing w:after="0" w:line="240" w:lineRule="auto"/>
              <w:ind w:left="-108" w:right="-3"/>
              <w:contextualSpacing/>
              <w:rPr>
                <w:rFonts w:ascii="Times New Roman" w:hAnsi="Times New Roman"/>
                <w:iCs/>
                <w:sz w:val="24"/>
                <w:szCs w:val="24"/>
              </w:rPr>
            </w:pPr>
          </w:p>
        </w:tc>
        <w:tc>
          <w:tcPr>
            <w:tcW w:w="2346" w:type="dxa"/>
            <w:tcBorders>
              <w:top w:val="nil"/>
              <w:left w:val="nil"/>
              <w:bottom w:val="single" w:sz="4" w:space="0" w:color="000000"/>
              <w:right w:val="nil"/>
            </w:tcBorders>
          </w:tcPr>
          <w:p w:rsidR="00421930" w:rsidRPr="004169B9" w:rsidRDefault="00421930">
            <w:pPr>
              <w:suppressAutoHyphens/>
              <w:snapToGrid w:val="0"/>
              <w:spacing w:after="0" w:line="240" w:lineRule="auto"/>
              <w:ind w:left="-108" w:right="-3"/>
              <w:contextualSpacing/>
              <w:rPr>
                <w:rFonts w:ascii="Times New Roman" w:hAnsi="Times New Roman"/>
                <w:iCs/>
                <w:sz w:val="24"/>
                <w:szCs w:val="24"/>
              </w:rPr>
            </w:pPr>
          </w:p>
        </w:tc>
      </w:tr>
      <w:tr w:rsidR="004169B9" w:rsidRPr="004169B9" w:rsidTr="00421930">
        <w:trPr>
          <w:trHeight w:val="256"/>
        </w:trPr>
        <w:tc>
          <w:tcPr>
            <w:tcW w:w="3718" w:type="dxa"/>
            <w:hideMark/>
          </w:tcPr>
          <w:p w:rsidR="00421930" w:rsidRPr="004169B9" w:rsidRDefault="00421930">
            <w:pPr>
              <w:suppressAutoHyphens/>
              <w:snapToGrid w:val="0"/>
              <w:spacing w:after="0" w:line="240" w:lineRule="auto"/>
              <w:ind w:left="-108" w:right="-3"/>
              <w:contextualSpacing/>
              <w:rPr>
                <w:rFonts w:ascii="Times New Roman" w:hAnsi="Times New Roman"/>
                <w:iCs/>
                <w:sz w:val="24"/>
                <w:szCs w:val="24"/>
              </w:rPr>
            </w:pPr>
            <w:r w:rsidRPr="004169B9">
              <w:rPr>
                <w:rFonts w:ascii="Times New Roman" w:hAnsi="Times New Roman"/>
                <w:iCs/>
                <w:sz w:val="24"/>
                <w:szCs w:val="24"/>
              </w:rPr>
              <w:t xml:space="preserve">               (Посада)</w:t>
            </w:r>
          </w:p>
        </w:tc>
        <w:tc>
          <w:tcPr>
            <w:tcW w:w="2047" w:type="dxa"/>
            <w:tcBorders>
              <w:top w:val="single" w:sz="4" w:space="0" w:color="000000"/>
              <w:left w:val="nil"/>
              <w:bottom w:val="nil"/>
              <w:right w:val="nil"/>
            </w:tcBorders>
            <w:hideMark/>
          </w:tcPr>
          <w:p w:rsidR="00421930" w:rsidRPr="004169B9" w:rsidRDefault="00421930">
            <w:pPr>
              <w:suppressAutoHyphens/>
              <w:snapToGrid w:val="0"/>
              <w:spacing w:after="0" w:line="240" w:lineRule="auto"/>
              <w:ind w:left="-108" w:right="-3"/>
              <w:contextualSpacing/>
              <w:jc w:val="center"/>
              <w:rPr>
                <w:rFonts w:ascii="Times New Roman" w:hAnsi="Times New Roman"/>
                <w:iCs/>
                <w:sz w:val="24"/>
                <w:szCs w:val="24"/>
              </w:rPr>
            </w:pPr>
            <w:r w:rsidRPr="004169B9">
              <w:rPr>
                <w:rFonts w:ascii="Times New Roman" w:hAnsi="Times New Roman"/>
                <w:iCs/>
                <w:sz w:val="24"/>
                <w:szCs w:val="24"/>
              </w:rPr>
              <w:t>(підпис, М.П.)</w:t>
            </w:r>
          </w:p>
        </w:tc>
        <w:tc>
          <w:tcPr>
            <w:tcW w:w="1249" w:type="dxa"/>
          </w:tcPr>
          <w:p w:rsidR="00421930" w:rsidRPr="004169B9" w:rsidRDefault="00421930">
            <w:pPr>
              <w:suppressAutoHyphens/>
              <w:snapToGrid w:val="0"/>
              <w:spacing w:after="0" w:line="240" w:lineRule="auto"/>
              <w:ind w:left="-108" w:right="-3"/>
              <w:contextualSpacing/>
              <w:jc w:val="center"/>
              <w:rPr>
                <w:rFonts w:ascii="Times New Roman" w:hAnsi="Times New Roman"/>
                <w:iCs/>
                <w:sz w:val="24"/>
                <w:szCs w:val="24"/>
              </w:rPr>
            </w:pPr>
          </w:p>
        </w:tc>
        <w:tc>
          <w:tcPr>
            <w:tcW w:w="2346" w:type="dxa"/>
            <w:tcBorders>
              <w:top w:val="single" w:sz="4" w:space="0" w:color="000000"/>
              <w:left w:val="nil"/>
              <w:bottom w:val="nil"/>
              <w:right w:val="nil"/>
            </w:tcBorders>
            <w:hideMark/>
          </w:tcPr>
          <w:p w:rsidR="00421930" w:rsidRPr="004169B9" w:rsidRDefault="00421930">
            <w:pPr>
              <w:suppressAutoHyphens/>
              <w:snapToGrid w:val="0"/>
              <w:spacing w:after="0" w:line="240" w:lineRule="auto"/>
              <w:ind w:left="-108" w:right="-3"/>
              <w:contextualSpacing/>
              <w:jc w:val="center"/>
              <w:rPr>
                <w:rFonts w:ascii="Times New Roman" w:hAnsi="Times New Roman"/>
                <w:iCs/>
                <w:sz w:val="24"/>
                <w:szCs w:val="24"/>
              </w:rPr>
            </w:pPr>
            <w:r w:rsidRPr="004169B9">
              <w:rPr>
                <w:rFonts w:ascii="Times New Roman" w:hAnsi="Times New Roman"/>
                <w:iCs/>
                <w:sz w:val="24"/>
                <w:szCs w:val="24"/>
              </w:rPr>
              <w:t>(ініціали та прізвище)</w:t>
            </w:r>
          </w:p>
        </w:tc>
      </w:tr>
    </w:tbl>
    <w:p w:rsidR="00421930" w:rsidRPr="004169B9" w:rsidRDefault="00421930" w:rsidP="00421930">
      <w:pPr>
        <w:suppressAutoHyphens/>
        <w:spacing w:after="0" w:line="240" w:lineRule="auto"/>
        <w:contextualSpacing/>
        <w:jc w:val="both"/>
        <w:rPr>
          <w:rFonts w:ascii="Times New Roman" w:hAnsi="Times New Roman"/>
          <w:iCs/>
          <w:sz w:val="24"/>
          <w:szCs w:val="24"/>
        </w:rPr>
      </w:pPr>
      <w:r w:rsidRPr="004169B9">
        <w:rPr>
          <w:rFonts w:ascii="Times New Roman" w:hAnsi="Times New Roman"/>
          <w:iCs/>
          <w:sz w:val="24"/>
          <w:szCs w:val="24"/>
        </w:rPr>
        <w:lastRenderedPageBreak/>
        <w:t>* Тендерна пропозиція подається у сканованому вигляді за підписом уповноваженої посадової особи Учасника, пронумерована та скріплена печаткою (учасники,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 надають цінову пропозицію без печатки).</w:t>
      </w:r>
    </w:p>
    <w:p w:rsidR="00421930" w:rsidRPr="004169B9" w:rsidRDefault="00421930" w:rsidP="00421930">
      <w:pPr>
        <w:suppressAutoHyphens/>
        <w:spacing w:after="0" w:line="240" w:lineRule="auto"/>
        <w:ind w:firstLine="709"/>
        <w:contextualSpacing/>
        <w:jc w:val="both"/>
        <w:rPr>
          <w:rFonts w:ascii="Times New Roman" w:hAnsi="Times New Roman"/>
          <w:iCs/>
          <w:sz w:val="24"/>
          <w:szCs w:val="24"/>
        </w:rPr>
      </w:pPr>
      <w:r w:rsidRPr="004169B9">
        <w:rPr>
          <w:rFonts w:ascii="Times New Roman" w:hAnsi="Times New Roman"/>
          <w:iCs/>
          <w:sz w:val="24"/>
          <w:szCs w:val="24"/>
        </w:rPr>
        <w:t>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p w:rsidR="00421930" w:rsidRPr="004169B9" w:rsidRDefault="00421930" w:rsidP="00421930">
      <w:pPr>
        <w:shd w:val="clear" w:color="auto" w:fill="FFFFFF"/>
        <w:spacing w:after="0" w:line="240" w:lineRule="auto"/>
        <w:ind w:firstLine="450"/>
        <w:contextualSpacing/>
        <w:jc w:val="both"/>
        <w:rPr>
          <w:rFonts w:ascii="Times New Roman" w:hAnsi="Times New Roman"/>
          <w:iCs/>
          <w:sz w:val="24"/>
          <w:szCs w:val="24"/>
        </w:rPr>
      </w:pPr>
      <w:r w:rsidRPr="004169B9">
        <w:rPr>
          <w:rFonts w:ascii="Times New Roman" w:hAnsi="Times New Roman"/>
          <w:iCs/>
          <w:sz w:val="24"/>
          <w:szCs w:val="24"/>
        </w:rPr>
        <w:t xml:space="preserve">Переможець процедури закупівлі під час укладення договору про закупівлю повинен надати: </w:t>
      </w:r>
    </w:p>
    <w:p w:rsidR="00421930" w:rsidRPr="004169B9" w:rsidRDefault="00421930" w:rsidP="00421930">
      <w:pPr>
        <w:shd w:val="clear" w:color="auto" w:fill="FFFFFF"/>
        <w:spacing w:after="0" w:line="240" w:lineRule="auto"/>
        <w:ind w:firstLine="450"/>
        <w:contextualSpacing/>
        <w:jc w:val="both"/>
        <w:rPr>
          <w:rFonts w:ascii="Times New Roman" w:hAnsi="Times New Roman"/>
          <w:iCs/>
          <w:sz w:val="24"/>
          <w:szCs w:val="24"/>
        </w:rPr>
      </w:pPr>
      <w:r w:rsidRPr="004169B9">
        <w:rPr>
          <w:rFonts w:ascii="Times New Roman" w:hAnsi="Times New Roman"/>
          <w:iCs/>
          <w:sz w:val="24"/>
          <w:szCs w:val="24"/>
        </w:rPr>
        <w:t>1) відповідну інформацію про право підписання договору про закупівлю;</w:t>
      </w:r>
    </w:p>
    <w:p w:rsidR="00421930" w:rsidRPr="004169B9" w:rsidRDefault="00421930" w:rsidP="00421930">
      <w:pPr>
        <w:shd w:val="clear" w:color="auto" w:fill="FFFFFF"/>
        <w:spacing w:after="0" w:line="240" w:lineRule="auto"/>
        <w:ind w:firstLine="450"/>
        <w:contextualSpacing/>
        <w:jc w:val="both"/>
        <w:rPr>
          <w:rFonts w:ascii="Times New Roman" w:hAnsi="Times New Roman"/>
          <w:iCs/>
          <w:sz w:val="24"/>
          <w:szCs w:val="24"/>
        </w:rPr>
      </w:pPr>
      <w:r w:rsidRPr="004169B9">
        <w:rPr>
          <w:rFonts w:ascii="Times New Roman" w:hAnsi="Times New Roman"/>
          <w:iCs/>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421930" w:rsidRPr="004169B9" w:rsidRDefault="00421930" w:rsidP="00421930">
      <w:pPr>
        <w:shd w:val="clear" w:color="auto" w:fill="FFFFFF"/>
        <w:spacing w:after="0" w:line="240" w:lineRule="auto"/>
        <w:ind w:firstLine="450"/>
        <w:contextualSpacing/>
        <w:jc w:val="both"/>
        <w:rPr>
          <w:rFonts w:ascii="Times New Roman" w:hAnsi="Times New Roman"/>
          <w:iCs/>
          <w:sz w:val="24"/>
          <w:szCs w:val="24"/>
        </w:rPr>
      </w:pPr>
      <w:r w:rsidRPr="004169B9">
        <w:rPr>
          <w:rFonts w:ascii="Times New Roman" w:hAnsi="Times New Roman"/>
          <w:iCs/>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421930" w:rsidRPr="004169B9" w:rsidRDefault="00421930" w:rsidP="00421930">
      <w:pPr>
        <w:spacing w:after="0" w:line="240" w:lineRule="auto"/>
        <w:contextualSpacing/>
        <w:rPr>
          <w:rFonts w:ascii="Times New Roman" w:hAnsi="Times New Roman"/>
          <w:b/>
          <w:bCs/>
          <w:sz w:val="24"/>
          <w:szCs w:val="24"/>
        </w:rPr>
      </w:pPr>
      <w:r w:rsidRPr="004169B9">
        <w:rPr>
          <w:rFonts w:ascii="Times New Roman" w:hAnsi="Times New Roman"/>
          <w:b/>
          <w:bCs/>
          <w:sz w:val="24"/>
          <w:szCs w:val="24"/>
        </w:rPr>
        <w:br w:type="page"/>
      </w:r>
    </w:p>
    <w:p w:rsidR="00421930" w:rsidRPr="004169B9" w:rsidRDefault="00421930" w:rsidP="00421930">
      <w:pPr>
        <w:spacing w:after="0" w:line="240" w:lineRule="auto"/>
        <w:contextualSpacing/>
        <w:jc w:val="right"/>
        <w:rPr>
          <w:rFonts w:ascii="Times New Roman" w:hAnsi="Times New Roman"/>
          <w:b/>
          <w:iCs/>
          <w:sz w:val="24"/>
          <w:szCs w:val="24"/>
        </w:rPr>
      </w:pPr>
      <w:r w:rsidRPr="004169B9">
        <w:rPr>
          <w:rFonts w:ascii="Times New Roman" w:hAnsi="Times New Roman"/>
          <w:b/>
          <w:iCs/>
          <w:sz w:val="24"/>
          <w:szCs w:val="24"/>
        </w:rPr>
        <w:lastRenderedPageBreak/>
        <w:t>Додаток № 2</w:t>
      </w:r>
    </w:p>
    <w:p w:rsidR="00421930" w:rsidRPr="004169B9" w:rsidRDefault="00421930" w:rsidP="00421930">
      <w:pPr>
        <w:spacing w:after="0" w:line="240" w:lineRule="auto"/>
        <w:contextualSpacing/>
        <w:jc w:val="right"/>
        <w:rPr>
          <w:rFonts w:ascii="Times New Roman" w:hAnsi="Times New Roman"/>
          <w:b/>
          <w:iCs/>
          <w:sz w:val="24"/>
          <w:szCs w:val="24"/>
        </w:rPr>
      </w:pPr>
      <w:r w:rsidRPr="004169B9">
        <w:rPr>
          <w:rFonts w:ascii="Times New Roman" w:hAnsi="Times New Roman"/>
          <w:b/>
          <w:iCs/>
          <w:sz w:val="24"/>
          <w:szCs w:val="24"/>
        </w:rPr>
        <w:t>до документації</w:t>
      </w:r>
    </w:p>
    <w:p w:rsidR="00421930" w:rsidRPr="004169B9" w:rsidRDefault="00421930" w:rsidP="00421930">
      <w:pPr>
        <w:spacing w:after="0"/>
        <w:ind w:left="-284" w:firstLine="284"/>
        <w:jc w:val="both"/>
        <w:rPr>
          <w:rFonts w:ascii="Times New Roman" w:hAnsi="Times New Roman"/>
          <w:sz w:val="24"/>
          <w:szCs w:val="24"/>
          <w:lang w:eastAsia="ru-RU"/>
        </w:rPr>
      </w:pPr>
      <w:r w:rsidRPr="004169B9">
        <w:rPr>
          <w:rFonts w:ascii="Times New Roman" w:hAnsi="Times New Roman"/>
          <w:b/>
          <w:bCs/>
          <w:iCs/>
          <w:sz w:val="24"/>
          <w:szCs w:val="24"/>
          <w:lang w:eastAsia="ru-RU"/>
        </w:rPr>
        <w:t>Замовник встановлює наступний перелік документів, які надаються учасником для підтвердження відповідності тендерної пропозиції кваліфікаційним критеріям згідно статті 16 Закону України «Про публічні закупівлі»</w:t>
      </w:r>
    </w:p>
    <w:p w:rsidR="00421930" w:rsidRPr="004169B9" w:rsidRDefault="00421930" w:rsidP="00421930">
      <w:pPr>
        <w:widowControl w:val="0"/>
        <w:tabs>
          <w:tab w:val="left" w:pos="1080"/>
        </w:tabs>
        <w:suppressAutoHyphens/>
        <w:spacing w:after="0" w:line="240" w:lineRule="auto"/>
        <w:jc w:val="both"/>
        <w:rPr>
          <w:rFonts w:ascii="Times New Roman" w:hAnsi="Times New Roman"/>
          <w:sz w:val="24"/>
          <w:szCs w:val="24"/>
          <w:lang w:val="ru-RU" w:eastAsia="zh-CN"/>
        </w:rPr>
      </w:pPr>
      <w:proofErr w:type="spellStart"/>
      <w:r w:rsidRPr="004169B9">
        <w:rPr>
          <w:rFonts w:ascii="Times New Roman" w:hAnsi="Times New Roman"/>
          <w:sz w:val="24"/>
          <w:szCs w:val="24"/>
          <w:lang w:val="ru-RU" w:eastAsia="zh-CN"/>
        </w:rPr>
        <w:t>Документи</w:t>
      </w:r>
      <w:proofErr w:type="spellEnd"/>
      <w:r w:rsidRPr="004169B9">
        <w:rPr>
          <w:rFonts w:ascii="Times New Roman" w:hAnsi="Times New Roman"/>
          <w:sz w:val="24"/>
          <w:szCs w:val="24"/>
          <w:lang w:val="ru-RU" w:eastAsia="zh-CN"/>
        </w:rPr>
        <w:t xml:space="preserve"> для </w:t>
      </w:r>
      <w:proofErr w:type="spellStart"/>
      <w:proofErr w:type="gramStart"/>
      <w:r w:rsidRPr="004169B9">
        <w:rPr>
          <w:rFonts w:ascii="Times New Roman" w:hAnsi="Times New Roman"/>
          <w:sz w:val="24"/>
          <w:szCs w:val="24"/>
          <w:lang w:val="ru-RU" w:eastAsia="zh-CN"/>
        </w:rPr>
        <w:t>п</w:t>
      </w:r>
      <w:proofErr w:type="gramEnd"/>
      <w:r w:rsidRPr="004169B9">
        <w:rPr>
          <w:rFonts w:ascii="Times New Roman" w:hAnsi="Times New Roman"/>
          <w:sz w:val="24"/>
          <w:szCs w:val="24"/>
          <w:lang w:val="ru-RU" w:eastAsia="zh-CN"/>
        </w:rPr>
        <w:t>ідтвердження</w:t>
      </w:r>
      <w:proofErr w:type="spellEnd"/>
      <w:r w:rsidRPr="004169B9">
        <w:rPr>
          <w:rFonts w:ascii="Times New Roman" w:hAnsi="Times New Roman"/>
          <w:sz w:val="24"/>
          <w:szCs w:val="24"/>
          <w:lang w:val="ru-RU" w:eastAsia="zh-CN"/>
        </w:rPr>
        <w:t xml:space="preserve"> </w:t>
      </w:r>
      <w:proofErr w:type="spellStart"/>
      <w:r w:rsidRPr="004169B9">
        <w:rPr>
          <w:rFonts w:ascii="Times New Roman" w:hAnsi="Times New Roman"/>
          <w:sz w:val="24"/>
          <w:szCs w:val="24"/>
          <w:lang w:val="ru-RU" w:eastAsia="zh-CN"/>
        </w:rPr>
        <w:t>відповідності</w:t>
      </w:r>
      <w:proofErr w:type="spellEnd"/>
      <w:r w:rsidRPr="004169B9">
        <w:rPr>
          <w:rFonts w:ascii="Times New Roman" w:hAnsi="Times New Roman"/>
          <w:sz w:val="24"/>
          <w:szCs w:val="24"/>
          <w:lang w:val="ru-RU" w:eastAsia="zh-CN"/>
        </w:rPr>
        <w:t xml:space="preserve"> </w:t>
      </w:r>
      <w:proofErr w:type="spellStart"/>
      <w:r w:rsidRPr="004169B9">
        <w:rPr>
          <w:rFonts w:ascii="Times New Roman" w:hAnsi="Times New Roman"/>
          <w:sz w:val="24"/>
          <w:szCs w:val="24"/>
          <w:lang w:val="ru-RU" w:eastAsia="zh-CN"/>
        </w:rPr>
        <w:t>пропозиції</w:t>
      </w:r>
      <w:proofErr w:type="spellEnd"/>
      <w:r w:rsidRPr="004169B9">
        <w:rPr>
          <w:rFonts w:ascii="Times New Roman" w:hAnsi="Times New Roman"/>
          <w:sz w:val="24"/>
          <w:szCs w:val="24"/>
          <w:lang w:val="ru-RU" w:eastAsia="zh-CN"/>
        </w:rPr>
        <w:t xml:space="preserve"> </w:t>
      </w:r>
      <w:proofErr w:type="spellStart"/>
      <w:r w:rsidRPr="004169B9">
        <w:rPr>
          <w:rFonts w:ascii="Times New Roman" w:hAnsi="Times New Roman"/>
          <w:sz w:val="24"/>
          <w:szCs w:val="24"/>
          <w:lang w:val="ru-RU" w:eastAsia="zh-CN"/>
        </w:rPr>
        <w:t>учасника</w:t>
      </w:r>
      <w:proofErr w:type="spellEnd"/>
      <w:r w:rsidRPr="004169B9">
        <w:rPr>
          <w:rFonts w:ascii="Times New Roman" w:hAnsi="Times New Roman"/>
          <w:sz w:val="24"/>
          <w:szCs w:val="24"/>
          <w:lang w:val="ru-RU" w:eastAsia="zh-CN"/>
        </w:rPr>
        <w:t xml:space="preserve"> </w:t>
      </w:r>
      <w:proofErr w:type="spellStart"/>
      <w:r w:rsidRPr="004169B9">
        <w:rPr>
          <w:rFonts w:ascii="Times New Roman" w:hAnsi="Times New Roman"/>
          <w:sz w:val="24"/>
          <w:szCs w:val="24"/>
          <w:lang w:val="ru-RU" w:eastAsia="zh-CN"/>
        </w:rPr>
        <w:t>кваліфікаційним</w:t>
      </w:r>
      <w:proofErr w:type="spellEnd"/>
      <w:r w:rsidRPr="004169B9">
        <w:rPr>
          <w:rFonts w:ascii="Times New Roman" w:hAnsi="Times New Roman"/>
          <w:sz w:val="24"/>
          <w:szCs w:val="24"/>
          <w:lang w:val="ru-RU" w:eastAsia="zh-CN"/>
        </w:rPr>
        <w:t xml:space="preserve"> </w:t>
      </w:r>
      <w:proofErr w:type="spellStart"/>
      <w:r w:rsidRPr="004169B9">
        <w:rPr>
          <w:rFonts w:ascii="Times New Roman" w:hAnsi="Times New Roman"/>
          <w:sz w:val="24"/>
          <w:szCs w:val="24"/>
          <w:lang w:val="ru-RU" w:eastAsia="zh-CN"/>
        </w:rPr>
        <w:t>критеріям</w:t>
      </w:r>
      <w:proofErr w:type="spellEnd"/>
      <w:r w:rsidRPr="004169B9">
        <w:rPr>
          <w:rFonts w:ascii="Times New Roman" w:hAnsi="Times New Roman"/>
          <w:sz w:val="24"/>
          <w:szCs w:val="24"/>
          <w:lang w:val="ru-RU" w:eastAsia="zh-CN"/>
        </w:rPr>
        <w:t xml:space="preserve"> </w:t>
      </w:r>
      <w:proofErr w:type="spellStart"/>
      <w:r w:rsidRPr="004169B9">
        <w:rPr>
          <w:rFonts w:ascii="Times New Roman" w:hAnsi="Times New Roman"/>
          <w:sz w:val="24"/>
          <w:szCs w:val="24"/>
          <w:lang w:val="ru-RU" w:eastAsia="zh-CN"/>
        </w:rPr>
        <w:t>закріплених</w:t>
      </w:r>
      <w:proofErr w:type="spellEnd"/>
      <w:r w:rsidRPr="004169B9">
        <w:rPr>
          <w:rFonts w:ascii="Times New Roman" w:hAnsi="Times New Roman"/>
          <w:sz w:val="24"/>
          <w:szCs w:val="24"/>
          <w:lang w:val="ru-RU" w:eastAsia="zh-CN"/>
        </w:rPr>
        <w:t xml:space="preserve"> ч. 2 ст. 16 Закону</w:t>
      </w:r>
      <w:r w:rsidRPr="004169B9">
        <w:rPr>
          <w:rFonts w:ascii="Times New Roman" w:hAnsi="Times New Roman"/>
          <w:sz w:val="24"/>
          <w:szCs w:val="24"/>
          <w:highlight w:val="lightGray"/>
          <w:lang w:val="ru-RU" w:eastAsia="zh-CN"/>
        </w:rPr>
        <w:t>:</w:t>
      </w: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468"/>
        <w:gridCol w:w="7284"/>
      </w:tblGrid>
      <w:tr w:rsidR="004169B9" w:rsidRPr="004169B9" w:rsidTr="00641AD4">
        <w:tc>
          <w:tcPr>
            <w:tcW w:w="560" w:type="dxa"/>
            <w:tcBorders>
              <w:top w:val="single" w:sz="4" w:space="0" w:color="auto"/>
              <w:left w:val="single" w:sz="4" w:space="0" w:color="auto"/>
              <w:bottom w:val="single" w:sz="4" w:space="0" w:color="auto"/>
              <w:right w:val="single" w:sz="4" w:space="0" w:color="auto"/>
            </w:tcBorders>
            <w:hideMark/>
          </w:tcPr>
          <w:p w:rsidR="00421930" w:rsidRPr="004169B9" w:rsidRDefault="00421930">
            <w:pPr>
              <w:widowControl w:val="0"/>
              <w:tabs>
                <w:tab w:val="left" w:pos="1080"/>
              </w:tabs>
              <w:suppressAutoHyphens/>
              <w:spacing w:after="0" w:line="240" w:lineRule="auto"/>
              <w:jc w:val="center"/>
              <w:rPr>
                <w:rFonts w:ascii="Times New Roman" w:hAnsi="Times New Roman"/>
                <w:b/>
                <w:bCs/>
                <w:sz w:val="24"/>
                <w:szCs w:val="24"/>
                <w:lang w:val="ru-RU" w:eastAsia="zh-CN"/>
              </w:rPr>
            </w:pPr>
            <w:r w:rsidRPr="004169B9">
              <w:rPr>
                <w:rFonts w:ascii="Times New Roman" w:hAnsi="Times New Roman"/>
                <w:b/>
                <w:bCs/>
                <w:sz w:val="24"/>
                <w:szCs w:val="24"/>
                <w:lang w:val="ru-RU" w:eastAsia="zh-CN"/>
              </w:rPr>
              <w:t xml:space="preserve">№ </w:t>
            </w:r>
            <w:proofErr w:type="gramStart"/>
            <w:r w:rsidRPr="004169B9">
              <w:rPr>
                <w:rFonts w:ascii="Times New Roman" w:hAnsi="Times New Roman"/>
                <w:b/>
                <w:bCs/>
                <w:sz w:val="24"/>
                <w:szCs w:val="24"/>
                <w:lang w:val="ru-RU" w:eastAsia="zh-CN"/>
              </w:rPr>
              <w:t>п</w:t>
            </w:r>
            <w:proofErr w:type="gramEnd"/>
            <w:r w:rsidRPr="004169B9">
              <w:rPr>
                <w:rFonts w:ascii="Times New Roman" w:hAnsi="Times New Roman"/>
                <w:b/>
                <w:bCs/>
                <w:sz w:val="24"/>
                <w:szCs w:val="24"/>
                <w:lang w:val="ru-RU" w:eastAsia="zh-CN"/>
              </w:rPr>
              <w:t>/п</w:t>
            </w:r>
          </w:p>
        </w:tc>
        <w:tc>
          <w:tcPr>
            <w:tcW w:w="2468" w:type="dxa"/>
            <w:tcBorders>
              <w:top w:val="single" w:sz="4" w:space="0" w:color="auto"/>
              <w:left w:val="single" w:sz="4" w:space="0" w:color="auto"/>
              <w:bottom w:val="single" w:sz="4" w:space="0" w:color="auto"/>
              <w:right w:val="single" w:sz="4" w:space="0" w:color="auto"/>
            </w:tcBorders>
          </w:tcPr>
          <w:p w:rsidR="00421930" w:rsidRPr="004169B9" w:rsidRDefault="00421930">
            <w:pPr>
              <w:widowControl w:val="0"/>
              <w:tabs>
                <w:tab w:val="left" w:pos="1080"/>
              </w:tabs>
              <w:suppressAutoHyphens/>
              <w:spacing w:after="0" w:line="240" w:lineRule="auto"/>
              <w:jc w:val="center"/>
              <w:rPr>
                <w:rFonts w:ascii="Times New Roman" w:hAnsi="Times New Roman"/>
                <w:b/>
                <w:bCs/>
                <w:sz w:val="24"/>
                <w:szCs w:val="24"/>
                <w:lang w:val="ru-RU" w:eastAsia="zh-CN"/>
              </w:rPr>
            </w:pPr>
            <w:proofErr w:type="spellStart"/>
            <w:r w:rsidRPr="004169B9">
              <w:rPr>
                <w:rFonts w:ascii="Times New Roman" w:hAnsi="Times New Roman"/>
                <w:b/>
                <w:bCs/>
                <w:sz w:val="24"/>
                <w:szCs w:val="24"/>
                <w:lang w:val="ru-RU" w:eastAsia="zh-CN"/>
              </w:rPr>
              <w:t>Кваліфікаційні</w:t>
            </w:r>
            <w:proofErr w:type="spellEnd"/>
            <w:r w:rsidRPr="004169B9">
              <w:rPr>
                <w:rFonts w:ascii="Times New Roman" w:hAnsi="Times New Roman"/>
                <w:b/>
                <w:bCs/>
                <w:sz w:val="24"/>
                <w:szCs w:val="24"/>
                <w:lang w:val="ru-RU" w:eastAsia="zh-CN"/>
              </w:rPr>
              <w:t xml:space="preserve"> </w:t>
            </w:r>
            <w:proofErr w:type="spellStart"/>
            <w:r w:rsidRPr="004169B9">
              <w:rPr>
                <w:rFonts w:ascii="Times New Roman" w:hAnsi="Times New Roman"/>
                <w:b/>
                <w:bCs/>
                <w:sz w:val="24"/>
                <w:szCs w:val="24"/>
                <w:lang w:val="ru-RU" w:eastAsia="zh-CN"/>
              </w:rPr>
              <w:t>критерії</w:t>
            </w:r>
            <w:proofErr w:type="spellEnd"/>
          </w:p>
          <w:p w:rsidR="00421930" w:rsidRPr="004169B9" w:rsidRDefault="00421930">
            <w:pPr>
              <w:widowControl w:val="0"/>
              <w:tabs>
                <w:tab w:val="left" w:pos="1080"/>
              </w:tabs>
              <w:suppressAutoHyphens/>
              <w:spacing w:after="0" w:line="240" w:lineRule="auto"/>
              <w:jc w:val="center"/>
              <w:rPr>
                <w:rFonts w:ascii="Times New Roman" w:hAnsi="Times New Roman"/>
                <w:b/>
                <w:bCs/>
                <w:sz w:val="24"/>
                <w:szCs w:val="24"/>
                <w:lang w:val="ru-RU" w:eastAsia="zh-CN"/>
              </w:rPr>
            </w:pPr>
          </w:p>
        </w:tc>
        <w:tc>
          <w:tcPr>
            <w:tcW w:w="7284" w:type="dxa"/>
            <w:tcBorders>
              <w:top w:val="single" w:sz="4" w:space="0" w:color="auto"/>
              <w:left w:val="single" w:sz="4" w:space="0" w:color="auto"/>
              <w:bottom w:val="single" w:sz="4" w:space="0" w:color="auto"/>
              <w:right w:val="single" w:sz="4" w:space="0" w:color="auto"/>
            </w:tcBorders>
            <w:hideMark/>
          </w:tcPr>
          <w:p w:rsidR="00421930" w:rsidRPr="004169B9" w:rsidRDefault="00421930">
            <w:pPr>
              <w:widowControl w:val="0"/>
              <w:tabs>
                <w:tab w:val="left" w:pos="1080"/>
              </w:tabs>
              <w:suppressAutoHyphens/>
              <w:spacing w:after="0" w:line="240" w:lineRule="auto"/>
              <w:jc w:val="center"/>
              <w:rPr>
                <w:rFonts w:ascii="Times New Roman" w:hAnsi="Times New Roman"/>
                <w:b/>
                <w:bCs/>
                <w:sz w:val="24"/>
                <w:szCs w:val="24"/>
                <w:lang w:val="ru-RU" w:eastAsia="zh-CN"/>
              </w:rPr>
            </w:pPr>
            <w:proofErr w:type="spellStart"/>
            <w:r w:rsidRPr="004169B9">
              <w:rPr>
                <w:rFonts w:ascii="Times New Roman" w:hAnsi="Times New Roman"/>
                <w:b/>
                <w:bCs/>
                <w:sz w:val="24"/>
                <w:szCs w:val="24"/>
                <w:lang w:val="ru-RU" w:eastAsia="zh-CN"/>
              </w:rPr>
              <w:t>Документи</w:t>
            </w:r>
            <w:proofErr w:type="spellEnd"/>
            <w:r w:rsidRPr="004169B9">
              <w:rPr>
                <w:rFonts w:ascii="Times New Roman" w:hAnsi="Times New Roman"/>
                <w:b/>
                <w:bCs/>
                <w:sz w:val="24"/>
                <w:szCs w:val="24"/>
                <w:lang w:val="ru-RU" w:eastAsia="zh-CN"/>
              </w:rPr>
              <w:t xml:space="preserve">,  </w:t>
            </w:r>
            <w:proofErr w:type="spellStart"/>
            <w:r w:rsidRPr="004169B9">
              <w:rPr>
                <w:rFonts w:ascii="Times New Roman" w:hAnsi="Times New Roman"/>
                <w:b/>
                <w:bCs/>
                <w:sz w:val="24"/>
                <w:szCs w:val="24"/>
                <w:lang w:val="ru-RU" w:eastAsia="zh-CN"/>
              </w:rPr>
              <w:t>які</w:t>
            </w:r>
            <w:proofErr w:type="spellEnd"/>
            <w:r w:rsidRPr="004169B9">
              <w:rPr>
                <w:rFonts w:ascii="Times New Roman" w:hAnsi="Times New Roman"/>
                <w:b/>
                <w:bCs/>
                <w:sz w:val="24"/>
                <w:szCs w:val="24"/>
                <w:lang w:val="ru-RU" w:eastAsia="zh-CN"/>
              </w:rPr>
              <w:t xml:space="preserve"> </w:t>
            </w:r>
            <w:proofErr w:type="spellStart"/>
            <w:proofErr w:type="gramStart"/>
            <w:r w:rsidRPr="004169B9">
              <w:rPr>
                <w:rFonts w:ascii="Times New Roman" w:hAnsi="Times New Roman"/>
                <w:b/>
                <w:bCs/>
                <w:sz w:val="24"/>
                <w:szCs w:val="24"/>
                <w:lang w:val="ru-RU" w:eastAsia="zh-CN"/>
              </w:rPr>
              <w:t>п</w:t>
            </w:r>
            <w:proofErr w:type="gramEnd"/>
            <w:r w:rsidRPr="004169B9">
              <w:rPr>
                <w:rFonts w:ascii="Times New Roman" w:hAnsi="Times New Roman"/>
                <w:b/>
                <w:bCs/>
                <w:sz w:val="24"/>
                <w:szCs w:val="24"/>
                <w:lang w:val="ru-RU" w:eastAsia="zh-CN"/>
              </w:rPr>
              <w:t>ідтверджують</w:t>
            </w:r>
            <w:proofErr w:type="spellEnd"/>
            <w:r w:rsidRPr="004169B9">
              <w:rPr>
                <w:rFonts w:ascii="Times New Roman" w:hAnsi="Times New Roman"/>
                <w:b/>
                <w:bCs/>
                <w:sz w:val="24"/>
                <w:szCs w:val="24"/>
                <w:lang w:val="ru-RU" w:eastAsia="zh-CN"/>
              </w:rPr>
              <w:t xml:space="preserve"> </w:t>
            </w:r>
            <w:proofErr w:type="spellStart"/>
            <w:r w:rsidRPr="004169B9">
              <w:rPr>
                <w:rFonts w:ascii="Times New Roman" w:hAnsi="Times New Roman"/>
                <w:b/>
                <w:bCs/>
                <w:sz w:val="24"/>
                <w:szCs w:val="24"/>
                <w:lang w:val="ru-RU" w:eastAsia="zh-CN"/>
              </w:rPr>
              <w:t>відповідність</w:t>
            </w:r>
            <w:proofErr w:type="spellEnd"/>
            <w:r w:rsidRPr="004169B9">
              <w:rPr>
                <w:rFonts w:ascii="Times New Roman" w:hAnsi="Times New Roman"/>
                <w:b/>
                <w:bCs/>
                <w:sz w:val="24"/>
                <w:szCs w:val="24"/>
                <w:lang w:val="ru-RU" w:eastAsia="zh-CN"/>
              </w:rPr>
              <w:t xml:space="preserve"> </w:t>
            </w:r>
            <w:proofErr w:type="spellStart"/>
            <w:r w:rsidRPr="004169B9">
              <w:rPr>
                <w:rFonts w:ascii="Times New Roman" w:hAnsi="Times New Roman"/>
                <w:b/>
                <w:bCs/>
                <w:sz w:val="24"/>
                <w:szCs w:val="24"/>
                <w:lang w:val="ru-RU" w:eastAsia="zh-CN"/>
              </w:rPr>
              <w:t>Учасника</w:t>
            </w:r>
            <w:proofErr w:type="spellEnd"/>
            <w:r w:rsidRPr="004169B9">
              <w:rPr>
                <w:rFonts w:ascii="Times New Roman" w:hAnsi="Times New Roman"/>
                <w:b/>
                <w:bCs/>
                <w:sz w:val="24"/>
                <w:szCs w:val="24"/>
                <w:lang w:val="ru-RU" w:eastAsia="zh-CN"/>
              </w:rPr>
              <w:t xml:space="preserve"> </w:t>
            </w:r>
            <w:proofErr w:type="spellStart"/>
            <w:r w:rsidRPr="004169B9">
              <w:rPr>
                <w:rFonts w:ascii="Times New Roman" w:hAnsi="Times New Roman"/>
                <w:b/>
                <w:bCs/>
                <w:sz w:val="24"/>
                <w:szCs w:val="24"/>
                <w:lang w:val="ru-RU" w:eastAsia="zh-CN"/>
              </w:rPr>
              <w:t>кваліфікаційним</w:t>
            </w:r>
            <w:proofErr w:type="spellEnd"/>
            <w:r w:rsidRPr="004169B9">
              <w:rPr>
                <w:rFonts w:ascii="Times New Roman" w:hAnsi="Times New Roman"/>
                <w:b/>
                <w:bCs/>
                <w:sz w:val="24"/>
                <w:szCs w:val="24"/>
                <w:lang w:val="ru-RU" w:eastAsia="zh-CN"/>
              </w:rPr>
              <w:t xml:space="preserve"> </w:t>
            </w:r>
            <w:proofErr w:type="spellStart"/>
            <w:r w:rsidRPr="004169B9">
              <w:rPr>
                <w:rFonts w:ascii="Times New Roman" w:hAnsi="Times New Roman"/>
                <w:b/>
                <w:bCs/>
                <w:sz w:val="24"/>
                <w:szCs w:val="24"/>
                <w:lang w:val="ru-RU" w:eastAsia="zh-CN"/>
              </w:rPr>
              <w:t>критеріям</w:t>
            </w:r>
            <w:proofErr w:type="spellEnd"/>
          </w:p>
        </w:tc>
      </w:tr>
      <w:tr w:rsidR="004169B9" w:rsidRPr="004169B9" w:rsidTr="00641AD4">
        <w:tc>
          <w:tcPr>
            <w:tcW w:w="560" w:type="dxa"/>
            <w:tcBorders>
              <w:top w:val="single" w:sz="4" w:space="0" w:color="auto"/>
              <w:left w:val="single" w:sz="4" w:space="0" w:color="auto"/>
              <w:bottom w:val="single" w:sz="4" w:space="0" w:color="auto"/>
              <w:right w:val="single" w:sz="4" w:space="0" w:color="auto"/>
            </w:tcBorders>
            <w:hideMark/>
          </w:tcPr>
          <w:p w:rsidR="00421930" w:rsidRPr="004169B9" w:rsidRDefault="00641AD4">
            <w:pPr>
              <w:widowControl w:val="0"/>
              <w:tabs>
                <w:tab w:val="left" w:pos="1080"/>
              </w:tabs>
              <w:suppressAutoHyphens/>
              <w:spacing w:after="0" w:line="240" w:lineRule="auto"/>
              <w:jc w:val="center"/>
              <w:rPr>
                <w:rFonts w:ascii="Times New Roman" w:hAnsi="Times New Roman"/>
                <w:b/>
                <w:bCs/>
                <w:sz w:val="24"/>
                <w:szCs w:val="24"/>
                <w:lang w:val="ru-RU" w:eastAsia="zh-CN"/>
              </w:rPr>
            </w:pPr>
            <w:r w:rsidRPr="004169B9">
              <w:rPr>
                <w:rFonts w:ascii="Times New Roman" w:hAnsi="Times New Roman"/>
                <w:b/>
                <w:bCs/>
                <w:sz w:val="24"/>
                <w:szCs w:val="24"/>
                <w:lang w:val="ru-RU" w:eastAsia="zh-CN"/>
              </w:rPr>
              <w:t>1</w:t>
            </w:r>
            <w:r w:rsidR="00421930" w:rsidRPr="004169B9">
              <w:rPr>
                <w:rFonts w:ascii="Times New Roman" w:hAnsi="Times New Roman"/>
                <w:b/>
                <w:bCs/>
                <w:sz w:val="24"/>
                <w:szCs w:val="24"/>
                <w:lang w:val="ru-RU" w:eastAsia="zh-CN"/>
              </w:rPr>
              <w:t>.</w:t>
            </w:r>
          </w:p>
        </w:tc>
        <w:tc>
          <w:tcPr>
            <w:tcW w:w="2468" w:type="dxa"/>
            <w:tcBorders>
              <w:top w:val="single" w:sz="4" w:space="0" w:color="auto"/>
              <w:left w:val="single" w:sz="4" w:space="0" w:color="auto"/>
              <w:bottom w:val="single" w:sz="4" w:space="0" w:color="auto"/>
              <w:right w:val="single" w:sz="4" w:space="0" w:color="auto"/>
            </w:tcBorders>
            <w:hideMark/>
          </w:tcPr>
          <w:p w:rsidR="00421930" w:rsidRPr="004169B9" w:rsidRDefault="00421930">
            <w:pPr>
              <w:widowControl w:val="0"/>
              <w:tabs>
                <w:tab w:val="left" w:pos="1080"/>
              </w:tabs>
              <w:suppressAutoHyphens/>
              <w:spacing w:after="0" w:line="240" w:lineRule="auto"/>
              <w:rPr>
                <w:rFonts w:ascii="Times New Roman" w:hAnsi="Times New Roman"/>
                <w:b/>
                <w:sz w:val="24"/>
                <w:szCs w:val="24"/>
                <w:lang w:val="ru-RU" w:eastAsia="zh-CN"/>
              </w:rPr>
            </w:pPr>
            <w:proofErr w:type="spellStart"/>
            <w:r w:rsidRPr="004169B9">
              <w:rPr>
                <w:rFonts w:ascii="Times New Roman" w:hAnsi="Times New Roman"/>
                <w:b/>
                <w:sz w:val="24"/>
                <w:szCs w:val="24"/>
                <w:lang w:val="ru-RU" w:eastAsia="zh-CN"/>
              </w:rPr>
              <w:t>Наявність</w:t>
            </w:r>
            <w:proofErr w:type="spellEnd"/>
            <w:r w:rsidRPr="004169B9">
              <w:rPr>
                <w:rFonts w:ascii="Times New Roman" w:hAnsi="Times New Roman"/>
                <w:b/>
                <w:sz w:val="24"/>
                <w:szCs w:val="24"/>
                <w:lang w:val="ru-RU" w:eastAsia="zh-CN"/>
              </w:rPr>
              <w:t xml:space="preserve"> </w:t>
            </w:r>
            <w:proofErr w:type="spellStart"/>
            <w:r w:rsidRPr="004169B9">
              <w:rPr>
                <w:rFonts w:ascii="Times New Roman" w:hAnsi="Times New Roman"/>
                <w:b/>
                <w:sz w:val="24"/>
                <w:szCs w:val="24"/>
                <w:lang w:val="ru-RU" w:eastAsia="zh-CN"/>
              </w:rPr>
              <w:t>працівників</w:t>
            </w:r>
            <w:proofErr w:type="spellEnd"/>
            <w:r w:rsidRPr="004169B9">
              <w:rPr>
                <w:rFonts w:ascii="Times New Roman" w:hAnsi="Times New Roman"/>
                <w:b/>
                <w:sz w:val="24"/>
                <w:szCs w:val="24"/>
                <w:lang w:val="ru-RU" w:eastAsia="zh-CN"/>
              </w:rPr>
              <w:t xml:space="preserve"> </w:t>
            </w:r>
            <w:proofErr w:type="spellStart"/>
            <w:proofErr w:type="gramStart"/>
            <w:r w:rsidRPr="004169B9">
              <w:rPr>
                <w:rFonts w:ascii="Times New Roman" w:hAnsi="Times New Roman"/>
                <w:b/>
                <w:sz w:val="24"/>
                <w:szCs w:val="24"/>
                <w:lang w:val="ru-RU" w:eastAsia="zh-CN"/>
              </w:rPr>
              <w:t>в</w:t>
            </w:r>
            <w:proofErr w:type="gramEnd"/>
            <w:r w:rsidRPr="004169B9">
              <w:rPr>
                <w:rFonts w:ascii="Times New Roman" w:hAnsi="Times New Roman"/>
                <w:b/>
                <w:sz w:val="24"/>
                <w:szCs w:val="24"/>
                <w:lang w:val="ru-RU" w:eastAsia="zh-CN"/>
              </w:rPr>
              <w:t>ідповідної</w:t>
            </w:r>
            <w:proofErr w:type="spellEnd"/>
            <w:r w:rsidRPr="004169B9">
              <w:rPr>
                <w:rFonts w:ascii="Times New Roman" w:hAnsi="Times New Roman"/>
                <w:b/>
                <w:sz w:val="24"/>
                <w:szCs w:val="24"/>
                <w:lang w:val="ru-RU" w:eastAsia="zh-CN"/>
              </w:rPr>
              <w:t xml:space="preserve"> </w:t>
            </w:r>
            <w:proofErr w:type="spellStart"/>
            <w:r w:rsidRPr="004169B9">
              <w:rPr>
                <w:rFonts w:ascii="Times New Roman" w:hAnsi="Times New Roman"/>
                <w:b/>
                <w:sz w:val="24"/>
                <w:szCs w:val="24"/>
                <w:lang w:val="ru-RU" w:eastAsia="zh-CN"/>
              </w:rPr>
              <w:t>кваліфікації</w:t>
            </w:r>
            <w:proofErr w:type="spellEnd"/>
            <w:r w:rsidRPr="004169B9">
              <w:rPr>
                <w:rFonts w:ascii="Times New Roman" w:hAnsi="Times New Roman"/>
                <w:b/>
                <w:sz w:val="24"/>
                <w:szCs w:val="24"/>
                <w:lang w:val="ru-RU" w:eastAsia="zh-CN"/>
              </w:rPr>
              <w:t xml:space="preserve">, </w:t>
            </w:r>
            <w:proofErr w:type="spellStart"/>
            <w:r w:rsidRPr="004169B9">
              <w:rPr>
                <w:rFonts w:ascii="Times New Roman" w:hAnsi="Times New Roman"/>
                <w:b/>
                <w:sz w:val="24"/>
                <w:szCs w:val="24"/>
                <w:lang w:val="ru-RU" w:eastAsia="zh-CN"/>
              </w:rPr>
              <w:t>які</w:t>
            </w:r>
            <w:proofErr w:type="spellEnd"/>
            <w:r w:rsidRPr="004169B9">
              <w:rPr>
                <w:rFonts w:ascii="Times New Roman" w:hAnsi="Times New Roman"/>
                <w:b/>
                <w:sz w:val="24"/>
                <w:szCs w:val="24"/>
                <w:lang w:val="ru-RU" w:eastAsia="zh-CN"/>
              </w:rPr>
              <w:t xml:space="preserve"> </w:t>
            </w:r>
            <w:proofErr w:type="spellStart"/>
            <w:r w:rsidRPr="004169B9">
              <w:rPr>
                <w:rFonts w:ascii="Times New Roman" w:hAnsi="Times New Roman"/>
                <w:b/>
                <w:sz w:val="24"/>
                <w:szCs w:val="24"/>
                <w:lang w:val="ru-RU" w:eastAsia="zh-CN"/>
              </w:rPr>
              <w:t>мають</w:t>
            </w:r>
            <w:proofErr w:type="spellEnd"/>
            <w:r w:rsidRPr="004169B9">
              <w:rPr>
                <w:rFonts w:ascii="Times New Roman" w:hAnsi="Times New Roman"/>
                <w:b/>
                <w:sz w:val="24"/>
                <w:szCs w:val="24"/>
                <w:lang w:val="ru-RU" w:eastAsia="zh-CN"/>
              </w:rPr>
              <w:t xml:space="preserve"> </w:t>
            </w:r>
            <w:proofErr w:type="spellStart"/>
            <w:r w:rsidRPr="004169B9">
              <w:rPr>
                <w:rFonts w:ascii="Times New Roman" w:hAnsi="Times New Roman"/>
                <w:b/>
                <w:sz w:val="24"/>
                <w:szCs w:val="24"/>
                <w:lang w:val="ru-RU" w:eastAsia="zh-CN"/>
              </w:rPr>
              <w:t>необхідні</w:t>
            </w:r>
            <w:proofErr w:type="spellEnd"/>
            <w:r w:rsidRPr="004169B9">
              <w:rPr>
                <w:rFonts w:ascii="Times New Roman" w:hAnsi="Times New Roman"/>
                <w:b/>
                <w:sz w:val="24"/>
                <w:szCs w:val="24"/>
                <w:lang w:val="ru-RU" w:eastAsia="zh-CN"/>
              </w:rPr>
              <w:t xml:space="preserve"> </w:t>
            </w:r>
            <w:proofErr w:type="spellStart"/>
            <w:r w:rsidRPr="004169B9">
              <w:rPr>
                <w:rFonts w:ascii="Times New Roman" w:hAnsi="Times New Roman"/>
                <w:b/>
                <w:sz w:val="24"/>
                <w:szCs w:val="24"/>
                <w:lang w:val="ru-RU" w:eastAsia="zh-CN"/>
              </w:rPr>
              <w:t>знання</w:t>
            </w:r>
            <w:proofErr w:type="spellEnd"/>
            <w:r w:rsidRPr="004169B9">
              <w:rPr>
                <w:rFonts w:ascii="Times New Roman" w:hAnsi="Times New Roman"/>
                <w:b/>
                <w:sz w:val="24"/>
                <w:szCs w:val="24"/>
                <w:lang w:val="ru-RU" w:eastAsia="zh-CN"/>
              </w:rPr>
              <w:t xml:space="preserve"> та </w:t>
            </w:r>
            <w:proofErr w:type="spellStart"/>
            <w:r w:rsidRPr="004169B9">
              <w:rPr>
                <w:rFonts w:ascii="Times New Roman" w:hAnsi="Times New Roman"/>
                <w:b/>
                <w:sz w:val="24"/>
                <w:szCs w:val="24"/>
                <w:lang w:val="ru-RU" w:eastAsia="zh-CN"/>
              </w:rPr>
              <w:t>досвід</w:t>
            </w:r>
            <w:proofErr w:type="spellEnd"/>
          </w:p>
        </w:tc>
        <w:tc>
          <w:tcPr>
            <w:tcW w:w="7284" w:type="dxa"/>
            <w:tcBorders>
              <w:top w:val="single" w:sz="4" w:space="0" w:color="auto"/>
              <w:left w:val="single" w:sz="4" w:space="0" w:color="auto"/>
              <w:bottom w:val="single" w:sz="4" w:space="0" w:color="auto"/>
              <w:right w:val="single" w:sz="4" w:space="0" w:color="auto"/>
            </w:tcBorders>
            <w:hideMark/>
          </w:tcPr>
          <w:p w:rsidR="00421930" w:rsidRPr="004169B9" w:rsidRDefault="00421930">
            <w:pPr>
              <w:tabs>
                <w:tab w:val="left" w:pos="-252"/>
              </w:tabs>
              <w:suppressAutoHyphens/>
              <w:autoSpaceDE w:val="0"/>
              <w:spacing w:after="0" w:line="240" w:lineRule="auto"/>
              <w:jc w:val="both"/>
              <w:rPr>
                <w:rFonts w:ascii="Times New Roman" w:hAnsi="Times New Roman"/>
                <w:sz w:val="24"/>
                <w:szCs w:val="24"/>
                <w:lang w:val="ru-RU" w:eastAsia="zh-CN"/>
              </w:rPr>
            </w:pPr>
            <w:r w:rsidRPr="004169B9">
              <w:rPr>
                <w:rFonts w:ascii="Times New Roman" w:hAnsi="Times New Roman"/>
                <w:sz w:val="24"/>
                <w:szCs w:val="24"/>
                <w:lang w:val="ru-RU" w:eastAsia="zh-CN"/>
              </w:rPr>
              <w:t xml:space="preserve"> Лист в </w:t>
            </w:r>
            <w:proofErr w:type="spellStart"/>
            <w:r w:rsidRPr="004169B9">
              <w:rPr>
                <w:rFonts w:ascii="Times New Roman" w:hAnsi="Times New Roman"/>
                <w:sz w:val="24"/>
                <w:szCs w:val="24"/>
                <w:lang w:val="ru-RU" w:eastAsia="zh-CN"/>
              </w:rPr>
              <w:t>довільній</w:t>
            </w:r>
            <w:proofErr w:type="spellEnd"/>
            <w:r w:rsidRPr="004169B9">
              <w:rPr>
                <w:rFonts w:ascii="Times New Roman" w:hAnsi="Times New Roman"/>
                <w:sz w:val="24"/>
                <w:szCs w:val="24"/>
                <w:lang w:val="ru-RU" w:eastAsia="zh-CN"/>
              </w:rPr>
              <w:t xml:space="preserve"> </w:t>
            </w:r>
            <w:proofErr w:type="spellStart"/>
            <w:r w:rsidRPr="004169B9">
              <w:rPr>
                <w:rFonts w:ascii="Times New Roman" w:hAnsi="Times New Roman"/>
                <w:sz w:val="24"/>
                <w:szCs w:val="24"/>
                <w:lang w:val="ru-RU" w:eastAsia="zh-CN"/>
              </w:rPr>
              <w:t>формі</w:t>
            </w:r>
            <w:proofErr w:type="spellEnd"/>
            <w:r w:rsidRPr="004169B9">
              <w:rPr>
                <w:rFonts w:ascii="Times New Roman" w:hAnsi="Times New Roman"/>
                <w:sz w:val="24"/>
                <w:szCs w:val="24"/>
                <w:lang w:val="ru-RU" w:eastAsia="zh-CN"/>
              </w:rPr>
              <w:t xml:space="preserve">, за </w:t>
            </w:r>
            <w:proofErr w:type="spellStart"/>
            <w:r w:rsidRPr="004169B9">
              <w:rPr>
                <w:rFonts w:ascii="Times New Roman" w:hAnsi="Times New Roman"/>
                <w:sz w:val="24"/>
                <w:szCs w:val="24"/>
                <w:lang w:val="ru-RU" w:eastAsia="zh-CN"/>
              </w:rPr>
              <w:t>власноручним</w:t>
            </w:r>
            <w:proofErr w:type="spellEnd"/>
            <w:r w:rsidRPr="004169B9">
              <w:rPr>
                <w:rFonts w:ascii="Times New Roman" w:hAnsi="Times New Roman"/>
                <w:sz w:val="24"/>
                <w:szCs w:val="24"/>
                <w:lang w:val="ru-RU" w:eastAsia="zh-CN"/>
              </w:rPr>
              <w:t xml:space="preserve"> </w:t>
            </w:r>
            <w:proofErr w:type="spellStart"/>
            <w:proofErr w:type="gramStart"/>
            <w:r w:rsidRPr="004169B9">
              <w:rPr>
                <w:rFonts w:ascii="Times New Roman" w:hAnsi="Times New Roman"/>
                <w:sz w:val="24"/>
                <w:szCs w:val="24"/>
                <w:lang w:val="ru-RU" w:eastAsia="zh-CN"/>
              </w:rPr>
              <w:t>п</w:t>
            </w:r>
            <w:proofErr w:type="gramEnd"/>
            <w:r w:rsidRPr="004169B9">
              <w:rPr>
                <w:rFonts w:ascii="Times New Roman" w:hAnsi="Times New Roman"/>
                <w:sz w:val="24"/>
                <w:szCs w:val="24"/>
                <w:lang w:val="ru-RU" w:eastAsia="zh-CN"/>
              </w:rPr>
              <w:t>ідписом</w:t>
            </w:r>
            <w:proofErr w:type="spellEnd"/>
            <w:r w:rsidRPr="004169B9">
              <w:rPr>
                <w:rFonts w:ascii="Times New Roman" w:hAnsi="Times New Roman"/>
                <w:sz w:val="24"/>
                <w:szCs w:val="24"/>
                <w:lang w:val="ru-RU" w:eastAsia="zh-CN"/>
              </w:rPr>
              <w:t xml:space="preserve"> </w:t>
            </w:r>
            <w:proofErr w:type="spellStart"/>
            <w:r w:rsidRPr="004169B9">
              <w:rPr>
                <w:rFonts w:ascii="Times New Roman" w:hAnsi="Times New Roman"/>
                <w:sz w:val="24"/>
                <w:szCs w:val="24"/>
                <w:lang w:val="ru-RU" w:eastAsia="zh-CN"/>
              </w:rPr>
              <w:t>уповноваженої</w:t>
            </w:r>
            <w:proofErr w:type="spellEnd"/>
            <w:r w:rsidRPr="004169B9">
              <w:rPr>
                <w:rFonts w:ascii="Times New Roman" w:hAnsi="Times New Roman"/>
                <w:sz w:val="24"/>
                <w:szCs w:val="24"/>
                <w:lang w:val="ru-RU" w:eastAsia="zh-CN"/>
              </w:rPr>
              <w:t xml:space="preserve"> особи </w:t>
            </w:r>
            <w:proofErr w:type="spellStart"/>
            <w:r w:rsidRPr="004169B9">
              <w:rPr>
                <w:rFonts w:ascii="Times New Roman" w:hAnsi="Times New Roman"/>
                <w:sz w:val="24"/>
                <w:szCs w:val="24"/>
                <w:lang w:val="ru-RU" w:eastAsia="zh-CN"/>
              </w:rPr>
              <w:t>учасника</w:t>
            </w:r>
            <w:proofErr w:type="spellEnd"/>
            <w:r w:rsidRPr="004169B9">
              <w:rPr>
                <w:rFonts w:ascii="Times New Roman" w:hAnsi="Times New Roman"/>
                <w:sz w:val="24"/>
                <w:szCs w:val="24"/>
                <w:lang w:val="ru-RU" w:eastAsia="zh-CN"/>
              </w:rPr>
              <w:t xml:space="preserve"> та </w:t>
            </w:r>
            <w:proofErr w:type="spellStart"/>
            <w:r w:rsidRPr="004169B9">
              <w:rPr>
                <w:rFonts w:ascii="Times New Roman" w:hAnsi="Times New Roman"/>
                <w:sz w:val="24"/>
                <w:szCs w:val="24"/>
                <w:lang w:val="ru-RU" w:eastAsia="zh-CN"/>
              </w:rPr>
              <w:t>завірений</w:t>
            </w:r>
            <w:proofErr w:type="spellEnd"/>
            <w:r w:rsidRPr="004169B9">
              <w:rPr>
                <w:rFonts w:ascii="Times New Roman" w:hAnsi="Times New Roman"/>
                <w:sz w:val="24"/>
                <w:szCs w:val="24"/>
                <w:lang w:val="ru-RU" w:eastAsia="zh-CN"/>
              </w:rPr>
              <w:t xml:space="preserve"> </w:t>
            </w:r>
            <w:proofErr w:type="spellStart"/>
            <w:r w:rsidRPr="004169B9">
              <w:rPr>
                <w:rFonts w:ascii="Times New Roman" w:hAnsi="Times New Roman"/>
                <w:sz w:val="24"/>
                <w:szCs w:val="24"/>
                <w:lang w:val="ru-RU" w:eastAsia="zh-CN"/>
              </w:rPr>
              <w:t>печаткою</w:t>
            </w:r>
            <w:proofErr w:type="spellEnd"/>
            <w:r w:rsidRPr="004169B9">
              <w:rPr>
                <w:rFonts w:ascii="Times New Roman" w:hAnsi="Times New Roman"/>
                <w:sz w:val="24"/>
                <w:szCs w:val="24"/>
                <w:lang w:val="ru-RU" w:eastAsia="zh-CN"/>
              </w:rPr>
              <w:t xml:space="preserve">*, в </w:t>
            </w:r>
            <w:proofErr w:type="spellStart"/>
            <w:r w:rsidRPr="004169B9">
              <w:rPr>
                <w:rFonts w:ascii="Times New Roman" w:hAnsi="Times New Roman"/>
                <w:sz w:val="24"/>
                <w:szCs w:val="24"/>
                <w:lang w:val="ru-RU" w:eastAsia="zh-CN"/>
              </w:rPr>
              <w:t>якому</w:t>
            </w:r>
            <w:proofErr w:type="spellEnd"/>
            <w:r w:rsidRPr="004169B9">
              <w:rPr>
                <w:rFonts w:ascii="Times New Roman" w:hAnsi="Times New Roman"/>
                <w:sz w:val="24"/>
                <w:szCs w:val="24"/>
                <w:lang w:val="ru-RU" w:eastAsia="zh-CN"/>
              </w:rPr>
              <w:t xml:space="preserve"> </w:t>
            </w:r>
            <w:proofErr w:type="spellStart"/>
            <w:r w:rsidRPr="004169B9">
              <w:rPr>
                <w:rFonts w:ascii="Times New Roman" w:hAnsi="Times New Roman"/>
                <w:sz w:val="24"/>
                <w:szCs w:val="24"/>
                <w:lang w:val="ru-RU" w:eastAsia="zh-CN"/>
              </w:rPr>
              <w:t>зазначається</w:t>
            </w:r>
            <w:proofErr w:type="spellEnd"/>
            <w:r w:rsidRPr="004169B9">
              <w:rPr>
                <w:rFonts w:ascii="Times New Roman" w:hAnsi="Times New Roman"/>
                <w:sz w:val="24"/>
                <w:szCs w:val="24"/>
                <w:lang w:val="ru-RU" w:eastAsia="zh-CN"/>
              </w:rPr>
              <w:t xml:space="preserve"> </w:t>
            </w:r>
            <w:proofErr w:type="spellStart"/>
            <w:r w:rsidRPr="004169B9">
              <w:rPr>
                <w:rFonts w:ascii="Times New Roman" w:hAnsi="Times New Roman"/>
                <w:sz w:val="24"/>
                <w:szCs w:val="24"/>
                <w:lang w:val="ru-RU" w:eastAsia="zh-CN"/>
              </w:rPr>
              <w:t>наступна</w:t>
            </w:r>
            <w:proofErr w:type="spellEnd"/>
            <w:r w:rsidRPr="004169B9">
              <w:rPr>
                <w:rFonts w:ascii="Times New Roman" w:hAnsi="Times New Roman"/>
                <w:sz w:val="24"/>
                <w:szCs w:val="24"/>
                <w:lang w:val="ru-RU" w:eastAsia="zh-CN"/>
              </w:rPr>
              <w:t xml:space="preserve"> </w:t>
            </w:r>
            <w:proofErr w:type="spellStart"/>
            <w:r w:rsidRPr="004169B9">
              <w:rPr>
                <w:rFonts w:ascii="Times New Roman" w:hAnsi="Times New Roman"/>
                <w:sz w:val="24"/>
                <w:szCs w:val="24"/>
                <w:lang w:val="ru-RU" w:eastAsia="zh-CN"/>
              </w:rPr>
              <w:t>інформація</w:t>
            </w:r>
            <w:proofErr w:type="spellEnd"/>
            <w:r w:rsidRPr="004169B9">
              <w:rPr>
                <w:rFonts w:ascii="Times New Roman" w:hAnsi="Times New Roman"/>
                <w:sz w:val="24"/>
                <w:szCs w:val="24"/>
                <w:lang w:val="ru-RU" w:eastAsia="zh-CN"/>
              </w:rPr>
              <w:t>:</w:t>
            </w:r>
          </w:p>
          <w:p w:rsidR="00421930" w:rsidRPr="004169B9" w:rsidRDefault="00421930">
            <w:pPr>
              <w:widowControl w:val="0"/>
              <w:tabs>
                <w:tab w:val="left" w:pos="1080"/>
              </w:tabs>
              <w:suppressAutoHyphens/>
              <w:spacing w:after="0" w:line="240" w:lineRule="auto"/>
              <w:jc w:val="both"/>
              <w:rPr>
                <w:rFonts w:ascii="Times New Roman" w:hAnsi="Times New Roman"/>
                <w:sz w:val="24"/>
                <w:szCs w:val="24"/>
                <w:lang w:val="ru-RU" w:eastAsia="zh-CN"/>
              </w:rPr>
            </w:pPr>
            <w:r w:rsidRPr="004169B9">
              <w:rPr>
                <w:rFonts w:ascii="Times New Roman" w:hAnsi="Times New Roman"/>
                <w:sz w:val="24"/>
                <w:szCs w:val="24"/>
                <w:lang w:val="ru-RU" w:eastAsia="zh-CN"/>
              </w:rPr>
              <w:t xml:space="preserve">- </w:t>
            </w:r>
            <w:proofErr w:type="spellStart"/>
            <w:r w:rsidRPr="004169B9">
              <w:rPr>
                <w:rFonts w:ascii="Times New Roman" w:hAnsi="Times New Roman"/>
                <w:sz w:val="24"/>
                <w:szCs w:val="24"/>
                <w:lang w:val="ru-RU" w:eastAsia="zh-CN"/>
              </w:rPr>
              <w:t>Наявність</w:t>
            </w:r>
            <w:proofErr w:type="spellEnd"/>
            <w:r w:rsidRPr="004169B9">
              <w:rPr>
                <w:rFonts w:ascii="Times New Roman" w:hAnsi="Times New Roman"/>
                <w:sz w:val="24"/>
                <w:szCs w:val="24"/>
                <w:lang w:val="ru-RU" w:eastAsia="zh-CN"/>
              </w:rPr>
              <w:t xml:space="preserve"> </w:t>
            </w:r>
            <w:proofErr w:type="spellStart"/>
            <w:r w:rsidRPr="004169B9">
              <w:rPr>
                <w:rFonts w:ascii="Times New Roman" w:hAnsi="Times New Roman"/>
                <w:sz w:val="24"/>
                <w:szCs w:val="24"/>
                <w:lang w:val="ru-RU" w:eastAsia="zh-CN"/>
              </w:rPr>
              <w:t>працівників</w:t>
            </w:r>
            <w:proofErr w:type="spellEnd"/>
            <w:r w:rsidRPr="004169B9">
              <w:rPr>
                <w:rFonts w:ascii="Times New Roman" w:hAnsi="Times New Roman"/>
                <w:sz w:val="24"/>
                <w:szCs w:val="24"/>
                <w:lang w:val="ru-RU" w:eastAsia="zh-CN"/>
              </w:rPr>
              <w:t xml:space="preserve"> </w:t>
            </w:r>
            <w:proofErr w:type="spellStart"/>
            <w:proofErr w:type="gramStart"/>
            <w:r w:rsidRPr="004169B9">
              <w:rPr>
                <w:rFonts w:ascii="Times New Roman" w:hAnsi="Times New Roman"/>
                <w:sz w:val="24"/>
                <w:szCs w:val="24"/>
                <w:lang w:val="ru-RU" w:eastAsia="zh-CN"/>
              </w:rPr>
              <w:t>в</w:t>
            </w:r>
            <w:proofErr w:type="gramEnd"/>
            <w:r w:rsidRPr="004169B9">
              <w:rPr>
                <w:rFonts w:ascii="Times New Roman" w:hAnsi="Times New Roman"/>
                <w:sz w:val="24"/>
                <w:szCs w:val="24"/>
                <w:lang w:val="ru-RU" w:eastAsia="zh-CN"/>
              </w:rPr>
              <w:t>ідповідної</w:t>
            </w:r>
            <w:proofErr w:type="spellEnd"/>
            <w:r w:rsidRPr="004169B9">
              <w:rPr>
                <w:rFonts w:ascii="Times New Roman" w:hAnsi="Times New Roman"/>
                <w:sz w:val="24"/>
                <w:szCs w:val="24"/>
                <w:lang w:val="ru-RU" w:eastAsia="zh-CN"/>
              </w:rPr>
              <w:t xml:space="preserve"> </w:t>
            </w:r>
            <w:proofErr w:type="spellStart"/>
            <w:r w:rsidRPr="004169B9">
              <w:rPr>
                <w:rFonts w:ascii="Times New Roman" w:hAnsi="Times New Roman"/>
                <w:sz w:val="24"/>
                <w:szCs w:val="24"/>
                <w:lang w:val="ru-RU" w:eastAsia="zh-CN"/>
              </w:rPr>
              <w:t>кваліфікації</w:t>
            </w:r>
            <w:proofErr w:type="spellEnd"/>
            <w:r w:rsidRPr="004169B9">
              <w:rPr>
                <w:rFonts w:ascii="Times New Roman" w:hAnsi="Times New Roman"/>
                <w:sz w:val="24"/>
                <w:szCs w:val="24"/>
                <w:lang w:val="ru-RU" w:eastAsia="zh-CN"/>
              </w:rPr>
              <w:t xml:space="preserve">, </w:t>
            </w:r>
            <w:proofErr w:type="spellStart"/>
            <w:r w:rsidRPr="004169B9">
              <w:rPr>
                <w:rFonts w:ascii="Times New Roman" w:hAnsi="Times New Roman"/>
                <w:sz w:val="24"/>
                <w:szCs w:val="24"/>
                <w:lang w:val="ru-RU" w:eastAsia="zh-CN"/>
              </w:rPr>
              <w:t>які</w:t>
            </w:r>
            <w:proofErr w:type="spellEnd"/>
            <w:r w:rsidRPr="004169B9">
              <w:rPr>
                <w:rFonts w:ascii="Times New Roman" w:hAnsi="Times New Roman"/>
                <w:sz w:val="24"/>
                <w:szCs w:val="24"/>
                <w:lang w:val="ru-RU" w:eastAsia="zh-CN"/>
              </w:rPr>
              <w:t xml:space="preserve"> </w:t>
            </w:r>
            <w:proofErr w:type="spellStart"/>
            <w:r w:rsidRPr="004169B9">
              <w:rPr>
                <w:rFonts w:ascii="Times New Roman" w:hAnsi="Times New Roman"/>
                <w:sz w:val="24"/>
                <w:szCs w:val="24"/>
                <w:lang w:val="ru-RU" w:eastAsia="zh-CN"/>
              </w:rPr>
              <w:t>будуть</w:t>
            </w:r>
            <w:proofErr w:type="spellEnd"/>
            <w:r w:rsidRPr="004169B9">
              <w:rPr>
                <w:rFonts w:ascii="Times New Roman" w:hAnsi="Times New Roman"/>
                <w:sz w:val="24"/>
                <w:szCs w:val="24"/>
                <w:lang w:val="ru-RU" w:eastAsia="zh-CN"/>
              </w:rPr>
              <w:t xml:space="preserve"> </w:t>
            </w:r>
            <w:proofErr w:type="spellStart"/>
            <w:r w:rsidRPr="004169B9">
              <w:rPr>
                <w:rFonts w:ascii="Times New Roman" w:hAnsi="Times New Roman"/>
                <w:sz w:val="24"/>
                <w:szCs w:val="24"/>
                <w:lang w:val="ru-RU" w:eastAsia="zh-CN"/>
              </w:rPr>
              <w:t>залучені</w:t>
            </w:r>
            <w:proofErr w:type="spellEnd"/>
            <w:r w:rsidRPr="004169B9">
              <w:rPr>
                <w:rFonts w:ascii="Times New Roman" w:hAnsi="Times New Roman"/>
                <w:sz w:val="24"/>
                <w:szCs w:val="24"/>
                <w:lang w:val="ru-RU" w:eastAsia="zh-CN"/>
              </w:rPr>
              <w:t xml:space="preserve"> до </w:t>
            </w:r>
            <w:proofErr w:type="spellStart"/>
            <w:r w:rsidRPr="004169B9">
              <w:rPr>
                <w:rFonts w:ascii="Times New Roman" w:hAnsi="Times New Roman"/>
                <w:sz w:val="24"/>
                <w:szCs w:val="24"/>
                <w:lang w:val="ru-RU" w:eastAsia="zh-CN"/>
              </w:rPr>
              <w:t>постачання</w:t>
            </w:r>
            <w:proofErr w:type="spellEnd"/>
            <w:r w:rsidRPr="004169B9">
              <w:rPr>
                <w:rFonts w:ascii="Times New Roman" w:hAnsi="Times New Roman"/>
                <w:sz w:val="24"/>
                <w:szCs w:val="24"/>
                <w:lang w:val="ru-RU" w:eastAsia="zh-CN"/>
              </w:rPr>
              <w:t xml:space="preserve"> товару, </w:t>
            </w:r>
            <w:proofErr w:type="spellStart"/>
            <w:r w:rsidRPr="004169B9">
              <w:rPr>
                <w:rFonts w:ascii="Times New Roman" w:hAnsi="Times New Roman"/>
                <w:sz w:val="24"/>
                <w:szCs w:val="24"/>
                <w:lang w:val="ru-RU" w:eastAsia="zh-CN"/>
              </w:rPr>
              <w:t>що</w:t>
            </w:r>
            <w:proofErr w:type="spellEnd"/>
            <w:r w:rsidRPr="004169B9">
              <w:rPr>
                <w:rFonts w:ascii="Times New Roman" w:hAnsi="Times New Roman"/>
                <w:sz w:val="24"/>
                <w:szCs w:val="24"/>
                <w:lang w:val="ru-RU" w:eastAsia="zh-CN"/>
              </w:rPr>
              <w:t xml:space="preserve"> є предметом </w:t>
            </w:r>
            <w:proofErr w:type="spellStart"/>
            <w:r w:rsidRPr="004169B9">
              <w:rPr>
                <w:rFonts w:ascii="Times New Roman" w:hAnsi="Times New Roman"/>
                <w:sz w:val="24"/>
                <w:szCs w:val="24"/>
                <w:lang w:val="ru-RU" w:eastAsia="zh-CN"/>
              </w:rPr>
              <w:t>закупівлі</w:t>
            </w:r>
            <w:proofErr w:type="spellEnd"/>
            <w:r w:rsidRPr="004169B9">
              <w:rPr>
                <w:rFonts w:ascii="Times New Roman" w:hAnsi="Times New Roman"/>
                <w:sz w:val="24"/>
                <w:szCs w:val="24"/>
                <w:lang w:val="ru-RU" w:eastAsia="zh-CN"/>
              </w:rPr>
              <w:t xml:space="preserve">, </w:t>
            </w:r>
            <w:proofErr w:type="spellStart"/>
            <w:r w:rsidRPr="004169B9">
              <w:rPr>
                <w:rFonts w:ascii="Times New Roman" w:hAnsi="Times New Roman"/>
                <w:sz w:val="24"/>
                <w:szCs w:val="24"/>
                <w:lang w:val="ru-RU" w:eastAsia="zh-CN"/>
              </w:rPr>
              <w:t>які</w:t>
            </w:r>
            <w:proofErr w:type="spellEnd"/>
            <w:r w:rsidRPr="004169B9">
              <w:rPr>
                <w:rFonts w:ascii="Times New Roman" w:hAnsi="Times New Roman"/>
                <w:sz w:val="24"/>
                <w:szCs w:val="24"/>
                <w:lang w:val="ru-RU" w:eastAsia="zh-CN"/>
              </w:rPr>
              <w:t xml:space="preserve"> </w:t>
            </w:r>
            <w:proofErr w:type="spellStart"/>
            <w:r w:rsidRPr="004169B9">
              <w:rPr>
                <w:rFonts w:ascii="Times New Roman" w:hAnsi="Times New Roman"/>
                <w:sz w:val="24"/>
                <w:szCs w:val="24"/>
                <w:lang w:val="ru-RU" w:eastAsia="zh-CN"/>
              </w:rPr>
              <w:t>мають</w:t>
            </w:r>
            <w:proofErr w:type="spellEnd"/>
            <w:r w:rsidRPr="004169B9">
              <w:rPr>
                <w:rFonts w:ascii="Times New Roman" w:hAnsi="Times New Roman"/>
                <w:sz w:val="24"/>
                <w:szCs w:val="24"/>
                <w:lang w:val="ru-RU" w:eastAsia="zh-CN"/>
              </w:rPr>
              <w:t xml:space="preserve"> </w:t>
            </w:r>
            <w:proofErr w:type="spellStart"/>
            <w:r w:rsidRPr="004169B9">
              <w:rPr>
                <w:rFonts w:ascii="Times New Roman" w:hAnsi="Times New Roman"/>
                <w:sz w:val="24"/>
                <w:szCs w:val="24"/>
                <w:lang w:val="ru-RU" w:eastAsia="zh-CN"/>
              </w:rPr>
              <w:t>необхідні</w:t>
            </w:r>
            <w:proofErr w:type="spellEnd"/>
            <w:r w:rsidRPr="004169B9">
              <w:rPr>
                <w:rFonts w:ascii="Times New Roman" w:hAnsi="Times New Roman"/>
                <w:sz w:val="24"/>
                <w:szCs w:val="24"/>
                <w:lang w:val="ru-RU" w:eastAsia="zh-CN"/>
              </w:rPr>
              <w:t xml:space="preserve"> </w:t>
            </w:r>
            <w:proofErr w:type="spellStart"/>
            <w:r w:rsidRPr="004169B9">
              <w:rPr>
                <w:rFonts w:ascii="Times New Roman" w:hAnsi="Times New Roman"/>
                <w:sz w:val="24"/>
                <w:szCs w:val="24"/>
                <w:lang w:val="ru-RU" w:eastAsia="zh-CN"/>
              </w:rPr>
              <w:t>знання</w:t>
            </w:r>
            <w:proofErr w:type="spellEnd"/>
            <w:r w:rsidRPr="004169B9">
              <w:rPr>
                <w:rFonts w:ascii="Times New Roman" w:hAnsi="Times New Roman"/>
                <w:sz w:val="24"/>
                <w:szCs w:val="24"/>
                <w:lang w:val="ru-RU" w:eastAsia="zh-CN"/>
              </w:rPr>
              <w:t xml:space="preserve"> та </w:t>
            </w:r>
            <w:proofErr w:type="spellStart"/>
            <w:r w:rsidRPr="004169B9">
              <w:rPr>
                <w:rFonts w:ascii="Times New Roman" w:hAnsi="Times New Roman"/>
                <w:sz w:val="24"/>
                <w:szCs w:val="24"/>
                <w:lang w:val="ru-RU" w:eastAsia="zh-CN"/>
              </w:rPr>
              <w:t>досвід</w:t>
            </w:r>
            <w:proofErr w:type="spellEnd"/>
            <w:r w:rsidRPr="004169B9">
              <w:rPr>
                <w:rFonts w:ascii="Times New Roman" w:hAnsi="Times New Roman"/>
                <w:sz w:val="24"/>
                <w:szCs w:val="24"/>
                <w:lang w:eastAsia="zh-CN"/>
              </w:rPr>
              <w:t xml:space="preserve"> із зазначенням посади та стажу роботи на займаній посаді.</w:t>
            </w:r>
          </w:p>
          <w:p w:rsidR="00421930" w:rsidRPr="004169B9" w:rsidRDefault="00421930">
            <w:pPr>
              <w:keepNext/>
              <w:tabs>
                <w:tab w:val="left" w:pos="1679"/>
              </w:tabs>
              <w:suppressAutoHyphens/>
              <w:spacing w:after="0" w:line="240" w:lineRule="auto"/>
              <w:jc w:val="both"/>
              <w:rPr>
                <w:rFonts w:ascii="Times New Roman" w:hAnsi="Times New Roman"/>
                <w:sz w:val="24"/>
                <w:szCs w:val="24"/>
                <w:lang w:val="ru-RU" w:eastAsia="zh-CN"/>
              </w:rPr>
            </w:pPr>
            <w:r w:rsidRPr="004169B9">
              <w:rPr>
                <w:rFonts w:ascii="Times New Roman" w:hAnsi="Times New Roman"/>
                <w:sz w:val="24"/>
                <w:szCs w:val="24"/>
                <w:lang w:eastAsia="zh-CN"/>
              </w:rPr>
              <w:t>2. У разі, якщо Учасник самостійно здійснює перевезення предмету закупівлі, або  залучається суб’єкт господарювання, який здійснює перевезення вантажів надаються</w:t>
            </w:r>
            <w:r w:rsidRPr="004169B9">
              <w:rPr>
                <w:rFonts w:ascii="Times New Roman" w:hAnsi="Times New Roman"/>
                <w:sz w:val="24"/>
                <w:szCs w:val="24"/>
                <w:u w:val="single"/>
                <w:lang w:eastAsia="zh-CN"/>
              </w:rPr>
              <w:t xml:space="preserve">: </w:t>
            </w:r>
          </w:p>
          <w:p w:rsidR="00421930" w:rsidRPr="004169B9" w:rsidRDefault="00421930">
            <w:pPr>
              <w:keepNext/>
              <w:tabs>
                <w:tab w:val="left" w:pos="1679"/>
              </w:tabs>
              <w:suppressAutoHyphens/>
              <w:spacing w:after="0" w:line="240" w:lineRule="auto"/>
              <w:jc w:val="both"/>
              <w:rPr>
                <w:rFonts w:ascii="Times New Roman" w:hAnsi="Times New Roman"/>
                <w:sz w:val="24"/>
                <w:szCs w:val="24"/>
                <w:lang w:val="ru-RU" w:eastAsia="zh-CN"/>
              </w:rPr>
            </w:pPr>
            <w:r w:rsidRPr="004169B9">
              <w:rPr>
                <w:rFonts w:ascii="Times New Roman" w:hAnsi="Times New Roman"/>
                <w:sz w:val="24"/>
                <w:szCs w:val="24"/>
                <w:lang w:eastAsia="zh-CN"/>
              </w:rPr>
              <w:t>-  документи, що підтверджують трудові відносини (наказ, трудова книжка тощо) між учасником та  працівниками, які будуть супроводжувати постачання предмету закупівлі – водіями, експедиторами транспортними (</w:t>
            </w:r>
            <w:proofErr w:type="spellStart"/>
            <w:r w:rsidRPr="004169B9">
              <w:rPr>
                <w:rFonts w:ascii="Times New Roman" w:hAnsi="Times New Roman"/>
                <w:sz w:val="24"/>
                <w:szCs w:val="24"/>
                <w:lang w:eastAsia="zh-CN"/>
              </w:rPr>
              <w:t>відподвіно</w:t>
            </w:r>
            <w:proofErr w:type="spellEnd"/>
            <w:r w:rsidRPr="004169B9">
              <w:rPr>
                <w:rFonts w:ascii="Times New Roman" w:hAnsi="Times New Roman"/>
                <w:sz w:val="24"/>
                <w:szCs w:val="24"/>
                <w:lang w:eastAsia="zh-CN"/>
              </w:rPr>
              <w:t xml:space="preserve"> до кількості транспортних засобів), вантажник, комірник.</w:t>
            </w:r>
          </w:p>
          <w:p w:rsidR="00421930" w:rsidRPr="004169B9" w:rsidRDefault="00421930">
            <w:pPr>
              <w:suppressAutoHyphens/>
              <w:spacing w:after="0" w:line="240" w:lineRule="auto"/>
              <w:rPr>
                <w:rFonts w:ascii="Times New Roman" w:hAnsi="Times New Roman"/>
                <w:sz w:val="24"/>
                <w:szCs w:val="24"/>
                <w:lang w:val="ru-RU" w:eastAsia="zh-CN"/>
              </w:rPr>
            </w:pPr>
            <w:r w:rsidRPr="004169B9">
              <w:rPr>
                <w:rFonts w:ascii="Times New Roman" w:hAnsi="Times New Roman"/>
                <w:sz w:val="24"/>
                <w:szCs w:val="24"/>
                <w:lang w:eastAsia="zh-CN"/>
              </w:rPr>
              <w:t>-копії особових медичних книжок персоналу (водія, експедитора – відповідно до кількості транспортних засобів, вантажника та комірника).</w:t>
            </w:r>
          </w:p>
        </w:tc>
      </w:tr>
    </w:tbl>
    <w:p w:rsidR="00421930" w:rsidRPr="004169B9" w:rsidRDefault="00421930" w:rsidP="00421930">
      <w:pPr>
        <w:spacing w:after="0" w:line="240" w:lineRule="auto"/>
        <w:contextualSpacing/>
        <w:jc w:val="right"/>
        <w:rPr>
          <w:rFonts w:ascii="Times New Roman" w:hAnsi="Times New Roman"/>
          <w:b/>
          <w:sz w:val="24"/>
          <w:szCs w:val="24"/>
          <w:lang w:eastAsia="ru-RU"/>
        </w:rPr>
      </w:pPr>
    </w:p>
    <w:p w:rsidR="00421930" w:rsidRPr="004169B9" w:rsidRDefault="00421930" w:rsidP="00421930">
      <w:pPr>
        <w:spacing w:after="0" w:line="240" w:lineRule="auto"/>
        <w:contextualSpacing/>
        <w:jc w:val="right"/>
        <w:rPr>
          <w:rFonts w:ascii="Times New Roman" w:hAnsi="Times New Roman"/>
          <w:b/>
          <w:iCs/>
          <w:sz w:val="24"/>
          <w:szCs w:val="24"/>
        </w:rPr>
      </w:pPr>
      <w:r w:rsidRPr="004169B9">
        <w:rPr>
          <w:rFonts w:ascii="Times New Roman" w:hAnsi="Times New Roman"/>
          <w:b/>
          <w:iCs/>
          <w:sz w:val="24"/>
          <w:szCs w:val="24"/>
        </w:rPr>
        <w:t>Додаток № 3</w:t>
      </w:r>
    </w:p>
    <w:p w:rsidR="00421930" w:rsidRPr="004169B9" w:rsidRDefault="00421930" w:rsidP="00421930">
      <w:pPr>
        <w:spacing w:after="0" w:line="240" w:lineRule="auto"/>
        <w:contextualSpacing/>
        <w:jc w:val="right"/>
        <w:rPr>
          <w:rFonts w:ascii="Times New Roman" w:hAnsi="Times New Roman"/>
          <w:b/>
          <w:sz w:val="24"/>
          <w:szCs w:val="24"/>
        </w:rPr>
      </w:pPr>
      <w:r w:rsidRPr="004169B9">
        <w:rPr>
          <w:rFonts w:ascii="Times New Roman" w:hAnsi="Times New Roman"/>
          <w:b/>
          <w:iCs/>
          <w:sz w:val="24"/>
          <w:szCs w:val="24"/>
        </w:rPr>
        <w:t>до документації</w:t>
      </w:r>
    </w:p>
    <w:p w:rsidR="00421930" w:rsidRPr="004169B9" w:rsidRDefault="00421930" w:rsidP="00421930">
      <w:pPr>
        <w:shd w:val="clear" w:color="auto" w:fill="FFFFFF"/>
        <w:spacing w:after="0" w:line="240" w:lineRule="auto"/>
        <w:contextualSpacing/>
        <w:jc w:val="center"/>
        <w:rPr>
          <w:rFonts w:ascii="Times New Roman" w:eastAsia="Arial" w:hAnsi="Times New Roman"/>
          <w:b/>
          <w:sz w:val="24"/>
          <w:szCs w:val="24"/>
          <w:lang w:eastAsia="en-US"/>
        </w:rPr>
      </w:pPr>
    </w:p>
    <w:p w:rsidR="00421930" w:rsidRPr="004169B9" w:rsidRDefault="00421930" w:rsidP="00421930">
      <w:pPr>
        <w:shd w:val="clear" w:color="auto" w:fill="FFFFFF"/>
        <w:spacing w:after="0" w:line="240" w:lineRule="auto"/>
        <w:contextualSpacing/>
        <w:jc w:val="center"/>
        <w:rPr>
          <w:rFonts w:ascii="Times New Roman" w:eastAsia="Arial" w:hAnsi="Times New Roman"/>
          <w:b/>
          <w:sz w:val="24"/>
          <w:szCs w:val="24"/>
          <w:lang w:eastAsia="en-US"/>
        </w:rPr>
      </w:pPr>
      <w:r w:rsidRPr="004169B9">
        <w:rPr>
          <w:rFonts w:ascii="Times New Roman" w:eastAsia="Arial" w:hAnsi="Times New Roman"/>
          <w:b/>
          <w:sz w:val="24"/>
          <w:szCs w:val="24"/>
          <w:lang w:eastAsia="en-US"/>
        </w:rPr>
        <w:t>Перелік документів для учасника/переможця процедури закупівель, що надаються для підтвердження відсутності підстав визначених статтею 17 Закону, а також документи що надаються для укладання договору</w:t>
      </w:r>
    </w:p>
    <w:p w:rsidR="00421930" w:rsidRPr="004169B9" w:rsidRDefault="00421930" w:rsidP="00421930">
      <w:pPr>
        <w:shd w:val="clear" w:color="auto" w:fill="FFFFFF"/>
        <w:spacing w:after="0" w:line="240" w:lineRule="auto"/>
        <w:contextualSpacing/>
        <w:rPr>
          <w:rFonts w:ascii="Times New Roman" w:eastAsia="Arial" w:hAnsi="Times New Roman"/>
          <w:sz w:val="24"/>
          <w:szCs w:val="24"/>
          <w:lang w:eastAsia="en-US"/>
        </w:rPr>
      </w:pPr>
    </w:p>
    <w:p w:rsidR="00421930" w:rsidRPr="004169B9" w:rsidRDefault="00421930" w:rsidP="00421930">
      <w:pPr>
        <w:spacing w:after="0" w:line="240" w:lineRule="auto"/>
        <w:ind w:firstLine="851"/>
        <w:jc w:val="both"/>
        <w:rPr>
          <w:rFonts w:ascii="Times New Roman" w:hAnsi="Times New Roman"/>
        </w:rPr>
      </w:pPr>
      <w:r w:rsidRPr="004169B9">
        <w:rPr>
          <w:rFonts w:ascii="Times New Roman" w:hAnsi="Times New Roman"/>
          <w:sz w:val="24"/>
          <w:szCs w:val="24"/>
          <w:lang w:eastAsia="ar-S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3, 5, 6 і 12 частини першої та частиною другою статті 17 Закону у вигляді самостійного декларування відсутності таких підстав.</w:t>
      </w:r>
    </w:p>
    <w:p w:rsidR="00421930" w:rsidRPr="004169B9" w:rsidRDefault="00421930" w:rsidP="00421930">
      <w:pPr>
        <w:spacing w:after="0" w:line="240" w:lineRule="auto"/>
        <w:ind w:firstLine="567"/>
        <w:contextualSpacing/>
        <w:jc w:val="both"/>
        <w:rPr>
          <w:rFonts w:ascii="Times New Roman" w:eastAsia="Calibri" w:hAnsi="Times New Roman"/>
          <w:sz w:val="24"/>
          <w:szCs w:val="24"/>
          <w:shd w:val="solid" w:color="FFFFFF" w:fill="FFFFFF"/>
          <w:lang w:eastAsia="en-US"/>
        </w:rPr>
      </w:pPr>
      <w:r w:rsidRPr="004169B9">
        <w:rPr>
          <w:rFonts w:ascii="Times New Roman" w:hAnsi="Times New Roman"/>
          <w:sz w:val="24"/>
          <w:szCs w:val="24"/>
          <w:lang w:eastAsia="ar-SA"/>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421930" w:rsidRPr="004169B9" w:rsidRDefault="00421930" w:rsidP="00421930">
      <w:pPr>
        <w:spacing w:after="0" w:line="240" w:lineRule="auto"/>
        <w:ind w:firstLine="567"/>
        <w:contextualSpacing/>
        <w:jc w:val="both"/>
        <w:rPr>
          <w:rFonts w:ascii="Times New Roman" w:eastAsia="Calibri" w:hAnsi="Times New Roman"/>
          <w:sz w:val="24"/>
          <w:szCs w:val="24"/>
          <w:shd w:val="solid" w:color="FFFFFF" w:fill="FFFFFF"/>
          <w:lang w:eastAsia="en-US"/>
        </w:rPr>
      </w:pPr>
      <w:r w:rsidRPr="004169B9">
        <w:rPr>
          <w:rFonts w:ascii="Times New Roman" w:eastAsia="Calibri" w:hAnsi="Times New Roman"/>
          <w:sz w:val="24"/>
          <w:szCs w:val="24"/>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421930" w:rsidRPr="004169B9" w:rsidRDefault="00421930" w:rsidP="00421930">
      <w:pPr>
        <w:spacing w:after="0" w:line="240" w:lineRule="auto"/>
        <w:ind w:firstLine="567"/>
        <w:contextualSpacing/>
        <w:jc w:val="both"/>
        <w:rPr>
          <w:rFonts w:ascii="Times New Roman" w:eastAsia="Calibri" w:hAnsi="Times New Roman"/>
          <w:sz w:val="24"/>
          <w:szCs w:val="24"/>
          <w:shd w:val="solid" w:color="FFFFFF" w:fill="FFFFFF"/>
          <w:lang w:eastAsia="en-US"/>
        </w:rPr>
      </w:pPr>
      <w:r w:rsidRPr="004169B9">
        <w:rPr>
          <w:rFonts w:ascii="Times New Roman" w:eastAsia="Calibri" w:hAnsi="Times New Roman"/>
          <w:sz w:val="24"/>
          <w:szCs w:val="24"/>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w:t>
      </w:r>
      <w:r w:rsidRPr="004169B9">
        <w:rPr>
          <w:rFonts w:ascii="Times New Roman" w:eastAsia="Calibri" w:hAnsi="Times New Roman"/>
          <w:sz w:val="24"/>
          <w:szCs w:val="24"/>
          <w:shd w:val="solid" w:color="FFFFFF" w:fill="FFFFFF"/>
          <w:lang w:eastAsia="en-US"/>
        </w:rPr>
        <w:lastRenderedPageBreak/>
        <w:t>інформації є обмеженим на момент оприлюднення оголошення про проведення відкритих торгів, та проведення їх оцінки.</w:t>
      </w:r>
    </w:p>
    <w:p w:rsidR="00421930" w:rsidRPr="004169B9" w:rsidRDefault="00421930" w:rsidP="00421930">
      <w:pPr>
        <w:shd w:val="clear" w:color="auto" w:fill="FFFFFF"/>
        <w:tabs>
          <w:tab w:val="left" w:pos="426"/>
        </w:tabs>
        <w:spacing w:after="0" w:line="240" w:lineRule="auto"/>
        <w:contextualSpacing/>
        <w:jc w:val="center"/>
        <w:rPr>
          <w:rFonts w:ascii="Times New Roman" w:eastAsia="Calibri" w:hAnsi="Times New Roman"/>
          <w:b/>
          <w:sz w:val="24"/>
          <w:szCs w:val="24"/>
          <w:lang w:eastAsia="en-US"/>
        </w:rPr>
      </w:pPr>
    </w:p>
    <w:tbl>
      <w:tblPr>
        <w:tblW w:w="5050" w:type="pct"/>
        <w:tblInd w:w="-127" w:type="dxa"/>
        <w:tblLook w:val="04A0" w:firstRow="1" w:lastRow="0" w:firstColumn="1" w:lastColumn="0" w:noHBand="0" w:noVBand="1"/>
      </w:tblPr>
      <w:tblGrid>
        <w:gridCol w:w="527"/>
        <w:gridCol w:w="9239"/>
      </w:tblGrid>
      <w:tr w:rsidR="004169B9" w:rsidRPr="004169B9" w:rsidTr="00421930">
        <w:trPr>
          <w:trHeight w:val="1557"/>
        </w:trPr>
        <w:tc>
          <w:tcPr>
            <w:tcW w:w="2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21930" w:rsidRPr="004169B9" w:rsidRDefault="00421930">
            <w:pPr>
              <w:shd w:val="clear" w:color="auto" w:fill="FFFFFF"/>
              <w:spacing w:after="0" w:line="240" w:lineRule="auto"/>
              <w:contextualSpacing/>
              <w:jc w:val="center"/>
              <w:rPr>
                <w:rFonts w:ascii="Times New Roman" w:eastAsia="Calibri" w:hAnsi="Times New Roman"/>
                <w:sz w:val="24"/>
                <w:szCs w:val="24"/>
              </w:rPr>
            </w:pPr>
            <w:r w:rsidRPr="004169B9">
              <w:rPr>
                <w:rFonts w:ascii="Times New Roman" w:eastAsia="Calibri" w:hAnsi="Times New Roman"/>
                <w:sz w:val="24"/>
                <w:szCs w:val="24"/>
              </w:rPr>
              <w:t>1.</w:t>
            </w:r>
          </w:p>
        </w:tc>
        <w:tc>
          <w:tcPr>
            <w:tcW w:w="47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21930" w:rsidRPr="004169B9" w:rsidRDefault="00421930" w:rsidP="00E16FBE">
            <w:pPr>
              <w:shd w:val="clear" w:color="auto" w:fill="FFFFFF"/>
              <w:spacing w:after="0" w:line="240" w:lineRule="auto"/>
              <w:ind w:left="142" w:right="108"/>
              <w:contextualSpacing/>
              <w:jc w:val="both"/>
              <w:rPr>
                <w:rFonts w:ascii="Times New Roman" w:eastAsia="Calibri" w:hAnsi="Times New Roman"/>
                <w:sz w:val="24"/>
                <w:szCs w:val="24"/>
              </w:rPr>
            </w:pPr>
            <w:r w:rsidRPr="004169B9">
              <w:rPr>
                <w:rFonts w:ascii="Times New Roman" w:eastAsia="Calibri" w:hAnsi="Times New Roman"/>
                <w:sz w:val="24"/>
                <w:szCs w:val="24"/>
              </w:rPr>
              <w:t xml:space="preserve">Документ, що підтверджує відсутність підстав, визначених пунктами 5 або 6 та 12 частини першої статті 17 Закону для фізичної особи, яка є учасником/службової (посадової) особи учасника процедури закупівлі (документ (витяг) надається на осіб, уповноважених на підписання документів тендерної пропозиції та договору про закупівлю) (документ надається у формі витягу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(далі – Витяг з ІАС). </w:t>
            </w:r>
          </w:p>
        </w:tc>
      </w:tr>
      <w:tr w:rsidR="004169B9" w:rsidRPr="004169B9" w:rsidTr="00421930">
        <w:trPr>
          <w:trHeight w:val="859"/>
        </w:trPr>
        <w:tc>
          <w:tcPr>
            <w:tcW w:w="2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21930" w:rsidRPr="004169B9" w:rsidRDefault="00421930">
            <w:pPr>
              <w:shd w:val="clear" w:color="auto" w:fill="FFFFFF"/>
              <w:spacing w:after="0" w:line="240" w:lineRule="auto"/>
              <w:contextualSpacing/>
              <w:jc w:val="center"/>
              <w:rPr>
                <w:rFonts w:ascii="Times New Roman" w:eastAsia="Calibri" w:hAnsi="Times New Roman"/>
                <w:sz w:val="24"/>
                <w:szCs w:val="24"/>
              </w:rPr>
            </w:pPr>
            <w:r w:rsidRPr="004169B9">
              <w:rPr>
                <w:rFonts w:ascii="Times New Roman" w:eastAsia="Calibri" w:hAnsi="Times New Roman"/>
                <w:sz w:val="24"/>
                <w:szCs w:val="24"/>
              </w:rPr>
              <w:t>3.</w:t>
            </w:r>
          </w:p>
        </w:tc>
        <w:tc>
          <w:tcPr>
            <w:tcW w:w="47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21930" w:rsidRPr="004169B9" w:rsidRDefault="00421930">
            <w:pPr>
              <w:shd w:val="clear" w:color="auto" w:fill="FFFFFF"/>
              <w:spacing w:after="0" w:line="240" w:lineRule="auto"/>
              <w:ind w:left="142" w:right="108"/>
              <w:contextualSpacing/>
              <w:jc w:val="both"/>
              <w:rPr>
                <w:rFonts w:ascii="Times New Roman" w:eastAsia="Calibri" w:hAnsi="Times New Roman"/>
                <w:sz w:val="24"/>
                <w:szCs w:val="24"/>
              </w:rPr>
            </w:pPr>
            <w:r w:rsidRPr="004169B9">
              <w:rPr>
                <w:rFonts w:ascii="Times New Roman" w:eastAsia="Calibri" w:hAnsi="Times New Roman"/>
                <w:sz w:val="24"/>
                <w:szCs w:val="24"/>
              </w:rPr>
              <w:t>Довідка в довільній формі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r w:rsidR="004169B9" w:rsidRPr="004169B9" w:rsidTr="00421930">
        <w:trPr>
          <w:trHeight w:val="859"/>
        </w:trPr>
        <w:tc>
          <w:tcPr>
            <w:tcW w:w="2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21930" w:rsidRPr="004169B9" w:rsidRDefault="00421930">
            <w:pPr>
              <w:shd w:val="clear" w:color="auto" w:fill="FFFFFF"/>
              <w:spacing w:after="0" w:line="240" w:lineRule="auto"/>
              <w:contextualSpacing/>
              <w:jc w:val="center"/>
              <w:rPr>
                <w:rFonts w:ascii="Times New Roman" w:eastAsia="Calibri" w:hAnsi="Times New Roman"/>
                <w:sz w:val="24"/>
                <w:szCs w:val="24"/>
              </w:rPr>
            </w:pPr>
            <w:r w:rsidRPr="004169B9">
              <w:rPr>
                <w:rFonts w:ascii="Times New Roman" w:eastAsia="Calibri" w:hAnsi="Times New Roman"/>
                <w:sz w:val="24"/>
                <w:szCs w:val="24"/>
              </w:rPr>
              <w:t>4.</w:t>
            </w:r>
          </w:p>
        </w:tc>
        <w:tc>
          <w:tcPr>
            <w:tcW w:w="473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21930" w:rsidRPr="004169B9" w:rsidRDefault="00421930">
            <w:pPr>
              <w:shd w:val="clear" w:color="auto" w:fill="FFFFFF"/>
              <w:spacing w:after="0" w:line="240" w:lineRule="auto"/>
              <w:ind w:left="142" w:right="108"/>
              <w:contextualSpacing/>
              <w:jc w:val="both"/>
              <w:rPr>
                <w:rFonts w:ascii="Times New Roman" w:eastAsia="Calibri" w:hAnsi="Times New Roman"/>
                <w:sz w:val="24"/>
                <w:szCs w:val="24"/>
              </w:rPr>
            </w:pPr>
            <w:r w:rsidRPr="004169B9">
              <w:rPr>
                <w:rFonts w:ascii="Times New Roman" w:eastAsia="Calibri" w:hAnsi="Times New Roman"/>
                <w:sz w:val="24"/>
                <w:szCs w:val="24"/>
                <w:shd w:val="clear" w:color="auto" w:fill="FFFFFF"/>
                <w:lang w:eastAsia="en-US"/>
              </w:rPr>
              <w:t>У період правового режиму воєнного стану та у разі, якщо реєстри для перевірки відсутності підстав для відмови в участі у процедурі закупівлі відповідно п .п.</w:t>
            </w:r>
            <w:r w:rsidRPr="004169B9">
              <w:rPr>
                <w:rFonts w:ascii="Times New Roman" w:eastAsia="Calibri" w:hAnsi="Times New Roman"/>
                <w:sz w:val="24"/>
                <w:szCs w:val="24"/>
                <w:shd w:val="solid" w:color="FFFFFF" w:fill="FFFFFF"/>
                <w:lang w:eastAsia="en-US"/>
              </w:rPr>
              <w:t>3, 5, 6 і 12</w:t>
            </w:r>
            <w:r w:rsidRPr="004169B9">
              <w:rPr>
                <w:rFonts w:ascii="Times New Roman" w:eastAsia="Calibri" w:hAnsi="Times New Roman"/>
                <w:sz w:val="24"/>
                <w:szCs w:val="24"/>
                <w:shd w:val="clear" w:color="auto" w:fill="FFFFFF"/>
                <w:lang w:eastAsia="en-US"/>
              </w:rPr>
              <w:t xml:space="preserve">    частини першої статті  17 Закону  є закритим, надати довідку в довільній формі про відсутність таких підстав.</w:t>
            </w:r>
          </w:p>
        </w:tc>
      </w:tr>
    </w:tbl>
    <w:p w:rsidR="00421930" w:rsidRPr="004169B9" w:rsidRDefault="00421930" w:rsidP="00421930">
      <w:pPr>
        <w:shd w:val="clear" w:color="auto" w:fill="FFFFFF"/>
        <w:spacing w:after="0" w:line="240" w:lineRule="auto"/>
        <w:ind w:firstLine="851"/>
        <w:contextualSpacing/>
        <w:jc w:val="both"/>
        <w:rPr>
          <w:rFonts w:ascii="Times New Roman" w:eastAsia="Arial" w:hAnsi="Times New Roman"/>
          <w:i/>
          <w:sz w:val="24"/>
          <w:szCs w:val="24"/>
          <w:lang w:eastAsia="en-US"/>
        </w:rPr>
      </w:pPr>
    </w:p>
    <w:p w:rsidR="00421930" w:rsidRPr="004169B9" w:rsidRDefault="00421930" w:rsidP="00421930">
      <w:pPr>
        <w:shd w:val="clear" w:color="auto" w:fill="FFFFFF"/>
        <w:spacing w:after="0" w:line="240" w:lineRule="auto"/>
        <w:ind w:firstLine="851"/>
        <w:contextualSpacing/>
        <w:jc w:val="both"/>
        <w:rPr>
          <w:rFonts w:ascii="Times New Roman" w:eastAsia="Arial" w:hAnsi="Times New Roman"/>
          <w:i/>
          <w:sz w:val="24"/>
          <w:szCs w:val="24"/>
          <w:lang w:eastAsia="en-US"/>
        </w:rPr>
      </w:pPr>
      <w:r w:rsidRPr="004169B9">
        <w:rPr>
          <w:rFonts w:ascii="Times New Roman" w:eastAsia="Arial" w:hAnsi="Times New Roman"/>
          <w:i/>
          <w:sz w:val="24"/>
          <w:szCs w:val="24"/>
          <w:lang w:eastAsia="en-US"/>
        </w:rPr>
        <w:t>Примітка: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421930" w:rsidRPr="004169B9" w:rsidRDefault="00421930" w:rsidP="00421930">
      <w:pPr>
        <w:spacing w:after="0" w:line="240" w:lineRule="auto"/>
        <w:ind w:firstLine="851"/>
        <w:contextualSpacing/>
        <w:jc w:val="both"/>
        <w:rPr>
          <w:rFonts w:ascii="Times New Roman" w:eastAsia="Calibri" w:hAnsi="Times New Roman"/>
          <w:b/>
          <w:i/>
          <w:sz w:val="24"/>
          <w:szCs w:val="24"/>
          <w:lang w:eastAsia="en-US"/>
        </w:rPr>
      </w:pPr>
      <w:r w:rsidRPr="004169B9">
        <w:rPr>
          <w:rFonts w:ascii="Times New Roman" w:eastAsia="Calibri" w:hAnsi="Times New Roman"/>
          <w:i/>
          <w:sz w:val="24"/>
          <w:szCs w:val="24"/>
          <w:lang w:eastAsia="en-US"/>
        </w:rPr>
        <w:t>Документи, які вимагаються Замовником, у Додатку 3, але не передбачені чинним законодавством України для суб’єктів підприємницької діяльності та фізичних осіб, не подаються останніми у складі своєї пропозиції, про що такий Учасник повинен зазначити у своїй  пропозиції, надати лист-роз’яснення в довільній формі, за власноручним підписом уповноваженої особи Учасника, в якому зазначити законодавчі підстави ненадання вище зазначених документів та інформації.</w:t>
      </w:r>
    </w:p>
    <w:p w:rsidR="00421930" w:rsidRPr="004169B9" w:rsidRDefault="00421930"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r w:rsidRPr="004169B9">
        <w:rPr>
          <w:rFonts w:ascii="Times New Roman" w:eastAsia="Calibri" w:hAnsi="Times New Roman"/>
          <w:b/>
          <w:sz w:val="24"/>
          <w:szCs w:val="24"/>
          <w:shd w:val="clear" w:color="auto" w:fill="FFFFFF"/>
          <w:lang w:eastAsia="en-US"/>
        </w:rPr>
        <w:t xml:space="preserve"> У разі ненадання переможцем документів, замовник відхиляє тендерну пропозицію такого учасника та визначає переможця серед тих учасників, строк дії тендерної пропозиції яких ще не минув.</w:t>
      </w:r>
    </w:p>
    <w:p w:rsidR="00421930" w:rsidRPr="004169B9" w:rsidRDefault="00421930"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421930" w:rsidRPr="004169B9" w:rsidRDefault="00421930"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421930" w:rsidRPr="004169B9" w:rsidRDefault="00421930"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421930" w:rsidRPr="004169B9" w:rsidRDefault="00421930"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421930" w:rsidRPr="004169B9" w:rsidRDefault="00421930" w:rsidP="00421930">
      <w:pPr>
        <w:spacing w:after="0" w:line="240" w:lineRule="auto"/>
        <w:contextualSpacing/>
        <w:jc w:val="right"/>
        <w:rPr>
          <w:rFonts w:ascii="Times New Roman" w:hAnsi="Times New Roman"/>
          <w:b/>
          <w:iCs/>
          <w:sz w:val="24"/>
          <w:szCs w:val="24"/>
        </w:rPr>
      </w:pPr>
      <w:r w:rsidRPr="004169B9">
        <w:rPr>
          <w:rFonts w:ascii="Times New Roman" w:hAnsi="Times New Roman"/>
          <w:b/>
          <w:iCs/>
          <w:sz w:val="24"/>
          <w:szCs w:val="24"/>
        </w:rPr>
        <w:t>Додаток № 4</w:t>
      </w:r>
    </w:p>
    <w:p w:rsidR="00421930" w:rsidRPr="004169B9" w:rsidRDefault="00421930" w:rsidP="00421930">
      <w:pPr>
        <w:spacing w:after="0" w:line="240" w:lineRule="auto"/>
        <w:contextualSpacing/>
        <w:jc w:val="right"/>
        <w:rPr>
          <w:rFonts w:ascii="Times New Roman" w:hAnsi="Times New Roman"/>
          <w:b/>
          <w:sz w:val="24"/>
          <w:szCs w:val="24"/>
        </w:rPr>
      </w:pPr>
      <w:r w:rsidRPr="004169B9">
        <w:rPr>
          <w:rFonts w:ascii="Times New Roman" w:hAnsi="Times New Roman"/>
          <w:b/>
          <w:iCs/>
          <w:sz w:val="24"/>
          <w:szCs w:val="24"/>
        </w:rPr>
        <w:t>до документації</w:t>
      </w:r>
    </w:p>
    <w:p w:rsidR="0083020B" w:rsidRPr="004169B9" w:rsidRDefault="0083020B" w:rsidP="00421930">
      <w:pPr>
        <w:pStyle w:val="10"/>
        <w:jc w:val="center"/>
        <w:rPr>
          <w:rFonts w:ascii="Times New Roman" w:hAnsi="Times New Roman"/>
          <w:b/>
          <w:sz w:val="24"/>
          <w:szCs w:val="24"/>
        </w:rPr>
      </w:pPr>
      <w:bookmarkStart w:id="4" w:name="_Hlk114666526"/>
      <w:bookmarkStart w:id="5" w:name="_Hlk113523203"/>
      <w:r w:rsidRPr="004169B9">
        <w:rPr>
          <w:rFonts w:ascii="Times New Roman" w:hAnsi="Times New Roman"/>
          <w:b/>
          <w:sz w:val="24"/>
          <w:szCs w:val="24"/>
        </w:rPr>
        <w:t>Специфікація предмету закупівлі</w:t>
      </w:r>
    </w:p>
    <w:p w:rsidR="0083020B" w:rsidRPr="004169B9" w:rsidRDefault="0083020B" w:rsidP="00421930">
      <w:pPr>
        <w:pStyle w:val="10"/>
        <w:jc w:val="center"/>
        <w:rPr>
          <w:rFonts w:ascii="Times New Roman" w:hAnsi="Times New Roman"/>
          <w:b/>
          <w:sz w:val="24"/>
          <w:szCs w:val="24"/>
        </w:rPr>
      </w:pPr>
      <w:r w:rsidRPr="004169B9">
        <w:rPr>
          <w:rFonts w:ascii="Times New Roman" w:hAnsi="Times New Roman"/>
          <w:b/>
          <w:sz w:val="24"/>
          <w:szCs w:val="24"/>
        </w:rPr>
        <w:t>(технічні вимоги)</w:t>
      </w:r>
    </w:p>
    <w:bookmarkEnd w:id="4"/>
    <w:bookmarkEnd w:id="5"/>
    <w:p w:rsidR="008C2C8E" w:rsidRPr="004169B9" w:rsidRDefault="00841C24" w:rsidP="00841C24">
      <w:pPr>
        <w:pStyle w:val="a7"/>
        <w:spacing w:after="0" w:line="240" w:lineRule="auto"/>
        <w:ind w:left="360"/>
        <w:jc w:val="center"/>
        <w:rPr>
          <w:rFonts w:ascii="Times New Roman" w:hAnsi="Times New Roman"/>
          <w:b/>
          <w:sz w:val="28"/>
          <w:szCs w:val="28"/>
          <w:lang w:val="uk-UA"/>
        </w:rPr>
      </w:pPr>
      <w:r w:rsidRPr="004169B9">
        <w:rPr>
          <w:rFonts w:ascii="Times New Roman" w:hAnsi="Times New Roman"/>
        </w:rPr>
        <w:t xml:space="preserve"> </w:t>
      </w:r>
      <w:proofErr w:type="gramStart"/>
      <w:r w:rsidR="008C2C8E" w:rsidRPr="004169B9">
        <w:rPr>
          <w:rFonts w:ascii="Times New Roman" w:hAnsi="Times New Roman"/>
        </w:rPr>
        <w:t>(ДК 021:2015</w:t>
      </w:r>
      <w:r w:rsidRPr="004169B9">
        <w:rPr>
          <w:rFonts w:ascii="Times New Roman" w:hAnsi="Times New Roman"/>
        </w:rPr>
        <w:t>:</w:t>
      </w:r>
      <w:r w:rsidR="008C2C8E" w:rsidRPr="004169B9">
        <w:rPr>
          <w:rFonts w:ascii="Times New Roman" w:hAnsi="Times New Roman"/>
        </w:rPr>
        <w:t xml:space="preserve"> «</w:t>
      </w:r>
      <w:proofErr w:type="spellStart"/>
      <w:r w:rsidR="008C2C8E" w:rsidRPr="004169B9">
        <w:rPr>
          <w:rFonts w:ascii="Times New Roman" w:hAnsi="Times New Roman"/>
        </w:rPr>
        <w:t>Єдиний</w:t>
      </w:r>
      <w:proofErr w:type="spellEnd"/>
      <w:r w:rsidR="008C2C8E" w:rsidRPr="004169B9">
        <w:rPr>
          <w:rFonts w:ascii="Times New Roman" w:hAnsi="Times New Roman"/>
        </w:rPr>
        <w:t xml:space="preserve"> </w:t>
      </w:r>
      <w:proofErr w:type="spellStart"/>
      <w:r w:rsidR="008C2C8E" w:rsidRPr="004169B9">
        <w:rPr>
          <w:rFonts w:ascii="Times New Roman" w:hAnsi="Times New Roman"/>
        </w:rPr>
        <w:t>закупівельний</w:t>
      </w:r>
      <w:proofErr w:type="spellEnd"/>
      <w:r w:rsidR="008C2C8E" w:rsidRPr="004169B9">
        <w:rPr>
          <w:rFonts w:ascii="Times New Roman" w:hAnsi="Times New Roman"/>
        </w:rPr>
        <w:t xml:space="preserve"> словник» - </w:t>
      </w:r>
      <w:r w:rsidRPr="004169B9">
        <w:rPr>
          <w:rFonts w:ascii="Times New Roman" w:hAnsi="Times New Roman"/>
          <w:sz w:val="24"/>
          <w:szCs w:val="24"/>
          <w:lang w:val="uk-UA" w:eastAsia="uk-UA"/>
        </w:rPr>
        <w:t xml:space="preserve">код </w:t>
      </w:r>
      <w:r w:rsidRPr="004169B9">
        <w:rPr>
          <w:rFonts w:ascii="Times New Roman" w:hAnsi="Times New Roman"/>
          <w:sz w:val="24"/>
          <w:szCs w:val="24"/>
          <w:lang w:val="uk-UA"/>
        </w:rPr>
        <w:t xml:space="preserve">ДК </w:t>
      </w:r>
      <w:r w:rsidRPr="00E16FBE">
        <w:rPr>
          <w:rFonts w:ascii="Times New Roman" w:hAnsi="Times New Roman"/>
          <w:sz w:val="24"/>
          <w:szCs w:val="24"/>
          <w:lang w:val="uk-UA"/>
        </w:rPr>
        <w:t xml:space="preserve">021:2015: </w:t>
      </w:r>
      <w:r w:rsidR="00E16FBE" w:rsidRPr="00E16FBE">
        <w:rPr>
          <w:rFonts w:ascii="Times New Roman" w:hAnsi="Times New Roman"/>
          <w:color w:val="333333"/>
          <w:sz w:val="24"/>
          <w:szCs w:val="24"/>
          <w:lang w:val="uk-UA"/>
        </w:rPr>
        <w:t>03140000-4:</w:t>
      </w:r>
      <w:proofErr w:type="gramEnd"/>
      <w:r w:rsidR="00E16FBE" w:rsidRPr="00E16FBE">
        <w:rPr>
          <w:rFonts w:ascii="Times New Roman" w:hAnsi="Times New Roman"/>
          <w:color w:val="333333"/>
          <w:sz w:val="24"/>
          <w:szCs w:val="24"/>
          <w:lang w:val="uk-UA"/>
        </w:rPr>
        <w:t xml:space="preserve"> Продукція тваринництва та супутня продукція</w:t>
      </w:r>
      <w:r w:rsidR="008C2C8E" w:rsidRPr="00E16FBE">
        <w:rPr>
          <w:rFonts w:ascii="Times New Roman" w:hAnsi="Times New Roman"/>
          <w:sz w:val="24"/>
          <w:szCs w:val="24"/>
        </w:rPr>
        <w:t>)</w:t>
      </w:r>
    </w:p>
    <w:p w:rsidR="00841C24" w:rsidRPr="004169B9" w:rsidRDefault="00E16FBE" w:rsidP="00E16FBE">
      <w:pPr>
        <w:keepNext/>
        <w:keepLines/>
        <w:ind w:right="120"/>
        <w:jc w:val="center"/>
        <w:rPr>
          <w:rFonts w:ascii="Times New Roman" w:hAnsi="Times New Roman"/>
          <w:bCs/>
          <w:sz w:val="24"/>
          <w:szCs w:val="24"/>
          <w:lang w:eastAsia="zh-CN"/>
        </w:rPr>
      </w:pPr>
      <w:r>
        <w:rPr>
          <w:rFonts w:ascii="Times New Roman" w:hAnsi="Times New Roman"/>
          <w:bCs/>
          <w:sz w:val="24"/>
          <w:szCs w:val="24"/>
          <w:lang w:eastAsia="zh-CN"/>
        </w:rPr>
        <w:t>Яйця курячі</w:t>
      </w:r>
    </w:p>
    <w:tbl>
      <w:tblPr>
        <w:tblW w:w="5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198"/>
        <w:gridCol w:w="1661"/>
        <w:gridCol w:w="10"/>
        <w:gridCol w:w="5801"/>
        <w:gridCol w:w="46"/>
        <w:gridCol w:w="648"/>
        <w:gridCol w:w="65"/>
        <w:gridCol w:w="1051"/>
        <w:gridCol w:w="56"/>
      </w:tblGrid>
      <w:tr w:rsidR="004169B9" w:rsidRPr="004169B9" w:rsidTr="00A66EB4">
        <w:trPr>
          <w:trHeight w:val="666"/>
          <w:jc w:val="center"/>
        </w:trPr>
        <w:tc>
          <w:tcPr>
            <w:tcW w:w="190" w:type="pct"/>
            <w:shd w:val="clear" w:color="auto" w:fill="auto"/>
            <w:vAlign w:val="center"/>
            <w:hideMark/>
          </w:tcPr>
          <w:p w:rsidR="00A66EB4" w:rsidRPr="004169B9" w:rsidRDefault="00A66EB4" w:rsidP="00A66EB4">
            <w:pPr>
              <w:spacing w:after="0" w:line="240" w:lineRule="auto"/>
              <w:jc w:val="both"/>
              <w:rPr>
                <w:rFonts w:ascii="Times New Roman" w:hAnsi="Times New Roman"/>
                <w:sz w:val="24"/>
                <w:szCs w:val="24"/>
              </w:rPr>
            </w:pPr>
            <w:r w:rsidRPr="004169B9">
              <w:rPr>
                <w:rFonts w:ascii="Times New Roman" w:hAnsi="Times New Roman"/>
                <w:sz w:val="24"/>
                <w:szCs w:val="24"/>
              </w:rPr>
              <w:t>№</w:t>
            </w:r>
          </w:p>
        </w:tc>
        <w:tc>
          <w:tcPr>
            <w:tcW w:w="943" w:type="pct"/>
            <w:gridSpan w:val="3"/>
            <w:shd w:val="clear" w:color="auto" w:fill="auto"/>
            <w:vAlign w:val="center"/>
            <w:hideMark/>
          </w:tcPr>
          <w:p w:rsidR="00A66EB4" w:rsidRPr="004169B9" w:rsidRDefault="00A66EB4" w:rsidP="00A66EB4">
            <w:pPr>
              <w:spacing w:after="0" w:line="240" w:lineRule="auto"/>
              <w:jc w:val="both"/>
              <w:rPr>
                <w:rFonts w:ascii="Times New Roman" w:hAnsi="Times New Roman"/>
                <w:sz w:val="24"/>
                <w:szCs w:val="24"/>
              </w:rPr>
            </w:pPr>
            <w:r w:rsidRPr="004169B9">
              <w:rPr>
                <w:rFonts w:ascii="Times New Roman" w:hAnsi="Times New Roman"/>
                <w:sz w:val="24"/>
                <w:szCs w:val="24"/>
              </w:rPr>
              <w:t>Назва товару</w:t>
            </w:r>
          </w:p>
        </w:tc>
        <w:tc>
          <w:tcPr>
            <w:tcW w:w="2949" w:type="pct"/>
            <w:gridSpan w:val="2"/>
            <w:shd w:val="clear" w:color="auto" w:fill="auto"/>
            <w:vAlign w:val="center"/>
            <w:hideMark/>
          </w:tcPr>
          <w:p w:rsidR="00A66EB4" w:rsidRPr="004169B9" w:rsidRDefault="00A66EB4" w:rsidP="00A66EB4">
            <w:pPr>
              <w:spacing w:after="0" w:line="240" w:lineRule="auto"/>
              <w:jc w:val="both"/>
              <w:rPr>
                <w:rFonts w:ascii="Times New Roman" w:hAnsi="Times New Roman"/>
                <w:sz w:val="24"/>
                <w:szCs w:val="24"/>
              </w:rPr>
            </w:pPr>
            <w:r w:rsidRPr="004169B9">
              <w:rPr>
                <w:rFonts w:ascii="Times New Roman" w:hAnsi="Times New Roman"/>
                <w:sz w:val="24"/>
                <w:szCs w:val="24"/>
              </w:rPr>
              <w:t>Якісні вимоги, характеристика</w:t>
            </w:r>
          </w:p>
        </w:tc>
        <w:tc>
          <w:tcPr>
            <w:tcW w:w="360" w:type="pct"/>
            <w:gridSpan w:val="2"/>
            <w:shd w:val="clear" w:color="auto" w:fill="auto"/>
            <w:vAlign w:val="center"/>
            <w:hideMark/>
          </w:tcPr>
          <w:p w:rsidR="00A66EB4" w:rsidRPr="004169B9" w:rsidRDefault="00A66EB4" w:rsidP="00A66EB4">
            <w:pPr>
              <w:spacing w:after="0" w:line="240" w:lineRule="auto"/>
              <w:jc w:val="both"/>
              <w:rPr>
                <w:rFonts w:ascii="Times New Roman" w:hAnsi="Times New Roman"/>
                <w:sz w:val="24"/>
                <w:szCs w:val="24"/>
              </w:rPr>
            </w:pPr>
            <w:r w:rsidRPr="004169B9">
              <w:rPr>
                <w:rFonts w:ascii="Times New Roman" w:hAnsi="Times New Roman"/>
                <w:sz w:val="24"/>
                <w:szCs w:val="24"/>
              </w:rPr>
              <w:t>Одиниця виміру</w:t>
            </w:r>
          </w:p>
        </w:tc>
        <w:tc>
          <w:tcPr>
            <w:tcW w:w="558" w:type="pct"/>
            <w:gridSpan w:val="2"/>
            <w:shd w:val="clear" w:color="auto" w:fill="auto"/>
            <w:vAlign w:val="center"/>
            <w:hideMark/>
          </w:tcPr>
          <w:p w:rsidR="00A66EB4" w:rsidRPr="004169B9" w:rsidRDefault="00A66EB4" w:rsidP="00A66EB4">
            <w:pPr>
              <w:spacing w:after="0" w:line="240" w:lineRule="auto"/>
              <w:jc w:val="both"/>
              <w:rPr>
                <w:rFonts w:ascii="Times New Roman" w:hAnsi="Times New Roman"/>
                <w:sz w:val="24"/>
                <w:szCs w:val="24"/>
              </w:rPr>
            </w:pPr>
            <w:r w:rsidRPr="004169B9">
              <w:rPr>
                <w:rFonts w:ascii="Times New Roman" w:hAnsi="Times New Roman"/>
                <w:sz w:val="24"/>
                <w:szCs w:val="24"/>
              </w:rPr>
              <w:t>К-сть, од.</w:t>
            </w:r>
          </w:p>
        </w:tc>
      </w:tr>
      <w:tr w:rsidR="004169B9" w:rsidRPr="004169B9" w:rsidTr="00E16FBE">
        <w:tblPrEx>
          <w:jc w:val="left"/>
        </w:tblPrEx>
        <w:trPr>
          <w:gridAfter w:val="1"/>
          <w:wAfter w:w="29" w:type="pct"/>
          <w:trHeight w:val="204"/>
        </w:trPr>
        <w:tc>
          <w:tcPr>
            <w:tcW w:w="290" w:type="pct"/>
            <w:gridSpan w:val="2"/>
            <w:shd w:val="clear" w:color="auto" w:fill="auto"/>
          </w:tcPr>
          <w:p w:rsidR="00A66EB4" w:rsidRPr="004169B9" w:rsidRDefault="00A66EB4" w:rsidP="00A66EB4">
            <w:pPr>
              <w:spacing w:after="0" w:line="240" w:lineRule="auto"/>
              <w:jc w:val="both"/>
              <w:rPr>
                <w:rFonts w:ascii="Times New Roman" w:hAnsi="Times New Roman"/>
                <w:sz w:val="24"/>
                <w:szCs w:val="24"/>
              </w:rPr>
            </w:pPr>
            <w:r w:rsidRPr="004169B9">
              <w:rPr>
                <w:rFonts w:ascii="Times New Roman" w:hAnsi="Times New Roman"/>
                <w:sz w:val="24"/>
                <w:szCs w:val="24"/>
              </w:rPr>
              <w:lastRenderedPageBreak/>
              <w:t>1</w:t>
            </w:r>
          </w:p>
        </w:tc>
        <w:tc>
          <w:tcPr>
            <w:tcW w:w="838" w:type="pct"/>
            <w:shd w:val="clear" w:color="auto" w:fill="auto"/>
          </w:tcPr>
          <w:p w:rsidR="00A66EB4" w:rsidRPr="004169B9" w:rsidRDefault="00E16FBE" w:rsidP="00A66EB4">
            <w:pPr>
              <w:spacing w:after="0" w:line="240" w:lineRule="auto"/>
              <w:jc w:val="both"/>
              <w:rPr>
                <w:rFonts w:ascii="Times New Roman" w:hAnsi="Times New Roman"/>
                <w:sz w:val="24"/>
                <w:szCs w:val="24"/>
              </w:rPr>
            </w:pPr>
            <w:r>
              <w:rPr>
                <w:rFonts w:ascii="Times New Roman" w:hAnsi="Times New Roman"/>
                <w:sz w:val="24"/>
                <w:szCs w:val="24"/>
              </w:rPr>
              <w:t>Яйця куряче.</w:t>
            </w:r>
            <w:r w:rsidR="00A66EB4" w:rsidRPr="004169B9">
              <w:rPr>
                <w:rFonts w:ascii="Times New Roman" w:hAnsi="Times New Roman"/>
                <w:sz w:val="24"/>
                <w:szCs w:val="24"/>
              </w:rPr>
              <w:t xml:space="preserve"> </w:t>
            </w:r>
          </w:p>
        </w:tc>
        <w:tc>
          <w:tcPr>
            <w:tcW w:w="2931" w:type="pct"/>
            <w:gridSpan w:val="2"/>
            <w:shd w:val="clear" w:color="auto" w:fill="auto"/>
          </w:tcPr>
          <w:p w:rsidR="00E16FBE" w:rsidRPr="00E16FBE" w:rsidRDefault="00CC2A12" w:rsidP="00E16FBE">
            <w:pPr>
              <w:spacing w:after="0" w:line="240" w:lineRule="auto"/>
              <w:jc w:val="both"/>
              <w:rPr>
                <w:rFonts w:ascii="Times New Roman" w:hAnsi="Times New Roman"/>
                <w:sz w:val="24"/>
                <w:szCs w:val="24"/>
              </w:rPr>
            </w:pPr>
            <w:hyperlink r:id="rId6" w:history="1">
              <w:r w:rsidR="00E16FBE" w:rsidRPr="00E16FBE">
                <w:rPr>
                  <w:rStyle w:val="a8"/>
                  <w:rFonts w:ascii="Times New Roman" w:hAnsi="Times New Roman"/>
                  <w:color w:val="auto"/>
                  <w:sz w:val="24"/>
                  <w:szCs w:val="24"/>
                </w:rPr>
                <w:t xml:space="preserve">Яйця курячі 1-ого </w:t>
              </w:r>
              <w:proofErr w:type="spellStart"/>
              <w:r w:rsidR="00E16FBE" w:rsidRPr="00E16FBE">
                <w:rPr>
                  <w:rStyle w:val="a8"/>
                  <w:rFonts w:ascii="Times New Roman" w:hAnsi="Times New Roman"/>
                  <w:color w:val="auto"/>
                  <w:sz w:val="24"/>
                  <w:szCs w:val="24"/>
                </w:rPr>
                <w:t>гатунку</w:t>
              </w:r>
              <w:proofErr w:type="spellEnd"/>
            </w:hyperlink>
            <w:r w:rsidR="00E16FBE" w:rsidRPr="00E16FBE">
              <w:rPr>
                <w:rFonts w:ascii="Times New Roman" w:hAnsi="Times New Roman"/>
                <w:sz w:val="24"/>
                <w:szCs w:val="24"/>
              </w:rPr>
              <w:t>.</w:t>
            </w:r>
          </w:p>
          <w:p w:rsidR="00A66EB4" w:rsidRPr="004169B9" w:rsidRDefault="00E16FBE" w:rsidP="00E16FBE">
            <w:pPr>
              <w:spacing w:after="0" w:line="240" w:lineRule="auto"/>
              <w:jc w:val="both"/>
              <w:rPr>
                <w:rFonts w:ascii="Times New Roman" w:hAnsi="Times New Roman"/>
                <w:sz w:val="24"/>
                <w:szCs w:val="24"/>
              </w:rPr>
            </w:pPr>
            <w:r w:rsidRPr="00265B10">
              <w:rPr>
                <w:rFonts w:ascii="Times New Roman" w:hAnsi="Times New Roman"/>
                <w:sz w:val="24"/>
                <w:szCs w:val="24"/>
              </w:rPr>
              <w:t>Столові: Стан повітряної камери і її висота: Нерухома або допускається деяка рухливість; висота - не більше 7 мм. Стан та положення жовтка: Міцний, мало помітний, може злегка переміщатися, допускається невелике відхилення від центрального положення. Щільність і колір білка: Щільний, світлий, прозорий. Шкаралупа яєць повинна бути чистою, без плям крові і калу та неушкодженою. Упаковка картонна коробка, лотки з пресованого паперу для яєць.</w:t>
            </w:r>
          </w:p>
        </w:tc>
        <w:tc>
          <w:tcPr>
            <w:tcW w:w="350" w:type="pct"/>
            <w:gridSpan w:val="2"/>
            <w:shd w:val="clear" w:color="auto" w:fill="auto"/>
          </w:tcPr>
          <w:p w:rsidR="00A66EB4" w:rsidRPr="004169B9" w:rsidRDefault="00CC2A12" w:rsidP="00A66EB4">
            <w:pPr>
              <w:spacing w:after="0" w:line="240" w:lineRule="auto"/>
              <w:jc w:val="both"/>
              <w:rPr>
                <w:rFonts w:ascii="Times New Roman" w:hAnsi="Times New Roman"/>
                <w:sz w:val="24"/>
                <w:szCs w:val="24"/>
              </w:rPr>
            </w:pPr>
            <w:proofErr w:type="spellStart"/>
            <w:r>
              <w:rPr>
                <w:rFonts w:ascii="Times New Roman" w:hAnsi="Times New Roman"/>
                <w:sz w:val="24"/>
                <w:szCs w:val="24"/>
              </w:rPr>
              <w:t>шт</w:t>
            </w:r>
            <w:proofErr w:type="spellEnd"/>
          </w:p>
        </w:tc>
        <w:tc>
          <w:tcPr>
            <w:tcW w:w="563" w:type="pct"/>
            <w:gridSpan w:val="2"/>
            <w:shd w:val="clear" w:color="auto" w:fill="auto"/>
          </w:tcPr>
          <w:p w:rsidR="00A66EB4" w:rsidRPr="004169B9" w:rsidRDefault="00E16FBE" w:rsidP="00A66EB4">
            <w:pPr>
              <w:spacing w:after="0" w:line="240" w:lineRule="auto"/>
              <w:jc w:val="both"/>
              <w:rPr>
                <w:rFonts w:ascii="Times New Roman" w:hAnsi="Times New Roman"/>
                <w:sz w:val="24"/>
                <w:szCs w:val="24"/>
              </w:rPr>
            </w:pPr>
            <w:r>
              <w:rPr>
                <w:rFonts w:ascii="Times New Roman" w:hAnsi="Times New Roman"/>
                <w:sz w:val="24"/>
                <w:szCs w:val="24"/>
              </w:rPr>
              <w:t>31660</w:t>
            </w:r>
            <w:r w:rsidR="00A66EB4" w:rsidRPr="004169B9">
              <w:rPr>
                <w:rFonts w:ascii="Times New Roman" w:hAnsi="Times New Roman"/>
                <w:sz w:val="24"/>
                <w:szCs w:val="24"/>
              </w:rPr>
              <w:t xml:space="preserve">.00 </w:t>
            </w:r>
          </w:p>
        </w:tc>
      </w:tr>
    </w:tbl>
    <w:p w:rsidR="000331F0" w:rsidRPr="004169B9" w:rsidRDefault="000331F0" w:rsidP="00A66EB4">
      <w:pPr>
        <w:tabs>
          <w:tab w:val="left" w:pos="-284"/>
          <w:tab w:val="left" w:pos="993"/>
          <w:tab w:val="left" w:pos="2268"/>
        </w:tabs>
        <w:spacing w:after="0" w:line="240" w:lineRule="auto"/>
        <w:ind w:firstLine="567"/>
        <w:contextualSpacing/>
        <w:jc w:val="both"/>
        <w:rPr>
          <w:rFonts w:ascii="Times New Roman" w:hAnsi="Times New Roman"/>
          <w:sz w:val="24"/>
          <w:szCs w:val="24"/>
        </w:rPr>
      </w:pPr>
      <w:r w:rsidRPr="004169B9">
        <w:rPr>
          <w:rFonts w:ascii="Times New Roman" w:hAnsi="Times New Roman"/>
          <w:sz w:val="24"/>
          <w:szCs w:val="24"/>
        </w:rPr>
        <w:t xml:space="preserve">Упаковка, пакування, фасування: Споживча упаковка </w:t>
      </w:r>
      <w:r w:rsidR="00BC3583">
        <w:rPr>
          <w:rFonts w:ascii="Times New Roman" w:hAnsi="Times New Roman"/>
          <w:sz w:val="24"/>
          <w:szCs w:val="24"/>
        </w:rPr>
        <w:t>–</w:t>
      </w:r>
      <w:r w:rsidR="00A66EB4" w:rsidRPr="004169B9">
        <w:rPr>
          <w:rFonts w:ascii="Times New Roman" w:hAnsi="Times New Roman"/>
          <w:sz w:val="24"/>
          <w:szCs w:val="24"/>
        </w:rPr>
        <w:t xml:space="preserve"> </w:t>
      </w:r>
      <w:r w:rsidR="00BC3583">
        <w:rPr>
          <w:rFonts w:ascii="Times New Roman" w:hAnsi="Times New Roman"/>
          <w:sz w:val="24"/>
          <w:szCs w:val="24"/>
        </w:rPr>
        <w:t>характерна такому виду товару.</w:t>
      </w:r>
    </w:p>
    <w:p w:rsidR="00421930" w:rsidRPr="004169B9" w:rsidRDefault="00421930" w:rsidP="00A66EB4">
      <w:pPr>
        <w:tabs>
          <w:tab w:val="left" w:pos="2268"/>
        </w:tabs>
        <w:spacing w:after="0" w:line="240" w:lineRule="auto"/>
        <w:ind w:firstLine="567"/>
        <w:jc w:val="both"/>
        <w:rPr>
          <w:rFonts w:ascii="Times New Roman" w:hAnsi="Times New Roman"/>
          <w:sz w:val="24"/>
          <w:szCs w:val="24"/>
          <w:lang w:eastAsia="ru-RU"/>
        </w:rPr>
      </w:pPr>
      <w:r w:rsidRPr="004169B9">
        <w:rPr>
          <w:rFonts w:ascii="Times New Roman" w:hAnsi="Times New Roman"/>
          <w:sz w:val="24"/>
          <w:szCs w:val="24"/>
          <w:lang w:eastAsia="ru-RU"/>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rsidR="00421930" w:rsidRPr="004169B9" w:rsidRDefault="00421930" w:rsidP="00A66EB4">
      <w:pPr>
        <w:tabs>
          <w:tab w:val="left" w:pos="2268"/>
        </w:tabs>
        <w:spacing w:after="0" w:line="240" w:lineRule="auto"/>
        <w:ind w:firstLine="567"/>
        <w:jc w:val="both"/>
        <w:rPr>
          <w:rFonts w:ascii="Times New Roman" w:hAnsi="Times New Roman"/>
          <w:sz w:val="24"/>
          <w:szCs w:val="24"/>
          <w:lang w:eastAsia="ru-RU"/>
        </w:rPr>
      </w:pPr>
      <w:r w:rsidRPr="004169B9">
        <w:rPr>
          <w:rFonts w:ascii="Times New Roman" w:hAnsi="Times New Roman"/>
          <w:sz w:val="24"/>
          <w:szCs w:val="24"/>
          <w:lang w:eastAsia="ru-RU"/>
        </w:rPr>
        <w:t xml:space="preserve">Замовник має право вимагати у Постачальника проведення лабораторного аналізу (за рахунок Постачальника) продукції в лабораторії, що має акредитацію відповідно до Держстандарту України, з </w:t>
      </w:r>
      <w:proofErr w:type="spellStart"/>
      <w:r w:rsidRPr="004169B9">
        <w:rPr>
          <w:rFonts w:ascii="Times New Roman" w:hAnsi="Times New Roman"/>
          <w:sz w:val="24"/>
          <w:szCs w:val="24"/>
          <w:lang w:eastAsia="ru-RU"/>
        </w:rPr>
        <w:t>видачею</w:t>
      </w:r>
      <w:proofErr w:type="spellEnd"/>
      <w:r w:rsidRPr="004169B9">
        <w:rPr>
          <w:rFonts w:ascii="Times New Roman" w:hAnsi="Times New Roman"/>
          <w:sz w:val="24"/>
          <w:szCs w:val="24"/>
          <w:lang w:eastAsia="ru-RU"/>
        </w:rPr>
        <w:t xml:space="preserve"> результатів аналізу на руки Замовнику.</w:t>
      </w:r>
    </w:p>
    <w:p w:rsidR="00421930" w:rsidRPr="004169B9" w:rsidRDefault="00421930" w:rsidP="00A66EB4">
      <w:pPr>
        <w:tabs>
          <w:tab w:val="left" w:pos="2268"/>
        </w:tabs>
        <w:spacing w:after="0" w:line="240" w:lineRule="auto"/>
        <w:ind w:firstLine="567"/>
        <w:jc w:val="both"/>
        <w:rPr>
          <w:rFonts w:ascii="Times New Roman" w:hAnsi="Times New Roman"/>
          <w:b/>
          <w:sz w:val="24"/>
          <w:szCs w:val="24"/>
          <w:lang w:eastAsia="ru-RU"/>
        </w:rPr>
      </w:pPr>
      <w:r w:rsidRPr="004169B9">
        <w:rPr>
          <w:rFonts w:ascii="Times New Roman" w:hAnsi="Times New Roman"/>
          <w:b/>
          <w:sz w:val="24"/>
          <w:szCs w:val="24"/>
          <w:lang w:eastAsia="ru-RU"/>
        </w:rPr>
        <w:t>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rsidR="00421930" w:rsidRPr="004169B9" w:rsidRDefault="00421930" w:rsidP="00A66EB4">
      <w:pPr>
        <w:tabs>
          <w:tab w:val="left" w:pos="2268"/>
        </w:tabs>
        <w:spacing w:after="0" w:line="240" w:lineRule="auto"/>
        <w:ind w:firstLine="567"/>
        <w:jc w:val="both"/>
        <w:rPr>
          <w:rFonts w:ascii="Times New Roman" w:hAnsi="Times New Roman"/>
          <w:sz w:val="24"/>
          <w:szCs w:val="24"/>
          <w:lang w:eastAsia="ru-RU"/>
        </w:rPr>
      </w:pPr>
      <w:r w:rsidRPr="004169B9">
        <w:rPr>
          <w:rFonts w:ascii="Times New Roman" w:hAnsi="Times New Roman"/>
          <w:sz w:val="24"/>
          <w:szCs w:val="24"/>
          <w:lang w:eastAsia="ru-RU"/>
        </w:rPr>
        <w:t>Прийом - 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rsidR="00A66EB4" w:rsidRPr="004169B9" w:rsidRDefault="00421930" w:rsidP="00A66EB4">
      <w:pPr>
        <w:tabs>
          <w:tab w:val="left" w:pos="2268"/>
        </w:tabs>
        <w:spacing w:after="0" w:line="240" w:lineRule="auto"/>
        <w:ind w:firstLine="567"/>
        <w:jc w:val="both"/>
        <w:rPr>
          <w:rFonts w:ascii="Times New Roman" w:hAnsi="Times New Roman"/>
          <w:sz w:val="24"/>
          <w:szCs w:val="24"/>
          <w:lang w:eastAsia="ru-RU"/>
        </w:rPr>
      </w:pPr>
      <w:r w:rsidRPr="004169B9">
        <w:rPr>
          <w:rFonts w:ascii="Times New Roman" w:hAnsi="Times New Roman"/>
          <w:sz w:val="24"/>
          <w:szCs w:val="24"/>
          <w:lang w:eastAsia="ru-RU"/>
        </w:rPr>
        <w:t>Неякісний товар підлягає обов’язковій заміні, але всі витрати пов’язані із заміною товару несе постачальник</w:t>
      </w:r>
      <w:r w:rsidR="00A66EB4" w:rsidRPr="004169B9">
        <w:rPr>
          <w:rFonts w:ascii="Times New Roman" w:hAnsi="Times New Roman"/>
          <w:sz w:val="24"/>
          <w:szCs w:val="24"/>
          <w:lang w:eastAsia="ru-RU"/>
        </w:rPr>
        <w:t>.</w:t>
      </w:r>
    </w:p>
    <w:p w:rsidR="00A66EB4" w:rsidRPr="004169B9" w:rsidRDefault="00421930" w:rsidP="00A66EB4">
      <w:pPr>
        <w:tabs>
          <w:tab w:val="left" w:pos="2268"/>
        </w:tabs>
        <w:spacing w:after="0" w:line="240" w:lineRule="auto"/>
        <w:ind w:firstLine="567"/>
        <w:jc w:val="both"/>
        <w:rPr>
          <w:rFonts w:ascii="Times New Roman" w:hAnsi="Times New Roman"/>
          <w:sz w:val="24"/>
          <w:szCs w:val="24"/>
          <w:lang w:eastAsia="ru-RU"/>
        </w:rPr>
      </w:pPr>
      <w:r w:rsidRPr="004169B9">
        <w:rPr>
          <w:rFonts w:ascii="Times New Roman" w:hAnsi="Times New Roman"/>
          <w:sz w:val="24"/>
          <w:szCs w:val="24"/>
          <w:lang w:eastAsia="ru-RU"/>
        </w:rPr>
        <w:t xml:space="preserve">Строк поставки Товару: </w:t>
      </w:r>
      <w:r w:rsidR="00A66EB4" w:rsidRPr="004169B9">
        <w:rPr>
          <w:rFonts w:ascii="Times New Roman" w:hAnsi="Times New Roman"/>
          <w:sz w:val="24"/>
          <w:szCs w:val="24"/>
          <w:highlight w:val="white"/>
        </w:rPr>
        <w:t xml:space="preserve">Доставка товару здійснюється окремими партіями, </w:t>
      </w:r>
      <w:r w:rsidR="00A66EB4" w:rsidRPr="004169B9">
        <w:rPr>
          <w:rFonts w:ascii="Times New Roman" w:hAnsi="Times New Roman"/>
          <w:sz w:val="24"/>
          <w:szCs w:val="24"/>
          <w:lang w:eastAsia="ar-SA"/>
        </w:rPr>
        <w:t>протягом 2 днів з дня подання заявки (не рідше двох разів на тиждень</w:t>
      </w:r>
      <w:r w:rsidR="00A66EB4" w:rsidRPr="004169B9">
        <w:rPr>
          <w:rFonts w:ascii="Times New Roman" w:hAnsi="Times New Roman"/>
          <w:b/>
          <w:i/>
          <w:sz w:val="24"/>
          <w:szCs w:val="24"/>
          <w:highlight w:val="white"/>
        </w:rPr>
        <w:t xml:space="preserve"> з врахуванням терміну придатності товару</w:t>
      </w:r>
      <w:r w:rsidR="00A66EB4" w:rsidRPr="004169B9">
        <w:rPr>
          <w:rFonts w:ascii="Times New Roman" w:hAnsi="Times New Roman"/>
          <w:sz w:val="24"/>
          <w:szCs w:val="24"/>
          <w:lang w:eastAsia="ar-SA"/>
        </w:rPr>
        <w:t xml:space="preserve">) </w:t>
      </w:r>
      <w:r w:rsidR="00A66EB4" w:rsidRPr="004169B9">
        <w:rPr>
          <w:rFonts w:ascii="Times New Roman" w:hAnsi="Times New Roman"/>
          <w:sz w:val="24"/>
          <w:szCs w:val="24"/>
          <w:highlight w:val="white"/>
        </w:rPr>
        <w:t>згідно замовлення, яке передається Учаснику будь-яким зручним для Замовника способом (поштою, електронною поштою, особисто, факсом, в телефонному режимі тощо) ,</w:t>
      </w:r>
      <w:r w:rsidR="00A66EB4" w:rsidRPr="004169B9">
        <w:rPr>
          <w:rFonts w:ascii="Times New Roman" w:hAnsi="Times New Roman"/>
          <w:sz w:val="24"/>
          <w:szCs w:val="24"/>
        </w:rPr>
        <w:t xml:space="preserve"> </w:t>
      </w:r>
      <w:r w:rsidR="00A66EB4" w:rsidRPr="004169B9">
        <w:rPr>
          <w:rFonts w:ascii="Times New Roman" w:hAnsi="Times New Roman"/>
          <w:sz w:val="24"/>
          <w:szCs w:val="24"/>
          <w:highlight w:val="white"/>
        </w:rPr>
        <w:t>за адресами Замовника.</w:t>
      </w:r>
      <w:r w:rsidR="00A66EB4" w:rsidRPr="004169B9">
        <w:rPr>
          <w:rFonts w:ascii="Times New Roman" w:hAnsi="Times New Roman"/>
          <w:sz w:val="24"/>
          <w:szCs w:val="24"/>
        </w:rPr>
        <w:t xml:space="preserve"> </w:t>
      </w:r>
    </w:p>
    <w:p w:rsidR="00421930" w:rsidRPr="004169B9" w:rsidRDefault="00421930" w:rsidP="00A66EB4">
      <w:pPr>
        <w:tabs>
          <w:tab w:val="left" w:pos="2268"/>
        </w:tabs>
        <w:spacing w:after="0" w:line="240" w:lineRule="auto"/>
        <w:ind w:firstLine="567"/>
        <w:jc w:val="both"/>
        <w:rPr>
          <w:rFonts w:ascii="Times New Roman" w:hAnsi="Times New Roman"/>
          <w:sz w:val="24"/>
          <w:szCs w:val="24"/>
          <w:lang w:eastAsia="ru-RU"/>
        </w:rPr>
      </w:pPr>
      <w:r w:rsidRPr="004169B9">
        <w:rPr>
          <w:rFonts w:ascii="Times New Roman" w:hAnsi="Times New Roman"/>
          <w:sz w:val="24"/>
          <w:szCs w:val="24"/>
          <w:lang w:eastAsia="ru-RU"/>
        </w:rPr>
        <w:t xml:space="preserve">Замовника протягом 2023 року до 31 грудня 2023 року на умовах укладеного договору. </w:t>
      </w:r>
    </w:p>
    <w:p w:rsidR="00421930" w:rsidRPr="004169B9" w:rsidRDefault="00421930" w:rsidP="00A66EB4">
      <w:pPr>
        <w:tabs>
          <w:tab w:val="left" w:pos="2268"/>
        </w:tabs>
        <w:spacing w:after="0" w:line="240" w:lineRule="auto"/>
        <w:ind w:firstLine="567"/>
        <w:jc w:val="both"/>
        <w:rPr>
          <w:rFonts w:ascii="Times New Roman" w:hAnsi="Times New Roman"/>
          <w:sz w:val="24"/>
          <w:szCs w:val="24"/>
          <w:lang w:eastAsia="ru-RU"/>
        </w:rPr>
      </w:pPr>
      <w:r w:rsidRPr="004169B9">
        <w:rPr>
          <w:rFonts w:ascii="Times New Roman" w:hAnsi="Times New Roman"/>
          <w:sz w:val="24"/>
          <w:szCs w:val="24"/>
          <w:lang w:eastAsia="ru-RU"/>
        </w:rPr>
        <w:t>Доставку та розвантаження товару здійснює Постачальник за свій рахунок (чи/або своїми силами). Доставка має бути здійснена спеціалізованим автотранспортом з дотриманням правил перевезення відповідного товару, визначеним законодавством.</w:t>
      </w:r>
    </w:p>
    <w:p w:rsidR="00421930" w:rsidRPr="004169B9" w:rsidRDefault="00421930" w:rsidP="00A66EB4">
      <w:pPr>
        <w:tabs>
          <w:tab w:val="left" w:pos="2268"/>
        </w:tabs>
        <w:spacing w:after="0" w:line="240" w:lineRule="auto"/>
        <w:ind w:firstLine="567"/>
        <w:jc w:val="both"/>
        <w:rPr>
          <w:rFonts w:ascii="Times New Roman" w:hAnsi="Times New Roman"/>
          <w:sz w:val="24"/>
          <w:szCs w:val="24"/>
          <w:lang w:eastAsia="ru-RU"/>
        </w:rPr>
      </w:pPr>
      <w:r w:rsidRPr="004169B9">
        <w:rPr>
          <w:rFonts w:ascii="Times New Roman" w:hAnsi="Times New Roman"/>
          <w:sz w:val="24"/>
          <w:szCs w:val="24"/>
          <w:lang w:eastAsia="ru-RU"/>
        </w:rPr>
        <w:t xml:space="preserve">Переможець оплачує усі витрати, пов’язані з пересилкою документів ( договір, рахунок, накладні, витрати по доставці товару і </w:t>
      </w:r>
      <w:proofErr w:type="spellStart"/>
      <w:r w:rsidRPr="004169B9">
        <w:rPr>
          <w:rFonts w:ascii="Times New Roman" w:hAnsi="Times New Roman"/>
          <w:sz w:val="24"/>
          <w:szCs w:val="24"/>
          <w:lang w:eastAsia="ru-RU"/>
        </w:rPr>
        <w:t>т.п</w:t>
      </w:r>
      <w:proofErr w:type="spellEnd"/>
      <w:r w:rsidRPr="004169B9">
        <w:rPr>
          <w:rFonts w:ascii="Times New Roman" w:hAnsi="Times New Roman"/>
          <w:sz w:val="24"/>
          <w:szCs w:val="24"/>
          <w:lang w:eastAsia="ru-RU"/>
        </w:rPr>
        <w:t>.)</w:t>
      </w:r>
    </w:p>
    <w:p w:rsidR="00421930" w:rsidRPr="004169B9" w:rsidRDefault="00421930" w:rsidP="00A66EB4">
      <w:pPr>
        <w:tabs>
          <w:tab w:val="left" w:pos="2268"/>
        </w:tabs>
        <w:spacing w:after="0" w:line="240" w:lineRule="auto"/>
        <w:ind w:firstLine="567"/>
        <w:contextualSpacing/>
        <w:jc w:val="both"/>
        <w:rPr>
          <w:rFonts w:ascii="Times New Roman" w:eastAsia="Calibri" w:hAnsi="Times New Roman"/>
          <w:b/>
          <w:sz w:val="24"/>
          <w:szCs w:val="24"/>
          <w:shd w:val="clear" w:color="auto" w:fill="FFFFFF"/>
          <w:lang w:eastAsia="en-US"/>
        </w:rPr>
      </w:pPr>
      <w:r w:rsidRPr="004169B9">
        <w:rPr>
          <w:rStyle w:val="FontStyle14"/>
          <w:sz w:val="24"/>
          <w:szCs w:val="24"/>
        </w:rPr>
        <w:t xml:space="preserve">Учасник, якщо він </w:t>
      </w:r>
      <w:r w:rsidRPr="004169B9">
        <w:rPr>
          <w:rStyle w:val="FontStyle14"/>
          <w:b/>
          <w:sz w:val="24"/>
          <w:szCs w:val="24"/>
          <w:u w:val="single"/>
        </w:rPr>
        <w:t>не є виробником</w:t>
      </w:r>
      <w:r w:rsidRPr="004169B9">
        <w:rPr>
          <w:rStyle w:val="FontStyle14"/>
          <w:sz w:val="24"/>
          <w:szCs w:val="24"/>
        </w:rPr>
        <w:t xml:space="preserve">, в обов'язковому порядку подає у складі пропозиції </w:t>
      </w:r>
      <w:r w:rsidRPr="004169B9">
        <w:rPr>
          <w:rStyle w:val="FontStyle14"/>
          <w:b/>
          <w:sz w:val="24"/>
          <w:szCs w:val="24"/>
          <w:u w:val="single"/>
        </w:rPr>
        <w:t>лист про співпрацю в оригіналі за підписом і з відтиском печатки від виробника</w:t>
      </w:r>
      <w:r w:rsidRPr="004169B9">
        <w:rPr>
          <w:rStyle w:val="FontStyle14"/>
          <w:sz w:val="24"/>
          <w:szCs w:val="24"/>
        </w:rPr>
        <w:t>, у якого учасник отримує товар, що планує постачати у випадку перемоги Замовнику, а також копію відповідного договору, що підтверджує правовідносини учасника з особою, яка надала лист про співпрацю.</w:t>
      </w:r>
      <w:r w:rsidRPr="004169B9">
        <w:rPr>
          <w:rFonts w:ascii="Times New Roman" w:hAnsi="Times New Roman"/>
          <w:sz w:val="24"/>
          <w:szCs w:val="24"/>
        </w:rPr>
        <w:t xml:space="preserve"> Договір має бути чинним протягом терміну постачання товару</w:t>
      </w:r>
      <w:r w:rsidR="000331F0" w:rsidRPr="004169B9">
        <w:rPr>
          <w:rFonts w:ascii="Times New Roman" w:hAnsi="Times New Roman"/>
          <w:sz w:val="24"/>
          <w:szCs w:val="24"/>
        </w:rPr>
        <w:t>.</w:t>
      </w:r>
    </w:p>
    <w:p w:rsidR="00421930" w:rsidRPr="004169B9" w:rsidRDefault="00421930" w:rsidP="00F70E61">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421930" w:rsidRPr="004169B9" w:rsidRDefault="00421930"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421930" w:rsidRPr="004169B9" w:rsidRDefault="00421930"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421930" w:rsidRPr="004169B9" w:rsidRDefault="00421930"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421930" w:rsidRPr="004169B9" w:rsidRDefault="00421930"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822022" w:rsidRPr="004169B9" w:rsidRDefault="00822022"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822022" w:rsidRPr="004169B9" w:rsidRDefault="00822022"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F70E61" w:rsidRPr="004169B9" w:rsidRDefault="00F70E61" w:rsidP="00421930">
      <w:pPr>
        <w:spacing w:after="0" w:line="240" w:lineRule="auto"/>
        <w:ind w:firstLine="426"/>
        <w:contextualSpacing/>
        <w:jc w:val="both"/>
        <w:rPr>
          <w:rFonts w:ascii="Times New Roman" w:eastAsia="Calibri" w:hAnsi="Times New Roman"/>
          <w:b/>
          <w:sz w:val="24"/>
          <w:szCs w:val="24"/>
          <w:shd w:val="clear" w:color="auto" w:fill="FFFFFF"/>
          <w:lang w:eastAsia="en-US"/>
        </w:rPr>
      </w:pPr>
    </w:p>
    <w:p w:rsidR="00BC3583" w:rsidRDefault="00BC3583" w:rsidP="00421930">
      <w:pPr>
        <w:spacing w:after="0" w:line="240" w:lineRule="auto"/>
        <w:contextualSpacing/>
        <w:jc w:val="right"/>
        <w:rPr>
          <w:rFonts w:ascii="Times New Roman" w:hAnsi="Times New Roman"/>
          <w:b/>
          <w:iCs/>
          <w:sz w:val="24"/>
          <w:szCs w:val="24"/>
        </w:rPr>
      </w:pPr>
      <w:bookmarkStart w:id="6" w:name="_GoBack"/>
      <w:bookmarkEnd w:id="6"/>
    </w:p>
    <w:p w:rsidR="00BC3583" w:rsidRDefault="00BC3583" w:rsidP="00421930">
      <w:pPr>
        <w:spacing w:after="0" w:line="240" w:lineRule="auto"/>
        <w:contextualSpacing/>
        <w:jc w:val="right"/>
        <w:rPr>
          <w:rFonts w:ascii="Times New Roman" w:hAnsi="Times New Roman"/>
          <w:b/>
          <w:iCs/>
          <w:sz w:val="24"/>
          <w:szCs w:val="24"/>
        </w:rPr>
      </w:pPr>
    </w:p>
    <w:p w:rsidR="00BC3583" w:rsidRPr="004169B9" w:rsidRDefault="00BC3583" w:rsidP="00421930">
      <w:pPr>
        <w:spacing w:after="0" w:line="240" w:lineRule="auto"/>
        <w:contextualSpacing/>
        <w:jc w:val="right"/>
        <w:rPr>
          <w:rFonts w:ascii="Times New Roman" w:hAnsi="Times New Roman"/>
          <w:b/>
          <w:iCs/>
          <w:sz w:val="24"/>
          <w:szCs w:val="24"/>
        </w:rPr>
      </w:pPr>
    </w:p>
    <w:p w:rsidR="00A66EB4" w:rsidRPr="004169B9" w:rsidRDefault="00A66EB4" w:rsidP="00421930">
      <w:pPr>
        <w:spacing w:after="0" w:line="240" w:lineRule="auto"/>
        <w:contextualSpacing/>
        <w:jc w:val="right"/>
        <w:rPr>
          <w:rFonts w:ascii="Times New Roman" w:hAnsi="Times New Roman"/>
          <w:b/>
          <w:iCs/>
          <w:sz w:val="24"/>
          <w:szCs w:val="24"/>
        </w:rPr>
      </w:pPr>
    </w:p>
    <w:p w:rsidR="00421930" w:rsidRPr="004169B9" w:rsidRDefault="00421930" w:rsidP="00421930">
      <w:pPr>
        <w:spacing w:after="0" w:line="240" w:lineRule="auto"/>
        <w:contextualSpacing/>
        <w:jc w:val="right"/>
        <w:rPr>
          <w:rFonts w:ascii="Times New Roman" w:hAnsi="Times New Roman"/>
          <w:b/>
          <w:iCs/>
          <w:sz w:val="24"/>
          <w:szCs w:val="24"/>
        </w:rPr>
      </w:pPr>
      <w:r w:rsidRPr="004169B9">
        <w:rPr>
          <w:rFonts w:ascii="Times New Roman" w:hAnsi="Times New Roman"/>
          <w:b/>
          <w:iCs/>
          <w:sz w:val="24"/>
          <w:szCs w:val="24"/>
        </w:rPr>
        <w:lastRenderedPageBreak/>
        <w:t>Додаток № 6</w:t>
      </w:r>
    </w:p>
    <w:p w:rsidR="00421930" w:rsidRPr="004169B9" w:rsidRDefault="00421930" w:rsidP="00421930">
      <w:pPr>
        <w:spacing w:after="0" w:line="240" w:lineRule="auto"/>
        <w:ind w:firstLine="426"/>
        <w:contextualSpacing/>
        <w:jc w:val="right"/>
        <w:rPr>
          <w:rFonts w:ascii="Times New Roman" w:eastAsia="Calibri" w:hAnsi="Times New Roman"/>
          <w:b/>
          <w:sz w:val="24"/>
          <w:szCs w:val="24"/>
          <w:shd w:val="clear" w:color="auto" w:fill="FFFFFF"/>
          <w:lang w:eastAsia="en-US"/>
        </w:rPr>
      </w:pPr>
      <w:r w:rsidRPr="004169B9">
        <w:rPr>
          <w:rFonts w:ascii="Times New Roman" w:hAnsi="Times New Roman"/>
          <w:b/>
          <w:iCs/>
          <w:sz w:val="24"/>
          <w:szCs w:val="24"/>
        </w:rPr>
        <w:t>до документації</w:t>
      </w:r>
    </w:p>
    <w:p w:rsidR="00421930" w:rsidRPr="004169B9" w:rsidRDefault="00421930" w:rsidP="00421930">
      <w:pPr>
        <w:spacing w:after="0" w:line="240" w:lineRule="auto"/>
        <w:ind w:firstLine="426"/>
        <w:contextualSpacing/>
        <w:jc w:val="right"/>
        <w:rPr>
          <w:rFonts w:ascii="Times New Roman" w:eastAsia="Calibri" w:hAnsi="Times New Roman"/>
          <w:b/>
          <w:sz w:val="24"/>
          <w:szCs w:val="24"/>
          <w:shd w:val="clear" w:color="auto" w:fill="FFFFFF"/>
          <w:lang w:eastAsia="en-US"/>
        </w:rPr>
      </w:pPr>
    </w:p>
    <w:tbl>
      <w:tblPr>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60"/>
      </w:tblGrid>
      <w:tr w:rsidR="004169B9" w:rsidRPr="004169B9" w:rsidTr="00421930">
        <w:tc>
          <w:tcPr>
            <w:tcW w:w="9959" w:type="dxa"/>
            <w:tcBorders>
              <w:top w:val="nil"/>
              <w:left w:val="nil"/>
              <w:bottom w:val="single" w:sz="4" w:space="0" w:color="auto"/>
              <w:right w:val="nil"/>
            </w:tcBorders>
          </w:tcPr>
          <w:p w:rsidR="00421930" w:rsidRPr="004169B9" w:rsidRDefault="00421930">
            <w:pPr>
              <w:pStyle w:val="a5"/>
              <w:keepNext/>
              <w:keepLines/>
              <w:shd w:val="clear" w:color="auto" w:fill="FFFFFF"/>
              <w:spacing w:before="0" w:beforeAutospacing="0" w:after="0" w:afterAutospacing="0"/>
              <w:contextualSpacing/>
              <w:rPr>
                <w:rFonts w:ascii="Times New Roman" w:hAnsi="Times New Roman" w:cs="Times New Roman"/>
                <w:b/>
                <w:lang w:val="uk-UA"/>
              </w:rPr>
            </w:pPr>
          </w:p>
          <w:p w:rsidR="00421930" w:rsidRPr="004169B9" w:rsidRDefault="00421930">
            <w:pPr>
              <w:pStyle w:val="a5"/>
              <w:keepNext/>
              <w:keepLines/>
              <w:shd w:val="clear" w:color="auto" w:fill="FFFFFF"/>
              <w:spacing w:before="0" w:beforeAutospacing="0" w:after="0" w:afterAutospacing="0"/>
              <w:contextualSpacing/>
              <w:rPr>
                <w:rFonts w:ascii="Times New Roman" w:hAnsi="Times New Roman" w:cs="Times New Roman"/>
                <w:b/>
                <w:lang w:val="uk-UA"/>
              </w:rPr>
            </w:pPr>
            <w:r w:rsidRPr="004169B9">
              <w:rPr>
                <w:rFonts w:ascii="Times New Roman" w:hAnsi="Times New Roman" w:cs="Times New Roman"/>
                <w:b/>
                <w:lang w:val="uk-UA"/>
              </w:rPr>
              <w:t>Інші документи (для учасників - юридичних осіб та фізичних осіб, в тому числі фізичних осіб-підприємців)</w:t>
            </w:r>
          </w:p>
        </w:tc>
      </w:tr>
      <w:tr w:rsidR="004169B9" w:rsidRPr="004169B9" w:rsidTr="00421930">
        <w:tc>
          <w:tcPr>
            <w:tcW w:w="9959" w:type="dxa"/>
            <w:tcBorders>
              <w:top w:val="single" w:sz="4" w:space="0" w:color="auto"/>
              <w:left w:val="single" w:sz="4" w:space="0" w:color="auto"/>
              <w:bottom w:val="single" w:sz="4" w:space="0" w:color="auto"/>
              <w:right w:val="single" w:sz="4" w:space="0" w:color="auto"/>
            </w:tcBorders>
            <w:hideMark/>
          </w:tcPr>
          <w:p w:rsidR="00421930" w:rsidRPr="004169B9" w:rsidRDefault="00421930">
            <w:pPr>
              <w:pStyle w:val="a5"/>
              <w:keepNext/>
              <w:keepLines/>
              <w:shd w:val="clear" w:color="auto" w:fill="FFFFFF"/>
              <w:spacing w:before="0" w:beforeAutospacing="0" w:after="0" w:afterAutospacing="0"/>
              <w:contextualSpacing/>
              <w:rPr>
                <w:rFonts w:ascii="Times New Roman" w:hAnsi="Times New Roman" w:cs="Times New Roman"/>
                <w:lang w:val="uk-UA"/>
              </w:rPr>
            </w:pPr>
            <w:r w:rsidRPr="004169B9">
              <w:rPr>
                <w:rFonts w:ascii="Times New Roman" w:hAnsi="Times New Roman" w:cs="Times New Roman"/>
                <w:lang w:val="uk-UA"/>
              </w:rPr>
              <w:t xml:space="preserve">Тендерна пропозиція  ( Додаток №1  до тендерної документації) </w:t>
            </w:r>
          </w:p>
        </w:tc>
      </w:tr>
      <w:tr w:rsidR="004169B9" w:rsidRPr="004169B9" w:rsidTr="00421930">
        <w:tc>
          <w:tcPr>
            <w:tcW w:w="9959" w:type="dxa"/>
            <w:tcBorders>
              <w:top w:val="single" w:sz="4" w:space="0" w:color="auto"/>
              <w:left w:val="single" w:sz="4" w:space="0" w:color="000000"/>
              <w:bottom w:val="single" w:sz="4" w:space="0" w:color="000000"/>
              <w:right w:val="single" w:sz="4" w:space="0" w:color="000000"/>
            </w:tcBorders>
            <w:hideMark/>
          </w:tcPr>
          <w:p w:rsidR="00421930" w:rsidRPr="004169B9" w:rsidRDefault="00421930">
            <w:pPr>
              <w:pStyle w:val="a5"/>
              <w:keepNext/>
              <w:keepLines/>
              <w:shd w:val="clear" w:color="auto" w:fill="FFFFFF"/>
              <w:spacing w:before="0" w:beforeAutospacing="0" w:after="0" w:afterAutospacing="0"/>
              <w:contextualSpacing/>
              <w:rPr>
                <w:rFonts w:ascii="Times New Roman" w:hAnsi="Times New Roman" w:cs="Times New Roman"/>
                <w:lang w:val="uk-UA"/>
              </w:rPr>
            </w:pPr>
            <w:r w:rsidRPr="004169B9">
              <w:rPr>
                <w:rFonts w:ascii="Times New Roman" w:hAnsi="Times New Roman" w:cs="Times New Roman"/>
                <w:lang w:val="uk-UA"/>
              </w:rPr>
              <w:t xml:space="preserve">Довідка, складена у довільній формі, за підписом уповноваженої особи Учасника та завірена печаткою </w:t>
            </w:r>
            <w:r w:rsidRPr="004169B9">
              <w:rPr>
                <w:rFonts w:ascii="Times New Roman" w:hAnsi="Times New Roman" w:cs="Times New Roman"/>
                <w:i/>
                <w:lang w:val="uk-UA"/>
              </w:rPr>
              <w:t>(за наявності)</w:t>
            </w:r>
            <w:r w:rsidRPr="004169B9">
              <w:rPr>
                <w:rFonts w:ascii="Times New Roman" w:hAnsi="Times New Roman" w:cs="Times New Roman"/>
                <w:lang w:val="uk-UA"/>
              </w:rPr>
              <w:t xml:space="preserve"> яка містить відомості про підприємство: </w:t>
            </w:r>
          </w:p>
          <w:p w:rsidR="00421930" w:rsidRPr="004169B9" w:rsidRDefault="00421930">
            <w:pPr>
              <w:pStyle w:val="a5"/>
              <w:keepNext/>
              <w:keepLines/>
              <w:shd w:val="clear" w:color="auto" w:fill="FFFFFF"/>
              <w:spacing w:before="0" w:beforeAutospacing="0" w:after="0" w:afterAutospacing="0"/>
              <w:contextualSpacing/>
              <w:rPr>
                <w:rFonts w:ascii="Times New Roman" w:hAnsi="Times New Roman" w:cs="Times New Roman"/>
                <w:lang w:val="uk-UA"/>
              </w:rPr>
            </w:pPr>
            <w:r w:rsidRPr="004169B9">
              <w:rPr>
                <w:rFonts w:ascii="Times New Roman" w:hAnsi="Times New Roman" w:cs="Times New Roman"/>
                <w:lang w:val="uk-UA"/>
              </w:rPr>
              <w:t xml:space="preserve">а) реквізити (місцезнаходження, телефон, факс); </w:t>
            </w:r>
          </w:p>
          <w:p w:rsidR="00421930" w:rsidRPr="004169B9" w:rsidRDefault="00421930">
            <w:pPr>
              <w:pStyle w:val="a5"/>
              <w:keepNext/>
              <w:keepLines/>
              <w:shd w:val="clear" w:color="auto" w:fill="FFFFFF"/>
              <w:spacing w:before="0" w:beforeAutospacing="0" w:after="0" w:afterAutospacing="0"/>
              <w:contextualSpacing/>
              <w:rPr>
                <w:rFonts w:ascii="Times New Roman" w:hAnsi="Times New Roman" w:cs="Times New Roman"/>
                <w:lang w:val="uk-UA"/>
              </w:rPr>
            </w:pPr>
            <w:r w:rsidRPr="004169B9">
              <w:rPr>
                <w:rFonts w:ascii="Times New Roman" w:hAnsi="Times New Roman" w:cs="Times New Roman"/>
                <w:lang w:val="uk-UA"/>
              </w:rPr>
              <w:t xml:space="preserve">б) керівництво (посада, прізвище, ім’я, по батькові); </w:t>
            </w:r>
          </w:p>
          <w:p w:rsidR="00421930" w:rsidRPr="004169B9" w:rsidRDefault="00421930">
            <w:pPr>
              <w:pStyle w:val="a5"/>
              <w:keepNext/>
              <w:keepLines/>
              <w:shd w:val="clear" w:color="auto" w:fill="FFFFFF"/>
              <w:spacing w:before="0" w:beforeAutospacing="0" w:after="0" w:afterAutospacing="0"/>
              <w:contextualSpacing/>
              <w:rPr>
                <w:rFonts w:ascii="Times New Roman" w:hAnsi="Times New Roman" w:cs="Times New Roman"/>
                <w:lang w:val="uk-UA"/>
              </w:rPr>
            </w:pPr>
            <w:r w:rsidRPr="004169B9">
              <w:rPr>
                <w:rFonts w:ascii="Times New Roman" w:hAnsi="Times New Roman" w:cs="Times New Roman"/>
                <w:lang w:val="uk-UA"/>
              </w:rPr>
              <w:t>в) інформація про реквізити банківського рахунку, за якими буде здійснюватися оплата за договором в разі акцепту</w:t>
            </w:r>
          </w:p>
        </w:tc>
      </w:tr>
      <w:tr w:rsidR="004169B9" w:rsidRPr="004169B9" w:rsidTr="00421930">
        <w:trPr>
          <w:trHeight w:val="483"/>
        </w:trPr>
        <w:tc>
          <w:tcPr>
            <w:tcW w:w="9959"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shd w:val="clear" w:color="auto" w:fill="FFFFFF"/>
              <w:spacing w:after="0" w:line="240" w:lineRule="auto"/>
              <w:contextualSpacing/>
              <w:jc w:val="both"/>
              <w:rPr>
                <w:rFonts w:ascii="Times New Roman" w:hAnsi="Times New Roman"/>
                <w:sz w:val="24"/>
                <w:szCs w:val="24"/>
              </w:rPr>
            </w:pPr>
            <w:r w:rsidRPr="004169B9">
              <w:rPr>
                <w:rFonts w:ascii="Times New Roman" w:hAnsi="Times New Roman"/>
                <w:sz w:val="24"/>
                <w:szCs w:val="24"/>
              </w:rPr>
              <w:t xml:space="preserve">Копію Статуту із змінами </w:t>
            </w:r>
            <w:r w:rsidRPr="004169B9">
              <w:rPr>
                <w:rFonts w:ascii="Times New Roman" w:hAnsi="Times New Roman"/>
                <w:i/>
                <w:sz w:val="24"/>
                <w:szCs w:val="24"/>
              </w:rPr>
              <w:t>(у разі їх наявності)</w:t>
            </w:r>
            <w:r w:rsidRPr="004169B9">
              <w:rPr>
                <w:rFonts w:ascii="Times New Roman" w:hAnsi="Times New Roman"/>
                <w:sz w:val="24"/>
                <w:szCs w:val="24"/>
              </w:rPr>
              <w:t xml:space="preserve">  або іншого установчого документу(договору) ;</w:t>
            </w:r>
          </w:p>
        </w:tc>
      </w:tr>
      <w:tr w:rsidR="004169B9" w:rsidRPr="004169B9" w:rsidTr="00421930">
        <w:tc>
          <w:tcPr>
            <w:tcW w:w="9959" w:type="dxa"/>
            <w:tcBorders>
              <w:top w:val="single" w:sz="4" w:space="0" w:color="000000"/>
              <w:left w:val="single" w:sz="4" w:space="0" w:color="000000"/>
              <w:bottom w:val="single" w:sz="4" w:space="0" w:color="000000"/>
              <w:right w:val="single" w:sz="4" w:space="0" w:color="000000"/>
            </w:tcBorders>
            <w:hideMark/>
          </w:tcPr>
          <w:p w:rsidR="009B255B" w:rsidRPr="004169B9" w:rsidRDefault="009B255B">
            <w:pPr>
              <w:pStyle w:val="a5"/>
              <w:keepNext/>
              <w:keepLines/>
              <w:shd w:val="clear" w:color="auto" w:fill="FFFFFF"/>
              <w:spacing w:before="0" w:beforeAutospacing="0" w:after="0" w:afterAutospacing="0"/>
              <w:contextualSpacing/>
              <w:jc w:val="both"/>
              <w:rPr>
                <w:rFonts w:ascii="Times New Roman" w:hAnsi="Times New Roman" w:cs="Times New Roman"/>
                <w:lang w:val="uk-UA"/>
              </w:rPr>
            </w:pPr>
            <w:r w:rsidRPr="004169B9">
              <w:rPr>
                <w:rFonts w:ascii="Times New Roman" w:hAnsi="Times New Roman" w:cs="Times New Roman"/>
                <w:lang w:val="uk-UA"/>
              </w:rPr>
              <w:t xml:space="preserve">Не пізніше </w:t>
            </w:r>
          </w:p>
          <w:p w:rsidR="00421930" w:rsidRPr="004169B9" w:rsidRDefault="00421930">
            <w:pPr>
              <w:pStyle w:val="a5"/>
              <w:keepNext/>
              <w:keepLines/>
              <w:shd w:val="clear" w:color="auto" w:fill="FFFFFF"/>
              <w:spacing w:before="0" w:beforeAutospacing="0" w:after="0" w:afterAutospacing="0"/>
              <w:contextualSpacing/>
              <w:jc w:val="both"/>
              <w:rPr>
                <w:rFonts w:ascii="Times New Roman" w:hAnsi="Times New Roman" w:cs="Times New Roman"/>
                <w:lang w:val="uk-UA"/>
              </w:rPr>
            </w:pPr>
            <w:r w:rsidRPr="004169B9">
              <w:rPr>
                <w:rFonts w:ascii="Times New Roman" w:hAnsi="Times New Roman" w:cs="Times New Roman"/>
                <w:lang w:val="uk-UA"/>
              </w:rPr>
              <w:t>Копію</w:t>
            </w:r>
            <w:r w:rsidRPr="004169B9">
              <w:rPr>
                <w:rFonts w:ascii="Times New Roman" w:hAnsi="Times New Roman" w:cs="Times New Roman"/>
              </w:rPr>
              <w:t>(-і) документу(-</w:t>
            </w:r>
            <w:proofErr w:type="spellStart"/>
            <w:r w:rsidRPr="004169B9">
              <w:rPr>
                <w:rFonts w:ascii="Times New Roman" w:hAnsi="Times New Roman" w:cs="Times New Roman"/>
                <w:lang w:val="uk-UA"/>
              </w:rPr>
              <w:t>ів</w:t>
            </w:r>
            <w:proofErr w:type="spellEnd"/>
            <w:r w:rsidRPr="004169B9">
              <w:rPr>
                <w:rFonts w:ascii="Times New Roman" w:hAnsi="Times New Roman" w:cs="Times New Roman"/>
              </w:rPr>
              <w:t>)</w:t>
            </w:r>
            <w:r w:rsidRPr="004169B9">
              <w:rPr>
                <w:rFonts w:ascii="Times New Roman" w:hAnsi="Times New Roman" w:cs="Times New Roman"/>
                <w:lang w:val="uk-UA"/>
              </w:rPr>
              <w:t xml:space="preserve"> або довідку</w:t>
            </w:r>
            <w:r w:rsidRPr="004169B9">
              <w:rPr>
                <w:rFonts w:ascii="Times New Roman" w:hAnsi="Times New Roman" w:cs="Times New Roman"/>
              </w:rPr>
              <w:t xml:space="preserve"> з</w:t>
            </w:r>
            <w:r w:rsidRPr="004169B9">
              <w:rPr>
                <w:rFonts w:ascii="Times New Roman" w:hAnsi="Times New Roman" w:cs="Times New Roman"/>
                <w:lang w:val="uk-UA"/>
              </w:rPr>
              <w:t xml:space="preserve"> посиланням</w:t>
            </w:r>
            <w:r w:rsidRPr="004169B9">
              <w:rPr>
                <w:rFonts w:ascii="Times New Roman" w:hAnsi="Times New Roman" w:cs="Times New Roman"/>
              </w:rPr>
              <w:t xml:space="preserve"> на документ(-и),</w:t>
            </w:r>
            <w:r w:rsidRPr="004169B9">
              <w:rPr>
                <w:rFonts w:ascii="Times New Roman" w:hAnsi="Times New Roman" w:cs="Times New Roman"/>
                <w:lang w:val="uk-UA"/>
              </w:rPr>
              <w:t xml:space="preserve"> який</w:t>
            </w:r>
            <w:r w:rsidRPr="004169B9">
              <w:rPr>
                <w:rFonts w:ascii="Times New Roman" w:hAnsi="Times New Roman" w:cs="Times New Roman"/>
              </w:rPr>
              <w:t>(-і) є в</w:t>
            </w:r>
            <w:r w:rsidRPr="004169B9">
              <w:rPr>
                <w:rFonts w:ascii="Times New Roman" w:hAnsi="Times New Roman" w:cs="Times New Roman"/>
                <w:lang w:val="uk-UA"/>
              </w:rPr>
              <w:t xml:space="preserve"> складі пропозиції відкритих торгів</w:t>
            </w:r>
            <w:r w:rsidRPr="004169B9">
              <w:rPr>
                <w:rFonts w:ascii="Times New Roman" w:hAnsi="Times New Roman" w:cs="Times New Roman"/>
              </w:rPr>
              <w:t>,</w:t>
            </w:r>
            <w:r w:rsidRPr="004169B9">
              <w:rPr>
                <w:rFonts w:ascii="Times New Roman" w:hAnsi="Times New Roman" w:cs="Times New Roman"/>
                <w:lang w:val="uk-UA"/>
              </w:rPr>
              <w:t xml:space="preserve"> що підтверджує</w:t>
            </w:r>
            <w:r w:rsidRPr="004169B9">
              <w:rPr>
                <w:rFonts w:ascii="Times New Roman" w:hAnsi="Times New Roman" w:cs="Times New Roman"/>
              </w:rPr>
              <w:t>(-</w:t>
            </w:r>
            <w:proofErr w:type="spellStart"/>
            <w:r w:rsidRPr="004169B9">
              <w:rPr>
                <w:rFonts w:ascii="Times New Roman" w:hAnsi="Times New Roman" w:cs="Times New Roman"/>
                <w:lang w:val="uk-UA"/>
              </w:rPr>
              <w:t>ють</w:t>
            </w:r>
            <w:proofErr w:type="spellEnd"/>
            <w:r w:rsidRPr="004169B9">
              <w:rPr>
                <w:rFonts w:ascii="Times New Roman" w:hAnsi="Times New Roman" w:cs="Times New Roman"/>
              </w:rPr>
              <w:t>)</w:t>
            </w:r>
            <w:r w:rsidRPr="004169B9">
              <w:rPr>
                <w:rFonts w:ascii="Times New Roman" w:hAnsi="Times New Roman" w:cs="Times New Roman"/>
                <w:lang w:val="uk-UA"/>
              </w:rPr>
              <w:t xml:space="preserve"> правомочність учасника</w:t>
            </w:r>
            <w:r w:rsidRPr="004169B9">
              <w:rPr>
                <w:rFonts w:ascii="Times New Roman" w:hAnsi="Times New Roman" w:cs="Times New Roman"/>
              </w:rPr>
              <w:t xml:space="preserve"> на</w:t>
            </w:r>
            <w:r w:rsidRPr="004169B9">
              <w:rPr>
                <w:rFonts w:ascii="Times New Roman" w:hAnsi="Times New Roman" w:cs="Times New Roman"/>
                <w:lang w:val="uk-UA"/>
              </w:rPr>
              <w:t xml:space="preserve"> укладення</w:t>
            </w:r>
            <w:r w:rsidRPr="004169B9">
              <w:rPr>
                <w:rFonts w:ascii="Times New Roman" w:hAnsi="Times New Roman" w:cs="Times New Roman"/>
              </w:rPr>
              <w:t xml:space="preserve"> договору про</w:t>
            </w:r>
            <w:r w:rsidRPr="004169B9">
              <w:rPr>
                <w:rFonts w:ascii="Times New Roman" w:hAnsi="Times New Roman" w:cs="Times New Roman"/>
                <w:lang w:val="uk-UA"/>
              </w:rPr>
              <w:t xml:space="preserve"> закупівлю</w:t>
            </w:r>
          </w:p>
        </w:tc>
      </w:tr>
      <w:tr w:rsidR="004169B9" w:rsidRPr="004169B9" w:rsidTr="00421930">
        <w:tc>
          <w:tcPr>
            <w:tcW w:w="9959"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a5"/>
              <w:keepNext/>
              <w:keepLines/>
              <w:shd w:val="clear" w:color="auto" w:fill="FFFFFF"/>
              <w:spacing w:before="0" w:beforeAutospacing="0" w:after="0" w:afterAutospacing="0"/>
              <w:contextualSpacing/>
              <w:rPr>
                <w:rFonts w:ascii="Times New Roman" w:hAnsi="Times New Roman" w:cs="Times New Roman"/>
                <w:lang w:val="uk-UA"/>
              </w:rPr>
            </w:pPr>
            <w:r w:rsidRPr="004169B9">
              <w:rPr>
                <w:rFonts w:ascii="Times New Roman" w:hAnsi="Times New Roman" w:cs="Times New Roman"/>
                <w:lang w:val="uk-UA"/>
              </w:rPr>
              <w:t>Проект договору, скріплений підписом та печаткою уповноваженої особи учасника згідно додатку №5 та лист-згоду з проектом договору</w:t>
            </w:r>
          </w:p>
        </w:tc>
      </w:tr>
      <w:tr w:rsidR="00421930" w:rsidRPr="004169B9" w:rsidTr="00421930">
        <w:tc>
          <w:tcPr>
            <w:tcW w:w="9959" w:type="dxa"/>
            <w:tcBorders>
              <w:top w:val="single" w:sz="4" w:space="0" w:color="000000"/>
              <w:left w:val="single" w:sz="4" w:space="0" w:color="000000"/>
              <w:bottom w:val="single" w:sz="4" w:space="0" w:color="000000"/>
              <w:right w:val="single" w:sz="4" w:space="0" w:color="000000"/>
            </w:tcBorders>
            <w:hideMark/>
          </w:tcPr>
          <w:p w:rsidR="00421930" w:rsidRPr="004169B9" w:rsidRDefault="00421930">
            <w:pPr>
              <w:pStyle w:val="a5"/>
              <w:keepNext/>
              <w:keepLines/>
              <w:shd w:val="clear" w:color="auto" w:fill="FFFFFF"/>
              <w:spacing w:before="0" w:beforeAutospacing="0" w:after="0" w:afterAutospacing="0"/>
              <w:contextualSpacing/>
              <w:rPr>
                <w:rFonts w:ascii="Times New Roman" w:hAnsi="Times New Roman" w:cs="Times New Roman"/>
                <w:lang w:val="uk-UA"/>
              </w:rPr>
            </w:pPr>
            <w:r w:rsidRPr="004169B9">
              <w:rPr>
                <w:rFonts w:ascii="Times New Roman" w:hAnsi="Times New Roman" w:cs="Times New Roman"/>
                <w:lang w:val="uk-UA"/>
              </w:rPr>
              <w:t>Лист-згоду на обробку персональних даних уповноваженої особи на підписання документів пропозиції згідно додатку №7</w:t>
            </w:r>
          </w:p>
        </w:tc>
      </w:tr>
    </w:tbl>
    <w:p w:rsidR="00421930" w:rsidRPr="004169B9" w:rsidRDefault="00421930" w:rsidP="00421930">
      <w:pPr>
        <w:widowControl w:val="0"/>
        <w:tabs>
          <w:tab w:val="left" w:pos="1080"/>
        </w:tabs>
        <w:spacing w:after="0" w:line="240" w:lineRule="auto"/>
        <w:contextualSpacing/>
        <w:jc w:val="center"/>
        <w:rPr>
          <w:rFonts w:ascii="Times New Roman" w:hAnsi="Times New Roman"/>
          <w:sz w:val="24"/>
          <w:szCs w:val="24"/>
        </w:rPr>
      </w:pPr>
    </w:p>
    <w:p w:rsidR="00421930" w:rsidRPr="004169B9" w:rsidRDefault="00421930" w:rsidP="00F70E61">
      <w:pPr>
        <w:spacing w:after="0" w:line="240" w:lineRule="auto"/>
        <w:contextualSpacing/>
        <w:jc w:val="right"/>
        <w:rPr>
          <w:rFonts w:ascii="Times New Roman" w:hAnsi="Times New Roman"/>
          <w:b/>
          <w:iCs/>
          <w:sz w:val="24"/>
          <w:szCs w:val="24"/>
        </w:rPr>
      </w:pPr>
      <w:r w:rsidRPr="004169B9">
        <w:rPr>
          <w:rFonts w:ascii="Times New Roman" w:hAnsi="Times New Roman"/>
          <w:b/>
          <w:iCs/>
          <w:sz w:val="24"/>
          <w:szCs w:val="24"/>
        </w:rPr>
        <w:t>Додаток № 7</w:t>
      </w:r>
    </w:p>
    <w:p w:rsidR="00421930" w:rsidRPr="004169B9" w:rsidRDefault="00421930" w:rsidP="00421930">
      <w:pPr>
        <w:spacing w:after="0" w:line="240" w:lineRule="auto"/>
        <w:contextualSpacing/>
        <w:jc w:val="right"/>
        <w:rPr>
          <w:rFonts w:ascii="Times New Roman" w:hAnsi="Times New Roman"/>
          <w:b/>
          <w:iCs/>
          <w:sz w:val="24"/>
          <w:szCs w:val="24"/>
        </w:rPr>
      </w:pPr>
      <w:r w:rsidRPr="004169B9">
        <w:rPr>
          <w:rFonts w:ascii="Times New Roman" w:hAnsi="Times New Roman"/>
          <w:b/>
          <w:iCs/>
          <w:sz w:val="24"/>
          <w:szCs w:val="24"/>
        </w:rPr>
        <w:t>до документації</w:t>
      </w:r>
    </w:p>
    <w:p w:rsidR="00421930" w:rsidRPr="004169B9" w:rsidRDefault="00421930" w:rsidP="00421930">
      <w:pPr>
        <w:spacing w:after="0" w:line="240" w:lineRule="auto"/>
        <w:ind w:left="5670" w:firstLine="702"/>
        <w:contextualSpacing/>
        <w:jc w:val="right"/>
        <w:rPr>
          <w:rFonts w:ascii="Times New Roman" w:hAnsi="Times New Roman"/>
          <w:iCs/>
          <w:sz w:val="24"/>
          <w:szCs w:val="24"/>
        </w:rPr>
      </w:pPr>
    </w:p>
    <w:p w:rsidR="00421930" w:rsidRPr="004169B9" w:rsidRDefault="00421930" w:rsidP="00421930">
      <w:pPr>
        <w:tabs>
          <w:tab w:val="left" w:pos="1080"/>
        </w:tabs>
        <w:spacing w:after="0" w:line="240" w:lineRule="auto"/>
        <w:ind w:right="22"/>
        <w:contextualSpacing/>
        <w:jc w:val="center"/>
        <w:rPr>
          <w:rFonts w:ascii="Times New Roman" w:hAnsi="Times New Roman"/>
          <w:sz w:val="24"/>
          <w:szCs w:val="24"/>
        </w:rPr>
      </w:pPr>
      <w:r w:rsidRPr="004169B9">
        <w:rPr>
          <w:rFonts w:ascii="Times New Roman" w:hAnsi="Times New Roman"/>
          <w:sz w:val="24"/>
          <w:szCs w:val="24"/>
        </w:rPr>
        <w:t>Учасник надає Лист - згоду на обробку персональних даних згідно поданої нижче форми:</w:t>
      </w:r>
    </w:p>
    <w:p w:rsidR="00421930" w:rsidRPr="004169B9" w:rsidRDefault="00421930" w:rsidP="00421930">
      <w:pPr>
        <w:shd w:val="clear" w:color="auto" w:fill="FFFFFF"/>
        <w:jc w:val="center"/>
        <w:rPr>
          <w:rFonts w:ascii="Times New Roman" w:hAnsi="Times New Roman"/>
          <w:b/>
          <w:bCs/>
          <w:sz w:val="24"/>
          <w:szCs w:val="24"/>
        </w:rPr>
      </w:pPr>
    </w:p>
    <w:p w:rsidR="00421930" w:rsidRPr="004169B9" w:rsidRDefault="00421930" w:rsidP="00421930">
      <w:pPr>
        <w:shd w:val="clear" w:color="auto" w:fill="FFFFFF"/>
        <w:jc w:val="center"/>
        <w:rPr>
          <w:rFonts w:ascii="Times New Roman" w:hAnsi="Times New Roman"/>
          <w:b/>
          <w:bCs/>
          <w:sz w:val="24"/>
          <w:szCs w:val="24"/>
        </w:rPr>
      </w:pPr>
      <w:r w:rsidRPr="004169B9">
        <w:rPr>
          <w:rFonts w:ascii="Times New Roman" w:hAnsi="Times New Roman"/>
          <w:b/>
          <w:bCs/>
          <w:sz w:val="24"/>
          <w:szCs w:val="24"/>
        </w:rPr>
        <w:t>ЛИСТ-ЗГОДА</w:t>
      </w:r>
    </w:p>
    <w:p w:rsidR="00421930" w:rsidRPr="004169B9" w:rsidRDefault="00421930" w:rsidP="00421930">
      <w:pPr>
        <w:shd w:val="clear" w:color="auto" w:fill="FFFFFF"/>
        <w:ind w:firstLine="851"/>
        <w:jc w:val="center"/>
        <w:rPr>
          <w:rFonts w:ascii="Times New Roman" w:hAnsi="Times New Roman"/>
          <w:sz w:val="24"/>
          <w:szCs w:val="24"/>
        </w:rPr>
      </w:pPr>
    </w:p>
    <w:p w:rsidR="00421930" w:rsidRPr="004169B9" w:rsidRDefault="00421930" w:rsidP="00421930">
      <w:pPr>
        <w:shd w:val="clear" w:color="auto" w:fill="FFFFFF"/>
        <w:ind w:firstLine="851"/>
        <w:jc w:val="both"/>
        <w:rPr>
          <w:rFonts w:ascii="Times New Roman" w:hAnsi="Times New Roman"/>
          <w:sz w:val="24"/>
          <w:szCs w:val="24"/>
        </w:rPr>
      </w:pPr>
      <w:r w:rsidRPr="004169B9">
        <w:rPr>
          <w:rFonts w:ascii="Times New Roman" w:hAnsi="Times New Roman"/>
          <w:bCs/>
          <w:sz w:val="24"/>
          <w:szCs w:val="24"/>
        </w:rPr>
        <w:t>Відповідно до Закону України “Про захист персональних даних</w:t>
      </w:r>
      <w:r w:rsidRPr="004169B9">
        <w:rPr>
          <w:rFonts w:ascii="Times New Roman" w:hAnsi="Times New Roman"/>
          <w:i/>
          <w:iCs/>
          <w:sz w:val="24"/>
          <w:szCs w:val="24"/>
        </w:rPr>
        <w:t>”</w:t>
      </w:r>
      <w:r w:rsidRPr="004169B9">
        <w:rPr>
          <w:rFonts w:ascii="Times New Roman" w:hAnsi="Times New Roman"/>
          <w:bCs/>
          <w:sz w:val="24"/>
          <w:szCs w:val="24"/>
        </w:rPr>
        <w:t xml:space="preserve"> Я__________________________ (прізвище, ім’я, по-батькові посадової особи</w:t>
      </w:r>
      <w:r w:rsidRPr="004169B9">
        <w:rPr>
          <w:rFonts w:ascii="Times New Roman" w:hAnsi="Times New Roman"/>
          <w:sz w:val="24"/>
          <w:szCs w:val="24"/>
        </w:rPr>
        <w:t xml:space="preserve"> Учасника, яка підписала пропозицію та чиї персональні дані згадуються у пропозиції Учасника</w:t>
      </w:r>
      <w:r w:rsidRPr="004169B9">
        <w:rPr>
          <w:rFonts w:ascii="Times New Roman" w:hAnsi="Times New Roman"/>
          <w:bCs/>
          <w:sz w:val="24"/>
          <w:szCs w:val="24"/>
        </w:rPr>
        <w:t>)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w:t>
      </w:r>
    </w:p>
    <w:p w:rsidR="00421930" w:rsidRPr="004169B9" w:rsidRDefault="00421930" w:rsidP="00421930">
      <w:pPr>
        <w:spacing w:after="0" w:line="240" w:lineRule="auto"/>
        <w:contextualSpacing/>
        <w:rPr>
          <w:rFonts w:ascii="Times New Roman" w:hAnsi="Times New Roman"/>
          <w:sz w:val="24"/>
          <w:szCs w:val="24"/>
          <w:lang w:val="ru-RU"/>
        </w:rPr>
      </w:pPr>
    </w:p>
    <w:p w:rsidR="00421930" w:rsidRPr="004169B9" w:rsidRDefault="00421930" w:rsidP="00421930">
      <w:pPr>
        <w:spacing w:after="0" w:line="240" w:lineRule="auto"/>
        <w:contextualSpacing/>
        <w:rPr>
          <w:rFonts w:ascii="Times New Roman" w:hAnsi="Times New Roman"/>
          <w:sz w:val="24"/>
          <w:szCs w:val="24"/>
          <w:lang w:val="ru-RU"/>
        </w:rPr>
      </w:pPr>
    </w:p>
    <w:p w:rsidR="00421930" w:rsidRPr="004169B9" w:rsidRDefault="00421930" w:rsidP="00421930">
      <w:pPr>
        <w:rPr>
          <w:rFonts w:ascii="Times New Roman" w:hAnsi="Times New Roman"/>
          <w:sz w:val="24"/>
          <w:szCs w:val="24"/>
        </w:rPr>
      </w:pPr>
      <w:r w:rsidRPr="004169B9">
        <w:rPr>
          <w:rFonts w:ascii="Times New Roman" w:hAnsi="Times New Roman"/>
          <w:sz w:val="24"/>
          <w:szCs w:val="24"/>
        </w:rPr>
        <w:t>_______________________           ________________         ____________________</w:t>
      </w:r>
    </w:p>
    <w:p w:rsidR="00421930" w:rsidRPr="004169B9" w:rsidRDefault="00421930" w:rsidP="00421930">
      <w:pPr>
        <w:rPr>
          <w:rFonts w:ascii="Times New Roman" w:hAnsi="Times New Roman"/>
          <w:sz w:val="24"/>
          <w:szCs w:val="24"/>
        </w:rPr>
      </w:pPr>
      <w:r w:rsidRPr="004169B9">
        <w:rPr>
          <w:rFonts w:ascii="Times New Roman" w:hAnsi="Times New Roman"/>
          <w:sz w:val="24"/>
          <w:szCs w:val="24"/>
        </w:rPr>
        <w:t xml:space="preserve">          Посада                      </w:t>
      </w:r>
      <w:r w:rsidRPr="004169B9">
        <w:rPr>
          <w:rFonts w:ascii="Times New Roman" w:hAnsi="Times New Roman"/>
          <w:sz w:val="24"/>
          <w:szCs w:val="24"/>
        </w:rPr>
        <w:tab/>
      </w:r>
      <w:r w:rsidRPr="004169B9">
        <w:rPr>
          <w:rFonts w:ascii="Times New Roman" w:hAnsi="Times New Roman"/>
          <w:sz w:val="24"/>
          <w:szCs w:val="24"/>
        </w:rPr>
        <w:tab/>
        <w:t xml:space="preserve">        </w:t>
      </w:r>
      <w:r w:rsidRPr="004169B9">
        <w:rPr>
          <w:rFonts w:ascii="Times New Roman" w:hAnsi="Times New Roman"/>
          <w:sz w:val="24"/>
          <w:szCs w:val="24"/>
        </w:rPr>
        <w:tab/>
        <w:t xml:space="preserve">   Підпис          </w:t>
      </w:r>
      <w:r w:rsidRPr="004169B9">
        <w:rPr>
          <w:rFonts w:ascii="Times New Roman" w:hAnsi="Times New Roman"/>
          <w:sz w:val="24"/>
          <w:szCs w:val="24"/>
        </w:rPr>
        <w:tab/>
        <w:t xml:space="preserve">   Прізвище та ініціали</w:t>
      </w:r>
    </w:p>
    <w:p w:rsidR="00421930" w:rsidRPr="004169B9" w:rsidRDefault="00421930" w:rsidP="00421930">
      <w:pPr>
        <w:spacing w:after="0" w:line="240" w:lineRule="auto"/>
        <w:contextualSpacing/>
        <w:rPr>
          <w:rFonts w:ascii="Times New Roman" w:hAnsi="Times New Roman"/>
          <w:sz w:val="24"/>
          <w:szCs w:val="24"/>
          <w:lang w:val="ru-RU"/>
        </w:rPr>
      </w:pPr>
    </w:p>
    <w:p w:rsidR="00421930" w:rsidRPr="004169B9" w:rsidRDefault="00421930">
      <w:pPr>
        <w:rPr>
          <w:rFonts w:ascii="Times New Roman" w:hAnsi="Times New Roman"/>
        </w:rPr>
      </w:pPr>
    </w:p>
    <w:p w:rsidR="00E350BA" w:rsidRPr="004169B9" w:rsidRDefault="00E350BA">
      <w:pPr>
        <w:rPr>
          <w:rFonts w:ascii="Times New Roman" w:hAnsi="Times New Roman"/>
        </w:rPr>
      </w:pPr>
    </w:p>
    <w:sectPr w:rsidR="00E350BA" w:rsidRPr="004169B9" w:rsidSect="00841C24">
      <w:pgSz w:w="11906" w:h="16838"/>
      <w:pgMar w:top="850"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5FB9"/>
    <w:multiLevelType w:val="hybridMultilevel"/>
    <w:tmpl w:val="F238009A"/>
    <w:lvl w:ilvl="0" w:tplc="AE4C3300">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4D311DD6"/>
    <w:multiLevelType w:val="hybridMultilevel"/>
    <w:tmpl w:val="C31A76DA"/>
    <w:lvl w:ilvl="0" w:tplc="ED7AF4E0">
      <w:start w:val="1"/>
      <w:numFmt w:val="decimal"/>
      <w:lvlText w:val="%1."/>
      <w:lvlJc w:val="left"/>
      <w:pPr>
        <w:ind w:left="1353" w:hanging="360"/>
      </w:pPr>
      <w:rPr>
        <w:rFonts w:cs="Times New Roman"/>
        <w:b w:val="0"/>
        <w:lang w:val="uk-UA"/>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786"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2">
    <w:nsid w:val="6F734E46"/>
    <w:multiLevelType w:val="hybridMultilevel"/>
    <w:tmpl w:val="4650C436"/>
    <w:lvl w:ilvl="0" w:tplc="4AAE6B82">
      <w:start w:val="27"/>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37E"/>
    <w:rsid w:val="00012201"/>
    <w:rsid w:val="000331F0"/>
    <w:rsid w:val="000827C8"/>
    <w:rsid w:val="000C7D1A"/>
    <w:rsid w:val="00151FDA"/>
    <w:rsid w:val="001613D7"/>
    <w:rsid w:val="001B73AB"/>
    <w:rsid w:val="002627D9"/>
    <w:rsid w:val="003534AC"/>
    <w:rsid w:val="00400412"/>
    <w:rsid w:val="00410FD6"/>
    <w:rsid w:val="004169B9"/>
    <w:rsid w:val="00421930"/>
    <w:rsid w:val="00425593"/>
    <w:rsid w:val="00495881"/>
    <w:rsid w:val="004E52B3"/>
    <w:rsid w:val="00641AD4"/>
    <w:rsid w:val="00653D08"/>
    <w:rsid w:val="006C5AD2"/>
    <w:rsid w:val="007847EB"/>
    <w:rsid w:val="007C5F74"/>
    <w:rsid w:val="007E2915"/>
    <w:rsid w:val="00822022"/>
    <w:rsid w:val="0083020B"/>
    <w:rsid w:val="00841C24"/>
    <w:rsid w:val="008C2C8E"/>
    <w:rsid w:val="009B255B"/>
    <w:rsid w:val="00A55A05"/>
    <w:rsid w:val="00A66EB4"/>
    <w:rsid w:val="00BC3583"/>
    <w:rsid w:val="00C73A6B"/>
    <w:rsid w:val="00CC2A12"/>
    <w:rsid w:val="00D1090C"/>
    <w:rsid w:val="00D97B30"/>
    <w:rsid w:val="00DC1DA3"/>
    <w:rsid w:val="00DE6A50"/>
    <w:rsid w:val="00E16FBE"/>
    <w:rsid w:val="00E350BA"/>
    <w:rsid w:val="00E551B8"/>
    <w:rsid w:val="00E72606"/>
    <w:rsid w:val="00E7599E"/>
    <w:rsid w:val="00E95943"/>
    <w:rsid w:val="00EC13E5"/>
    <w:rsid w:val="00F058BA"/>
    <w:rsid w:val="00F1137E"/>
    <w:rsid w:val="00F3491B"/>
    <w:rsid w:val="00F70E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930"/>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421930"/>
    <w:rPr>
      <w:rFonts w:ascii="Times New Roman" w:hAnsi="Times New Roman" w:cs="Times New Roman"/>
      <w:sz w:val="24"/>
      <w:szCs w:val="24"/>
      <w:lang w:eastAsia="zh-CN"/>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3"/>
    <w:uiPriority w:val="99"/>
    <w:unhideWhenUsed/>
    <w:qFormat/>
    <w:rsid w:val="00421930"/>
    <w:pPr>
      <w:suppressAutoHyphens/>
      <w:ind w:left="720"/>
      <w:contextualSpacing/>
    </w:pPr>
    <w:rPr>
      <w:rFonts w:ascii="Times New Roman" w:eastAsiaTheme="minorHAnsi" w:hAnsi="Times New Roman"/>
      <w:sz w:val="24"/>
      <w:szCs w:val="24"/>
      <w:lang w:eastAsia="zh-CN"/>
    </w:rPr>
  </w:style>
  <w:style w:type="paragraph" w:customStyle="1" w:styleId="1">
    <w:name w:val="Звичайний1"/>
    <w:uiPriority w:val="99"/>
    <w:rsid w:val="00421930"/>
    <w:pPr>
      <w:spacing w:after="0" w:line="240" w:lineRule="auto"/>
    </w:pPr>
    <w:rPr>
      <w:rFonts w:ascii="Calibri" w:eastAsia="Times New Roman" w:hAnsi="Calibri" w:cs="Calibri"/>
      <w:sz w:val="20"/>
      <w:szCs w:val="20"/>
      <w:lang w:eastAsia="ru-RU"/>
    </w:rPr>
  </w:style>
  <w:style w:type="paragraph" w:customStyle="1" w:styleId="a5">
    <w:name w:val="a"/>
    <w:basedOn w:val="a"/>
    <w:uiPriority w:val="99"/>
    <w:rsid w:val="00421930"/>
    <w:pPr>
      <w:spacing w:before="100" w:beforeAutospacing="1" w:after="100" w:afterAutospacing="1" w:line="240" w:lineRule="auto"/>
    </w:pPr>
    <w:rPr>
      <w:rFonts w:cs="Calibri"/>
      <w:sz w:val="24"/>
      <w:szCs w:val="24"/>
      <w:lang w:val="ru-RU" w:eastAsia="ru-RU"/>
    </w:rPr>
  </w:style>
  <w:style w:type="paragraph" w:customStyle="1" w:styleId="10">
    <w:name w:val="Без интервала1"/>
    <w:uiPriority w:val="99"/>
    <w:rsid w:val="00421930"/>
    <w:pPr>
      <w:spacing w:after="0" w:line="240" w:lineRule="auto"/>
    </w:pPr>
    <w:rPr>
      <w:rFonts w:ascii="Calibri" w:eastAsia="Times New Roman" w:hAnsi="Calibri" w:cs="Times New Roman"/>
    </w:rPr>
  </w:style>
  <w:style w:type="character" w:customStyle="1" w:styleId="date-to">
    <w:name w:val="date-to"/>
    <w:basedOn w:val="a0"/>
    <w:uiPriority w:val="99"/>
    <w:rsid w:val="00421930"/>
    <w:rPr>
      <w:rFonts w:ascii="Times New Roman" w:hAnsi="Times New Roman" w:cs="Times New Roman" w:hint="default"/>
    </w:rPr>
  </w:style>
  <w:style w:type="character" w:customStyle="1" w:styleId="FontStyle14">
    <w:name w:val="Font Style14"/>
    <w:rsid w:val="00421930"/>
    <w:rPr>
      <w:rFonts w:ascii="Times New Roman" w:hAnsi="Times New Roman" w:cs="Times New Roman" w:hint="default"/>
      <w:sz w:val="22"/>
      <w:szCs w:val="22"/>
    </w:rPr>
  </w:style>
  <w:style w:type="paragraph" w:customStyle="1" w:styleId="headerlogin-profile-user">
    <w:name w:val="header__login-profile-user"/>
    <w:basedOn w:val="a"/>
    <w:rsid w:val="000331F0"/>
    <w:pPr>
      <w:spacing w:before="280" w:after="280" w:line="240" w:lineRule="auto"/>
    </w:pPr>
    <w:rPr>
      <w:rFonts w:ascii="Times New Roman" w:hAnsi="Times New Roman"/>
      <w:kern w:val="2"/>
      <w:sz w:val="24"/>
      <w:szCs w:val="24"/>
      <w:lang w:val="ru-RU" w:eastAsia="ar-SA"/>
    </w:rPr>
  </w:style>
  <w:style w:type="character" w:customStyle="1" w:styleId="a6">
    <w:name w:val="Абзац списка Знак"/>
    <w:aliases w:val="Список уровня 2 Знак,Number Bullets Знак,название табл/рис Знак,заголовок 1.1 Знак,Chapter10 Знак,List Paragraph Знак,Bullet Number Знак,Bullet 1 Знак,Use Case List Paragraph Знак,lp1 Знак,List Paragraph1 Знак,lp11 Знак"/>
    <w:link w:val="a7"/>
    <w:uiPriority w:val="34"/>
    <w:locked/>
    <w:rsid w:val="000331F0"/>
    <w:rPr>
      <w:rFonts w:ascii="Calibri" w:eastAsia="Times New Roman" w:hAnsi="Calibri" w:cs="Times New Roman"/>
      <w:lang w:val="ru-RU"/>
    </w:rPr>
  </w:style>
  <w:style w:type="paragraph" w:styleId="a7">
    <w:name w:val="List Paragraph"/>
    <w:aliases w:val="Список уровня 2,Number Bullets,название табл/рис,заголовок 1.1,Chapter10,List Paragraph,Bullet Number,Bullet 1,Use Case List Paragraph,lp1,List Paragraph1,lp11,List Paragraph11"/>
    <w:basedOn w:val="a"/>
    <w:link w:val="a6"/>
    <w:uiPriority w:val="34"/>
    <w:qFormat/>
    <w:rsid w:val="000331F0"/>
    <w:pPr>
      <w:ind w:left="720"/>
      <w:contextualSpacing/>
    </w:pPr>
    <w:rPr>
      <w:lang w:val="ru-RU" w:eastAsia="en-US"/>
    </w:rPr>
  </w:style>
  <w:style w:type="table" w:customStyle="1" w:styleId="TableNormal1">
    <w:name w:val="Table Normal1"/>
    <w:rsid w:val="001613D7"/>
    <w:pPr>
      <w:spacing w:after="0"/>
    </w:pPr>
    <w:rPr>
      <w:rFonts w:ascii="Arial" w:eastAsia="Arial" w:hAnsi="Arial" w:cs="Arial"/>
      <w:color w:val="000000"/>
      <w:lang w:val="ru-RU" w:eastAsia="ru-RU"/>
    </w:rPr>
    <w:tblPr>
      <w:tblCellMar>
        <w:top w:w="0" w:type="dxa"/>
        <w:left w:w="0" w:type="dxa"/>
        <w:bottom w:w="0" w:type="dxa"/>
        <w:right w:w="0" w:type="dxa"/>
      </w:tblCellMar>
    </w:tblPr>
  </w:style>
  <w:style w:type="character" w:styleId="a8">
    <w:name w:val="Hyperlink"/>
    <w:basedOn w:val="a0"/>
    <w:uiPriority w:val="99"/>
    <w:unhideWhenUsed/>
    <w:rsid w:val="00E16F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930"/>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421930"/>
    <w:rPr>
      <w:rFonts w:ascii="Times New Roman" w:hAnsi="Times New Roman" w:cs="Times New Roman"/>
      <w:sz w:val="24"/>
      <w:szCs w:val="24"/>
      <w:lang w:eastAsia="zh-CN"/>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3"/>
    <w:uiPriority w:val="99"/>
    <w:unhideWhenUsed/>
    <w:qFormat/>
    <w:rsid w:val="00421930"/>
    <w:pPr>
      <w:suppressAutoHyphens/>
      <w:ind w:left="720"/>
      <w:contextualSpacing/>
    </w:pPr>
    <w:rPr>
      <w:rFonts w:ascii="Times New Roman" w:eastAsiaTheme="minorHAnsi" w:hAnsi="Times New Roman"/>
      <w:sz w:val="24"/>
      <w:szCs w:val="24"/>
      <w:lang w:eastAsia="zh-CN"/>
    </w:rPr>
  </w:style>
  <w:style w:type="paragraph" w:customStyle="1" w:styleId="1">
    <w:name w:val="Звичайний1"/>
    <w:uiPriority w:val="99"/>
    <w:rsid w:val="00421930"/>
    <w:pPr>
      <w:spacing w:after="0" w:line="240" w:lineRule="auto"/>
    </w:pPr>
    <w:rPr>
      <w:rFonts w:ascii="Calibri" w:eastAsia="Times New Roman" w:hAnsi="Calibri" w:cs="Calibri"/>
      <w:sz w:val="20"/>
      <w:szCs w:val="20"/>
      <w:lang w:eastAsia="ru-RU"/>
    </w:rPr>
  </w:style>
  <w:style w:type="paragraph" w:customStyle="1" w:styleId="a5">
    <w:name w:val="a"/>
    <w:basedOn w:val="a"/>
    <w:uiPriority w:val="99"/>
    <w:rsid w:val="00421930"/>
    <w:pPr>
      <w:spacing w:before="100" w:beforeAutospacing="1" w:after="100" w:afterAutospacing="1" w:line="240" w:lineRule="auto"/>
    </w:pPr>
    <w:rPr>
      <w:rFonts w:cs="Calibri"/>
      <w:sz w:val="24"/>
      <w:szCs w:val="24"/>
      <w:lang w:val="ru-RU" w:eastAsia="ru-RU"/>
    </w:rPr>
  </w:style>
  <w:style w:type="paragraph" w:customStyle="1" w:styleId="10">
    <w:name w:val="Без интервала1"/>
    <w:uiPriority w:val="99"/>
    <w:rsid w:val="00421930"/>
    <w:pPr>
      <w:spacing w:after="0" w:line="240" w:lineRule="auto"/>
    </w:pPr>
    <w:rPr>
      <w:rFonts w:ascii="Calibri" w:eastAsia="Times New Roman" w:hAnsi="Calibri" w:cs="Times New Roman"/>
    </w:rPr>
  </w:style>
  <w:style w:type="character" w:customStyle="1" w:styleId="date-to">
    <w:name w:val="date-to"/>
    <w:basedOn w:val="a0"/>
    <w:uiPriority w:val="99"/>
    <w:rsid w:val="00421930"/>
    <w:rPr>
      <w:rFonts w:ascii="Times New Roman" w:hAnsi="Times New Roman" w:cs="Times New Roman" w:hint="default"/>
    </w:rPr>
  </w:style>
  <w:style w:type="character" w:customStyle="1" w:styleId="FontStyle14">
    <w:name w:val="Font Style14"/>
    <w:rsid w:val="00421930"/>
    <w:rPr>
      <w:rFonts w:ascii="Times New Roman" w:hAnsi="Times New Roman" w:cs="Times New Roman" w:hint="default"/>
      <w:sz w:val="22"/>
      <w:szCs w:val="22"/>
    </w:rPr>
  </w:style>
  <w:style w:type="paragraph" w:customStyle="1" w:styleId="headerlogin-profile-user">
    <w:name w:val="header__login-profile-user"/>
    <w:basedOn w:val="a"/>
    <w:rsid w:val="000331F0"/>
    <w:pPr>
      <w:spacing w:before="280" w:after="280" w:line="240" w:lineRule="auto"/>
    </w:pPr>
    <w:rPr>
      <w:rFonts w:ascii="Times New Roman" w:hAnsi="Times New Roman"/>
      <w:kern w:val="2"/>
      <w:sz w:val="24"/>
      <w:szCs w:val="24"/>
      <w:lang w:val="ru-RU" w:eastAsia="ar-SA"/>
    </w:rPr>
  </w:style>
  <w:style w:type="character" w:customStyle="1" w:styleId="a6">
    <w:name w:val="Абзац списка Знак"/>
    <w:aliases w:val="Список уровня 2 Знак,Number Bullets Знак,название табл/рис Знак,заголовок 1.1 Знак,Chapter10 Знак,List Paragraph Знак,Bullet Number Знак,Bullet 1 Знак,Use Case List Paragraph Знак,lp1 Знак,List Paragraph1 Знак,lp11 Знак"/>
    <w:link w:val="a7"/>
    <w:uiPriority w:val="34"/>
    <w:locked/>
    <w:rsid w:val="000331F0"/>
    <w:rPr>
      <w:rFonts w:ascii="Calibri" w:eastAsia="Times New Roman" w:hAnsi="Calibri" w:cs="Times New Roman"/>
      <w:lang w:val="ru-RU"/>
    </w:rPr>
  </w:style>
  <w:style w:type="paragraph" w:styleId="a7">
    <w:name w:val="List Paragraph"/>
    <w:aliases w:val="Список уровня 2,Number Bullets,название табл/рис,заголовок 1.1,Chapter10,List Paragraph,Bullet Number,Bullet 1,Use Case List Paragraph,lp1,List Paragraph1,lp11,List Paragraph11"/>
    <w:basedOn w:val="a"/>
    <w:link w:val="a6"/>
    <w:uiPriority w:val="34"/>
    <w:qFormat/>
    <w:rsid w:val="000331F0"/>
    <w:pPr>
      <w:ind w:left="720"/>
      <w:contextualSpacing/>
    </w:pPr>
    <w:rPr>
      <w:lang w:val="ru-RU" w:eastAsia="en-US"/>
    </w:rPr>
  </w:style>
  <w:style w:type="table" w:customStyle="1" w:styleId="TableNormal1">
    <w:name w:val="Table Normal1"/>
    <w:rsid w:val="001613D7"/>
    <w:pPr>
      <w:spacing w:after="0"/>
    </w:pPr>
    <w:rPr>
      <w:rFonts w:ascii="Arial" w:eastAsia="Arial" w:hAnsi="Arial" w:cs="Arial"/>
      <w:color w:val="000000"/>
      <w:lang w:val="ru-RU" w:eastAsia="ru-RU"/>
    </w:rPr>
    <w:tblPr>
      <w:tblCellMar>
        <w:top w:w="0" w:type="dxa"/>
        <w:left w:w="0" w:type="dxa"/>
        <w:bottom w:w="0" w:type="dxa"/>
        <w:right w:w="0" w:type="dxa"/>
      </w:tblCellMar>
    </w:tblPr>
  </w:style>
  <w:style w:type="character" w:styleId="a8">
    <w:name w:val="Hyperlink"/>
    <w:basedOn w:val="a0"/>
    <w:uiPriority w:val="99"/>
    <w:unhideWhenUsed/>
    <w:rsid w:val="00E16F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04930">
      <w:bodyDiv w:val="1"/>
      <w:marLeft w:val="0"/>
      <w:marRight w:val="0"/>
      <w:marTop w:val="0"/>
      <w:marBottom w:val="0"/>
      <w:divBdr>
        <w:top w:val="none" w:sz="0" w:space="0" w:color="auto"/>
        <w:left w:val="none" w:sz="0" w:space="0" w:color="auto"/>
        <w:bottom w:val="none" w:sz="0" w:space="0" w:color="auto"/>
        <w:right w:val="none" w:sz="0" w:space="0" w:color="auto"/>
      </w:divBdr>
    </w:div>
    <w:div w:id="511183458">
      <w:bodyDiv w:val="1"/>
      <w:marLeft w:val="0"/>
      <w:marRight w:val="0"/>
      <w:marTop w:val="0"/>
      <w:marBottom w:val="0"/>
      <w:divBdr>
        <w:top w:val="none" w:sz="0" w:space="0" w:color="auto"/>
        <w:left w:val="none" w:sz="0" w:space="0" w:color="auto"/>
        <w:bottom w:val="none" w:sz="0" w:space="0" w:color="auto"/>
        <w:right w:val="none" w:sz="0" w:space="0" w:color="auto"/>
      </w:divBdr>
    </w:div>
    <w:div w:id="51631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1-02-10-002488-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25</Pages>
  <Words>40531</Words>
  <Characters>23103</Characters>
  <Application>Microsoft Office Word</Application>
  <DocSecurity>0</DocSecurity>
  <Lines>192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36</cp:revision>
  <dcterms:created xsi:type="dcterms:W3CDTF">2023-01-01T16:37:00Z</dcterms:created>
  <dcterms:modified xsi:type="dcterms:W3CDTF">2023-01-06T09:06:00Z</dcterms:modified>
</cp:coreProperties>
</file>