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75232" w14:textId="77777777" w:rsidR="00C5371B" w:rsidRPr="000E043E" w:rsidRDefault="00C5371B" w:rsidP="00C5371B">
      <w:pPr>
        <w:spacing w:after="0" w:line="240" w:lineRule="auto"/>
        <w:jc w:val="center"/>
        <w:rPr>
          <w:rFonts w:ascii="Times New Roman" w:eastAsia="Arial" w:hAnsi="Times New Roman" w:cs="Times New Roman"/>
          <w:b/>
          <w:bCs/>
          <w:sz w:val="36"/>
          <w:szCs w:val="36"/>
          <w:lang w:eastAsia="ar-SA"/>
        </w:rPr>
      </w:pPr>
      <w:r w:rsidRPr="000E043E">
        <w:rPr>
          <w:rFonts w:ascii="Times New Roman" w:eastAsia="Arial" w:hAnsi="Times New Roman" w:cs="Times New Roman"/>
          <w:b/>
          <w:bCs/>
          <w:sz w:val="36"/>
          <w:szCs w:val="36"/>
          <w:lang w:eastAsia="ar-SA"/>
        </w:rPr>
        <w:t>Комунальне некомерційне підприємство Стрийської міської ради</w:t>
      </w:r>
      <w:r w:rsidR="000E043E">
        <w:rPr>
          <w:rFonts w:ascii="Times New Roman" w:eastAsia="Arial" w:hAnsi="Times New Roman" w:cs="Times New Roman"/>
          <w:b/>
          <w:bCs/>
          <w:sz w:val="36"/>
          <w:szCs w:val="36"/>
          <w:lang w:eastAsia="ar-SA"/>
        </w:rPr>
        <w:t xml:space="preserve"> </w:t>
      </w:r>
      <w:r w:rsidRPr="000E043E">
        <w:rPr>
          <w:rFonts w:ascii="Times New Roman" w:eastAsia="Arial" w:hAnsi="Times New Roman" w:cs="Times New Roman"/>
          <w:b/>
          <w:bCs/>
          <w:sz w:val="36"/>
          <w:szCs w:val="36"/>
          <w:lang w:eastAsia="ar-SA"/>
        </w:rPr>
        <w:t>«Територіальне медичне об’єднання</w:t>
      </w:r>
    </w:p>
    <w:p w14:paraId="06890562" w14:textId="77777777" w:rsidR="00C5371B" w:rsidRPr="000E043E" w:rsidRDefault="00C5371B" w:rsidP="00C5371B">
      <w:pPr>
        <w:spacing w:after="0" w:line="240" w:lineRule="auto"/>
        <w:jc w:val="center"/>
        <w:rPr>
          <w:rFonts w:ascii="Times New Roman" w:eastAsia="Arial" w:hAnsi="Times New Roman" w:cs="Times New Roman"/>
          <w:b/>
          <w:bCs/>
          <w:sz w:val="36"/>
          <w:szCs w:val="36"/>
          <w:lang w:eastAsia="ar-SA"/>
        </w:rPr>
      </w:pPr>
      <w:r w:rsidRPr="000E043E">
        <w:rPr>
          <w:rFonts w:ascii="Times New Roman" w:eastAsia="Arial" w:hAnsi="Times New Roman" w:cs="Times New Roman"/>
          <w:b/>
          <w:bCs/>
          <w:sz w:val="36"/>
          <w:szCs w:val="36"/>
          <w:lang w:eastAsia="ar-SA"/>
        </w:rPr>
        <w:t>«Стри</w:t>
      </w:r>
      <w:r w:rsidR="00EC132D">
        <w:rPr>
          <w:rFonts w:ascii="Times New Roman" w:eastAsia="Arial" w:hAnsi="Times New Roman" w:cs="Times New Roman"/>
          <w:b/>
          <w:bCs/>
          <w:sz w:val="36"/>
          <w:szCs w:val="36"/>
          <w:lang w:eastAsia="ar-SA"/>
        </w:rPr>
        <w:t>йська міська об’єднана лікарня»</w:t>
      </w:r>
    </w:p>
    <w:p w14:paraId="51A04370" w14:textId="77777777" w:rsidR="00FC1896" w:rsidRPr="00D56818" w:rsidRDefault="00FC1896" w:rsidP="00161F41">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14:paraId="0C47FA6E" w14:textId="77777777" w:rsidR="001F471A" w:rsidRPr="001F471A" w:rsidRDefault="00FC1896" w:rsidP="001F471A">
      <w:pPr>
        <w:shd w:val="clear" w:color="auto" w:fill="FFFFFF"/>
        <w:tabs>
          <w:tab w:val="left" w:pos="3969"/>
        </w:tabs>
        <w:spacing w:after="0" w:line="240" w:lineRule="auto"/>
        <w:jc w:val="right"/>
        <w:rPr>
          <w:rFonts w:ascii="Times New Roman" w:eastAsia="Arial" w:hAnsi="Times New Roman" w:cs="Times New Roman"/>
          <w:b/>
          <w:bCs/>
          <w:sz w:val="20"/>
          <w:szCs w:val="20"/>
          <w:lang w:eastAsia="ar-SA"/>
        </w:rPr>
      </w:pPr>
      <w:r w:rsidRPr="00D56818">
        <w:rPr>
          <w:rFonts w:ascii="Times New Roman" w:eastAsia="Times New Roman" w:hAnsi="Times New Roman" w:cs="Times New Roman"/>
        </w:rPr>
        <w:t> </w:t>
      </w:r>
      <w:r w:rsidR="001F471A">
        <w:rPr>
          <w:rFonts w:ascii="Times New Roman" w:eastAsia="Times New Roman" w:hAnsi="Times New Roman" w:cs="Times New Roman"/>
        </w:rPr>
        <w:t>«</w:t>
      </w:r>
      <w:r w:rsidR="001F471A" w:rsidRPr="001F471A">
        <w:rPr>
          <w:rFonts w:ascii="Times New Roman" w:eastAsia="Arial" w:hAnsi="Times New Roman" w:cs="Times New Roman"/>
          <w:b/>
          <w:bCs/>
          <w:sz w:val="20"/>
          <w:szCs w:val="20"/>
          <w:lang w:eastAsia="ar-SA"/>
        </w:rPr>
        <w:t>ЗАТВЕРДЖЕНО</w:t>
      </w:r>
      <w:r w:rsidR="001F471A">
        <w:rPr>
          <w:rFonts w:ascii="Times New Roman" w:eastAsia="Arial" w:hAnsi="Times New Roman" w:cs="Times New Roman"/>
          <w:b/>
          <w:bCs/>
          <w:sz w:val="20"/>
          <w:szCs w:val="20"/>
          <w:lang w:eastAsia="ar-SA"/>
        </w:rPr>
        <w:t>»</w:t>
      </w:r>
    </w:p>
    <w:p w14:paraId="405F002A" w14:textId="77777777"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Протокольним рішенням (протоколом)</w:t>
      </w:r>
    </w:p>
    <w:p w14:paraId="17961990" w14:textId="77777777"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уповноваженої особи</w:t>
      </w:r>
    </w:p>
    <w:p w14:paraId="745F55AB" w14:textId="77777777"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 xml:space="preserve">Комунальне некомерційне підприємство </w:t>
      </w:r>
    </w:p>
    <w:p w14:paraId="08666F58" w14:textId="77777777"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 xml:space="preserve">Стрийської міської ради </w:t>
      </w:r>
    </w:p>
    <w:p w14:paraId="5CCA3DF0" w14:textId="77777777"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 xml:space="preserve">«Територіальне медичне об’єднання </w:t>
      </w:r>
    </w:p>
    <w:p w14:paraId="55B6F827" w14:textId="77777777"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«Стрийська міська об’єднана лікарня».</w:t>
      </w:r>
    </w:p>
    <w:p w14:paraId="675AD372" w14:textId="54685899" w:rsidR="001D18E1" w:rsidRDefault="001F471A" w:rsidP="005332FB">
      <w:pPr>
        <w:spacing w:after="0" w:line="240" w:lineRule="auto"/>
        <w:jc w:val="right"/>
        <w:rPr>
          <w:rFonts w:ascii="Times New Roman" w:eastAsia="Times New Roman" w:hAnsi="Times New Roman" w:cs="Times New Roman"/>
        </w:rPr>
      </w:pPr>
      <w:r>
        <w:rPr>
          <w:rFonts w:ascii="Times New Roman" w:eastAsia="Arial" w:hAnsi="Times New Roman" w:cs="Times New Roman"/>
          <w:bCs/>
          <w:sz w:val="20"/>
          <w:szCs w:val="20"/>
          <w:lang w:eastAsia="ar-SA"/>
        </w:rPr>
        <w:t>№</w:t>
      </w:r>
      <w:r w:rsidRPr="00BE7BAF">
        <w:rPr>
          <w:rFonts w:ascii="Times New Roman" w:eastAsia="Arial" w:hAnsi="Times New Roman" w:cs="Times New Roman"/>
          <w:bCs/>
          <w:color w:val="FF0000"/>
          <w:sz w:val="20"/>
          <w:szCs w:val="20"/>
          <w:lang w:eastAsia="ar-SA"/>
        </w:rPr>
        <w:t xml:space="preserve"> </w:t>
      </w:r>
      <w:r w:rsidR="001C7640">
        <w:rPr>
          <w:rFonts w:ascii="Times New Roman" w:eastAsia="Arial" w:hAnsi="Times New Roman" w:cs="Times New Roman"/>
          <w:bCs/>
          <w:color w:val="000000" w:themeColor="text1"/>
          <w:sz w:val="20"/>
          <w:szCs w:val="20"/>
          <w:lang w:eastAsia="ar-SA"/>
        </w:rPr>
        <w:t>2</w:t>
      </w:r>
      <w:r w:rsidRPr="00D25AF0">
        <w:rPr>
          <w:rFonts w:ascii="Times New Roman" w:eastAsia="Arial" w:hAnsi="Times New Roman" w:cs="Times New Roman"/>
          <w:bCs/>
          <w:color w:val="000000" w:themeColor="text1"/>
          <w:sz w:val="20"/>
          <w:szCs w:val="20"/>
          <w:lang w:eastAsia="ar-SA"/>
        </w:rPr>
        <w:t xml:space="preserve">  від </w:t>
      </w:r>
      <w:r w:rsidR="0047435F" w:rsidRPr="00A214DB">
        <w:rPr>
          <w:rFonts w:ascii="Times New Roman" w:eastAsia="Arial" w:hAnsi="Times New Roman" w:cs="Times New Roman"/>
          <w:bCs/>
          <w:color w:val="000000" w:themeColor="text1"/>
          <w:sz w:val="20"/>
          <w:szCs w:val="20"/>
          <w:lang w:eastAsia="ar-SA"/>
        </w:rPr>
        <w:t>«</w:t>
      </w:r>
      <w:r w:rsidR="00C0764D">
        <w:rPr>
          <w:rFonts w:ascii="Times New Roman" w:eastAsia="Arial" w:hAnsi="Times New Roman" w:cs="Times New Roman"/>
          <w:bCs/>
          <w:color w:val="000000" w:themeColor="text1"/>
          <w:sz w:val="20"/>
          <w:szCs w:val="20"/>
          <w:lang w:eastAsia="ar-SA"/>
        </w:rPr>
        <w:t>2</w:t>
      </w:r>
      <w:r w:rsidR="00033AC4">
        <w:rPr>
          <w:rFonts w:ascii="Times New Roman" w:eastAsia="Arial" w:hAnsi="Times New Roman" w:cs="Times New Roman"/>
          <w:bCs/>
          <w:color w:val="000000" w:themeColor="text1"/>
          <w:sz w:val="20"/>
          <w:szCs w:val="20"/>
          <w:lang w:eastAsia="ar-SA"/>
        </w:rPr>
        <w:t>5</w:t>
      </w:r>
      <w:r w:rsidR="00681C6A">
        <w:rPr>
          <w:rFonts w:ascii="Times New Roman" w:eastAsia="Arial" w:hAnsi="Times New Roman" w:cs="Times New Roman"/>
          <w:bCs/>
          <w:color w:val="000000" w:themeColor="text1"/>
          <w:sz w:val="20"/>
          <w:szCs w:val="20"/>
          <w:lang w:eastAsia="ar-SA"/>
        </w:rPr>
        <w:t xml:space="preserve">» </w:t>
      </w:r>
      <w:r w:rsidR="00395685">
        <w:rPr>
          <w:rFonts w:ascii="Times New Roman" w:eastAsia="Arial" w:hAnsi="Times New Roman" w:cs="Times New Roman"/>
          <w:bCs/>
          <w:color w:val="000000" w:themeColor="text1"/>
          <w:sz w:val="20"/>
          <w:szCs w:val="20"/>
          <w:lang w:eastAsia="ar-SA"/>
        </w:rPr>
        <w:t>березня</w:t>
      </w:r>
      <w:r w:rsidR="0047435F">
        <w:rPr>
          <w:rFonts w:ascii="Times New Roman" w:eastAsia="Arial" w:hAnsi="Times New Roman" w:cs="Times New Roman"/>
          <w:bCs/>
          <w:color w:val="000000" w:themeColor="text1"/>
          <w:sz w:val="20"/>
          <w:szCs w:val="20"/>
          <w:lang w:eastAsia="ar-SA"/>
        </w:rPr>
        <w:t xml:space="preserve"> </w:t>
      </w:r>
      <w:r w:rsidR="00AF77F3">
        <w:rPr>
          <w:rFonts w:ascii="Times New Roman" w:eastAsia="Arial" w:hAnsi="Times New Roman" w:cs="Times New Roman"/>
          <w:bCs/>
          <w:color w:val="000000" w:themeColor="text1"/>
          <w:sz w:val="20"/>
          <w:szCs w:val="20"/>
          <w:lang w:eastAsia="ar-SA"/>
        </w:rPr>
        <w:t>202</w:t>
      </w:r>
      <w:r w:rsidR="002B00D6">
        <w:rPr>
          <w:rFonts w:ascii="Times New Roman" w:eastAsia="Arial" w:hAnsi="Times New Roman" w:cs="Times New Roman"/>
          <w:bCs/>
          <w:color w:val="000000" w:themeColor="text1"/>
          <w:sz w:val="20"/>
          <w:szCs w:val="20"/>
          <w:lang w:eastAsia="ar-SA"/>
        </w:rPr>
        <w:t>4</w:t>
      </w:r>
      <w:r w:rsidR="00AF77F3">
        <w:rPr>
          <w:rFonts w:ascii="Times New Roman" w:eastAsia="Arial" w:hAnsi="Times New Roman" w:cs="Times New Roman"/>
          <w:bCs/>
          <w:color w:val="000000" w:themeColor="text1"/>
          <w:sz w:val="20"/>
          <w:szCs w:val="20"/>
          <w:lang w:eastAsia="ar-SA"/>
        </w:rPr>
        <w:t xml:space="preserve"> року</w:t>
      </w:r>
    </w:p>
    <w:p w14:paraId="226EB01B" w14:textId="7DDAA2B0" w:rsidR="008515BE" w:rsidRPr="000764F9" w:rsidRDefault="008515BE" w:rsidP="008515BE">
      <w:pPr>
        <w:spacing w:after="0"/>
        <w:jc w:val="right"/>
        <w:rPr>
          <w:rFonts w:ascii="Times New Roman" w:eastAsia="Times New Roman" w:hAnsi="Times New Roman" w:cs="Times New Roman"/>
          <w:i/>
        </w:rPr>
      </w:pPr>
      <w:r w:rsidRPr="00793F83">
        <w:rPr>
          <w:rFonts w:ascii="Times New Roman" w:eastAsia="Times New Roman" w:hAnsi="Times New Roman" w:cs="Times New Roman"/>
          <w:i/>
        </w:rPr>
        <w:t>/</w:t>
      </w:r>
      <w:r w:rsidRPr="00793F83">
        <w:rPr>
          <w:rFonts w:ascii="Times New Roman" w:hAnsi="Times New Roman" w:cs="Times New Roman"/>
          <w:bCs/>
          <w:i/>
          <w:lang w:eastAsia="en-US"/>
        </w:rPr>
        <w:t xml:space="preserve"> </w:t>
      </w:r>
      <w:r w:rsidR="0085599A">
        <w:rPr>
          <w:rFonts w:ascii="Times New Roman" w:hAnsi="Times New Roman" w:cs="Times New Roman"/>
          <w:bCs/>
          <w:i/>
          <w:lang w:eastAsia="en-US"/>
        </w:rPr>
        <w:t>Василів</w:t>
      </w:r>
      <w:r w:rsidRPr="00793F83">
        <w:rPr>
          <w:rFonts w:ascii="Times New Roman" w:hAnsi="Times New Roman" w:cs="Times New Roman"/>
          <w:bCs/>
          <w:i/>
          <w:lang w:eastAsia="en-US"/>
        </w:rPr>
        <w:t xml:space="preserve"> </w:t>
      </w:r>
      <w:r w:rsidR="0085599A">
        <w:rPr>
          <w:rFonts w:ascii="Times New Roman" w:hAnsi="Times New Roman" w:cs="Times New Roman"/>
          <w:bCs/>
          <w:i/>
          <w:lang w:eastAsia="en-US"/>
        </w:rPr>
        <w:t>О</w:t>
      </w:r>
      <w:r w:rsidRPr="00793F83">
        <w:rPr>
          <w:rFonts w:ascii="Times New Roman" w:hAnsi="Times New Roman" w:cs="Times New Roman"/>
          <w:bCs/>
          <w:i/>
          <w:lang w:eastAsia="en-US"/>
        </w:rPr>
        <w:t>.</w:t>
      </w:r>
      <w:r w:rsidR="0085599A">
        <w:rPr>
          <w:rFonts w:ascii="Times New Roman" w:hAnsi="Times New Roman" w:cs="Times New Roman"/>
          <w:bCs/>
          <w:i/>
          <w:lang w:eastAsia="en-US"/>
        </w:rPr>
        <w:t>І</w:t>
      </w:r>
      <w:r w:rsidRPr="00793F83">
        <w:rPr>
          <w:rFonts w:ascii="Times New Roman" w:hAnsi="Times New Roman" w:cs="Times New Roman"/>
          <w:bCs/>
          <w:i/>
          <w:lang w:eastAsia="en-US"/>
        </w:rPr>
        <w:t>.</w:t>
      </w:r>
      <w:r w:rsidRPr="00793F83">
        <w:rPr>
          <w:rFonts w:ascii="Times New Roman" w:eastAsia="Times New Roman" w:hAnsi="Times New Roman" w:cs="Times New Roman"/>
          <w:i/>
        </w:rPr>
        <w:t xml:space="preserve"> /</w:t>
      </w:r>
    </w:p>
    <w:p w14:paraId="0B66C0AC" w14:textId="77777777" w:rsidR="005332FB" w:rsidRPr="00D56818" w:rsidRDefault="005332FB" w:rsidP="005332FB">
      <w:pPr>
        <w:spacing w:after="0" w:line="240" w:lineRule="auto"/>
        <w:jc w:val="right"/>
        <w:rPr>
          <w:rFonts w:ascii="Times New Roman" w:eastAsia="Times New Roman" w:hAnsi="Times New Roman" w:cs="Times New Roman"/>
        </w:rPr>
      </w:pPr>
    </w:p>
    <w:p w14:paraId="7FFA372F"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3D2408D3"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2A735F25"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2715D5C6"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0BB6E3C6"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024CEA6A"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BC9A2EC"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617C1D56"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717E68C5" w14:textId="77777777"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14:paraId="1986496D" w14:textId="77777777"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14:paraId="4FBB97D0" w14:textId="77777777"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14:paraId="6ABBEFC2" w14:textId="77777777" w:rsidR="005332FB" w:rsidRPr="005332FB" w:rsidRDefault="005332FB" w:rsidP="005332FB">
      <w:pPr>
        <w:spacing w:after="0" w:line="240" w:lineRule="auto"/>
        <w:jc w:val="center"/>
        <w:rPr>
          <w:rFonts w:ascii="Times New Roman" w:eastAsia="Times New Roman" w:hAnsi="Times New Roman" w:cs="Times New Roman"/>
          <w:sz w:val="28"/>
          <w:szCs w:val="28"/>
        </w:rPr>
      </w:pPr>
    </w:p>
    <w:p w14:paraId="46E9E694" w14:textId="77777777" w:rsidR="00A93C71" w:rsidRDefault="00A93C71" w:rsidP="005332FB">
      <w:pPr>
        <w:spacing w:after="0" w:line="240" w:lineRule="auto"/>
        <w:jc w:val="both"/>
        <w:rPr>
          <w:rFonts w:ascii="Times New Roman" w:hAnsi="Times New Roman" w:cs="Times New Roman"/>
        </w:rPr>
      </w:pPr>
    </w:p>
    <w:p w14:paraId="163F9455" w14:textId="73592B13" w:rsidR="007C480A" w:rsidRPr="002B00D6" w:rsidRDefault="004A58A4" w:rsidP="00681C6A">
      <w:pPr>
        <w:spacing w:after="0" w:line="240" w:lineRule="auto"/>
        <w:jc w:val="center"/>
        <w:rPr>
          <w:rFonts w:ascii="Times New Roman" w:hAnsi="Times New Roman" w:cs="Times New Roman"/>
          <w:sz w:val="48"/>
          <w:szCs w:val="48"/>
        </w:rPr>
      </w:pPr>
      <w:r w:rsidRPr="004A58A4">
        <w:rPr>
          <w:rFonts w:ascii="Times New Roman" w:eastAsiaTheme="minorEastAsia" w:hAnsi="Times New Roman" w:cs="Times New Roman"/>
          <w:b/>
          <w:sz w:val="48"/>
          <w:szCs w:val="48"/>
        </w:rPr>
        <w:t>Лабораторні реактиви (Код ДК 021:2015: 33690000-3 - Лікарські засоби різні)</w:t>
      </w:r>
    </w:p>
    <w:p w14:paraId="202A4F2E" w14:textId="77777777" w:rsidR="007C480A" w:rsidRPr="00DE69ED" w:rsidRDefault="007C480A" w:rsidP="005332FB">
      <w:pPr>
        <w:spacing w:after="0" w:line="240" w:lineRule="auto"/>
        <w:jc w:val="both"/>
        <w:rPr>
          <w:rFonts w:ascii="Times New Roman" w:hAnsi="Times New Roman" w:cs="Times New Roman"/>
          <w:sz w:val="36"/>
          <w:szCs w:val="36"/>
        </w:rPr>
      </w:pPr>
    </w:p>
    <w:p w14:paraId="122C6A6F" w14:textId="77777777" w:rsidR="007C480A" w:rsidRDefault="007C480A" w:rsidP="005332FB">
      <w:pPr>
        <w:spacing w:after="0" w:line="240" w:lineRule="auto"/>
        <w:jc w:val="both"/>
        <w:rPr>
          <w:rFonts w:ascii="Times New Roman" w:hAnsi="Times New Roman" w:cs="Times New Roman"/>
        </w:rPr>
      </w:pPr>
    </w:p>
    <w:p w14:paraId="4CFBEC2E" w14:textId="77777777" w:rsidR="0047435F" w:rsidRDefault="0047435F" w:rsidP="005332FB">
      <w:pPr>
        <w:spacing w:after="0" w:line="240" w:lineRule="auto"/>
        <w:jc w:val="both"/>
        <w:rPr>
          <w:rFonts w:ascii="Times New Roman" w:hAnsi="Times New Roman" w:cs="Times New Roman"/>
        </w:rPr>
      </w:pPr>
    </w:p>
    <w:p w14:paraId="77A081F7" w14:textId="77777777" w:rsidR="0047435F" w:rsidRDefault="0047435F" w:rsidP="005332FB">
      <w:pPr>
        <w:spacing w:after="0" w:line="240" w:lineRule="auto"/>
        <w:jc w:val="both"/>
        <w:rPr>
          <w:rFonts w:ascii="Times New Roman" w:hAnsi="Times New Roman" w:cs="Times New Roman"/>
        </w:rPr>
      </w:pPr>
    </w:p>
    <w:p w14:paraId="63A6D817" w14:textId="77777777" w:rsidR="0047435F" w:rsidRDefault="0047435F" w:rsidP="005332FB">
      <w:pPr>
        <w:spacing w:after="0" w:line="240" w:lineRule="auto"/>
        <w:jc w:val="both"/>
        <w:rPr>
          <w:rFonts w:ascii="Times New Roman" w:hAnsi="Times New Roman" w:cs="Times New Roman"/>
        </w:rPr>
      </w:pPr>
    </w:p>
    <w:p w14:paraId="12BCD1D6" w14:textId="77777777" w:rsidR="0047435F" w:rsidRDefault="0047435F" w:rsidP="005332FB">
      <w:pPr>
        <w:spacing w:after="0" w:line="240" w:lineRule="auto"/>
        <w:jc w:val="both"/>
        <w:rPr>
          <w:rFonts w:ascii="Times New Roman" w:hAnsi="Times New Roman" w:cs="Times New Roman"/>
        </w:rPr>
      </w:pPr>
    </w:p>
    <w:p w14:paraId="70CAAC4C" w14:textId="77777777" w:rsidR="0047435F" w:rsidRDefault="0047435F" w:rsidP="005332FB">
      <w:pPr>
        <w:spacing w:after="0" w:line="240" w:lineRule="auto"/>
        <w:jc w:val="both"/>
        <w:rPr>
          <w:rFonts w:ascii="Times New Roman" w:hAnsi="Times New Roman" w:cs="Times New Roman"/>
        </w:rPr>
      </w:pPr>
    </w:p>
    <w:p w14:paraId="2A40CA3C" w14:textId="77777777" w:rsidR="0047435F" w:rsidRDefault="0047435F" w:rsidP="005332FB">
      <w:pPr>
        <w:spacing w:after="0" w:line="240" w:lineRule="auto"/>
        <w:jc w:val="both"/>
        <w:rPr>
          <w:rFonts w:ascii="Times New Roman" w:hAnsi="Times New Roman" w:cs="Times New Roman"/>
        </w:rPr>
      </w:pPr>
    </w:p>
    <w:p w14:paraId="129B258F" w14:textId="77777777" w:rsidR="007C480A" w:rsidRDefault="007C480A" w:rsidP="005332FB">
      <w:pPr>
        <w:spacing w:after="0" w:line="240" w:lineRule="auto"/>
        <w:jc w:val="both"/>
        <w:rPr>
          <w:rFonts w:ascii="Times New Roman" w:hAnsi="Times New Roman" w:cs="Times New Roman"/>
        </w:rPr>
      </w:pPr>
    </w:p>
    <w:p w14:paraId="64FC968B" w14:textId="77777777" w:rsidR="007C480A" w:rsidRDefault="007C480A" w:rsidP="005332FB">
      <w:pPr>
        <w:spacing w:after="0" w:line="240" w:lineRule="auto"/>
        <w:jc w:val="both"/>
        <w:rPr>
          <w:rFonts w:ascii="Times New Roman" w:hAnsi="Times New Roman" w:cs="Times New Roman"/>
        </w:rPr>
      </w:pPr>
    </w:p>
    <w:p w14:paraId="49284A28" w14:textId="77777777" w:rsidR="007C480A" w:rsidRDefault="007C480A" w:rsidP="005332FB">
      <w:pPr>
        <w:spacing w:after="0" w:line="240" w:lineRule="auto"/>
        <w:jc w:val="both"/>
        <w:rPr>
          <w:rFonts w:ascii="Times New Roman" w:hAnsi="Times New Roman" w:cs="Times New Roman"/>
        </w:rPr>
      </w:pPr>
    </w:p>
    <w:p w14:paraId="29B1BD72" w14:textId="77777777" w:rsidR="007C480A" w:rsidRDefault="007C480A" w:rsidP="005332FB">
      <w:pPr>
        <w:spacing w:after="0" w:line="240" w:lineRule="auto"/>
        <w:jc w:val="both"/>
        <w:rPr>
          <w:rFonts w:ascii="Times New Roman" w:hAnsi="Times New Roman" w:cs="Times New Roman"/>
        </w:rPr>
      </w:pPr>
    </w:p>
    <w:p w14:paraId="22BD7AE2" w14:textId="77777777" w:rsidR="007C480A" w:rsidRDefault="007C480A" w:rsidP="005332FB">
      <w:pPr>
        <w:spacing w:after="0" w:line="240" w:lineRule="auto"/>
        <w:jc w:val="both"/>
        <w:rPr>
          <w:rFonts w:ascii="Times New Roman" w:hAnsi="Times New Roman" w:cs="Times New Roman"/>
        </w:rPr>
      </w:pPr>
    </w:p>
    <w:p w14:paraId="5A1FF9FB" w14:textId="77777777" w:rsidR="007C480A" w:rsidRDefault="007C480A" w:rsidP="005332FB">
      <w:pPr>
        <w:spacing w:after="0" w:line="240" w:lineRule="auto"/>
        <w:jc w:val="both"/>
        <w:rPr>
          <w:rFonts w:ascii="Times New Roman" w:hAnsi="Times New Roman" w:cs="Times New Roman"/>
        </w:rPr>
      </w:pPr>
    </w:p>
    <w:p w14:paraId="17C5EFC6" w14:textId="77777777" w:rsidR="003419C6" w:rsidRDefault="003419C6" w:rsidP="005332FB">
      <w:pPr>
        <w:spacing w:after="0" w:line="240" w:lineRule="auto"/>
        <w:jc w:val="both"/>
        <w:rPr>
          <w:rFonts w:ascii="Times New Roman" w:hAnsi="Times New Roman" w:cs="Times New Roman"/>
        </w:rPr>
      </w:pPr>
    </w:p>
    <w:p w14:paraId="1F8C2D63" w14:textId="77777777" w:rsidR="007C480A" w:rsidRDefault="007C480A" w:rsidP="005332FB">
      <w:pPr>
        <w:spacing w:after="0" w:line="240" w:lineRule="auto"/>
        <w:jc w:val="both"/>
        <w:rPr>
          <w:rFonts w:ascii="Times New Roman" w:hAnsi="Times New Roman" w:cs="Times New Roman"/>
        </w:rPr>
      </w:pPr>
    </w:p>
    <w:p w14:paraId="5FB5FA1E" w14:textId="77777777" w:rsidR="007C480A" w:rsidRDefault="007C480A" w:rsidP="005332FB">
      <w:pPr>
        <w:spacing w:after="0" w:line="240" w:lineRule="auto"/>
        <w:jc w:val="both"/>
        <w:rPr>
          <w:rFonts w:ascii="Times New Roman" w:hAnsi="Times New Roman" w:cs="Times New Roman"/>
        </w:rPr>
      </w:pPr>
    </w:p>
    <w:p w14:paraId="634931DB" w14:textId="77777777" w:rsidR="00CE6C6C" w:rsidRDefault="00CE6C6C" w:rsidP="005332FB">
      <w:pPr>
        <w:spacing w:after="0" w:line="240" w:lineRule="auto"/>
        <w:jc w:val="both"/>
        <w:rPr>
          <w:rFonts w:ascii="Times New Roman" w:hAnsi="Times New Roman" w:cs="Times New Roman"/>
        </w:rPr>
      </w:pPr>
    </w:p>
    <w:p w14:paraId="0A0A7A0D" w14:textId="77777777" w:rsidR="008515BE" w:rsidRDefault="008515BE" w:rsidP="005332FB">
      <w:pPr>
        <w:spacing w:after="0" w:line="240" w:lineRule="auto"/>
        <w:jc w:val="both"/>
        <w:rPr>
          <w:rFonts w:ascii="Times New Roman" w:hAnsi="Times New Roman" w:cs="Times New Roman"/>
        </w:rPr>
      </w:pPr>
    </w:p>
    <w:p w14:paraId="4EF8EFE1" w14:textId="77777777" w:rsidR="007C480A" w:rsidRPr="005332FB" w:rsidRDefault="007C480A" w:rsidP="005332FB">
      <w:pPr>
        <w:spacing w:after="0" w:line="240" w:lineRule="auto"/>
        <w:jc w:val="both"/>
        <w:rPr>
          <w:rFonts w:ascii="Times New Roman" w:hAnsi="Times New Roman" w:cs="Times New Roman"/>
        </w:rPr>
      </w:pPr>
    </w:p>
    <w:p w14:paraId="3F177C8E" w14:textId="77777777" w:rsidR="00B2014F" w:rsidRPr="00550E4F" w:rsidRDefault="00B2014F" w:rsidP="00B2014F">
      <w:pPr>
        <w:jc w:val="center"/>
        <w:rPr>
          <w:rFonts w:ascii="Times New Roman" w:eastAsia="Times New Roman" w:hAnsi="Times New Roman"/>
          <w:b/>
          <w:bCs/>
          <w:szCs w:val="24"/>
          <w:lang w:eastAsia="ru-RU"/>
        </w:rPr>
      </w:pPr>
      <w:r w:rsidRPr="00403881">
        <w:rPr>
          <w:rFonts w:ascii="Times New Roman" w:hAnsi="Times New Roman"/>
          <w:b/>
          <w:bCs/>
          <w:sz w:val="24"/>
          <w:szCs w:val="26"/>
        </w:rPr>
        <w:t xml:space="preserve">м. </w:t>
      </w:r>
      <w:r>
        <w:rPr>
          <w:rFonts w:ascii="Times New Roman" w:hAnsi="Times New Roman"/>
          <w:b/>
          <w:bCs/>
          <w:sz w:val="24"/>
          <w:szCs w:val="26"/>
        </w:rPr>
        <w:t>Стрий – 202</w:t>
      </w:r>
      <w:r w:rsidR="002B00D6">
        <w:rPr>
          <w:rFonts w:ascii="Times New Roman" w:hAnsi="Times New Roman"/>
          <w:b/>
          <w:bCs/>
          <w:sz w:val="24"/>
          <w:szCs w:val="26"/>
        </w:rPr>
        <w:t>4</w:t>
      </w:r>
      <w:r w:rsidR="00827E50">
        <w:rPr>
          <w:rFonts w:ascii="Times New Roman" w:hAnsi="Times New Roman"/>
          <w:b/>
          <w:bCs/>
          <w:sz w:val="24"/>
          <w:szCs w:val="26"/>
        </w:rPr>
        <w:t xml:space="preserve"> </w:t>
      </w:r>
      <w:r>
        <w:rPr>
          <w:rFonts w:ascii="Times New Roman" w:hAnsi="Times New Roman"/>
          <w:b/>
          <w:bCs/>
          <w:sz w:val="24"/>
          <w:szCs w:val="26"/>
        </w:rPr>
        <w:t>р.</w:t>
      </w:r>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56818" w14:paraId="4D961361" w14:textId="77777777" w:rsidTr="003F4AED">
        <w:trPr>
          <w:gridAfter w:val="1"/>
          <w:wAfter w:w="21" w:type="dxa"/>
          <w:trHeight w:val="274"/>
        </w:trPr>
        <w:tc>
          <w:tcPr>
            <w:tcW w:w="567" w:type="dxa"/>
            <w:shd w:val="clear" w:color="auto" w:fill="D9D9D9" w:themeFill="background1" w:themeFillShade="D9"/>
          </w:tcPr>
          <w:p w14:paraId="03122A0F" w14:textId="77777777" w:rsidR="00FC1896" w:rsidRPr="00D56818" w:rsidRDefault="00FC1896">
            <w:pPr>
              <w:rPr>
                <w:rFonts w:ascii="Times New Roman" w:hAnsi="Times New Roman" w:cs="Times New Roman"/>
              </w:rPr>
            </w:pPr>
            <w:bookmarkStart w:id="0" w:name="_heading=h.1fob9te" w:colFirst="0" w:colLast="0"/>
            <w:bookmarkEnd w:id="0"/>
            <w:r w:rsidRPr="00D56818">
              <w:rPr>
                <w:rFonts w:ascii="Times New Roman" w:eastAsia="Times New Roman" w:hAnsi="Times New Roman" w:cs="Times New Roman"/>
              </w:rPr>
              <w:lastRenderedPageBreak/>
              <w:t>№</w:t>
            </w:r>
          </w:p>
        </w:tc>
        <w:tc>
          <w:tcPr>
            <w:tcW w:w="10056" w:type="dxa"/>
            <w:gridSpan w:val="2"/>
            <w:shd w:val="clear" w:color="auto" w:fill="D9D9D9" w:themeFill="background1" w:themeFillShade="D9"/>
          </w:tcPr>
          <w:p w14:paraId="6AE42616" w14:textId="77777777"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14:paraId="29B44276" w14:textId="77777777" w:rsidTr="00621344">
        <w:trPr>
          <w:gridAfter w:val="1"/>
          <w:wAfter w:w="21" w:type="dxa"/>
        </w:trPr>
        <w:tc>
          <w:tcPr>
            <w:tcW w:w="567" w:type="dxa"/>
            <w:shd w:val="clear" w:color="auto" w:fill="auto"/>
          </w:tcPr>
          <w:p w14:paraId="117244B0" w14:textId="77777777"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67C1BC3F"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14:paraId="0E5FB274" w14:textId="77777777" w:rsidR="00640116" w:rsidRDefault="00640116" w:rsidP="00640116">
            <w:pPr>
              <w:ind w:firstLine="6"/>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rPr>
              <w:t xml:space="preserve"> </w:t>
            </w:r>
            <w:r w:rsidRPr="00C12984">
              <w:rPr>
                <w:rFonts w:ascii="Times New Roman" w:hAnsi="Times New Roman" w:cs="Times New Roman"/>
              </w:rPr>
              <w:t>від 25.12.2015, №922-VІIІ  (зі змінами)</w:t>
            </w:r>
            <w:r>
              <w:rPr>
                <w:rFonts w:ascii="Times New Roman" w:hAnsi="Times New Roman"/>
                <w:sz w:val="24"/>
                <w:szCs w:val="24"/>
              </w:rPr>
              <w:t xml:space="preserve"> </w:t>
            </w:r>
            <w:r w:rsidRPr="00D56818">
              <w:rPr>
                <w:rFonts w:ascii="Times New Roman" w:eastAsia="Times New Roman" w:hAnsi="Times New Roman" w:cs="Times New Roman"/>
              </w:rPr>
              <w:t xml:space="preserve">(далі </w:t>
            </w:r>
            <w:r w:rsidRPr="00D56818">
              <w:rPr>
                <w:rFonts w:ascii="Times New Roman" w:hAnsi="Times New Roman" w:cs="Times New Roman"/>
                <w:bCs/>
                <w:lang w:eastAsia="en-US"/>
              </w:rPr>
              <w:t>–</w:t>
            </w:r>
            <w:r>
              <w:rPr>
                <w:rFonts w:ascii="Times New Roman" w:eastAsia="Times New Roman" w:hAnsi="Times New Roman" w:cs="Times New Roman"/>
              </w:rPr>
              <w:t xml:space="preserve"> Закон)</w:t>
            </w:r>
            <w:r w:rsidR="00152E67">
              <w:rPr>
                <w:rFonts w:ascii="Times New Roman" w:eastAsia="Times New Roman" w:hAnsi="Times New Roman" w:cs="Times New Roman"/>
              </w:rPr>
              <w:t xml:space="preserve"> з урахуванням </w:t>
            </w:r>
            <w:r>
              <w:rPr>
                <w:rFonts w:ascii="Times New Roman" w:eastAsia="Times New Roman" w:hAnsi="Times New Roman" w:cs="Times New Roman"/>
              </w:rPr>
              <w:t xml:space="preserve"> </w:t>
            </w:r>
            <w:r w:rsidRPr="00D56818">
              <w:rPr>
                <w:rFonts w:ascii="Times New Roman" w:eastAsia="Times New Roman" w:hAnsi="Times New Roman" w:cs="Times New Roman"/>
              </w:rPr>
              <w:t>Постанови Кабінету міністрів України від 12 жовтня 2022 р. № 1178 «</w:t>
            </w:r>
            <w:r w:rsidRPr="00D56818">
              <w:rPr>
                <w:rFonts w:ascii="Times New Roman" w:hAnsi="Times New Roman" w:cs="Times New Roman"/>
                <w:bCs/>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bCs/>
                <w:lang w:eastAsia="en-US"/>
              </w:rPr>
              <w:t>«</w:t>
            </w:r>
            <w:r w:rsidRPr="00D56818">
              <w:rPr>
                <w:rFonts w:ascii="Times New Roman" w:hAnsi="Times New Roman" w:cs="Times New Roman"/>
                <w:bCs/>
                <w:lang w:eastAsia="en-US"/>
              </w:rPr>
              <w:t>Про публічні закупівлі</w:t>
            </w:r>
            <w:r>
              <w:rPr>
                <w:rFonts w:ascii="Times New Roman" w:hAnsi="Times New Roman" w:cs="Times New Roman"/>
                <w:bCs/>
                <w:lang w:eastAsia="en-US"/>
              </w:rPr>
              <w:t>»</w:t>
            </w:r>
            <w:r w:rsidRPr="00D56818">
              <w:rPr>
                <w:rFonts w:ascii="Times New Roman" w:hAnsi="Times New Roman" w:cs="Times New Roman"/>
                <w:bCs/>
                <w:lang w:eastAsia="en-US"/>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Cs/>
                <w:lang w:eastAsia="en-US"/>
              </w:rPr>
              <w:t xml:space="preserve"> (зі змінами</w:t>
            </w:r>
            <w:r w:rsidR="00666181">
              <w:rPr>
                <w:rFonts w:ascii="Times New Roman" w:hAnsi="Times New Roman" w:cs="Times New Roman"/>
                <w:bCs/>
                <w:lang w:eastAsia="en-US"/>
              </w:rPr>
              <w:t xml:space="preserve"> й доповненнями</w:t>
            </w:r>
            <w:r>
              <w:rPr>
                <w:rFonts w:ascii="Times New Roman" w:hAnsi="Times New Roman" w:cs="Times New Roman"/>
                <w:bCs/>
                <w:lang w:eastAsia="en-US"/>
              </w:rPr>
              <w:t xml:space="preserve">) </w:t>
            </w:r>
            <w:r w:rsidRPr="00D56818">
              <w:rPr>
                <w:rFonts w:ascii="Times New Roman" w:hAnsi="Times New Roman" w:cs="Times New Roman"/>
                <w:bCs/>
                <w:lang w:eastAsia="en-US"/>
              </w:rPr>
              <w:t>(далі – Постанова</w:t>
            </w:r>
            <w:r>
              <w:rPr>
                <w:rFonts w:ascii="Times New Roman" w:hAnsi="Times New Roman" w:cs="Times New Roman"/>
                <w:bCs/>
                <w:lang w:eastAsia="en-US"/>
              </w:rPr>
              <w:t>/Особливості</w:t>
            </w:r>
            <w:r w:rsidRPr="00D56818">
              <w:rPr>
                <w:rFonts w:ascii="Times New Roman" w:hAnsi="Times New Roman" w:cs="Times New Roman"/>
                <w:bCs/>
                <w:lang w:eastAsia="en-US"/>
              </w:rPr>
              <w:t>)</w:t>
            </w:r>
            <w:r w:rsidRPr="00D56818">
              <w:rPr>
                <w:rFonts w:ascii="Times New Roman" w:eastAsia="Times New Roman" w:hAnsi="Times New Roman" w:cs="Times New Roman"/>
              </w:rPr>
              <w:t xml:space="preserve">. </w:t>
            </w:r>
          </w:p>
          <w:p w14:paraId="084DBF65" w14:textId="77777777" w:rsidR="00FC1896" w:rsidRPr="00D56818" w:rsidRDefault="00640116" w:rsidP="00640116">
            <w:pPr>
              <w:ind w:firstLine="6"/>
              <w:jc w:val="both"/>
              <w:rPr>
                <w:rFonts w:ascii="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Терміни, які використовуються в цій документації, вживаються у з</w:t>
            </w:r>
            <w:r>
              <w:rPr>
                <w:rFonts w:ascii="Times New Roman" w:eastAsia="Times New Roman" w:hAnsi="Times New Roman" w:cs="Times New Roman"/>
              </w:rPr>
              <w:t xml:space="preserve">наченні, наведеному в Законі, </w:t>
            </w:r>
            <w:r w:rsidRPr="00D56818">
              <w:rPr>
                <w:rFonts w:ascii="Times New Roman" w:eastAsia="Times New Roman" w:hAnsi="Times New Roman" w:cs="Times New Roman"/>
              </w:rPr>
              <w:t>Постанові</w:t>
            </w:r>
            <w:r>
              <w:rPr>
                <w:rFonts w:ascii="Times New Roman" w:eastAsia="Times New Roman" w:hAnsi="Times New Roman" w:cs="Times New Roman"/>
              </w:rPr>
              <w:t xml:space="preserve"> та в Особливостях</w:t>
            </w:r>
            <w:r w:rsidRPr="00D56818">
              <w:rPr>
                <w:rFonts w:ascii="Times New Roman" w:eastAsia="Times New Roman" w:hAnsi="Times New Roman" w:cs="Times New Roman"/>
              </w:rPr>
              <w:t>.</w:t>
            </w:r>
          </w:p>
        </w:tc>
      </w:tr>
      <w:tr w:rsidR="00FC1896" w:rsidRPr="00D56818" w14:paraId="283F998F" w14:textId="77777777" w:rsidTr="00621344">
        <w:trPr>
          <w:gridAfter w:val="1"/>
          <w:wAfter w:w="21" w:type="dxa"/>
        </w:trPr>
        <w:tc>
          <w:tcPr>
            <w:tcW w:w="567" w:type="dxa"/>
            <w:shd w:val="clear" w:color="auto" w:fill="auto"/>
          </w:tcPr>
          <w:p w14:paraId="03666843" w14:textId="77777777"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0ABA7915"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14:paraId="2EC3CA96" w14:textId="77777777" w:rsidR="00FC1896" w:rsidRPr="00D56818" w:rsidRDefault="00FC1896">
            <w:pPr>
              <w:rPr>
                <w:rFonts w:ascii="Times New Roman" w:hAnsi="Times New Roman" w:cs="Times New Roman"/>
              </w:rPr>
            </w:pPr>
          </w:p>
        </w:tc>
      </w:tr>
      <w:tr w:rsidR="00FC1896" w:rsidRPr="00D56818" w14:paraId="1A914F67" w14:textId="77777777" w:rsidTr="00621344">
        <w:trPr>
          <w:gridAfter w:val="1"/>
          <w:wAfter w:w="21" w:type="dxa"/>
        </w:trPr>
        <w:tc>
          <w:tcPr>
            <w:tcW w:w="567" w:type="dxa"/>
            <w:shd w:val="clear" w:color="auto" w:fill="auto"/>
          </w:tcPr>
          <w:p w14:paraId="2AF2DE37"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14:paraId="4243A099" w14:textId="77777777"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7363" w:type="dxa"/>
          </w:tcPr>
          <w:p w14:paraId="3774E566" w14:textId="77777777" w:rsidR="00FC1896" w:rsidRPr="002D76B9" w:rsidRDefault="002D76B9" w:rsidP="002D76B9">
            <w:pPr>
              <w:jc w:val="both"/>
              <w:rPr>
                <w:rFonts w:ascii="Times New Roman" w:eastAsia="Times New Roman" w:hAnsi="Times New Roman" w:cs="Times New Roman"/>
                <w:b/>
              </w:rPr>
            </w:pPr>
            <w:r w:rsidRPr="002D76B9">
              <w:rPr>
                <w:rFonts w:ascii="Times New Roman" w:eastAsia="Times New Roman" w:hAnsi="Times New Roman" w:cs="Times New Roman"/>
                <w:b/>
              </w:rPr>
              <w:t>Комунальне некомерційне підприємство Стрийської міської ради «Територіальне</w:t>
            </w:r>
            <w:r>
              <w:rPr>
                <w:rFonts w:ascii="Times New Roman" w:eastAsia="Times New Roman" w:hAnsi="Times New Roman" w:cs="Times New Roman"/>
                <w:b/>
              </w:rPr>
              <w:t xml:space="preserve"> </w:t>
            </w:r>
            <w:r w:rsidRPr="002D76B9">
              <w:rPr>
                <w:rFonts w:ascii="Times New Roman" w:eastAsia="Times New Roman" w:hAnsi="Times New Roman" w:cs="Times New Roman"/>
                <w:b/>
              </w:rPr>
              <w:t>медичне об’єднання «Стрийська міська об’єднана лікарня».</w:t>
            </w:r>
          </w:p>
        </w:tc>
      </w:tr>
      <w:tr w:rsidR="00FC1896" w:rsidRPr="00D56818" w14:paraId="23287584" w14:textId="77777777" w:rsidTr="00621344">
        <w:trPr>
          <w:gridAfter w:val="1"/>
          <w:wAfter w:w="21" w:type="dxa"/>
        </w:trPr>
        <w:tc>
          <w:tcPr>
            <w:tcW w:w="567" w:type="dxa"/>
            <w:shd w:val="clear" w:color="auto" w:fill="auto"/>
          </w:tcPr>
          <w:p w14:paraId="539FD19F" w14:textId="77777777"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14:paraId="3539AB3C" w14:textId="77777777"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7363" w:type="dxa"/>
          </w:tcPr>
          <w:p w14:paraId="006AFAE9" w14:textId="77777777" w:rsidR="00FC1896" w:rsidRPr="00D56818" w:rsidRDefault="001700B5">
            <w:pPr>
              <w:rPr>
                <w:rFonts w:ascii="Times New Roman" w:hAnsi="Times New Roman" w:cs="Times New Roman"/>
              </w:rPr>
            </w:pPr>
            <w:r w:rsidRPr="001700B5">
              <w:rPr>
                <w:rFonts w:ascii="Times New Roman" w:hAnsi="Times New Roman" w:cs="Times New Roman"/>
                <w:bCs/>
                <w:lang w:eastAsia="en-US"/>
              </w:rPr>
              <w:t>82400, м. Стрий, вул. Дрогобицька, 50</w:t>
            </w:r>
          </w:p>
        </w:tc>
      </w:tr>
      <w:tr w:rsidR="00FC1896" w:rsidRPr="00D56818" w14:paraId="30224A66" w14:textId="77777777" w:rsidTr="00621344">
        <w:trPr>
          <w:gridAfter w:val="1"/>
          <w:wAfter w:w="21" w:type="dxa"/>
        </w:trPr>
        <w:tc>
          <w:tcPr>
            <w:tcW w:w="567" w:type="dxa"/>
            <w:shd w:val="clear" w:color="auto" w:fill="auto"/>
          </w:tcPr>
          <w:p w14:paraId="62311D9F" w14:textId="77777777"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14:paraId="114A4BD9" w14:textId="77777777"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14:paraId="6A4C6EFD" w14:textId="77777777" w:rsidR="004C5D0D" w:rsidRDefault="004C5D0D" w:rsidP="008F2E3F">
            <w:pPr>
              <w:ind w:firstLine="6"/>
              <w:jc w:val="both"/>
              <w:rPr>
                <w:rFonts w:ascii="Times New Roman" w:hAnsi="Times New Roman" w:cs="Times New Roman"/>
                <w:bCs/>
                <w:lang w:eastAsia="en-US"/>
              </w:rPr>
            </w:pPr>
          </w:p>
          <w:p w14:paraId="114AD1BB" w14:textId="77777777" w:rsidR="004C5D0D" w:rsidRDefault="004C5D0D" w:rsidP="008F2E3F">
            <w:pPr>
              <w:ind w:firstLine="6"/>
              <w:jc w:val="both"/>
              <w:rPr>
                <w:rFonts w:ascii="Times New Roman" w:hAnsi="Times New Roman" w:cs="Times New Roman"/>
                <w:bCs/>
                <w:lang w:eastAsia="en-US"/>
              </w:rPr>
            </w:pPr>
          </w:p>
          <w:p w14:paraId="7E5CA309" w14:textId="77777777" w:rsidR="008F2E3F" w:rsidRDefault="001700B5" w:rsidP="008F2E3F">
            <w:pPr>
              <w:ind w:firstLine="6"/>
              <w:jc w:val="both"/>
              <w:rPr>
                <w:rFonts w:ascii="Times New Roman" w:hAnsi="Times New Roman" w:cs="Times New Roman"/>
                <w:bCs/>
                <w:lang w:eastAsia="en-US"/>
              </w:rPr>
            </w:pPr>
            <w:r w:rsidRPr="001700B5">
              <w:rPr>
                <w:rFonts w:ascii="Times New Roman" w:hAnsi="Times New Roman" w:cs="Times New Roman"/>
                <w:bCs/>
                <w:lang w:eastAsia="en-US"/>
              </w:rPr>
              <w:t>Уповноважена особа Замовника, яка здійснює зв'язок з учасниками:</w:t>
            </w:r>
          </w:p>
          <w:p w14:paraId="42E781A3" w14:textId="1CE894CD" w:rsidR="001700B5" w:rsidRPr="001700B5" w:rsidRDefault="0085599A" w:rsidP="008F2E3F">
            <w:pPr>
              <w:ind w:firstLine="6"/>
              <w:jc w:val="both"/>
              <w:rPr>
                <w:rFonts w:ascii="Times New Roman" w:hAnsi="Times New Roman" w:cs="Times New Roman"/>
                <w:bCs/>
                <w:lang w:eastAsia="en-US"/>
              </w:rPr>
            </w:pPr>
            <w:r>
              <w:rPr>
                <w:rFonts w:ascii="Times New Roman" w:hAnsi="Times New Roman" w:cs="Times New Roman"/>
                <w:bCs/>
                <w:sz w:val="24"/>
                <w:szCs w:val="24"/>
              </w:rPr>
              <w:t>Василів Оксана Ігорівна</w:t>
            </w:r>
            <w:r w:rsidR="008F2E3F">
              <w:rPr>
                <w:rFonts w:ascii="Times New Roman" w:hAnsi="Times New Roman" w:cs="Times New Roman"/>
                <w:bCs/>
                <w:lang w:eastAsia="en-US"/>
              </w:rPr>
              <w:t xml:space="preserve">, </w:t>
            </w:r>
            <w:r w:rsidR="001700B5" w:rsidRPr="008F2E3F">
              <w:rPr>
                <w:rFonts w:ascii="Times New Roman" w:hAnsi="Times New Roman" w:cs="Times New Roman"/>
                <w:bCs/>
                <w:lang w:eastAsia="en-US"/>
              </w:rPr>
              <w:t xml:space="preserve">фахівець з публічних закупівель, e-mail: </w:t>
            </w:r>
            <w:hyperlink r:id="rId5" w:history="1">
              <w:r w:rsidRPr="00DD0DB4">
                <w:rPr>
                  <w:rStyle w:val="a8"/>
                  <w:rFonts w:ascii="Times New Roman" w:eastAsia="Times New Roman" w:hAnsi="Times New Roman" w:cs="Times New Roman"/>
                  <w:i/>
                  <w:sz w:val="24"/>
                  <w:szCs w:val="24"/>
                  <w:lang w:val="en-US"/>
                </w:rPr>
                <w:t>oksvasyliv</w:t>
              </w:r>
              <w:r w:rsidRPr="00DD0DB4">
                <w:rPr>
                  <w:rStyle w:val="a8"/>
                  <w:rFonts w:ascii="Times New Roman" w:eastAsia="Times New Roman" w:hAnsi="Times New Roman" w:cs="Times New Roman"/>
                  <w:i/>
                  <w:sz w:val="24"/>
                  <w:szCs w:val="24"/>
                </w:rPr>
                <w:t>@ukr.net</w:t>
              </w:r>
            </w:hyperlink>
          </w:p>
          <w:p w14:paraId="46651D4F" w14:textId="77777777" w:rsidR="00FC1896" w:rsidRPr="00D56818" w:rsidRDefault="00FC1896">
            <w:pPr>
              <w:rPr>
                <w:rFonts w:ascii="Times New Roman" w:hAnsi="Times New Roman" w:cs="Times New Roman"/>
              </w:rPr>
            </w:pPr>
          </w:p>
        </w:tc>
      </w:tr>
      <w:tr w:rsidR="00FC1896" w:rsidRPr="00D56818" w14:paraId="6B091875" w14:textId="77777777" w:rsidTr="00621344">
        <w:trPr>
          <w:gridAfter w:val="1"/>
          <w:wAfter w:w="21" w:type="dxa"/>
        </w:trPr>
        <w:tc>
          <w:tcPr>
            <w:tcW w:w="567" w:type="dxa"/>
            <w:shd w:val="clear" w:color="auto" w:fill="auto"/>
          </w:tcPr>
          <w:p w14:paraId="2E8CF7B5" w14:textId="77777777"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14:paraId="7107AD9F" w14:textId="77777777"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14:paraId="4E9CA8EB" w14:textId="77777777" w:rsidR="00FC1896" w:rsidRPr="00D56818" w:rsidRDefault="00FC1896" w:rsidP="008B5266">
            <w:pPr>
              <w:rPr>
                <w:rFonts w:ascii="Times New Roman" w:hAnsi="Times New Roman" w:cs="Times New Roman"/>
              </w:rPr>
            </w:pPr>
            <w:r w:rsidRPr="00D56818">
              <w:rPr>
                <w:rFonts w:ascii="Times New Roman" w:hAnsi="Times New Roman" w:cs="Times New Roman"/>
              </w:rPr>
              <w:t>Відкриті торги</w:t>
            </w:r>
            <w:r w:rsidR="00C12984">
              <w:rPr>
                <w:rFonts w:ascii="Times New Roman" w:hAnsi="Times New Roman" w:cs="Times New Roman"/>
              </w:rPr>
              <w:t xml:space="preserve"> </w:t>
            </w:r>
            <w:r w:rsidR="008B5266">
              <w:rPr>
                <w:rFonts w:ascii="Times New Roman" w:hAnsi="Times New Roman" w:cs="Times New Roman"/>
              </w:rPr>
              <w:t>з особливостями.</w:t>
            </w:r>
          </w:p>
        </w:tc>
      </w:tr>
      <w:tr w:rsidR="00FC1896" w:rsidRPr="00D56818" w14:paraId="3B5E3418" w14:textId="77777777" w:rsidTr="00621344">
        <w:trPr>
          <w:gridAfter w:val="1"/>
          <w:wAfter w:w="21" w:type="dxa"/>
        </w:trPr>
        <w:tc>
          <w:tcPr>
            <w:tcW w:w="567" w:type="dxa"/>
            <w:shd w:val="clear" w:color="auto" w:fill="auto"/>
          </w:tcPr>
          <w:p w14:paraId="56FC3F95" w14:textId="77777777" w:rsidR="00FC1896" w:rsidRPr="00D56818" w:rsidRDefault="00FC1896">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14:paraId="2620135E" w14:textId="77777777" w:rsidR="00FC1896" w:rsidRPr="00D56818" w:rsidRDefault="00FC1896">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14:paraId="3793C7A1" w14:textId="77777777" w:rsidR="00FC1896" w:rsidRPr="00D56818" w:rsidRDefault="00FC1896">
            <w:pPr>
              <w:rPr>
                <w:rFonts w:ascii="Times New Roman" w:hAnsi="Times New Roman" w:cs="Times New Roman"/>
              </w:rPr>
            </w:pPr>
          </w:p>
        </w:tc>
      </w:tr>
      <w:tr w:rsidR="00FC1896" w:rsidRPr="00D56818" w14:paraId="462E3568" w14:textId="77777777" w:rsidTr="00621344">
        <w:trPr>
          <w:gridAfter w:val="1"/>
          <w:wAfter w:w="21" w:type="dxa"/>
        </w:trPr>
        <w:tc>
          <w:tcPr>
            <w:tcW w:w="567" w:type="dxa"/>
            <w:shd w:val="clear" w:color="auto" w:fill="auto"/>
          </w:tcPr>
          <w:p w14:paraId="280156EF" w14:textId="77777777"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14:paraId="5670DCF9" w14:textId="77777777"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14:paraId="42DA279B" w14:textId="0409E500" w:rsidR="00FC1896" w:rsidRPr="00341614" w:rsidRDefault="004A58A4" w:rsidP="00341614">
            <w:pPr>
              <w:ind w:firstLine="6"/>
              <w:jc w:val="both"/>
              <w:rPr>
                <w:rFonts w:ascii="Times New Roman" w:hAnsi="Times New Roman" w:cs="Times New Roman"/>
                <w:b/>
              </w:rPr>
            </w:pPr>
            <w:r w:rsidRPr="004A58A4">
              <w:rPr>
                <w:rFonts w:ascii="Times New Roman" w:hAnsi="Times New Roman" w:cs="Times New Roman"/>
                <w:b/>
              </w:rPr>
              <w:t>Лабораторні реактиви (Код ДК 021:2015: 33690000-3 - Лікарські засоби різні)</w:t>
            </w:r>
          </w:p>
        </w:tc>
      </w:tr>
      <w:tr w:rsidR="00FC1896" w:rsidRPr="00D56818" w14:paraId="217018D8" w14:textId="77777777" w:rsidTr="00621344">
        <w:trPr>
          <w:gridAfter w:val="1"/>
          <w:wAfter w:w="21" w:type="dxa"/>
        </w:trPr>
        <w:tc>
          <w:tcPr>
            <w:tcW w:w="567" w:type="dxa"/>
            <w:shd w:val="clear" w:color="auto" w:fill="auto"/>
          </w:tcPr>
          <w:p w14:paraId="75C3B749" w14:textId="77777777"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14:paraId="705B69EC" w14:textId="77777777" w:rsidR="00FC1896" w:rsidRPr="00D56818" w:rsidRDefault="00E55A20">
            <w:pPr>
              <w:rPr>
                <w:rFonts w:ascii="Times New Roman" w:hAnsi="Times New Roman" w:cs="Times New Roman"/>
              </w:rPr>
            </w:pPr>
            <w:r>
              <w:rPr>
                <w:rFonts w:ascii="Times New Roman" w:hAnsi="Times New Roman" w:cs="Times New Roman"/>
              </w:rPr>
              <w:t>О</w:t>
            </w:r>
            <w:r w:rsidR="00FC1896"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7363" w:type="dxa"/>
          </w:tcPr>
          <w:p w14:paraId="7DFB6D0E" w14:textId="77777777" w:rsidR="002E1C58" w:rsidRDefault="002E1C58" w:rsidP="002E1C58">
            <w:pPr>
              <w:widowControl w:val="0"/>
              <w:ind w:right="113"/>
              <w:contextualSpacing/>
              <w:jc w:val="both"/>
              <w:rPr>
                <w:rFonts w:ascii="Times New Roman" w:hAnsi="Times New Roman" w:cs="Times New Roman"/>
              </w:rPr>
            </w:pPr>
          </w:p>
          <w:p w14:paraId="3193A8B3" w14:textId="77777777" w:rsidR="002E1C58" w:rsidRPr="002E1C58" w:rsidRDefault="002E1C58" w:rsidP="002E1C58">
            <w:pPr>
              <w:widowControl w:val="0"/>
              <w:ind w:right="113"/>
              <w:contextualSpacing/>
              <w:jc w:val="both"/>
              <w:rPr>
                <w:rFonts w:ascii="Times New Roman" w:hAnsi="Times New Roman" w:cs="Times New Roman"/>
              </w:rPr>
            </w:pPr>
            <w:r w:rsidRPr="002E1C58">
              <w:rPr>
                <w:rFonts w:ascii="Times New Roman" w:hAnsi="Times New Roman" w:cs="Times New Roman"/>
              </w:rPr>
              <w:t>Тендерна пропозиція подається щодо предмету закупівлі в цілому. Поділ на лоти не передбачено</w:t>
            </w:r>
          </w:p>
          <w:p w14:paraId="08BBA330" w14:textId="77777777" w:rsidR="00FC1896" w:rsidRPr="00D56818" w:rsidRDefault="00FC1896" w:rsidP="00FC1896">
            <w:pPr>
              <w:rPr>
                <w:rFonts w:ascii="Times New Roman" w:hAnsi="Times New Roman" w:cs="Times New Roman"/>
              </w:rPr>
            </w:pPr>
          </w:p>
        </w:tc>
      </w:tr>
      <w:tr w:rsidR="00FC1896" w:rsidRPr="00D56818" w14:paraId="7150ED78" w14:textId="77777777" w:rsidTr="00621344">
        <w:trPr>
          <w:gridAfter w:val="1"/>
          <w:wAfter w:w="21" w:type="dxa"/>
        </w:trPr>
        <w:tc>
          <w:tcPr>
            <w:tcW w:w="567" w:type="dxa"/>
            <w:shd w:val="clear" w:color="auto" w:fill="auto"/>
          </w:tcPr>
          <w:p w14:paraId="6475D6FB" w14:textId="77777777" w:rsidR="00FC1896" w:rsidRPr="00D56818" w:rsidRDefault="00FC1896">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14:paraId="17C54416" w14:textId="77777777" w:rsidR="00FC1896" w:rsidRPr="00D56818" w:rsidRDefault="00752761" w:rsidP="007B625A">
            <w:pPr>
              <w:rPr>
                <w:rFonts w:ascii="Times New Roman" w:hAnsi="Times New Roman" w:cs="Times New Roman"/>
              </w:rPr>
            </w:pPr>
            <w:r>
              <w:rPr>
                <w:rFonts w:ascii="Times New Roman" w:hAnsi="Times New Roman" w:cs="Times New Roman"/>
              </w:rPr>
              <w:t>К</w:t>
            </w:r>
            <w:r w:rsidRPr="00752761">
              <w:rPr>
                <w:rFonts w:ascii="Times New Roman" w:hAnsi="Times New Roman" w:cs="Times New Roman"/>
              </w:rPr>
              <w:t>ількість товару та місце його поставки</w:t>
            </w:r>
          </w:p>
        </w:tc>
        <w:tc>
          <w:tcPr>
            <w:tcW w:w="7363" w:type="dxa"/>
          </w:tcPr>
          <w:p w14:paraId="05D1BEDC" w14:textId="266E3432" w:rsidR="00FC1896" w:rsidRPr="00AF77F3" w:rsidRDefault="00FC1896" w:rsidP="00FC1896">
            <w:pPr>
              <w:rPr>
                <w:rFonts w:ascii="Times New Roman" w:hAnsi="Times New Roman" w:cs="Times New Roman"/>
              </w:rPr>
            </w:pPr>
            <w:r w:rsidRPr="00D56818">
              <w:rPr>
                <w:rFonts w:ascii="Times New Roman" w:hAnsi="Times New Roman" w:cs="Times New Roman"/>
              </w:rPr>
              <w:t>Місце:</w:t>
            </w:r>
            <w:r w:rsidR="005D1867">
              <w:rPr>
                <w:rFonts w:ascii="Times New Roman" w:hAnsi="Times New Roman" w:cs="Times New Roman"/>
              </w:rPr>
              <w:t xml:space="preserve"> </w:t>
            </w:r>
            <w:r w:rsidR="005D1867" w:rsidRPr="00AF77F3">
              <w:rPr>
                <w:rFonts w:ascii="Times New Roman" w:hAnsi="Times New Roman" w:cs="Times New Roman"/>
                <w:bCs/>
                <w:lang w:eastAsia="en-US"/>
              </w:rPr>
              <w:t>82400, м. Стрий, вул.</w:t>
            </w:r>
            <w:r w:rsidR="00C0764D">
              <w:rPr>
                <w:rFonts w:ascii="Times New Roman" w:hAnsi="Times New Roman" w:cs="Times New Roman"/>
                <w:bCs/>
                <w:lang w:eastAsia="en-US"/>
              </w:rPr>
              <w:t xml:space="preserve"> Дрогобицька 50, вул. Шашкевича 17</w:t>
            </w:r>
            <w:r w:rsidR="00876444">
              <w:rPr>
                <w:rFonts w:ascii="Times New Roman" w:hAnsi="Times New Roman" w:cs="Times New Roman"/>
                <w:bCs/>
                <w:lang w:eastAsia="en-US"/>
              </w:rPr>
              <w:t>.</w:t>
            </w:r>
          </w:p>
          <w:p w14:paraId="5A93C09B" w14:textId="27CCC8DD" w:rsidR="007B625A" w:rsidRPr="00827E50" w:rsidRDefault="00FC1896" w:rsidP="00AF72A5">
            <w:pPr>
              <w:widowControl w:val="0"/>
              <w:tabs>
                <w:tab w:val="left" w:pos="7860"/>
              </w:tabs>
              <w:jc w:val="both"/>
              <w:outlineLvl w:val="0"/>
              <w:rPr>
                <w:rFonts w:ascii="Times New Roman" w:eastAsia="Times New Roman" w:hAnsi="Times New Roman" w:cs="Times New Roman"/>
                <w:b/>
              </w:rPr>
            </w:pPr>
            <w:r w:rsidRPr="00AF77F3">
              <w:rPr>
                <w:rFonts w:ascii="Times New Roman" w:hAnsi="Times New Roman" w:cs="Times New Roman"/>
              </w:rPr>
              <w:t>Обсяги:</w:t>
            </w:r>
            <w:r w:rsidR="005D1867" w:rsidRPr="00AF77F3">
              <w:rPr>
                <w:rFonts w:ascii="Times New Roman" w:hAnsi="Times New Roman" w:cs="Times New Roman"/>
              </w:rPr>
              <w:t xml:space="preserve"> </w:t>
            </w:r>
            <w:r w:rsidR="00E171DD">
              <w:rPr>
                <w:rFonts w:ascii="Times New Roman" w:hAnsi="Times New Roman" w:cs="Times New Roman"/>
              </w:rPr>
              <w:t>3</w:t>
            </w:r>
            <w:r w:rsidR="00053526">
              <w:rPr>
                <w:rFonts w:ascii="Times New Roman" w:hAnsi="Times New Roman" w:cs="Times New Roman"/>
              </w:rPr>
              <w:t>4</w:t>
            </w:r>
            <w:r w:rsidR="00E171DD">
              <w:rPr>
                <w:rFonts w:ascii="Times New Roman" w:hAnsi="Times New Roman" w:cs="Times New Roman"/>
              </w:rPr>
              <w:t xml:space="preserve"> найменуван</w:t>
            </w:r>
            <w:r w:rsidR="00053526">
              <w:rPr>
                <w:rFonts w:ascii="Times New Roman" w:hAnsi="Times New Roman" w:cs="Times New Roman"/>
              </w:rPr>
              <w:t>ня</w:t>
            </w:r>
            <w:r w:rsidR="00AF72A5">
              <w:rPr>
                <w:rFonts w:ascii="Times New Roman" w:hAnsi="Times New Roman" w:cs="Times New Roman"/>
              </w:rPr>
              <w:t xml:space="preserve"> </w:t>
            </w:r>
            <w:r w:rsidR="00AF72A5">
              <w:rPr>
                <w:rFonts w:ascii="Times New Roman" w:eastAsia="Times New Roman" w:hAnsi="Times New Roman" w:cs="Times New Roman"/>
                <w:b/>
                <w:lang w:eastAsia="ru-RU"/>
              </w:rPr>
              <w:t>(</w:t>
            </w:r>
            <w:r w:rsidR="00C0764D">
              <w:rPr>
                <w:rFonts w:ascii="Times New Roman" w:eastAsia="Times New Roman" w:hAnsi="Times New Roman" w:cs="Times New Roman"/>
                <w:b/>
                <w:lang w:eastAsia="ru-RU"/>
              </w:rPr>
              <w:t>395 штук, 40 наборів, 115 флаконів, 25 упаковок</w:t>
            </w:r>
            <w:r w:rsidR="00AF72A5">
              <w:rPr>
                <w:rFonts w:ascii="Times New Roman" w:eastAsia="Times New Roman" w:hAnsi="Times New Roman" w:cs="Times New Roman"/>
                <w:b/>
                <w:lang w:eastAsia="ru-RU"/>
              </w:rPr>
              <w:t>).</w:t>
            </w:r>
          </w:p>
        </w:tc>
      </w:tr>
      <w:tr w:rsidR="00FC1896" w:rsidRPr="00D56818" w14:paraId="0FD49A91" w14:textId="77777777" w:rsidTr="00621344">
        <w:trPr>
          <w:gridAfter w:val="1"/>
          <w:wAfter w:w="21" w:type="dxa"/>
        </w:trPr>
        <w:tc>
          <w:tcPr>
            <w:tcW w:w="567" w:type="dxa"/>
            <w:shd w:val="clear" w:color="auto" w:fill="auto"/>
          </w:tcPr>
          <w:p w14:paraId="48B31BC4" w14:textId="77777777" w:rsidR="00FC1896" w:rsidRPr="00D56818" w:rsidRDefault="00FC1896">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14:paraId="1A3CFBC2" w14:textId="77777777" w:rsidR="00FC1896" w:rsidRPr="00D56818" w:rsidRDefault="00E55A20">
            <w:pPr>
              <w:rPr>
                <w:rFonts w:ascii="Times New Roman" w:hAnsi="Times New Roman" w:cs="Times New Roman"/>
              </w:rPr>
            </w:pPr>
            <w:r>
              <w:rPr>
                <w:rFonts w:ascii="Times New Roman" w:hAnsi="Times New Roman" w:cs="Times New Roman"/>
              </w:rPr>
              <w:t>С</w:t>
            </w:r>
            <w:r w:rsidR="00FC1896" w:rsidRPr="00D56818">
              <w:rPr>
                <w:rFonts w:ascii="Times New Roman" w:hAnsi="Times New Roman" w:cs="Times New Roman"/>
              </w:rPr>
              <w:t>троки поставки товарів, виконання робіт, надання послуг</w:t>
            </w:r>
          </w:p>
        </w:tc>
        <w:tc>
          <w:tcPr>
            <w:tcW w:w="7363" w:type="dxa"/>
          </w:tcPr>
          <w:p w14:paraId="3092F4E1" w14:textId="77777777" w:rsidR="00987300" w:rsidRPr="00987300" w:rsidRDefault="00640116" w:rsidP="00987300">
            <w:pPr>
              <w:ind w:firstLine="6"/>
              <w:jc w:val="both"/>
              <w:rPr>
                <w:rFonts w:ascii="Times New Roman" w:eastAsia="Times New Roman" w:hAnsi="Times New Roman" w:cs="Times New Roman"/>
              </w:rPr>
            </w:pPr>
            <w:r>
              <w:rPr>
                <w:rFonts w:ascii="Times New Roman" w:eastAsia="Times New Roman" w:hAnsi="Times New Roman" w:cs="Times New Roman"/>
              </w:rPr>
              <w:t>Д</w:t>
            </w:r>
            <w:r w:rsidR="00987300" w:rsidRPr="00987300">
              <w:rPr>
                <w:rFonts w:ascii="Times New Roman" w:eastAsia="Times New Roman" w:hAnsi="Times New Roman" w:cs="Times New Roman"/>
              </w:rPr>
              <w:t>о 31.</w:t>
            </w:r>
            <w:r w:rsidR="00876444">
              <w:rPr>
                <w:rFonts w:ascii="Times New Roman" w:eastAsia="Times New Roman" w:hAnsi="Times New Roman" w:cs="Times New Roman"/>
              </w:rPr>
              <w:t>12</w:t>
            </w:r>
            <w:r w:rsidR="00987300" w:rsidRPr="00987300">
              <w:rPr>
                <w:rFonts w:ascii="Times New Roman" w:eastAsia="Times New Roman" w:hAnsi="Times New Roman" w:cs="Times New Roman"/>
              </w:rPr>
              <w:t>.202</w:t>
            </w:r>
            <w:r w:rsidR="00031DC1">
              <w:rPr>
                <w:rFonts w:ascii="Times New Roman" w:eastAsia="Times New Roman" w:hAnsi="Times New Roman" w:cs="Times New Roman"/>
              </w:rPr>
              <w:t>4</w:t>
            </w:r>
            <w:r w:rsidR="00987300" w:rsidRPr="00987300">
              <w:rPr>
                <w:rFonts w:ascii="Times New Roman" w:eastAsia="Times New Roman" w:hAnsi="Times New Roman" w:cs="Times New Roman"/>
              </w:rPr>
              <w:t xml:space="preserve"> р.</w:t>
            </w:r>
            <w:r w:rsidR="00046712">
              <w:rPr>
                <w:rFonts w:ascii="Times New Roman" w:eastAsia="Times New Roman" w:hAnsi="Times New Roman" w:cs="Times New Roman"/>
              </w:rPr>
              <w:t xml:space="preserve"> включно.</w:t>
            </w:r>
          </w:p>
          <w:p w14:paraId="10C92672" w14:textId="77777777" w:rsidR="00FC1896" w:rsidRPr="00987300" w:rsidRDefault="00FC1896">
            <w:pPr>
              <w:rPr>
                <w:rFonts w:ascii="Times New Roman" w:eastAsia="Times New Roman" w:hAnsi="Times New Roman" w:cs="Times New Roman"/>
              </w:rPr>
            </w:pPr>
          </w:p>
        </w:tc>
      </w:tr>
      <w:tr w:rsidR="00FC1896" w:rsidRPr="00D56818" w14:paraId="7285E47F" w14:textId="77777777" w:rsidTr="00621344">
        <w:trPr>
          <w:gridAfter w:val="1"/>
          <w:wAfter w:w="21" w:type="dxa"/>
        </w:trPr>
        <w:tc>
          <w:tcPr>
            <w:tcW w:w="567" w:type="dxa"/>
            <w:shd w:val="clear" w:color="auto" w:fill="auto"/>
          </w:tcPr>
          <w:p w14:paraId="6A3A5429"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14:paraId="5ABB9E88"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14:paraId="6ABDA7FD" w14:textId="77777777" w:rsidR="00FC1896" w:rsidRDefault="00430E02" w:rsidP="00602349">
            <w:pPr>
              <w:ind w:firstLine="6"/>
              <w:jc w:val="both"/>
              <w:rPr>
                <w:rFonts w:ascii="Times New Roman" w:eastAsia="Times New Roman" w:hAnsi="Times New Roman" w:cs="Times New Roman"/>
              </w:rPr>
            </w:pPr>
            <w:r w:rsidRPr="00D56818">
              <w:rPr>
                <w:rFonts w:ascii="Times New Roman" w:eastAsia="Times New Roman" w:hAnsi="Times New Roman" w:cs="Times New Roman"/>
              </w:rPr>
              <w:t>Подавати тендерні пропозиції мають право усі заінтересовані особи.</w:t>
            </w:r>
            <w:r w:rsidR="00602349">
              <w:rPr>
                <w:rFonts w:ascii="Times New Roman" w:eastAsia="Times New Roman" w:hAnsi="Times New Roman" w:cs="Times New Roman"/>
              </w:rPr>
              <w:t xml:space="preserve"> </w:t>
            </w:r>
            <w:r w:rsidR="00FC1896"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8E273EC" w14:textId="77777777" w:rsidR="00602349" w:rsidRPr="00602349" w:rsidRDefault="00602349" w:rsidP="00602349">
            <w:pPr>
              <w:ind w:firstLine="6"/>
              <w:jc w:val="both"/>
              <w:rPr>
                <w:rFonts w:ascii="Times New Roman" w:eastAsia="Times New Roman" w:hAnsi="Times New Roman" w:cs="Times New Roman"/>
              </w:rPr>
            </w:pPr>
            <w:r w:rsidRPr="00602349">
              <w:rPr>
                <w:rFonts w:ascii="Times New Roman" w:eastAsia="Times New Roman" w:hAnsi="Times New Roman" w:cs="Times New Roman"/>
              </w:rPr>
              <w:t>Тендерна документація не містит</w:t>
            </w:r>
            <w:r>
              <w:rPr>
                <w:rFonts w:ascii="Times New Roman" w:eastAsia="Times New Roman" w:hAnsi="Times New Roman" w:cs="Times New Roman"/>
              </w:rPr>
              <w:t>ь</w:t>
            </w:r>
            <w:r w:rsidRPr="00602349">
              <w:rPr>
                <w:rFonts w:ascii="Times New Roman" w:eastAsia="Times New Roman" w:hAnsi="Times New Roman" w:cs="Times New Roman"/>
              </w:rPr>
              <w:t xml:space="preserve">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6" w:tgtFrame="_blank" w:history="1">
              <w:r w:rsidRPr="00602349">
                <w:rPr>
                  <w:rFonts w:ascii="Times New Roman" w:eastAsia="Times New Roman" w:hAnsi="Times New Roman" w:cs="Times New Roman"/>
                </w:rPr>
                <w:t>Законом України</w:t>
              </w:r>
            </w:hyperlink>
            <w:r w:rsidRPr="00602349">
              <w:rPr>
                <w:rFonts w:ascii="Times New Roman" w:eastAsia="Times New Roman" w:hAnsi="Times New Roman" w:cs="Times New Roman"/>
              </w:rPr>
              <w:t> </w:t>
            </w:r>
            <w:r>
              <w:rPr>
                <w:rFonts w:ascii="Times New Roman" w:eastAsia="Times New Roman" w:hAnsi="Times New Roman" w:cs="Times New Roman"/>
              </w:rPr>
              <w:t>«</w:t>
            </w:r>
            <w:r w:rsidRPr="00602349">
              <w:rPr>
                <w:rFonts w:ascii="Times New Roman" w:eastAsia="Times New Roman" w:hAnsi="Times New Roman" w:cs="Times New Roman"/>
              </w:rPr>
              <w:t>Про доступ до публічної інформації</w:t>
            </w:r>
            <w:r>
              <w:rPr>
                <w:rFonts w:ascii="Times New Roman" w:eastAsia="Times New Roman" w:hAnsi="Times New Roman" w:cs="Times New Roman"/>
              </w:rPr>
              <w:t>»</w:t>
            </w:r>
            <w:r w:rsidRPr="00602349">
              <w:rPr>
                <w:rFonts w:ascii="Times New Roman" w:eastAsia="Times New Roman" w:hAnsi="Times New Roman" w:cs="Times New Roman"/>
              </w:rPr>
              <w:t xml:space="preserve"> та/або міститься у відкритих єдиних державних реєстрах, доступ до яких є вільним.</w:t>
            </w:r>
          </w:p>
        </w:tc>
      </w:tr>
      <w:tr w:rsidR="00FC1896" w:rsidRPr="00D56818" w14:paraId="46EE5915" w14:textId="77777777" w:rsidTr="00621344">
        <w:trPr>
          <w:gridAfter w:val="1"/>
          <w:wAfter w:w="21" w:type="dxa"/>
        </w:trPr>
        <w:tc>
          <w:tcPr>
            <w:tcW w:w="567" w:type="dxa"/>
            <w:shd w:val="clear" w:color="auto" w:fill="auto"/>
          </w:tcPr>
          <w:p w14:paraId="159BCC15"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14:paraId="14F1037E"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14:paraId="7D1FC5A5" w14:textId="77777777" w:rsidR="00FC1896" w:rsidRPr="00D56818" w:rsidRDefault="00FC1896" w:rsidP="00C42A20">
            <w:pPr>
              <w:ind w:firstLine="6"/>
              <w:jc w:val="both"/>
              <w:rPr>
                <w:rFonts w:ascii="Times New Roman" w:hAnsi="Times New Roman" w:cs="Times New Roman"/>
              </w:rPr>
            </w:pP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8D65F4">
              <w:rPr>
                <w:rFonts w:ascii="Times New Roman" w:eastAsia="Times New Roman" w:hAnsi="Times New Roman" w:cs="Times New Roman"/>
                <w:b/>
              </w:rPr>
              <w:t>У разі якщо учасником процедури закупівлі є нерезидент, </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D56818" w14:paraId="38A5264B" w14:textId="77777777" w:rsidTr="00621344">
        <w:trPr>
          <w:gridAfter w:val="1"/>
          <w:wAfter w:w="21" w:type="dxa"/>
        </w:trPr>
        <w:tc>
          <w:tcPr>
            <w:tcW w:w="567" w:type="dxa"/>
            <w:shd w:val="clear" w:color="auto" w:fill="auto"/>
          </w:tcPr>
          <w:p w14:paraId="40DC4422" w14:textId="77777777" w:rsidR="00FC1896" w:rsidRPr="00D56818" w:rsidRDefault="00FC1896">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14:paraId="5D2EAD75"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14:paraId="62C14AED" w14:textId="77777777"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C6455BE" w14:textId="77777777"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t xml:space="preserve">7.2. Стандартні характеристики, вимоги, умовні позначення у вигляді </w:t>
            </w:r>
            <w:r w:rsidRPr="00462530">
              <w:rPr>
                <w:rFonts w:ascii="Times New Roman" w:hAnsi="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03A263A" w14:textId="77777777" w:rsidR="00577166" w:rsidRDefault="00F3306F" w:rsidP="0023719D">
            <w:pPr>
              <w:widowControl w:val="0"/>
              <w:ind w:firstLine="6"/>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3719D">
              <w:rPr>
                <w:rFonts w:ascii="Times New Roman" w:hAnsi="Times New Roman"/>
              </w:rPr>
              <w:t>«</w:t>
            </w:r>
            <w:r w:rsidRPr="00462530">
              <w:rPr>
                <w:rFonts w:ascii="Times New Roman" w:hAnsi="Times New Roman"/>
              </w:rPr>
              <w:t>інтернет</w:t>
            </w:r>
            <w:r w:rsidR="0023719D">
              <w:rPr>
                <w:rFonts w:ascii="Times New Roman" w:hAnsi="Times New Roman"/>
              </w:rPr>
              <w:t>»</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14:paraId="71D94E7E" w14:textId="77777777" w:rsidR="00820E4E" w:rsidRPr="00595F25" w:rsidRDefault="00F3306F" w:rsidP="00A17F53">
            <w:pPr>
              <w:widowControl w:val="0"/>
              <w:ind w:firstLine="6"/>
              <w:contextualSpacing/>
              <w:jc w:val="both"/>
              <w:rPr>
                <w:rFonts w:ascii="Times New Roman" w:hAnsi="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D56818" w14:paraId="0F97BE1E" w14:textId="77777777" w:rsidTr="00621344">
        <w:trPr>
          <w:gridAfter w:val="1"/>
          <w:wAfter w:w="21" w:type="dxa"/>
        </w:trPr>
        <w:tc>
          <w:tcPr>
            <w:tcW w:w="567" w:type="dxa"/>
            <w:shd w:val="clear" w:color="auto" w:fill="auto"/>
          </w:tcPr>
          <w:p w14:paraId="32BAE217" w14:textId="77777777" w:rsidR="00FC1896" w:rsidRPr="00D56818" w:rsidRDefault="00FC1896">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14:paraId="468053D6" w14:textId="77777777" w:rsidR="00FC1896" w:rsidRPr="00D56818" w:rsidRDefault="00FC1896" w:rsidP="00610FDD">
            <w:pPr>
              <w:jc w:val="both"/>
              <w:rPr>
                <w:rFonts w:ascii="Times New Roman" w:hAnsi="Times New Roman" w:cs="Times New Roman"/>
                <w:b/>
              </w:rPr>
            </w:pPr>
            <w:r w:rsidRPr="00D56818">
              <w:rPr>
                <w:rFonts w:ascii="Times New Roman" w:hAnsi="Times New Roman" w:cs="Times New Roman"/>
                <w:b/>
              </w:rPr>
              <w:t>Інформація про прий</w:t>
            </w:r>
            <w:r w:rsidR="00610FDD">
              <w:rPr>
                <w:rFonts w:ascii="Times New Roman" w:hAnsi="Times New Roman" w:cs="Times New Roman"/>
                <w:b/>
              </w:rPr>
              <w:t>-</w:t>
            </w:r>
            <w:r w:rsidRPr="00D56818">
              <w:rPr>
                <w:rFonts w:ascii="Times New Roman" w:hAnsi="Times New Roman" w:cs="Times New Roman"/>
                <w:b/>
              </w:rPr>
              <w:t>няття чи неприйняття до розгляду тендерної пропозиції, ціна якої є вищою ніж очікувана вартість предмета закупівлі</w:t>
            </w:r>
          </w:p>
        </w:tc>
        <w:tc>
          <w:tcPr>
            <w:tcW w:w="7363" w:type="dxa"/>
          </w:tcPr>
          <w:p w14:paraId="441D1D85" w14:textId="77777777" w:rsidR="00FC1896" w:rsidRPr="0052432A" w:rsidRDefault="00603CA1" w:rsidP="006E5855">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Увага!!! </w:t>
            </w:r>
            <w:r w:rsidR="00064394" w:rsidRPr="0052432A">
              <w:rPr>
                <w:rFonts w:ascii="Times New Roman" w:hAnsi="Times New Roman" w:cs="Times New Roman"/>
                <w:shd w:val="solid" w:color="FFFFFF" w:fill="FFFFFF"/>
                <w:lang w:eastAsia="en-US"/>
              </w:rPr>
              <w:t>П</w:t>
            </w:r>
            <w:r w:rsidR="00FC1896" w:rsidRPr="0052432A">
              <w:rPr>
                <w:rFonts w:ascii="Times New Roman" w:hAnsi="Times New Roman" w:cs="Times New Roman"/>
                <w:shd w:val="solid" w:color="FFFFFF" w:fill="FFFFFF"/>
                <w:lang w:eastAsia="en-US"/>
              </w:rPr>
              <w:t xml:space="preserve">ропозиції із ціною, яка є вищою, ніж очікувана вартість предмета закупівлі, </w:t>
            </w:r>
            <w:r w:rsidR="00064394" w:rsidRPr="0052432A">
              <w:rPr>
                <w:rFonts w:ascii="Times New Roman" w:hAnsi="Times New Roman" w:cs="Times New Roman"/>
                <w:shd w:val="solid" w:color="FFFFFF" w:fill="FFFFFF"/>
                <w:lang w:eastAsia="en-US"/>
              </w:rPr>
              <w:t xml:space="preserve">не </w:t>
            </w:r>
            <w:r w:rsidR="00FC1896" w:rsidRPr="0052432A">
              <w:rPr>
                <w:rFonts w:ascii="Times New Roman" w:hAnsi="Times New Roman" w:cs="Times New Roman"/>
                <w:shd w:val="solid" w:color="FFFFFF" w:fill="FFFFFF"/>
                <w:lang w:eastAsia="en-US"/>
              </w:rPr>
              <w:t>будуть прийматися до розгляду</w:t>
            </w:r>
            <w:r w:rsidR="00064394" w:rsidRPr="0052432A">
              <w:rPr>
                <w:rFonts w:ascii="Times New Roman" w:hAnsi="Times New Roman" w:cs="Times New Roman"/>
                <w:shd w:val="solid" w:color="FFFFFF" w:fill="FFFFFF"/>
                <w:lang w:eastAsia="en-US"/>
              </w:rPr>
              <w:t xml:space="preserve"> і такого учасника буде відхилено.</w:t>
            </w:r>
          </w:p>
          <w:p w14:paraId="2C025CEC" w14:textId="77777777" w:rsidR="006E5855" w:rsidRDefault="006E5855" w:rsidP="006E5855">
            <w:pPr>
              <w:jc w:val="both"/>
              <w:rPr>
                <w:rFonts w:ascii="Times New Roman" w:hAnsi="Times New Roman" w:cs="Times New Roman"/>
                <w:shd w:val="solid" w:color="FFFFFF" w:fill="FFFFFF"/>
                <w:lang w:eastAsia="en-US"/>
              </w:rPr>
            </w:pPr>
            <w:r w:rsidRPr="00D56818">
              <w:rPr>
                <w:rFonts w:ascii="Times New Roman" w:hAnsi="Times New Roman" w:cs="Times New Roman"/>
                <w:shd w:val="solid" w:color="FFFFFF" w:fill="FFFFFF"/>
                <w:lang w:eastAsia="en-US"/>
              </w:rPr>
              <w:t>Прийнятний відсоток</w:t>
            </w:r>
            <w:r w:rsidRPr="00D56818">
              <w:rPr>
                <w:rFonts w:ascii="Times New Roman" w:hAnsi="Times New Roman" w:cs="Times New Roman"/>
              </w:rPr>
              <w:t xml:space="preserve"> </w:t>
            </w:r>
            <w:r w:rsidRPr="00D56818">
              <w:rPr>
                <w:rFonts w:ascii="Times New Roman" w:hAnsi="Times New Roman" w:cs="Times New Roman"/>
                <w:shd w:val="solid" w:color="FFFFFF" w:fill="FFFFFF"/>
                <w:lang w:eastAsia="en-US"/>
              </w:rPr>
              <w:t>перевищення ціни тендерної пропозиції учасника процедури закупівлі над очікуваною вартістю предмета закупівлі</w:t>
            </w:r>
            <w:r>
              <w:rPr>
                <w:rFonts w:ascii="Times New Roman" w:hAnsi="Times New Roman" w:cs="Times New Roman"/>
                <w:shd w:val="solid" w:color="FFFFFF" w:fill="FFFFFF"/>
                <w:lang w:eastAsia="en-US"/>
              </w:rPr>
              <w:t xml:space="preserve"> </w:t>
            </w:r>
            <w:r w:rsidR="00603CA1">
              <w:rPr>
                <w:rFonts w:ascii="Times New Roman" w:hAnsi="Times New Roman" w:cs="Times New Roman"/>
                <w:shd w:val="solid" w:color="FFFFFF" w:fill="FFFFFF"/>
                <w:lang w:eastAsia="en-US"/>
              </w:rPr>
              <w:t>для цієї закупівлі не застосовується.</w:t>
            </w:r>
          </w:p>
          <w:p w14:paraId="71B388E5" w14:textId="77777777" w:rsidR="00FC1896" w:rsidRPr="00D56818" w:rsidRDefault="00FC1896" w:rsidP="00FC1896">
            <w:pPr>
              <w:rPr>
                <w:rFonts w:ascii="Times New Roman" w:hAnsi="Times New Roman" w:cs="Times New Roman"/>
              </w:rPr>
            </w:pPr>
          </w:p>
        </w:tc>
      </w:tr>
      <w:tr w:rsidR="007C480A" w:rsidRPr="00D56818" w14:paraId="20A702A8" w14:textId="77777777" w:rsidTr="00621344">
        <w:trPr>
          <w:gridAfter w:val="1"/>
          <w:wAfter w:w="21" w:type="dxa"/>
        </w:trPr>
        <w:tc>
          <w:tcPr>
            <w:tcW w:w="567" w:type="dxa"/>
            <w:shd w:val="clear" w:color="auto" w:fill="auto"/>
          </w:tcPr>
          <w:p w14:paraId="4B65415D" w14:textId="77777777" w:rsidR="007C480A" w:rsidRPr="00D56818" w:rsidRDefault="007C480A">
            <w:pPr>
              <w:rPr>
                <w:rFonts w:ascii="Times New Roman" w:hAnsi="Times New Roman" w:cs="Times New Roman"/>
              </w:rPr>
            </w:pPr>
            <w:r>
              <w:rPr>
                <w:rFonts w:ascii="Times New Roman" w:hAnsi="Times New Roman" w:cs="Times New Roman"/>
              </w:rPr>
              <w:t>9.</w:t>
            </w:r>
          </w:p>
        </w:tc>
        <w:tc>
          <w:tcPr>
            <w:tcW w:w="2693" w:type="dxa"/>
            <w:shd w:val="clear" w:color="auto" w:fill="auto"/>
          </w:tcPr>
          <w:p w14:paraId="06897D08" w14:textId="77777777" w:rsidR="007C480A" w:rsidRPr="00D56818" w:rsidRDefault="007C480A" w:rsidP="00610FDD">
            <w:pPr>
              <w:jc w:val="both"/>
              <w:rPr>
                <w:rFonts w:ascii="Times New Roman" w:hAnsi="Times New Roman" w:cs="Times New Roman"/>
                <w:b/>
              </w:rPr>
            </w:pPr>
            <w:r>
              <w:rPr>
                <w:rFonts w:ascii="Times New Roman" w:hAnsi="Times New Roman" w:cs="Times New Roman"/>
                <w:b/>
              </w:rPr>
              <w:t>І</w:t>
            </w:r>
            <w:r w:rsidRPr="00A9389B">
              <w:rPr>
                <w:rFonts w:ascii="Times New Roman" w:hAnsi="Times New Roman" w:cs="Times New Roman"/>
                <w:b/>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63" w:type="dxa"/>
          </w:tcPr>
          <w:p w14:paraId="638E5320" w14:textId="77777777" w:rsidR="008435F8"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r>
              <w:rPr>
                <w:rFonts w:eastAsia="Calibri"/>
                <w:sz w:val="22"/>
                <w:szCs w:val="22"/>
                <w:shd w:val="solid" w:color="FFFFFF" w:fill="FFFFFF"/>
                <w:lang w:eastAsia="en-US"/>
              </w:rPr>
              <w:t>9</w:t>
            </w:r>
            <w:r w:rsidRPr="008435F8">
              <w:rPr>
                <w:rFonts w:eastAsia="Calibri"/>
                <w:sz w:val="22"/>
                <w:szCs w:val="22"/>
                <w:shd w:val="solid" w:color="FFFFFF" w:fill="FFFFFF"/>
                <w:lang w:eastAsia="en-US"/>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bookmarkStart w:id="1" w:name="n1434"/>
            <w:bookmarkEnd w:id="1"/>
            <w:r>
              <w:rPr>
                <w:rFonts w:eastAsia="Calibri"/>
                <w:sz w:val="22"/>
                <w:szCs w:val="22"/>
                <w:shd w:val="solid" w:color="FFFFFF" w:fill="FFFFFF"/>
                <w:lang w:eastAsia="en-US"/>
              </w:rPr>
              <w:t xml:space="preserve"> </w:t>
            </w:r>
            <w:r w:rsidRPr="008435F8">
              <w:rPr>
                <w:rFonts w:eastAsia="Calibri"/>
                <w:sz w:val="22"/>
                <w:szCs w:val="22"/>
                <w:shd w:val="solid" w:color="FFFFFF" w:fill="FFFFFF"/>
                <w:lang w:eastAsia="en-US"/>
              </w:rPr>
              <w:t>Маркування</w:t>
            </w:r>
            <w:r>
              <w:rPr>
                <w:rFonts w:eastAsia="Calibri"/>
                <w:sz w:val="22"/>
                <w:szCs w:val="22"/>
                <w:shd w:val="solid" w:color="FFFFFF" w:fill="FFFFFF"/>
                <w:lang w:eastAsia="en-US"/>
              </w:rPr>
              <w:t xml:space="preserve"> або</w:t>
            </w:r>
            <w:r w:rsidRPr="008435F8">
              <w:rPr>
                <w:rFonts w:eastAsia="Calibri"/>
                <w:sz w:val="22"/>
                <w:szCs w:val="22"/>
                <w:shd w:val="solid" w:color="FFFFFF" w:fill="FFFFFF"/>
                <w:lang w:eastAsia="en-US"/>
              </w:rPr>
              <w:t xml:space="preserve"> протоколи випробувань </w:t>
            </w:r>
            <w:r>
              <w:rPr>
                <w:rFonts w:eastAsia="Calibri"/>
                <w:sz w:val="22"/>
                <w:szCs w:val="22"/>
                <w:shd w:val="solid" w:color="FFFFFF" w:fill="FFFFFF"/>
                <w:lang w:eastAsia="en-US"/>
              </w:rPr>
              <w:t>або</w:t>
            </w:r>
            <w:r w:rsidRPr="008435F8">
              <w:rPr>
                <w:rFonts w:eastAsia="Calibri"/>
                <w:sz w:val="22"/>
                <w:szCs w:val="22"/>
                <w:shd w:val="solid" w:color="FFFFFF" w:fill="FFFFFF"/>
                <w:lang w:eastAsia="en-US"/>
              </w:rPr>
              <w:t xml:space="preserve">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617EDCE" w14:textId="77777777" w:rsidR="008435F8"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2" w:name="n1435"/>
            <w:bookmarkEnd w:id="2"/>
            <w:r w:rsidRPr="008435F8">
              <w:rPr>
                <w:rFonts w:eastAsia="Calibri"/>
                <w:sz w:val="22"/>
                <w:szCs w:val="22"/>
                <w:shd w:val="solid" w:color="FFFFFF" w:fill="FFFFFF"/>
                <w:lang w:eastAsia="en-US"/>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3F0AE95A" w14:textId="77777777" w:rsidR="007C480A"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3" w:name="n1436"/>
            <w:bookmarkEnd w:id="3"/>
            <w:r w:rsidRPr="008435F8">
              <w:rPr>
                <w:rFonts w:eastAsia="Calibri"/>
                <w:sz w:val="22"/>
                <w:szCs w:val="22"/>
                <w:shd w:val="solid" w:color="FFFFFF" w:fill="FFFFFF"/>
                <w:lang w:eastAsia="en-US"/>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C1896" w:rsidRPr="00D56818" w14:paraId="04FC7C0F" w14:textId="77777777" w:rsidTr="002E46FF">
        <w:tc>
          <w:tcPr>
            <w:tcW w:w="10644" w:type="dxa"/>
            <w:gridSpan w:val="4"/>
            <w:shd w:val="clear" w:color="auto" w:fill="D9D9D9" w:themeFill="background1" w:themeFillShade="D9"/>
            <w:vAlign w:val="center"/>
          </w:tcPr>
          <w:p w14:paraId="421D9C28" w14:textId="77777777" w:rsidR="004D043D" w:rsidRPr="002E46FF" w:rsidRDefault="00FC1896" w:rsidP="00FC1896">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FC1896" w:rsidRPr="00D56818" w14:paraId="0F613760" w14:textId="77777777" w:rsidTr="00621344">
        <w:trPr>
          <w:gridAfter w:val="1"/>
          <w:wAfter w:w="21" w:type="dxa"/>
        </w:trPr>
        <w:tc>
          <w:tcPr>
            <w:tcW w:w="567" w:type="dxa"/>
            <w:shd w:val="clear" w:color="auto" w:fill="auto"/>
          </w:tcPr>
          <w:p w14:paraId="652FF089"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7B2BB499" w14:textId="77777777" w:rsidR="00FC1896" w:rsidRPr="00D56818" w:rsidRDefault="00FC1896"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14:paraId="56BC42F3" w14:textId="77777777" w:rsidR="00820E4E" w:rsidRPr="00065113" w:rsidRDefault="00F3306F" w:rsidP="00F67811">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FC1896"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FC1896" w:rsidRPr="00F67811">
              <w:rPr>
                <w:rFonts w:ascii="Times New Roman" w:hAnsi="Times New Roman" w:cs="Times New Roman"/>
                <w:b/>
                <w:shd w:val="solid" w:color="FFFFFF" w:fill="FFFFFF"/>
                <w:lang w:eastAsia="en-US"/>
              </w:rPr>
              <w:t>протягом трьох днів з дня їх оприлюднення</w:t>
            </w:r>
            <w:r w:rsidR="00FC1896"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FC1896" w:rsidRPr="00D56818" w14:paraId="1892BCCA" w14:textId="77777777" w:rsidTr="00621344">
        <w:trPr>
          <w:gridAfter w:val="1"/>
          <w:wAfter w:w="21" w:type="dxa"/>
        </w:trPr>
        <w:tc>
          <w:tcPr>
            <w:tcW w:w="567" w:type="dxa"/>
            <w:shd w:val="clear" w:color="auto" w:fill="auto"/>
          </w:tcPr>
          <w:p w14:paraId="1F962236"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5DAB3E44" w14:textId="77777777"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14:paraId="0D80AFF1" w14:textId="77777777" w:rsidR="00FC1896" w:rsidRPr="00D56818" w:rsidRDefault="00F3306F" w:rsidP="00FC1896">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00FC1896"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w:t>
            </w:r>
            <w:r w:rsidR="00FC1896" w:rsidRPr="00D56818">
              <w:rPr>
                <w:rFonts w:ascii="Times New Roman" w:eastAsia="Times New Roman" w:hAnsi="Times New Roman" w:cs="Times New Roman"/>
              </w:rPr>
              <w:lastRenderedPageBreak/>
              <w:t xml:space="preserve">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D02D1D">
              <w:rPr>
                <w:rFonts w:ascii="Times New Roman" w:eastAsia="Times New Roman" w:hAnsi="Times New Roman" w:cs="Times New Roman"/>
                <w:b/>
              </w:rPr>
              <w:t>не менше чотирьох днів.</w:t>
            </w:r>
          </w:p>
          <w:p w14:paraId="1CEA5FFC" w14:textId="77777777" w:rsidR="00FC1896" w:rsidRPr="00D56818" w:rsidRDefault="00AF1674" w:rsidP="00AF1674">
            <w:pPr>
              <w:widowControl w:val="0"/>
              <w:tabs>
                <w:tab w:val="left" w:pos="397"/>
              </w:tabs>
              <w:jc w:val="both"/>
              <w:rPr>
                <w:rFonts w:ascii="Times New Roman" w:eastAsia="Times New Roman" w:hAnsi="Times New Roman" w:cs="Times New Roman"/>
              </w:rPr>
            </w:pPr>
            <w:r>
              <w:rPr>
                <w:rFonts w:ascii="Times New Roman" w:eastAsia="Times New Roman" w:hAnsi="Times New Roman" w:cs="Times New Roman"/>
              </w:rPr>
              <w:t xml:space="preserve">2.2. </w:t>
            </w:r>
            <w:r w:rsidR="00FC1896"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6670F932" w14:textId="77777777" w:rsidR="00FC1896" w:rsidRPr="00D56818" w:rsidRDefault="00FC1896" w:rsidP="00FC1896">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1714EB47" w14:textId="77777777" w:rsidR="00FC1896" w:rsidRPr="004D043D" w:rsidRDefault="00FC1896" w:rsidP="004D043D">
            <w:pPr>
              <w:widowControl w:val="0"/>
              <w:jc w:val="both"/>
              <w:rPr>
                <w:rFonts w:ascii="Times New Roman" w:eastAsia="Times New Roman" w:hAnsi="Times New Roman" w:cs="Times New Roman"/>
              </w:rPr>
            </w:pPr>
            <w:r w:rsidRPr="00D5681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1896" w:rsidRPr="00D56818" w14:paraId="41FF968A" w14:textId="77777777" w:rsidTr="00AF1674">
        <w:tc>
          <w:tcPr>
            <w:tcW w:w="10644" w:type="dxa"/>
            <w:gridSpan w:val="4"/>
            <w:shd w:val="clear" w:color="auto" w:fill="D9D9D9" w:themeFill="background1" w:themeFillShade="D9"/>
          </w:tcPr>
          <w:p w14:paraId="50615B7C" w14:textId="77777777" w:rsidR="00FC1896" w:rsidRPr="00D56818" w:rsidRDefault="00FC1896" w:rsidP="00AF1674">
            <w:pPr>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FC1896" w:rsidRPr="00D56818" w14:paraId="3FCE7FD4" w14:textId="77777777" w:rsidTr="00621344">
        <w:trPr>
          <w:gridAfter w:val="1"/>
          <w:wAfter w:w="21" w:type="dxa"/>
        </w:trPr>
        <w:tc>
          <w:tcPr>
            <w:tcW w:w="567" w:type="dxa"/>
            <w:shd w:val="clear" w:color="auto" w:fill="auto"/>
          </w:tcPr>
          <w:p w14:paraId="053EF498"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5B3A1122" w14:textId="77777777"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14:paraId="5DB01BBE" w14:textId="77777777" w:rsidR="00FC1896" w:rsidRPr="00D56818" w:rsidRDefault="00F3306F" w:rsidP="008D7A6A">
            <w:pPr>
              <w:widowControl w:val="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8D7A6A" w:rsidRPr="008D7A6A">
              <w:rPr>
                <w:rFonts w:ascii="Times New Roman" w:hAnsi="Times New Roman" w:cs="Times New Roman"/>
                <w:shd w:val="solid" w:color="FFFFFF" w:fill="FFFFFF"/>
                <w:lang w:eastAsia="en-US"/>
              </w:rPr>
              <w:t xml:space="preserve">Тендерні пропозиції подаються відповідно до порядку, визначеного статтею 26 Закону, крім положень частин </w:t>
            </w:r>
            <w:r w:rsidR="00720A15" w:rsidRPr="00720A15">
              <w:rPr>
                <w:rFonts w:ascii="Times New Roman" w:hAnsi="Times New Roman" w:cs="Times New Roman"/>
                <w:shd w:val="solid" w:color="FFFFFF" w:fill="FFFFFF"/>
                <w:lang w:eastAsia="en-US"/>
              </w:rPr>
              <w:t>першої, четвертої, шостої та сьомої статті 26 Закону.</w:t>
            </w:r>
            <w:r w:rsidR="00720A15">
              <w:rPr>
                <w:rFonts w:ascii="Times New Roman" w:eastAsia="Times New Roman" w:hAnsi="Times New Roman" w:cs="Times New Roman"/>
                <w:sz w:val="24"/>
                <w:szCs w:val="24"/>
                <w:highlight w:val="white"/>
              </w:rPr>
              <w:t xml:space="preserve"> </w:t>
            </w:r>
            <w:r w:rsidR="00720A15" w:rsidRPr="00720A15">
              <w:rPr>
                <w:rFonts w:ascii="Times New Roman" w:hAnsi="Times New Roman" w:cs="Times New Roman"/>
                <w:shd w:val="solid" w:color="FFFFFF" w:fill="FFFFFF"/>
                <w:lang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00720A15" w:rsidRPr="00720A15">
                <w:rPr>
                  <w:rFonts w:ascii="Times New Roman" w:hAnsi="Times New Roman" w:cs="Times New Roman"/>
                  <w:shd w:val="solid" w:color="FFFFFF" w:fill="FFFFFF"/>
                  <w:lang w:eastAsia="en-US"/>
                </w:rPr>
                <w:t>пункті 47</w:t>
              </w:r>
            </w:hyperlink>
            <w:r w:rsidR="00720A15" w:rsidRPr="00720A15">
              <w:rPr>
                <w:rFonts w:ascii="Times New Roman" w:hAnsi="Times New Roman" w:cs="Times New Roman"/>
                <w:shd w:val="solid" w:color="FFFFFF" w:fill="FFFFFF"/>
                <w:lang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825326C" w14:textId="77777777" w:rsidR="00FC1896"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відсутності підстав, установлених у </w:t>
            </w:r>
            <w:r w:rsidR="0001506E" w:rsidRPr="0001506E">
              <w:rPr>
                <w:rFonts w:ascii="Times New Roman" w:hAnsi="Times New Roman" w:cs="Times New Roman"/>
                <w:shd w:val="solid" w:color="FFFFFF" w:fill="FFFFFF"/>
                <w:lang w:eastAsia="en-US"/>
              </w:rPr>
              <w:t>пункті 4</w:t>
            </w:r>
            <w:r w:rsidR="009B6465">
              <w:rPr>
                <w:rFonts w:ascii="Times New Roman" w:hAnsi="Times New Roman" w:cs="Times New Roman"/>
                <w:shd w:val="solid" w:color="FFFFFF" w:fill="FFFFFF"/>
                <w:lang w:eastAsia="en-US"/>
              </w:rPr>
              <w:t>7</w:t>
            </w:r>
            <w:r w:rsidR="0001506E" w:rsidRPr="0001506E">
              <w:rPr>
                <w:rFonts w:ascii="Times New Roman" w:hAnsi="Times New Roman" w:cs="Times New Roman"/>
                <w:shd w:val="solid" w:color="FFFFFF" w:fill="FFFFFF"/>
                <w:lang w:eastAsia="en-US"/>
              </w:rPr>
              <w:t xml:space="preserve"> Особливостей</w:t>
            </w:r>
            <w:r w:rsidRPr="00F3306F">
              <w:rPr>
                <w:rFonts w:ascii="Times New Roman" w:hAnsi="Times New Roman" w:cs="Times New Roman"/>
                <w:shd w:val="solid" w:color="FFFFFF" w:fill="FFFFFF"/>
                <w:lang w:eastAsia="en-US"/>
              </w:rPr>
              <w:t>, — згідно з Додатком 1 до цієї тендерної документації</w:t>
            </w:r>
            <w:r w:rsidR="00000E31" w:rsidRPr="00F3306F">
              <w:rPr>
                <w:rFonts w:ascii="Times New Roman" w:hAnsi="Times New Roman" w:cs="Times New Roman"/>
                <w:shd w:val="solid" w:color="FFFFFF" w:fill="FFFFFF"/>
                <w:lang w:eastAsia="en-US"/>
              </w:rPr>
              <w:t xml:space="preserve"> (</w:t>
            </w:r>
            <w:r w:rsidR="00F3306F">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00000E31" w:rsidRPr="00F3306F">
              <w:rPr>
                <w:rFonts w:ascii="Times New Roman" w:hAnsi="Times New Roman" w:cs="Times New Roman"/>
                <w:shd w:val="solid" w:color="FFFFFF" w:fill="FFFFFF"/>
                <w:lang w:eastAsia="en-US"/>
              </w:rPr>
              <w:t>)</w:t>
            </w:r>
            <w:r w:rsidRPr="00F3306F">
              <w:rPr>
                <w:rFonts w:ascii="Times New Roman" w:hAnsi="Times New Roman" w:cs="Times New Roman"/>
                <w:shd w:val="solid" w:color="FFFFFF" w:fill="FFFFFF"/>
                <w:lang w:eastAsia="en-US"/>
              </w:rPr>
              <w:t>;</w:t>
            </w:r>
          </w:p>
          <w:p w14:paraId="560C3060" w14:textId="77777777" w:rsidR="008B46C2" w:rsidRDefault="008B46C2"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 xml:space="preserve">таблиці </w:t>
            </w:r>
            <w:r w:rsidR="00444E1D">
              <w:rPr>
                <w:rFonts w:ascii="Times New Roman" w:hAnsi="Times New Roman" w:cs="Times New Roman"/>
                <w:i/>
                <w:shd w:val="solid" w:color="FFFFFF" w:fill="FFFFFF"/>
                <w:lang w:eastAsia="en-US"/>
              </w:rPr>
              <w:t>2</w:t>
            </w:r>
            <w:r w:rsidRPr="008B46C2">
              <w:rPr>
                <w:rFonts w:ascii="Times New Roman" w:hAnsi="Times New Roman" w:cs="Times New Roman"/>
                <w:i/>
                <w:shd w:val="solid" w:color="FFFFFF" w:fill="FFFFFF"/>
                <w:lang w:eastAsia="en-US"/>
              </w:rPr>
              <w:t xml:space="preserve"> «Інші вимоги до учасника» Додатку 1 до тендерної документації</w:t>
            </w:r>
            <w:r>
              <w:rPr>
                <w:rFonts w:ascii="Times New Roman" w:hAnsi="Times New Roman" w:cs="Times New Roman"/>
                <w:shd w:val="solid" w:color="FFFFFF" w:fill="FFFFFF"/>
                <w:lang w:eastAsia="en-US"/>
              </w:rPr>
              <w:t>;</w:t>
            </w:r>
          </w:p>
          <w:p w14:paraId="2CA8B63B" w14:textId="77777777" w:rsidR="00FC1896" w:rsidRP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F63C9BA" w14:textId="77777777" w:rsid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14:paraId="123ECBAD" w14:textId="77777777" w:rsidR="00F3306F" w:rsidRPr="00462530" w:rsidRDefault="00F3306F" w:rsidP="00FA2782">
            <w:pPr>
              <w:widowControl w:val="0"/>
              <w:ind w:left="33" w:right="113" w:hanging="27"/>
              <w:contextualSpacing/>
              <w:jc w:val="both"/>
              <w:rPr>
                <w:rFonts w:ascii="Times New Roman" w:hAnsi="Times New Roman"/>
              </w:rPr>
            </w:pP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0E185CEE" w14:textId="77777777" w:rsidR="00F3306F" w:rsidRPr="00462530" w:rsidRDefault="00F76427" w:rsidP="00FA2782">
            <w:pPr>
              <w:widowControl w:val="0"/>
              <w:ind w:left="33" w:right="113" w:hanging="27"/>
              <w:contextualSpacing/>
              <w:jc w:val="both"/>
              <w:rPr>
                <w:rFonts w:ascii="Times New Roman" w:hAnsi="Times New Roman"/>
              </w:rPr>
            </w:pPr>
            <w:r>
              <w:rPr>
                <w:rFonts w:ascii="Times New Roman" w:hAnsi="Times New Roman"/>
              </w:rPr>
              <w:t xml:space="preserve">1.3. </w:t>
            </w:r>
            <w:r w:rsidR="00F3306F"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14:paraId="57B1C8F6"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w:t>
            </w:r>
            <w:r w:rsidRPr="00462530">
              <w:rPr>
                <w:rFonts w:ascii="Times New Roman" w:hAnsi="Times New Roman"/>
              </w:rPr>
              <w:lastRenderedPageBreak/>
              <w:t xml:space="preserve">учасника. </w:t>
            </w:r>
          </w:p>
          <w:p w14:paraId="5A776F8A" w14:textId="77777777" w:rsidR="00F3306F" w:rsidRPr="0046253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32FEE9BC"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78599AA6"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208ECBD7"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212EC28F" w14:textId="77777777" w:rsidR="00F3306F" w:rsidRDefault="00F3306F" w:rsidP="00044C5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14:paraId="19EABE6B" w14:textId="77777777" w:rsidR="00044C57" w:rsidRPr="00044C57" w:rsidRDefault="00044C57" w:rsidP="00044C57">
            <w:pPr>
              <w:widowControl w:val="0"/>
              <w:tabs>
                <w:tab w:val="left" w:pos="573"/>
              </w:tabs>
              <w:ind w:left="289" w:right="113"/>
              <w:contextualSpacing/>
              <w:jc w:val="both"/>
              <w:rPr>
                <w:rFonts w:ascii="Times New Roman" w:hAnsi="Times New Roman"/>
              </w:rPr>
            </w:pPr>
          </w:p>
          <w:p w14:paraId="5D97D9DF" w14:textId="77777777" w:rsidR="008A7280" w:rsidRPr="00462530" w:rsidRDefault="008A7280" w:rsidP="008A7280">
            <w:pPr>
              <w:widowControl w:val="0"/>
              <w:ind w:left="30" w:hanging="24"/>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w:t>
            </w:r>
            <w:r w:rsidRPr="004F0C9D">
              <w:rPr>
                <w:rFonts w:ascii="Times New Roman" w:eastAsia="Arial" w:hAnsi="Times New Roman"/>
                <w:b/>
                <w:color w:val="000000"/>
                <w:lang w:eastAsia="ru-RU"/>
              </w:rPr>
              <w:t>накладений кваліфікований електронний підпис (КЕП)</w:t>
            </w:r>
            <w:r>
              <w:rPr>
                <w:rFonts w:ascii="Times New Roman" w:eastAsia="Arial" w:hAnsi="Times New Roman"/>
                <w:b/>
                <w:color w:val="000000"/>
                <w:lang w:eastAsia="ru-RU"/>
              </w:rPr>
              <w:t xml:space="preserve"> або удосконалений електронний підпис (УЕП)</w:t>
            </w:r>
            <w:r>
              <w:rPr>
                <w:rFonts w:ascii="Times New Roman" w:eastAsia="Arial" w:hAnsi="Times New Roman"/>
                <w:color w:val="000000"/>
                <w:lang w:eastAsia="ru-RU"/>
              </w:rPr>
              <w:t xml:space="preserve"> </w:t>
            </w:r>
            <w:r w:rsidRPr="00462530">
              <w:rPr>
                <w:rFonts w:ascii="Times New Roman" w:eastAsia="Arial" w:hAnsi="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258E3966" w14:textId="77777777" w:rsidR="008A7280" w:rsidRDefault="008A7280" w:rsidP="008A7280">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5C3CBB6B" w14:textId="77777777" w:rsidR="008A7280" w:rsidRDefault="008A7280" w:rsidP="008A7280">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КЕП/УЕП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14:paraId="20EEEF02" w14:textId="77777777" w:rsidR="008A7280" w:rsidRDefault="008A7280" w:rsidP="008A7280">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КЕП/УЕП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КЕП/УЕП.</w:t>
            </w:r>
          </w:p>
          <w:p w14:paraId="0953F23A" w14:textId="77777777" w:rsidR="00F3306F" w:rsidRPr="005A7A20" w:rsidRDefault="005A7A20" w:rsidP="00044C57">
            <w:pPr>
              <w:pStyle w:val="a5"/>
              <w:spacing w:before="0" w:beforeAutospacing="0" w:after="0" w:afterAutospacing="0"/>
              <w:ind w:hanging="24"/>
              <w:jc w:val="both"/>
              <w:rPr>
                <w:color w:val="000000"/>
                <w:sz w:val="22"/>
                <w:szCs w:val="22"/>
              </w:rPr>
            </w:pPr>
            <w:r>
              <w:rPr>
                <w:sz w:val="22"/>
                <w:szCs w:val="22"/>
              </w:rPr>
              <w:t>1.5</w:t>
            </w:r>
            <w:r w:rsidR="00F3306F" w:rsidRPr="00462530">
              <w:rPr>
                <w:sz w:val="22"/>
                <w:szCs w:val="22"/>
              </w:rPr>
              <w:t xml:space="preserve">. Допущення учасниками формальних (несуттєвих) помилок не призведе до відхилення їх тендерних пропозицій. </w:t>
            </w:r>
            <w:r w:rsidR="00F3306F" w:rsidRPr="0046253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462530">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14:paraId="74804E05" w14:textId="77777777" w:rsidR="00F3306F" w:rsidRPr="00462530" w:rsidRDefault="00F3306F" w:rsidP="00F3306F">
            <w:pPr>
              <w:ind w:firstLine="313"/>
              <w:jc w:val="both"/>
              <w:rPr>
                <w:rFonts w:ascii="Times New Roman" w:eastAsia="Times New Roman" w:hAnsi="Times New Roman"/>
              </w:rPr>
            </w:pPr>
            <w:r w:rsidRPr="00462530">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w:t>
            </w:r>
            <w:r w:rsidRPr="00462530">
              <w:rPr>
                <w:rFonts w:ascii="Times New Roman" w:eastAsia="Times New Roman" w:hAnsi="Times New Roman"/>
              </w:rPr>
              <w:lastRenderedPageBreak/>
              <w:t>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Наприклад Тов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462530">
              <w:rPr>
                <w:rFonts w:ascii="Times New Roman" w:eastAsia="Times New Roman" w:hAnsi="Times New Roman"/>
              </w:rPr>
              <w:t>)</w:t>
            </w:r>
          </w:p>
          <w:p w14:paraId="793E036F"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B16AFA2"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14:paraId="105CD2DD"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412292C"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7C2625C"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7445A68"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44D32B3"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09F04F2"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F8DA4EE"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FD49AD"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14:paraId="4B005E91" w14:textId="77777777" w:rsidR="00F3306F" w:rsidRPr="00462530" w:rsidRDefault="00F3306F" w:rsidP="00F3306F">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«pdf»).</w:t>
            </w:r>
          </w:p>
          <w:p w14:paraId="6838D018" w14:textId="77777777" w:rsidR="00F3306F" w:rsidRPr="00462530" w:rsidRDefault="00F3306F" w:rsidP="006738D6">
            <w:pPr>
              <w:shd w:val="clear" w:color="auto" w:fill="FFFFFF"/>
              <w:ind w:firstLine="6"/>
              <w:jc w:val="both"/>
              <w:rPr>
                <w:rFonts w:ascii="Times New Roman" w:eastAsia="Times New Roman" w:hAnsi="Times New Roman"/>
              </w:rPr>
            </w:pPr>
            <w:r w:rsidRPr="00462530">
              <w:rPr>
                <w:rFonts w:ascii="Times New Roman" w:eastAsia="Times New Roman" w:hAnsi="Times New Roman"/>
              </w:rPr>
              <w:lastRenderedPageBreak/>
              <w:t>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66940661" w14:textId="77777777" w:rsidR="00F3306F" w:rsidRDefault="00F3306F" w:rsidP="00600636">
            <w:pPr>
              <w:ind w:firstLine="6"/>
              <w:jc w:val="both"/>
              <w:rPr>
                <w:rFonts w:ascii="Times New Roman" w:hAnsi="Times New Roman" w:cs="Times New Roman"/>
                <w:shd w:val="solid" w:color="FFFFFF" w:fill="FFFFFF"/>
                <w:lang w:eastAsia="en-US"/>
              </w:rPr>
            </w:pPr>
            <w:r w:rsidRPr="00462530">
              <w:rPr>
                <w:rFonts w:ascii="Times New Roman" w:hAnsi="Times New Roman"/>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14:paraId="57C59306" w14:textId="77777777" w:rsidR="00F3306F" w:rsidRPr="00462530" w:rsidRDefault="005A7A20" w:rsidP="00600636">
            <w:pPr>
              <w:ind w:left="20" w:hanging="14"/>
              <w:jc w:val="both"/>
              <w:rPr>
                <w:rFonts w:ascii="Times New Roman" w:eastAsia="Times New Roman" w:hAnsi="Times New Roman"/>
                <w:color w:val="000000"/>
              </w:rPr>
            </w:pPr>
            <w:r>
              <w:rPr>
                <w:rFonts w:ascii="Times New Roman" w:eastAsia="Times New Roman" w:hAnsi="Times New Roman"/>
                <w:color w:val="000000"/>
              </w:rPr>
              <w:t>1.6</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51A63A93" w14:textId="77777777" w:rsidR="00F3306F" w:rsidRDefault="005A7A20" w:rsidP="00600636">
            <w:pPr>
              <w:ind w:left="20" w:hanging="14"/>
              <w:jc w:val="both"/>
              <w:rPr>
                <w:rFonts w:ascii="Times New Roman" w:hAnsi="Times New Roman" w:cs="Times New Roman"/>
                <w:shd w:val="solid" w:color="FFFFFF" w:fill="FFFFFF"/>
                <w:lang w:eastAsia="en-US"/>
              </w:rPr>
            </w:pPr>
            <w:r>
              <w:rPr>
                <w:rFonts w:ascii="Times New Roman" w:eastAsia="Times New Roman" w:hAnsi="Times New Roman"/>
                <w:color w:val="000000"/>
              </w:rPr>
              <w:t>1.7</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7121FABB" w14:textId="77777777" w:rsidR="00F3306F" w:rsidRDefault="005A7A20" w:rsidP="00240E3F">
            <w:pPr>
              <w:widowControl w:val="0"/>
              <w:ind w:left="20" w:right="113" w:hanging="14"/>
              <w:contextualSpacing/>
              <w:jc w:val="both"/>
              <w:rPr>
                <w:rFonts w:ascii="Times New Roman" w:hAnsi="Times New Roman"/>
              </w:rPr>
            </w:pPr>
            <w:r>
              <w:rPr>
                <w:rFonts w:ascii="Times New Roman" w:hAnsi="Times New Roman"/>
              </w:rPr>
              <w:t>1.8</w:t>
            </w:r>
            <w:r w:rsidR="00F3306F"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F9CD643" w14:textId="77777777" w:rsidR="00F3306F" w:rsidRPr="008C62D0" w:rsidRDefault="005A7A20" w:rsidP="008C62D0">
            <w:pPr>
              <w:widowControl w:val="0"/>
              <w:ind w:left="20" w:right="113" w:hanging="14"/>
              <w:contextualSpacing/>
              <w:jc w:val="both"/>
            </w:pPr>
            <w:r>
              <w:rPr>
                <w:rFonts w:ascii="Times New Roman" w:hAnsi="Times New Roman"/>
              </w:rPr>
              <w:t>1.9</w:t>
            </w:r>
            <w:r w:rsidR="00F3306F"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240E3F">
              <w:rPr>
                <w:rFonts w:ascii="Times New Roman" w:hAnsi="Times New Roman"/>
              </w:rPr>
              <w:t>, якщо такі лоти передбачено</w:t>
            </w:r>
            <w:r w:rsidR="00F3306F" w:rsidRPr="00462530">
              <w:rPr>
                <w:rFonts w:ascii="Times New Roman" w:hAnsi="Times New Roman"/>
              </w:rPr>
              <w:t>).</w:t>
            </w:r>
            <w:r w:rsidR="00F3306F" w:rsidRPr="00462530">
              <w:t xml:space="preserve"> </w:t>
            </w:r>
            <w:r w:rsidR="004B198B"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r w:rsidR="008C62D0">
              <w:t xml:space="preserve"> </w:t>
            </w:r>
            <w:r w:rsidR="00F3306F"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7ED4ABC4" w14:textId="77777777" w:rsidR="00FC1896" w:rsidRPr="00D56818" w:rsidRDefault="005A7A20" w:rsidP="00592677">
            <w:pPr>
              <w:ind w:left="20" w:hanging="14"/>
              <w:jc w:val="both"/>
              <w:rPr>
                <w:rFonts w:ascii="Times New Roman" w:hAnsi="Times New Roman" w:cs="Times New Roman"/>
                <w:shd w:val="solid" w:color="FFFFFF" w:fill="FFFFFF"/>
                <w:lang w:eastAsia="en-US"/>
              </w:rPr>
            </w:pPr>
            <w:r>
              <w:rPr>
                <w:rFonts w:ascii="Times New Roman" w:hAnsi="Times New Roman"/>
              </w:rPr>
              <w:t>1.10</w:t>
            </w:r>
            <w:r w:rsidR="00F3306F"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Pr>
                <w:rFonts w:ascii="Times New Roman" w:hAnsi="Times New Roman"/>
              </w:rPr>
              <w:t xml:space="preserve"> мають бути сплачені учасником.</w:t>
            </w:r>
          </w:p>
        </w:tc>
      </w:tr>
      <w:tr w:rsidR="00FC1896" w:rsidRPr="00D56818" w14:paraId="1253B5C4" w14:textId="77777777" w:rsidTr="00621344">
        <w:trPr>
          <w:gridAfter w:val="1"/>
          <w:wAfter w:w="21" w:type="dxa"/>
        </w:trPr>
        <w:tc>
          <w:tcPr>
            <w:tcW w:w="567" w:type="dxa"/>
            <w:shd w:val="clear" w:color="auto" w:fill="auto"/>
          </w:tcPr>
          <w:p w14:paraId="700ACB25" w14:textId="77777777" w:rsidR="00FC1896" w:rsidRPr="00D56818" w:rsidRDefault="00000E31"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69203031" w14:textId="77777777" w:rsidR="00FC1896" w:rsidRPr="004440CF" w:rsidRDefault="00000E31" w:rsidP="00FC1896">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14:paraId="12E5BB6B" w14:textId="77777777" w:rsidR="00FC1896" w:rsidRPr="0036533E" w:rsidRDefault="00000E31" w:rsidP="0036533E">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FC1896" w:rsidRPr="00D56818" w14:paraId="24FED34D" w14:textId="77777777" w:rsidTr="00621344">
        <w:trPr>
          <w:gridAfter w:val="1"/>
          <w:wAfter w:w="21" w:type="dxa"/>
        </w:trPr>
        <w:tc>
          <w:tcPr>
            <w:tcW w:w="567" w:type="dxa"/>
            <w:shd w:val="clear" w:color="auto" w:fill="auto"/>
          </w:tcPr>
          <w:p w14:paraId="3070D507" w14:textId="77777777" w:rsidR="00FC1896" w:rsidRPr="00D56818" w:rsidRDefault="00000E31" w:rsidP="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14:paraId="73A9498D" w14:textId="77777777" w:rsidR="00FC1896"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14:paraId="4077A886" w14:textId="77777777" w:rsidR="00000E31" w:rsidRPr="00D56818" w:rsidRDefault="00000E31" w:rsidP="00000E3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14:paraId="4988F1B9" w14:textId="77777777" w:rsidR="00000E31" w:rsidRPr="00D56818" w:rsidRDefault="00000E31" w:rsidP="00000E31">
            <w:pPr>
              <w:widowControl w:val="0"/>
              <w:ind w:right="120"/>
              <w:jc w:val="both"/>
              <w:rPr>
                <w:rFonts w:ascii="Times New Roman" w:eastAsia="Times New Roman" w:hAnsi="Times New Roman" w:cs="Times New Roman"/>
              </w:rPr>
            </w:pPr>
          </w:p>
          <w:p w14:paraId="25AE2644" w14:textId="77777777" w:rsidR="00FC1896" w:rsidRPr="00D56818" w:rsidRDefault="00FC1896" w:rsidP="00000E31">
            <w:pPr>
              <w:spacing w:before="120" w:after="240"/>
              <w:ind w:firstLine="566"/>
              <w:jc w:val="both"/>
              <w:rPr>
                <w:rFonts w:ascii="Times New Roman" w:hAnsi="Times New Roman" w:cs="Times New Roman"/>
                <w:shd w:val="solid" w:color="FFFFFF" w:fill="FFFFFF"/>
                <w:lang w:eastAsia="en-US"/>
              </w:rPr>
            </w:pPr>
          </w:p>
        </w:tc>
      </w:tr>
      <w:tr w:rsidR="00000E31" w:rsidRPr="00D56818" w14:paraId="2CF545F1" w14:textId="77777777" w:rsidTr="00621344">
        <w:trPr>
          <w:gridAfter w:val="1"/>
          <w:wAfter w:w="21" w:type="dxa"/>
        </w:trPr>
        <w:tc>
          <w:tcPr>
            <w:tcW w:w="567" w:type="dxa"/>
            <w:shd w:val="clear" w:color="auto" w:fill="auto"/>
          </w:tcPr>
          <w:p w14:paraId="5EFCE738" w14:textId="77777777" w:rsidR="00000E31" w:rsidRPr="001E7CDA" w:rsidRDefault="00000E31" w:rsidP="00FC1896">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14:paraId="273F3CAA" w14:textId="77777777" w:rsidR="00000E31" w:rsidRPr="001E7CDA" w:rsidRDefault="00000E31" w:rsidP="00FC1896">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14:paraId="4007201F" w14:textId="77777777" w:rsidR="00000E31" w:rsidRPr="001E7CDA" w:rsidRDefault="001B4229" w:rsidP="00E4568F">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4.1. </w:t>
            </w:r>
            <w:r w:rsidR="00000E31" w:rsidRPr="001E7CDA">
              <w:rPr>
                <w:rFonts w:ascii="Times New Roman" w:eastAsia="Times New Roman" w:hAnsi="Times New Roman" w:cs="Times New Roman"/>
              </w:rPr>
              <w:t xml:space="preserve">Тендерні пропозиції вважаються дійсними </w:t>
            </w:r>
            <w:r w:rsidR="00000E31" w:rsidRPr="00231AF3">
              <w:rPr>
                <w:rFonts w:ascii="Times New Roman" w:eastAsia="Times New Roman" w:hAnsi="Times New Roman" w:cs="Times New Roman"/>
                <w:b/>
                <w:u w:val="single"/>
              </w:rPr>
              <w:t>протягом 90 (дев</w:t>
            </w:r>
            <w:r w:rsidR="00000E31" w:rsidRPr="00231AF3">
              <w:rPr>
                <w:rFonts w:ascii="Times New Roman" w:eastAsia="Times New Roman" w:hAnsi="Times New Roman" w:cs="Times New Roman"/>
                <w:b/>
                <w:u w:val="single"/>
                <w:lang w:val="ru-RU"/>
              </w:rPr>
              <w:t>’</w:t>
            </w:r>
            <w:r w:rsidR="00000E31" w:rsidRPr="00231AF3">
              <w:rPr>
                <w:rFonts w:ascii="Times New Roman" w:eastAsia="Times New Roman" w:hAnsi="Times New Roman" w:cs="Times New Roman"/>
                <w:b/>
                <w:u w:val="single"/>
              </w:rPr>
              <w:t>яносто) днів</w:t>
            </w:r>
            <w:r w:rsidR="00000E31"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6C682159" w14:textId="77777777" w:rsidR="00000E31" w:rsidRPr="001E7CDA" w:rsidRDefault="00000E31" w:rsidP="00E4568F">
            <w:pPr>
              <w:widowControl w:val="0"/>
              <w:tabs>
                <w:tab w:val="left" w:pos="289"/>
              </w:tabs>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231AF3">
              <w:rPr>
                <w:rFonts w:ascii="Times New Roman" w:eastAsia="Times New Roman" w:hAnsi="Times New Roman" w:cs="Times New Roman"/>
                <w:b/>
              </w:rPr>
              <w:t>має право:</w:t>
            </w:r>
          </w:p>
          <w:p w14:paraId="71D4363C" w14:textId="77777777" w:rsidR="001E7CDA" w:rsidRPr="001E7CDA" w:rsidRDefault="00000E31" w:rsidP="00E4568F">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lastRenderedPageBreak/>
              <w:t>відхилити таку вимогу, не втрачаючи при цьому наданого ним забезпечення тендерної пропозиції;</w:t>
            </w:r>
          </w:p>
          <w:p w14:paraId="75319301" w14:textId="77777777" w:rsidR="00000E31" w:rsidRPr="001E7CDA" w:rsidRDefault="00000E31" w:rsidP="00E4568F">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9E18D45" w14:textId="77777777" w:rsidR="00756CCC" w:rsidRPr="001E7CDA" w:rsidRDefault="001B4229" w:rsidP="00E4568F">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001E7CDA"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00E31" w:rsidRPr="00D56818" w14:paraId="391D23F4" w14:textId="77777777" w:rsidTr="00621344">
        <w:trPr>
          <w:gridAfter w:val="1"/>
          <w:wAfter w:w="21" w:type="dxa"/>
        </w:trPr>
        <w:tc>
          <w:tcPr>
            <w:tcW w:w="567" w:type="dxa"/>
            <w:shd w:val="clear" w:color="auto" w:fill="auto"/>
          </w:tcPr>
          <w:p w14:paraId="5888F907" w14:textId="77777777"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14:paraId="19C67084" w14:textId="77777777" w:rsidR="00000E31" w:rsidRPr="00D56818" w:rsidRDefault="00000E31" w:rsidP="007B0AC1">
            <w:pPr>
              <w:rPr>
                <w:rFonts w:ascii="Times New Roman" w:eastAsia="Times New Roman" w:hAnsi="Times New Roman" w:cs="Times New Roman"/>
                <w:b/>
              </w:rPr>
            </w:pPr>
            <w:r w:rsidRPr="00D56818">
              <w:rPr>
                <w:rFonts w:ascii="Times New Roman" w:eastAsia="Times New Roman" w:hAnsi="Times New Roman" w:cs="Times New Roman"/>
                <w:b/>
              </w:rPr>
              <w:t xml:space="preserve">Кваліфікаційні критерії до учасників та вимоги, </w:t>
            </w:r>
            <w:r w:rsidR="007B0AC1">
              <w:rPr>
                <w:rFonts w:ascii="Times New Roman" w:eastAsia="Times New Roman" w:hAnsi="Times New Roman" w:cs="Times New Roman"/>
                <w:b/>
              </w:rPr>
              <w:t>згідно  з пунктом 28, 48</w:t>
            </w:r>
            <w:r w:rsidR="007E5737" w:rsidRPr="007E5737">
              <w:rPr>
                <w:rFonts w:ascii="Times New Roman" w:eastAsia="Times New Roman" w:hAnsi="Times New Roman" w:cs="Times New Roman"/>
                <w:b/>
              </w:rPr>
              <w:t xml:space="preserve"> та пунктом 4</w:t>
            </w:r>
            <w:r w:rsidR="007B0AC1">
              <w:rPr>
                <w:rFonts w:ascii="Times New Roman" w:eastAsia="Times New Roman" w:hAnsi="Times New Roman" w:cs="Times New Roman"/>
                <w:b/>
              </w:rPr>
              <w:t>7</w:t>
            </w:r>
            <w:r w:rsidR="007E5737" w:rsidRPr="007E5737">
              <w:rPr>
                <w:rFonts w:ascii="Times New Roman" w:eastAsia="Times New Roman" w:hAnsi="Times New Roman" w:cs="Times New Roman"/>
                <w:b/>
              </w:rPr>
              <w:t xml:space="preserve">  Особливостей</w:t>
            </w:r>
          </w:p>
        </w:tc>
        <w:tc>
          <w:tcPr>
            <w:tcW w:w="7363" w:type="dxa"/>
          </w:tcPr>
          <w:p w14:paraId="6CD72BCD" w14:textId="77777777" w:rsidR="007B0AC1" w:rsidRDefault="0038682F" w:rsidP="00584639">
            <w:pPr>
              <w:widowControl w:val="0"/>
              <w:ind w:right="120"/>
              <w:jc w:val="both"/>
              <w:rPr>
                <w:rFonts w:ascii="Times New Roman" w:hAnsi="Times New Roman"/>
              </w:rPr>
            </w:pPr>
            <w:r>
              <w:rPr>
                <w:rFonts w:ascii="Times New Roman" w:hAnsi="Times New Roman"/>
              </w:rPr>
              <w:t xml:space="preserve">5.1. </w:t>
            </w:r>
            <w:r w:rsidR="00584639" w:rsidRPr="00584639">
              <w:rPr>
                <w:rFonts w:ascii="Times New Roman" w:hAnsi="Times New Roman"/>
              </w:rPr>
              <w:t xml:space="preserve">Замовник установлює </w:t>
            </w:r>
            <w:r w:rsidR="00584639">
              <w:rPr>
                <w:rFonts w:ascii="Times New Roman" w:hAnsi="Times New Roman"/>
              </w:rPr>
              <w:t xml:space="preserve"> </w:t>
            </w:r>
            <w:r w:rsidR="00584639" w:rsidRPr="00584639">
              <w:rPr>
                <w:rFonts w:ascii="Times New Roman" w:hAnsi="Times New Roman"/>
              </w:rPr>
              <w:t>один або кілька кваліфікаційних критеріїв відповідно до </w:t>
            </w:r>
            <w:hyperlink r:id="rId8" w:anchor="n1250" w:tgtFrame="_blank" w:history="1">
              <w:r w:rsidR="00584639" w:rsidRPr="00584639">
                <w:rPr>
                  <w:rFonts w:ascii="Times New Roman" w:hAnsi="Times New Roman"/>
                </w:rPr>
                <w:t>статті 16</w:t>
              </w:r>
            </w:hyperlink>
            <w:r w:rsidR="00584639" w:rsidRPr="00584639">
              <w:rPr>
                <w:rFonts w:ascii="Times New Roman" w:hAnsi="Times New Roman"/>
              </w:rPr>
              <w:t> Закону з урахуванням положень цих особливостей та інформаці</w:t>
            </w:r>
            <w:r w:rsidR="00584639">
              <w:rPr>
                <w:rFonts w:ascii="Times New Roman" w:hAnsi="Times New Roman"/>
              </w:rPr>
              <w:t>ю</w:t>
            </w:r>
            <w:r w:rsidR="00584639" w:rsidRPr="00584639">
              <w:rPr>
                <w:rFonts w:ascii="Times New Roman" w:hAnsi="Times New Roman"/>
              </w:rPr>
              <w:t xml:space="preserve"> про спосіб підтвердження відповідності учасників процедури закупівлі установленим критеріям і вимогам згідно із законодавством</w:t>
            </w:r>
            <w:r w:rsidR="00584639">
              <w:rPr>
                <w:rFonts w:ascii="Times New Roman" w:hAnsi="Times New Roman"/>
              </w:rPr>
              <w:t xml:space="preserve">. </w:t>
            </w:r>
          </w:p>
          <w:p w14:paraId="15B84BFD" w14:textId="77777777" w:rsidR="007B0AC1" w:rsidRDefault="007B0AC1" w:rsidP="007B0AC1">
            <w:pPr>
              <w:widowControl w:val="0"/>
              <w:ind w:right="120" w:firstLine="289"/>
              <w:jc w:val="both"/>
              <w:rPr>
                <w:rFonts w:ascii="Times New Roman" w:hAnsi="Times New Roman"/>
              </w:rPr>
            </w:pPr>
            <w:r w:rsidRPr="007B0AC1">
              <w:rPr>
                <w:rFonts w:ascii="Times New Roman" w:hAnsi="Times New Roman"/>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9" w:anchor="n1250" w:tgtFrame="_blank" w:history="1">
              <w:r w:rsidRPr="007B0AC1">
                <w:rPr>
                  <w:rFonts w:ascii="Times New Roman" w:hAnsi="Times New Roman"/>
                </w:rPr>
                <w:t>статтею 16</w:t>
              </w:r>
            </w:hyperlink>
            <w:r w:rsidRPr="007B0AC1">
              <w:rPr>
                <w:rFonts w:ascii="Times New Roman" w:hAnsi="Times New Roman"/>
              </w:rPr>
              <w:t> Закону.</w:t>
            </w:r>
          </w:p>
          <w:p w14:paraId="5A47EDC5" w14:textId="77777777" w:rsidR="00584639" w:rsidRPr="00584639" w:rsidRDefault="00584639" w:rsidP="00584639">
            <w:pPr>
              <w:widowControl w:val="0"/>
              <w:ind w:right="120" w:firstLine="289"/>
              <w:jc w:val="both"/>
              <w:rPr>
                <w:rFonts w:ascii="Times New Roman" w:hAnsi="Times New Roman"/>
              </w:rPr>
            </w:pPr>
            <w:r w:rsidRPr="0038682F">
              <w:rPr>
                <w:rFonts w:ascii="Times New Roman" w:hAnsi="Times New Roman"/>
                <w:b/>
              </w:rPr>
              <w:t>Підстави, визначені пунктом 4</w:t>
            </w:r>
            <w:r w:rsidR="00075608">
              <w:rPr>
                <w:rFonts w:ascii="Times New Roman" w:hAnsi="Times New Roman"/>
                <w:b/>
              </w:rPr>
              <w:t>7</w:t>
            </w:r>
            <w:r w:rsidRPr="0038682F">
              <w:rPr>
                <w:rFonts w:ascii="Times New Roman" w:hAnsi="Times New Roman"/>
                <w:b/>
              </w:rPr>
              <w:t xml:space="preserve"> Особливостей</w:t>
            </w:r>
            <w:r w:rsidRPr="00584639">
              <w:rPr>
                <w:rFonts w:ascii="Times New Roman" w:hAnsi="Times New Roman"/>
              </w:rPr>
              <w:t>.</w:t>
            </w:r>
          </w:p>
          <w:p w14:paraId="147975A3"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r w:rsidRPr="00075608">
              <w:rPr>
                <w:rFonts w:eastAsia="Calibri" w:cs="Calibri"/>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A2A43E"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4" w:name="n616"/>
            <w:bookmarkEnd w:id="4"/>
            <w:r w:rsidRPr="00075608">
              <w:rPr>
                <w:rFonts w:eastAsia="Calibri" w:cs="Calibri"/>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4839094"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5" w:name="n617"/>
            <w:bookmarkEnd w:id="5"/>
            <w:r w:rsidRPr="00075608">
              <w:rPr>
                <w:rFonts w:eastAsia="Calibri" w:cs="Calibri"/>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64E3E21"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6" w:name="n618"/>
            <w:bookmarkEnd w:id="6"/>
            <w:r w:rsidRPr="00075608">
              <w:rPr>
                <w:rFonts w:eastAsia="Calibri" w:cs="Calibri"/>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B252F4"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7" w:name="n619"/>
            <w:bookmarkEnd w:id="7"/>
            <w:r w:rsidRPr="00075608">
              <w:rPr>
                <w:rFonts w:eastAsia="Calibri" w:cs="Calibri"/>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075608">
                <w:rPr>
                  <w:rFonts w:eastAsia="Calibri" w:cs="Calibri"/>
                  <w:sz w:val="22"/>
                  <w:szCs w:val="22"/>
                </w:rPr>
                <w:t>пунктом</w:t>
              </w:r>
            </w:hyperlink>
            <w:hyperlink r:id="rId11" w:anchor="n52" w:tgtFrame="_blank" w:history="1">
              <w:r w:rsidRPr="00075608">
                <w:rPr>
                  <w:rFonts w:eastAsia="Calibri" w:cs="Calibri"/>
                  <w:sz w:val="22"/>
                  <w:szCs w:val="22"/>
                </w:rPr>
                <w:t> 4</w:t>
              </w:r>
            </w:hyperlink>
            <w:r w:rsidRPr="00075608">
              <w:rPr>
                <w:rFonts w:eastAsia="Calibri" w:cs="Calibri"/>
                <w:sz w:val="22"/>
                <w:szCs w:val="22"/>
              </w:rPr>
              <w:t> частини другої статті 6, </w:t>
            </w:r>
            <w:hyperlink r:id="rId12" w:anchor="n456" w:tgtFrame="_blank" w:history="1">
              <w:r w:rsidRPr="00075608">
                <w:rPr>
                  <w:rFonts w:eastAsia="Calibri" w:cs="Calibri"/>
                  <w:sz w:val="22"/>
                  <w:szCs w:val="22"/>
                </w:rPr>
                <w:t>пунктом 1</w:t>
              </w:r>
            </w:hyperlink>
            <w:r w:rsidRPr="00075608">
              <w:rPr>
                <w:rFonts w:eastAsia="Calibri" w:cs="Calibri"/>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E2521BF"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8" w:name="n620"/>
            <w:bookmarkEnd w:id="8"/>
            <w:r w:rsidRPr="00075608">
              <w:rPr>
                <w:rFonts w:eastAsia="Calibri" w:cs="Calibri"/>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8C84B1"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9" w:name="n621"/>
            <w:bookmarkEnd w:id="9"/>
            <w:r w:rsidRPr="00075608">
              <w:rPr>
                <w:rFonts w:eastAsia="Calibri" w:cs="Calibri"/>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CB27C9"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0" w:name="n622"/>
            <w:bookmarkEnd w:id="10"/>
            <w:r w:rsidRPr="00075608">
              <w:rPr>
                <w:rFonts w:eastAsia="Calibri" w:cs="Calibri"/>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AC20750"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1" w:name="n623"/>
            <w:bookmarkEnd w:id="11"/>
            <w:r w:rsidRPr="00075608">
              <w:rPr>
                <w:rFonts w:eastAsia="Calibri" w:cs="Calibri"/>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409F5D5E"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2" w:name="n624"/>
            <w:bookmarkEnd w:id="12"/>
            <w:r w:rsidRPr="00075608">
              <w:rPr>
                <w:rFonts w:eastAsia="Calibri" w:cs="Calibri"/>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075608">
                <w:rPr>
                  <w:rFonts w:eastAsia="Calibri" w:cs="Calibri"/>
                  <w:sz w:val="22"/>
                  <w:szCs w:val="22"/>
                </w:rPr>
                <w:t>пунктом 9</w:t>
              </w:r>
            </w:hyperlink>
            <w:r w:rsidRPr="00075608">
              <w:rPr>
                <w:rFonts w:eastAsia="Calibri" w:cs="Calibri"/>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CDC474"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3" w:name="n625"/>
            <w:bookmarkEnd w:id="13"/>
            <w:r w:rsidRPr="00075608">
              <w:rPr>
                <w:rFonts w:eastAsia="Calibri" w:cs="Calibri"/>
                <w:sz w:val="22"/>
                <w:szCs w:val="22"/>
              </w:rPr>
              <w:t xml:space="preserve">10) юридична особа, яка є учасником процедури закупівлі (крім нерезидентів), не має антикорупційної програми чи уповноваженого з </w:t>
            </w:r>
            <w:r w:rsidRPr="00075608">
              <w:rPr>
                <w:rFonts w:eastAsia="Calibri" w:cs="Calibri"/>
                <w:sz w:val="22"/>
                <w:szCs w:val="22"/>
              </w:rPr>
              <w:lastRenderedPageBreak/>
              <w:t>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CF65FCC" w14:textId="77777777" w:rsidR="003D315A" w:rsidRDefault="003D315A" w:rsidP="00075608">
            <w:pPr>
              <w:pStyle w:val="rvps2"/>
              <w:shd w:val="clear" w:color="auto" w:fill="FFFFFF"/>
              <w:spacing w:before="0" w:beforeAutospacing="0" w:after="0" w:afterAutospacing="0"/>
              <w:ind w:firstLine="289"/>
              <w:jc w:val="both"/>
              <w:rPr>
                <w:rFonts w:eastAsia="Calibri" w:cs="Calibri"/>
                <w:sz w:val="22"/>
                <w:szCs w:val="22"/>
              </w:rPr>
            </w:pPr>
            <w:bookmarkStart w:id="14" w:name="n626"/>
            <w:bookmarkEnd w:id="14"/>
            <w:r w:rsidRPr="004D31B6">
              <w:rPr>
                <w:rFonts w:eastAsia="Calibri" w:cs="Calibri"/>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Pr="004D31B6">
                <w:rPr>
                  <w:rFonts w:eastAsia="Calibri" w:cs="Calibri"/>
                  <w:sz w:val="22"/>
                  <w:szCs w:val="22"/>
                </w:rPr>
                <w:t>Законом України</w:t>
              </w:r>
            </w:hyperlink>
            <w:r w:rsidRPr="004D31B6">
              <w:rPr>
                <w:rFonts w:eastAsia="Calibri" w:cs="Calibri"/>
                <w:sz w:val="22"/>
                <w:szCs w:val="22"/>
              </w:rPr>
              <w:t> “Про санкції”, крім випадку, коли активи такої особи в установленому законодавством порядку передані в управління АРМА;</w:t>
            </w:r>
            <w:bookmarkStart w:id="15" w:name="n627"/>
            <w:bookmarkEnd w:id="15"/>
          </w:p>
          <w:p w14:paraId="52C5DDCA"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r w:rsidRPr="00075608">
              <w:rPr>
                <w:rFonts w:eastAsia="Calibri" w:cs="Calibri"/>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DA6F91" w14:textId="77777777" w:rsidR="00AC453D" w:rsidRPr="0038682F" w:rsidRDefault="005B5258" w:rsidP="00075608">
            <w:pPr>
              <w:pStyle w:val="rvps2"/>
              <w:shd w:val="clear" w:color="auto" w:fill="FFFFFF"/>
              <w:spacing w:before="0" w:beforeAutospacing="0" w:after="0" w:afterAutospacing="0"/>
              <w:ind w:firstLine="6"/>
              <w:jc w:val="both"/>
              <w:rPr>
                <w:rFonts w:eastAsia="Calibri" w:cs="Calibri"/>
                <w:sz w:val="22"/>
                <w:szCs w:val="22"/>
              </w:rPr>
            </w:pPr>
            <w:r>
              <w:rPr>
                <w:sz w:val="23"/>
                <w:szCs w:val="23"/>
              </w:rPr>
              <w:t>5.1.1</w:t>
            </w:r>
            <w:r w:rsidR="00CD5D81">
              <w:rPr>
                <w:sz w:val="23"/>
                <w:szCs w:val="23"/>
              </w:rPr>
              <w:t>.</w:t>
            </w:r>
            <w:r w:rsidRPr="004457F0">
              <w:rPr>
                <w:sz w:val="23"/>
                <w:szCs w:val="23"/>
              </w:rPr>
              <w:t xml:space="preserve"> </w:t>
            </w:r>
            <w:r w:rsidR="002D209A" w:rsidRPr="002D209A">
              <w:rPr>
                <w:rFonts w:eastAsia="Calibri" w:cs="Calibri"/>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F6D7B4" w14:textId="77777777" w:rsidR="002D209A" w:rsidRDefault="00017F29" w:rsidP="009561DA">
            <w:pPr>
              <w:widowControl w:val="0"/>
              <w:ind w:right="120" w:firstLine="6"/>
              <w:jc w:val="both"/>
              <w:rPr>
                <w:rFonts w:ascii="Times New Roman" w:eastAsia="Times New Roman" w:hAnsi="Times New Roman" w:cs="Times New Roman"/>
              </w:rPr>
            </w:pPr>
            <w:r>
              <w:rPr>
                <w:rFonts w:ascii="Times New Roman" w:hAnsi="Times New Roman" w:cs="Times New Roman"/>
                <w:sz w:val="23"/>
                <w:szCs w:val="23"/>
              </w:rPr>
              <w:t>5.1.</w:t>
            </w:r>
            <w:r w:rsidR="00916A12">
              <w:rPr>
                <w:rFonts w:ascii="Times New Roman" w:hAnsi="Times New Roman" w:cs="Times New Roman"/>
                <w:sz w:val="23"/>
                <w:szCs w:val="23"/>
              </w:rPr>
              <w:t>2</w:t>
            </w:r>
            <w:r w:rsidR="004457F0" w:rsidRPr="004457F0">
              <w:rPr>
                <w:rFonts w:ascii="Times New Roman" w:hAnsi="Times New Roman" w:cs="Times New Roman"/>
                <w:sz w:val="23"/>
                <w:szCs w:val="23"/>
              </w:rPr>
              <w:t xml:space="preserve"> </w:t>
            </w:r>
            <w:r w:rsidR="002D209A" w:rsidRPr="002D209A">
              <w:rPr>
                <w:rFonts w:ascii="Times New Roman" w:hAnsi="Times New Roman"/>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615" w:history="1">
              <w:r w:rsidR="002D209A" w:rsidRPr="002D209A">
                <w:rPr>
                  <w:rFonts w:ascii="Times New Roman" w:hAnsi="Times New Roman"/>
                </w:rPr>
                <w:t>пунктом 47</w:t>
              </w:r>
            </w:hyperlink>
            <w:r w:rsidR="002D209A" w:rsidRPr="002D209A">
              <w:rPr>
                <w:rFonts w:ascii="Times New Roman" w:hAnsi="Times New Roman"/>
              </w:rPr>
              <w:t> цих особливостей.</w:t>
            </w:r>
            <w:r w:rsidR="002D209A" w:rsidRPr="004457F0">
              <w:rPr>
                <w:rFonts w:ascii="Times New Roman" w:eastAsia="Times New Roman" w:hAnsi="Times New Roman" w:cs="Times New Roman"/>
              </w:rPr>
              <w:t xml:space="preserve"> </w:t>
            </w:r>
          </w:p>
          <w:p w14:paraId="79BDFFE9" w14:textId="77777777" w:rsidR="00D21721" w:rsidRPr="00D21721" w:rsidRDefault="001B4229" w:rsidP="00D21721">
            <w:pPr>
              <w:widowControl w:val="0"/>
              <w:ind w:right="120" w:firstLine="6"/>
              <w:jc w:val="both"/>
              <w:rPr>
                <w:rFonts w:ascii="Times New Roman" w:eastAsia="Times New Roman" w:hAnsi="Times New Roman" w:cs="Times New Roman"/>
              </w:rPr>
            </w:pPr>
            <w:r w:rsidRPr="004457F0">
              <w:rPr>
                <w:rFonts w:ascii="Times New Roman" w:eastAsia="Times New Roman" w:hAnsi="Times New Roman" w:cs="Times New Roman"/>
              </w:rPr>
              <w:t xml:space="preserve">5.2. </w:t>
            </w:r>
            <w:r w:rsidR="006A09AD" w:rsidRPr="006A09AD">
              <w:rPr>
                <w:rFonts w:ascii="Times New Roman" w:eastAsia="Times New Roman" w:hAnsi="Times New Roman" w:cs="Times New Roman"/>
              </w:rPr>
              <w:t xml:space="preserve">Учасник процедури закупівлі підтверджує відсутність підстав, зазначених </w:t>
            </w:r>
            <w:r w:rsidR="006A09AD">
              <w:rPr>
                <w:rFonts w:ascii="Times New Roman" w:eastAsia="Times New Roman" w:hAnsi="Times New Roman" w:cs="Times New Roman"/>
              </w:rPr>
              <w:t>у</w:t>
            </w:r>
            <w:r w:rsidR="006A09AD" w:rsidRPr="006A09AD">
              <w:rPr>
                <w:rFonts w:ascii="Times New Roman" w:eastAsia="Times New Roman" w:hAnsi="Times New Roman" w:cs="Times New Roman"/>
              </w:rPr>
              <w:t xml:space="preserve"> </w:t>
            </w:r>
            <w:r w:rsidR="006A09AD">
              <w:rPr>
                <w:rFonts w:ascii="Times New Roman" w:eastAsia="Times New Roman" w:hAnsi="Times New Roman" w:cs="Times New Roman"/>
              </w:rPr>
              <w:t xml:space="preserve">пункту </w:t>
            </w:r>
            <w:r w:rsidR="006A09AD" w:rsidRPr="00017F29">
              <w:rPr>
                <w:rFonts w:ascii="Times New Roman" w:eastAsia="Times New Roman" w:hAnsi="Times New Roman" w:cs="Times New Roman"/>
              </w:rPr>
              <w:t>4</w:t>
            </w:r>
            <w:r w:rsidR="00A059E1">
              <w:rPr>
                <w:rFonts w:ascii="Times New Roman" w:eastAsia="Times New Roman" w:hAnsi="Times New Roman" w:cs="Times New Roman"/>
              </w:rPr>
              <w:t>7</w:t>
            </w:r>
            <w:r w:rsidR="006A09AD" w:rsidRPr="00017F29">
              <w:rPr>
                <w:rFonts w:ascii="Times New Roman" w:eastAsia="Times New Roman" w:hAnsi="Times New Roman" w:cs="Times New Roman"/>
              </w:rPr>
              <w:t xml:space="preserve"> Особливостей</w:t>
            </w:r>
            <w:r w:rsidR="006A09AD" w:rsidRPr="006A09AD">
              <w:rPr>
                <w:rFonts w:ascii="Times New Roman" w:eastAsia="Times New Roman" w:hAnsi="Times New Roman" w:cs="Times New Roman"/>
              </w:rPr>
              <w:t xml:space="preserve"> </w:t>
            </w:r>
            <w:r w:rsidR="00D21721" w:rsidRPr="00D21721">
              <w:rPr>
                <w:rFonts w:ascii="Times New Roman" w:eastAsia="Times New Roman" w:hAnsi="Times New Roman" w:cs="Times New Roman"/>
              </w:rPr>
              <w:t xml:space="preserve"> (крім </w:t>
            </w:r>
            <w:hyperlink r:id="rId16" w:anchor="n616" w:history="1">
              <w:r w:rsidR="00D21721" w:rsidRPr="00D21721">
                <w:rPr>
                  <w:rFonts w:ascii="Times New Roman" w:eastAsia="Times New Roman" w:hAnsi="Times New Roman" w:cs="Times New Roman"/>
                </w:rPr>
                <w:t>підпунктів 1</w:t>
              </w:r>
            </w:hyperlink>
            <w:r w:rsidR="00D21721" w:rsidRPr="00D21721">
              <w:rPr>
                <w:rFonts w:ascii="Times New Roman" w:eastAsia="Times New Roman" w:hAnsi="Times New Roman" w:cs="Times New Roman"/>
              </w:rPr>
              <w:t> і </w:t>
            </w:r>
            <w:hyperlink r:id="rId17" w:anchor="n622" w:history="1">
              <w:r w:rsidR="00D21721" w:rsidRPr="00D21721">
                <w:rPr>
                  <w:rFonts w:ascii="Times New Roman" w:eastAsia="Times New Roman" w:hAnsi="Times New Roman" w:cs="Times New Roman"/>
                </w:rPr>
                <w:t>7</w:t>
              </w:r>
            </w:hyperlink>
            <w:r w:rsidR="00D21721" w:rsidRPr="00D21721">
              <w:rPr>
                <w:rFonts w:ascii="Times New Roman" w:eastAsia="Times New Roman" w:hAnsi="Times New Roman" w:cs="Times New Roman"/>
              </w:rPr>
              <w:t>, </w:t>
            </w:r>
            <w:hyperlink r:id="rId18" w:anchor="n628" w:history="1">
              <w:r w:rsidR="00D21721" w:rsidRPr="00D21721">
                <w:rPr>
                  <w:rFonts w:ascii="Times New Roman" w:eastAsia="Times New Roman" w:hAnsi="Times New Roman" w:cs="Times New Roman"/>
                </w:rPr>
                <w:t>абзацу чотирнадцятого</w:t>
              </w:r>
            </w:hyperlink>
            <w:r w:rsidR="00D21721" w:rsidRPr="00D21721">
              <w:rPr>
                <w:rFonts w:ascii="Times New Roman" w:eastAsia="Times New Roman" w:hAnsi="Times New Roman" w:cs="Times New Roman"/>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90F8097" w14:textId="77777777" w:rsidR="00D21721" w:rsidRPr="007F0D15" w:rsidRDefault="007F0D15" w:rsidP="007F0D15">
            <w:pPr>
              <w:widowControl w:val="0"/>
              <w:ind w:right="120" w:firstLine="6"/>
              <w:jc w:val="both"/>
              <w:rPr>
                <w:rFonts w:ascii="Times New Roman" w:eastAsia="Times New Roman" w:hAnsi="Times New Roman" w:cs="Times New Roman"/>
              </w:rPr>
            </w:pPr>
            <w:bookmarkStart w:id="16" w:name="n631"/>
            <w:bookmarkEnd w:id="16"/>
            <w:r>
              <w:rPr>
                <w:rFonts w:ascii="Times New Roman" w:eastAsia="Times New Roman" w:hAnsi="Times New Roman" w:cs="Times New Roman"/>
              </w:rPr>
              <w:t xml:space="preserve">5.3. </w:t>
            </w:r>
            <w:r w:rsidR="00D21721" w:rsidRPr="007F0D15">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7F0D15">
              <w:rPr>
                <w:rFonts w:ascii="Times New Roman" w:eastAsia="Times New Roman" w:hAnsi="Times New Roman" w:cs="Times New Roman"/>
              </w:rPr>
              <w:t>у пункту 4</w:t>
            </w:r>
            <w:r w:rsidR="00A059E1">
              <w:rPr>
                <w:rFonts w:ascii="Times New Roman" w:eastAsia="Times New Roman" w:hAnsi="Times New Roman" w:cs="Times New Roman"/>
              </w:rPr>
              <w:t>7</w:t>
            </w:r>
            <w:r w:rsidRPr="007F0D15">
              <w:rPr>
                <w:rFonts w:ascii="Times New Roman" w:eastAsia="Times New Roman" w:hAnsi="Times New Roman" w:cs="Times New Roman"/>
              </w:rPr>
              <w:t xml:space="preserve"> Особливостей</w:t>
            </w:r>
            <w:r w:rsidR="00D21721" w:rsidRPr="007F0D15">
              <w:rPr>
                <w:rFonts w:ascii="Times New Roman" w:eastAsia="Times New Roman" w:hAnsi="Times New Roman" w:cs="Times New Roman"/>
              </w:rPr>
              <w:t xml:space="preserve"> (крім </w:t>
            </w:r>
            <w:hyperlink r:id="rId19" w:anchor="n628" w:history="1">
              <w:r w:rsidR="00D21721" w:rsidRPr="007F0D15">
                <w:rPr>
                  <w:rFonts w:ascii="Times New Roman" w:eastAsia="Times New Roman" w:hAnsi="Times New Roman" w:cs="Times New Roman"/>
                </w:rPr>
                <w:t>абзацу чотирнадцятого</w:t>
              </w:r>
            </w:hyperlink>
            <w:r w:rsidR="00D21721" w:rsidRPr="007F0D15">
              <w:rPr>
                <w:rFonts w:ascii="Times New Roman" w:eastAsia="Times New Roman" w:hAnsi="Times New Roman" w:cs="Times New Roman"/>
              </w:rPr>
              <w:t> цього пункту), крім самостійного декларування відсутності таких підстав учасником процедури закупівлі відповідно до </w:t>
            </w:r>
            <w:hyperlink r:id="rId20" w:anchor="n630" w:history="1">
              <w:r w:rsidR="00D21721" w:rsidRPr="007F0D15">
                <w:rPr>
                  <w:rFonts w:ascii="Times New Roman" w:eastAsia="Times New Roman" w:hAnsi="Times New Roman" w:cs="Times New Roman"/>
                </w:rPr>
                <w:t>абзацу шістнадцятого</w:t>
              </w:r>
            </w:hyperlink>
            <w:r w:rsidR="00D21721" w:rsidRPr="007F0D15">
              <w:rPr>
                <w:rFonts w:ascii="Times New Roman" w:eastAsia="Times New Roman" w:hAnsi="Times New Roman" w:cs="Times New Roman"/>
              </w:rPr>
              <w:t> цього пункту.</w:t>
            </w:r>
            <w:r w:rsidRPr="007F0D15">
              <w:rPr>
                <w:rFonts w:ascii="Times New Roman" w:eastAsia="Times New Roman" w:hAnsi="Times New Roman" w:cs="Times New Roman"/>
              </w:rPr>
              <w:t xml:space="preserve">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14:paraId="32C4C68C" w14:textId="77777777" w:rsidR="00A059E1" w:rsidRDefault="001A229F" w:rsidP="001A229F">
            <w:pPr>
              <w:pStyle w:val="rvps2"/>
              <w:shd w:val="clear" w:color="auto" w:fill="FFFFFF"/>
              <w:spacing w:before="0" w:beforeAutospacing="0" w:after="0" w:afterAutospacing="0"/>
              <w:ind w:firstLine="6"/>
              <w:jc w:val="both"/>
              <w:rPr>
                <w:sz w:val="22"/>
                <w:szCs w:val="22"/>
              </w:rPr>
            </w:pPr>
            <w:bookmarkStart w:id="17" w:name="n632"/>
            <w:bookmarkEnd w:id="17"/>
            <w:r>
              <w:rPr>
                <w:sz w:val="22"/>
                <w:szCs w:val="22"/>
              </w:rPr>
              <w:t xml:space="preserve">5.3.1. </w:t>
            </w:r>
            <w:r w:rsidR="00D21721" w:rsidRPr="00D21721">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1" w:anchor="n616" w:history="1">
              <w:r w:rsidR="00D21721" w:rsidRPr="00D21721">
                <w:rPr>
                  <w:sz w:val="22"/>
                  <w:szCs w:val="22"/>
                </w:rPr>
                <w:t>підпунктами 1</w:t>
              </w:r>
            </w:hyperlink>
            <w:r w:rsidR="00D21721" w:rsidRPr="00D21721">
              <w:rPr>
                <w:sz w:val="22"/>
                <w:szCs w:val="22"/>
              </w:rPr>
              <w:t> і </w:t>
            </w:r>
            <w:hyperlink r:id="rId22" w:anchor="n622" w:history="1">
              <w:r w:rsidR="00D21721" w:rsidRPr="00D21721">
                <w:rPr>
                  <w:sz w:val="22"/>
                  <w:szCs w:val="22"/>
                </w:rPr>
                <w:t>7</w:t>
              </w:r>
            </w:hyperlink>
            <w:r w:rsidR="00D21721" w:rsidRPr="00D21721">
              <w:rPr>
                <w:sz w:val="22"/>
                <w:szCs w:val="22"/>
              </w:rPr>
              <w:t> </w:t>
            </w:r>
            <w:r w:rsidRPr="007F0D15">
              <w:rPr>
                <w:sz w:val="22"/>
                <w:szCs w:val="22"/>
              </w:rPr>
              <w:t>пункту 4</w:t>
            </w:r>
            <w:r w:rsidR="00A059E1">
              <w:rPr>
                <w:sz w:val="22"/>
                <w:szCs w:val="22"/>
              </w:rPr>
              <w:t>7</w:t>
            </w:r>
            <w:r w:rsidRPr="007F0D15">
              <w:rPr>
                <w:sz w:val="22"/>
                <w:szCs w:val="22"/>
              </w:rPr>
              <w:t xml:space="preserve"> Особливостей</w:t>
            </w:r>
            <w:r>
              <w:rPr>
                <w:sz w:val="22"/>
                <w:szCs w:val="22"/>
              </w:rPr>
              <w:t>.</w:t>
            </w:r>
          </w:p>
          <w:p w14:paraId="4201AA59" w14:textId="77777777" w:rsidR="00A059E1" w:rsidRPr="00A059E1" w:rsidRDefault="00A059E1" w:rsidP="001A229F">
            <w:pPr>
              <w:pStyle w:val="rvps2"/>
              <w:shd w:val="clear" w:color="auto" w:fill="FFFFFF"/>
              <w:spacing w:before="0" w:beforeAutospacing="0" w:after="0" w:afterAutospacing="0"/>
              <w:ind w:firstLine="6"/>
              <w:jc w:val="both"/>
              <w:rPr>
                <w:rFonts w:eastAsia="Calibri"/>
                <w:color w:val="000000" w:themeColor="text1"/>
                <w:sz w:val="22"/>
                <w:szCs w:val="22"/>
                <w:shd w:val="solid" w:color="FFFFFF" w:fill="FFFFFF"/>
                <w:lang w:eastAsia="en-US"/>
              </w:rPr>
            </w:pPr>
            <w:r>
              <w:rPr>
                <w:color w:val="000000" w:themeColor="text1"/>
                <w:shd w:val="solid" w:color="FFFFFF" w:fill="FFFFFF"/>
                <w:lang w:eastAsia="en-US"/>
              </w:rPr>
              <w:t xml:space="preserve">5.4. </w:t>
            </w:r>
            <w:r w:rsidRPr="00A059E1">
              <w:rPr>
                <w:rFonts w:eastAsia="Calibri"/>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3" w:anchor="n618" w:history="1">
              <w:r w:rsidRPr="00A059E1">
                <w:rPr>
                  <w:rFonts w:eastAsia="Calibri"/>
                  <w:color w:val="000000" w:themeColor="text1"/>
                  <w:sz w:val="22"/>
                  <w:szCs w:val="22"/>
                  <w:shd w:val="solid" w:color="FFFFFF" w:fill="FFFFFF"/>
                  <w:lang w:eastAsia="en-US"/>
                </w:rPr>
                <w:t>підпунктах 3</w:t>
              </w:r>
            </w:hyperlink>
            <w:r w:rsidRPr="00A059E1">
              <w:rPr>
                <w:rFonts w:eastAsia="Calibri"/>
                <w:color w:val="000000" w:themeColor="text1"/>
                <w:sz w:val="22"/>
                <w:szCs w:val="22"/>
                <w:shd w:val="solid" w:color="FFFFFF" w:fill="FFFFFF"/>
                <w:lang w:eastAsia="en-US"/>
              </w:rPr>
              <w:t>, </w:t>
            </w:r>
            <w:hyperlink r:id="rId24" w:anchor="n620" w:history="1">
              <w:r w:rsidRPr="00A059E1">
                <w:rPr>
                  <w:rFonts w:eastAsia="Calibri"/>
                  <w:color w:val="000000" w:themeColor="text1"/>
                  <w:sz w:val="22"/>
                  <w:szCs w:val="22"/>
                  <w:shd w:val="solid" w:color="FFFFFF" w:fill="FFFFFF"/>
                  <w:lang w:eastAsia="en-US"/>
                </w:rPr>
                <w:t>5</w:t>
              </w:r>
            </w:hyperlink>
            <w:r w:rsidRPr="00A059E1">
              <w:rPr>
                <w:rFonts w:eastAsia="Calibri"/>
                <w:color w:val="000000" w:themeColor="text1"/>
                <w:sz w:val="22"/>
                <w:szCs w:val="22"/>
                <w:shd w:val="solid" w:color="FFFFFF" w:fill="FFFFFF"/>
                <w:lang w:eastAsia="en-US"/>
              </w:rPr>
              <w:t>, </w:t>
            </w:r>
            <w:hyperlink r:id="rId25" w:anchor="n621" w:history="1">
              <w:r w:rsidRPr="00A059E1">
                <w:rPr>
                  <w:rFonts w:eastAsia="Calibri"/>
                  <w:color w:val="000000" w:themeColor="text1"/>
                  <w:sz w:val="22"/>
                  <w:szCs w:val="22"/>
                  <w:shd w:val="solid" w:color="FFFFFF" w:fill="FFFFFF"/>
                  <w:lang w:eastAsia="en-US"/>
                </w:rPr>
                <w:t>6</w:t>
              </w:r>
            </w:hyperlink>
            <w:r w:rsidRPr="00A059E1">
              <w:rPr>
                <w:rFonts w:eastAsia="Calibri"/>
                <w:color w:val="000000" w:themeColor="text1"/>
                <w:sz w:val="22"/>
                <w:szCs w:val="22"/>
                <w:shd w:val="solid" w:color="FFFFFF" w:fill="FFFFFF"/>
                <w:lang w:eastAsia="en-US"/>
              </w:rPr>
              <w:t> і </w:t>
            </w:r>
            <w:hyperlink r:id="rId26" w:anchor="n627" w:history="1">
              <w:r w:rsidRPr="00A059E1">
                <w:rPr>
                  <w:rFonts w:eastAsia="Calibri"/>
                  <w:color w:val="000000" w:themeColor="text1"/>
                  <w:sz w:val="22"/>
                  <w:szCs w:val="22"/>
                  <w:shd w:val="solid" w:color="FFFFFF" w:fill="FFFFFF"/>
                  <w:lang w:eastAsia="en-US"/>
                </w:rPr>
                <w:t>12</w:t>
              </w:r>
            </w:hyperlink>
            <w:r w:rsidRPr="00A059E1">
              <w:rPr>
                <w:rFonts w:eastAsia="Calibri"/>
                <w:color w:val="000000" w:themeColor="text1"/>
                <w:sz w:val="22"/>
                <w:szCs w:val="22"/>
                <w:shd w:val="solid" w:color="FFFFFF" w:fill="FFFFFF"/>
                <w:lang w:eastAsia="en-US"/>
              </w:rPr>
              <w:t> та в </w:t>
            </w:r>
            <w:hyperlink r:id="rId27" w:anchor="n628" w:history="1">
              <w:r w:rsidRPr="00A059E1">
                <w:rPr>
                  <w:rFonts w:eastAsia="Calibri"/>
                  <w:color w:val="000000" w:themeColor="text1"/>
                  <w:sz w:val="22"/>
                  <w:szCs w:val="22"/>
                  <w:shd w:val="solid" w:color="FFFFFF" w:fill="FFFFFF"/>
                  <w:lang w:eastAsia="en-US"/>
                </w:rPr>
                <w:t>абзаці чотирнадцятому</w:t>
              </w:r>
            </w:hyperlink>
            <w:r w:rsidRPr="00A059E1">
              <w:rPr>
                <w:rFonts w:eastAsia="Calibri"/>
                <w:color w:val="000000" w:themeColor="text1"/>
                <w:sz w:val="22"/>
                <w:szCs w:val="22"/>
                <w:shd w:val="solid" w:color="FFFFFF" w:fill="FFFFFF"/>
                <w:lang w:eastAsia="en-US"/>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8" w:tgtFrame="_blank" w:history="1">
              <w:r w:rsidRPr="00A059E1">
                <w:rPr>
                  <w:rFonts w:eastAsia="Calibri"/>
                  <w:color w:val="000000" w:themeColor="text1"/>
                  <w:sz w:val="22"/>
                  <w:szCs w:val="22"/>
                  <w:shd w:val="solid" w:color="FFFFFF" w:fill="FFFFFF"/>
                  <w:lang w:eastAsia="en-US"/>
                </w:rPr>
                <w:t>Законом України</w:t>
              </w:r>
            </w:hyperlink>
            <w:r w:rsidRPr="00A059E1">
              <w:rPr>
                <w:rFonts w:eastAsia="Calibri"/>
                <w:color w:val="000000" w:themeColor="text1"/>
                <w:sz w:val="22"/>
                <w:szCs w:val="22"/>
                <w:shd w:val="solid" w:color="FFFFFF" w:fill="FFFFFF"/>
                <w:lang w:eastAsia="en-US"/>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w:t>
            </w:r>
            <w:r w:rsidRPr="00A059E1">
              <w:rPr>
                <w:rFonts w:eastAsia="Calibri"/>
                <w:color w:val="000000" w:themeColor="text1"/>
                <w:sz w:val="22"/>
                <w:szCs w:val="22"/>
                <w:shd w:val="solid" w:color="FFFFFF" w:fill="FFFFFF"/>
                <w:lang w:eastAsia="en-US"/>
              </w:rPr>
              <w:lastRenderedPageBreak/>
              <w:t xml:space="preserve">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54F0E8BB" w14:textId="77777777" w:rsidR="004457F0" w:rsidRPr="00292CA0" w:rsidRDefault="00292CA0" w:rsidP="00A059E1">
            <w:pPr>
              <w:widowControl w:val="0"/>
              <w:ind w:firstLine="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00000E31"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Про доступ до публічної інформації</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00000E31" w:rsidRPr="004457F0">
              <w:rPr>
                <w:rFonts w:ascii="Times New Roman" w:hAnsi="Times New Roman" w:cs="Times New Roman"/>
                <w:b/>
                <w:color w:val="000000" w:themeColor="text1"/>
                <w:shd w:val="solid" w:color="FFFFFF" w:fill="FFFFFF"/>
                <w:lang w:eastAsia="en-US"/>
              </w:rPr>
              <w:t xml:space="preserve">крім </w:t>
            </w:r>
            <w:r w:rsidR="00000E31"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tc>
      </w:tr>
      <w:tr w:rsidR="00000E31" w:rsidRPr="00D56818" w14:paraId="08C3DB16" w14:textId="77777777" w:rsidTr="00621344">
        <w:trPr>
          <w:gridAfter w:val="1"/>
          <w:wAfter w:w="21" w:type="dxa"/>
        </w:trPr>
        <w:tc>
          <w:tcPr>
            <w:tcW w:w="567" w:type="dxa"/>
            <w:shd w:val="clear" w:color="auto" w:fill="auto"/>
          </w:tcPr>
          <w:p w14:paraId="2DF90F33" w14:textId="77777777"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14:paraId="46C8DCE9" w14:textId="77777777"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14:paraId="22CFB821" w14:textId="77777777" w:rsidR="00000E31" w:rsidRDefault="004457F0" w:rsidP="009A7C95">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6.1. </w:t>
            </w:r>
            <w:r w:rsidR="00000E31"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29">
              <w:r w:rsidR="00000E31" w:rsidRPr="00D56818">
                <w:rPr>
                  <w:rFonts w:ascii="Times New Roman" w:eastAsia="Times New Roman" w:hAnsi="Times New Roman" w:cs="Times New Roman"/>
                </w:rPr>
                <w:t xml:space="preserve"> пунктом третім </w:t>
              </w:r>
            </w:hyperlink>
            <w:hyperlink r:id="rId30">
              <w:r w:rsidR="00000E31" w:rsidRPr="00D56818">
                <w:rPr>
                  <w:rFonts w:ascii="Times New Roman" w:eastAsia="Times New Roman" w:hAnsi="Times New Roman" w:cs="Times New Roman"/>
                  <w:u w:val="single"/>
                </w:rPr>
                <w:t>частиною другою</w:t>
              </w:r>
            </w:hyperlink>
            <w:r w:rsidR="00000E31" w:rsidRPr="00D56818">
              <w:rPr>
                <w:rFonts w:ascii="Times New Roman" w:eastAsia="Times New Roman" w:hAnsi="Times New Roman" w:cs="Times New Roman"/>
              </w:rPr>
              <w:t xml:space="preserve"> статті 22 Закону зазначено в </w:t>
            </w:r>
            <w:r w:rsidR="00000E31" w:rsidRPr="008315A3">
              <w:rPr>
                <w:rFonts w:ascii="Times New Roman" w:eastAsia="Times New Roman" w:hAnsi="Times New Roman" w:cs="Times New Roman"/>
                <w:b/>
              </w:rPr>
              <w:t>Додатку 2</w:t>
            </w:r>
            <w:r w:rsidR="00000E31" w:rsidRPr="00D56818">
              <w:rPr>
                <w:rFonts w:ascii="Times New Roman" w:eastAsia="Times New Roman" w:hAnsi="Times New Roman" w:cs="Times New Roman"/>
                <w:b/>
              </w:rPr>
              <w:t xml:space="preserve"> </w:t>
            </w:r>
            <w:r w:rsidR="00000E31" w:rsidRPr="00D56818">
              <w:rPr>
                <w:rFonts w:ascii="Times New Roman" w:eastAsia="Times New Roman" w:hAnsi="Times New Roman" w:cs="Times New Roman"/>
              </w:rPr>
              <w:t>до цієї тендерної документації</w:t>
            </w:r>
            <w:r w:rsidR="00E1203C">
              <w:rPr>
                <w:rFonts w:ascii="Times New Roman" w:eastAsia="Times New Roman" w:hAnsi="Times New Roman" w:cs="Times New Roman"/>
              </w:rPr>
              <w:t>.</w:t>
            </w:r>
          </w:p>
          <w:p w14:paraId="15D78988" w14:textId="77777777" w:rsidR="00E1203C" w:rsidRPr="008B46C2" w:rsidRDefault="00E1203C" w:rsidP="009A7C95">
            <w:pPr>
              <w:ind w:firstLine="6"/>
              <w:jc w:val="both"/>
              <w:rPr>
                <w:rFonts w:ascii="Times New Roman" w:hAnsi="Times New Roman"/>
                <w:i/>
                <w:color w:val="000000"/>
                <w:shd w:val="solid" w:color="FFFFFF" w:fill="FFFFFF"/>
              </w:rPr>
            </w:pPr>
          </w:p>
        </w:tc>
      </w:tr>
      <w:tr w:rsidR="00000E31" w:rsidRPr="00D56818" w14:paraId="23B0F1CA" w14:textId="77777777" w:rsidTr="00621344">
        <w:trPr>
          <w:gridAfter w:val="1"/>
          <w:wAfter w:w="21" w:type="dxa"/>
        </w:trPr>
        <w:tc>
          <w:tcPr>
            <w:tcW w:w="567" w:type="dxa"/>
            <w:shd w:val="clear" w:color="auto" w:fill="auto"/>
          </w:tcPr>
          <w:p w14:paraId="5CB882B4" w14:textId="77777777" w:rsidR="00000E31" w:rsidRPr="004457F0" w:rsidRDefault="00000E31" w:rsidP="00FC1896">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14:paraId="2D7B1792" w14:textId="77777777" w:rsidR="00000E31" w:rsidRPr="004457F0" w:rsidRDefault="00000E31" w:rsidP="00FC189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14:paraId="66441042" w14:textId="77777777" w:rsidR="00E1203C" w:rsidRDefault="00E1203C" w:rsidP="00895132">
            <w:pPr>
              <w:widowControl w:val="0"/>
              <w:ind w:right="113" w:firstLine="6"/>
              <w:contextualSpacing/>
              <w:jc w:val="both"/>
              <w:rPr>
                <w:rFonts w:ascii="Times New Roman" w:hAnsi="Times New Roman"/>
              </w:rPr>
            </w:pPr>
            <w:r>
              <w:rPr>
                <w:rFonts w:ascii="Times New Roman" w:hAnsi="Times New Roman"/>
              </w:rPr>
              <w:t>7.1. Не вимагається (у випадку закупівлі товарів).</w:t>
            </w:r>
          </w:p>
          <w:p w14:paraId="5C30941C" w14:textId="77777777" w:rsidR="00E1203C" w:rsidRDefault="00E1203C" w:rsidP="004457F0">
            <w:pPr>
              <w:widowControl w:val="0"/>
              <w:ind w:right="113" w:firstLine="388"/>
              <w:contextualSpacing/>
              <w:jc w:val="both"/>
              <w:rPr>
                <w:rFonts w:ascii="Times New Roman" w:hAnsi="Times New Roman"/>
              </w:rPr>
            </w:pPr>
          </w:p>
          <w:p w14:paraId="4EAED1BC" w14:textId="77777777" w:rsidR="00000E31" w:rsidRPr="001E7CDA" w:rsidRDefault="00000E31" w:rsidP="00895132">
            <w:pPr>
              <w:widowControl w:val="0"/>
              <w:ind w:right="113" w:firstLine="388"/>
              <w:contextualSpacing/>
              <w:jc w:val="both"/>
              <w:rPr>
                <w:rFonts w:ascii="Times New Roman" w:eastAsia="Times New Roman" w:hAnsi="Times New Roman" w:cs="Times New Roman"/>
                <w:highlight w:val="yellow"/>
              </w:rPr>
            </w:pPr>
          </w:p>
        </w:tc>
      </w:tr>
      <w:tr w:rsidR="00000E31" w:rsidRPr="00D56818" w14:paraId="3E3433F3" w14:textId="77777777" w:rsidTr="00621344">
        <w:trPr>
          <w:gridAfter w:val="1"/>
          <w:wAfter w:w="21" w:type="dxa"/>
        </w:trPr>
        <w:tc>
          <w:tcPr>
            <w:tcW w:w="567" w:type="dxa"/>
            <w:shd w:val="clear" w:color="auto" w:fill="auto"/>
          </w:tcPr>
          <w:p w14:paraId="563899B7" w14:textId="77777777" w:rsidR="00000E31" w:rsidRPr="00D56818" w:rsidRDefault="00000E31" w:rsidP="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14:paraId="546DD852" w14:textId="77777777"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14:paraId="1510AFA3" w14:textId="77777777" w:rsidR="00AC75B1" w:rsidRPr="00D56818" w:rsidRDefault="004457F0"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8.1. </w:t>
            </w:r>
            <w:r w:rsidR="00A04CFD"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C2EBEA1" w14:textId="77777777" w:rsidR="00AC75B1" w:rsidRPr="00D56818" w:rsidRDefault="004B727B"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8.2. </w:t>
            </w:r>
            <w:r w:rsidR="00A04CFD"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A04CFD" w:rsidRPr="00895132">
              <w:rPr>
                <w:rFonts w:ascii="Times New Roman" w:eastAsia="Times New Roman" w:hAnsi="Times New Roman" w:cs="Times New Roman"/>
                <w:b/>
              </w:rPr>
              <w:t>протягом 24 годин</w:t>
            </w:r>
            <w:r w:rsidR="00A04CFD"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8540C17" w14:textId="77777777" w:rsidR="00AC75B1" w:rsidRDefault="007A4E92" w:rsidP="00AC75B1">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8.3. </w:t>
            </w:r>
            <w:r w:rsidR="00A04CFD"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r w:rsidR="007E539E" w:rsidRPr="00D56818">
              <w:rPr>
                <w:rFonts w:ascii="Times New Roman" w:eastAsia="Times New Roman" w:hAnsi="Times New Roman" w:cs="Times New Roman"/>
              </w:rPr>
              <w:t>не виправлення</w:t>
            </w:r>
            <w:r w:rsidR="00A04CFD" w:rsidRPr="00D56818">
              <w:rPr>
                <w:rFonts w:ascii="Times New Roman" w:eastAsia="Times New Roman" w:hAnsi="Times New Roman" w:cs="Times New Roman"/>
              </w:rPr>
              <w:t xml:space="preserve"> учасниками виявлених невідповідностей.</w:t>
            </w:r>
          </w:p>
          <w:p w14:paraId="7B60B3E1" w14:textId="77777777" w:rsidR="00AC75B1" w:rsidRPr="00AC75B1" w:rsidRDefault="00AC75B1" w:rsidP="00425033">
            <w:pPr>
              <w:pStyle w:val="rvps2"/>
              <w:shd w:val="clear" w:color="auto" w:fill="FFFFFF"/>
              <w:spacing w:before="0" w:beforeAutospacing="0" w:after="0" w:afterAutospacing="0"/>
              <w:ind w:firstLine="6"/>
              <w:jc w:val="both"/>
              <w:rPr>
                <w:sz w:val="22"/>
                <w:szCs w:val="22"/>
              </w:rPr>
            </w:pPr>
            <w:r>
              <w:rPr>
                <w:sz w:val="22"/>
                <w:szCs w:val="22"/>
              </w:rPr>
              <w:t>8.4.</w:t>
            </w:r>
            <w:r w:rsidRPr="00AC75B1">
              <w:rPr>
                <w:sz w:val="22"/>
                <w:szCs w:val="22"/>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E1C3A9" w14:textId="77777777" w:rsidR="00AC75B1" w:rsidRPr="00AC75B1" w:rsidRDefault="00AC75B1" w:rsidP="00821655">
            <w:pPr>
              <w:pStyle w:val="rvps2"/>
              <w:shd w:val="clear" w:color="auto" w:fill="FFFFFF"/>
              <w:spacing w:before="0" w:beforeAutospacing="0" w:after="0" w:afterAutospacing="0"/>
              <w:ind w:firstLine="6"/>
              <w:jc w:val="both"/>
              <w:rPr>
                <w:sz w:val="22"/>
                <w:szCs w:val="22"/>
              </w:rPr>
            </w:pPr>
            <w:bookmarkStart w:id="18" w:name="n132"/>
            <w:bookmarkEnd w:id="18"/>
            <w:r>
              <w:rPr>
                <w:sz w:val="22"/>
                <w:szCs w:val="22"/>
              </w:rPr>
              <w:t xml:space="preserve">8.5. </w:t>
            </w:r>
            <w:r w:rsidR="005944B5" w:rsidRPr="005944B5">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1C0D3A" w14:textId="77777777" w:rsidR="00AC75B1" w:rsidRPr="00AC75B1" w:rsidRDefault="00AC75B1" w:rsidP="00821655">
            <w:pPr>
              <w:pStyle w:val="rvps2"/>
              <w:shd w:val="clear" w:color="auto" w:fill="FFFFFF"/>
              <w:spacing w:before="0" w:beforeAutospacing="0" w:after="0" w:afterAutospacing="0"/>
              <w:ind w:firstLine="6"/>
              <w:jc w:val="both"/>
              <w:rPr>
                <w:sz w:val="22"/>
                <w:szCs w:val="22"/>
              </w:rPr>
            </w:pPr>
            <w:bookmarkStart w:id="19" w:name="n133"/>
            <w:bookmarkEnd w:id="19"/>
            <w:r>
              <w:rPr>
                <w:sz w:val="22"/>
                <w:szCs w:val="22"/>
              </w:rPr>
              <w:t xml:space="preserve">8.6. </w:t>
            </w:r>
            <w:r w:rsidRPr="00AC75B1">
              <w:rPr>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w:t>
            </w:r>
            <w:r w:rsidRPr="00AC75B1">
              <w:rPr>
                <w:sz w:val="22"/>
                <w:szCs w:val="22"/>
              </w:rPr>
              <w:lastRenderedPageBreak/>
              <w:t>учасником процедури закупівлі у складі тендерної пропозиції, крім випадків, пов’язаних з виконанням рішення органу оскарження.</w:t>
            </w:r>
          </w:p>
        </w:tc>
      </w:tr>
      <w:tr w:rsidR="00A04CFD" w:rsidRPr="00D56818" w14:paraId="3A41C91B" w14:textId="77777777" w:rsidTr="00113B65">
        <w:tc>
          <w:tcPr>
            <w:tcW w:w="10644" w:type="dxa"/>
            <w:gridSpan w:val="4"/>
            <w:shd w:val="clear" w:color="auto" w:fill="D9D9D9" w:themeFill="background1" w:themeFillShade="D9"/>
          </w:tcPr>
          <w:p w14:paraId="73B9CEDC" w14:textId="77777777" w:rsidR="001E7CDA" w:rsidRPr="00113B65"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4. Подання та розкриття тендерної пропозиції</w:t>
            </w:r>
          </w:p>
        </w:tc>
      </w:tr>
      <w:tr w:rsidR="00000E31" w:rsidRPr="00D56818" w14:paraId="33EBDF06" w14:textId="77777777" w:rsidTr="00621344">
        <w:trPr>
          <w:gridAfter w:val="1"/>
          <w:wAfter w:w="21" w:type="dxa"/>
        </w:trPr>
        <w:tc>
          <w:tcPr>
            <w:tcW w:w="567" w:type="dxa"/>
            <w:shd w:val="clear" w:color="auto" w:fill="auto"/>
          </w:tcPr>
          <w:p w14:paraId="08CCDBF7" w14:textId="77777777" w:rsidR="00000E31" w:rsidRPr="00D56818" w:rsidRDefault="00A04CFD"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361F4D53" w14:textId="77777777"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14:paraId="69E644A3" w14:textId="13C838DA" w:rsidR="00E77A8E" w:rsidRPr="00D56818" w:rsidRDefault="004B727B" w:rsidP="007A4E92">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1.1. </w:t>
            </w:r>
            <w:r w:rsidR="00A04CFD" w:rsidRPr="00CE49F7">
              <w:rPr>
                <w:rFonts w:ascii="Times New Roman" w:eastAsia="Times New Roman" w:hAnsi="Times New Roman" w:cs="Times New Roman"/>
              </w:rPr>
              <w:t xml:space="preserve">Кінцевий строк подання тендерних пропозицій </w:t>
            </w:r>
            <w:r w:rsidR="006A00DF">
              <w:rPr>
                <w:rFonts w:ascii="Times New Roman" w:eastAsia="Times New Roman" w:hAnsi="Times New Roman" w:cs="Times New Roman"/>
              </w:rPr>
              <w:t>-</w:t>
            </w:r>
            <w:r w:rsidR="00CE49F7">
              <w:rPr>
                <w:rFonts w:ascii="Times New Roman" w:eastAsia="Times New Roman" w:hAnsi="Times New Roman" w:cs="Times New Roman"/>
              </w:rPr>
              <w:t xml:space="preserve"> </w:t>
            </w:r>
            <w:r w:rsidR="00033AC4">
              <w:rPr>
                <w:rFonts w:ascii="Times New Roman" w:eastAsia="Times New Roman" w:hAnsi="Times New Roman" w:cs="Times New Roman"/>
                <w:b/>
                <w:bCs/>
              </w:rPr>
              <w:t>02</w:t>
            </w:r>
            <w:r w:rsidR="001609FF" w:rsidRPr="00A43E83">
              <w:rPr>
                <w:rFonts w:ascii="Times New Roman" w:eastAsia="Times New Roman" w:hAnsi="Times New Roman" w:cs="Times New Roman"/>
                <w:b/>
                <w:bCs/>
                <w:lang w:eastAsia="ru-RU"/>
              </w:rPr>
              <w:t>.</w:t>
            </w:r>
            <w:r w:rsidR="009F12FC">
              <w:rPr>
                <w:rFonts w:ascii="Times New Roman" w:eastAsia="Times New Roman" w:hAnsi="Times New Roman" w:cs="Times New Roman"/>
                <w:b/>
                <w:lang w:eastAsia="ru-RU"/>
              </w:rPr>
              <w:t>0</w:t>
            </w:r>
            <w:r w:rsidR="00033AC4">
              <w:rPr>
                <w:rFonts w:ascii="Times New Roman" w:eastAsia="Times New Roman" w:hAnsi="Times New Roman" w:cs="Times New Roman"/>
                <w:b/>
                <w:lang w:eastAsia="ru-RU"/>
              </w:rPr>
              <w:t>4</w:t>
            </w:r>
            <w:r w:rsidR="001609FF" w:rsidRPr="00AF77F3">
              <w:rPr>
                <w:rFonts w:ascii="Times New Roman" w:eastAsia="Times New Roman" w:hAnsi="Times New Roman" w:cs="Times New Roman"/>
                <w:b/>
                <w:lang w:eastAsia="ru-RU"/>
              </w:rPr>
              <w:t>.202</w:t>
            </w:r>
            <w:r w:rsidR="009F12FC">
              <w:rPr>
                <w:rFonts w:ascii="Times New Roman" w:eastAsia="Times New Roman" w:hAnsi="Times New Roman" w:cs="Times New Roman"/>
                <w:b/>
                <w:lang w:eastAsia="ru-RU"/>
              </w:rPr>
              <w:t>4</w:t>
            </w:r>
            <w:r w:rsidR="001609FF" w:rsidRPr="00C7403D">
              <w:rPr>
                <w:rFonts w:ascii="Times New Roman" w:eastAsia="Times New Roman" w:hAnsi="Times New Roman" w:cs="Times New Roman"/>
                <w:b/>
                <w:color w:val="FF0000"/>
                <w:lang w:eastAsia="ru-RU"/>
              </w:rPr>
              <w:t xml:space="preserve"> </w:t>
            </w:r>
            <w:r w:rsidR="001609FF" w:rsidRPr="00C7403D">
              <w:rPr>
                <w:rFonts w:ascii="Times New Roman" w:eastAsia="Times New Roman" w:hAnsi="Times New Roman" w:cs="Times New Roman"/>
                <w:b/>
                <w:lang w:eastAsia="ru-RU"/>
              </w:rPr>
              <w:t xml:space="preserve">р. 08:00 </w:t>
            </w:r>
            <w:r w:rsidR="006F0DAE" w:rsidRPr="00C7403D">
              <w:rPr>
                <w:rFonts w:ascii="Times New Roman" w:eastAsia="Times New Roman" w:hAnsi="Times New Roman" w:cs="Times New Roman"/>
                <w:b/>
                <w:lang w:eastAsia="ru-RU"/>
              </w:rPr>
              <w:t>год.</w:t>
            </w:r>
            <w:r w:rsidR="006F0DAE" w:rsidRPr="00D56818">
              <w:rPr>
                <w:rFonts w:ascii="Times New Roman" w:eastAsia="Times New Roman" w:hAnsi="Times New Roman" w:cs="Times New Roman"/>
              </w:rPr>
              <w:t xml:space="preserve"> </w:t>
            </w:r>
            <w:r w:rsidR="00A04CFD"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41E4191A" w14:textId="77777777" w:rsidR="00000E31" w:rsidRDefault="004B727B" w:rsidP="002D4F03">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1.2. </w:t>
            </w:r>
            <w:r w:rsidR="00A04CFD" w:rsidRPr="00D5681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6A3C5E5" w14:textId="77777777" w:rsidR="00A27921" w:rsidRPr="00D56818" w:rsidRDefault="00A27921" w:rsidP="001A6E28">
            <w:pPr>
              <w:widowControl w:val="0"/>
              <w:tabs>
                <w:tab w:val="left" w:pos="7235"/>
              </w:tabs>
              <w:ind w:left="40"/>
              <w:jc w:val="both"/>
              <w:rPr>
                <w:rFonts w:ascii="Times New Roman" w:eastAsia="Times New Roman" w:hAnsi="Times New Roman" w:cs="Times New Roman"/>
              </w:rPr>
            </w:pPr>
            <w:r w:rsidRPr="00A27921">
              <w:rPr>
                <w:rFonts w:ascii="Times New Roman" w:eastAsia="Times New Roman" w:hAnsi="Times New Roman" w:cs="Times New Roman"/>
              </w:rPr>
              <w:t xml:space="preserve">1.3. Строк для подання тендерних пропозицій не може бути менше, ніж сім днів з дня оприлюднення оголошення про проведення відкритих торгів в </w:t>
            </w:r>
            <w:r>
              <w:rPr>
                <w:rFonts w:ascii="Times New Roman" w:eastAsia="Times New Roman" w:hAnsi="Times New Roman" w:cs="Times New Roman"/>
              </w:rPr>
              <w:t>електронній системі закупівель.</w:t>
            </w:r>
          </w:p>
        </w:tc>
      </w:tr>
      <w:tr w:rsidR="00000E31" w:rsidRPr="00D56818" w14:paraId="5DA16D28" w14:textId="77777777" w:rsidTr="00621344">
        <w:trPr>
          <w:gridAfter w:val="1"/>
          <w:wAfter w:w="21" w:type="dxa"/>
        </w:trPr>
        <w:tc>
          <w:tcPr>
            <w:tcW w:w="567" w:type="dxa"/>
            <w:shd w:val="clear" w:color="auto" w:fill="auto"/>
          </w:tcPr>
          <w:p w14:paraId="7AD7B42E" w14:textId="77777777" w:rsidR="00000E31" w:rsidRPr="00D56818" w:rsidRDefault="00A04CFD"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40284218" w14:textId="77777777"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14:paraId="637C7672" w14:textId="77777777" w:rsidR="00FE5943" w:rsidRPr="00FE5943" w:rsidRDefault="00B33B61" w:rsidP="006A00DF">
            <w:pPr>
              <w:pStyle w:val="rvps2"/>
              <w:shd w:val="clear" w:color="auto" w:fill="FFFFFF"/>
              <w:spacing w:before="0" w:beforeAutospacing="0" w:after="0" w:afterAutospacing="0"/>
              <w:ind w:firstLine="6"/>
              <w:jc w:val="both"/>
              <w:rPr>
                <w:sz w:val="22"/>
                <w:szCs w:val="22"/>
              </w:rPr>
            </w:pPr>
            <w:r>
              <w:rPr>
                <w:sz w:val="22"/>
                <w:szCs w:val="22"/>
              </w:rPr>
              <w:t xml:space="preserve">2.1. </w:t>
            </w:r>
            <w:r w:rsidR="00FE5943" w:rsidRPr="00FE5943">
              <w:rPr>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D8EA8D" w14:textId="77777777" w:rsidR="00FE5943" w:rsidRPr="00FE5943" w:rsidRDefault="00B33B61" w:rsidP="00FE594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2.2. </w:t>
            </w:r>
            <w:r w:rsidR="00FE5943" w:rsidRPr="00FE5943">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4AAF5B7" w14:textId="77777777" w:rsidR="00000E31" w:rsidRPr="00B33B61" w:rsidRDefault="00B33B61" w:rsidP="00B33B61">
            <w:pPr>
              <w:pStyle w:val="rvps2"/>
              <w:shd w:val="clear" w:color="auto" w:fill="FFFFFF"/>
              <w:spacing w:before="0" w:beforeAutospacing="0" w:after="0" w:afterAutospacing="0"/>
              <w:ind w:firstLine="6"/>
              <w:jc w:val="both"/>
              <w:rPr>
                <w:sz w:val="22"/>
                <w:szCs w:val="22"/>
              </w:rPr>
            </w:pPr>
            <w:r>
              <w:rPr>
                <w:sz w:val="22"/>
                <w:szCs w:val="22"/>
              </w:rPr>
              <w:t xml:space="preserve">2.3. </w:t>
            </w:r>
            <w:r w:rsidR="00FE5943" w:rsidRPr="00FE5943">
              <w:rPr>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1" w:anchor="n159">
              <w:r w:rsidR="00FE5943" w:rsidRPr="00FE5943">
                <w:rPr>
                  <w:sz w:val="22"/>
                  <w:szCs w:val="22"/>
                </w:rPr>
                <w:t>47</w:t>
              </w:r>
            </w:hyperlink>
            <w:r w:rsidR="00FE5943" w:rsidRPr="00FE5943">
              <w:rPr>
                <w:sz w:val="22"/>
                <w:szCs w:val="22"/>
              </w:rPr>
              <w:t xml:space="preserve"> Особливостей.</w:t>
            </w:r>
          </w:p>
        </w:tc>
      </w:tr>
      <w:tr w:rsidR="007A4E92" w:rsidRPr="00D56818" w14:paraId="2D691EE6" w14:textId="77777777" w:rsidTr="006A00DF">
        <w:trPr>
          <w:gridAfter w:val="1"/>
          <w:wAfter w:w="21" w:type="dxa"/>
          <w:trHeight w:val="274"/>
        </w:trPr>
        <w:tc>
          <w:tcPr>
            <w:tcW w:w="567" w:type="dxa"/>
            <w:shd w:val="clear" w:color="auto" w:fill="auto"/>
          </w:tcPr>
          <w:p w14:paraId="14E58527" w14:textId="77777777" w:rsidR="007A4E92" w:rsidRPr="00D56818" w:rsidRDefault="007A4E92" w:rsidP="00FC1896">
            <w:pPr>
              <w:rPr>
                <w:rFonts w:ascii="Times New Roman" w:hAnsi="Times New Roman" w:cs="Times New Roman"/>
              </w:rPr>
            </w:pPr>
            <w:r>
              <w:rPr>
                <w:rFonts w:ascii="Times New Roman" w:hAnsi="Times New Roman" w:cs="Times New Roman"/>
              </w:rPr>
              <w:t>3.</w:t>
            </w:r>
          </w:p>
        </w:tc>
        <w:tc>
          <w:tcPr>
            <w:tcW w:w="2693" w:type="dxa"/>
            <w:shd w:val="clear" w:color="auto" w:fill="auto"/>
          </w:tcPr>
          <w:p w14:paraId="4431F90B" w14:textId="77777777" w:rsidR="007A4E92" w:rsidRDefault="007A4E92" w:rsidP="00FC1896">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14:paraId="4C2BE699" w14:textId="77777777" w:rsidR="007A4E92" w:rsidRPr="00D56818" w:rsidRDefault="007A4E92" w:rsidP="00FC1896">
            <w:pPr>
              <w:rPr>
                <w:rFonts w:ascii="Times New Roman" w:eastAsia="Times New Roman" w:hAnsi="Times New Roman" w:cs="Times New Roman"/>
                <w:b/>
              </w:rPr>
            </w:pPr>
          </w:p>
        </w:tc>
        <w:tc>
          <w:tcPr>
            <w:tcW w:w="7363" w:type="dxa"/>
          </w:tcPr>
          <w:p w14:paraId="4B3A5FFC" w14:textId="77777777" w:rsidR="00BC2731" w:rsidRPr="00663D20" w:rsidRDefault="006A00DF" w:rsidP="00663D20">
            <w:pPr>
              <w:widowControl w:val="0"/>
              <w:ind w:firstLine="6"/>
              <w:jc w:val="both"/>
              <w:rPr>
                <w:rFonts w:ascii="Times New Roman" w:eastAsia="Times New Roman" w:hAnsi="Times New Roman" w:cs="Times New Roman"/>
              </w:rPr>
            </w:pPr>
            <w:r w:rsidRPr="00663D20">
              <w:rPr>
                <w:rFonts w:ascii="Times New Roman" w:eastAsia="Times New Roman" w:hAnsi="Times New Roman" w:cs="Times New Roman"/>
              </w:rPr>
              <w:t xml:space="preserve">3.1. </w:t>
            </w:r>
            <w:r w:rsidR="005E252C" w:rsidRPr="00663D20">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2" w:anchor="n1562" w:tgtFrame="_blank" w:history="1">
              <w:r w:rsidR="005E252C" w:rsidRPr="00663D20">
                <w:rPr>
                  <w:rFonts w:ascii="Times New Roman" w:eastAsia="Times New Roman" w:hAnsi="Times New Roman" w:cs="Times New Roman"/>
                </w:rPr>
                <w:t>статті 30</w:t>
              </w:r>
            </w:hyperlink>
            <w:r w:rsidR="005E252C" w:rsidRPr="00663D20">
              <w:rPr>
                <w:rFonts w:ascii="Times New Roman" w:eastAsia="Times New Roman" w:hAnsi="Times New Roman" w:cs="Times New Roman"/>
              </w:rPr>
              <w:t> Закону.</w:t>
            </w:r>
          </w:p>
          <w:p w14:paraId="19812FAD" w14:textId="77777777" w:rsidR="00F9677E" w:rsidRPr="00F9677E" w:rsidRDefault="008858FD" w:rsidP="00663D20">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3.2. </w:t>
            </w:r>
            <w:r w:rsidR="005E252C" w:rsidRPr="00663D20">
              <w:rPr>
                <w:rFonts w:ascii="Times New Roman" w:eastAsia="Times New Roman" w:hAnsi="Times New Roman" w:cs="Times New Roman"/>
              </w:rPr>
              <w:t>За обґрунтованим рішенням замовника відкриті торги можуть бути проведені без застосування електронного аукціону.</w:t>
            </w:r>
            <w:r w:rsidR="00F9677E">
              <w:rPr>
                <w:rFonts w:ascii="Times New Roman" w:eastAsia="Times New Roman" w:hAnsi="Times New Roman" w:cs="Times New Roman"/>
              </w:rPr>
              <w:t xml:space="preserve"> </w:t>
            </w:r>
            <w:r w:rsidR="00F9677E" w:rsidRPr="00F9677E">
              <w:rPr>
                <w:rFonts w:ascii="Times New Roman" w:eastAsia="Times New Roman" w:hAnsi="Times New Roman" w:cs="Times New Roman"/>
                <w:b/>
              </w:rPr>
              <w:t>Замовником прийнято рішення проводити відкриті торги із застосуванням електронного аукціону.</w:t>
            </w:r>
          </w:p>
          <w:p w14:paraId="0C0EAD42" w14:textId="77777777" w:rsidR="00663D20" w:rsidRPr="00663D20" w:rsidRDefault="008858FD" w:rsidP="008858FD">
            <w:pPr>
              <w:widowControl w:val="0"/>
              <w:jc w:val="both"/>
              <w:rPr>
                <w:rFonts w:ascii="Times New Roman" w:eastAsia="Times New Roman" w:hAnsi="Times New Roman" w:cs="Times New Roman"/>
              </w:rPr>
            </w:pPr>
            <w:r>
              <w:rPr>
                <w:rFonts w:ascii="Times New Roman" w:eastAsia="Times New Roman" w:hAnsi="Times New Roman" w:cs="Times New Roman"/>
              </w:rPr>
              <w:t xml:space="preserve">3.3. </w:t>
            </w:r>
            <w:r w:rsidR="00663D20" w:rsidRPr="00663D20">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A19734D" w14:textId="77777777" w:rsidR="00663D20" w:rsidRPr="00BC2731" w:rsidRDefault="008858FD" w:rsidP="00663D20">
            <w:pPr>
              <w:widowControl w:val="0"/>
              <w:ind w:firstLine="6"/>
              <w:jc w:val="both"/>
              <w:rPr>
                <w:rFonts w:ascii="Times New Roman" w:eastAsia="Times New Roman" w:hAnsi="Times New Roman" w:cs="Times New Roman"/>
                <w:color w:val="000000"/>
                <w:lang w:eastAsia="ru-RU"/>
              </w:rPr>
            </w:pPr>
            <w:r>
              <w:rPr>
                <w:rFonts w:ascii="Times New Roman" w:eastAsia="Times New Roman" w:hAnsi="Times New Roman" w:cs="Times New Roman"/>
              </w:rPr>
              <w:t xml:space="preserve">3.4. </w:t>
            </w:r>
            <w:r w:rsidR="00663D20" w:rsidRPr="00663D20">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A04CFD" w:rsidRPr="00D56818" w14:paraId="2576F593" w14:textId="77777777" w:rsidTr="00101FDC">
        <w:tc>
          <w:tcPr>
            <w:tcW w:w="10644" w:type="dxa"/>
            <w:gridSpan w:val="4"/>
            <w:shd w:val="clear" w:color="auto" w:fill="D9D9D9" w:themeFill="background1" w:themeFillShade="D9"/>
          </w:tcPr>
          <w:p w14:paraId="34D333CC" w14:textId="77777777" w:rsidR="001E7CDA" w:rsidRPr="00101FDC"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tc>
      </w:tr>
      <w:tr w:rsidR="00A04CFD" w:rsidRPr="00D56818" w14:paraId="0977239C" w14:textId="77777777" w:rsidTr="00621344">
        <w:trPr>
          <w:gridAfter w:val="1"/>
          <w:wAfter w:w="21" w:type="dxa"/>
        </w:trPr>
        <w:tc>
          <w:tcPr>
            <w:tcW w:w="567" w:type="dxa"/>
            <w:shd w:val="clear" w:color="auto" w:fill="auto"/>
          </w:tcPr>
          <w:p w14:paraId="5FB7C16C" w14:textId="77777777" w:rsidR="00A04CFD" w:rsidRPr="00D56818" w:rsidRDefault="00A04CFD" w:rsidP="00A04CFD">
            <w:pPr>
              <w:pStyle w:val="a4"/>
              <w:numPr>
                <w:ilvl w:val="3"/>
                <w:numId w:val="2"/>
              </w:numPr>
              <w:ind w:left="0" w:firstLine="0"/>
              <w:rPr>
                <w:rFonts w:ascii="Times New Roman" w:hAnsi="Times New Roman" w:cs="Times New Roman"/>
              </w:rPr>
            </w:pPr>
          </w:p>
        </w:tc>
        <w:tc>
          <w:tcPr>
            <w:tcW w:w="2693" w:type="dxa"/>
            <w:shd w:val="clear" w:color="auto" w:fill="auto"/>
          </w:tcPr>
          <w:p w14:paraId="27842ED8" w14:textId="77777777"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14:paraId="1505C972" w14:textId="77777777" w:rsidR="00BC2731" w:rsidRDefault="00BC2731" w:rsidP="00614FC5">
            <w:pPr>
              <w:pStyle w:val="a4"/>
              <w:widowControl w:val="0"/>
              <w:numPr>
                <w:ilvl w:val="2"/>
                <w:numId w:val="13"/>
              </w:numPr>
              <w:tabs>
                <w:tab w:val="left" w:pos="573"/>
              </w:tabs>
              <w:spacing w:line="228" w:lineRule="auto"/>
              <w:ind w:left="6" w:firstLine="0"/>
              <w:jc w:val="both"/>
              <w:rPr>
                <w:rFonts w:ascii="Times New Roman" w:eastAsia="Times New Roman" w:hAnsi="Times New Roman" w:cs="Times New Roman"/>
                <w:color w:val="000000"/>
                <w:lang w:eastAsia="ru-RU"/>
              </w:rPr>
            </w:pPr>
            <w:r w:rsidRPr="00BC2731">
              <w:rPr>
                <w:rFonts w:ascii="Times New Roman" w:eastAsia="Times New Roman" w:hAnsi="Times New Roman" w:cs="Times New Roman"/>
                <w:color w:val="000000"/>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614FC5">
              <w:rPr>
                <w:rFonts w:ascii="Times New Roman" w:eastAsia="Times New Roman" w:hAnsi="Times New Roman" w:cs="Times New Roman"/>
                <w:color w:val="000000"/>
                <w:lang w:eastAsia="ru-RU"/>
              </w:rPr>
              <w:t xml:space="preserve"> </w:t>
            </w:r>
          </w:p>
          <w:p w14:paraId="1A0DDE01" w14:textId="77777777" w:rsidR="001E3152" w:rsidRPr="001E3152" w:rsidRDefault="001E3152"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C60659">
              <w:rPr>
                <w:color w:val="000000"/>
                <w:sz w:val="22"/>
                <w:szCs w:val="22"/>
                <w:lang w:eastAsia="ru-RU"/>
              </w:rPr>
              <w:t>Розгляд та оцінка тендерних пропозицій здійснюються відповідно до статті 29 Закону (положення частин </w:t>
            </w:r>
            <w:hyperlink r:id="rId33" w:anchor="n1513" w:tgtFrame="_blank" w:history="1">
              <w:r w:rsidRPr="00C60659">
                <w:rPr>
                  <w:color w:val="000000"/>
                  <w:sz w:val="22"/>
                  <w:szCs w:val="22"/>
                  <w:lang w:eastAsia="ru-RU"/>
                </w:rPr>
                <w:t>другої</w:t>
              </w:r>
            </w:hyperlink>
            <w:r w:rsidRPr="00C60659">
              <w:rPr>
                <w:color w:val="000000"/>
                <w:sz w:val="22"/>
                <w:szCs w:val="22"/>
                <w:lang w:eastAsia="ru-RU"/>
              </w:rPr>
              <w:t>, </w:t>
            </w:r>
            <w:hyperlink r:id="rId34" w:anchor="n1531" w:tgtFrame="_blank" w:history="1">
              <w:r w:rsidRPr="00C60659">
                <w:rPr>
                  <w:color w:val="000000"/>
                  <w:sz w:val="22"/>
                  <w:szCs w:val="22"/>
                  <w:lang w:eastAsia="ru-RU"/>
                </w:rPr>
                <w:t>дванадцятої</w:t>
              </w:r>
            </w:hyperlink>
            <w:r w:rsidRPr="00C60659">
              <w:rPr>
                <w:color w:val="000000"/>
                <w:sz w:val="22"/>
                <w:szCs w:val="22"/>
                <w:lang w:eastAsia="ru-RU"/>
              </w:rPr>
              <w:t>, </w:t>
            </w:r>
            <w:hyperlink r:id="rId35" w:anchor="n1553" w:tgtFrame="_blank" w:history="1">
              <w:r w:rsidRPr="00C60659">
                <w:rPr>
                  <w:color w:val="000000"/>
                  <w:sz w:val="22"/>
                  <w:szCs w:val="22"/>
                  <w:lang w:eastAsia="ru-RU"/>
                </w:rPr>
                <w:t>шістнадцятої</w:t>
              </w:r>
            </w:hyperlink>
            <w:r w:rsidRPr="00C60659">
              <w:rPr>
                <w:color w:val="000000"/>
                <w:sz w:val="22"/>
                <w:szCs w:val="22"/>
                <w:lang w:eastAsia="ru-RU"/>
              </w:rPr>
              <w:t>, абзаців </w:t>
            </w:r>
            <w:hyperlink r:id="rId36" w:anchor="n1550" w:tgtFrame="_blank" w:history="1">
              <w:r w:rsidRPr="00C60659">
                <w:rPr>
                  <w:color w:val="000000"/>
                  <w:sz w:val="22"/>
                  <w:szCs w:val="22"/>
                  <w:lang w:eastAsia="ru-RU"/>
                </w:rPr>
                <w:t>другого</w:t>
              </w:r>
            </w:hyperlink>
            <w:r w:rsidRPr="00C60659">
              <w:rPr>
                <w:color w:val="000000"/>
                <w:sz w:val="22"/>
                <w:szCs w:val="22"/>
                <w:lang w:eastAsia="ru-RU"/>
              </w:rPr>
              <w:t> і </w:t>
            </w:r>
            <w:hyperlink r:id="rId37" w:anchor="n1551" w:tgtFrame="_blank" w:history="1">
              <w:r w:rsidRPr="00C60659">
                <w:rPr>
                  <w:color w:val="000000"/>
                  <w:sz w:val="22"/>
                  <w:szCs w:val="22"/>
                  <w:lang w:eastAsia="ru-RU"/>
                </w:rPr>
                <w:t>третього</w:t>
              </w:r>
            </w:hyperlink>
            <w:r w:rsidRPr="00C60659">
              <w:rPr>
                <w:color w:val="000000"/>
                <w:sz w:val="22"/>
                <w:szCs w:val="22"/>
                <w:lang w:eastAsia="ru-RU"/>
              </w:rPr>
              <w:t> частини п’ятнадцятої статті 29 Закону не застосовуються) з урахуванням положень </w:t>
            </w:r>
            <w:hyperlink r:id="rId38" w:anchor="n588" w:history="1">
              <w:r w:rsidRPr="00C60659">
                <w:rPr>
                  <w:color w:val="000000"/>
                  <w:sz w:val="22"/>
                  <w:szCs w:val="22"/>
                  <w:lang w:eastAsia="ru-RU"/>
                </w:rPr>
                <w:t>пункту 43</w:t>
              </w:r>
            </w:hyperlink>
            <w:r w:rsidRPr="00C60659">
              <w:rPr>
                <w:color w:val="000000"/>
                <w:sz w:val="22"/>
                <w:szCs w:val="22"/>
                <w:lang w:eastAsia="ru-RU"/>
              </w:rPr>
              <w:t> цих особливостей.</w:t>
            </w:r>
          </w:p>
          <w:p w14:paraId="210A79B2" w14:textId="77777777"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665AF0">
              <w:rPr>
                <w:color w:val="000000"/>
                <w:sz w:val="22"/>
                <w:szCs w:val="22"/>
                <w:lang w:eastAsia="ru-RU"/>
              </w:rPr>
              <w:t xml:space="preserve">Оцінка тендерних пропозицій здійснюється на основі критерію «Ціна». Питома вага — 100 %. Найбільш економічно вигідною пропозицією буде вважатися пропозиція з найнижчою ціною з урахуванням усіх податків та </w:t>
            </w:r>
            <w:r w:rsidRPr="00665AF0">
              <w:rPr>
                <w:color w:val="000000"/>
                <w:sz w:val="22"/>
                <w:szCs w:val="22"/>
                <w:lang w:eastAsia="ru-RU"/>
              </w:rPr>
              <w:lastRenderedPageBreak/>
              <w:t>зборів (у тому числі податку на додану вартість (ПДВ), у разі якщо учасник є платником ПДВ, або без ПДВ -  якщо Учасник  не є платником ПДВ. Оцінка здійснюється щодо предмета закупівлі в цілому.</w:t>
            </w:r>
          </w:p>
          <w:p w14:paraId="29EB7762" w14:textId="77777777"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94FBCA6" w14:textId="77777777"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0" w:name="n54"/>
            <w:bookmarkEnd w:id="20"/>
            <w:r w:rsidRPr="00B95E9E">
              <w:rPr>
                <w:color w:val="000000"/>
                <w:sz w:val="22"/>
                <w:szCs w:val="22"/>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305022D" w14:textId="77777777"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3131F8" w14:textId="77777777" w:rsidR="002174C1" w:rsidRPr="00DE0955" w:rsidRDefault="002174C1" w:rsidP="002174C1">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1" w:name="n56"/>
            <w:bookmarkEnd w:id="21"/>
            <w:r w:rsidRPr="00DE0955">
              <w:rPr>
                <w:color w:val="000000"/>
                <w:sz w:val="22"/>
                <w:szCs w:val="22"/>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00DE0955" w:rsidRPr="00DE0955">
              <w:rPr>
                <w:color w:val="000000"/>
                <w:sz w:val="22"/>
                <w:szCs w:val="22"/>
                <w:lang w:eastAsia="ru-RU"/>
              </w:rPr>
              <w:t xml:space="preserve">. </w:t>
            </w:r>
            <w:r w:rsidRPr="00DE0955">
              <w:rPr>
                <w:color w:val="000000"/>
                <w:sz w:val="22"/>
                <w:szCs w:val="22"/>
                <w:lang w:eastAsia="ru-RU"/>
              </w:rPr>
              <w:t xml:space="preserve">Протокол розкриття тендерних пропозицій формується та оприлюднюється відповідно до частин третьої та четвертої статті 28 Закону. </w:t>
            </w:r>
          </w:p>
          <w:p w14:paraId="7456C4B7" w14:textId="77777777" w:rsidR="00733DED" w:rsidRPr="00733DED" w:rsidRDefault="0057403C" w:rsidP="00733DED">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733DED">
              <w:rPr>
                <w:b/>
                <w:sz w:val="22"/>
                <w:szCs w:val="22"/>
              </w:rPr>
              <w:t>Аномально низька ціна тендерної пропозиції</w:t>
            </w:r>
            <w:r w:rsidRPr="00733DED">
              <w:rPr>
                <w:b/>
                <w:i/>
                <w:sz w:val="22"/>
                <w:szCs w:val="22"/>
              </w:rPr>
              <w:t xml:space="preserve"> </w:t>
            </w:r>
            <w:r w:rsidRPr="00733DED">
              <w:rPr>
                <w:sz w:val="22"/>
                <w:szCs w:val="22"/>
              </w:rPr>
              <w:t xml:space="preserve">(далі — аномально низька ціна) </w:t>
            </w:r>
            <w:r w:rsidRPr="00733DED">
              <w:rPr>
                <w:color w:val="000000"/>
                <w:sz w:val="22"/>
                <w:szCs w:val="22"/>
                <w:lang w:eastAsia="ru-RU"/>
              </w:rPr>
              <w:t xml:space="preserve">- </w:t>
            </w:r>
            <w:r w:rsidR="00733DED" w:rsidRPr="00733DED">
              <w:rPr>
                <w:color w:val="000000"/>
                <w:sz w:val="22"/>
                <w:szCs w:val="22"/>
                <w:lang w:eastAsia="ru-RU"/>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w:t>
            </w:r>
            <w:r w:rsidR="00733DED" w:rsidRPr="00733DED">
              <w:rPr>
                <w:b/>
                <w:color w:val="000000"/>
                <w:sz w:val="22"/>
                <w:szCs w:val="22"/>
                <w:lang w:eastAsia="ru-RU"/>
              </w:rPr>
              <w:t>надати протягом одного робочого дня</w:t>
            </w:r>
            <w:r w:rsidR="00733DED" w:rsidRPr="00733DED">
              <w:rPr>
                <w:color w:val="000000"/>
                <w:sz w:val="22"/>
                <w:szCs w:val="22"/>
                <w:lang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C5A794" w14:textId="77777777" w:rsidR="0057403C" w:rsidRPr="00D145DB"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2" w:name="n58"/>
            <w:bookmarkEnd w:id="22"/>
            <w:r w:rsidRPr="00D145DB">
              <w:rPr>
                <w:bCs/>
                <w:color w:val="000000"/>
                <w:sz w:val="22"/>
                <w:szCs w:val="22"/>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6411AC">
              <w:rPr>
                <w:bCs/>
                <w:color w:val="000000"/>
                <w:sz w:val="22"/>
                <w:szCs w:val="22"/>
                <w:lang w:eastAsia="ru-RU"/>
              </w:rPr>
              <w:t xml:space="preserve">в </w:t>
            </w:r>
            <w:r w:rsidRPr="00D145DB">
              <w:rPr>
                <w:bCs/>
                <w:color w:val="000000"/>
                <w:sz w:val="22"/>
                <w:szCs w:val="22"/>
                <w:lang w:eastAsia="ru-RU"/>
              </w:rPr>
              <w:t xml:space="preserve"> пункт</w:t>
            </w:r>
            <w:r w:rsidR="006411AC">
              <w:rPr>
                <w:bCs/>
                <w:color w:val="000000"/>
                <w:sz w:val="22"/>
                <w:szCs w:val="22"/>
                <w:lang w:eastAsia="ru-RU"/>
              </w:rPr>
              <w:t>і</w:t>
            </w:r>
            <w:r>
              <w:rPr>
                <w:bCs/>
                <w:color w:val="000000"/>
                <w:sz w:val="22"/>
                <w:szCs w:val="22"/>
                <w:lang w:eastAsia="ru-RU"/>
              </w:rPr>
              <w:t xml:space="preserve"> 3</w:t>
            </w:r>
            <w:r w:rsidR="006411AC">
              <w:rPr>
                <w:bCs/>
                <w:color w:val="000000"/>
                <w:sz w:val="22"/>
                <w:szCs w:val="22"/>
                <w:lang w:eastAsia="ru-RU"/>
              </w:rPr>
              <w:t>7</w:t>
            </w:r>
            <w:r>
              <w:rPr>
                <w:bCs/>
                <w:color w:val="000000"/>
                <w:sz w:val="22"/>
                <w:szCs w:val="22"/>
                <w:lang w:eastAsia="ru-RU"/>
              </w:rPr>
              <w:t xml:space="preserve"> </w:t>
            </w:r>
            <w:r w:rsidR="006411AC">
              <w:rPr>
                <w:bCs/>
                <w:color w:val="000000"/>
                <w:sz w:val="22"/>
                <w:szCs w:val="22"/>
                <w:lang w:eastAsia="ru-RU"/>
              </w:rPr>
              <w:t>Особливостей.</w:t>
            </w:r>
          </w:p>
          <w:p w14:paraId="1CBA9F6D" w14:textId="77777777" w:rsidR="0057403C" w:rsidRPr="00D145DB" w:rsidRDefault="0057403C" w:rsidP="0057403C">
            <w:pPr>
              <w:pStyle w:val="rvps2"/>
              <w:numPr>
                <w:ilvl w:val="1"/>
                <w:numId w:val="13"/>
              </w:numPr>
              <w:shd w:val="clear" w:color="auto" w:fill="FFFFFF"/>
              <w:tabs>
                <w:tab w:val="left" w:pos="573"/>
              </w:tabs>
              <w:spacing w:before="0" w:beforeAutospacing="0" w:after="0" w:afterAutospacing="0"/>
              <w:ind w:left="6" w:hanging="6"/>
              <w:jc w:val="both"/>
              <w:rPr>
                <w:color w:val="000000"/>
                <w:sz w:val="22"/>
                <w:szCs w:val="22"/>
                <w:lang w:eastAsia="ru-RU"/>
              </w:rPr>
            </w:pPr>
            <w:bookmarkStart w:id="23" w:name="n59"/>
            <w:bookmarkEnd w:id="23"/>
            <w:r w:rsidRPr="00D145DB">
              <w:rPr>
                <w:bCs/>
                <w:color w:val="000000"/>
                <w:sz w:val="22"/>
                <w:szCs w:val="22"/>
                <w:lang w:eastAsia="ru-RU"/>
              </w:rPr>
              <w:t>Обґрунтування аномально низької тендерної пропозиції може містити інформацію про:</w:t>
            </w:r>
          </w:p>
          <w:p w14:paraId="3E82D717" w14:textId="77777777" w:rsidR="0057403C" w:rsidRPr="001566F8"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4" w:name="n60"/>
            <w:bookmarkEnd w:id="24"/>
            <w:r w:rsidRPr="001566F8">
              <w:rPr>
                <w:bCs/>
                <w:color w:val="000000"/>
                <w:sz w:val="22"/>
                <w:szCs w:val="22"/>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C825390" w14:textId="77777777" w:rsidR="0057403C" w:rsidRPr="001566F8"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5" w:name="n61"/>
            <w:bookmarkEnd w:id="25"/>
            <w:r w:rsidRPr="001566F8">
              <w:rPr>
                <w:bCs/>
                <w:color w:val="000000"/>
                <w:sz w:val="22"/>
                <w:szCs w:val="22"/>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ECC9CB7" w14:textId="77777777" w:rsidR="0057403C"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6" w:name="n62"/>
            <w:bookmarkEnd w:id="26"/>
            <w:r w:rsidRPr="001566F8">
              <w:rPr>
                <w:bCs/>
                <w:color w:val="000000"/>
                <w:sz w:val="22"/>
                <w:szCs w:val="22"/>
                <w:lang w:eastAsia="ru-RU"/>
              </w:rPr>
              <w:t>отримання учасником процедури закупівлі державної допомоги згідно із законодавством.</w:t>
            </w:r>
          </w:p>
          <w:p w14:paraId="3AA51DC7" w14:textId="77777777" w:rsidR="0057403C" w:rsidRDefault="0057403C"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r w:rsidRPr="00E31229">
              <w:rPr>
                <w:bCs/>
                <w:color w:val="000000"/>
                <w:sz w:val="22"/>
                <w:szCs w:val="22"/>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9" w:tgtFrame="_blank" w:history="1">
              <w:r w:rsidRPr="00E31229">
                <w:rPr>
                  <w:bCs/>
                  <w:color w:val="000000"/>
                  <w:sz w:val="22"/>
                  <w:szCs w:val="22"/>
                  <w:lang w:eastAsia="ru-RU"/>
                </w:rPr>
                <w:t>Закону</w:t>
              </w:r>
            </w:hyperlink>
            <w:r w:rsidRPr="00E31229">
              <w:rPr>
                <w:bCs/>
                <w:color w:val="000000"/>
                <w:sz w:val="22"/>
                <w:szCs w:val="22"/>
                <w:lang w:eastAsia="ru-RU"/>
              </w:rPr>
              <w:t> з урахуванням цих особливостей.</w:t>
            </w:r>
            <w:bookmarkStart w:id="27" w:name="n64"/>
            <w:bookmarkEnd w:id="27"/>
            <w:r>
              <w:rPr>
                <w:bCs/>
                <w:color w:val="000000"/>
                <w:sz w:val="22"/>
                <w:szCs w:val="22"/>
                <w:lang w:eastAsia="ru-RU"/>
              </w:rPr>
              <w:t xml:space="preserve"> </w:t>
            </w:r>
            <w:r w:rsidRPr="00E31229">
              <w:rPr>
                <w:bCs/>
                <w:color w:val="000000"/>
                <w:sz w:val="22"/>
                <w:szCs w:val="22"/>
                <w:lang w:eastAsia="ru-RU"/>
              </w:rPr>
              <w:t xml:space="preserve">Замовник має право звернутися за підтвердженням </w:t>
            </w:r>
            <w:r w:rsidRPr="00E31229">
              <w:rPr>
                <w:bCs/>
                <w:color w:val="000000"/>
                <w:sz w:val="22"/>
                <w:szCs w:val="22"/>
                <w:lang w:eastAsia="ru-RU"/>
              </w:rPr>
              <w:lastRenderedPageBreak/>
              <w:t>інформації, наданої учасником процедури закупівлі, до органів державної влади, підприємств, установ, організацій відповідно до їх компетенції.</w:t>
            </w:r>
          </w:p>
          <w:p w14:paraId="6B743A86" w14:textId="77777777" w:rsidR="004B5C11" w:rsidRDefault="004B5C11"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bookmarkStart w:id="28" w:name="n65"/>
            <w:bookmarkEnd w:id="28"/>
            <w:r w:rsidRPr="004B5C11">
              <w:rPr>
                <w:bCs/>
                <w:color w:val="000000"/>
                <w:sz w:val="22"/>
                <w:szCs w:val="22"/>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0" w:anchor="n615" w:history="1">
              <w:r w:rsidRPr="004B5C11">
                <w:rPr>
                  <w:bCs/>
                  <w:color w:val="000000"/>
                  <w:sz w:val="22"/>
                  <w:szCs w:val="22"/>
                  <w:lang w:eastAsia="ru-RU"/>
                </w:rPr>
                <w:t>пунктом 47</w:t>
              </w:r>
            </w:hyperlink>
            <w:r w:rsidRPr="004B5C11">
              <w:rPr>
                <w:bCs/>
                <w:color w:val="000000"/>
                <w:sz w:val="22"/>
                <w:szCs w:val="22"/>
                <w:lang w:eastAsia="ru-RU"/>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29" w:name="n66"/>
            <w:bookmarkEnd w:id="29"/>
            <w:r w:rsidRPr="00D75E4C">
              <w:rPr>
                <w:bCs/>
                <w:color w:val="000000"/>
                <w:sz w:val="22"/>
                <w:szCs w:val="22"/>
                <w:lang w:eastAsia="ru-RU"/>
              </w:rPr>
              <w:t xml:space="preserve"> </w:t>
            </w:r>
          </w:p>
          <w:p w14:paraId="64F621B6" w14:textId="77777777" w:rsidR="0057403C" w:rsidRDefault="0057403C"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r w:rsidRPr="00D75E4C">
              <w:rPr>
                <w:bCs/>
                <w:color w:val="000000"/>
                <w:sz w:val="22"/>
                <w:szCs w:val="22"/>
                <w:lang w:eastAsia="ru-RU"/>
              </w:rPr>
              <w:t xml:space="preserve">У разі коли учасник процедури закупівлі стає переможцем кількох або всіх лотів, замовник може укласти один договір про закупівлю </w:t>
            </w:r>
            <w:r>
              <w:rPr>
                <w:bCs/>
                <w:color w:val="000000"/>
                <w:sz w:val="22"/>
                <w:szCs w:val="22"/>
                <w:lang w:eastAsia="ru-RU"/>
              </w:rPr>
              <w:t>з переможцем, об’єднавши лоти</w:t>
            </w:r>
            <w:r w:rsidRPr="00D75E4C">
              <w:rPr>
                <w:bCs/>
                <w:color w:val="000000"/>
                <w:sz w:val="22"/>
                <w:szCs w:val="22"/>
                <w:lang w:eastAsia="ru-RU"/>
              </w:rPr>
              <w:t xml:space="preserve"> (у випадку, якщо закупівля передбачає поділ на лоти).</w:t>
            </w:r>
          </w:p>
          <w:p w14:paraId="517826D9" w14:textId="77777777" w:rsidR="00A04CFD" w:rsidRPr="001471C4" w:rsidRDefault="0057403C" w:rsidP="0057403C">
            <w:pPr>
              <w:widowControl w:val="0"/>
              <w:ind w:right="120" w:firstLine="6"/>
              <w:jc w:val="both"/>
              <w:rPr>
                <w:rFonts w:ascii="Times New Roman" w:eastAsia="Times New Roman" w:hAnsi="Times New Roman" w:cs="Times New Roman"/>
              </w:rPr>
            </w:pPr>
            <w:r w:rsidRPr="001471C4">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1471C4">
              <w:rPr>
                <w:rFonts w:ascii="Times New Roman" w:hAnsi="Times New Roman" w:cs="Times New Roman"/>
                <w:b/>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1471C4">
              <w:rPr>
                <w:rFonts w:ascii="Times New Roman" w:hAnsi="Times New Roman" w:cs="Times New Roman"/>
              </w:rPr>
              <w:t xml:space="preserve">. </w:t>
            </w:r>
            <w:r w:rsidR="00A04CFD" w:rsidRPr="001471C4">
              <w:rPr>
                <w:rFonts w:ascii="Times New Roman" w:eastAsia="Times New Roman" w:hAnsi="Times New Roman" w:cs="Times New Roman"/>
              </w:rPr>
              <w:t xml:space="preserve"> </w:t>
            </w:r>
          </w:p>
        </w:tc>
      </w:tr>
      <w:tr w:rsidR="00A04CFD" w:rsidRPr="00D56818" w14:paraId="2EA1CD95" w14:textId="77777777" w:rsidTr="00621344">
        <w:trPr>
          <w:gridAfter w:val="1"/>
          <w:wAfter w:w="21" w:type="dxa"/>
        </w:trPr>
        <w:tc>
          <w:tcPr>
            <w:tcW w:w="567" w:type="dxa"/>
            <w:shd w:val="clear" w:color="auto" w:fill="auto"/>
          </w:tcPr>
          <w:p w14:paraId="3A9DC3CE" w14:textId="77777777" w:rsidR="00A04CFD" w:rsidRPr="00D56818" w:rsidRDefault="00A04CFD"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516D8F26" w14:textId="77777777"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14:paraId="7319926C" w14:textId="609C4635" w:rsidR="00BF7740"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2.1.</w:t>
            </w:r>
            <w:r w:rsidR="0055661C">
              <w:t xml:space="preserve"> З</w:t>
            </w:r>
            <w:r w:rsidR="0055661C" w:rsidRPr="0055661C">
              <w:rPr>
                <w:rFonts w:ascii="Times New Roman" w:eastAsia="Times New Roman" w:hAnsi="Times New Roman" w:cs="Times New Roman"/>
              </w:rPr>
              <w:t>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F7740" w:rsidRPr="00BF7740">
              <w:rPr>
                <w:rFonts w:ascii="Times New Roman" w:eastAsia="Times New Roman" w:hAnsi="Times New Roman" w:cs="Times New Roman"/>
              </w:rPr>
              <w:t>;</w:t>
            </w:r>
            <w:r w:rsidR="0055661C">
              <w:t xml:space="preserve"> </w:t>
            </w:r>
            <w:r w:rsidR="0055661C" w:rsidRPr="0055661C">
              <w:rPr>
                <w:rFonts w:ascii="Times New Roman" w:eastAsia="Times New Roman" w:hAnsi="Times New Roman" w:cs="Times New Roman"/>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9D49DE" w:rsidRPr="009D49DE">
              <w:rPr>
                <w:rFonts w:ascii="Times New Roman" w:eastAsia="Times New Roman" w:hAnsi="Times New Roman" w:cs="Times New Roman"/>
              </w:rPr>
              <w:t>.</w:t>
            </w:r>
          </w:p>
          <w:p w14:paraId="37132F79"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00A04CFD" w:rsidRPr="00D56818">
              <w:rPr>
                <w:rFonts w:ascii="Times New Roman" w:eastAsia="Times New Roman" w:hAnsi="Times New Roman" w:cs="Times New Roman"/>
              </w:rPr>
              <w:t>Вартість тендерної пропозиції та всі інші ціни повинні бути чітко визначені.</w:t>
            </w:r>
          </w:p>
          <w:p w14:paraId="761100B5"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00A04CFD"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5551219"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00A04CFD"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BA403C1"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00A04CFD" w:rsidRPr="00D56818">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00A04CFD" w:rsidRPr="00D56818">
              <w:rPr>
                <w:rFonts w:ascii="Times New Roman" w:eastAsia="Times New Roman" w:hAnsi="Times New Roman" w:cs="Times New Roman"/>
              </w:rPr>
              <w:lastRenderedPageBreak/>
              <w:t>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4E30BF35"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00A04CFD"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F2421A8"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00A04CFD" w:rsidRPr="00D56818">
              <w:rPr>
                <w:rFonts w:ascii="Times New Roman" w:eastAsia="Times New Roman" w:hAnsi="Times New Roman" w:cs="Times New Roman"/>
              </w:rPr>
              <w:t>Інші умови тендерної документації:</w:t>
            </w:r>
          </w:p>
          <w:p w14:paraId="682BF5DB"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7983CBDD" w14:textId="77777777"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2. </w:t>
            </w:r>
            <w:r w:rsidR="00A04CFD" w:rsidRPr="00D56818">
              <w:rPr>
                <w:rFonts w:ascii="Times New Roman" w:eastAsia="Times New Roman" w:hAnsi="Times New Roman" w:cs="Times New Roman"/>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w:t>
            </w:r>
            <w:r w:rsidR="00EB5EAA" w:rsidRPr="00D56818">
              <w:rPr>
                <w:rFonts w:ascii="Times New Roman" w:eastAsia="Times New Roman" w:hAnsi="Times New Roman" w:cs="Times New Roman"/>
              </w:rPr>
              <w:t>не накладення</w:t>
            </w:r>
            <w:r w:rsidR="00A04CFD" w:rsidRPr="00D56818">
              <w:rPr>
                <w:rFonts w:ascii="Times New Roman" w:eastAsia="Times New Roman" w:hAnsi="Times New Roman" w:cs="Times New Roman"/>
              </w:rPr>
              <w:t xml:space="preserve"> електронного підпису.</w:t>
            </w:r>
          </w:p>
          <w:p w14:paraId="5030E069" w14:textId="77777777"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3. </w:t>
            </w:r>
            <w:r w:rsidR="00A04CFD" w:rsidRPr="00D56818">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E1DF12F" w14:textId="77777777"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4. </w:t>
            </w:r>
            <w:r w:rsidR="00A04CFD" w:rsidRPr="00D56818">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DBA9E7E"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5B5F42E1"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0959C49"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6998199"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3A0DA5C5"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389D5294"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675D3B5"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147755B" w14:textId="77777777" w:rsidR="00A04CFD" w:rsidRPr="002023FD" w:rsidRDefault="00A04CFD" w:rsidP="00A04CFD">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lastRenderedPageBreak/>
              <w:t>Примітка:</w:t>
            </w:r>
          </w:p>
          <w:p w14:paraId="5D6E2383" w14:textId="77777777" w:rsidR="00A04CFD" w:rsidRPr="002023FD" w:rsidRDefault="00A04CFD" w:rsidP="00A04CFD">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65553161"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14:paraId="10543972" w14:textId="77777777" w:rsidR="00B30A48" w:rsidRPr="00B30A48" w:rsidRDefault="00A04CFD" w:rsidP="00B30A48">
            <w:pPr>
              <w:widowControl w:val="0"/>
              <w:shd w:val="clear" w:color="auto" w:fill="FFFFFF" w:themeFill="background1"/>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12. </w:t>
            </w:r>
            <w:r w:rsidR="00B30A48" w:rsidRPr="00D56818">
              <w:rPr>
                <w:rFonts w:ascii="Times New Roman" w:eastAsia="Times New Roman" w:hAnsi="Times New Roman" w:cs="Times New Roman"/>
              </w:rPr>
              <w:t xml:space="preserve">Учасник, який подав тендерну пропозицію, вважається таким, що </w:t>
            </w:r>
            <w:r w:rsidR="00B30A48">
              <w:rPr>
                <w:rFonts w:ascii="Times New Roman" w:eastAsia="Times New Roman" w:hAnsi="Times New Roman" w:cs="Times New Roman"/>
              </w:rPr>
              <w:t>врахував норми:</w:t>
            </w:r>
          </w:p>
          <w:p w14:paraId="0A2C90C6" w14:textId="77777777" w:rsidR="00A04CFD" w:rsidRPr="00B30A48" w:rsidRDefault="00B13CAC" w:rsidP="00B30A48">
            <w:pPr>
              <w:widowControl w:val="0"/>
              <w:shd w:val="clear" w:color="auto" w:fill="FFFFFF" w:themeFill="background1"/>
              <w:tabs>
                <w:tab w:val="left" w:pos="359"/>
              </w:tabs>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   </w:t>
            </w:r>
            <w:r w:rsidR="00A04CFD" w:rsidRPr="00B30A48">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BAC4E8" w14:textId="77777777" w:rsidR="00A04CFD" w:rsidRPr="00B30A48" w:rsidRDefault="00A04CFD" w:rsidP="00B30A48">
            <w:pPr>
              <w:widowControl w:val="0"/>
              <w:shd w:val="clear" w:color="auto" w:fill="FFFFFF" w:themeFill="background1"/>
              <w:tabs>
                <w:tab w:val="left" w:pos="359"/>
              </w:tabs>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  </w:t>
            </w:r>
            <w:r w:rsidRPr="00B30A4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A20F557" w14:textId="77777777" w:rsidR="00A04CFD" w:rsidRPr="00D56818" w:rsidRDefault="00B13CAC" w:rsidP="00B30A48">
            <w:pPr>
              <w:widowControl w:val="0"/>
              <w:shd w:val="clear" w:color="auto" w:fill="FFFFFF" w:themeFill="background1"/>
              <w:tabs>
                <w:tab w:val="left" w:pos="359"/>
              </w:tabs>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  </w:t>
            </w:r>
            <w:r w:rsidR="00A04CFD" w:rsidRPr="00B30A48">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14:paraId="7D70C426" w14:textId="77777777"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14:paraId="6A21D2D3" w14:textId="77777777"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w:t>
            </w:r>
            <w:r w:rsidR="002023FD">
              <w:rPr>
                <w:rFonts w:ascii="Times New Roman" w:eastAsia="Times New Roman" w:hAnsi="Times New Roman" w:cs="Times New Roman"/>
              </w:rPr>
              <w:t>у щодо локалізації виробництва</w:t>
            </w:r>
            <w:r w:rsidR="00533A4E">
              <w:rPr>
                <w:rFonts w:ascii="Times New Roman" w:eastAsia="Times New Roman" w:hAnsi="Times New Roman" w:cs="Times New Roman"/>
              </w:rPr>
              <w:t xml:space="preserve"> (у випадку якщо воно передбачається для даної закупівлі).</w:t>
            </w:r>
          </w:p>
        </w:tc>
      </w:tr>
      <w:tr w:rsidR="00A04CFD" w:rsidRPr="00D56818" w14:paraId="364C5DE3" w14:textId="77777777" w:rsidTr="00621344">
        <w:trPr>
          <w:gridAfter w:val="1"/>
          <w:wAfter w:w="21" w:type="dxa"/>
        </w:trPr>
        <w:tc>
          <w:tcPr>
            <w:tcW w:w="567" w:type="dxa"/>
            <w:shd w:val="clear" w:color="auto" w:fill="auto"/>
          </w:tcPr>
          <w:p w14:paraId="10589A4F" w14:textId="77777777" w:rsidR="00A04CFD" w:rsidRPr="00D56818" w:rsidRDefault="00583E61" w:rsidP="00FC1896">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14:paraId="32247F9F" w14:textId="77777777" w:rsidR="00A04CFD" w:rsidRPr="00D56818" w:rsidRDefault="00583E61" w:rsidP="00FC1896">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14:paraId="3D40D612" w14:textId="77777777" w:rsidR="006C0323" w:rsidRDefault="006C0323" w:rsidP="006C0323">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 xml:space="preserve">ю у випадках, </w:t>
            </w:r>
            <w:r w:rsidRPr="00BE4BFE">
              <w:rPr>
                <w:rFonts w:ascii="Times New Roman" w:eastAsia="Times New Roman" w:hAnsi="Times New Roman" w:cs="Times New Roman"/>
              </w:rPr>
              <w:t>передбачених</w:t>
            </w:r>
            <w:r>
              <w:rPr>
                <w:rFonts w:ascii="Times New Roman" w:eastAsia="Times New Roman" w:hAnsi="Times New Roman" w:cs="Times New Roman"/>
              </w:rPr>
              <w:t xml:space="preserve"> п. 4</w:t>
            </w:r>
            <w:r w:rsidR="00707B38">
              <w:rPr>
                <w:rFonts w:ascii="Times New Roman" w:eastAsia="Times New Roman" w:hAnsi="Times New Roman" w:cs="Times New Roman"/>
              </w:rPr>
              <w:t>7</w:t>
            </w:r>
            <w:r>
              <w:rPr>
                <w:rFonts w:ascii="Times New Roman" w:eastAsia="Times New Roman" w:hAnsi="Times New Roman" w:cs="Times New Roman"/>
              </w:rPr>
              <w:t xml:space="preserve"> Особливостей</w:t>
            </w:r>
            <w:r w:rsidR="00C15C34">
              <w:rPr>
                <w:rFonts w:ascii="Times New Roman" w:eastAsia="Times New Roman" w:hAnsi="Times New Roman" w:cs="Times New Roman"/>
              </w:rPr>
              <w:t>:</w:t>
            </w:r>
          </w:p>
          <w:p w14:paraId="7B614C2C" w14:textId="77777777" w:rsidR="004F75D6" w:rsidRPr="004F75D6" w:rsidRDefault="004F75D6" w:rsidP="004F75D6">
            <w:pPr>
              <w:pStyle w:val="rvps2"/>
              <w:shd w:val="clear" w:color="auto" w:fill="FFFFFF"/>
              <w:spacing w:before="0" w:beforeAutospacing="0" w:after="0" w:afterAutospacing="0"/>
              <w:ind w:firstLine="289"/>
              <w:jc w:val="both"/>
              <w:rPr>
                <w:sz w:val="22"/>
                <w:szCs w:val="22"/>
              </w:rPr>
            </w:pPr>
            <w:r w:rsidRPr="004F75D6">
              <w:rPr>
                <w:sz w:val="22"/>
                <w:szCs w:val="22"/>
              </w:rPr>
              <w:t>Замовник відхиляє тендерну пропозицію із зазначенням аргументації в електронній системі закупівель у разі, коли:</w:t>
            </w:r>
          </w:p>
          <w:p w14:paraId="5EB439CE" w14:textId="77777777" w:rsidR="004F75D6" w:rsidRDefault="004F75D6" w:rsidP="004F75D6">
            <w:pPr>
              <w:pStyle w:val="rvps2"/>
              <w:numPr>
                <w:ilvl w:val="0"/>
                <w:numId w:val="18"/>
              </w:numPr>
              <w:shd w:val="clear" w:color="auto" w:fill="FFFFFF"/>
              <w:spacing w:before="0" w:beforeAutospacing="0" w:after="0" w:afterAutospacing="0"/>
              <w:jc w:val="both"/>
              <w:rPr>
                <w:sz w:val="22"/>
                <w:szCs w:val="22"/>
              </w:rPr>
            </w:pPr>
            <w:bookmarkStart w:id="30" w:name="n592"/>
            <w:bookmarkEnd w:id="30"/>
            <w:r w:rsidRPr="004F75D6">
              <w:rPr>
                <w:sz w:val="22"/>
                <w:szCs w:val="22"/>
              </w:rPr>
              <w:t>учасник процедури закупівлі:</w:t>
            </w:r>
          </w:p>
          <w:p w14:paraId="431A7D8F" w14:textId="77777777" w:rsidR="004F75D6" w:rsidRP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1" w:name="n593"/>
            <w:bookmarkEnd w:id="31"/>
            <w:r w:rsidRPr="004F75D6">
              <w:rPr>
                <w:sz w:val="22"/>
                <w:szCs w:val="22"/>
              </w:rPr>
              <w:t>підпадає під підстави, встановлені </w:t>
            </w:r>
            <w:hyperlink r:id="rId41" w:anchor="n615" w:history="1">
              <w:r w:rsidRPr="004F75D6">
                <w:rPr>
                  <w:sz w:val="22"/>
                  <w:szCs w:val="22"/>
                </w:rPr>
                <w:t>пунктом 47</w:t>
              </w:r>
            </w:hyperlink>
            <w:r w:rsidRPr="004F75D6">
              <w:rPr>
                <w:sz w:val="22"/>
                <w:szCs w:val="22"/>
              </w:rPr>
              <w:t> цих особливостей;</w:t>
            </w:r>
          </w:p>
          <w:p w14:paraId="6A4FBC1A" w14:textId="77777777" w:rsidR="004F75D6" w:rsidRDefault="004F75D6" w:rsidP="004F75D6">
            <w:pPr>
              <w:pStyle w:val="rvps2"/>
              <w:shd w:val="clear" w:color="auto" w:fill="FFFFFF"/>
              <w:tabs>
                <w:tab w:val="left" w:pos="484"/>
              </w:tabs>
              <w:spacing w:before="0" w:beforeAutospacing="0" w:after="0" w:afterAutospacing="0"/>
              <w:ind w:left="6" w:firstLine="283"/>
              <w:jc w:val="both"/>
              <w:rPr>
                <w:sz w:val="22"/>
                <w:szCs w:val="22"/>
              </w:rPr>
            </w:pPr>
            <w:bookmarkStart w:id="32" w:name="n594"/>
            <w:bookmarkEnd w:id="32"/>
            <w:r w:rsidRPr="004F75D6">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2" w:anchor="n586" w:history="1">
              <w:r w:rsidRPr="004F75D6">
                <w:rPr>
                  <w:sz w:val="22"/>
                  <w:szCs w:val="22"/>
                </w:rPr>
                <w:t>абзацом першим</w:t>
              </w:r>
            </w:hyperlink>
            <w:r w:rsidRPr="004F75D6">
              <w:rPr>
                <w:sz w:val="22"/>
                <w:szCs w:val="22"/>
              </w:rPr>
              <w:t> пункту 42 цих особливостей;</w:t>
            </w:r>
          </w:p>
          <w:p w14:paraId="0FF01388" w14:textId="77777777"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r w:rsidRPr="004F75D6">
              <w:rPr>
                <w:sz w:val="22"/>
                <w:szCs w:val="22"/>
              </w:rPr>
              <w:t>не надав забезпечення тендерної пропозиції, якщо таке забезпечення вимагалося замовником;</w:t>
            </w:r>
          </w:p>
          <w:p w14:paraId="0829F2F8" w14:textId="77777777"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3" w:name="n596"/>
            <w:bookmarkEnd w:id="33"/>
            <w:r w:rsidRPr="004F75D6">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C5ACE2A" w14:textId="77777777"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4" w:name="n597"/>
            <w:bookmarkEnd w:id="34"/>
            <w:r w:rsidRPr="004F75D6">
              <w:rPr>
                <w:sz w:val="22"/>
                <w:szCs w:val="22"/>
              </w:rPr>
              <w:t>не надав обґрунтування аномально низької ціни тендерної пропозиції протягом строку, визначеного </w:t>
            </w:r>
            <w:hyperlink r:id="rId43" w:anchor="n1543" w:tgtFrame="_blank" w:history="1">
              <w:r w:rsidRPr="004F75D6">
                <w:rPr>
                  <w:sz w:val="22"/>
                  <w:szCs w:val="22"/>
                </w:rPr>
                <w:t>абзацом першим</w:t>
              </w:r>
            </w:hyperlink>
            <w:r w:rsidRPr="004F75D6">
              <w:rPr>
                <w:sz w:val="22"/>
                <w:szCs w:val="22"/>
              </w:rPr>
              <w:t> частини чотирнадцятої статті 29 Закону/</w:t>
            </w:r>
            <w:hyperlink r:id="rId44" w:anchor="n581" w:history="1">
              <w:r w:rsidRPr="004F75D6">
                <w:rPr>
                  <w:sz w:val="22"/>
                  <w:szCs w:val="22"/>
                </w:rPr>
                <w:t>абзацом дев’ятим</w:t>
              </w:r>
            </w:hyperlink>
            <w:r w:rsidRPr="004F75D6">
              <w:rPr>
                <w:sz w:val="22"/>
                <w:szCs w:val="22"/>
              </w:rPr>
              <w:t> пункту 37 цих особливостей;</w:t>
            </w:r>
          </w:p>
          <w:p w14:paraId="52A3F254" w14:textId="77777777"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5" w:name="n598"/>
            <w:bookmarkEnd w:id="35"/>
            <w:r w:rsidRPr="004F75D6">
              <w:rPr>
                <w:sz w:val="22"/>
                <w:szCs w:val="22"/>
              </w:rPr>
              <w:t>визначив конфіденційною інформацію, що не може бути визначена як конфіденційна відповідно до вимог </w:t>
            </w:r>
            <w:hyperlink r:id="rId45" w:anchor="n584" w:history="1">
              <w:r w:rsidRPr="004F75D6">
                <w:rPr>
                  <w:sz w:val="22"/>
                  <w:szCs w:val="22"/>
                </w:rPr>
                <w:t>пункту 40</w:t>
              </w:r>
            </w:hyperlink>
            <w:r w:rsidRPr="004F75D6">
              <w:rPr>
                <w:sz w:val="22"/>
                <w:szCs w:val="22"/>
              </w:rPr>
              <w:t> цих особливостей;</w:t>
            </w:r>
          </w:p>
          <w:p w14:paraId="76946EE2" w14:textId="304A8EED" w:rsidR="004F75D6" w:rsidRPr="004F75D6" w:rsidRDefault="0055661C"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6" w:name="n599"/>
            <w:bookmarkEnd w:id="36"/>
            <w:r w:rsidRPr="0055661C">
              <w:rPr>
                <w:sz w:val="22"/>
                <w:szCs w:val="22"/>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w:t>
            </w:r>
            <w:r w:rsidRPr="0055661C">
              <w:rPr>
                <w:sz w:val="22"/>
                <w:szCs w:val="22"/>
              </w:rPr>
              <w:lastRenderedPageBreak/>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76EC34C" w14:textId="77777777" w:rsidR="004F75D6" w:rsidRPr="004F75D6" w:rsidRDefault="004F75D6" w:rsidP="004F75D6">
            <w:pPr>
              <w:pStyle w:val="rvps2"/>
              <w:shd w:val="clear" w:color="auto" w:fill="FFFFFF"/>
              <w:spacing w:before="0" w:beforeAutospacing="0" w:after="0" w:afterAutospacing="0"/>
              <w:ind w:firstLine="289"/>
              <w:jc w:val="both"/>
              <w:rPr>
                <w:sz w:val="22"/>
                <w:szCs w:val="22"/>
              </w:rPr>
            </w:pPr>
            <w:r w:rsidRPr="004F75D6">
              <w:rPr>
                <w:sz w:val="22"/>
                <w:szCs w:val="22"/>
              </w:rPr>
              <w:t>2) тендерна пропозиція:</w:t>
            </w:r>
          </w:p>
          <w:p w14:paraId="2F47035E" w14:textId="77777777" w:rsidR="004F75D6" w:rsidRDefault="004F75D6" w:rsidP="004F75D6">
            <w:pPr>
              <w:pStyle w:val="rvps2"/>
              <w:shd w:val="clear" w:color="auto" w:fill="FFFFFF"/>
              <w:spacing w:before="0" w:beforeAutospacing="0" w:after="0" w:afterAutospacing="0"/>
              <w:ind w:firstLine="289"/>
              <w:jc w:val="both"/>
              <w:rPr>
                <w:sz w:val="22"/>
                <w:szCs w:val="22"/>
              </w:rPr>
            </w:pPr>
            <w:bookmarkStart w:id="37" w:name="n601"/>
            <w:bookmarkEnd w:id="37"/>
            <w:r>
              <w:rPr>
                <w:sz w:val="22"/>
                <w:szCs w:val="22"/>
              </w:rPr>
              <w:t xml:space="preserve">- </w:t>
            </w:r>
            <w:r w:rsidRPr="004F75D6">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6" w:anchor="n588" w:history="1">
              <w:r w:rsidRPr="004F75D6">
                <w:rPr>
                  <w:sz w:val="22"/>
                  <w:szCs w:val="22"/>
                </w:rPr>
                <w:t>пункту 43</w:t>
              </w:r>
            </w:hyperlink>
            <w:r w:rsidRPr="004F75D6">
              <w:rPr>
                <w:sz w:val="22"/>
                <w:szCs w:val="22"/>
              </w:rPr>
              <w:t> цих особливостей;</w:t>
            </w:r>
          </w:p>
          <w:p w14:paraId="5258EEEF" w14:textId="77777777" w:rsidR="004F75D6" w:rsidRDefault="004F75D6" w:rsidP="004F75D6">
            <w:pPr>
              <w:pStyle w:val="rvps2"/>
              <w:shd w:val="clear" w:color="auto" w:fill="FFFFFF"/>
              <w:spacing w:before="0" w:beforeAutospacing="0" w:after="0" w:afterAutospacing="0"/>
              <w:ind w:firstLine="289"/>
              <w:jc w:val="both"/>
              <w:rPr>
                <w:sz w:val="22"/>
                <w:szCs w:val="22"/>
              </w:rPr>
            </w:pPr>
            <w:r>
              <w:rPr>
                <w:sz w:val="22"/>
                <w:szCs w:val="22"/>
              </w:rPr>
              <w:t>-</w:t>
            </w:r>
            <w:bookmarkStart w:id="38" w:name="n602"/>
            <w:bookmarkEnd w:id="38"/>
            <w:r>
              <w:rPr>
                <w:sz w:val="22"/>
                <w:szCs w:val="22"/>
              </w:rPr>
              <w:t xml:space="preserve"> </w:t>
            </w:r>
            <w:r w:rsidRPr="004F75D6">
              <w:rPr>
                <w:sz w:val="22"/>
                <w:szCs w:val="22"/>
              </w:rPr>
              <w:t>є такою, строк дії якої закінчився;</w:t>
            </w:r>
          </w:p>
          <w:p w14:paraId="38D33319" w14:textId="77777777" w:rsidR="004F75D6" w:rsidRPr="004F75D6" w:rsidRDefault="004F75D6" w:rsidP="004F75D6">
            <w:pPr>
              <w:pStyle w:val="rvps2"/>
              <w:shd w:val="clear" w:color="auto" w:fill="FFFFFF"/>
              <w:spacing w:before="0" w:beforeAutospacing="0" w:after="0" w:afterAutospacing="0"/>
              <w:ind w:firstLine="289"/>
              <w:jc w:val="both"/>
              <w:rPr>
                <w:sz w:val="22"/>
                <w:szCs w:val="22"/>
              </w:rPr>
            </w:pPr>
            <w:r>
              <w:rPr>
                <w:sz w:val="22"/>
                <w:szCs w:val="22"/>
              </w:rPr>
              <w:t>-</w:t>
            </w:r>
            <w:bookmarkStart w:id="39" w:name="n603"/>
            <w:bookmarkEnd w:id="39"/>
            <w:r>
              <w:rPr>
                <w:sz w:val="22"/>
                <w:szCs w:val="22"/>
              </w:rPr>
              <w:t xml:space="preserve"> </w:t>
            </w:r>
            <w:r w:rsidRPr="004F75D6">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5C0B9E" w14:textId="77777777" w:rsidR="004F75D6" w:rsidRPr="004F75D6" w:rsidRDefault="004F75D6" w:rsidP="004F75D6">
            <w:pPr>
              <w:pStyle w:val="rvps2"/>
              <w:shd w:val="clear" w:color="auto" w:fill="FFFFFF"/>
              <w:spacing w:before="0" w:beforeAutospacing="0" w:after="0" w:afterAutospacing="0"/>
              <w:ind w:firstLine="289"/>
              <w:jc w:val="both"/>
              <w:rPr>
                <w:sz w:val="22"/>
                <w:szCs w:val="22"/>
              </w:rPr>
            </w:pPr>
            <w:bookmarkStart w:id="40" w:name="n604"/>
            <w:bookmarkEnd w:id="40"/>
            <w:r>
              <w:rPr>
                <w:sz w:val="22"/>
                <w:szCs w:val="22"/>
              </w:rPr>
              <w:t xml:space="preserve">- </w:t>
            </w:r>
            <w:r w:rsidRPr="004F75D6">
              <w:rPr>
                <w:sz w:val="22"/>
                <w:szCs w:val="22"/>
              </w:rPr>
              <w:t>не відповідає вимогам, установленим у тендерній документації відповідно до </w:t>
            </w:r>
            <w:hyperlink r:id="rId47" w:anchor="n1422" w:tgtFrame="_blank" w:history="1">
              <w:r w:rsidRPr="004F75D6">
                <w:rPr>
                  <w:sz w:val="22"/>
                  <w:szCs w:val="22"/>
                </w:rPr>
                <w:t>абзацу першого</w:t>
              </w:r>
            </w:hyperlink>
            <w:r w:rsidRPr="004F75D6">
              <w:rPr>
                <w:sz w:val="22"/>
                <w:szCs w:val="22"/>
              </w:rPr>
              <w:t> частини третьої статті 22 Закону;</w:t>
            </w:r>
          </w:p>
          <w:p w14:paraId="7B367573" w14:textId="77777777"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1" w:name="n605"/>
            <w:bookmarkEnd w:id="41"/>
            <w:r w:rsidRPr="004F75D6">
              <w:rPr>
                <w:sz w:val="22"/>
                <w:szCs w:val="22"/>
              </w:rPr>
              <w:t>3) переможець процедури закупівлі:</w:t>
            </w:r>
          </w:p>
          <w:p w14:paraId="7344C0CC" w14:textId="77777777"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2" w:name="n606"/>
            <w:bookmarkEnd w:id="42"/>
            <w:r>
              <w:rPr>
                <w:sz w:val="22"/>
                <w:szCs w:val="22"/>
              </w:rPr>
              <w:t xml:space="preserve">- </w:t>
            </w:r>
            <w:r w:rsidRPr="004F75D6">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2FA55469" w14:textId="77777777"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3" w:name="n607"/>
            <w:bookmarkEnd w:id="43"/>
            <w:r>
              <w:rPr>
                <w:sz w:val="22"/>
                <w:szCs w:val="22"/>
              </w:rPr>
              <w:t xml:space="preserve">- </w:t>
            </w:r>
            <w:r w:rsidRPr="004F75D6">
              <w:rPr>
                <w:sz w:val="22"/>
                <w:szCs w:val="22"/>
              </w:rPr>
              <w:t>не надав у спосіб, зазначений в тендерній документації, документи, що підтверджують відсутність підстав, визначених у </w:t>
            </w:r>
            <w:hyperlink r:id="rId48" w:anchor="n618" w:history="1">
              <w:r w:rsidRPr="004F75D6">
                <w:rPr>
                  <w:sz w:val="22"/>
                  <w:szCs w:val="22"/>
                </w:rPr>
                <w:t>підпунктах 3</w:t>
              </w:r>
            </w:hyperlink>
            <w:r w:rsidRPr="004F75D6">
              <w:rPr>
                <w:sz w:val="22"/>
                <w:szCs w:val="22"/>
              </w:rPr>
              <w:t>, </w:t>
            </w:r>
            <w:hyperlink r:id="rId49" w:anchor="n620" w:history="1">
              <w:r w:rsidRPr="004F75D6">
                <w:rPr>
                  <w:sz w:val="22"/>
                  <w:szCs w:val="22"/>
                </w:rPr>
                <w:t>5</w:t>
              </w:r>
            </w:hyperlink>
            <w:r w:rsidRPr="004F75D6">
              <w:rPr>
                <w:sz w:val="22"/>
                <w:szCs w:val="22"/>
              </w:rPr>
              <w:t>, </w:t>
            </w:r>
            <w:hyperlink r:id="rId50" w:anchor="n621" w:history="1">
              <w:r w:rsidRPr="004F75D6">
                <w:rPr>
                  <w:sz w:val="22"/>
                  <w:szCs w:val="22"/>
                </w:rPr>
                <w:t>6</w:t>
              </w:r>
            </w:hyperlink>
            <w:r w:rsidRPr="004F75D6">
              <w:rPr>
                <w:sz w:val="22"/>
                <w:szCs w:val="22"/>
              </w:rPr>
              <w:t> і </w:t>
            </w:r>
            <w:hyperlink r:id="rId51" w:anchor="n627" w:history="1">
              <w:r w:rsidRPr="004F75D6">
                <w:rPr>
                  <w:sz w:val="22"/>
                  <w:szCs w:val="22"/>
                </w:rPr>
                <w:t>12</w:t>
              </w:r>
            </w:hyperlink>
            <w:r w:rsidRPr="004F75D6">
              <w:rPr>
                <w:sz w:val="22"/>
                <w:szCs w:val="22"/>
              </w:rPr>
              <w:t> та в </w:t>
            </w:r>
            <w:hyperlink r:id="rId52" w:anchor="n628" w:history="1">
              <w:r w:rsidRPr="004F75D6">
                <w:rPr>
                  <w:sz w:val="22"/>
                  <w:szCs w:val="22"/>
                </w:rPr>
                <w:t>абзаці чотирнадцятому</w:t>
              </w:r>
            </w:hyperlink>
            <w:r w:rsidRPr="004F75D6">
              <w:rPr>
                <w:sz w:val="22"/>
                <w:szCs w:val="22"/>
              </w:rPr>
              <w:t> пункту 47 цих особливостей;</w:t>
            </w:r>
          </w:p>
          <w:p w14:paraId="74A4152F" w14:textId="77777777"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4" w:name="n608"/>
            <w:bookmarkEnd w:id="44"/>
            <w:r>
              <w:rPr>
                <w:sz w:val="22"/>
                <w:szCs w:val="22"/>
              </w:rPr>
              <w:t xml:space="preserve">- </w:t>
            </w:r>
            <w:r w:rsidRPr="004F75D6">
              <w:rPr>
                <w:sz w:val="22"/>
                <w:szCs w:val="22"/>
              </w:rPr>
              <w:t>не надав забезпечення виконання договору про закупівлю, якщо таке забезпечення вимагалося замовником;</w:t>
            </w:r>
          </w:p>
          <w:p w14:paraId="55CDB27F" w14:textId="77777777"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5" w:name="n609"/>
            <w:bookmarkEnd w:id="45"/>
            <w:r>
              <w:rPr>
                <w:sz w:val="22"/>
                <w:szCs w:val="22"/>
              </w:rPr>
              <w:t xml:space="preserve">- </w:t>
            </w:r>
            <w:r w:rsidRPr="004F75D6">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53" w:anchor="n586" w:history="1">
              <w:r w:rsidRPr="004F75D6">
                <w:rPr>
                  <w:sz w:val="22"/>
                  <w:szCs w:val="22"/>
                </w:rPr>
                <w:t>абзацом першим</w:t>
              </w:r>
            </w:hyperlink>
            <w:r w:rsidRPr="004F75D6">
              <w:rPr>
                <w:sz w:val="22"/>
                <w:szCs w:val="22"/>
              </w:rPr>
              <w:t> пункту 42 цих особливостей.</w:t>
            </w:r>
          </w:p>
          <w:p w14:paraId="4F4586E1" w14:textId="77777777" w:rsidR="004F75D6" w:rsidRPr="00965968" w:rsidRDefault="00965968" w:rsidP="00965968">
            <w:pPr>
              <w:widowControl w:val="0"/>
              <w:ind w:right="120" w:firstLine="6"/>
              <w:jc w:val="both"/>
              <w:rPr>
                <w:rFonts w:ascii="Times New Roman" w:eastAsia="Times New Roman" w:hAnsi="Times New Roman" w:cs="Times New Roman"/>
              </w:rPr>
            </w:pPr>
            <w:bookmarkStart w:id="46" w:name="n610"/>
            <w:bookmarkEnd w:id="46"/>
            <w:r w:rsidRPr="00965968">
              <w:rPr>
                <w:rFonts w:ascii="Times New Roman" w:eastAsia="Times New Roman" w:hAnsi="Times New Roman" w:cs="Times New Roman"/>
              </w:rPr>
              <w:t xml:space="preserve">3.2. </w:t>
            </w:r>
            <w:r>
              <w:rPr>
                <w:rFonts w:ascii="Times New Roman" w:eastAsia="Times New Roman" w:hAnsi="Times New Roman" w:cs="Times New Roman"/>
              </w:rPr>
              <w:t xml:space="preserve">У випадках, </w:t>
            </w:r>
            <w:r w:rsidRPr="00BE4BFE">
              <w:rPr>
                <w:rFonts w:ascii="Times New Roman" w:eastAsia="Times New Roman" w:hAnsi="Times New Roman" w:cs="Times New Roman"/>
              </w:rPr>
              <w:t>передбачених</w:t>
            </w:r>
            <w:r>
              <w:rPr>
                <w:rFonts w:ascii="Times New Roman" w:eastAsia="Times New Roman" w:hAnsi="Times New Roman" w:cs="Times New Roman"/>
              </w:rPr>
              <w:t xml:space="preserve"> п. 4</w:t>
            </w:r>
            <w:r w:rsidR="00707B38">
              <w:rPr>
                <w:rFonts w:ascii="Times New Roman" w:eastAsia="Times New Roman" w:hAnsi="Times New Roman" w:cs="Times New Roman"/>
              </w:rPr>
              <w:t>7</w:t>
            </w:r>
            <w:r>
              <w:rPr>
                <w:rFonts w:ascii="Times New Roman" w:eastAsia="Times New Roman" w:hAnsi="Times New Roman" w:cs="Times New Roman"/>
              </w:rPr>
              <w:t xml:space="preserve"> Особливостей </w:t>
            </w:r>
            <w:r w:rsidRPr="00965968">
              <w:rPr>
                <w:rFonts w:ascii="Times New Roman" w:eastAsia="Times New Roman" w:hAnsi="Times New Roman" w:cs="Times New Roman"/>
              </w:rPr>
              <w:t>з</w:t>
            </w:r>
            <w:r w:rsidR="004F75D6" w:rsidRPr="00965968">
              <w:rPr>
                <w:rFonts w:ascii="Times New Roman" w:eastAsia="Times New Roman" w:hAnsi="Times New Roman" w:cs="Times New Roman"/>
              </w:rPr>
              <w:t>амовник може відхилити тендерну пропозицію із зазначенням аргументації в електронній системі закупівель у разі, коли:</w:t>
            </w:r>
          </w:p>
          <w:p w14:paraId="39545049" w14:textId="77777777"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7" w:name="n611"/>
            <w:bookmarkEnd w:id="47"/>
            <w:r w:rsidRPr="004F75D6">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98E598" w14:textId="77777777"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8" w:name="n612"/>
            <w:bookmarkEnd w:id="48"/>
            <w:r w:rsidRPr="004F75D6">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ACF9B1" w14:textId="77777777" w:rsidR="00777F7D" w:rsidRPr="00777F7D" w:rsidRDefault="00777F7D" w:rsidP="00864600">
            <w:pPr>
              <w:pStyle w:val="rvps2"/>
              <w:shd w:val="clear" w:color="auto" w:fill="FFFFFF"/>
              <w:spacing w:before="0" w:beforeAutospacing="0" w:after="0" w:afterAutospacing="0"/>
              <w:ind w:firstLine="376"/>
              <w:jc w:val="both"/>
              <w:rPr>
                <w:sz w:val="22"/>
                <w:szCs w:val="22"/>
              </w:rPr>
            </w:pPr>
            <w:r w:rsidRPr="00777F7D">
              <w:rPr>
                <w:sz w:val="22"/>
                <w:szCs w:val="22"/>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CF3F6B4" w14:textId="77777777" w:rsidR="00A04CFD" w:rsidRPr="00A9762F" w:rsidRDefault="00777F7D" w:rsidP="00777F7D">
            <w:pPr>
              <w:pStyle w:val="rvps2"/>
              <w:shd w:val="clear" w:color="auto" w:fill="FFFFFF"/>
              <w:spacing w:before="0" w:beforeAutospacing="0" w:after="0" w:afterAutospacing="0"/>
              <w:ind w:firstLine="376"/>
              <w:jc w:val="both"/>
              <w:rPr>
                <w:sz w:val="22"/>
                <w:szCs w:val="22"/>
              </w:rPr>
            </w:pPr>
            <w:bookmarkStart w:id="49" w:name="n614"/>
            <w:bookmarkEnd w:id="49"/>
            <w:r w:rsidRPr="00777F7D">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4" w:anchor="n1039" w:tgtFrame="_blank" w:history="1">
              <w:r w:rsidRPr="00777F7D">
                <w:rPr>
                  <w:sz w:val="22"/>
                  <w:szCs w:val="22"/>
                </w:rPr>
                <w:t>статті 10</w:t>
              </w:r>
            </w:hyperlink>
            <w:r w:rsidRPr="00777F7D">
              <w:rPr>
                <w:sz w:val="22"/>
                <w:szCs w:val="22"/>
              </w:rPr>
              <w:t> Закону.</w:t>
            </w:r>
          </w:p>
        </w:tc>
      </w:tr>
      <w:tr w:rsidR="00583E61" w:rsidRPr="00D56818" w14:paraId="55F629E7" w14:textId="77777777" w:rsidTr="006664E7">
        <w:tc>
          <w:tcPr>
            <w:tcW w:w="10644" w:type="dxa"/>
            <w:gridSpan w:val="4"/>
            <w:shd w:val="clear" w:color="auto" w:fill="D9D9D9" w:themeFill="background1" w:themeFillShade="D9"/>
            <w:vAlign w:val="center"/>
          </w:tcPr>
          <w:p w14:paraId="2ABAA91B" w14:textId="77777777" w:rsidR="00AF6CAF" w:rsidRPr="006664E7" w:rsidRDefault="00583E61" w:rsidP="00583E61">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583E61" w:rsidRPr="00D56818" w14:paraId="61F5F52F" w14:textId="77777777" w:rsidTr="00621344">
        <w:trPr>
          <w:gridAfter w:val="1"/>
          <w:wAfter w:w="21" w:type="dxa"/>
        </w:trPr>
        <w:tc>
          <w:tcPr>
            <w:tcW w:w="567" w:type="dxa"/>
            <w:shd w:val="clear" w:color="auto" w:fill="auto"/>
          </w:tcPr>
          <w:p w14:paraId="5FB26C7E"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5AF8F4FD"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14:paraId="1BDB783C" w14:textId="77777777" w:rsidR="00583E61" w:rsidRPr="00D56818" w:rsidRDefault="00AF6CAF" w:rsidP="00583E61">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00583E61" w:rsidRPr="00D56818">
              <w:rPr>
                <w:rFonts w:ascii="Times New Roman" w:eastAsia="Times New Roman" w:hAnsi="Times New Roman" w:cs="Times New Roman"/>
              </w:rPr>
              <w:t xml:space="preserve">Замовник </w:t>
            </w:r>
            <w:r w:rsidR="00583E61" w:rsidRPr="00E951B1">
              <w:rPr>
                <w:rFonts w:ascii="Times New Roman" w:eastAsia="Times New Roman" w:hAnsi="Times New Roman" w:cs="Times New Roman"/>
                <w:b/>
              </w:rPr>
              <w:t>відміняє</w:t>
            </w:r>
            <w:r w:rsidR="00583E61" w:rsidRPr="00E951B1">
              <w:rPr>
                <w:rFonts w:ascii="Times New Roman" w:eastAsia="Times New Roman" w:hAnsi="Times New Roman" w:cs="Times New Roman"/>
              </w:rPr>
              <w:t xml:space="preserve"> </w:t>
            </w:r>
            <w:r w:rsidR="00583E61" w:rsidRPr="00D56818">
              <w:rPr>
                <w:rFonts w:ascii="Times New Roman" w:eastAsia="Times New Roman" w:hAnsi="Times New Roman" w:cs="Times New Roman"/>
              </w:rPr>
              <w:t>відкриті торги у разі:</w:t>
            </w:r>
          </w:p>
          <w:p w14:paraId="4DA065F8" w14:textId="77777777"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14:paraId="1D74C292" w14:textId="77777777"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23592EF6" w14:textId="77777777"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14:paraId="2F6B57A1" w14:textId="77777777" w:rsidR="00583E61" w:rsidRPr="00D56818" w:rsidRDefault="00AF6CAF" w:rsidP="00E951B1">
            <w:pPr>
              <w:ind w:firstLine="6"/>
              <w:jc w:val="both"/>
              <w:rPr>
                <w:rFonts w:ascii="Times New Roman" w:hAnsi="Times New Roman" w:cs="Times New Roman"/>
              </w:rPr>
            </w:pPr>
            <w:r>
              <w:rPr>
                <w:rFonts w:ascii="Times New Roman" w:hAnsi="Times New Roman" w:cs="Times New Roman"/>
                <w:lang w:eastAsia="en-US"/>
              </w:rPr>
              <w:t>4) коли</w:t>
            </w:r>
            <w:r w:rsidR="00583E61"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14:paraId="440D812C" w14:textId="77777777" w:rsidR="00583E61" w:rsidRPr="00D56818" w:rsidRDefault="00583E61" w:rsidP="00583E61">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sidR="00AF6CAF">
              <w:rPr>
                <w:rFonts w:ascii="Times New Roman" w:hAnsi="Times New Roman" w:cs="Times New Roman"/>
                <w:lang w:eastAsia="en-US"/>
              </w:rPr>
              <w:t>.</w:t>
            </w:r>
          </w:p>
          <w:p w14:paraId="55214BFA" w14:textId="77777777" w:rsidR="00583E61" w:rsidRPr="00D56818" w:rsidRDefault="00AF6CAF" w:rsidP="00FE1BB5">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1.2. </w:t>
            </w:r>
            <w:r w:rsidR="00583E61" w:rsidRPr="00D56818">
              <w:rPr>
                <w:rFonts w:ascii="Times New Roman" w:eastAsia="Times New Roman" w:hAnsi="Times New Roman" w:cs="Times New Roman"/>
              </w:rPr>
              <w:t xml:space="preserve">Відкриті торги </w:t>
            </w:r>
            <w:r w:rsidR="00583E61" w:rsidRPr="00FE1BB5">
              <w:rPr>
                <w:rFonts w:ascii="Times New Roman" w:eastAsia="Times New Roman" w:hAnsi="Times New Roman" w:cs="Times New Roman"/>
                <w:b/>
              </w:rPr>
              <w:t>автоматично</w:t>
            </w:r>
            <w:r w:rsidR="00583E61" w:rsidRPr="00D56818">
              <w:rPr>
                <w:rFonts w:ascii="Times New Roman" w:eastAsia="Times New Roman" w:hAnsi="Times New Roman" w:cs="Times New Roman"/>
                <w:b/>
              </w:rPr>
              <w:t xml:space="preserve"> </w:t>
            </w:r>
            <w:r w:rsidR="00583E61" w:rsidRPr="00D56818">
              <w:rPr>
                <w:rFonts w:ascii="Times New Roman" w:eastAsia="Times New Roman" w:hAnsi="Times New Roman" w:cs="Times New Roman"/>
              </w:rPr>
              <w:t>відміняються електронною системою закупівель у разі:</w:t>
            </w:r>
          </w:p>
          <w:p w14:paraId="796C8B3C" w14:textId="77777777"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14:paraId="54267FB2" w14:textId="77777777"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14:paraId="63FDB617" w14:textId="77777777" w:rsidR="00583E61" w:rsidRPr="00D56818" w:rsidRDefault="00583E61" w:rsidP="00FE1BB5">
            <w:pPr>
              <w:ind w:firstLine="6"/>
              <w:jc w:val="both"/>
              <w:rPr>
                <w:rFonts w:ascii="Times New Roman" w:hAnsi="Times New Roman" w:cs="Times New Roman"/>
                <w:lang w:eastAsia="en-US"/>
              </w:rPr>
            </w:pPr>
            <w:r w:rsidRPr="00D5681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sidR="00AF6CAF">
              <w:rPr>
                <w:rFonts w:ascii="Times New Roman" w:hAnsi="Times New Roman" w:cs="Times New Roman"/>
                <w:lang w:eastAsia="en-US"/>
              </w:rPr>
              <w:t xml:space="preserve">ни відкритих торгів, визначених </w:t>
            </w:r>
            <w:r w:rsidR="00F036D3" w:rsidRPr="00F036D3">
              <w:rPr>
                <w:rFonts w:ascii="Times New Roman" w:hAnsi="Times New Roman" w:cs="Times New Roman"/>
                <w:lang w:eastAsia="en-US"/>
              </w:rPr>
              <w:t>пунктом 51 Особливостей</w:t>
            </w:r>
            <w:r w:rsidRPr="00D56818">
              <w:rPr>
                <w:rFonts w:ascii="Times New Roman" w:hAnsi="Times New Roman" w:cs="Times New Roman"/>
                <w:lang w:eastAsia="en-US"/>
              </w:rPr>
              <w:t>, оприлюднюється інформація про відміну відкритих торгів.</w:t>
            </w:r>
          </w:p>
          <w:p w14:paraId="173F75D0" w14:textId="77777777" w:rsidR="00583E61" w:rsidRPr="00D56818" w:rsidRDefault="00583E61" w:rsidP="00FE1BB5">
            <w:pPr>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r w:rsidR="00FE1BB5">
              <w:rPr>
                <w:rFonts w:ascii="Times New Roman" w:hAnsi="Times New Roman" w:cs="Times New Roman"/>
                <w:lang w:eastAsia="en-US"/>
              </w:rPr>
              <w:t xml:space="preserve"> (якщо закупівля передбачала поділ на лоти)</w:t>
            </w:r>
            <w:r w:rsidRPr="00D56818">
              <w:rPr>
                <w:rFonts w:ascii="Times New Roman" w:hAnsi="Times New Roman" w:cs="Times New Roman"/>
                <w:lang w:eastAsia="en-US"/>
              </w:rPr>
              <w:t>.</w:t>
            </w:r>
          </w:p>
          <w:p w14:paraId="78975DCA" w14:textId="77777777"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E61" w:rsidRPr="00D56818" w14:paraId="4827E089" w14:textId="77777777" w:rsidTr="00621344">
        <w:trPr>
          <w:gridAfter w:val="1"/>
          <w:wAfter w:w="21" w:type="dxa"/>
        </w:trPr>
        <w:tc>
          <w:tcPr>
            <w:tcW w:w="567" w:type="dxa"/>
            <w:shd w:val="clear" w:color="auto" w:fill="auto"/>
          </w:tcPr>
          <w:p w14:paraId="33CBEE02"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317685B7"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14:paraId="2AF47FCB" w14:textId="77777777" w:rsidR="00F861CD" w:rsidRPr="00D56818" w:rsidRDefault="00F861CD" w:rsidP="00F861CD">
            <w:pPr>
              <w:ind w:firstLine="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00D75F13" w14:textId="77777777" w:rsidR="00F861CD" w:rsidRPr="00D56818" w:rsidRDefault="00F861CD" w:rsidP="00F861CD">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lastRenderedPageBreak/>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14:paraId="61670496" w14:textId="77777777" w:rsidR="00583E61" w:rsidRPr="00D56818" w:rsidRDefault="00F861CD" w:rsidP="00F861CD">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83E61" w:rsidRPr="00D56818" w14:paraId="05FA4738" w14:textId="77777777" w:rsidTr="00621344">
        <w:trPr>
          <w:gridAfter w:val="1"/>
          <w:wAfter w:w="21" w:type="dxa"/>
        </w:trPr>
        <w:tc>
          <w:tcPr>
            <w:tcW w:w="567" w:type="dxa"/>
            <w:shd w:val="clear" w:color="auto" w:fill="auto"/>
          </w:tcPr>
          <w:p w14:paraId="3CDDB83E"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14:paraId="20F1FF83"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Проєкт договору про закупівлю</w:t>
            </w:r>
          </w:p>
        </w:tc>
        <w:tc>
          <w:tcPr>
            <w:tcW w:w="7363" w:type="dxa"/>
          </w:tcPr>
          <w:p w14:paraId="7EE40806" w14:textId="77777777" w:rsidR="00F861CD" w:rsidRPr="00D56818" w:rsidRDefault="00F861CD" w:rsidP="00F861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 xml:space="preserve">Проєкт Договору про закупівлю викладено в </w:t>
            </w:r>
            <w:r w:rsidRPr="005B5A11">
              <w:rPr>
                <w:rFonts w:ascii="Times New Roman" w:eastAsia="Times New Roman" w:hAnsi="Times New Roman" w:cs="Times New Roman"/>
                <w:b/>
              </w:rPr>
              <w:t>Додатку 3</w:t>
            </w:r>
            <w:r w:rsidRPr="00D56818">
              <w:rPr>
                <w:rFonts w:ascii="Times New Roman" w:eastAsia="Times New Roman" w:hAnsi="Times New Roman" w:cs="Times New Roman"/>
              </w:rPr>
              <w:t xml:space="preserve"> до цієї тендерної документації.</w:t>
            </w:r>
          </w:p>
          <w:p w14:paraId="0D14BA4E" w14:textId="77777777" w:rsidR="00F861CD" w:rsidRPr="00D56818" w:rsidRDefault="00F861CD" w:rsidP="00F861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14:paraId="6F3BFA01" w14:textId="77777777" w:rsidR="00F861CD" w:rsidRPr="0095389F" w:rsidRDefault="00F861CD" w:rsidP="00F861CD">
            <w:pPr>
              <w:widowControl w:val="0"/>
              <w:jc w:val="both"/>
              <w:rPr>
                <w:rFonts w:ascii="Times New Roman" w:eastAsia="Times New Roman" w:hAnsi="Times New Roman" w:cs="Times New Roman"/>
                <w:b/>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5B5A11">
              <w:rPr>
                <w:rFonts w:ascii="Times New Roman" w:eastAsia="Times New Roman" w:hAnsi="Times New Roman" w:cs="Times New Roman"/>
                <w:b/>
              </w:rPr>
              <w:t>Переможець</w:t>
            </w:r>
            <w:r w:rsidRPr="00D56818">
              <w:rPr>
                <w:rFonts w:ascii="Times New Roman" w:eastAsia="Times New Roman" w:hAnsi="Times New Roman" w:cs="Times New Roman"/>
              </w:rPr>
              <w:t xml:space="preserve"> </w:t>
            </w:r>
            <w:r w:rsidRPr="0095389F">
              <w:rPr>
                <w:rFonts w:ascii="Times New Roman" w:eastAsia="Times New Roman" w:hAnsi="Times New Roman" w:cs="Times New Roman"/>
                <w:b/>
              </w:rPr>
              <w:t>процедури закупівлі під час укладення договору про закупівлю повинен надати:</w:t>
            </w:r>
          </w:p>
          <w:p w14:paraId="6AF2F6FD" w14:textId="77777777" w:rsidR="00583E61" w:rsidRPr="002E3745" w:rsidRDefault="002E3745" w:rsidP="002E3745">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Pr>
                <w:rFonts w:ascii="Times New Roman" w:eastAsia="Times New Roman" w:hAnsi="Times New Roman" w:cs="Times New Roman"/>
              </w:rPr>
              <w:t xml:space="preserve">відповідну </w:t>
            </w:r>
            <w:r w:rsidR="00F861CD" w:rsidRPr="00B127F2">
              <w:rPr>
                <w:rFonts w:ascii="Times New Roman" w:eastAsia="Times New Roman" w:hAnsi="Times New Roman" w:cs="Times New Roman"/>
              </w:rPr>
              <w:t>інформацію про право підписання договору про закупівлю</w:t>
            </w:r>
            <w:r>
              <w:rPr>
                <w:rFonts w:ascii="Times New Roman" w:eastAsia="Times New Roman" w:hAnsi="Times New Roman" w:cs="Times New Roman"/>
              </w:rPr>
              <w:t>.</w:t>
            </w:r>
          </w:p>
        </w:tc>
      </w:tr>
      <w:tr w:rsidR="00583E61" w:rsidRPr="00D56818" w14:paraId="130B8C52" w14:textId="77777777" w:rsidTr="00621344">
        <w:trPr>
          <w:gridAfter w:val="1"/>
          <w:wAfter w:w="21" w:type="dxa"/>
        </w:trPr>
        <w:tc>
          <w:tcPr>
            <w:tcW w:w="567" w:type="dxa"/>
            <w:shd w:val="clear" w:color="auto" w:fill="auto"/>
          </w:tcPr>
          <w:p w14:paraId="6D8AD3D5"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14:paraId="01ED7DD5"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14:paraId="0F00F3C7" w14:textId="77777777" w:rsidR="00037CAE" w:rsidRPr="00037CAE" w:rsidRDefault="00F861CD" w:rsidP="00037CAE">
            <w:pPr>
              <w:widowControl w:val="0"/>
              <w:tabs>
                <w:tab w:val="left" w:pos="372"/>
              </w:tabs>
              <w:jc w:val="both"/>
              <w:rPr>
                <w:rFonts w:ascii="Times New Roman" w:eastAsia="Times New Roman" w:hAnsi="Times New Roman" w:cs="Times New Roman"/>
              </w:rPr>
            </w:pPr>
            <w:r>
              <w:rPr>
                <w:rFonts w:ascii="Times New Roman" w:eastAsia="Times New Roman" w:hAnsi="Times New Roman" w:cs="Times New Roman"/>
              </w:rPr>
              <w:t xml:space="preserve">4.1. </w:t>
            </w:r>
            <w:r w:rsidR="00037CAE" w:rsidRPr="00037CAE">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294D0E5" w14:textId="77777777" w:rsidR="00037CAE" w:rsidRPr="00037CAE" w:rsidRDefault="00F861CD" w:rsidP="00037CAE">
            <w:pPr>
              <w:widowControl w:val="0"/>
              <w:jc w:val="both"/>
              <w:rPr>
                <w:rFonts w:ascii="Times New Roman" w:eastAsia="Times New Roman" w:hAnsi="Times New Roman" w:cs="Times New Roman"/>
              </w:rPr>
            </w:pPr>
            <w:r>
              <w:rPr>
                <w:rFonts w:ascii="Times New Roman" w:eastAsia="Times New Roman" w:hAnsi="Times New Roman" w:cs="Times New Roman"/>
              </w:rPr>
              <w:t xml:space="preserve">4.2. </w:t>
            </w:r>
            <w:r w:rsidR="00037CAE" w:rsidRPr="00037CAE">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21EA322" w14:textId="77777777" w:rsidR="00037CAE" w:rsidRPr="00B30A48" w:rsidRDefault="00B30A48" w:rsidP="00037CAE">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4.3. </w:t>
            </w:r>
            <w:r w:rsidR="00037CAE" w:rsidRPr="00B30A48">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C64FCD5" w14:textId="77777777" w:rsid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визначення грошового еквівалента зобов’язання в іноземній валюті;</w:t>
            </w:r>
          </w:p>
          <w:p w14:paraId="09445B0A" w14:textId="77777777" w:rsid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1E653214" w14:textId="77777777" w:rsidR="005D00A5" w:rsidRP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14:paraId="2B3ED985" w14:textId="77777777" w:rsidR="00253143" w:rsidRPr="00147E80" w:rsidRDefault="00F861CD" w:rsidP="00F861CD">
            <w:pPr>
              <w:widowControl w:val="0"/>
              <w:ind w:right="120" w:firstLine="6"/>
              <w:jc w:val="both"/>
              <w:rPr>
                <w:rFonts w:ascii="Times New Roman" w:eastAsia="Times New Roman" w:hAnsi="Times New Roman" w:cs="Times New Roman"/>
                <w:b/>
              </w:rPr>
            </w:pPr>
            <w:r w:rsidRPr="00253143">
              <w:rPr>
                <w:rFonts w:ascii="Times New Roman" w:eastAsia="Times New Roman" w:hAnsi="Times New Roman" w:cs="Times New Roman"/>
                <w:b/>
              </w:rPr>
              <w:t xml:space="preserve">4.4. Істотні умови договору </w:t>
            </w:r>
            <w:r w:rsidR="00253143" w:rsidRPr="00147E80">
              <w:rPr>
                <w:rFonts w:ascii="Times New Roman" w:eastAsia="Times New Roman" w:hAnsi="Times New Roman" w:cs="Times New Roman"/>
                <w:b/>
              </w:rPr>
              <w:t>про закупівлю, укладеного відповідно до </w:t>
            </w:r>
            <w:hyperlink r:id="rId55" w:anchor="n454" w:history="1">
              <w:r w:rsidR="00253143" w:rsidRPr="00147E80">
                <w:rPr>
                  <w:rFonts w:ascii="Times New Roman" w:eastAsia="Times New Roman" w:hAnsi="Times New Roman" w:cs="Times New Roman"/>
                  <w:b/>
                </w:rPr>
                <w:t>пунктів 10</w:t>
              </w:r>
            </w:hyperlink>
            <w:r w:rsidR="00253143" w:rsidRPr="00147E80">
              <w:rPr>
                <w:rFonts w:ascii="Times New Roman" w:eastAsia="Times New Roman" w:hAnsi="Times New Roman" w:cs="Times New Roman"/>
                <w:b/>
              </w:rPr>
              <w:t> і </w:t>
            </w:r>
            <w:hyperlink r:id="rId56" w:anchor="n466" w:history="1">
              <w:r w:rsidR="00253143" w:rsidRPr="00147E80">
                <w:rPr>
                  <w:rFonts w:ascii="Times New Roman" w:eastAsia="Times New Roman" w:hAnsi="Times New Roman" w:cs="Times New Roman"/>
                  <w:b/>
                </w:rPr>
                <w:t>13</w:t>
              </w:r>
            </w:hyperlink>
            <w:r w:rsidR="00253143" w:rsidRPr="00147E80">
              <w:rPr>
                <w:rFonts w:ascii="Times New Roman" w:eastAsia="Times New Roman" w:hAnsi="Times New Roman" w:cs="Times New Roman"/>
                <w:b/>
              </w:rPr>
              <w:t> (крім </w:t>
            </w:r>
            <w:hyperlink r:id="rId57" w:anchor="n488" w:history="1">
              <w:r w:rsidR="00253143" w:rsidRPr="00147E80">
                <w:rPr>
                  <w:rFonts w:ascii="Times New Roman" w:eastAsia="Times New Roman" w:hAnsi="Times New Roman" w:cs="Times New Roman"/>
                  <w:b/>
                </w:rPr>
                <w:t>підпункту 13</w:t>
              </w:r>
            </w:hyperlink>
            <w:r w:rsidR="00253143" w:rsidRPr="00147E80">
              <w:rPr>
                <w:rFonts w:ascii="Times New Roman" w:eastAsia="Times New Roman" w:hAnsi="Times New Roman" w:cs="Times New Roman"/>
                <w:b/>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252B9C42" w14:textId="77777777" w:rsidR="00147E80" w:rsidRPr="00147E80" w:rsidRDefault="00147E80" w:rsidP="00147E80">
            <w:pPr>
              <w:pStyle w:val="rvps2"/>
              <w:shd w:val="clear" w:color="auto" w:fill="FFFFFF"/>
              <w:spacing w:before="0" w:beforeAutospacing="0" w:after="0" w:afterAutospacing="0"/>
              <w:ind w:firstLine="6"/>
              <w:jc w:val="both"/>
              <w:rPr>
                <w:sz w:val="22"/>
                <w:szCs w:val="22"/>
              </w:rPr>
            </w:pPr>
            <w:r w:rsidRPr="00147E80">
              <w:rPr>
                <w:sz w:val="22"/>
                <w:szCs w:val="22"/>
              </w:rPr>
              <w:t>1) зменшення обсягів закупівлі, зокрема з урахуванням фактичного обсягу видатків замовника;</w:t>
            </w:r>
          </w:p>
          <w:p w14:paraId="15165AC2" w14:textId="77777777"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0" w:name="n511"/>
            <w:bookmarkEnd w:id="50"/>
            <w:r w:rsidRPr="00147E80">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A48298" w14:textId="77777777"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1" w:name="n512"/>
            <w:bookmarkEnd w:id="51"/>
            <w:r w:rsidRPr="00147E80">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6332CAF2" w14:textId="77777777"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2" w:name="n513"/>
            <w:bookmarkEnd w:id="52"/>
            <w:r w:rsidRPr="00147E80">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A09BED" w14:textId="77777777"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3" w:name="n514"/>
            <w:bookmarkEnd w:id="53"/>
            <w:r w:rsidRPr="00147E80">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628AB028" w14:textId="77777777"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4" w:name="n515"/>
            <w:bookmarkEnd w:id="54"/>
            <w:r w:rsidRPr="00147E80">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r w:rsidRPr="00147E80">
              <w:rPr>
                <w:sz w:val="22"/>
                <w:szCs w:val="22"/>
              </w:rPr>
              <w:lastRenderedPageBreak/>
              <w:t>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D94DF4B" w14:textId="77777777"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5" w:name="n516"/>
            <w:bookmarkEnd w:id="55"/>
            <w:r w:rsidRPr="00147E80">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474E9C" w14:textId="77777777" w:rsidR="00147E80" w:rsidRDefault="00147E80" w:rsidP="00147E80">
            <w:pPr>
              <w:pStyle w:val="rvps2"/>
              <w:shd w:val="clear" w:color="auto" w:fill="FFFFFF"/>
              <w:spacing w:before="0" w:beforeAutospacing="0" w:after="0" w:afterAutospacing="0"/>
              <w:ind w:firstLine="6"/>
              <w:jc w:val="both"/>
              <w:rPr>
                <w:sz w:val="22"/>
                <w:szCs w:val="22"/>
              </w:rPr>
            </w:pPr>
            <w:bookmarkStart w:id="56" w:name="n517"/>
            <w:bookmarkEnd w:id="56"/>
            <w:r w:rsidRPr="00147E80">
              <w:rPr>
                <w:sz w:val="22"/>
                <w:szCs w:val="22"/>
              </w:rPr>
              <w:t>8) зміни умов у зв’язку із застосуванням положень </w:t>
            </w:r>
            <w:hyperlink r:id="rId58" w:anchor="n1778" w:tgtFrame="_blank" w:history="1">
              <w:r w:rsidRPr="00147E80">
                <w:rPr>
                  <w:sz w:val="22"/>
                  <w:szCs w:val="22"/>
                </w:rPr>
                <w:t>частини шостої</w:t>
              </w:r>
            </w:hyperlink>
            <w:r w:rsidRPr="00147E80">
              <w:rPr>
                <w:sz w:val="22"/>
                <w:szCs w:val="22"/>
              </w:rPr>
              <w:t> статті 41 Закону.</w:t>
            </w:r>
          </w:p>
          <w:p w14:paraId="719F9501" w14:textId="77777777" w:rsidR="005E189C" w:rsidRPr="00147E80" w:rsidRDefault="005E189C" w:rsidP="00147E80">
            <w:pPr>
              <w:pStyle w:val="rvps2"/>
              <w:shd w:val="clear" w:color="auto" w:fill="FFFFFF"/>
              <w:spacing w:before="0" w:beforeAutospacing="0" w:after="0" w:afterAutospacing="0"/>
              <w:ind w:firstLine="6"/>
              <w:jc w:val="both"/>
              <w:rPr>
                <w:sz w:val="22"/>
                <w:szCs w:val="22"/>
              </w:rPr>
            </w:pPr>
            <w:r w:rsidRPr="005E189C">
              <w:rPr>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9" w:tgtFrame="_blank" w:history="1">
              <w:r w:rsidRPr="005E189C">
                <w:rPr>
                  <w:sz w:val="22"/>
                  <w:szCs w:val="22"/>
                </w:rPr>
                <w:t>№ 382</w:t>
              </w:r>
            </w:hyperlink>
            <w:r w:rsidRPr="005E189C">
              <w:rPr>
                <w:sz w:val="22"/>
                <w:szCs w:val="22"/>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2243B81" w14:textId="77777777" w:rsidR="00583E61" w:rsidRPr="00D56818" w:rsidRDefault="00F861CD" w:rsidP="00147E80">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583E61" w:rsidRPr="00D56818" w14:paraId="48004D0B" w14:textId="77777777" w:rsidTr="00621344">
        <w:trPr>
          <w:gridAfter w:val="1"/>
          <w:wAfter w:w="21" w:type="dxa"/>
        </w:trPr>
        <w:tc>
          <w:tcPr>
            <w:tcW w:w="567" w:type="dxa"/>
            <w:shd w:val="clear" w:color="auto" w:fill="auto"/>
          </w:tcPr>
          <w:p w14:paraId="3D12F211"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14:paraId="1ADD4C92"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14:paraId="36CF4113" w14:textId="77777777" w:rsidR="00583E61" w:rsidRPr="00D56818" w:rsidRDefault="008A447F"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00583E61"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r w:rsidR="008F7774" w:rsidRPr="00D56818">
              <w:rPr>
                <w:rFonts w:ascii="Times New Roman" w:eastAsia="Times New Roman" w:hAnsi="Times New Roman" w:cs="Times New Roman"/>
              </w:rPr>
              <w:t>не укладення</w:t>
            </w:r>
            <w:r w:rsidR="00583E61"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3E61" w:rsidRPr="00D56818" w14:paraId="02F7E746" w14:textId="77777777" w:rsidTr="00621344">
        <w:trPr>
          <w:gridAfter w:val="1"/>
          <w:wAfter w:w="21" w:type="dxa"/>
        </w:trPr>
        <w:tc>
          <w:tcPr>
            <w:tcW w:w="567" w:type="dxa"/>
            <w:shd w:val="clear" w:color="auto" w:fill="auto"/>
          </w:tcPr>
          <w:p w14:paraId="4E98825A" w14:textId="77777777" w:rsidR="00583E61" w:rsidRPr="00D56818" w:rsidRDefault="00BD2A6C" w:rsidP="00583E61">
            <w:pPr>
              <w:rPr>
                <w:rFonts w:ascii="Times New Roman" w:hAnsi="Times New Roman" w:cs="Times New Roman"/>
              </w:rPr>
            </w:pPr>
            <w:r>
              <w:rPr>
                <w:rFonts w:ascii="Times New Roman" w:hAnsi="Times New Roman" w:cs="Times New Roman"/>
              </w:rPr>
              <w:t>6</w:t>
            </w:r>
            <w:r w:rsidR="00583E61" w:rsidRPr="00D56818">
              <w:rPr>
                <w:rFonts w:ascii="Times New Roman" w:hAnsi="Times New Roman" w:cs="Times New Roman"/>
              </w:rPr>
              <w:t>.</w:t>
            </w:r>
          </w:p>
        </w:tc>
        <w:tc>
          <w:tcPr>
            <w:tcW w:w="2693" w:type="dxa"/>
            <w:shd w:val="clear" w:color="auto" w:fill="auto"/>
          </w:tcPr>
          <w:p w14:paraId="4BCD8AFD"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14:paraId="2759F303" w14:textId="77777777" w:rsidR="00583E61" w:rsidRPr="00D56818" w:rsidRDefault="00BD2A6C"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6</w:t>
            </w:r>
            <w:r w:rsidR="008A447F">
              <w:rPr>
                <w:rFonts w:ascii="Times New Roman" w:eastAsia="Times New Roman" w:hAnsi="Times New Roman" w:cs="Times New Roman"/>
              </w:rPr>
              <w:t xml:space="preserve">.1. </w:t>
            </w:r>
            <w:r w:rsidR="00583E61" w:rsidRPr="00D56818">
              <w:rPr>
                <w:rFonts w:ascii="Times New Roman" w:eastAsia="Times New Roman" w:hAnsi="Times New Roman" w:cs="Times New Roman"/>
              </w:rPr>
              <w:t>Забезпечення виконання договору про закупівлю не вимагається.</w:t>
            </w:r>
          </w:p>
          <w:p w14:paraId="40CC9188" w14:textId="77777777" w:rsidR="00583E61" w:rsidRPr="00D56818" w:rsidRDefault="00583E61" w:rsidP="00583E61">
            <w:pPr>
              <w:widowControl w:val="0"/>
              <w:ind w:right="120"/>
              <w:jc w:val="both"/>
              <w:rPr>
                <w:rFonts w:ascii="Times New Roman" w:eastAsia="Times New Roman" w:hAnsi="Times New Roman" w:cs="Times New Roman"/>
              </w:rPr>
            </w:pPr>
          </w:p>
        </w:tc>
      </w:tr>
    </w:tbl>
    <w:p w14:paraId="7B702C3D" w14:textId="77777777" w:rsidR="00FC1896" w:rsidRPr="00D56818" w:rsidRDefault="00FC1896">
      <w:pPr>
        <w:rPr>
          <w:rFonts w:ascii="Times New Roman" w:hAnsi="Times New Roman" w:cs="Times New Roman"/>
        </w:rPr>
      </w:pPr>
    </w:p>
    <w:sectPr w:rsidR="00FC1896" w:rsidRPr="00D56818" w:rsidSect="009927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BA7A5B"/>
    <w:multiLevelType w:val="hybridMultilevel"/>
    <w:tmpl w:val="7178944C"/>
    <w:lvl w:ilvl="0" w:tplc="80EA35CE">
      <w:start w:val="1"/>
      <w:numFmt w:val="bullet"/>
      <w:lvlText w:val="-"/>
      <w:lvlJc w:val="left"/>
      <w:pPr>
        <w:ind w:left="736" w:hanging="360"/>
      </w:pPr>
      <w:rPr>
        <w:rFonts w:ascii="Times New Roman" w:eastAsia="Times New Roman" w:hAnsi="Times New Roman" w:cs="Times New Roman"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903B0E"/>
    <w:multiLevelType w:val="hybridMultilevel"/>
    <w:tmpl w:val="C25E0C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0833C4A"/>
    <w:multiLevelType w:val="multilevel"/>
    <w:tmpl w:val="41CE00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686255AA"/>
    <w:multiLevelType w:val="hybridMultilevel"/>
    <w:tmpl w:val="50BCC80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B50196C"/>
    <w:multiLevelType w:val="hybridMultilevel"/>
    <w:tmpl w:val="E250AF18"/>
    <w:lvl w:ilvl="0" w:tplc="33FC9614">
      <w:start w:val="1"/>
      <w:numFmt w:val="decimal"/>
      <w:lvlText w:val="%1)"/>
      <w:lvlJc w:val="left"/>
      <w:pPr>
        <w:ind w:left="736" w:hanging="360"/>
      </w:pPr>
      <w:rPr>
        <w:rFonts w:hint="default"/>
      </w:rPr>
    </w:lvl>
    <w:lvl w:ilvl="1" w:tplc="04220019" w:tentative="1">
      <w:start w:val="1"/>
      <w:numFmt w:val="lowerLetter"/>
      <w:lvlText w:val="%2."/>
      <w:lvlJc w:val="left"/>
      <w:pPr>
        <w:ind w:left="1456" w:hanging="360"/>
      </w:pPr>
    </w:lvl>
    <w:lvl w:ilvl="2" w:tplc="0422001B" w:tentative="1">
      <w:start w:val="1"/>
      <w:numFmt w:val="lowerRoman"/>
      <w:lvlText w:val="%3."/>
      <w:lvlJc w:val="right"/>
      <w:pPr>
        <w:ind w:left="2176" w:hanging="180"/>
      </w:pPr>
    </w:lvl>
    <w:lvl w:ilvl="3" w:tplc="0422000F" w:tentative="1">
      <w:start w:val="1"/>
      <w:numFmt w:val="decimal"/>
      <w:lvlText w:val="%4."/>
      <w:lvlJc w:val="left"/>
      <w:pPr>
        <w:ind w:left="2896" w:hanging="360"/>
      </w:pPr>
    </w:lvl>
    <w:lvl w:ilvl="4" w:tplc="04220019" w:tentative="1">
      <w:start w:val="1"/>
      <w:numFmt w:val="lowerLetter"/>
      <w:lvlText w:val="%5."/>
      <w:lvlJc w:val="left"/>
      <w:pPr>
        <w:ind w:left="3616" w:hanging="360"/>
      </w:pPr>
    </w:lvl>
    <w:lvl w:ilvl="5" w:tplc="0422001B" w:tentative="1">
      <w:start w:val="1"/>
      <w:numFmt w:val="lowerRoman"/>
      <w:lvlText w:val="%6."/>
      <w:lvlJc w:val="right"/>
      <w:pPr>
        <w:ind w:left="4336" w:hanging="180"/>
      </w:pPr>
    </w:lvl>
    <w:lvl w:ilvl="6" w:tplc="0422000F" w:tentative="1">
      <w:start w:val="1"/>
      <w:numFmt w:val="decimal"/>
      <w:lvlText w:val="%7."/>
      <w:lvlJc w:val="left"/>
      <w:pPr>
        <w:ind w:left="5056" w:hanging="360"/>
      </w:pPr>
    </w:lvl>
    <w:lvl w:ilvl="7" w:tplc="04220019" w:tentative="1">
      <w:start w:val="1"/>
      <w:numFmt w:val="lowerLetter"/>
      <w:lvlText w:val="%8."/>
      <w:lvlJc w:val="left"/>
      <w:pPr>
        <w:ind w:left="5776" w:hanging="360"/>
      </w:pPr>
    </w:lvl>
    <w:lvl w:ilvl="8" w:tplc="0422001B" w:tentative="1">
      <w:start w:val="1"/>
      <w:numFmt w:val="lowerRoman"/>
      <w:lvlText w:val="%9."/>
      <w:lvlJc w:val="right"/>
      <w:pPr>
        <w:ind w:left="6496" w:hanging="180"/>
      </w:pPr>
    </w:lvl>
  </w:abstractNum>
  <w:abstractNum w:abstractNumId="15" w15:restartNumberingAfterBreak="0">
    <w:nsid w:val="6DAA616D"/>
    <w:multiLevelType w:val="multilevel"/>
    <w:tmpl w:val="BC6877E8"/>
    <w:lvl w:ilvl="0">
      <w:start w:val="1"/>
      <w:numFmt w:val="decimal"/>
      <w:lvlText w:val="%1."/>
      <w:lvlJc w:val="left"/>
      <w:pPr>
        <w:ind w:left="360" w:hanging="360"/>
      </w:pPr>
      <w:rPr>
        <w:rFonts w:hint="default"/>
      </w:rPr>
    </w:lvl>
    <w:lvl w:ilvl="1">
      <w:start w:val="1"/>
      <w:numFmt w:val="decimal"/>
      <w:lvlText w:val="%1.%2."/>
      <w:lvlJc w:val="left"/>
      <w:pPr>
        <w:ind w:left="736" w:hanging="36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336" w:hanging="108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448" w:hanging="1440"/>
      </w:pPr>
      <w:rPr>
        <w:rFonts w:hint="default"/>
      </w:rPr>
    </w:lvl>
  </w:abstractNum>
  <w:abstractNum w:abstractNumId="16"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7"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16cid:durableId="564342873">
    <w:abstractNumId w:val="6"/>
  </w:num>
  <w:num w:numId="2" w16cid:durableId="1370186279">
    <w:abstractNumId w:val="8"/>
  </w:num>
  <w:num w:numId="3" w16cid:durableId="773745128">
    <w:abstractNumId w:val="0"/>
  </w:num>
  <w:num w:numId="4" w16cid:durableId="288708604">
    <w:abstractNumId w:val="9"/>
  </w:num>
  <w:num w:numId="5" w16cid:durableId="405108973">
    <w:abstractNumId w:val="5"/>
  </w:num>
  <w:num w:numId="6" w16cid:durableId="2042779828">
    <w:abstractNumId w:val="4"/>
  </w:num>
  <w:num w:numId="7" w16cid:durableId="157506611">
    <w:abstractNumId w:val="10"/>
  </w:num>
  <w:num w:numId="8" w16cid:durableId="2129615157">
    <w:abstractNumId w:val="2"/>
  </w:num>
  <w:num w:numId="9" w16cid:durableId="1145466042">
    <w:abstractNumId w:val="16"/>
  </w:num>
  <w:num w:numId="10" w16cid:durableId="299507210">
    <w:abstractNumId w:val="3"/>
  </w:num>
  <w:num w:numId="11" w16cid:durableId="1739277863">
    <w:abstractNumId w:val="17"/>
  </w:num>
  <w:num w:numId="12" w16cid:durableId="1142236098">
    <w:abstractNumId w:val="11"/>
  </w:num>
  <w:num w:numId="13" w16cid:durableId="147282297">
    <w:abstractNumId w:val="15"/>
  </w:num>
  <w:num w:numId="14" w16cid:durableId="53822087">
    <w:abstractNumId w:val="1"/>
  </w:num>
  <w:num w:numId="15" w16cid:durableId="1265261833">
    <w:abstractNumId w:val="7"/>
  </w:num>
  <w:num w:numId="16" w16cid:durableId="325481631">
    <w:abstractNumId w:val="12"/>
  </w:num>
  <w:num w:numId="17" w16cid:durableId="2022120789">
    <w:abstractNumId w:val="13"/>
  </w:num>
  <w:num w:numId="18" w16cid:durableId="17560533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2A"/>
    <w:rsid w:val="00000E31"/>
    <w:rsid w:val="000100C7"/>
    <w:rsid w:val="0001506E"/>
    <w:rsid w:val="00017F29"/>
    <w:rsid w:val="000217C5"/>
    <w:rsid w:val="00024C29"/>
    <w:rsid w:val="00025254"/>
    <w:rsid w:val="00025DF7"/>
    <w:rsid w:val="00031DC1"/>
    <w:rsid w:val="00033AC4"/>
    <w:rsid w:val="00037CAE"/>
    <w:rsid w:val="00044C57"/>
    <w:rsid w:val="000460CE"/>
    <w:rsid w:val="00046712"/>
    <w:rsid w:val="00051EBE"/>
    <w:rsid w:val="00053526"/>
    <w:rsid w:val="00056CB1"/>
    <w:rsid w:val="00060F73"/>
    <w:rsid w:val="00064394"/>
    <w:rsid w:val="00065113"/>
    <w:rsid w:val="00073456"/>
    <w:rsid w:val="00075608"/>
    <w:rsid w:val="00087CFA"/>
    <w:rsid w:val="000A1C3B"/>
    <w:rsid w:val="000A69B2"/>
    <w:rsid w:val="000B14E3"/>
    <w:rsid w:val="000C099D"/>
    <w:rsid w:val="000D6708"/>
    <w:rsid w:val="000E043E"/>
    <w:rsid w:val="000F548E"/>
    <w:rsid w:val="00101FDC"/>
    <w:rsid w:val="00113B65"/>
    <w:rsid w:val="00114307"/>
    <w:rsid w:val="00126A8A"/>
    <w:rsid w:val="001312CB"/>
    <w:rsid w:val="00143362"/>
    <w:rsid w:val="001471C4"/>
    <w:rsid w:val="00147E80"/>
    <w:rsid w:val="00150B42"/>
    <w:rsid w:val="00152E67"/>
    <w:rsid w:val="00154F66"/>
    <w:rsid w:val="001609FF"/>
    <w:rsid w:val="00161F41"/>
    <w:rsid w:val="001700B5"/>
    <w:rsid w:val="0018529E"/>
    <w:rsid w:val="0019256A"/>
    <w:rsid w:val="00195F64"/>
    <w:rsid w:val="001A229F"/>
    <w:rsid w:val="001A5788"/>
    <w:rsid w:val="001A6E28"/>
    <w:rsid w:val="001B4229"/>
    <w:rsid w:val="001B5A1C"/>
    <w:rsid w:val="001C7640"/>
    <w:rsid w:val="001D18E1"/>
    <w:rsid w:val="001D7378"/>
    <w:rsid w:val="001E3152"/>
    <w:rsid w:val="001E7CDA"/>
    <w:rsid w:val="001F471A"/>
    <w:rsid w:val="001F471C"/>
    <w:rsid w:val="001F5B88"/>
    <w:rsid w:val="00200C92"/>
    <w:rsid w:val="002023FD"/>
    <w:rsid w:val="002174C1"/>
    <w:rsid w:val="0022341A"/>
    <w:rsid w:val="0022717F"/>
    <w:rsid w:val="00231AF3"/>
    <w:rsid w:val="002342A2"/>
    <w:rsid w:val="0023719D"/>
    <w:rsid w:val="00240E3F"/>
    <w:rsid w:val="00246B8A"/>
    <w:rsid w:val="00253143"/>
    <w:rsid w:val="0026195D"/>
    <w:rsid w:val="00265FE2"/>
    <w:rsid w:val="0027710C"/>
    <w:rsid w:val="00292CA0"/>
    <w:rsid w:val="0029391C"/>
    <w:rsid w:val="002A7510"/>
    <w:rsid w:val="002B00D6"/>
    <w:rsid w:val="002C0282"/>
    <w:rsid w:val="002C5963"/>
    <w:rsid w:val="002C7213"/>
    <w:rsid w:val="002D209A"/>
    <w:rsid w:val="002D29BC"/>
    <w:rsid w:val="002D4F03"/>
    <w:rsid w:val="002D76B9"/>
    <w:rsid w:val="002E1C58"/>
    <w:rsid w:val="002E3745"/>
    <w:rsid w:val="002E4685"/>
    <w:rsid w:val="002E46FF"/>
    <w:rsid w:val="002F5192"/>
    <w:rsid w:val="003237FE"/>
    <w:rsid w:val="00340A8E"/>
    <w:rsid w:val="00341614"/>
    <w:rsid w:val="003419C6"/>
    <w:rsid w:val="00346D4F"/>
    <w:rsid w:val="0036533E"/>
    <w:rsid w:val="00370F89"/>
    <w:rsid w:val="003832E5"/>
    <w:rsid w:val="0038519B"/>
    <w:rsid w:val="0038682F"/>
    <w:rsid w:val="00395685"/>
    <w:rsid w:val="003B509E"/>
    <w:rsid w:val="003B5E9C"/>
    <w:rsid w:val="003B6221"/>
    <w:rsid w:val="003C4D72"/>
    <w:rsid w:val="003C7C4F"/>
    <w:rsid w:val="003D315A"/>
    <w:rsid w:val="003E39C0"/>
    <w:rsid w:val="003F4AED"/>
    <w:rsid w:val="00405FFA"/>
    <w:rsid w:val="00406619"/>
    <w:rsid w:val="00412782"/>
    <w:rsid w:val="00412A26"/>
    <w:rsid w:val="00416660"/>
    <w:rsid w:val="00425033"/>
    <w:rsid w:val="004252EC"/>
    <w:rsid w:val="00430E02"/>
    <w:rsid w:val="00436E31"/>
    <w:rsid w:val="00440796"/>
    <w:rsid w:val="004440CF"/>
    <w:rsid w:val="00444778"/>
    <w:rsid w:val="00444E1D"/>
    <w:rsid w:val="004457F0"/>
    <w:rsid w:val="004620F5"/>
    <w:rsid w:val="00462438"/>
    <w:rsid w:val="0047435F"/>
    <w:rsid w:val="004752F7"/>
    <w:rsid w:val="00483902"/>
    <w:rsid w:val="004939DA"/>
    <w:rsid w:val="004A58A4"/>
    <w:rsid w:val="004B198B"/>
    <w:rsid w:val="004B5C11"/>
    <w:rsid w:val="004B727B"/>
    <w:rsid w:val="004C5D0D"/>
    <w:rsid w:val="004D043D"/>
    <w:rsid w:val="004D5D3A"/>
    <w:rsid w:val="004E4DAB"/>
    <w:rsid w:val="004F48B5"/>
    <w:rsid w:val="004F75D6"/>
    <w:rsid w:val="0052432A"/>
    <w:rsid w:val="005332FB"/>
    <w:rsid w:val="00533A4E"/>
    <w:rsid w:val="0055168A"/>
    <w:rsid w:val="00555C69"/>
    <w:rsid w:val="0055661C"/>
    <w:rsid w:val="00564E8E"/>
    <w:rsid w:val="005660A9"/>
    <w:rsid w:val="0057403C"/>
    <w:rsid w:val="005742DD"/>
    <w:rsid w:val="00577166"/>
    <w:rsid w:val="005825CC"/>
    <w:rsid w:val="00582FBE"/>
    <w:rsid w:val="00583E61"/>
    <w:rsid w:val="00584639"/>
    <w:rsid w:val="00592677"/>
    <w:rsid w:val="005944B5"/>
    <w:rsid w:val="00595F25"/>
    <w:rsid w:val="005A6791"/>
    <w:rsid w:val="005A7A20"/>
    <w:rsid w:val="005B1899"/>
    <w:rsid w:val="005B3985"/>
    <w:rsid w:val="005B5258"/>
    <w:rsid w:val="005B5A11"/>
    <w:rsid w:val="005D00A5"/>
    <w:rsid w:val="005D1867"/>
    <w:rsid w:val="005D2751"/>
    <w:rsid w:val="005D46A4"/>
    <w:rsid w:val="005E189C"/>
    <w:rsid w:val="005E252C"/>
    <w:rsid w:val="005E274D"/>
    <w:rsid w:val="005E646A"/>
    <w:rsid w:val="005F54E9"/>
    <w:rsid w:val="005F6456"/>
    <w:rsid w:val="00600636"/>
    <w:rsid w:val="00602349"/>
    <w:rsid w:val="00602DD4"/>
    <w:rsid w:val="00603CA1"/>
    <w:rsid w:val="00606183"/>
    <w:rsid w:val="00610FDD"/>
    <w:rsid w:val="00614FC5"/>
    <w:rsid w:val="00621344"/>
    <w:rsid w:val="00621D2A"/>
    <w:rsid w:val="006341CD"/>
    <w:rsid w:val="00635990"/>
    <w:rsid w:val="00640116"/>
    <w:rsid w:val="006411AC"/>
    <w:rsid w:val="00663D20"/>
    <w:rsid w:val="00666181"/>
    <w:rsid w:val="006664E7"/>
    <w:rsid w:val="006738D6"/>
    <w:rsid w:val="00680068"/>
    <w:rsid w:val="00681C6A"/>
    <w:rsid w:val="0068598D"/>
    <w:rsid w:val="0069188A"/>
    <w:rsid w:val="006930B1"/>
    <w:rsid w:val="006977F5"/>
    <w:rsid w:val="006A00DF"/>
    <w:rsid w:val="006A09AD"/>
    <w:rsid w:val="006A5C50"/>
    <w:rsid w:val="006B0D36"/>
    <w:rsid w:val="006B5CD7"/>
    <w:rsid w:val="006C0323"/>
    <w:rsid w:val="006C74FD"/>
    <w:rsid w:val="006D2EE6"/>
    <w:rsid w:val="006D3DA2"/>
    <w:rsid w:val="006E5855"/>
    <w:rsid w:val="006F0DAE"/>
    <w:rsid w:val="006F3425"/>
    <w:rsid w:val="007026FF"/>
    <w:rsid w:val="00707B38"/>
    <w:rsid w:val="00720A15"/>
    <w:rsid w:val="00726ADC"/>
    <w:rsid w:val="00733DED"/>
    <w:rsid w:val="0074792C"/>
    <w:rsid w:val="00752761"/>
    <w:rsid w:val="00753489"/>
    <w:rsid w:val="00754B35"/>
    <w:rsid w:val="007560ED"/>
    <w:rsid w:val="00756CCC"/>
    <w:rsid w:val="00764D3B"/>
    <w:rsid w:val="00771B62"/>
    <w:rsid w:val="00777F7D"/>
    <w:rsid w:val="00794CE2"/>
    <w:rsid w:val="007A4E92"/>
    <w:rsid w:val="007A59BA"/>
    <w:rsid w:val="007A5EFE"/>
    <w:rsid w:val="007B02DD"/>
    <w:rsid w:val="007B0AC1"/>
    <w:rsid w:val="007B228A"/>
    <w:rsid w:val="007B552F"/>
    <w:rsid w:val="007B625A"/>
    <w:rsid w:val="007C0FF9"/>
    <w:rsid w:val="007C480A"/>
    <w:rsid w:val="007C5C17"/>
    <w:rsid w:val="007C69E2"/>
    <w:rsid w:val="007C7157"/>
    <w:rsid w:val="007E2720"/>
    <w:rsid w:val="007E333E"/>
    <w:rsid w:val="007E539E"/>
    <w:rsid w:val="007E5737"/>
    <w:rsid w:val="007F0D15"/>
    <w:rsid w:val="007F124F"/>
    <w:rsid w:val="007F12CD"/>
    <w:rsid w:val="00802F5A"/>
    <w:rsid w:val="00803DB4"/>
    <w:rsid w:val="008140C8"/>
    <w:rsid w:val="00820E4E"/>
    <w:rsid w:val="00821655"/>
    <w:rsid w:val="00827E50"/>
    <w:rsid w:val="008315A3"/>
    <w:rsid w:val="008354E7"/>
    <w:rsid w:val="00842CF8"/>
    <w:rsid w:val="008435F8"/>
    <w:rsid w:val="00845602"/>
    <w:rsid w:val="008515BE"/>
    <w:rsid w:val="0085465D"/>
    <w:rsid w:val="0085599A"/>
    <w:rsid w:val="008571B9"/>
    <w:rsid w:val="00864600"/>
    <w:rsid w:val="00873BE7"/>
    <w:rsid w:val="00876444"/>
    <w:rsid w:val="008779F1"/>
    <w:rsid w:val="008858FD"/>
    <w:rsid w:val="00895132"/>
    <w:rsid w:val="008A447F"/>
    <w:rsid w:val="008A4728"/>
    <w:rsid w:val="008A5D78"/>
    <w:rsid w:val="008A6881"/>
    <w:rsid w:val="008A7280"/>
    <w:rsid w:val="008B46C2"/>
    <w:rsid w:val="008B5266"/>
    <w:rsid w:val="008B641C"/>
    <w:rsid w:val="008C3805"/>
    <w:rsid w:val="008C62D0"/>
    <w:rsid w:val="008C6580"/>
    <w:rsid w:val="008D65F4"/>
    <w:rsid w:val="008D7A6A"/>
    <w:rsid w:val="008E06C5"/>
    <w:rsid w:val="008F0067"/>
    <w:rsid w:val="008F2704"/>
    <w:rsid w:val="008F2E3F"/>
    <w:rsid w:val="008F7774"/>
    <w:rsid w:val="00915EB5"/>
    <w:rsid w:val="00916104"/>
    <w:rsid w:val="00916A12"/>
    <w:rsid w:val="00922A76"/>
    <w:rsid w:val="00926987"/>
    <w:rsid w:val="0094366F"/>
    <w:rsid w:val="0095389F"/>
    <w:rsid w:val="009561DA"/>
    <w:rsid w:val="00964885"/>
    <w:rsid w:val="00965968"/>
    <w:rsid w:val="00971C97"/>
    <w:rsid w:val="00973151"/>
    <w:rsid w:val="00985AA8"/>
    <w:rsid w:val="00986867"/>
    <w:rsid w:val="0098722A"/>
    <w:rsid w:val="00987300"/>
    <w:rsid w:val="00992718"/>
    <w:rsid w:val="009A6D4C"/>
    <w:rsid w:val="009A7C95"/>
    <w:rsid w:val="009B6465"/>
    <w:rsid w:val="009C7949"/>
    <w:rsid w:val="009D49DE"/>
    <w:rsid w:val="009D7958"/>
    <w:rsid w:val="009F12FC"/>
    <w:rsid w:val="009F46EA"/>
    <w:rsid w:val="00A03BF1"/>
    <w:rsid w:val="00A04CFD"/>
    <w:rsid w:val="00A059E1"/>
    <w:rsid w:val="00A07993"/>
    <w:rsid w:val="00A17F53"/>
    <w:rsid w:val="00A21195"/>
    <w:rsid w:val="00A272C7"/>
    <w:rsid w:val="00A27921"/>
    <w:rsid w:val="00A31091"/>
    <w:rsid w:val="00A342B1"/>
    <w:rsid w:val="00A349D8"/>
    <w:rsid w:val="00A378CC"/>
    <w:rsid w:val="00A43E83"/>
    <w:rsid w:val="00A52476"/>
    <w:rsid w:val="00A71F39"/>
    <w:rsid w:val="00A747D7"/>
    <w:rsid w:val="00A93834"/>
    <w:rsid w:val="00A93C71"/>
    <w:rsid w:val="00A948BB"/>
    <w:rsid w:val="00A9762F"/>
    <w:rsid w:val="00AA0064"/>
    <w:rsid w:val="00AA51E4"/>
    <w:rsid w:val="00AC453D"/>
    <w:rsid w:val="00AC75B1"/>
    <w:rsid w:val="00AC7BD1"/>
    <w:rsid w:val="00AD3247"/>
    <w:rsid w:val="00AE5C94"/>
    <w:rsid w:val="00AE675B"/>
    <w:rsid w:val="00AE6F2C"/>
    <w:rsid w:val="00AF1674"/>
    <w:rsid w:val="00AF6CAF"/>
    <w:rsid w:val="00AF72A5"/>
    <w:rsid w:val="00AF77F3"/>
    <w:rsid w:val="00B10C22"/>
    <w:rsid w:val="00B12E43"/>
    <w:rsid w:val="00B13CAC"/>
    <w:rsid w:val="00B2014F"/>
    <w:rsid w:val="00B30A48"/>
    <w:rsid w:val="00B33B61"/>
    <w:rsid w:val="00B5231F"/>
    <w:rsid w:val="00B570BF"/>
    <w:rsid w:val="00B61E1E"/>
    <w:rsid w:val="00B67775"/>
    <w:rsid w:val="00B91062"/>
    <w:rsid w:val="00B934C2"/>
    <w:rsid w:val="00B94655"/>
    <w:rsid w:val="00BA448D"/>
    <w:rsid w:val="00BA48BB"/>
    <w:rsid w:val="00BC2731"/>
    <w:rsid w:val="00BC42E9"/>
    <w:rsid w:val="00BC494D"/>
    <w:rsid w:val="00BD05F7"/>
    <w:rsid w:val="00BD2A6C"/>
    <w:rsid w:val="00BE27C6"/>
    <w:rsid w:val="00BE4BFE"/>
    <w:rsid w:val="00BE787B"/>
    <w:rsid w:val="00BF2548"/>
    <w:rsid w:val="00BF7740"/>
    <w:rsid w:val="00C01632"/>
    <w:rsid w:val="00C0619A"/>
    <w:rsid w:val="00C0764D"/>
    <w:rsid w:val="00C12984"/>
    <w:rsid w:val="00C15C34"/>
    <w:rsid w:val="00C20C5E"/>
    <w:rsid w:val="00C225FE"/>
    <w:rsid w:val="00C255EE"/>
    <w:rsid w:val="00C4262A"/>
    <w:rsid w:val="00C42A20"/>
    <w:rsid w:val="00C4701D"/>
    <w:rsid w:val="00C51E2A"/>
    <w:rsid w:val="00C5371B"/>
    <w:rsid w:val="00C57D57"/>
    <w:rsid w:val="00C60659"/>
    <w:rsid w:val="00C94046"/>
    <w:rsid w:val="00CB00F2"/>
    <w:rsid w:val="00CB441A"/>
    <w:rsid w:val="00CB5CF5"/>
    <w:rsid w:val="00CC210A"/>
    <w:rsid w:val="00CC31B3"/>
    <w:rsid w:val="00CD1220"/>
    <w:rsid w:val="00CD5D81"/>
    <w:rsid w:val="00CD7EF4"/>
    <w:rsid w:val="00CE0AA6"/>
    <w:rsid w:val="00CE14AC"/>
    <w:rsid w:val="00CE49F7"/>
    <w:rsid w:val="00CE6C6C"/>
    <w:rsid w:val="00CF1D5C"/>
    <w:rsid w:val="00CF3BE3"/>
    <w:rsid w:val="00D02D1D"/>
    <w:rsid w:val="00D13CB8"/>
    <w:rsid w:val="00D14F95"/>
    <w:rsid w:val="00D21721"/>
    <w:rsid w:val="00D37E2A"/>
    <w:rsid w:val="00D413E1"/>
    <w:rsid w:val="00D469C4"/>
    <w:rsid w:val="00D554D7"/>
    <w:rsid w:val="00D56818"/>
    <w:rsid w:val="00D6464C"/>
    <w:rsid w:val="00D71964"/>
    <w:rsid w:val="00D800C0"/>
    <w:rsid w:val="00D81D5F"/>
    <w:rsid w:val="00DA5548"/>
    <w:rsid w:val="00DB6F8B"/>
    <w:rsid w:val="00DE0955"/>
    <w:rsid w:val="00DE2F69"/>
    <w:rsid w:val="00DE69ED"/>
    <w:rsid w:val="00E1203C"/>
    <w:rsid w:val="00E1277B"/>
    <w:rsid w:val="00E171DD"/>
    <w:rsid w:val="00E230C1"/>
    <w:rsid w:val="00E35531"/>
    <w:rsid w:val="00E42B32"/>
    <w:rsid w:val="00E4568F"/>
    <w:rsid w:val="00E47865"/>
    <w:rsid w:val="00E55A20"/>
    <w:rsid w:val="00E73837"/>
    <w:rsid w:val="00E7750A"/>
    <w:rsid w:val="00E77A8E"/>
    <w:rsid w:val="00E86E20"/>
    <w:rsid w:val="00E87A45"/>
    <w:rsid w:val="00E951B1"/>
    <w:rsid w:val="00EA013D"/>
    <w:rsid w:val="00EA3EA7"/>
    <w:rsid w:val="00EB5EAA"/>
    <w:rsid w:val="00EC132D"/>
    <w:rsid w:val="00EC21D5"/>
    <w:rsid w:val="00EC21FC"/>
    <w:rsid w:val="00EC2665"/>
    <w:rsid w:val="00EC3818"/>
    <w:rsid w:val="00ED1F3E"/>
    <w:rsid w:val="00EF72F6"/>
    <w:rsid w:val="00F013F9"/>
    <w:rsid w:val="00F036D3"/>
    <w:rsid w:val="00F14C7F"/>
    <w:rsid w:val="00F20F6B"/>
    <w:rsid w:val="00F2328A"/>
    <w:rsid w:val="00F24A57"/>
    <w:rsid w:val="00F3306F"/>
    <w:rsid w:val="00F47D01"/>
    <w:rsid w:val="00F51A10"/>
    <w:rsid w:val="00F5727E"/>
    <w:rsid w:val="00F57323"/>
    <w:rsid w:val="00F621CE"/>
    <w:rsid w:val="00F67811"/>
    <w:rsid w:val="00F76427"/>
    <w:rsid w:val="00F861CD"/>
    <w:rsid w:val="00F86377"/>
    <w:rsid w:val="00F9677E"/>
    <w:rsid w:val="00FA2782"/>
    <w:rsid w:val="00FA6F8E"/>
    <w:rsid w:val="00FB5B8A"/>
    <w:rsid w:val="00FC1896"/>
    <w:rsid w:val="00FD2ABB"/>
    <w:rsid w:val="00FD3FCC"/>
    <w:rsid w:val="00FE16C1"/>
    <w:rsid w:val="00FE1BB5"/>
    <w:rsid w:val="00FE594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AB81"/>
  <w15:docId w15:val="{5D328E53-5DEF-465D-BE01-3F14F551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character" w:styleId="a8">
    <w:name w:val="Hyperlink"/>
    <w:basedOn w:val="a0"/>
    <w:uiPriority w:val="99"/>
    <w:unhideWhenUsed/>
    <w:rsid w:val="001700B5"/>
    <w:rPr>
      <w:color w:val="0563C1" w:themeColor="hyperlink"/>
      <w:u w:val="single"/>
    </w:rPr>
  </w:style>
  <w:style w:type="paragraph" w:customStyle="1" w:styleId="rvps2">
    <w:name w:val="rvps2"/>
    <w:basedOn w:val="a"/>
    <w:rsid w:val="00AC75B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rsid w:val="00FE5943"/>
    <w:rPr>
      <w:rFonts w:ascii="Calibri" w:eastAsia="Calibri" w:hAnsi="Calibri" w:cs="Calibri"/>
      <w:lang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69581">
      <w:bodyDiv w:val="1"/>
      <w:marLeft w:val="0"/>
      <w:marRight w:val="0"/>
      <w:marTop w:val="0"/>
      <w:marBottom w:val="0"/>
      <w:divBdr>
        <w:top w:val="none" w:sz="0" w:space="0" w:color="auto"/>
        <w:left w:val="none" w:sz="0" w:space="0" w:color="auto"/>
        <w:bottom w:val="none" w:sz="0" w:space="0" w:color="auto"/>
        <w:right w:val="none" w:sz="0" w:space="0" w:color="auto"/>
      </w:divBdr>
    </w:div>
    <w:div w:id="298650366">
      <w:bodyDiv w:val="1"/>
      <w:marLeft w:val="0"/>
      <w:marRight w:val="0"/>
      <w:marTop w:val="0"/>
      <w:marBottom w:val="0"/>
      <w:divBdr>
        <w:top w:val="none" w:sz="0" w:space="0" w:color="auto"/>
        <w:left w:val="none" w:sz="0" w:space="0" w:color="auto"/>
        <w:bottom w:val="none" w:sz="0" w:space="0" w:color="auto"/>
        <w:right w:val="none" w:sz="0" w:space="0" w:color="auto"/>
      </w:divBdr>
    </w:div>
    <w:div w:id="594897796">
      <w:bodyDiv w:val="1"/>
      <w:marLeft w:val="0"/>
      <w:marRight w:val="0"/>
      <w:marTop w:val="0"/>
      <w:marBottom w:val="0"/>
      <w:divBdr>
        <w:top w:val="none" w:sz="0" w:space="0" w:color="auto"/>
        <w:left w:val="none" w:sz="0" w:space="0" w:color="auto"/>
        <w:bottom w:val="none" w:sz="0" w:space="0" w:color="auto"/>
        <w:right w:val="none" w:sz="0" w:space="0" w:color="auto"/>
      </w:divBdr>
    </w:div>
    <w:div w:id="759180147">
      <w:bodyDiv w:val="1"/>
      <w:marLeft w:val="0"/>
      <w:marRight w:val="0"/>
      <w:marTop w:val="0"/>
      <w:marBottom w:val="0"/>
      <w:divBdr>
        <w:top w:val="none" w:sz="0" w:space="0" w:color="auto"/>
        <w:left w:val="none" w:sz="0" w:space="0" w:color="auto"/>
        <w:bottom w:val="none" w:sz="0" w:space="0" w:color="auto"/>
        <w:right w:val="none" w:sz="0" w:space="0" w:color="auto"/>
      </w:divBdr>
    </w:div>
    <w:div w:id="941566829">
      <w:bodyDiv w:val="1"/>
      <w:marLeft w:val="0"/>
      <w:marRight w:val="0"/>
      <w:marTop w:val="0"/>
      <w:marBottom w:val="0"/>
      <w:divBdr>
        <w:top w:val="none" w:sz="0" w:space="0" w:color="auto"/>
        <w:left w:val="none" w:sz="0" w:space="0" w:color="auto"/>
        <w:bottom w:val="none" w:sz="0" w:space="0" w:color="auto"/>
        <w:right w:val="none" w:sz="0" w:space="0" w:color="auto"/>
      </w:divBdr>
    </w:div>
    <w:div w:id="1105267859">
      <w:bodyDiv w:val="1"/>
      <w:marLeft w:val="0"/>
      <w:marRight w:val="0"/>
      <w:marTop w:val="0"/>
      <w:marBottom w:val="0"/>
      <w:divBdr>
        <w:top w:val="none" w:sz="0" w:space="0" w:color="auto"/>
        <w:left w:val="none" w:sz="0" w:space="0" w:color="auto"/>
        <w:bottom w:val="none" w:sz="0" w:space="0" w:color="auto"/>
        <w:right w:val="none" w:sz="0" w:space="0" w:color="auto"/>
      </w:divBdr>
    </w:div>
    <w:div w:id="1137724734">
      <w:bodyDiv w:val="1"/>
      <w:marLeft w:val="0"/>
      <w:marRight w:val="0"/>
      <w:marTop w:val="0"/>
      <w:marBottom w:val="0"/>
      <w:divBdr>
        <w:top w:val="none" w:sz="0" w:space="0" w:color="auto"/>
        <w:left w:val="none" w:sz="0" w:space="0" w:color="auto"/>
        <w:bottom w:val="none" w:sz="0" w:space="0" w:color="auto"/>
        <w:right w:val="none" w:sz="0" w:space="0" w:color="auto"/>
      </w:divBdr>
    </w:div>
    <w:div w:id="1331713882">
      <w:bodyDiv w:val="1"/>
      <w:marLeft w:val="0"/>
      <w:marRight w:val="0"/>
      <w:marTop w:val="0"/>
      <w:marBottom w:val="0"/>
      <w:divBdr>
        <w:top w:val="none" w:sz="0" w:space="0" w:color="auto"/>
        <w:left w:val="none" w:sz="0" w:space="0" w:color="auto"/>
        <w:bottom w:val="none" w:sz="0" w:space="0" w:color="auto"/>
        <w:right w:val="none" w:sz="0" w:space="0" w:color="auto"/>
      </w:divBdr>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 w:id="1920093310">
      <w:bodyDiv w:val="1"/>
      <w:marLeft w:val="0"/>
      <w:marRight w:val="0"/>
      <w:marTop w:val="0"/>
      <w:marBottom w:val="0"/>
      <w:divBdr>
        <w:top w:val="none" w:sz="0" w:space="0" w:color="auto"/>
        <w:left w:val="none" w:sz="0" w:space="0" w:color="auto"/>
        <w:bottom w:val="none" w:sz="0" w:space="0" w:color="auto"/>
        <w:right w:val="none" w:sz="0" w:space="0" w:color="auto"/>
      </w:divBdr>
    </w:div>
    <w:div w:id="1981642936">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 w:id="212580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9" Type="http://schemas.openxmlformats.org/officeDocument/2006/relationships/hyperlink" Target="http://zakon4.rada.gov.ua/laws/show/2289-17"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5" Type="http://schemas.openxmlformats.org/officeDocument/2006/relationships/hyperlink" Target="mailto:oksvasyliv@ukr.net" TargetMode="External"/><Relationship Id="rId61" Type="http://schemas.openxmlformats.org/officeDocument/2006/relationships/theme" Target="theme/theme1.xml"/><Relationship Id="rId1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zakon4.rada.gov.ua/laws/show/2289-17"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3" Type="http://schemas.openxmlformats.org/officeDocument/2006/relationships/settings" Target="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382-2023-%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2939-17"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2939-17"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44240</Words>
  <Characters>25217</Characters>
  <Application>Microsoft Office Word</Application>
  <DocSecurity>0</DocSecurity>
  <Lines>210</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user</cp:lastModifiedBy>
  <cp:revision>26</cp:revision>
  <cp:lastPrinted>2023-12-08T09:42:00Z</cp:lastPrinted>
  <dcterms:created xsi:type="dcterms:W3CDTF">2024-02-12T15:00:00Z</dcterms:created>
  <dcterms:modified xsi:type="dcterms:W3CDTF">2024-03-25T07:34:00Z</dcterms:modified>
</cp:coreProperties>
</file>