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A38A" w14:textId="77777777" w:rsidR="00900BB3" w:rsidRPr="002C6D1F" w:rsidRDefault="00900BB3" w:rsidP="00900BB3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2C6D1F">
        <w:rPr>
          <w:rFonts w:ascii="Times New Roman" w:hAnsi="Times New Roman" w:cs="Times New Roman"/>
          <w:b/>
          <w:lang w:val="uk-UA"/>
        </w:rPr>
        <w:t>Додаток №1</w:t>
      </w:r>
    </w:p>
    <w:p w14:paraId="44427B03" w14:textId="6CD8FBB7" w:rsidR="00900BB3" w:rsidRPr="002C6D1F" w:rsidRDefault="00900BB3" w:rsidP="00B371C5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2C6D1F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4575EF57" w14:textId="77777777" w:rsidR="00900BB3" w:rsidRPr="002C6D1F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2C6D1F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586BC0DC" w14:textId="77777777" w:rsidR="00900BB3" w:rsidRPr="002C6D1F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7FEBF0FE" w14:textId="3B887C70" w:rsidR="00D93679" w:rsidRPr="00407585" w:rsidRDefault="00900BB3" w:rsidP="003D5B3C">
      <w:pPr>
        <w:pStyle w:val="Default"/>
        <w:jc w:val="both"/>
        <w:rPr>
          <w:b/>
          <w:bCs/>
          <w:color w:val="auto"/>
          <w:lang w:val="uk-UA"/>
        </w:rPr>
      </w:pPr>
      <w:r w:rsidRPr="002C6D1F">
        <w:rPr>
          <w:color w:val="auto"/>
          <w:lang w:val="uk-UA"/>
        </w:rPr>
        <w:t>Ми,</w:t>
      </w:r>
      <w:r w:rsidRPr="002C6D1F">
        <w:rPr>
          <w:b/>
          <w:color w:val="auto"/>
          <w:lang w:val="uk-UA"/>
        </w:rPr>
        <w:t xml:space="preserve"> __________________________________________</w:t>
      </w:r>
      <w:r w:rsidRPr="002C6D1F">
        <w:rPr>
          <w:i/>
          <w:color w:val="auto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2C6D1F">
        <w:rPr>
          <w:color w:val="auto"/>
          <w:lang w:val="uk-UA"/>
        </w:rPr>
        <w:t xml:space="preserve"> надає свою </w:t>
      </w:r>
      <w:r w:rsidRPr="00407585">
        <w:rPr>
          <w:color w:val="auto"/>
          <w:lang w:val="uk-UA"/>
        </w:rPr>
        <w:t>пропозицію щодо участі у відкритих торгах на закупівлю за предметом</w:t>
      </w:r>
      <w:r w:rsidR="00B736F3" w:rsidRPr="00407585">
        <w:rPr>
          <w:color w:val="auto"/>
          <w:lang w:val="uk-UA"/>
        </w:rPr>
        <w:t xml:space="preserve"> </w:t>
      </w:r>
      <w:r w:rsidR="004A7859" w:rsidRPr="004A7859">
        <w:rPr>
          <w:b/>
          <w:lang w:val="uk-UA" w:eastAsia="zh-CN"/>
        </w:rPr>
        <w:t>«</w:t>
      </w:r>
      <w:r w:rsidR="004A7859" w:rsidRPr="004A7859">
        <w:rPr>
          <w:b/>
          <w:bCs/>
          <w:lang w:val="uk-UA" w:eastAsia="zh-CN"/>
        </w:rPr>
        <w:t>код ДК 021:2015 - 03140000-4 «Продукція тваринництва та супутня продукція» (Яйця)</w:t>
      </w:r>
      <w:r w:rsidR="004A7859" w:rsidRPr="004A7859">
        <w:rPr>
          <w:b/>
          <w:lang w:val="uk-UA" w:eastAsia="zh-CN"/>
        </w:rPr>
        <w:t>»</w:t>
      </w:r>
    </w:p>
    <w:p w14:paraId="2FC875E8" w14:textId="559A1E0A" w:rsidR="003D5B3C" w:rsidRPr="00407585" w:rsidRDefault="003D5B3C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lang w:val="uk-UA"/>
        </w:rPr>
      </w:pPr>
    </w:p>
    <w:p w14:paraId="3E3DB17C" w14:textId="52040977" w:rsidR="00900BB3" w:rsidRPr="00407585" w:rsidRDefault="00900BB3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407585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4B1882E2" w14:textId="77777777" w:rsidR="00974372" w:rsidRPr="00407585" w:rsidRDefault="00974372" w:rsidP="00974372">
      <w:pPr>
        <w:keepNext/>
        <w:spacing w:line="264" w:lineRule="auto"/>
        <w:ind w:right="100"/>
        <w:rPr>
          <w:b/>
          <w:lang w:val="uk-UA"/>
        </w:rPr>
      </w:pPr>
    </w:p>
    <w:tbl>
      <w:tblPr>
        <w:tblW w:w="14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411"/>
        <w:gridCol w:w="2268"/>
        <w:gridCol w:w="1418"/>
        <w:gridCol w:w="1275"/>
        <w:gridCol w:w="1701"/>
        <w:gridCol w:w="1560"/>
        <w:gridCol w:w="1702"/>
        <w:gridCol w:w="1710"/>
      </w:tblGrid>
      <w:tr w:rsidR="00407585" w:rsidRPr="00407585" w14:paraId="40F37119" w14:textId="77777777" w:rsidTr="00621F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D511" w14:textId="77777777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  <w:r w:rsidRPr="00407585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A5F9" w14:textId="77777777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407585">
              <w:rPr>
                <w:rFonts w:ascii="Times New Roman" w:hAnsi="Times New Roman" w:cs="Times New Roman"/>
                <w:lang w:val="uk-UA"/>
              </w:rPr>
              <w:t xml:space="preserve">Найменування товару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0F28" w14:textId="77777777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407585">
              <w:rPr>
                <w:rFonts w:ascii="Times New Roman" w:hAnsi="Times New Roman" w:cs="Times New Roman"/>
                <w:lang w:val="uk-UA"/>
              </w:rPr>
              <w:t>Виробник та країна походження товару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593C" w14:textId="77777777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407585"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1543" w14:textId="77777777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407585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633C" w14:textId="77777777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407585">
              <w:rPr>
                <w:rFonts w:ascii="Times New Roman" w:hAnsi="Times New Roman" w:cs="Times New Roman"/>
                <w:lang w:val="uk-UA"/>
              </w:rPr>
              <w:t>Ціна за одиницю, без ПДВ, грн.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E1F8" w14:textId="77777777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407585">
              <w:rPr>
                <w:rFonts w:ascii="Times New Roman" w:hAnsi="Times New Roman" w:cs="Times New Roman"/>
                <w:lang w:val="uk-UA"/>
              </w:rPr>
              <w:t>Ціна за одиницю, з ПДВ, грн.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B385" w14:textId="77777777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407585">
              <w:rPr>
                <w:rFonts w:ascii="Times New Roman" w:hAnsi="Times New Roman" w:cs="Times New Roman"/>
                <w:lang w:val="uk-UA"/>
              </w:rPr>
              <w:t>Загальна вартість, без ПДВ, грн.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D9A6" w14:textId="77777777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407585">
              <w:rPr>
                <w:rFonts w:ascii="Times New Roman" w:hAnsi="Times New Roman" w:cs="Times New Roman"/>
                <w:lang w:val="uk-UA"/>
              </w:rPr>
              <w:t>Загальна вартість, з ПДВ, грн.</w:t>
            </w:r>
          </w:p>
        </w:tc>
      </w:tr>
      <w:tr w:rsidR="00407585" w:rsidRPr="00407585" w14:paraId="7E6DB79B" w14:textId="77777777" w:rsidTr="00407585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A3F9" w14:textId="77777777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  <w:r w:rsidRPr="00407585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63C4" w14:textId="77777777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407585"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4E03" w14:textId="77777777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407585">
              <w:rPr>
                <w:rFonts w:ascii="Times New Roman" w:hAnsi="Times New Roman" w:cs="Times New Roman"/>
                <w:lang w:val="uk-UA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B403" w14:textId="0A1A014D" w:rsidR="00621F63" w:rsidRPr="00407585" w:rsidRDefault="0048346E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  <w:r w:rsidR="00621F63" w:rsidRPr="0040758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B8B9" w14:textId="38C2FE43" w:rsidR="00621F63" w:rsidRPr="0048346E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5EAE" w14:textId="77777777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325F" w14:textId="77777777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3556" w14:textId="77777777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0160" w14:textId="77777777" w:rsidR="00621F63" w:rsidRPr="00407585" w:rsidRDefault="00621F63">
            <w:pPr>
              <w:spacing w:line="256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407585" w:rsidRPr="00407585" w14:paraId="583114F3" w14:textId="77777777" w:rsidTr="00621F63">
        <w:tc>
          <w:tcPr>
            <w:tcW w:w="12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BF8D" w14:textId="77777777" w:rsidR="00621F63" w:rsidRPr="00407585" w:rsidRDefault="00621F63">
            <w:pPr>
              <w:spacing w:line="254" w:lineRule="auto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  <w:r w:rsidRPr="00407585">
              <w:rPr>
                <w:rFonts w:ascii="Times New Roman" w:hAnsi="Times New Roman" w:cs="Times New Roman"/>
                <w:b/>
                <w:lang w:val="uk-UA"/>
              </w:rPr>
              <w:t>Загальна вартість тендерної пропозиції, грн. з ПДВ цифрами та прописом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6302" w14:textId="77777777" w:rsidR="00621F63" w:rsidRPr="00407585" w:rsidRDefault="00621F63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</w:p>
        </w:tc>
      </w:tr>
      <w:tr w:rsidR="00407585" w:rsidRPr="00407585" w14:paraId="1D77101E" w14:textId="77777777" w:rsidTr="00621F63">
        <w:tc>
          <w:tcPr>
            <w:tcW w:w="12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8438" w14:textId="77777777" w:rsidR="00621F63" w:rsidRPr="00407585" w:rsidRDefault="00621F63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  <w:r w:rsidRPr="00407585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 тендерної пропозиції, грн. без ПДВ цифрами та прописом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3F4C" w14:textId="77777777" w:rsidR="00621F63" w:rsidRPr="00407585" w:rsidRDefault="00621F63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uk-UA" w:eastAsia="zh-CN"/>
              </w:rPr>
            </w:pPr>
          </w:p>
        </w:tc>
      </w:tr>
    </w:tbl>
    <w:p w14:paraId="7BB209A4" w14:textId="77777777" w:rsidR="00621F63" w:rsidRDefault="00621F63" w:rsidP="00621F63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</w:rPr>
      </w:pPr>
    </w:p>
    <w:p w14:paraId="7828C200" w14:textId="77777777" w:rsidR="00621F63" w:rsidRDefault="00621F63" w:rsidP="00621F63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>
        <w:rPr>
          <w:rFonts w:ascii="Times New Roman" w:eastAsia="Calibri" w:hAnsi="Times New Roman" w:cs="Times New Roman"/>
          <w:i/>
          <w:lang w:val="uk-UA"/>
        </w:rPr>
        <w:t>* - Учасник зазначає конкретні торгові назви запропонованого товару</w:t>
      </w:r>
    </w:p>
    <w:p w14:paraId="4EA769B8" w14:textId="77777777" w:rsidR="00621F63" w:rsidRDefault="00621F63" w:rsidP="00621F63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>
        <w:rPr>
          <w:rFonts w:ascii="Times New Roman" w:eastAsia="Calibri" w:hAnsi="Times New Roman" w:cs="Times New Roman"/>
          <w:i/>
          <w:lang w:val="uk-UA"/>
        </w:rPr>
        <w:t>** - Учасник зазначає виробника та країну походження запропонованого товару</w:t>
      </w:r>
    </w:p>
    <w:p w14:paraId="25AAA833" w14:textId="77777777" w:rsidR="00900BB3" w:rsidRPr="002C6D1F" w:rsidRDefault="00900BB3" w:rsidP="00900BB3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/>
          <w:bCs/>
          <w:lang w:val="uk-UA"/>
        </w:rPr>
      </w:pPr>
    </w:p>
    <w:p w14:paraId="6C6D6331" w14:textId="77777777" w:rsidR="00900BB3" w:rsidRPr="002C6D1F" w:rsidRDefault="00900BB3" w:rsidP="00900BB3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sz w:val="24"/>
          <w:szCs w:val="24"/>
        </w:rPr>
      </w:pPr>
      <w:r w:rsidRPr="002C6D1F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B834377" w14:textId="77777777"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35BFFF07" w14:textId="77777777"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1A77E5F" w14:textId="4B146F4E"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4. </w:t>
      </w:r>
      <w:r w:rsidR="00AB3AFC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AB3AFC">
        <w:rPr>
          <w:rFonts w:ascii="Times New Roman" w:hAnsi="Times New Roman" w:cs="Times New Roman"/>
          <w:lang w:val="uk-UA"/>
        </w:rPr>
        <w:t xml:space="preserve"> </w:t>
      </w:r>
      <w:r w:rsidR="00AB3AFC">
        <w:rPr>
          <w:rFonts w:ascii="Times New Roman" w:hAnsi="Times New Roman" w:cs="Times New Roman"/>
          <w:b/>
          <w:lang w:val="uk-UA"/>
        </w:rPr>
        <w:t>не пізніше ніж через 15 днів</w:t>
      </w:r>
      <w:r w:rsidR="00AB3AFC">
        <w:rPr>
          <w:rFonts w:ascii="Times New Roman" w:hAnsi="Times New Roman" w:cs="Times New Roman"/>
          <w:lang w:val="uk-UA"/>
        </w:rPr>
        <w:t xml:space="preserve"> </w:t>
      </w:r>
      <w:r w:rsidR="00AB3AFC"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AB3AFC">
        <w:rPr>
          <w:rFonts w:ascii="Times New Roman" w:hAnsi="Times New Roman" w:cs="Times New Roman"/>
          <w:lang w:val="uk-UA"/>
        </w:rPr>
        <w:t xml:space="preserve">. </w:t>
      </w:r>
      <w:r w:rsidR="00AB3AFC"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="00AB3AFC">
        <w:rPr>
          <w:rFonts w:ascii="Times New Roman" w:hAnsi="Times New Roman" w:cs="Times New Roman"/>
          <w:lang w:val="uk-UA"/>
        </w:rPr>
        <w:t>.</w:t>
      </w:r>
      <w:r w:rsidRPr="002C6D1F">
        <w:rPr>
          <w:rFonts w:ascii="Times New Roman" w:hAnsi="Times New Roman" w:cs="Times New Roman"/>
          <w:lang w:val="uk-UA"/>
        </w:rPr>
        <w:t xml:space="preserve"> </w:t>
      </w:r>
    </w:p>
    <w:p w14:paraId="0A7BF6E5" w14:textId="77777777" w:rsidR="00900BB3" w:rsidRPr="002C6D1F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5E24C628" w14:textId="2A6DBC7C" w:rsidR="00A90746" w:rsidRDefault="00900BB3" w:rsidP="00325672">
      <w:pPr>
        <w:spacing w:line="264" w:lineRule="auto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2C6D1F">
        <w:rPr>
          <w:rFonts w:ascii="Times New Roman" w:hAnsi="Times New Roman" w:cs="Times New Roman"/>
          <w:b/>
          <w:i/>
          <w:sz w:val="22"/>
          <w:szCs w:val="22"/>
          <w:lang w:val="uk-UA"/>
        </w:rPr>
        <w:t>Посада, прізвище, ініціали, підпис уповноваженої осо</w:t>
      </w:r>
      <w:r w:rsidR="00407585">
        <w:rPr>
          <w:rFonts w:ascii="Times New Roman" w:hAnsi="Times New Roman" w:cs="Times New Roman"/>
          <w:b/>
          <w:i/>
          <w:sz w:val="22"/>
          <w:szCs w:val="22"/>
          <w:lang w:val="uk-UA"/>
        </w:rPr>
        <w:t>би Учасника, завірені печаткою.</w:t>
      </w:r>
    </w:p>
    <w:sectPr w:rsidR="00A90746" w:rsidSect="00407585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BB3"/>
    <w:rsid w:val="00023526"/>
    <w:rsid w:val="000C7CB4"/>
    <w:rsid w:val="001F7E76"/>
    <w:rsid w:val="002361B1"/>
    <w:rsid w:val="002525DE"/>
    <w:rsid w:val="002C6D1F"/>
    <w:rsid w:val="00315E71"/>
    <w:rsid w:val="00325672"/>
    <w:rsid w:val="003A5463"/>
    <w:rsid w:val="003A6F5D"/>
    <w:rsid w:val="003D5B3C"/>
    <w:rsid w:val="003F05C4"/>
    <w:rsid w:val="00407585"/>
    <w:rsid w:val="00473F91"/>
    <w:rsid w:val="0048346E"/>
    <w:rsid w:val="004A7859"/>
    <w:rsid w:val="00501066"/>
    <w:rsid w:val="005473D7"/>
    <w:rsid w:val="005748CC"/>
    <w:rsid w:val="005B2DA0"/>
    <w:rsid w:val="00605EDE"/>
    <w:rsid w:val="00621F63"/>
    <w:rsid w:val="0063377F"/>
    <w:rsid w:val="00697B83"/>
    <w:rsid w:val="006B5EA5"/>
    <w:rsid w:val="006D0024"/>
    <w:rsid w:val="007D461D"/>
    <w:rsid w:val="00815DF3"/>
    <w:rsid w:val="008202CC"/>
    <w:rsid w:val="008775A0"/>
    <w:rsid w:val="0088707D"/>
    <w:rsid w:val="008D11F6"/>
    <w:rsid w:val="008E073E"/>
    <w:rsid w:val="00900BB3"/>
    <w:rsid w:val="009463D1"/>
    <w:rsid w:val="00974372"/>
    <w:rsid w:val="009D4E1F"/>
    <w:rsid w:val="009E3F4A"/>
    <w:rsid w:val="00A52FCD"/>
    <w:rsid w:val="00A5769A"/>
    <w:rsid w:val="00A90746"/>
    <w:rsid w:val="00AA2076"/>
    <w:rsid w:val="00AB3AFC"/>
    <w:rsid w:val="00AC1272"/>
    <w:rsid w:val="00AC3B39"/>
    <w:rsid w:val="00B02419"/>
    <w:rsid w:val="00B303E1"/>
    <w:rsid w:val="00B371C5"/>
    <w:rsid w:val="00B736F3"/>
    <w:rsid w:val="00BE3FD7"/>
    <w:rsid w:val="00C2505E"/>
    <w:rsid w:val="00C735A8"/>
    <w:rsid w:val="00CD5006"/>
    <w:rsid w:val="00D23C6A"/>
    <w:rsid w:val="00D32BC3"/>
    <w:rsid w:val="00D337D8"/>
    <w:rsid w:val="00D51EF7"/>
    <w:rsid w:val="00D77949"/>
    <w:rsid w:val="00D93679"/>
    <w:rsid w:val="00DE3A2D"/>
    <w:rsid w:val="00E10807"/>
    <w:rsid w:val="00E309F2"/>
    <w:rsid w:val="00E4095C"/>
    <w:rsid w:val="00E94ABF"/>
    <w:rsid w:val="00F13470"/>
    <w:rsid w:val="00F3200B"/>
    <w:rsid w:val="00F60015"/>
    <w:rsid w:val="00F837D5"/>
    <w:rsid w:val="00FB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E6C7"/>
  <w15:docId w15:val="{E926C137-1BB3-7342-8C44-198B337E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2">
    <w:name w:val="Body Text Indent 2"/>
    <w:basedOn w:val="a"/>
    <w:link w:val="20"/>
    <w:semiHidden/>
    <w:unhideWhenUsed/>
    <w:rsid w:val="00621F63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621F63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Dima Zoschuk</cp:lastModifiedBy>
  <cp:revision>79</cp:revision>
  <cp:lastPrinted>2022-12-05T09:57:00Z</cp:lastPrinted>
  <dcterms:created xsi:type="dcterms:W3CDTF">2020-03-28T09:32:00Z</dcterms:created>
  <dcterms:modified xsi:type="dcterms:W3CDTF">2022-12-19T19:23:00Z</dcterms:modified>
</cp:coreProperties>
</file>