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C7" w:rsidRPr="0089058C" w:rsidRDefault="007C35C7" w:rsidP="00D42A22">
      <w:pPr>
        <w:widowControl w:val="0"/>
        <w:spacing w:before="120" w:after="0" w:line="240" w:lineRule="auto"/>
        <w:ind w:left="5812" w:right="-82" w:firstLine="4"/>
        <w:rPr>
          <w:rFonts w:ascii="Times New Roman" w:hAnsi="Times New Roman" w:cs="Times New Roman"/>
          <w:b/>
          <w:bCs/>
          <w:snapToGrid w:val="0"/>
          <w:sz w:val="24"/>
          <w:szCs w:val="24"/>
          <w:lang w:val="uk-UA" w:eastAsia="ru-RU"/>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89058C">
        <w:rPr>
          <w:rFonts w:ascii="Times New Roman" w:hAnsi="Times New Roman" w:cs="Times New Roman"/>
          <w:b/>
          <w:bCs/>
          <w:snapToGrid w:val="0"/>
          <w:sz w:val="24"/>
          <w:szCs w:val="24"/>
          <w:lang w:val="uk-UA" w:eastAsia="ru-RU"/>
        </w:rPr>
        <w:t>"ЗАТВЕРДЖЕНО"</w:t>
      </w:r>
    </w:p>
    <w:p w:rsidR="00194719" w:rsidRPr="0089058C" w:rsidRDefault="00194719" w:rsidP="00A27047">
      <w:pPr>
        <w:spacing w:after="0" w:line="240" w:lineRule="auto"/>
        <w:ind w:left="5812" w:firstLine="4"/>
        <w:rPr>
          <w:rFonts w:ascii="Times New Roman" w:hAnsi="Times New Roman" w:cs="Times New Roman"/>
          <w:sz w:val="24"/>
          <w:szCs w:val="24"/>
          <w:lang w:val="uk-UA" w:eastAsia="ru-RU"/>
        </w:rPr>
      </w:pPr>
    </w:p>
    <w:p w:rsidR="00194719" w:rsidRPr="0089058C" w:rsidRDefault="00A27047" w:rsidP="00A27047">
      <w:pPr>
        <w:spacing w:after="0" w:line="240" w:lineRule="auto"/>
        <w:ind w:left="5812" w:firstLine="4"/>
        <w:rPr>
          <w:rFonts w:ascii="Times New Roman" w:hAnsi="Times New Roman" w:cs="Times New Roman"/>
          <w:sz w:val="24"/>
          <w:szCs w:val="24"/>
          <w:lang w:val="ru-RU"/>
        </w:rPr>
      </w:pPr>
      <w:r w:rsidRPr="0089058C">
        <w:rPr>
          <w:rFonts w:ascii="Times New Roman" w:hAnsi="Times New Roman" w:cs="Times New Roman"/>
          <w:sz w:val="24"/>
          <w:szCs w:val="24"/>
          <w:lang w:val="uk-UA" w:eastAsia="ru-RU"/>
        </w:rPr>
        <w:t>Уповноважена особа</w:t>
      </w:r>
      <w:r w:rsidRPr="0089058C">
        <w:rPr>
          <w:rFonts w:ascii="Times New Roman" w:hAnsi="Times New Roman" w:cs="Times New Roman"/>
          <w:sz w:val="24"/>
          <w:szCs w:val="24"/>
          <w:lang w:val="ru-RU"/>
        </w:rPr>
        <w:t xml:space="preserve">, </w:t>
      </w:r>
      <w:proofErr w:type="spellStart"/>
      <w:r w:rsidRPr="0089058C">
        <w:rPr>
          <w:rFonts w:ascii="Times New Roman" w:hAnsi="Times New Roman" w:cs="Times New Roman"/>
          <w:sz w:val="24"/>
          <w:szCs w:val="24"/>
          <w:lang w:val="ru-RU"/>
        </w:rPr>
        <w:t>відповідальн</w:t>
      </w:r>
      <w:proofErr w:type="spellEnd"/>
      <w:r w:rsidRPr="0089058C">
        <w:rPr>
          <w:rFonts w:ascii="Times New Roman" w:hAnsi="Times New Roman" w:cs="Times New Roman"/>
          <w:sz w:val="24"/>
          <w:szCs w:val="24"/>
          <w:lang w:val="uk-UA"/>
        </w:rPr>
        <w:t>а</w:t>
      </w:r>
      <w:r w:rsidRPr="0089058C">
        <w:rPr>
          <w:rFonts w:ascii="Times New Roman" w:hAnsi="Times New Roman" w:cs="Times New Roman"/>
          <w:sz w:val="24"/>
          <w:szCs w:val="24"/>
          <w:lang w:val="ru-RU"/>
        </w:rPr>
        <w:t xml:space="preserve"> за </w:t>
      </w:r>
      <w:proofErr w:type="spellStart"/>
      <w:r w:rsidRPr="0089058C">
        <w:rPr>
          <w:rFonts w:ascii="Times New Roman" w:hAnsi="Times New Roman" w:cs="Times New Roman"/>
          <w:sz w:val="24"/>
          <w:szCs w:val="24"/>
          <w:lang w:val="ru-RU"/>
        </w:rPr>
        <w:t>організацію</w:t>
      </w:r>
      <w:proofErr w:type="spellEnd"/>
      <w:r w:rsidRPr="0089058C">
        <w:rPr>
          <w:rFonts w:ascii="Times New Roman" w:hAnsi="Times New Roman" w:cs="Times New Roman"/>
          <w:sz w:val="24"/>
          <w:szCs w:val="24"/>
          <w:lang w:val="ru-RU"/>
        </w:rPr>
        <w:t xml:space="preserve"> та</w:t>
      </w:r>
      <w:r w:rsidRPr="0089058C">
        <w:rPr>
          <w:rFonts w:ascii="Times New Roman" w:hAnsi="Times New Roman" w:cs="Times New Roman"/>
          <w:sz w:val="24"/>
          <w:szCs w:val="24"/>
          <w:lang w:val="uk-UA"/>
        </w:rPr>
        <w:t xml:space="preserve"> </w:t>
      </w:r>
      <w:proofErr w:type="spellStart"/>
      <w:r w:rsidRPr="0089058C">
        <w:rPr>
          <w:rFonts w:ascii="Times New Roman" w:hAnsi="Times New Roman" w:cs="Times New Roman"/>
          <w:sz w:val="24"/>
          <w:szCs w:val="24"/>
          <w:lang w:val="ru-RU"/>
        </w:rPr>
        <w:t>проведення</w:t>
      </w:r>
      <w:proofErr w:type="spellEnd"/>
      <w:r w:rsidRPr="0089058C">
        <w:rPr>
          <w:rFonts w:ascii="Times New Roman" w:hAnsi="Times New Roman" w:cs="Times New Roman"/>
          <w:sz w:val="24"/>
          <w:szCs w:val="24"/>
          <w:lang w:val="ru-RU"/>
        </w:rPr>
        <w:t xml:space="preserve"> процедур </w:t>
      </w:r>
      <w:proofErr w:type="spellStart"/>
      <w:r w:rsidRPr="0089058C">
        <w:rPr>
          <w:rFonts w:ascii="Times New Roman" w:hAnsi="Times New Roman" w:cs="Times New Roman"/>
          <w:sz w:val="24"/>
          <w:szCs w:val="24"/>
          <w:lang w:val="ru-RU"/>
        </w:rPr>
        <w:t>публічних</w:t>
      </w:r>
      <w:proofErr w:type="spellEnd"/>
      <w:r w:rsidRPr="0089058C">
        <w:rPr>
          <w:rFonts w:ascii="Times New Roman" w:hAnsi="Times New Roman" w:cs="Times New Roman"/>
          <w:sz w:val="24"/>
          <w:szCs w:val="24"/>
          <w:lang w:val="ru-RU"/>
        </w:rPr>
        <w:t xml:space="preserve"> </w:t>
      </w:r>
      <w:proofErr w:type="spellStart"/>
      <w:r w:rsidRPr="0089058C">
        <w:rPr>
          <w:rFonts w:ascii="Times New Roman" w:hAnsi="Times New Roman" w:cs="Times New Roman"/>
          <w:sz w:val="24"/>
          <w:szCs w:val="24"/>
          <w:lang w:val="ru-RU"/>
        </w:rPr>
        <w:t>закупівель</w:t>
      </w:r>
      <w:proofErr w:type="spellEnd"/>
      <w:r w:rsidRPr="0089058C">
        <w:rPr>
          <w:rFonts w:ascii="Times New Roman" w:hAnsi="Times New Roman" w:cs="Times New Roman"/>
          <w:sz w:val="24"/>
          <w:szCs w:val="24"/>
          <w:lang w:val="ru-RU"/>
        </w:rPr>
        <w:t xml:space="preserve"> </w:t>
      </w:r>
    </w:p>
    <w:p w:rsidR="00A27047" w:rsidRPr="004A5416" w:rsidRDefault="00A27047" w:rsidP="00A27047">
      <w:pPr>
        <w:spacing w:after="0" w:line="240" w:lineRule="auto"/>
        <w:ind w:left="5812" w:firstLine="4"/>
        <w:rPr>
          <w:rFonts w:ascii="Times New Roman" w:hAnsi="Times New Roman" w:cs="Times New Roman"/>
          <w:sz w:val="24"/>
          <w:szCs w:val="24"/>
          <w:lang w:val="uk-UA" w:eastAsia="ru-RU"/>
        </w:rPr>
      </w:pPr>
      <w:proofErr w:type="spellStart"/>
      <w:proofErr w:type="gramStart"/>
      <w:r w:rsidRPr="004A5416">
        <w:rPr>
          <w:rFonts w:ascii="Times New Roman" w:hAnsi="Times New Roman" w:cs="Times New Roman"/>
          <w:sz w:val="24"/>
          <w:szCs w:val="24"/>
          <w:lang w:val="ru-RU"/>
        </w:rPr>
        <w:t>П</w:t>
      </w:r>
      <w:proofErr w:type="gramEnd"/>
      <w:r w:rsidRPr="004A5416">
        <w:rPr>
          <w:rFonts w:ascii="Times New Roman" w:hAnsi="Times New Roman" w:cs="Times New Roman"/>
          <w:sz w:val="24"/>
          <w:szCs w:val="24"/>
          <w:lang w:val="ru-RU"/>
        </w:rPr>
        <w:t>івнічно-східного</w:t>
      </w:r>
      <w:proofErr w:type="spellEnd"/>
      <w:r w:rsidRPr="004A5416">
        <w:rPr>
          <w:rFonts w:ascii="Times New Roman" w:hAnsi="Times New Roman" w:cs="Times New Roman"/>
          <w:sz w:val="24"/>
          <w:szCs w:val="24"/>
          <w:lang w:val="ru-RU"/>
        </w:rPr>
        <w:t xml:space="preserve"> </w:t>
      </w:r>
      <w:proofErr w:type="spellStart"/>
      <w:r w:rsidRPr="004A5416">
        <w:rPr>
          <w:rFonts w:ascii="Times New Roman" w:hAnsi="Times New Roman" w:cs="Times New Roman"/>
          <w:sz w:val="24"/>
          <w:szCs w:val="24"/>
          <w:lang w:val="ru-RU"/>
        </w:rPr>
        <w:t>регіонального</w:t>
      </w:r>
      <w:proofErr w:type="spellEnd"/>
      <w:r w:rsidRPr="004A5416">
        <w:rPr>
          <w:rFonts w:ascii="Times New Roman" w:hAnsi="Times New Roman" w:cs="Times New Roman"/>
          <w:sz w:val="24"/>
          <w:szCs w:val="24"/>
          <w:lang w:val="ru-RU"/>
        </w:rPr>
        <w:t xml:space="preserve"> центр</w:t>
      </w:r>
      <w:r w:rsidRPr="004A5416">
        <w:rPr>
          <w:rFonts w:ascii="Times New Roman" w:hAnsi="Times New Roman" w:cs="Times New Roman"/>
          <w:sz w:val="24"/>
          <w:szCs w:val="24"/>
          <w:lang w:val="uk-UA"/>
        </w:rPr>
        <w:t>у</w:t>
      </w:r>
      <w:r w:rsidRPr="004A5416">
        <w:rPr>
          <w:rFonts w:ascii="Times New Roman" w:hAnsi="Times New Roman" w:cs="Times New Roman"/>
          <w:sz w:val="24"/>
          <w:szCs w:val="24"/>
          <w:lang w:val="ru-RU"/>
        </w:rPr>
        <w:t xml:space="preserve"> страхового</w:t>
      </w:r>
      <w:r w:rsidRPr="004A5416">
        <w:rPr>
          <w:rFonts w:ascii="Times New Roman" w:hAnsi="Times New Roman" w:cs="Times New Roman"/>
          <w:sz w:val="24"/>
          <w:szCs w:val="24"/>
          <w:lang w:val="uk-UA"/>
        </w:rPr>
        <w:t xml:space="preserve"> </w:t>
      </w:r>
      <w:r w:rsidRPr="004A5416">
        <w:rPr>
          <w:rFonts w:ascii="Times New Roman" w:hAnsi="Times New Roman" w:cs="Times New Roman"/>
          <w:sz w:val="24"/>
          <w:szCs w:val="24"/>
          <w:lang w:val="ru-RU"/>
        </w:rPr>
        <w:t xml:space="preserve">фонду </w:t>
      </w:r>
      <w:proofErr w:type="spellStart"/>
      <w:r w:rsidRPr="004A5416">
        <w:rPr>
          <w:rFonts w:ascii="Times New Roman" w:hAnsi="Times New Roman" w:cs="Times New Roman"/>
          <w:sz w:val="24"/>
          <w:szCs w:val="24"/>
          <w:lang w:val="ru-RU"/>
        </w:rPr>
        <w:t>документаці</w:t>
      </w:r>
      <w:proofErr w:type="spellEnd"/>
      <w:r w:rsidRPr="004A5416">
        <w:rPr>
          <w:rFonts w:ascii="Times New Roman" w:hAnsi="Times New Roman" w:cs="Times New Roman"/>
          <w:sz w:val="24"/>
          <w:szCs w:val="24"/>
          <w:lang w:val="uk-UA"/>
        </w:rPr>
        <w:t>ї</w:t>
      </w:r>
    </w:p>
    <w:p w:rsidR="007C35C7" w:rsidRPr="004A5416" w:rsidRDefault="00A27047" w:rsidP="00D42A22">
      <w:pPr>
        <w:spacing w:before="120" w:after="0" w:line="240" w:lineRule="auto"/>
        <w:ind w:left="6532" w:firstLine="668"/>
        <w:rPr>
          <w:rFonts w:ascii="Times New Roman" w:hAnsi="Times New Roman" w:cs="Times New Roman"/>
          <w:sz w:val="24"/>
          <w:szCs w:val="24"/>
          <w:lang w:val="uk-UA" w:eastAsia="ru-RU"/>
        </w:rPr>
      </w:pPr>
      <w:r w:rsidRPr="004A5416">
        <w:rPr>
          <w:rFonts w:ascii="Times New Roman" w:hAnsi="Times New Roman" w:cs="Times New Roman"/>
          <w:sz w:val="24"/>
          <w:szCs w:val="24"/>
          <w:lang w:val="uk-UA" w:eastAsia="ru-RU"/>
        </w:rPr>
        <w:t>Д</w:t>
      </w:r>
      <w:r w:rsidR="00D462BF" w:rsidRPr="004A5416">
        <w:rPr>
          <w:rFonts w:ascii="Times New Roman" w:hAnsi="Times New Roman" w:cs="Times New Roman"/>
          <w:sz w:val="24"/>
          <w:szCs w:val="24"/>
          <w:lang w:val="uk-UA" w:eastAsia="ru-RU"/>
        </w:rPr>
        <w:t>арина</w:t>
      </w:r>
      <w:r w:rsidR="00194719" w:rsidRPr="004A5416">
        <w:rPr>
          <w:rFonts w:ascii="Times New Roman" w:hAnsi="Times New Roman" w:cs="Times New Roman"/>
          <w:sz w:val="24"/>
          <w:szCs w:val="24"/>
          <w:lang w:val="uk-UA" w:eastAsia="ru-RU"/>
        </w:rPr>
        <w:t xml:space="preserve"> П</w:t>
      </w:r>
      <w:r w:rsidR="00D462BF" w:rsidRPr="004A5416">
        <w:rPr>
          <w:rFonts w:ascii="Times New Roman" w:hAnsi="Times New Roman" w:cs="Times New Roman"/>
          <w:sz w:val="24"/>
          <w:szCs w:val="24"/>
          <w:lang w:val="uk-UA" w:eastAsia="ru-RU"/>
        </w:rPr>
        <w:t>ОНОМАРЬОВА</w:t>
      </w:r>
    </w:p>
    <w:p w:rsidR="00D42A22" w:rsidRPr="004A5416" w:rsidRDefault="00D42A22" w:rsidP="00A27047">
      <w:pPr>
        <w:widowControl w:val="0"/>
        <w:spacing w:before="120" w:after="0" w:line="240" w:lineRule="auto"/>
        <w:ind w:left="5812" w:right="-82" w:firstLine="4"/>
        <w:rPr>
          <w:rFonts w:ascii="Times New Roman" w:hAnsi="Times New Roman" w:cs="Times New Roman"/>
          <w:snapToGrid w:val="0"/>
          <w:sz w:val="24"/>
          <w:szCs w:val="24"/>
          <w:lang w:val="uk-UA" w:eastAsia="ru-RU"/>
        </w:rPr>
      </w:pPr>
    </w:p>
    <w:p w:rsidR="007C35C7" w:rsidRPr="004A5416" w:rsidRDefault="007C35C7" w:rsidP="00A27047">
      <w:pPr>
        <w:widowControl w:val="0"/>
        <w:spacing w:before="120" w:after="0" w:line="240" w:lineRule="auto"/>
        <w:ind w:left="5812" w:right="-82" w:firstLine="4"/>
        <w:rPr>
          <w:rFonts w:ascii="Times New Roman" w:hAnsi="Times New Roman" w:cs="Times New Roman"/>
          <w:snapToGrid w:val="0"/>
          <w:sz w:val="24"/>
          <w:szCs w:val="24"/>
          <w:lang w:val="uk-UA" w:eastAsia="ru-RU"/>
        </w:rPr>
      </w:pPr>
      <w:r w:rsidRPr="004A5416">
        <w:rPr>
          <w:rFonts w:ascii="Times New Roman" w:hAnsi="Times New Roman" w:cs="Times New Roman"/>
          <w:snapToGrid w:val="0"/>
          <w:sz w:val="24"/>
          <w:szCs w:val="24"/>
          <w:lang w:val="uk-UA" w:eastAsia="ru-RU"/>
        </w:rPr>
        <w:t>«</w:t>
      </w:r>
      <w:r w:rsidR="00892753">
        <w:rPr>
          <w:rFonts w:ascii="Times New Roman" w:hAnsi="Times New Roman" w:cs="Times New Roman"/>
          <w:snapToGrid w:val="0"/>
          <w:sz w:val="24"/>
          <w:szCs w:val="24"/>
          <w:lang w:val="uk-UA" w:eastAsia="ru-RU"/>
        </w:rPr>
        <w:t>0</w:t>
      </w:r>
      <w:r w:rsidR="006414D9" w:rsidRPr="004A5416">
        <w:rPr>
          <w:rFonts w:ascii="Times New Roman" w:hAnsi="Times New Roman" w:cs="Times New Roman"/>
          <w:snapToGrid w:val="0"/>
          <w:sz w:val="24"/>
          <w:szCs w:val="24"/>
          <w:lang w:val="ru-RU" w:eastAsia="ru-RU"/>
        </w:rPr>
        <w:t>1</w:t>
      </w:r>
      <w:r w:rsidRPr="004A5416">
        <w:rPr>
          <w:rFonts w:ascii="Times New Roman" w:hAnsi="Times New Roman" w:cs="Times New Roman"/>
          <w:snapToGrid w:val="0"/>
          <w:sz w:val="24"/>
          <w:szCs w:val="24"/>
          <w:lang w:val="uk-UA" w:eastAsia="ru-RU"/>
        </w:rPr>
        <w:t>»</w:t>
      </w:r>
      <w:r w:rsidR="008C39E9" w:rsidRPr="004A5416">
        <w:rPr>
          <w:rFonts w:ascii="Times New Roman" w:hAnsi="Times New Roman" w:cs="Times New Roman"/>
          <w:snapToGrid w:val="0"/>
          <w:sz w:val="24"/>
          <w:szCs w:val="24"/>
          <w:lang w:val="uk-UA" w:eastAsia="ru-RU"/>
        </w:rPr>
        <w:t xml:space="preserve"> </w:t>
      </w:r>
      <w:r w:rsidR="00892753">
        <w:rPr>
          <w:rFonts w:ascii="Times New Roman" w:hAnsi="Times New Roman" w:cs="Times New Roman"/>
          <w:snapToGrid w:val="0"/>
          <w:sz w:val="24"/>
          <w:szCs w:val="24"/>
          <w:lang w:val="uk-UA" w:eastAsia="ru-RU"/>
        </w:rPr>
        <w:t>лип</w:t>
      </w:r>
      <w:r w:rsidR="00EB3105" w:rsidRPr="004A5416">
        <w:rPr>
          <w:rFonts w:ascii="Times New Roman" w:hAnsi="Times New Roman" w:cs="Times New Roman"/>
          <w:snapToGrid w:val="0"/>
          <w:sz w:val="24"/>
          <w:szCs w:val="24"/>
          <w:lang w:val="uk-UA" w:eastAsia="ru-RU"/>
        </w:rPr>
        <w:t>ня</w:t>
      </w:r>
      <w:r w:rsidR="001A4B6F" w:rsidRPr="004A5416">
        <w:rPr>
          <w:rFonts w:ascii="Times New Roman" w:hAnsi="Times New Roman" w:cs="Times New Roman"/>
          <w:snapToGrid w:val="0"/>
          <w:sz w:val="24"/>
          <w:szCs w:val="24"/>
          <w:lang w:val="uk-UA" w:eastAsia="ru-RU"/>
        </w:rPr>
        <w:t xml:space="preserve"> </w:t>
      </w:r>
      <w:r w:rsidRPr="004A5416">
        <w:rPr>
          <w:rFonts w:ascii="Times New Roman" w:hAnsi="Times New Roman" w:cs="Times New Roman"/>
          <w:snapToGrid w:val="0"/>
          <w:sz w:val="24"/>
          <w:szCs w:val="24"/>
          <w:lang w:val="uk-UA" w:eastAsia="ru-RU"/>
        </w:rPr>
        <w:t>202</w:t>
      </w:r>
      <w:r w:rsidR="00EA0AEE" w:rsidRPr="004A5416">
        <w:rPr>
          <w:rFonts w:ascii="Times New Roman" w:hAnsi="Times New Roman" w:cs="Times New Roman"/>
          <w:snapToGrid w:val="0"/>
          <w:sz w:val="24"/>
          <w:szCs w:val="24"/>
          <w:lang w:val="uk-UA" w:eastAsia="ru-RU"/>
        </w:rPr>
        <w:t>2</w:t>
      </w:r>
      <w:r w:rsidRPr="004A5416">
        <w:rPr>
          <w:rFonts w:ascii="Times New Roman" w:hAnsi="Times New Roman" w:cs="Times New Roman"/>
          <w:snapToGrid w:val="0"/>
          <w:sz w:val="24"/>
          <w:szCs w:val="24"/>
          <w:lang w:val="uk-UA" w:eastAsia="ru-RU"/>
        </w:rPr>
        <w:t xml:space="preserve"> року</w:t>
      </w:r>
    </w:p>
    <w:p w:rsidR="007C35C7" w:rsidRPr="004A5416" w:rsidRDefault="007C35C7" w:rsidP="00A27047">
      <w:pPr>
        <w:spacing w:before="120" w:after="0" w:line="240" w:lineRule="auto"/>
        <w:ind w:left="5812" w:firstLine="4"/>
        <w:rPr>
          <w:rFonts w:ascii="Times New Roman" w:hAnsi="Times New Roman" w:cs="Times New Roman"/>
          <w:sz w:val="24"/>
          <w:szCs w:val="24"/>
          <w:lang w:val="uk-UA" w:eastAsia="ru-RU"/>
        </w:rPr>
      </w:pPr>
      <w:r w:rsidRPr="004A5416">
        <w:rPr>
          <w:rFonts w:ascii="Times New Roman" w:hAnsi="Times New Roman" w:cs="Times New Roman"/>
          <w:sz w:val="24"/>
          <w:szCs w:val="24"/>
          <w:lang w:val="uk-UA" w:eastAsia="ru-RU"/>
        </w:rPr>
        <w:t>Протокольне рішення</w:t>
      </w:r>
    </w:p>
    <w:p w:rsidR="007C35C7" w:rsidRPr="004A5416" w:rsidRDefault="007C35C7" w:rsidP="00A27047">
      <w:pPr>
        <w:spacing w:before="120" w:after="0" w:line="240" w:lineRule="auto"/>
        <w:ind w:left="5812" w:firstLine="4"/>
        <w:rPr>
          <w:rFonts w:ascii="Times New Roman" w:hAnsi="Times New Roman" w:cs="Times New Roman"/>
          <w:sz w:val="24"/>
          <w:szCs w:val="24"/>
          <w:lang w:val="uk-UA" w:eastAsia="ru-RU"/>
        </w:rPr>
      </w:pPr>
      <w:r w:rsidRPr="004A5416">
        <w:rPr>
          <w:rFonts w:ascii="Times New Roman" w:hAnsi="Times New Roman" w:cs="Times New Roman"/>
          <w:sz w:val="24"/>
          <w:szCs w:val="24"/>
          <w:lang w:val="uk-UA" w:eastAsia="ru-RU"/>
        </w:rPr>
        <w:t xml:space="preserve">№ </w:t>
      </w:r>
      <w:r w:rsidR="00892753">
        <w:rPr>
          <w:rFonts w:ascii="Times New Roman" w:hAnsi="Times New Roman" w:cs="Times New Roman"/>
          <w:sz w:val="24"/>
          <w:szCs w:val="24"/>
          <w:lang w:val="uk-UA" w:eastAsia="ru-RU"/>
        </w:rPr>
        <w:t>3</w:t>
      </w:r>
      <w:r w:rsidR="00B05FE7" w:rsidRPr="004A5416">
        <w:rPr>
          <w:rFonts w:ascii="Times New Roman" w:hAnsi="Times New Roman" w:cs="Times New Roman"/>
          <w:sz w:val="24"/>
          <w:szCs w:val="24"/>
          <w:lang w:val="uk-UA" w:eastAsia="ru-RU"/>
        </w:rPr>
        <w:t xml:space="preserve">- </w:t>
      </w:r>
      <w:proofErr w:type="spellStart"/>
      <w:r w:rsidR="00B05FE7" w:rsidRPr="004A5416">
        <w:rPr>
          <w:rFonts w:ascii="Times New Roman" w:hAnsi="Times New Roman" w:cs="Times New Roman"/>
          <w:sz w:val="24"/>
          <w:szCs w:val="24"/>
          <w:lang w:val="uk-UA" w:eastAsia="ru-RU"/>
        </w:rPr>
        <w:t>сп</w:t>
      </w:r>
      <w:proofErr w:type="spellEnd"/>
      <w:r w:rsidRPr="004A5416">
        <w:rPr>
          <w:rFonts w:ascii="Times New Roman" w:hAnsi="Times New Roman" w:cs="Times New Roman"/>
          <w:sz w:val="24"/>
          <w:szCs w:val="24"/>
          <w:lang w:val="uk-UA" w:eastAsia="ru-RU"/>
        </w:rPr>
        <w:t xml:space="preserve"> від  «</w:t>
      </w:r>
      <w:r w:rsidR="00892753">
        <w:rPr>
          <w:rFonts w:ascii="Times New Roman" w:hAnsi="Times New Roman" w:cs="Times New Roman"/>
          <w:sz w:val="24"/>
          <w:szCs w:val="24"/>
          <w:lang w:val="ru-RU" w:eastAsia="ru-RU"/>
        </w:rPr>
        <w:t>01</w:t>
      </w:r>
      <w:r w:rsidRPr="004A5416">
        <w:rPr>
          <w:rFonts w:ascii="Times New Roman" w:hAnsi="Times New Roman" w:cs="Times New Roman"/>
          <w:sz w:val="24"/>
          <w:szCs w:val="24"/>
          <w:lang w:val="uk-UA" w:eastAsia="ru-RU"/>
        </w:rPr>
        <w:t xml:space="preserve">» </w:t>
      </w:r>
      <w:r w:rsidR="00892753">
        <w:rPr>
          <w:rFonts w:ascii="Times New Roman" w:hAnsi="Times New Roman" w:cs="Times New Roman"/>
          <w:sz w:val="24"/>
          <w:szCs w:val="24"/>
          <w:lang w:val="uk-UA" w:eastAsia="ru-RU"/>
        </w:rPr>
        <w:t>лип</w:t>
      </w:r>
      <w:r w:rsidR="00EB3105" w:rsidRPr="004A5416">
        <w:rPr>
          <w:rFonts w:ascii="Times New Roman" w:hAnsi="Times New Roman" w:cs="Times New Roman"/>
          <w:sz w:val="24"/>
          <w:szCs w:val="24"/>
          <w:lang w:val="uk-UA" w:eastAsia="ru-RU"/>
        </w:rPr>
        <w:t>ня</w:t>
      </w:r>
      <w:r w:rsidR="006414D9" w:rsidRPr="004A5416">
        <w:rPr>
          <w:rFonts w:ascii="Times New Roman" w:hAnsi="Times New Roman" w:cs="Times New Roman"/>
          <w:sz w:val="24"/>
          <w:szCs w:val="24"/>
          <w:lang w:val="uk-UA" w:eastAsia="ru-RU"/>
        </w:rPr>
        <w:t xml:space="preserve"> </w:t>
      </w:r>
      <w:r w:rsidR="00A27047" w:rsidRPr="004A5416">
        <w:rPr>
          <w:rFonts w:ascii="Times New Roman" w:hAnsi="Times New Roman" w:cs="Times New Roman"/>
          <w:sz w:val="24"/>
          <w:szCs w:val="24"/>
          <w:lang w:val="uk-UA" w:eastAsia="ru-RU"/>
        </w:rPr>
        <w:t>2</w:t>
      </w:r>
      <w:r w:rsidRPr="004A5416">
        <w:rPr>
          <w:rFonts w:ascii="Times New Roman" w:hAnsi="Times New Roman" w:cs="Times New Roman"/>
          <w:sz w:val="24"/>
          <w:szCs w:val="24"/>
          <w:lang w:val="uk-UA" w:eastAsia="ru-RU"/>
        </w:rPr>
        <w:t>02</w:t>
      </w:r>
      <w:r w:rsidR="00EA0AEE" w:rsidRPr="004A5416">
        <w:rPr>
          <w:rFonts w:ascii="Times New Roman" w:hAnsi="Times New Roman" w:cs="Times New Roman"/>
          <w:sz w:val="24"/>
          <w:szCs w:val="24"/>
          <w:lang w:val="uk-UA" w:eastAsia="ru-RU"/>
        </w:rPr>
        <w:t>2</w:t>
      </w:r>
      <w:r w:rsidRPr="004A5416">
        <w:rPr>
          <w:rFonts w:ascii="Times New Roman" w:hAnsi="Times New Roman" w:cs="Times New Roman"/>
          <w:sz w:val="24"/>
          <w:szCs w:val="24"/>
          <w:lang w:val="uk-UA" w:eastAsia="ru-RU"/>
        </w:rPr>
        <w:t xml:space="preserve"> року</w:t>
      </w:r>
    </w:p>
    <w:p w:rsidR="007C35C7" w:rsidRPr="004A5416" w:rsidRDefault="007C35C7" w:rsidP="008D1DC0">
      <w:pPr>
        <w:widowControl w:val="0"/>
        <w:spacing w:before="120" w:after="0" w:line="240" w:lineRule="auto"/>
        <w:ind w:left="5670" w:hanging="323"/>
        <w:jc w:val="center"/>
        <w:rPr>
          <w:rFonts w:ascii="Times New Roman" w:hAnsi="Times New Roman" w:cs="Times New Roman"/>
          <w:b/>
          <w:bCs/>
          <w:snapToGrid w:val="0"/>
          <w:sz w:val="24"/>
          <w:szCs w:val="24"/>
          <w:lang w:val="uk-UA" w:eastAsia="ru-RU"/>
        </w:rPr>
      </w:pPr>
    </w:p>
    <w:p w:rsidR="007C35C7" w:rsidRPr="0089058C" w:rsidRDefault="007C35C7" w:rsidP="008D1DC0">
      <w:pPr>
        <w:spacing w:after="0" w:line="240" w:lineRule="auto"/>
        <w:jc w:val="center"/>
        <w:rPr>
          <w:rFonts w:ascii="Times New Roman" w:hAnsi="Times New Roman" w:cs="Times New Roman"/>
          <w:b/>
          <w:bCs/>
          <w:sz w:val="24"/>
          <w:szCs w:val="24"/>
          <w:lang w:val="uk-UA" w:eastAsia="ru-RU"/>
        </w:rPr>
      </w:pPr>
      <w:r w:rsidRPr="004A5416">
        <w:rPr>
          <w:rFonts w:ascii="Times New Roman" w:hAnsi="Times New Roman" w:cs="Times New Roman"/>
          <w:b/>
          <w:bCs/>
          <w:sz w:val="24"/>
          <w:szCs w:val="24"/>
          <w:lang w:val="uk-UA" w:eastAsia="ru-RU"/>
        </w:rPr>
        <w:t>ОГОЛОШЕННЯ</w:t>
      </w:r>
      <w:r w:rsidRPr="0089058C">
        <w:rPr>
          <w:rFonts w:ascii="Times New Roman" w:hAnsi="Times New Roman" w:cs="Times New Roman"/>
          <w:b/>
          <w:bCs/>
          <w:sz w:val="24"/>
          <w:szCs w:val="24"/>
          <w:lang w:val="uk-UA" w:eastAsia="ru-RU"/>
        </w:rPr>
        <w:t xml:space="preserve"> </w:t>
      </w:r>
    </w:p>
    <w:p w:rsidR="007C35C7" w:rsidRPr="00490005" w:rsidRDefault="007C35C7" w:rsidP="00F8186D">
      <w:pPr>
        <w:spacing w:after="0" w:line="240" w:lineRule="auto"/>
        <w:jc w:val="center"/>
        <w:rPr>
          <w:rFonts w:ascii="Times New Roman" w:hAnsi="Times New Roman" w:cs="Times New Roman"/>
          <w:b/>
          <w:bCs/>
          <w:snapToGrid w:val="0"/>
          <w:sz w:val="24"/>
          <w:szCs w:val="24"/>
          <w:lang w:val="uk-UA" w:eastAsia="ru-RU"/>
        </w:rPr>
      </w:pPr>
      <w:r w:rsidRPr="00490005">
        <w:rPr>
          <w:rFonts w:ascii="Times New Roman" w:hAnsi="Times New Roman" w:cs="Times New Roman"/>
          <w:b/>
          <w:bCs/>
          <w:snapToGrid w:val="0"/>
          <w:sz w:val="24"/>
          <w:szCs w:val="24"/>
          <w:lang w:val="uk-UA" w:eastAsia="ru-RU"/>
        </w:rPr>
        <w:t>про проведення спрощеної закупівлі через систему електронних закупівель</w:t>
      </w:r>
      <w:r w:rsidR="00194719" w:rsidRPr="00490005">
        <w:rPr>
          <w:rFonts w:ascii="Times New Roman" w:hAnsi="Times New Roman" w:cs="Times New Roman"/>
          <w:b/>
          <w:bCs/>
          <w:snapToGrid w:val="0"/>
          <w:sz w:val="24"/>
          <w:szCs w:val="24"/>
          <w:lang w:val="uk-UA" w:eastAsia="ru-RU"/>
        </w:rPr>
        <w:t xml:space="preserve"> товару</w:t>
      </w:r>
    </w:p>
    <w:p w:rsidR="00EA0AEE" w:rsidRPr="00EA0AEE" w:rsidRDefault="00EA0AEE" w:rsidP="00F8186D">
      <w:pPr>
        <w:spacing w:after="0" w:line="240" w:lineRule="auto"/>
        <w:jc w:val="center"/>
        <w:rPr>
          <w:rFonts w:ascii="Times New Roman" w:hAnsi="Times New Roman" w:cs="Times New Roman"/>
          <w:b/>
          <w:bCs/>
          <w:sz w:val="24"/>
          <w:szCs w:val="24"/>
          <w:lang w:val="uk-UA" w:eastAsia="ru-RU"/>
        </w:rPr>
      </w:pPr>
      <w:r w:rsidRPr="00EA0AEE">
        <w:rPr>
          <w:rFonts w:ascii="Times New Roman" w:hAnsi="Times New Roman" w:cs="Times New Roman"/>
          <w:b/>
          <w:color w:val="000000"/>
          <w:sz w:val="24"/>
          <w:szCs w:val="24"/>
          <w:lang w:val="uk-UA" w:eastAsia="ar-SA"/>
        </w:rPr>
        <w:t>Плівка для мікрофільмування</w:t>
      </w:r>
      <w:r w:rsidR="00F84504" w:rsidRPr="00EA0AEE">
        <w:rPr>
          <w:rFonts w:ascii="Times New Roman" w:hAnsi="Times New Roman" w:cs="Times New Roman"/>
          <w:b/>
          <w:bCs/>
          <w:sz w:val="24"/>
          <w:szCs w:val="24"/>
          <w:lang w:val="uk-UA" w:eastAsia="ru-RU"/>
        </w:rPr>
        <w:t xml:space="preserve"> </w:t>
      </w:r>
    </w:p>
    <w:p w:rsidR="007C35C7" w:rsidRPr="00EA0AEE" w:rsidRDefault="00F84504" w:rsidP="00F8186D">
      <w:pPr>
        <w:spacing w:after="0" w:line="240" w:lineRule="auto"/>
        <w:jc w:val="center"/>
        <w:rPr>
          <w:rFonts w:ascii="Times New Roman" w:hAnsi="Times New Roman" w:cs="Times New Roman"/>
          <w:b/>
          <w:bCs/>
          <w:snapToGrid w:val="0"/>
          <w:sz w:val="24"/>
          <w:szCs w:val="24"/>
          <w:lang w:val="uk-UA" w:eastAsia="ru-RU"/>
        </w:rPr>
      </w:pPr>
      <w:r w:rsidRPr="00EA0AEE">
        <w:rPr>
          <w:rFonts w:ascii="Times New Roman" w:hAnsi="Times New Roman" w:cs="Times New Roman"/>
          <w:b/>
          <w:bCs/>
          <w:sz w:val="24"/>
          <w:szCs w:val="24"/>
          <w:lang w:val="uk-UA" w:eastAsia="ru-RU"/>
        </w:rPr>
        <w:t>згідно державного класифікатора ДК 021:2015</w:t>
      </w:r>
      <w:r w:rsidR="007C35C7" w:rsidRPr="00EA0AEE">
        <w:rPr>
          <w:rFonts w:ascii="Times New Roman" w:hAnsi="Times New Roman" w:cs="Times New Roman"/>
          <w:b/>
          <w:bCs/>
          <w:sz w:val="24"/>
          <w:szCs w:val="24"/>
          <w:lang w:val="uk-UA" w:eastAsia="ru-RU"/>
        </w:rPr>
        <w:t xml:space="preserve"> </w:t>
      </w:r>
      <w:r w:rsidR="00EA0AEE" w:rsidRPr="00EA0AEE">
        <w:rPr>
          <w:rFonts w:ascii="Times New Roman" w:hAnsi="Times New Roman" w:cs="Times New Roman"/>
          <w:b/>
          <w:color w:val="000000"/>
          <w:sz w:val="24"/>
          <w:szCs w:val="24"/>
          <w:lang w:val="uk-UA" w:eastAsia="ar-SA"/>
        </w:rPr>
        <w:t>24930000-2 Фотохімікати</w:t>
      </w:r>
      <w:r w:rsidR="007C35C7" w:rsidRPr="00EA0AEE">
        <w:rPr>
          <w:rFonts w:ascii="Times New Roman" w:hAnsi="Times New Roman" w:cs="Times New Roman"/>
          <w:b/>
          <w:bCs/>
          <w:sz w:val="24"/>
          <w:szCs w:val="24"/>
          <w:lang w:val="uk-UA"/>
        </w:rPr>
        <w:t>,</w:t>
      </w:r>
    </w:p>
    <w:p w:rsidR="007C35C7" w:rsidRPr="00490005" w:rsidRDefault="007C35C7" w:rsidP="00F8186D">
      <w:pPr>
        <w:spacing w:after="0" w:line="240" w:lineRule="auto"/>
        <w:jc w:val="center"/>
        <w:rPr>
          <w:rFonts w:ascii="Times New Roman" w:hAnsi="Times New Roman" w:cs="Times New Roman"/>
          <w:b/>
          <w:bCs/>
          <w:snapToGrid w:val="0"/>
          <w:sz w:val="24"/>
          <w:szCs w:val="24"/>
          <w:lang w:val="uk-UA" w:eastAsia="ru-RU"/>
        </w:rPr>
      </w:pPr>
      <w:r w:rsidRPr="00490005">
        <w:rPr>
          <w:rFonts w:ascii="Times New Roman" w:hAnsi="Times New Roman" w:cs="Times New Roman"/>
          <w:b/>
          <w:bCs/>
          <w:snapToGrid w:val="0"/>
          <w:sz w:val="24"/>
          <w:szCs w:val="24"/>
          <w:lang w:val="uk-UA" w:eastAsia="ru-RU"/>
        </w:rPr>
        <w:t>з додатками, які є невід’ємною частиною даного оголошення</w:t>
      </w:r>
    </w:p>
    <w:p w:rsidR="007C35C7" w:rsidRPr="0089058C" w:rsidRDefault="007C35C7" w:rsidP="008D1DC0">
      <w:pPr>
        <w:spacing w:after="0" w:line="240" w:lineRule="auto"/>
        <w:jc w:val="center"/>
        <w:rPr>
          <w:rFonts w:ascii="Times New Roman" w:hAnsi="Times New Roman" w:cs="Times New Roman"/>
          <w:b/>
          <w:bCs/>
          <w:snapToGrid w:val="0"/>
          <w:sz w:val="24"/>
          <w:szCs w:val="24"/>
          <w:lang w:val="uk-UA" w:eastAsia="ru-RU"/>
        </w:rPr>
      </w:pPr>
    </w:p>
    <w:tbl>
      <w:tblPr>
        <w:tblW w:w="10774"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
        <w:gridCol w:w="836"/>
        <w:gridCol w:w="3533"/>
        <w:gridCol w:w="6366"/>
      </w:tblGrid>
      <w:tr w:rsidR="007C35C7" w:rsidRPr="0089058C">
        <w:trPr>
          <w:trHeight w:val="394"/>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keepNext/>
              <w:keepLines/>
              <w:spacing w:after="240" w:line="240" w:lineRule="auto"/>
              <w:ind w:right="-270"/>
              <w:outlineLvl w:val="1"/>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br w:type="page"/>
            </w:r>
            <w:bookmarkEnd w:id="0"/>
            <w:bookmarkEnd w:id="1"/>
            <w:bookmarkEnd w:id="2"/>
            <w:bookmarkEnd w:id="3"/>
            <w:bookmarkEnd w:id="4"/>
            <w:bookmarkEnd w:id="5"/>
            <w:bookmarkEnd w:id="6"/>
            <w:bookmarkEnd w:id="7"/>
            <w:bookmarkEnd w:id="8"/>
            <w:bookmarkEnd w:id="9"/>
            <w:bookmarkEnd w:id="10"/>
            <w:bookmarkEnd w:id="11"/>
            <w:r w:rsidRPr="0089058C">
              <w:rPr>
                <w:rFonts w:ascii="Times New Roman" w:hAnsi="Times New Roman" w:cs="Times New Roman"/>
                <w:b/>
                <w:bCs/>
                <w:snapToGrid w:val="0"/>
                <w:sz w:val="24"/>
                <w:szCs w:val="24"/>
                <w:lang w:val="uk-UA" w:eastAsia="ru-RU"/>
              </w:rPr>
              <w:t>№</w:t>
            </w:r>
          </w:p>
        </w:tc>
        <w:tc>
          <w:tcPr>
            <w:tcW w:w="9892" w:type="dxa"/>
            <w:gridSpan w:val="2"/>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keepNext/>
              <w:keepLines/>
              <w:spacing w:after="240" w:line="240" w:lineRule="auto"/>
              <w:ind w:left="437" w:hanging="437"/>
              <w:jc w:val="center"/>
              <w:outlineLvl w:val="1"/>
              <w:rPr>
                <w:rFonts w:ascii="Times New Roman" w:hAnsi="Times New Roman" w:cs="Times New Roman"/>
                <w:b/>
                <w:bCs/>
                <w:snapToGrid w:val="0"/>
                <w:sz w:val="24"/>
                <w:szCs w:val="24"/>
                <w:lang w:val="uk-UA"/>
              </w:rPr>
            </w:pPr>
            <w:r w:rsidRPr="0089058C">
              <w:rPr>
                <w:rFonts w:ascii="Times New Roman" w:hAnsi="Times New Roman" w:cs="Times New Roman"/>
                <w:snapToGrid w:val="0"/>
                <w:sz w:val="24"/>
                <w:szCs w:val="24"/>
                <w:lang w:val="uk-UA" w:eastAsia="ru-RU"/>
              </w:rPr>
              <w:br w:type="page"/>
            </w:r>
            <w:r w:rsidRPr="0089058C">
              <w:rPr>
                <w:rFonts w:ascii="Times New Roman" w:hAnsi="Times New Roman" w:cs="Times New Roman"/>
                <w:b/>
                <w:bCs/>
                <w:snapToGrid w:val="0"/>
                <w:sz w:val="24"/>
                <w:szCs w:val="24"/>
                <w:lang w:val="uk-UA"/>
              </w:rPr>
              <w:t>Розділ І.  Загальна інформація</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160"/>
                <w:tab w:val="left" w:pos="3600"/>
              </w:tabs>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1.</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tabs>
                <w:tab w:val="left" w:pos="2160"/>
                <w:tab w:val="left" w:pos="3600"/>
              </w:tabs>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 xml:space="preserve">Інформація про замовника </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tabs>
                <w:tab w:val="left" w:pos="2160"/>
                <w:tab w:val="left" w:pos="3600"/>
              </w:tabs>
              <w:spacing w:after="0" w:line="240" w:lineRule="auto"/>
              <w:ind w:left="17"/>
              <w:jc w:val="both"/>
              <w:rPr>
                <w:rFonts w:ascii="Times New Roman" w:hAnsi="Times New Roman" w:cs="Times New Roman"/>
                <w:i/>
                <w:iCs/>
                <w:snapToGrid w:val="0"/>
                <w:sz w:val="24"/>
                <w:szCs w:val="24"/>
                <w:lang w:val="uk-UA" w:eastAsia="ru-RU"/>
              </w:rPr>
            </w:pPr>
          </w:p>
          <w:p w:rsidR="007C35C7" w:rsidRPr="0089058C" w:rsidRDefault="007C35C7" w:rsidP="008D1DC0">
            <w:pPr>
              <w:tabs>
                <w:tab w:val="left" w:pos="2160"/>
                <w:tab w:val="left" w:pos="3600"/>
              </w:tabs>
              <w:spacing w:after="0" w:line="240" w:lineRule="auto"/>
              <w:ind w:left="17"/>
              <w:jc w:val="both"/>
              <w:rPr>
                <w:rFonts w:ascii="Times New Roman" w:hAnsi="Times New Roman" w:cs="Times New Roman"/>
                <w:i/>
                <w:iCs/>
                <w:snapToGrid w:val="0"/>
                <w:sz w:val="24"/>
                <w:szCs w:val="24"/>
                <w:lang w:val="uk-UA" w:eastAsia="ru-RU"/>
              </w:rPr>
            </w:pP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160"/>
                <w:tab w:val="left" w:pos="3600"/>
              </w:tabs>
              <w:spacing w:after="0" w:line="240" w:lineRule="auto"/>
              <w:ind w:firstLine="2"/>
              <w:jc w:val="center"/>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1.1.</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tabs>
                <w:tab w:val="left" w:pos="2160"/>
                <w:tab w:val="left" w:pos="3600"/>
              </w:tabs>
              <w:spacing w:after="0" w:line="240" w:lineRule="auto"/>
              <w:ind w:firstLine="2"/>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Повне найменування замовника, ідентифікаційний код ЄДРПОУ</w:t>
            </w:r>
          </w:p>
        </w:tc>
        <w:tc>
          <w:tcPr>
            <w:tcW w:w="6350" w:type="dxa"/>
            <w:tcBorders>
              <w:top w:val="single" w:sz="4" w:space="0" w:color="auto"/>
              <w:left w:val="single" w:sz="4" w:space="0" w:color="auto"/>
              <w:bottom w:val="single" w:sz="4" w:space="0" w:color="auto"/>
              <w:right w:val="single" w:sz="4" w:space="0" w:color="auto"/>
            </w:tcBorders>
            <w:noWrap/>
          </w:tcPr>
          <w:p w:rsidR="00F84504" w:rsidRPr="0089058C" w:rsidRDefault="00456A48" w:rsidP="00721519">
            <w:pPr>
              <w:tabs>
                <w:tab w:val="left" w:pos="2160"/>
                <w:tab w:val="left" w:pos="3600"/>
              </w:tabs>
              <w:spacing w:after="0" w:line="240" w:lineRule="auto"/>
              <w:jc w:val="both"/>
              <w:rPr>
                <w:rFonts w:ascii="Times New Roman" w:hAnsi="Times New Roman" w:cs="Times New Roman"/>
                <w:sz w:val="24"/>
                <w:szCs w:val="24"/>
                <w:lang w:val="uk-UA" w:eastAsia="ru-RU"/>
              </w:rPr>
            </w:pPr>
            <w:r w:rsidRPr="0089058C">
              <w:rPr>
                <w:rFonts w:ascii="Times New Roman" w:hAnsi="Times New Roman" w:cs="Times New Roman"/>
                <w:sz w:val="24"/>
                <w:szCs w:val="24"/>
                <w:lang w:val="uk-UA" w:eastAsia="ru-RU"/>
              </w:rPr>
              <w:t>Північно-східний регіональний центр страхового фонду документації</w:t>
            </w:r>
            <w:r w:rsidR="00F84504" w:rsidRPr="0089058C">
              <w:rPr>
                <w:rFonts w:ascii="Times New Roman" w:hAnsi="Times New Roman" w:cs="Times New Roman"/>
                <w:sz w:val="24"/>
                <w:szCs w:val="24"/>
                <w:lang w:val="uk-UA" w:eastAsia="ru-RU"/>
              </w:rPr>
              <w:t xml:space="preserve"> </w:t>
            </w:r>
          </w:p>
          <w:p w:rsidR="007C35C7" w:rsidRPr="0089058C" w:rsidRDefault="007C35C7" w:rsidP="00721519">
            <w:pPr>
              <w:tabs>
                <w:tab w:val="left" w:pos="2160"/>
                <w:tab w:val="left" w:pos="3600"/>
              </w:tabs>
              <w:spacing w:after="0" w:line="240" w:lineRule="auto"/>
              <w:jc w:val="both"/>
              <w:rPr>
                <w:rFonts w:ascii="Times New Roman" w:hAnsi="Times New Roman" w:cs="Times New Roman"/>
                <w:sz w:val="24"/>
                <w:szCs w:val="24"/>
                <w:lang w:val="uk-UA" w:eastAsia="ru-RU"/>
              </w:rPr>
            </w:pPr>
            <w:r w:rsidRPr="0089058C">
              <w:rPr>
                <w:rFonts w:ascii="Times New Roman" w:hAnsi="Times New Roman" w:cs="Times New Roman"/>
                <w:sz w:val="24"/>
                <w:szCs w:val="24"/>
                <w:lang w:val="uk-UA" w:eastAsia="ru-RU"/>
              </w:rPr>
              <w:t xml:space="preserve">код за ЄДРПОУ: </w:t>
            </w:r>
            <w:r w:rsidR="00456A48" w:rsidRPr="0089058C">
              <w:rPr>
                <w:rFonts w:ascii="Times New Roman" w:hAnsi="Times New Roman" w:cs="Times New Roman"/>
                <w:sz w:val="24"/>
                <w:szCs w:val="24"/>
                <w:shd w:val="clear" w:color="auto" w:fill="FFFFFF"/>
                <w:lang w:val="ru-RU"/>
              </w:rPr>
              <w:t>14321110</w:t>
            </w:r>
            <w:r w:rsidRPr="0089058C">
              <w:rPr>
                <w:rFonts w:ascii="Times New Roman" w:hAnsi="Times New Roman" w:cs="Times New Roman"/>
                <w:sz w:val="24"/>
                <w:szCs w:val="24"/>
                <w:lang w:val="uk-UA" w:eastAsia="ru-RU"/>
              </w:rPr>
              <w:t xml:space="preserve"> </w:t>
            </w:r>
          </w:p>
          <w:p w:rsidR="007308A3" w:rsidRPr="0089058C" w:rsidRDefault="00721519" w:rsidP="00721519">
            <w:pPr>
              <w:tabs>
                <w:tab w:val="left" w:pos="2160"/>
                <w:tab w:val="left" w:pos="360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Розрахункові рахун</w:t>
            </w:r>
            <w:r w:rsidR="00456A48" w:rsidRPr="0089058C">
              <w:rPr>
                <w:rFonts w:ascii="Times New Roman" w:hAnsi="Times New Roman" w:cs="Times New Roman"/>
                <w:sz w:val="24"/>
                <w:szCs w:val="24"/>
                <w:lang w:val="uk-UA" w:eastAsia="ru-RU"/>
              </w:rPr>
              <w:t>к</w:t>
            </w:r>
            <w:r>
              <w:rPr>
                <w:rFonts w:ascii="Times New Roman" w:hAnsi="Times New Roman" w:cs="Times New Roman"/>
                <w:sz w:val="24"/>
                <w:szCs w:val="24"/>
                <w:lang w:val="uk-UA" w:eastAsia="ru-RU"/>
              </w:rPr>
              <w:t>и</w:t>
            </w:r>
            <w:r w:rsidR="00456A48" w:rsidRPr="0089058C">
              <w:rPr>
                <w:rFonts w:ascii="Times New Roman" w:hAnsi="Times New Roman" w:cs="Times New Roman"/>
                <w:sz w:val="24"/>
                <w:szCs w:val="24"/>
                <w:lang w:val="uk-UA" w:eastAsia="ru-RU"/>
              </w:rPr>
              <w:t xml:space="preserve">: </w:t>
            </w:r>
          </w:p>
          <w:p w:rsidR="00721519" w:rsidRDefault="00721519" w:rsidP="00721519">
            <w:pPr>
              <w:spacing w:line="240" w:lineRule="auto"/>
              <w:rPr>
                <w:rFonts w:ascii="Times New Roman" w:hAnsi="Times New Roman" w:cs="Times New Roman"/>
                <w:bCs/>
                <w:lang w:val="uk-UA"/>
              </w:rPr>
            </w:pPr>
            <w:r w:rsidRPr="006242A8">
              <w:rPr>
                <w:rFonts w:ascii="Times New Roman" w:hAnsi="Times New Roman" w:cs="Times New Roman"/>
                <w:bCs/>
              </w:rPr>
              <w:t>UA 03 820172 0343120001000009423,</w:t>
            </w:r>
          </w:p>
          <w:p w:rsidR="007308A3" w:rsidRPr="00721519" w:rsidRDefault="00721519" w:rsidP="00721519">
            <w:pPr>
              <w:spacing w:line="240" w:lineRule="auto"/>
              <w:rPr>
                <w:rFonts w:ascii="Times New Roman" w:hAnsi="Times New Roman" w:cs="Times New Roman"/>
                <w:bCs/>
              </w:rPr>
            </w:pPr>
            <w:r w:rsidRPr="006242A8">
              <w:rPr>
                <w:rFonts w:ascii="Times New Roman" w:hAnsi="Times New Roman" w:cs="Times New Roman"/>
                <w:bCs/>
              </w:rPr>
              <w:t>UA 19 820172 0343111001200009423</w:t>
            </w:r>
            <w:r w:rsidR="00456A48" w:rsidRPr="0089058C">
              <w:rPr>
                <w:rFonts w:ascii="Times New Roman" w:hAnsi="Times New Roman" w:cs="Times New Roman"/>
                <w:sz w:val="24"/>
                <w:szCs w:val="24"/>
                <w:lang w:val="uk-UA" w:eastAsia="ru-RU"/>
              </w:rPr>
              <w:t xml:space="preserve"> </w:t>
            </w:r>
          </w:p>
          <w:p w:rsidR="007308A3" w:rsidRPr="0089058C" w:rsidRDefault="00456A48" w:rsidP="00721519">
            <w:pPr>
              <w:tabs>
                <w:tab w:val="left" w:pos="2160"/>
                <w:tab w:val="left" w:pos="3600"/>
              </w:tabs>
              <w:spacing w:after="0" w:line="240" w:lineRule="auto"/>
              <w:rPr>
                <w:rFonts w:ascii="Times New Roman" w:hAnsi="Times New Roman" w:cs="Times New Roman"/>
                <w:sz w:val="24"/>
                <w:szCs w:val="24"/>
                <w:lang w:val="uk-UA" w:eastAsia="ru-RU"/>
              </w:rPr>
            </w:pPr>
            <w:r w:rsidRPr="0089058C">
              <w:rPr>
                <w:rFonts w:ascii="Times New Roman" w:hAnsi="Times New Roman" w:cs="Times New Roman"/>
                <w:sz w:val="24"/>
                <w:szCs w:val="24"/>
                <w:lang w:val="uk-UA" w:eastAsia="ru-RU"/>
              </w:rPr>
              <w:t xml:space="preserve">в Держказначейській службі України, м. Київ, </w:t>
            </w:r>
          </w:p>
          <w:p w:rsidR="00255E4E" w:rsidRPr="0089058C" w:rsidRDefault="00456A48" w:rsidP="00721519">
            <w:pPr>
              <w:tabs>
                <w:tab w:val="left" w:pos="2160"/>
                <w:tab w:val="left" w:pos="3600"/>
              </w:tabs>
              <w:spacing w:after="0" w:line="240" w:lineRule="auto"/>
              <w:rPr>
                <w:rFonts w:ascii="Times New Roman" w:hAnsi="Times New Roman" w:cs="Times New Roman"/>
                <w:sz w:val="24"/>
                <w:szCs w:val="24"/>
                <w:lang w:val="ru-RU" w:eastAsia="ru-RU"/>
              </w:rPr>
            </w:pPr>
            <w:r w:rsidRPr="0089058C">
              <w:rPr>
                <w:rFonts w:ascii="Times New Roman" w:hAnsi="Times New Roman" w:cs="Times New Roman"/>
                <w:sz w:val="24"/>
                <w:szCs w:val="24"/>
                <w:lang w:val="uk-UA" w:eastAsia="ru-RU"/>
              </w:rPr>
              <w:t>МФО 820172</w:t>
            </w:r>
          </w:p>
          <w:p w:rsidR="00C91E90" w:rsidRPr="0089058C" w:rsidRDefault="007308A3" w:rsidP="00721519">
            <w:pPr>
              <w:tabs>
                <w:tab w:val="left" w:pos="2160"/>
                <w:tab w:val="left" w:pos="3600"/>
              </w:tabs>
              <w:spacing w:after="0" w:line="240" w:lineRule="auto"/>
              <w:rPr>
                <w:rFonts w:ascii="Times New Roman" w:hAnsi="Times New Roman" w:cs="Times New Roman"/>
                <w:sz w:val="24"/>
                <w:szCs w:val="24"/>
                <w:lang w:val="uk-UA" w:eastAsia="ru-RU"/>
              </w:rPr>
            </w:pPr>
            <w:r w:rsidRPr="0089058C">
              <w:rPr>
                <w:rFonts w:ascii="Times New Roman" w:hAnsi="Times New Roman" w:cs="Times New Roman"/>
                <w:sz w:val="24"/>
                <w:szCs w:val="24"/>
                <w:lang w:val="uk-UA"/>
              </w:rPr>
              <w:t>Платник ПДВ, ІПН 143211120312</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160"/>
                <w:tab w:val="left" w:pos="3600"/>
              </w:tabs>
              <w:spacing w:after="0" w:line="240" w:lineRule="auto"/>
              <w:ind w:firstLine="2"/>
              <w:jc w:val="center"/>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1.2.</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Категорія замовника</w:t>
            </w:r>
          </w:p>
          <w:p w:rsidR="007C35C7" w:rsidRPr="0089058C" w:rsidRDefault="007C35C7" w:rsidP="008D1DC0">
            <w:pPr>
              <w:tabs>
                <w:tab w:val="left" w:pos="2160"/>
                <w:tab w:val="left" w:pos="3600"/>
              </w:tabs>
              <w:spacing w:after="0" w:line="240" w:lineRule="auto"/>
              <w:ind w:left="-32" w:firstLine="2"/>
              <w:rPr>
                <w:rFonts w:ascii="Times New Roman" w:hAnsi="Times New Roman" w:cs="Times New Roman"/>
                <w:snapToGrid w:val="0"/>
                <w:sz w:val="24"/>
                <w:szCs w:val="24"/>
                <w:lang w:val="uk-UA" w:eastAsia="ru-RU"/>
              </w:rPr>
            </w:pP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tabs>
                <w:tab w:val="left" w:pos="2160"/>
                <w:tab w:val="left" w:pos="3600"/>
              </w:tabs>
              <w:spacing w:after="0" w:line="240" w:lineRule="auto"/>
              <w:ind w:left="17" w:firstLine="298"/>
              <w:jc w:val="both"/>
              <w:rPr>
                <w:rFonts w:ascii="Times New Roman" w:hAnsi="Times New Roman" w:cs="Times New Roman"/>
                <w:sz w:val="24"/>
                <w:szCs w:val="24"/>
                <w:lang w:val="uk-UA" w:eastAsia="ru-RU"/>
              </w:rPr>
            </w:pPr>
            <w:r w:rsidRPr="0089058C">
              <w:rPr>
                <w:rFonts w:ascii="Times New Roman" w:hAnsi="Times New Roman" w:cs="Times New Roman"/>
                <w:sz w:val="24"/>
                <w:szCs w:val="24"/>
                <w:lang w:val="uk-UA" w:eastAsia="ru-RU"/>
              </w:rPr>
              <w:t>Спрощена закупівля здійснюється замовником керуючись вартісними межами, встановленими у статті  3  Закону України  "Про публічні закупівлі"</w:t>
            </w:r>
            <w:r w:rsidR="00C91E90" w:rsidRPr="0089058C">
              <w:rPr>
                <w:rFonts w:ascii="Times New Roman" w:hAnsi="Times New Roman" w:cs="Times New Roman"/>
                <w:sz w:val="24"/>
                <w:szCs w:val="24"/>
                <w:lang w:val="uk-UA"/>
              </w:rPr>
              <w:t xml:space="preserve"> від 25.12.2015 № 922-</w:t>
            </w:r>
            <w:r w:rsidR="00C91E90" w:rsidRPr="0089058C">
              <w:rPr>
                <w:rFonts w:ascii="Times New Roman" w:hAnsi="Times New Roman" w:cs="Times New Roman"/>
                <w:sz w:val="24"/>
                <w:szCs w:val="24"/>
              </w:rPr>
              <w:t>VII</w:t>
            </w:r>
            <w:r w:rsidR="00C91E90" w:rsidRPr="0089058C">
              <w:rPr>
                <w:rFonts w:ascii="Times New Roman" w:hAnsi="Times New Roman" w:cs="Times New Roman"/>
                <w:sz w:val="24"/>
                <w:szCs w:val="24"/>
                <w:lang w:val="uk-UA"/>
              </w:rPr>
              <w:t>І зі змінами</w:t>
            </w:r>
            <w:r w:rsidRPr="0089058C">
              <w:rPr>
                <w:rFonts w:ascii="Times New Roman" w:hAnsi="Times New Roman" w:cs="Times New Roman"/>
                <w:sz w:val="24"/>
                <w:szCs w:val="24"/>
                <w:lang w:val="uk-UA" w:eastAsia="ru-RU"/>
              </w:rPr>
              <w:t xml:space="preserve">  (далі – Закон).</w:t>
            </w:r>
          </w:p>
          <w:p w:rsidR="007C35C7" w:rsidRPr="0089058C" w:rsidRDefault="007C35C7" w:rsidP="002C464E">
            <w:pPr>
              <w:tabs>
                <w:tab w:val="left" w:pos="2160"/>
                <w:tab w:val="left" w:pos="3600"/>
              </w:tabs>
              <w:spacing w:after="0" w:line="240" w:lineRule="auto"/>
              <w:ind w:firstLine="300"/>
              <w:jc w:val="both"/>
              <w:rPr>
                <w:rFonts w:ascii="Times New Roman" w:hAnsi="Times New Roman" w:cs="Times New Roman"/>
                <w:snapToGrid w:val="0"/>
                <w:sz w:val="24"/>
                <w:szCs w:val="24"/>
                <w:lang w:val="ru-RU" w:eastAsia="ru-RU"/>
              </w:rPr>
            </w:pPr>
            <w:r w:rsidRPr="0089058C">
              <w:rPr>
                <w:rFonts w:ascii="Times New Roman" w:hAnsi="Times New Roman" w:cs="Times New Roman"/>
                <w:sz w:val="24"/>
                <w:szCs w:val="24"/>
                <w:lang w:val="uk-UA" w:eastAsia="ru-RU"/>
              </w:rPr>
              <w:t xml:space="preserve">Категорія Замовника згідно пункту </w:t>
            </w:r>
            <w:r w:rsidR="007308A3" w:rsidRPr="0089058C">
              <w:rPr>
                <w:rFonts w:ascii="Times New Roman" w:hAnsi="Times New Roman" w:cs="Times New Roman"/>
                <w:sz w:val="24"/>
                <w:szCs w:val="24"/>
                <w:lang w:val="uk-UA" w:eastAsia="ru-RU"/>
              </w:rPr>
              <w:t>3</w:t>
            </w:r>
            <w:r w:rsidRPr="0089058C">
              <w:rPr>
                <w:rFonts w:ascii="Times New Roman" w:hAnsi="Times New Roman" w:cs="Times New Roman"/>
                <w:sz w:val="24"/>
                <w:szCs w:val="24"/>
                <w:lang w:val="uk-UA" w:eastAsia="ru-RU"/>
              </w:rPr>
              <w:t xml:space="preserve"> частини </w:t>
            </w:r>
            <w:r w:rsidR="00C91E90" w:rsidRPr="0089058C">
              <w:rPr>
                <w:rFonts w:ascii="Times New Roman" w:hAnsi="Times New Roman" w:cs="Times New Roman"/>
                <w:sz w:val="24"/>
                <w:szCs w:val="24"/>
                <w:lang w:val="uk-UA" w:eastAsia="ru-RU"/>
              </w:rPr>
              <w:t>1</w:t>
            </w:r>
            <w:r w:rsidRPr="0089058C">
              <w:rPr>
                <w:rFonts w:ascii="Times New Roman" w:hAnsi="Times New Roman" w:cs="Times New Roman"/>
                <w:sz w:val="24"/>
                <w:szCs w:val="24"/>
                <w:lang w:val="uk-UA" w:eastAsia="ru-RU"/>
              </w:rPr>
              <w:t xml:space="preserve"> статті 2 Закону: </w:t>
            </w:r>
            <w:proofErr w:type="spellStart"/>
            <w:r w:rsidR="007308A3" w:rsidRPr="0089058C">
              <w:rPr>
                <w:rFonts w:ascii="Times New Roman" w:hAnsi="Times New Roman" w:cs="Times New Roman"/>
                <w:sz w:val="24"/>
                <w:szCs w:val="24"/>
                <w:shd w:val="clear" w:color="auto" w:fill="FFFFFF"/>
                <w:lang w:val="ru-RU"/>
              </w:rPr>
              <w:t>юридична</w:t>
            </w:r>
            <w:proofErr w:type="spellEnd"/>
            <w:r w:rsidR="007308A3" w:rsidRPr="0089058C">
              <w:rPr>
                <w:rFonts w:ascii="Times New Roman" w:hAnsi="Times New Roman" w:cs="Times New Roman"/>
                <w:sz w:val="24"/>
                <w:szCs w:val="24"/>
                <w:shd w:val="clear" w:color="auto" w:fill="FFFFFF"/>
                <w:lang w:val="ru-RU"/>
              </w:rPr>
              <w:t xml:space="preserve"> особа </w:t>
            </w:r>
            <w:proofErr w:type="spellStart"/>
            <w:r w:rsidR="007308A3" w:rsidRPr="0089058C">
              <w:rPr>
                <w:rFonts w:ascii="Times New Roman" w:hAnsi="Times New Roman" w:cs="Times New Roman"/>
                <w:sz w:val="24"/>
                <w:szCs w:val="24"/>
                <w:shd w:val="clear" w:color="auto" w:fill="FFFFFF"/>
                <w:lang w:val="ru-RU"/>
              </w:rPr>
              <w:t>є</w:t>
            </w:r>
            <w:proofErr w:type="spellEnd"/>
            <w:r w:rsidR="007308A3" w:rsidRPr="0089058C">
              <w:rPr>
                <w:rFonts w:ascii="Times New Roman" w:hAnsi="Times New Roman" w:cs="Times New Roman"/>
                <w:sz w:val="24"/>
                <w:szCs w:val="24"/>
                <w:shd w:val="clear" w:color="auto" w:fill="FFFFFF"/>
                <w:lang w:val="ru-RU"/>
              </w:rPr>
              <w:t xml:space="preserve"> </w:t>
            </w:r>
            <w:proofErr w:type="spellStart"/>
            <w:r w:rsidR="007308A3" w:rsidRPr="0089058C">
              <w:rPr>
                <w:rFonts w:ascii="Times New Roman" w:hAnsi="Times New Roman" w:cs="Times New Roman"/>
                <w:sz w:val="24"/>
                <w:szCs w:val="24"/>
                <w:shd w:val="clear" w:color="auto" w:fill="FFFFFF"/>
                <w:lang w:val="ru-RU"/>
              </w:rPr>
              <w:t>одержувачем</w:t>
            </w:r>
            <w:proofErr w:type="spellEnd"/>
            <w:r w:rsidR="007308A3" w:rsidRPr="0089058C">
              <w:rPr>
                <w:rFonts w:ascii="Times New Roman" w:hAnsi="Times New Roman" w:cs="Times New Roman"/>
                <w:sz w:val="24"/>
                <w:szCs w:val="24"/>
                <w:shd w:val="clear" w:color="auto" w:fill="FFFFFF"/>
                <w:lang w:val="ru-RU"/>
              </w:rPr>
              <w:t xml:space="preserve"> </w:t>
            </w:r>
            <w:proofErr w:type="spellStart"/>
            <w:r w:rsidR="007308A3" w:rsidRPr="0089058C">
              <w:rPr>
                <w:rFonts w:ascii="Times New Roman" w:hAnsi="Times New Roman" w:cs="Times New Roman"/>
                <w:sz w:val="24"/>
                <w:szCs w:val="24"/>
                <w:shd w:val="clear" w:color="auto" w:fill="FFFFFF"/>
                <w:lang w:val="ru-RU"/>
              </w:rPr>
              <w:t>бюджетних</w:t>
            </w:r>
            <w:proofErr w:type="spellEnd"/>
            <w:r w:rsidR="007308A3" w:rsidRPr="0089058C">
              <w:rPr>
                <w:rFonts w:ascii="Times New Roman" w:hAnsi="Times New Roman" w:cs="Times New Roman"/>
                <w:sz w:val="24"/>
                <w:szCs w:val="24"/>
                <w:shd w:val="clear" w:color="auto" w:fill="FFFFFF"/>
                <w:lang w:val="ru-RU"/>
              </w:rPr>
              <w:t xml:space="preserve"> </w:t>
            </w:r>
            <w:proofErr w:type="spellStart"/>
            <w:r w:rsidR="007308A3" w:rsidRPr="0089058C">
              <w:rPr>
                <w:rFonts w:ascii="Times New Roman" w:hAnsi="Times New Roman" w:cs="Times New Roman"/>
                <w:sz w:val="24"/>
                <w:szCs w:val="24"/>
                <w:shd w:val="clear" w:color="auto" w:fill="FFFFFF"/>
                <w:lang w:val="ru-RU"/>
              </w:rPr>
              <w:t>коштів</w:t>
            </w:r>
            <w:proofErr w:type="spellEnd"/>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160"/>
                <w:tab w:val="left" w:pos="3600"/>
              </w:tabs>
              <w:spacing w:after="0" w:line="240" w:lineRule="auto"/>
              <w:ind w:firstLine="2"/>
              <w:jc w:val="center"/>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1.3.</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tabs>
                <w:tab w:val="left" w:pos="2160"/>
                <w:tab w:val="left" w:pos="3600"/>
              </w:tabs>
              <w:spacing w:after="0" w:line="240" w:lineRule="auto"/>
              <w:ind w:left="-32" w:firstLine="2"/>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Місцезнаходження</w:t>
            </w:r>
          </w:p>
        </w:tc>
        <w:tc>
          <w:tcPr>
            <w:tcW w:w="6350" w:type="dxa"/>
            <w:tcBorders>
              <w:top w:val="single" w:sz="4" w:space="0" w:color="auto"/>
              <w:left w:val="single" w:sz="4" w:space="0" w:color="auto"/>
              <w:bottom w:val="single" w:sz="4" w:space="0" w:color="auto"/>
              <w:right w:val="single" w:sz="4" w:space="0" w:color="auto"/>
            </w:tcBorders>
            <w:noWrap/>
          </w:tcPr>
          <w:p w:rsidR="00194719" w:rsidRPr="0089058C" w:rsidRDefault="00194719" w:rsidP="00194719">
            <w:pPr>
              <w:spacing w:after="0" w:line="240" w:lineRule="atLeast"/>
              <w:jc w:val="both"/>
              <w:rPr>
                <w:rFonts w:ascii="Times New Roman" w:hAnsi="Times New Roman" w:cs="Times New Roman"/>
                <w:sz w:val="24"/>
                <w:szCs w:val="24"/>
                <w:u w:val="single"/>
                <w:lang w:val="uk-UA"/>
              </w:rPr>
            </w:pPr>
            <w:r w:rsidRPr="0089058C">
              <w:rPr>
                <w:rFonts w:ascii="Times New Roman" w:hAnsi="Times New Roman" w:cs="Times New Roman"/>
                <w:sz w:val="24"/>
                <w:szCs w:val="24"/>
                <w:u w:val="single"/>
                <w:lang w:val="uk-UA"/>
              </w:rPr>
              <w:t xml:space="preserve">Адреса: </w:t>
            </w:r>
          </w:p>
          <w:p w:rsidR="00194719" w:rsidRPr="0089058C" w:rsidRDefault="00194719" w:rsidP="00194719">
            <w:pPr>
              <w:spacing w:after="0" w:line="240" w:lineRule="atLeast"/>
              <w:jc w:val="both"/>
              <w:rPr>
                <w:rFonts w:ascii="Times New Roman" w:hAnsi="Times New Roman" w:cs="Times New Roman"/>
                <w:sz w:val="24"/>
                <w:szCs w:val="24"/>
                <w:lang w:val="uk-UA"/>
              </w:rPr>
            </w:pPr>
            <w:r w:rsidRPr="0089058C">
              <w:rPr>
                <w:rFonts w:ascii="Times New Roman" w:hAnsi="Times New Roman" w:cs="Times New Roman"/>
                <w:sz w:val="24"/>
                <w:szCs w:val="24"/>
                <w:lang w:val="uk-UA"/>
              </w:rPr>
              <w:t xml:space="preserve">юридична:  61070, </w:t>
            </w:r>
            <w:r w:rsidR="00043DDA" w:rsidRPr="0089058C">
              <w:rPr>
                <w:rFonts w:ascii="Times New Roman" w:hAnsi="Times New Roman" w:cs="Times New Roman"/>
                <w:sz w:val="24"/>
                <w:szCs w:val="24"/>
                <w:lang w:val="uk-UA"/>
              </w:rPr>
              <w:t xml:space="preserve">Україна, Харківська область, </w:t>
            </w:r>
            <w:r w:rsidRPr="0089058C">
              <w:rPr>
                <w:rFonts w:ascii="Times New Roman" w:hAnsi="Times New Roman" w:cs="Times New Roman"/>
                <w:sz w:val="24"/>
                <w:szCs w:val="24"/>
                <w:lang w:val="uk-UA"/>
              </w:rPr>
              <w:t xml:space="preserve">м. Харків, вул. Рудика, 8 </w:t>
            </w:r>
          </w:p>
          <w:p w:rsidR="007C35C7" w:rsidRPr="0089058C" w:rsidRDefault="00194719" w:rsidP="00CA72AF">
            <w:pPr>
              <w:tabs>
                <w:tab w:val="left" w:pos="2160"/>
                <w:tab w:val="left" w:pos="3600"/>
              </w:tabs>
              <w:spacing w:after="0" w:line="240" w:lineRule="auto"/>
              <w:jc w:val="both"/>
              <w:rPr>
                <w:rFonts w:ascii="Times New Roman" w:hAnsi="Times New Roman" w:cs="Times New Roman"/>
                <w:sz w:val="24"/>
                <w:szCs w:val="24"/>
                <w:lang w:val="uk-UA"/>
              </w:rPr>
            </w:pPr>
            <w:r w:rsidRPr="0089058C">
              <w:rPr>
                <w:rFonts w:ascii="Times New Roman" w:hAnsi="Times New Roman" w:cs="Times New Roman"/>
                <w:sz w:val="24"/>
                <w:szCs w:val="24"/>
                <w:lang w:val="uk-UA"/>
              </w:rPr>
              <w:t>поштова:  61157,</w:t>
            </w:r>
            <w:r w:rsidR="00043DDA" w:rsidRPr="0089058C">
              <w:rPr>
                <w:rFonts w:ascii="Times New Roman" w:hAnsi="Times New Roman" w:cs="Times New Roman"/>
                <w:sz w:val="24"/>
                <w:szCs w:val="24"/>
                <w:lang w:val="uk-UA"/>
              </w:rPr>
              <w:t xml:space="preserve"> Україна, Харківська область, </w:t>
            </w:r>
            <w:r w:rsidRPr="0089058C">
              <w:rPr>
                <w:rFonts w:ascii="Times New Roman" w:hAnsi="Times New Roman" w:cs="Times New Roman"/>
                <w:sz w:val="24"/>
                <w:szCs w:val="24"/>
                <w:lang w:val="uk-UA"/>
              </w:rPr>
              <w:t>м. Харків, вул. Москалівська, 139</w:t>
            </w:r>
          </w:p>
        </w:tc>
      </w:tr>
      <w:tr w:rsidR="007C35C7" w:rsidRPr="0034455F">
        <w:trPr>
          <w:trHeight w:val="953"/>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160"/>
                <w:tab w:val="left" w:pos="3600"/>
              </w:tabs>
              <w:spacing w:after="0" w:line="240" w:lineRule="auto"/>
              <w:ind w:firstLine="2"/>
              <w:jc w:val="center"/>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1.4.</w:t>
            </w:r>
          </w:p>
        </w:tc>
        <w:tc>
          <w:tcPr>
            <w:tcW w:w="3520" w:type="dxa"/>
            <w:tcBorders>
              <w:top w:val="single" w:sz="4" w:space="0" w:color="auto"/>
              <w:left w:val="single" w:sz="4" w:space="0" w:color="auto"/>
              <w:bottom w:val="single" w:sz="4" w:space="0" w:color="auto"/>
              <w:right w:val="single" w:sz="4" w:space="0" w:color="auto"/>
            </w:tcBorders>
            <w:noWrap/>
          </w:tcPr>
          <w:p w:rsidR="007C35C7" w:rsidRPr="002C464E" w:rsidRDefault="007C35C7" w:rsidP="002C464E">
            <w:pPr>
              <w:tabs>
                <w:tab w:val="left" w:pos="0"/>
                <w:tab w:val="left" w:pos="567"/>
              </w:tabs>
              <w:spacing w:after="0" w:line="240" w:lineRule="auto"/>
              <w:ind w:left="4"/>
              <w:jc w:val="both"/>
              <w:rPr>
                <w:rFonts w:ascii="Times New Roman" w:hAnsi="Times New Roman" w:cs="Times New Roman"/>
                <w:sz w:val="24"/>
                <w:szCs w:val="24"/>
                <w:lang w:val="uk-UA" w:eastAsia="ru-RU"/>
              </w:rPr>
            </w:pPr>
            <w:r w:rsidRPr="0089058C">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6350" w:type="dxa"/>
            <w:tcBorders>
              <w:top w:val="single" w:sz="4" w:space="0" w:color="auto"/>
              <w:left w:val="single" w:sz="4" w:space="0" w:color="auto"/>
              <w:bottom w:val="single" w:sz="4" w:space="0" w:color="auto"/>
              <w:right w:val="single" w:sz="4" w:space="0" w:color="auto"/>
            </w:tcBorders>
            <w:noWrap/>
          </w:tcPr>
          <w:p w:rsidR="00BD114C" w:rsidRDefault="00194719" w:rsidP="002C464E">
            <w:pPr>
              <w:spacing w:after="0" w:line="40" w:lineRule="atLeast"/>
              <w:ind w:left="-57" w:right="-57"/>
              <w:rPr>
                <w:rFonts w:ascii="Times New Roman" w:hAnsi="Times New Roman" w:cs="Times New Roman"/>
                <w:sz w:val="24"/>
                <w:szCs w:val="24"/>
                <w:lang w:val="uk-UA"/>
              </w:rPr>
            </w:pPr>
            <w:r w:rsidRPr="0089058C">
              <w:rPr>
                <w:rFonts w:ascii="Times New Roman" w:hAnsi="Times New Roman" w:cs="Times New Roman"/>
                <w:sz w:val="24"/>
                <w:szCs w:val="24"/>
                <w:lang w:val="uk-UA"/>
              </w:rPr>
              <w:t xml:space="preserve">Пономарьова Дарина Олександрівна </w:t>
            </w:r>
          </w:p>
          <w:p w:rsidR="002C464E" w:rsidRDefault="00194719" w:rsidP="002C464E">
            <w:pPr>
              <w:spacing w:after="0" w:line="40" w:lineRule="atLeast"/>
              <w:ind w:left="-57" w:right="-57"/>
              <w:rPr>
                <w:rFonts w:ascii="Times New Roman" w:hAnsi="Times New Roman" w:cs="Times New Roman"/>
                <w:sz w:val="24"/>
                <w:szCs w:val="24"/>
                <w:lang w:val="uk-UA"/>
              </w:rPr>
            </w:pPr>
            <w:r w:rsidRPr="0089058C">
              <w:rPr>
                <w:rFonts w:ascii="Times New Roman" w:hAnsi="Times New Roman" w:cs="Times New Roman"/>
                <w:sz w:val="24"/>
                <w:szCs w:val="24"/>
                <w:lang w:val="uk-UA"/>
              </w:rPr>
              <w:t>Тел. +38(057) 712-02-04</w:t>
            </w:r>
            <w:r w:rsidR="0034455F">
              <w:rPr>
                <w:rFonts w:ascii="Times New Roman" w:hAnsi="Times New Roman" w:cs="Times New Roman"/>
                <w:sz w:val="24"/>
                <w:szCs w:val="24"/>
                <w:lang w:val="uk-UA"/>
              </w:rPr>
              <w:t xml:space="preserve">; </w:t>
            </w:r>
            <w:r w:rsidR="0034455F" w:rsidRPr="0089058C">
              <w:rPr>
                <w:rFonts w:ascii="Times New Roman" w:hAnsi="Times New Roman" w:cs="Times New Roman"/>
                <w:sz w:val="24"/>
                <w:szCs w:val="24"/>
                <w:lang w:val="uk-UA"/>
              </w:rPr>
              <w:t>+38(057) 712-</w:t>
            </w:r>
            <w:r w:rsidR="0034455F">
              <w:rPr>
                <w:rFonts w:ascii="Times New Roman" w:hAnsi="Times New Roman" w:cs="Times New Roman"/>
                <w:sz w:val="24"/>
                <w:szCs w:val="24"/>
                <w:lang w:val="uk-UA"/>
              </w:rPr>
              <w:t>13-12</w:t>
            </w:r>
          </w:p>
          <w:p w:rsidR="007C35C7" w:rsidRPr="0089058C" w:rsidRDefault="00194719" w:rsidP="002C464E">
            <w:pPr>
              <w:spacing w:after="0" w:line="40" w:lineRule="atLeast"/>
              <w:ind w:left="-57" w:right="-57"/>
              <w:rPr>
                <w:rFonts w:ascii="Times New Roman" w:hAnsi="Times New Roman" w:cs="Times New Roman"/>
                <w:sz w:val="24"/>
                <w:szCs w:val="24"/>
                <w:lang w:val="uk-UA"/>
              </w:rPr>
            </w:pPr>
            <w:r w:rsidRPr="0089058C">
              <w:rPr>
                <w:rFonts w:ascii="Times New Roman" w:hAnsi="Times New Roman" w:cs="Times New Roman"/>
                <w:position w:val="6"/>
                <w:sz w:val="24"/>
                <w:szCs w:val="24"/>
                <w:lang w:val="uk-UA"/>
              </w:rPr>
              <w:t xml:space="preserve">е-mail: </w:t>
            </w:r>
            <w:hyperlink r:id="rId8" w:history="1">
              <w:r w:rsidRPr="0089058C">
                <w:rPr>
                  <w:rStyle w:val="a3"/>
                  <w:rFonts w:ascii="Times New Roman" w:hAnsi="Times New Roman" w:cs="Times New Roman"/>
                  <w:position w:val="6"/>
                  <w:sz w:val="24"/>
                  <w:szCs w:val="24"/>
                  <w:lang w:val="uk-UA"/>
                </w:rPr>
                <w:t>pn_rcsfd@arch.gov.ua</w:t>
              </w:r>
            </w:hyperlink>
          </w:p>
        </w:tc>
      </w:tr>
      <w:tr w:rsidR="007C35C7" w:rsidRPr="0089058C">
        <w:trPr>
          <w:trHeight w:val="27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80"/>
              </w:tabs>
              <w:spacing w:after="0" w:line="240" w:lineRule="auto"/>
              <w:ind w:left="-32" w:firstLine="2"/>
              <w:jc w:val="center"/>
              <w:rPr>
                <w:rFonts w:ascii="Times New Roman" w:hAnsi="Times New Roman" w:cs="Times New Roman"/>
                <w:b/>
                <w:bCs/>
                <w:snapToGrid w:val="0"/>
                <w:sz w:val="24"/>
                <w:szCs w:val="24"/>
                <w:lang w:val="uk-UA"/>
              </w:rPr>
            </w:pPr>
            <w:r w:rsidRPr="0089058C">
              <w:rPr>
                <w:rFonts w:ascii="Times New Roman" w:hAnsi="Times New Roman" w:cs="Times New Roman"/>
                <w:b/>
                <w:bCs/>
                <w:snapToGrid w:val="0"/>
                <w:sz w:val="24"/>
                <w:szCs w:val="24"/>
                <w:lang w:val="uk-UA"/>
              </w:rPr>
              <w:t>2.</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rPr>
              <w:t>Інформація про предмет закупівлі</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89058C" w:rsidRDefault="007C35C7" w:rsidP="008D1DC0">
            <w:pPr>
              <w:spacing w:after="0" w:line="240" w:lineRule="auto"/>
              <w:ind w:left="17" w:firstLine="298"/>
              <w:jc w:val="both"/>
              <w:rPr>
                <w:rFonts w:ascii="Times New Roman" w:hAnsi="Times New Roman" w:cs="Times New Roman"/>
                <w:snapToGrid w:val="0"/>
                <w:sz w:val="24"/>
                <w:szCs w:val="24"/>
                <w:lang w:val="uk-UA" w:eastAsia="ru-RU"/>
              </w:rPr>
            </w:pPr>
          </w:p>
        </w:tc>
      </w:tr>
      <w:tr w:rsidR="007C35C7" w:rsidRPr="00EA0AEE">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EA0AEE" w:rsidRDefault="007C35C7" w:rsidP="008D1DC0">
            <w:pPr>
              <w:tabs>
                <w:tab w:val="left" w:pos="280"/>
                <w:tab w:val="left" w:pos="2160"/>
                <w:tab w:val="left" w:pos="3600"/>
              </w:tabs>
              <w:spacing w:after="0" w:line="240" w:lineRule="auto"/>
              <w:ind w:left="-32" w:firstLine="2"/>
              <w:jc w:val="center"/>
              <w:rPr>
                <w:rFonts w:ascii="Times New Roman" w:hAnsi="Times New Roman" w:cs="Times New Roman"/>
                <w:snapToGrid w:val="0"/>
                <w:sz w:val="24"/>
                <w:szCs w:val="24"/>
                <w:lang w:val="uk-UA" w:eastAsia="ru-RU"/>
              </w:rPr>
            </w:pPr>
            <w:r w:rsidRPr="00EA0AEE">
              <w:rPr>
                <w:rFonts w:ascii="Times New Roman" w:hAnsi="Times New Roman" w:cs="Times New Roman"/>
                <w:snapToGrid w:val="0"/>
                <w:sz w:val="24"/>
                <w:szCs w:val="24"/>
                <w:lang w:val="uk-UA" w:eastAsia="ru-RU"/>
              </w:rPr>
              <w:t>2.1.</w:t>
            </w:r>
          </w:p>
        </w:tc>
        <w:tc>
          <w:tcPr>
            <w:tcW w:w="3520" w:type="dxa"/>
            <w:tcBorders>
              <w:top w:val="single" w:sz="4" w:space="0" w:color="auto"/>
              <w:left w:val="single" w:sz="4" w:space="0" w:color="auto"/>
              <w:bottom w:val="single" w:sz="4" w:space="0" w:color="auto"/>
              <w:right w:val="single" w:sz="4" w:space="0" w:color="auto"/>
            </w:tcBorders>
            <w:noWrap/>
          </w:tcPr>
          <w:p w:rsidR="007C35C7" w:rsidRPr="00EA0AEE" w:rsidRDefault="007C35C7" w:rsidP="008D1DC0">
            <w:pPr>
              <w:tabs>
                <w:tab w:val="left" w:pos="2160"/>
                <w:tab w:val="left" w:pos="3600"/>
              </w:tabs>
              <w:spacing w:after="0" w:line="240" w:lineRule="auto"/>
              <w:ind w:firstLine="2"/>
              <w:rPr>
                <w:rFonts w:ascii="Times New Roman" w:hAnsi="Times New Roman" w:cs="Times New Roman"/>
                <w:snapToGrid w:val="0"/>
                <w:sz w:val="24"/>
                <w:szCs w:val="24"/>
                <w:lang w:val="uk-UA" w:eastAsia="ru-RU"/>
              </w:rPr>
            </w:pPr>
            <w:r w:rsidRPr="00EA0AEE">
              <w:rPr>
                <w:rFonts w:ascii="Times New Roman" w:hAnsi="Times New Roman" w:cs="Times New Roman"/>
                <w:snapToGrid w:val="0"/>
                <w:sz w:val="24"/>
                <w:szCs w:val="24"/>
                <w:lang w:val="uk-UA" w:eastAsia="ru-RU"/>
              </w:rPr>
              <w:t>Назва предмета закупівлі</w:t>
            </w:r>
          </w:p>
        </w:tc>
        <w:tc>
          <w:tcPr>
            <w:tcW w:w="6350" w:type="dxa"/>
            <w:tcBorders>
              <w:top w:val="single" w:sz="4" w:space="0" w:color="auto"/>
              <w:left w:val="single" w:sz="4" w:space="0" w:color="auto"/>
              <w:bottom w:val="single" w:sz="4" w:space="0" w:color="auto"/>
              <w:right w:val="single" w:sz="4" w:space="0" w:color="auto"/>
            </w:tcBorders>
            <w:noWrap/>
            <w:vAlign w:val="center"/>
          </w:tcPr>
          <w:p w:rsidR="00194719" w:rsidRPr="00EA0AEE" w:rsidRDefault="00EA0AEE" w:rsidP="008D1DC0">
            <w:pPr>
              <w:snapToGrid w:val="0"/>
              <w:spacing w:after="0" w:line="240" w:lineRule="auto"/>
              <w:ind w:hanging="51"/>
              <w:jc w:val="both"/>
              <w:rPr>
                <w:rFonts w:ascii="Times New Roman" w:hAnsi="Times New Roman" w:cs="Times New Roman"/>
                <w:sz w:val="24"/>
                <w:szCs w:val="24"/>
                <w:lang w:val="uk-UA"/>
              </w:rPr>
            </w:pPr>
            <w:r w:rsidRPr="00EA0AEE">
              <w:rPr>
                <w:rFonts w:ascii="Times New Roman" w:hAnsi="Times New Roman" w:cs="Times New Roman"/>
                <w:color w:val="000000"/>
                <w:sz w:val="24"/>
                <w:szCs w:val="24"/>
                <w:lang w:val="uk-UA" w:eastAsia="ar-SA"/>
              </w:rPr>
              <w:t>Плівка для мікрофільмування</w:t>
            </w:r>
          </w:p>
          <w:p w:rsidR="008808E0" w:rsidRDefault="00E7240C" w:rsidP="008D1DC0">
            <w:pPr>
              <w:snapToGrid w:val="0"/>
              <w:spacing w:after="0" w:line="240" w:lineRule="auto"/>
              <w:ind w:hanging="51"/>
              <w:jc w:val="both"/>
              <w:rPr>
                <w:rFonts w:ascii="Times New Roman" w:hAnsi="Times New Roman" w:cs="Times New Roman"/>
                <w:sz w:val="24"/>
                <w:szCs w:val="24"/>
                <w:lang w:val="uk-UA"/>
              </w:rPr>
            </w:pPr>
            <w:r w:rsidRPr="00EA0AEE">
              <w:rPr>
                <w:rFonts w:ascii="Times New Roman" w:hAnsi="Times New Roman" w:cs="Times New Roman"/>
                <w:sz w:val="24"/>
                <w:szCs w:val="24"/>
                <w:lang w:val="uk-UA"/>
              </w:rPr>
              <w:t>зг</w:t>
            </w:r>
            <w:r w:rsidR="008808E0">
              <w:rPr>
                <w:rFonts w:ascii="Times New Roman" w:hAnsi="Times New Roman" w:cs="Times New Roman"/>
                <w:sz w:val="24"/>
                <w:szCs w:val="24"/>
                <w:lang w:val="uk-UA"/>
              </w:rPr>
              <w:t xml:space="preserve">ідно державного класифікатора  </w:t>
            </w:r>
            <w:r w:rsidRPr="00EA0AEE">
              <w:rPr>
                <w:rFonts w:ascii="Times New Roman" w:hAnsi="Times New Roman" w:cs="Times New Roman"/>
                <w:sz w:val="24"/>
                <w:szCs w:val="24"/>
                <w:lang w:val="uk-UA"/>
              </w:rPr>
              <w:t xml:space="preserve">ДК 021 : 2015  </w:t>
            </w:r>
          </w:p>
          <w:p w:rsidR="007C35C7" w:rsidRPr="00EA0AEE" w:rsidRDefault="00EA0AEE" w:rsidP="008D1DC0">
            <w:pPr>
              <w:snapToGrid w:val="0"/>
              <w:spacing w:after="0" w:line="240" w:lineRule="auto"/>
              <w:ind w:hanging="51"/>
              <w:jc w:val="both"/>
              <w:rPr>
                <w:rFonts w:ascii="Times New Roman" w:hAnsi="Times New Roman" w:cs="Times New Roman"/>
                <w:b/>
                <w:bCs/>
                <w:snapToGrid w:val="0"/>
                <w:sz w:val="24"/>
                <w:szCs w:val="24"/>
                <w:lang w:val="ru-RU" w:eastAsia="ru-RU"/>
              </w:rPr>
            </w:pPr>
            <w:r w:rsidRPr="00EA0AEE">
              <w:rPr>
                <w:rFonts w:ascii="Times New Roman" w:hAnsi="Times New Roman" w:cs="Times New Roman"/>
                <w:color w:val="000000"/>
                <w:sz w:val="24"/>
                <w:szCs w:val="24"/>
                <w:lang w:val="uk-UA" w:eastAsia="ar-SA"/>
              </w:rPr>
              <w:lastRenderedPageBreak/>
              <w:t>24930000-2 Фотохімікати</w:t>
            </w:r>
          </w:p>
        </w:tc>
      </w:tr>
      <w:tr w:rsidR="007C35C7" w:rsidRPr="0089058C">
        <w:trPr>
          <w:trHeight w:val="59"/>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80"/>
                <w:tab w:val="left" w:pos="2160"/>
                <w:tab w:val="left" w:pos="3600"/>
              </w:tabs>
              <w:spacing w:after="0" w:line="240" w:lineRule="auto"/>
              <w:ind w:left="-32" w:firstLine="2"/>
              <w:jc w:val="center"/>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lastRenderedPageBreak/>
              <w:t>2.2.</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tabs>
                <w:tab w:val="left" w:pos="2160"/>
                <w:tab w:val="left" w:pos="3600"/>
              </w:tabs>
              <w:spacing w:after="0" w:line="240" w:lineRule="auto"/>
              <w:ind w:firstLine="2"/>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Опис окремої частини (частин) предмета закупівлі (лота), щодо якої можуть бути подані пропозиції</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89058C" w:rsidRDefault="007C35C7" w:rsidP="008D1DC0">
            <w:pPr>
              <w:spacing w:after="0" w:line="240" w:lineRule="auto"/>
              <w:ind w:right="-57"/>
              <w:jc w:val="both"/>
              <w:rPr>
                <w:rFonts w:ascii="Times New Roman" w:hAnsi="Times New Roman" w:cs="Times New Roman"/>
                <w:b/>
                <w:bCs/>
                <w:sz w:val="24"/>
                <w:szCs w:val="24"/>
                <w:lang w:val="uk-UA" w:eastAsia="ru-RU"/>
              </w:rPr>
            </w:pPr>
            <w:r w:rsidRPr="0089058C">
              <w:rPr>
                <w:rFonts w:ascii="Times New Roman" w:hAnsi="Times New Roman" w:cs="Times New Roman"/>
                <w:sz w:val="24"/>
                <w:szCs w:val="24"/>
                <w:lang w:val="uk-UA" w:eastAsia="ru-RU"/>
              </w:rPr>
              <w:t xml:space="preserve">Поділ предмету закупівлі на лоти </w:t>
            </w:r>
            <w:r w:rsidRPr="0089058C">
              <w:rPr>
                <w:rFonts w:ascii="Times New Roman" w:hAnsi="Times New Roman" w:cs="Times New Roman"/>
                <w:b/>
                <w:bCs/>
                <w:sz w:val="24"/>
                <w:szCs w:val="24"/>
                <w:lang w:val="uk-UA" w:eastAsia="ru-RU"/>
              </w:rPr>
              <w:t>не передбачений.</w:t>
            </w:r>
          </w:p>
          <w:p w:rsidR="007C35C7" w:rsidRPr="0089058C" w:rsidRDefault="007C35C7" w:rsidP="008D1DC0">
            <w:pPr>
              <w:spacing w:after="0" w:line="240" w:lineRule="auto"/>
              <w:ind w:right="-57"/>
              <w:jc w:val="both"/>
              <w:rPr>
                <w:rFonts w:ascii="Times New Roman" w:hAnsi="Times New Roman" w:cs="Times New Roman"/>
                <w:b/>
                <w:bCs/>
                <w:strike/>
                <w:sz w:val="24"/>
                <w:szCs w:val="24"/>
                <w:lang w:val="uk-UA" w:eastAsia="ru-RU"/>
              </w:rPr>
            </w:pPr>
          </w:p>
          <w:p w:rsidR="007C35C7" w:rsidRPr="0089058C" w:rsidRDefault="007C35C7" w:rsidP="008D1DC0">
            <w:pPr>
              <w:spacing w:after="0" w:line="240" w:lineRule="auto"/>
              <w:jc w:val="both"/>
              <w:rPr>
                <w:rFonts w:ascii="Times New Roman" w:hAnsi="Times New Roman" w:cs="Times New Roman"/>
                <w:snapToGrid w:val="0"/>
                <w:sz w:val="24"/>
                <w:szCs w:val="24"/>
                <w:lang w:val="uk-UA" w:eastAsia="ru-RU"/>
              </w:rPr>
            </w:pPr>
          </w:p>
        </w:tc>
      </w:tr>
      <w:tr w:rsidR="007C35C7" w:rsidRPr="0089058C">
        <w:trPr>
          <w:trHeight w:val="59"/>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80"/>
                <w:tab w:val="left" w:pos="2160"/>
                <w:tab w:val="left" w:pos="3600"/>
              </w:tabs>
              <w:spacing w:after="0" w:line="240" w:lineRule="auto"/>
              <w:ind w:left="-32"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3.</w:t>
            </w:r>
          </w:p>
        </w:tc>
        <w:tc>
          <w:tcPr>
            <w:tcW w:w="3520" w:type="dxa"/>
            <w:tcBorders>
              <w:top w:val="single" w:sz="4" w:space="0" w:color="auto"/>
              <w:left w:val="single" w:sz="4" w:space="0" w:color="auto"/>
              <w:bottom w:val="single" w:sz="4" w:space="0" w:color="auto"/>
              <w:right w:val="single" w:sz="4" w:space="0" w:color="auto"/>
            </w:tcBorders>
            <w:noWrap/>
          </w:tcPr>
          <w:p w:rsidR="007C35C7" w:rsidRPr="00194985" w:rsidRDefault="007C35C7" w:rsidP="008D1DC0">
            <w:pPr>
              <w:tabs>
                <w:tab w:val="left" w:pos="2160"/>
                <w:tab w:val="left" w:pos="3600"/>
              </w:tabs>
              <w:spacing w:after="0" w:line="240" w:lineRule="auto"/>
              <w:ind w:firstLine="2"/>
              <w:rPr>
                <w:rFonts w:ascii="Times New Roman" w:hAnsi="Times New Roman" w:cs="Times New Roman"/>
                <w:b/>
                <w:bCs/>
                <w:snapToGrid w:val="0"/>
                <w:sz w:val="24"/>
                <w:szCs w:val="24"/>
                <w:lang w:val="uk-UA" w:eastAsia="ru-RU"/>
              </w:rPr>
            </w:pPr>
            <w:r w:rsidRPr="00194985">
              <w:rPr>
                <w:rFonts w:ascii="Times New Roman" w:hAnsi="Times New Roman" w:cs="Times New Roman"/>
                <w:b/>
                <w:bCs/>
                <w:sz w:val="24"/>
                <w:szCs w:val="24"/>
                <w:lang w:val="uk-UA" w:eastAsia="ru-RU"/>
              </w:rPr>
              <w:t>Інформація про технічні, якісні та інші характеристики предмета закупівлі</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E979AF" w:rsidRDefault="00E979AF" w:rsidP="00194985">
            <w:pPr>
              <w:widowControl w:val="0"/>
              <w:tabs>
                <w:tab w:val="left" w:pos="0"/>
                <w:tab w:val="left" w:pos="284"/>
                <w:tab w:val="left" w:pos="851"/>
              </w:tabs>
              <w:suppressAutoHyphens/>
              <w:spacing w:after="0" w:line="240" w:lineRule="auto"/>
              <w:ind w:firstLine="298"/>
              <w:jc w:val="both"/>
              <w:rPr>
                <w:rFonts w:ascii="Times New Roman" w:hAnsi="Times New Roman" w:cs="Times New Roman"/>
                <w:snapToGrid w:val="0"/>
                <w:sz w:val="24"/>
                <w:szCs w:val="24"/>
                <w:lang w:val="ru-RU" w:eastAsia="ru-RU"/>
              </w:rPr>
            </w:pPr>
            <w:proofErr w:type="spellStart"/>
            <w:r w:rsidRPr="00E979AF">
              <w:rPr>
                <w:rFonts w:ascii="Times New Roman" w:hAnsi="Times New Roman" w:cs="Times New Roman"/>
                <w:sz w:val="24"/>
                <w:szCs w:val="24"/>
                <w:lang w:val="ru-RU"/>
              </w:rPr>
              <w:t>Якість</w:t>
            </w:r>
            <w:proofErr w:type="spellEnd"/>
            <w:r w:rsidRPr="00E979AF">
              <w:rPr>
                <w:rFonts w:ascii="Times New Roman" w:hAnsi="Times New Roman" w:cs="Times New Roman"/>
                <w:sz w:val="24"/>
                <w:szCs w:val="24"/>
                <w:lang w:val="ru-RU"/>
              </w:rPr>
              <w:t xml:space="preserve"> товару </w:t>
            </w:r>
            <w:proofErr w:type="gramStart"/>
            <w:r w:rsidRPr="00E979AF">
              <w:rPr>
                <w:rFonts w:ascii="Times New Roman" w:hAnsi="Times New Roman" w:cs="Times New Roman"/>
                <w:sz w:val="24"/>
                <w:szCs w:val="24"/>
                <w:lang w:val="ru-RU"/>
              </w:rPr>
              <w:t>повинна</w:t>
            </w:r>
            <w:proofErr w:type="gramEnd"/>
            <w:r w:rsidRPr="00E979AF">
              <w:rPr>
                <w:rFonts w:ascii="Times New Roman" w:hAnsi="Times New Roman" w:cs="Times New Roman"/>
                <w:sz w:val="24"/>
                <w:szCs w:val="24"/>
                <w:lang w:val="ru-RU"/>
              </w:rPr>
              <w:t xml:space="preserve"> </w:t>
            </w:r>
            <w:proofErr w:type="spellStart"/>
            <w:r w:rsidRPr="00E979AF">
              <w:rPr>
                <w:rFonts w:ascii="Times New Roman" w:hAnsi="Times New Roman" w:cs="Times New Roman"/>
                <w:sz w:val="24"/>
                <w:szCs w:val="24"/>
                <w:lang w:val="ru-RU"/>
              </w:rPr>
              <w:t>відповідати</w:t>
            </w:r>
            <w:proofErr w:type="spellEnd"/>
            <w:r w:rsidRPr="00E979AF">
              <w:rPr>
                <w:rFonts w:ascii="Times New Roman" w:hAnsi="Times New Roman" w:cs="Times New Roman"/>
                <w:sz w:val="24"/>
                <w:szCs w:val="24"/>
                <w:lang w:val="ru-RU"/>
              </w:rPr>
              <w:t xml:space="preserve"> </w:t>
            </w:r>
            <w:proofErr w:type="spellStart"/>
            <w:r w:rsidRPr="00E979AF">
              <w:rPr>
                <w:rFonts w:ascii="Times New Roman" w:hAnsi="Times New Roman" w:cs="Times New Roman"/>
                <w:sz w:val="24"/>
                <w:szCs w:val="24"/>
                <w:lang w:val="ru-RU"/>
              </w:rPr>
              <w:t>вимогам</w:t>
            </w:r>
            <w:proofErr w:type="spellEnd"/>
            <w:r w:rsidRPr="00E979AF">
              <w:rPr>
                <w:rFonts w:ascii="Times New Roman" w:hAnsi="Times New Roman" w:cs="Times New Roman"/>
                <w:sz w:val="24"/>
                <w:szCs w:val="24"/>
                <w:lang w:val="ru-RU"/>
              </w:rPr>
              <w:t xml:space="preserve"> </w:t>
            </w:r>
            <w:proofErr w:type="spellStart"/>
            <w:r w:rsidRPr="00E979AF">
              <w:rPr>
                <w:rFonts w:ascii="Times New Roman" w:hAnsi="Times New Roman" w:cs="Times New Roman"/>
                <w:sz w:val="24"/>
                <w:szCs w:val="24"/>
                <w:lang w:val="ru-RU"/>
              </w:rPr>
              <w:t>відповідних</w:t>
            </w:r>
            <w:proofErr w:type="spellEnd"/>
            <w:r w:rsidRPr="00E979AF">
              <w:rPr>
                <w:rFonts w:ascii="Times New Roman" w:hAnsi="Times New Roman" w:cs="Times New Roman"/>
                <w:sz w:val="24"/>
                <w:szCs w:val="24"/>
                <w:lang w:val="ru-RU"/>
              </w:rPr>
              <w:t xml:space="preserve"> </w:t>
            </w:r>
            <w:proofErr w:type="spellStart"/>
            <w:r w:rsidRPr="00E979AF">
              <w:rPr>
                <w:rFonts w:ascii="Times New Roman" w:hAnsi="Times New Roman" w:cs="Times New Roman"/>
                <w:sz w:val="24"/>
                <w:szCs w:val="24"/>
                <w:lang w:val="ru-RU"/>
              </w:rPr>
              <w:t>діючих</w:t>
            </w:r>
            <w:proofErr w:type="spellEnd"/>
            <w:r w:rsidRPr="00E979AF">
              <w:rPr>
                <w:rFonts w:ascii="Times New Roman" w:hAnsi="Times New Roman" w:cs="Times New Roman"/>
                <w:sz w:val="24"/>
                <w:szCs w:val="24"/>
                <w:lang w:val="ru-RU"/>
              </w:rPr>
              <w:t xml:space="preserve"> </w:t>
            </w:r>
            <w:proofErr w:type="spellStart"/>
            <w:r w:rsidRPr="00E979AF">
              <w:rPr>
                <w:rFonts w:ascii="Times New Roman" w:hAnsi="Times New Roman" w:cs="Times New Roman"/>
                <w:sz w:val="24"/>
                <w:szCs w:val="24"/>
                <w:lang w:val="ru-RU"/>
              </w:rPr>
              <w:t>нормативних</w:t>
            </w:r>
            <w:proofErr w:type="spellEnd"/>
            <w:r w:rsidRPr="00E979AF">
              <w:rPr>
                <w:rFonts w:ascii="Times New Roman" w:hAnsi="Times New Roman" w:cs="Times New Roman"/>
                <w:sz w:val="24"/>
                <w:szCs w:val="24"/>
                <w:lang w:val="ru-RU"/>
              </w:rPr>
              <w:t xml:space="preserve"> </w:t>
            </w:r>
            <w:proofErr w:type="spellStart"/>
            <w:r w:rsidRPr="00E979AF">
              <w:rPr>
                <w:rFonts w:ascii="Times New Roman" w:hAnsi="Times New Roman" w:cs="Times New Roman"/>
                <w:sz w:val="24"/>
                <w:szCs w:val="24"/>
                <w:lang w:val="ru-RU"/>
              </w:rPr>
              <w:t>документів</w:t>
            </w:r>
            <w:proofErr w:type="spellEnd"/>
            <w:r w:rsidRPr="00E979AF">
              <w:rPr>
                <w:rFonts w:ascii="Times New Roman" w:hAnsi="Times New Roman" w:cs="Times New Roman"/>
                <w:sz w:val="24"/>
                <w:szCs w:val="24"/>
                <w:lang w:val="ru-RU"/>
              </w:rPr>
              <w:t xml:space="preserve"> ГОСТ, ДСТУ, ТУ </w:t>
            </w:r>
            <w:proofErr w:type="spellStart"/>
            <w:r w:rsidRPr="00E979AF">
              <w:rPr>
                <w:rFonts w:ascii="Times New Roman" w:hAnsi="Times New Roman" w:cs="Times New Roman"/>
                <w:sz w:val="24"/>
                <w:szCs w:val="24"/>
                <w:lang w:val="ru-RU"/>
              </w:rPr>
              <w:t>тощо</w:t>
            </w:r>
            <w:proofErr w:type="spellEnd"/>
            <w:r w:rsidRPr="00E979AF">
              <w:rPr>
                <w:rFonts w:ascii="Times New Roman" w:hAnsi="Times New Roman" w:cs="Times New Roman"/>
                <w:sz w:val="24"/>
                <w:szCs w:val="24"/>
                <w:lang w:val="ru-RU"/>
              </w:rPr>
              <w:t xml:space="preserve">. </w:t>
            </w:r>
          </w:p>
        </w:tc>
      </w:tr>
      <w:tr w:rsidR="007C35C7" w:rsidRPr="00F42C2B">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80"/>
                <w:tab w:val="left" w:pos="2160"/>
                <w:tab w:val="left" w:pos="3600"/>
              </w:tabs>
              <w:spacing w:after="0" w:line="240" w:lineRule="auto"/>
              <w:ind w:left="-32"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4.</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tabs>
                <w:tab w:val="left" w:pos="2160"/>
                <w:tab w:val="left" w:pos="3600"/>
              </w:tabs>
              <w:spacing w:after="0" w:line="240" w:lineRule="auto"/>
              <w:ind w:left="-3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Місце, кількість, обсяг поставки товар</w:t>
            </w:r>
            <w:r w:rsidR="00D548EA" w:rsidRPr="0089058C">
              <w:rPr>
                <w:rFonts w:ascii="Times New Roman" w:hAnsi="Times New Roman" w:cs="Times New Roman"/>
                <w:b/>
                <w:bCs/>
                <w:snapToGrid w:val="0"/>
                <w:sz w:val="24"/>
                <w:szCs w:val="24"/>
                <w:lang w:val="uk-UA" w:eastAsia="ru-RU"/>
              </w:rPr>
              <w:t>у</w:t>
            </w:r>
            <w:r w:rsidRPr="0089058C">
              <w:rPr>
                <w:rFonts w:ascii="Times New Roman" w:hAnsi="Times New Roman" w:cs="Times New Roman"/>
                <w:b/>
                <w:bCs/>
                <w:snapToGrid w:val="0"/>
                <w:sz w:val="24"/>
                <w:szCs w:val="24"/>
                <w:lang w:val="uk-UA" w:eastAsia="ru-RU"/>
              </w:rPr>
              <w:t xml:space="preserve"> </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4A5416" w:rsidRDefault="007C35C7" w:rsidP="00CD0B04">
            <w:pPr>
              <w:spacing w:after="0" w:line="240" w:lineRule="auto"/>
              <w:ind w:left="17" w:firstLine="298"/>
              <w:jc w:val="both"/>
              <w:rPr>
                <w:rFonts w:ascii="Times New Roman" w:hAnsi="Times New Roman" w:cs="Times New Roman"/>
                <w:sz w:val="24"/>
                <w:szCs w:val="24"/>
                <w:lang w:val="uk-UA" w:eastAsia="ru-RU"/>
              </w:rPr>
            </w:pPr>
            <w:r w:rsidRPr="004A5416">
              <w:rPr>
                <w:rFonts w:ascii="Times New Roman" w:hAnsi="Times New Roman" w:cs="Times New Roman"/>
                <w:b/>
                <w:bCs/>
                <w:sz w:val="24"/>
                <w:szCs w:val="24"/>
                <w:lang w:val="uk-UA" w:eastAsia="ru-RU"/>
              </w:rPr>
              <w:t xml:space="preserve">Місце </w:t>
            </w:r>
            <w:r w:rsidR="00194719" w:rsidRPr="004A5416">
              <w:rPr>
                <w:rFonts w:ascii="Times New Roman" w:hAnsi="Times New Roman" w:cs="Times New Roman"/>
                <w:b/>
                <w:bCs/>
                <w:sz w:val="24"/>
                <w:szCs w:val="24"/>
                <w:lang w:val="uk-UA" w:eastAsia="ru-RU"/>
              </w:rPr>
              <w:t>поставки товару</w:t>
            </w:r>
            <w:r w:rsidRPr="004A5416">
              <w:rPr>
                <w:rFonts w:ascii="Times New Roman" w:hAnsi="Times New Roman" w:cs="Times New Roman"/>
                <w:b/>
                <w:bCs/>
                <w:sz w:val="24"/>
                <w:szCs w:val="24"/>
                <w:lang w:val="uk-UA" w:eastAsia="ru-RU"/>
              </w:rPr>
              <w:t>:</w:t>
            </w:r>
            <w:r w:rsidRPr="004A5416">
              <w:rPr>
                <w:rFonts w:ascii="Times New Roman" w:hAnsi="Times New Roman" w:cs="Times New Roman"/>
                <w:sz w:val="24"/>
                <w:szCs w:val="24"/>
                <w:lang w:val="uk-UA" w:eastAsia="ru-RU"/>
              </w:rPr>
              <w:t xml:space="preserve"> </w:t>
            </w:r>
            <w:r w:rsidR="00EF4D22" w:rsidRPr="004A5416">
              <w:rPr>
                <w:rFonts w:ascii="Times New Roman" w:hAnsi="Times New Roman" w:cs="Times New Roman"/>
                <w:sz w:val="24"/>
                <w:szCs w:val="24"/>
                <w:lang w:val="uk-UA"/>
              </w:rPr>
              <w:t xml:space="preserve">61157, </w:t>
            </w:r>
            <w:r w:rsidR="00FB6EB0" w:rsidRPr="004A5416">
              <w:rPr>
                <w:rFonts w:ascii="Times New Roman" w:hAnsi="Times New Roman" w:cs="Times New Roman"/>
                <w:sz w:val="24"/>
                <w:szCs w:val="24"/>
                <w:lang w:val="uk-UA"/>
              </w:rPr>
              <w:t xml:space="preserve">Україна, Харківська область, </w:t>
            </w:r>
            <w:r w:rsidR="00EF4D22" w:rsidRPr="004A5416">
              <w:rPr>
                <w:rFonts w:ascii="Times New Roman" w:hAnsi="Times New Roman" w:cs="Times New Roman"/>
                <w:sz w:val="24"/>
                <w:szCs w:val="24"/>
                <w:lang w:val="uk-UA"/>
              </w:rPr>
              <w:t>м. Харків, вул. Москалівська, 139</w:t>
            </w:r>
            <w:r w:rsidR="00EF4D22" w:rsidRPr="004A5416">
              <w:rPr>
                <w:rFonts w:ascii="Times New Roman" w:eastAsia="Arial Unicode MS" w:hAnsi="Times New Roman" w:cs="Times New Roman"/>
                <w:sz w:val="24"/>
                <w:szCs w:val="24"/>
                <w:lang w:val="uk-UA" w:eastAsia="uk-UA"/>
              </w:rPr>
              <w:t>.</w:t>
            </w:r>
          </w:p>
          <w:p w:rsidR="00EF4D22" w:rsidRPr="004A5416" w:rsidRDefault="00EF4D22" w:rsidP="008A5DD3">
            <w:pPr>
              <w:spacing w:after="0" w:line="240" w:lineRule="auto"/>
              <w:ind w:left="17" w:firstLine="298"/>
              <w:jc w:val="both"/>
              <w:rPr>
                <w:rFonts w:ascii="Times New Roman" w:hAnsi="Times New Roman" w:cs="Times New Roman"/>
                <w:b/>
                <w:bCs/>
                <w:sz w:val="24"/>
                <w:szCs w:val="24"/>
                <w:lang w:val="uk-UA" w:eastAsia="ru-RU"/>
              </w:rPr>
            </w:pPr>
            <w:r w:rsidRPr="004A5416">
              <w:rPr>
                <w:rFonts w:ascii="Times New Roman" w:hAnsi="Times New Roman" w:cs="Times New Roman"/>
                <w:b/>
                <w:bCs/>
                <w:sz w:val="24"/>
                <w:szCs w:val="24"/>
                <w:lang w:val="uk-UA" w:eastAsia="ru-RU"/>
              </w:rPr>
              <w:t>Обсяг поставки товару</w:t>
            </w:r>
            <w:r w:rsidR="007C35C7" w:rsidRPr="004A5416">
              <w:rPr>
                <w:rFonts w:ascii="Times New Roman" w:hAnsi="Times New Roman" w:cs="Times New Roman"/>
                <w:b/>
                <w:bCs/>
                <w:sz w:val="24"/>
                <w:szCs w:val="24"/>
                <w:lang w:val="uk-UA" w:eastAsia="ru-RU"/>
              </w:rPr>
              <w:t xml:space="preserve">: </w:t>
            </w:r>
          </w:p>
          <w:p w:rsidR="00145448" w:rsidRPr="004A5416" w:rsidRDefault="00F42C2B" w:rsidP="008A5DD3">
            <w:pPr>
              <w:spacing w:after="0" w:line="240" w:lineRule="auto"/>
              <w:ind w:left="17" w:firstLine="298"/>
              <w:jc w:val="both"/>
              <w:rPr>
                <w:rFonts w:ascii="Times New Roman" w:hAnsi="Times New Roman" w:cs="Times New Roman"/>
                <w:sz w:val="24"/>
                <w:szCs w:val="24"/>
                <w:lang w:val="uk-UA"/>
              </w:rPr>
            </w:pPr>
            <w:r w:rsidRPr="004A5416">
              <w:rPr>
                <w:rFonts w:ascii="Times New Roman" w:hAnsi="Times New Roman" w:cs="Times New Roman"/>
                <w:color w:val="000000"/>
                <w:sz w:val="24"/>
                <w:szCs w:val="24"/>
                <w:lang w:val="uk-UA" w:eastAsia="ar-SA"/>
              </w:rPr>
              <w:t>ПЛІВКА-НЕГАТИВ: Плівка для мікрофільмування</w:t>
            </w:r>
            <w:r w:rsidRPr="004A5416">
              <w:rPr>
                <w:rFonts w:ascii="Times New Roman" w:hAnsi="Times New Roman" w:cs="Times New Roman"/>
                <w:sz w:val="24"/>
                <w:szCs w:val="24"/>
                <w:lang w:val="uk-UA"/>
              </w:rPr>
              <w:t xml:space="preserve"> неперфорована чорно-біла галагенідосрібна на основі ПЕТФ, FUJI Super HR  (HR20) 35мм x 30,5м (100 </w:t>
            </w:r>
            <w:r w:rsidRPr="004A5416">
              <w:rPr>
                <w:rFonts w:ascii="Times New Roman" w:hAnsi="Times New Roman" w:cs="Times New Roman"/>
                <w:sz w:val="24"/>
                <w:szCs w:val="24"/>
              </w:rPr>
              <w:t>ft</w:t>
            </w:r>
            <w:r w:rsidRPr="004A5416">
              <w:rPr>
                <w:rFonts w:ascii="Times New Roman" w:hAnsi="Times New Roman" w:cs="Times New Roman"/>
                <w:sz w:val="24"/>
                <w:szCs w:val="24"/>
                <w:lang w:val="uk-UA"/>
              </w:rPr>
              <w:t xml:space="preserve">), ширина 35мм, R мм   не менше 700  (або еквівалент): </w:t>
            </w:r>
          </w:p>
          <w:p w:rsidR="00F42C2B" w:rsidRPr="004A5416" w:rsidRDefault="00EF6803" w:rsidP="008A5DD3">
            <w:pPr>
              <w:spacing w:after="0" w:line="240" w:lineRule="auto"/>
              <w:ind w:left="17" w:firstLine="298"/>
              <w:jc w:val="both"/>
              <w:rPr>
                <w:rFonts w:ascii="Times New Roman" w:hAnsi="Times New Roman" w:cs="Times New Roman"/>
                <w:sz w:val="24"/>
                <w:szCs w:val="24"/>
                <w:lang w:val="uk-UA"/>
              </w:rPr>
            </w:pPr>
            <w:r w:rsidRPr="004A5416">
              <w:rPr>
                <w:rFonts w:ascii="Times New Roman" w:hAnsi="Times New Roman" w:cs="Times New Roman"/>
                <w:sz w:val="24"/>
                <w:szCs w:val="24"/>
                <w:lang w:val="uk-UA"/>
              </w:rPr>
              <w:t xml:space="preserve">50 </w:t>
            </w:r>
            <w:r w:rsidR="002C2342" w:rsidRPr="004A5416">
              <w:rPr>
                <w:rFonts w:ascii="Times New Roman" w:hAnsi="Times New Roman" w:cs="Times New Roman"/>
                <w:sz w:val="24"/>
                <w:szCs w:val="24"/>
                <w:lang w:val="uk-UA"/>
              </w:rPr>
              <w:t>рулонів</w:t>
            </w:r>
          </w:p>
          <w:p w:rsidR="00145448" w:rsidRPr="004A5416" w:rsidRDefault="00F42C2B" w:rsidP="008A0F10">
            <w:pPr>
              <w:spacing w:after="0" w:line="240" w:lineRule="auto"/>
              <w:ind w:left="17" w:firstLine="298"/>
              <w:jc w:val="both"/>
              <w:rPr>
                <w:rFonts w:ascii="Times New Roman" w:hAnsi="Times New Roman" w:cs="Times New Roman"/>
                <w:sz w:val="24"/>
                <w:szCs w:val="24"/>
                <w:lang w:val="uk-UA"/>
              </w:rPr>
            </w:pPr>
            <w:r w:rsidRPr="004A5416">
              <w:rPr>
                <w:rFonts w:ascii="Times New Roman" w:hAnsi="Times New Roman" w:cs="Times New Roman"/>
                <w:color w:val="000000"/>
                <w:sz w:val="24"/>
                <w:szCs w:val="24"/>
                <w:lang w:val="uk-UA" w:eastAsia="ar-SA"/>
              </w:rPr>
              <w:t>ПЛІВКА-ПОЗИТИВ: Плівка для мікрофільмування</w:t>
            </w:r>
            <w:r w:rsidRPr="004A5416">
              <w:rPr>
                <w:rFonts w:ascii="Times New Roman" w:hAnsi="Times New Roman" w:cs="Times New Roman"/>
                <w:sz w:val="24"/>
                <w:szCs w:val="24"/>
                <w:lang w:val="uk-UA"/>
              </w:rPr>
              <w:t xml:space="preserve"> неперфорована чорно-біла галагенідосрібна на основі ПЕТФ, FUJI MP-35, </w:t>
            </w:r>
            <w:r w:rsidRPr="004A5416">
              <w:rPr>
                <w:rFonts w:ascii="Times New Roman" w:hAnsi="Times New Roman" w:cs="Times New Roman"/>
                <w:sz w:val="24"/>
                <w:szCs w:val="24"/>
              </w:rPr>
              <w:t>m</w:t>
            </w:r>
            <w:r w:rsidRPr="004A5416">
              <w:rPr>
                <w:rFonts w:ascii="Times New Roman" w:hAnsi="Times New Roman" w:cs="Times New Roman"/>
                <w:sz w:val="24"/>
                <w:szCs w:val="24"/>
                <w:lang w:val="uk-UA"/>
              </w:rPr>
              <w:t>ini</w:t>
            </w:r>
            <w:r w:rsidRPr="004A5416">
              <w:rPr>
                <w:rFonts w:ascii="Times New Roman" w:hAnsi="Times New Roman" w:cs="Times New Roman"/>
                <w:sz w:val="24"/>
                <w:szCs w:val="24"/>
              </w:rPr>
              <w:t>p</w:t>
            </w:r>
            <w:r w:rsidRPr="004A5416">
              <w:rPr>
                <w:rFonts w:ascii="Times New Roman" w:hAnsi="Times New Roman" w:cs="Times New Roman"/>
                <w:sz w:val="24"/>
                <w:szCs w:val="24"/>
                <w:lang w:val="uk-UA"/>
              </w:rPr>
              <w:t>osi</w:t>
            </w:r>
            <w:proofErr w:type="spellStart"/>
            <w:r w:rsidRPr="004A5416">
              <w:rPr>
                <w:rFonts w:ascii="Times New Roman" w:hAnsi="Times New Roman" w:cs="Times New Roman"/>
                <w:sz w:val="24"/>
                <w:szCs w:val="24"/>
              </w:rPr>
              <w:t>tive</w:t>
            </w:r>
            <w:proofErr w:type="spellEnd"/>
            <w:r w:rsidRPr="004A5416">
              <w:rPr>
                <w:rFonts w:ascii="Times New Roman" w:hAnsi="Times New Roman" w:cs="Times New Roman"/>
                <w:sz w:val="24"/>
                <w:szCs w:val="24"/>
                <w:lang w:val="uk-UA"/>
              </w:rPr>
              <w:t xml:space="preserve"> 35мм x 305м (1000 </w:t>
            </w:r>
            <w:r w:rsidRPr="004A5416">
              <w:rPr>
                <w:rFonts w:ascii="Times New Roman" w:hAnsi="Times New Roman" w:cs="Times New Roman"/>
                <w:sz w:val="24"/>
                <w:szCs w:val="24"/>
              </w:rPr>
              <w:t>ft</w:t>
            </w:r>
            <w:r w:rsidRPr="004A5416">
              <w:rPr>
                <w:rFonts w:ascii="Times New Roman" w:hAnsi="Times New Roman" w:cs="Times New Roman"/>
                <w:sz w:val="24"/>
                <w:szCs w:val="24"/>
                <w:lang w:val="uk-UA"/>
              </w:rPr>
              <w:t xml:space="preserve">), ширина 35мм, R мм   не менше 700 (або еквівалент): </w:t>
            </w:r>
          </w:p>
          <w:p w:rsidR="007C35C7" w:rsidRPr="004A5416" w:rsidRDefault="00EF6803" w:rsidP="008A0F10">
            <w:pPr>
              <w:spacing w:after="0" w:line="240" w:lineRule="auto"/>
              <w:ind w:left="17" w:firstLine="298"/>
              <w:jc w:val="both"/>
              <w:rPr>
                <w:rFonts w:ascii="Times New Roman" w:hAnsi="Times New Roman" w:cs="Times New Roman"/>
                <w:b/>
                <w:bCs/>
                <w:sz w:val="24"/>
                <w:szCs w:val="24"/>
                <w:lang w:val="uk-UA" w:eastAsia="ru-RU"/>
              </w:rPr>
            </w:pPr>
            <w:r w:rsidRPr="004A5416">
              <w:rPr>
                <w:rFonts w:ascii="Times New Roman" w:hAnsi="Times New Roman" w:cs="Times New Roman"/>
                <w:sz w:val="24"/>
                <w:szCs w:val="24"/>
                <w:lang w:val="uk-UA"/>
              </w:rPr>
              <w:t xml:space="preserve">2 </w:t>
            </w:r>
            <w:r w:rsidR="00BC2F50" w:rsidRPr="004A5416">
              <w:rPr>
                <w:rFonts w:ascii="Times New Roman" w:hAnsi="Times New Roman" w:cs="Times New Roman"/>
                <w:sz w:val="24"/>
                <w:szCs w:val="24"/>
                <w:lang w:val="uk-UA"/>
              </w:rPr>
              <w:t>рулони</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80"/>
                <w:tab w:val="left" w:pos="2160"/>
                <w:tab w:val="left" w:pos="3600"/>
              </w:tabs>
              <w:spacing w:after="0" w:line="240" w:lineRule="auto"/>
              <w:ind w:left="-32"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5.</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FF1E44" w:rsidP="008D1DC0">
            <w:pPr>
              <w:tabs>
                <w:tab w:val="left" w:pos="2160"/>
                <w:tab w:val="left" w:pos="3600"/>
              </w:tabs>
              <w:spacing w:after="0" w:line="240" w:lineRule="auto"/>
              <w:ind w:left="-32"/>
              <w:rPr>
                <w:rFonts w:ascii="Times New Roman" w:hAnsi="Times New Roman" w:cs="Times New Roman"/>
                <w:b/>
                <w:bCs/>
                <w:snapToGrid w:val="0"/>
                <w:sz w:val="24"/>
                <w:szCs w:val="24"/>
                <w:lang w:val="uk-UA" w:eastAsia="ru-RU"/>
              </w:rPr>
            </w:pPr>
            <w:r w:rsidRPr="0089058C">
              <w:rPr>
                <w:rFonts w:ascii="Times New Roman" w:hAnsi="Times New Roman" w:cs="Times New Roman"/>
                <w:b/>
                <w:bCs/>
                <w:sz w:val="24"/>
                <w:szCs w:val="24"/>
                <w:lang w:val="uk-UA" w:eastAsia="ru-RU"/>
              </w:rPr>
              <w:t xml:space="preserve">Строк </w:t>
            </w:r>
            <w:r w:rsidR="00D548EA" w:rsidRPr="0089058C">
              <w:rPr>
                <w:rFonts w:ascii="Times New Roman" w:hAnsi="Times New Roman" w:cs="Times New Roman"/>
                <w:b/>
                <w:bCs/>
                <w:sz w:val="24"/>
                <w:szCs w:val="24"/>
                <w:lang w:val="uk-UA" w:eastAsia="ru-RU"/>
              </w:rPr>
              <w:t>поставки товару</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4A5416" w:rsidRDefault="00C46E4D" w:rsidP="00810E91">
            <w:pPr>
              <w:spacing w:after="0" w:line="240" w:lineRule="auto"/>
              <w:ind w:left="17" w:firstLine="298"/>
              <w:jc w:val="both"/>
              <w:rPr>
                <w:rFonts w:ascii="Times New Roman" w:hAnsi="Times New Roman" w:cs="Times New Roman"/>
                <w:sz w:val="24"/>
                <w:szCs w:val="24"/>
                <w:lang w:val="uk-UA" w:eastAsia="uk-UA"/>
              </w:rPr>
            </w:pPr>
            <w:r w:rsidRPr="004A5416">
              <w:rPr>
                <w:rFonts w:ascii="Times New Roman" w:hAnsi="Times New Roman" w:cs="Times New Roman"/>
                <w:sz w:val="24"/>
                <w:szCs w:val="24"/>
                <w:lang w:val="uk-UA" w:eastAsia="uk-UA"/>
              </w:rPr>
              <w:t xml:space="preserve">До </w:t>
            </w:r>
            <w:r w:rsidR="00B05FE7" w:rsidRPr="004A5416">
              <w:rPr>
                <w:rFonts w:ascii="Times New Roman" w:hAnsi="Times New Roman" w:cs="Times New Roman"/>
                <w:sz w:val="24"/>
                <w:szCs w:val="24"/>
                <w:lang w:val="uk-UA" w:eastAsia="uk-UA"/>
              </w:rPr>
              <w:t>31</w:t>
            </w:r>
            <w:r w:rsidR="001A0DD7" w:rsidRPr="004A5416">
              <w:rPr>
                <w:rFonts w:ascii="Times New Roman" w:hAnsi="Times New Roman" w:cs="Times New Roman"/>
                <w:sz w:val="24"/>
                <w:szCs w:val="24"/>
                <w:lang w:val="uk-UA" w:eastAsia="uk-UA"/>
              </w:rPr>
              <w:t xml:space="preserve"> </w:t>
            </w:r>
            <w:r w:rsidR="00D548EA" w:rsidRPr="004A5416">
              <w:rPr>
                <w:rFonts w:ascii="Times New Roman" w:hAnsi="Times New Roman" w:cs="Times New Roman"/>
                <w:sz w:val="24"/>
                <w:szCs w:val="24"/>
                <w:lang w:val="uk-UA" w:eastAsia="uk-UA"/>
              </w:rPr>
              <w:t>груд</w:t>
            </w:r>
            <w:r w:rsidR="001A0DD7" w:rsidRPr="004A5416">
              <w:rPr>
                <w:rFonts w:ascii="Times New Roman" w:hAnsi="Times New Roman" w:cs="Times New Roman"/>
                <w:sz w:val="24"/>
                <w:szCs w:val="24"/>
                <w:lang w:val="uk-UA" w:eastAsia="uk-UA"/>
              </w:rPr>
              <w:t>ня 202</w:t>
            </w:r>
            <w:r w:rsidR="009A6410" w:rsidRPr="004A5416">
              <w:rPr>
                <w:rFonts w:ascii="Times New Roman" w:hAnsi="Times New Roman" w:cs="Times New Roman"/>
                <w:sz w:val="24"/>
                <w:szCs w:val="24"/>
                <w:lang w:val="uk-UA" w:eastAsia="uk-UA"/>
              </w:rPr>
              <w:t>2</w:t>
            </w:r>
            <w:r w:rsidR="001A0DD7" w:rsidRPr="004A5416">
              <w:rPr>
                <w:rFonts w:ascii="Times New Roman" w:hAnsi="Times New Roman" w:cs="Times New Roman"/>
                <w:sz w:val="24"/>
                <w:szCs w:val="24"/>
                <w:lang w:val="uk-UA" w:eastAsia="uk-UA"/>
              </w:rPr>
              <w:t xml:space="preserve"> р.</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80"/>
                <w:tab w:val="left" w:pos="2160"/>
                <w:tab w:val="left" w:pos="3600"/>
              </w:tabs>
              <w:spacing w:after="0" w:line="240" w:lineRule="auto"/>
              <w:ind w:left="-32"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6.</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tabs>
                <w:tab w:val="left" w:pos="2160"/>
                <w:tab w:val="left" w:pos="3600"/>
              </w:tabs>
              <w:spacing w:after="0" w:line="240" w:lineRule="auto"/>
              <w:ind w:left="-32"/>
              <w:rPr>
                <w:rFonts w:ascii="Times New Roman" w:hAnsi="Times New Roman" w:cs="Times New Roman"/>
                <w:b/>
                <w:bCs/>
                <w:snapToGrid w:val="0"/>
                <w:sz w:val="24"/>
                <w:szCs w:val="24"/>
                <w:lang w:val="uk-UA" w:eastAsia="ru-RU"/>
              </w:rPr>
            </w:pPr>
            <w:r w:rsidRPr="0089058C">
              <w:rPr>
                <w:rFonts w:ascii="Times New Roman" w:hAnsi="Times New Roman" w:cs="Times New Roman"/>
                <w:b/>
                <w:bCs/>
                <w:sz w:val="24"/>
                <w:szCs w:val="24"/>
                <w:lang w:val="uk-UA" w:eastAsia="ru-RU"/>
              </w:rPr>
              <w:t>Умови оплати</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4A5416" w:rsidRDefault="00A63C27" w:rsidP="00ED2695">
            <w:pPr>
              <w:spacing w:after="0" w:line="240" w:lineRule="auto"/>
              <w:ind w:left="17" w:firstLine="298"/>
              <w:jc w:val="both"/>
              <w:rPr>
                <w:rFonts w:ascii="Times New Roman" w:hAnsi="Times New Roman" w:cs="Times New Roman"/>
                <w:sz w:val="24"/>
                <w:szCs w:val="24"/>
                <w:lang w:val="ru-RU"/>
              </w:rPr>
            </w:pPr>
            <w:r w:rsidRPr="004A5416">
              <w:rPr>
                <w:rFonts w:ascii="Times New Roman" w:hAnsi="Times New Roman" w:cs="Times New Roman"/>
                <w:sz w:val="24"/>
                <w:szCs w:val="24"/>
                <w:lang w:val="uk-UA"/>
              </w:rPr>
              <w:t>100% післяо</w:t>
            </w:r>
            <w:r w:rsidR="00D548EA" w:rsidRPr="004A5416">
              <w:rPr>
                <w:rFonts w:ascii="Times New Roman" w:hAnsi="Times New Roman" w:cs="Times New Roman"/>
                <w:sz w:val="24"/>
                <w:szCs w:val="24"/>
                <w:lang w:val="ru-RU"/>
              </w:rPr>
              <w:t xml:space="preserve">плата </w:t>
            </w:r>
            <w:proofErr w:type="spellStart"/>
            <w:r w:rsidR="00D548EA" w:rsidRPr="004A5416">
              <w:rPr>
                <w:rFonts w:ascii="Times New Roman" w:hAnsi="Times New Roman" w:cs="Times New Roman"/>
                <w:sz w:val="24"/>
                <w:szCs w:val="24"/>
                <w:lang w:val="ru-RU"/>
              </w:rPr>
              <w:t>кожної</w:t>
            </w:r>
            <w:proofErr w:type="spellEnd"/>
            <w:r w:rsidR="00D548EA" w:rsidRPr="004A5416">
              <w:rPr>
                <w:rFonts w:ascii="Times New Roman" w:hAnsi="Times New Roman" w:cs="Times New Roman"/>
                <w:sz w:val="24"/>
                <w:szCs w:val="24"/>
                <w:lang w:val="ru-RU"/>
              </w:rPr>
              <w:t xml:space="preserve"> </w:t>
            </w:r>
            <w:proofErr w:type="spellStart"/>
            <w:r w:rsidR="00D548EA" w:rsidRPr="004A5416">
              <w:rPr>
                <w:rFonts w:ascii="Times New Roman" w:hAnsi="Times New Roman" w:cs="Times New Roman"/>
                <w:sz w:val="24"/>
                <w:szCs w:val="24"/>
                <w:lang w:val="ru-RU"/>
              </w:rPr>
              <w:t>партії</w:t>
            </w:r>
            <w:proofErr w:type="spellEnd"/>
            <w:r w:rsidR="00D548EA" w:rsidRPr="004A5416">
              <w:rPr>
                <w:rFonts w:ascii="Times New Roman" w:hAnsi="Times New Roman" w:cs="Times New Roman"/>
                <w:sz w:val="24"/>
                <w:szCs w:val="24"/>
                <w:lang w:val="ru-RU"/>
              </w:rPr>
              <w:t xml:space="preserve"> </w:t>
            </w:r>
            <w:proofErr w:type="spellStart"/>
            <w:r w:rsidR="00D548EA" w:rsidRPr="004A5416">
              <w:rPr>
                <w:rFonts w:ascii="Times New Roman" w:hAnsi="Times New Roman" w:cs="Times New Roman"/>
                <w:sz w:val="24"/>
                <w:szCs w:val="24"/>
                <w:lang w:val="ru-RU"/>
              </w:rPr>
              <w:t>поставленого</w:t>
            </w:r>
            <w:proofErr w:type="spellEnd"/>
            <w:r w:rsidR="00D548EA" w:rsidRPr="004A5416">
              <w:rPr>
                <w:rFonts w:ascii="Times New Roman" w:hAnsi="Times New Roman" w:cs="Times New Roman"/>
                <w:sz w:val="24"/>
                <w:szCs w:val="24"/>
                <w:lang w:val="ru-RU"/>
              </w:rPr>
              <w:t xml:space="preserve"> Товару </w:t>
            </w:r>
            <w:proofErr w:type="spellStart"/>
            <w:r w:rsidR="00D548EA" w:rsidRPr="004A5416">
              <w:rPr>
                <w:rFonts w:ascii="Times New Roman" w:hAnsi="Times New Roman" w:cs="Times New Roman"/>
                <w:sz w:val="24"/>
                <w:szCs w:val="24"/>
                <w:lang w:val="ru-RU"/>
              </w:rPr>
              <w:t>протягом</w:t>
            </w:r>
            <w:proofErr w:type="spellEnd"/>
            <w:r w:rsidR="00D548EA" w:rsidRPr="004A5416">
              <w:rPr>
                <w:rFonts w:ascii="Times New Roman" w:hAnsi="Times New Roman" w:cs="Times New Roman"/>
                <w:sz w:val="24"/>
                <w:szCs w:val="24"/>
                <w:lang w:val="ru-RU"/>
              </w:rPr>
              <w:t xml:space="preserve"> </w:t>
            </w:r>
            <w:r w:rsidR="00252726" w:rsidRPr="004A5416">
              <w:rPr>
                <w:rFonts w:ascii="Times New Roman" w:hAnsi="Times New Roman" w:cs="Times New Roman"/>
                <w:sz w:val="24"/>
                <w:szCs w:val="24"/>
                <w:lang w:val="ru-RU"/>
              </w:rPr>
              <w:t>5</w:t>
            </w:r>
            <w:r w:rsidR="00D548EA" w:rsidRPr="004A5416">
              <w:rPr>
                <w:rFonts w:ascii="Times New Roman" w:hAnsi="Times New Roman" w:cs="Times New Roman"/>
                <w:sz w:val="24"/>
                <w:szCs w:val="24"/>
                <w:lang w:val="ru-RU"/>
              </w:rPr>
              <w:t xml:space="preserve"> (</w:t>
            </w:r>
            <w:proofErr w:type="spellStart"/>
            <w:r w:rsidR="00252726" w:rsidRPr="004A5416">
              <w:rPr>
                <w:rFonts w:ascii="Times New Roman" w:hAnsi="Times New Roman" w:cs="Times New Roman"/>
                <w:sz w:val="24"/>
                <w:szCs w:val="24"/>
                <w:lang w:val="ru-RU"/>
              </w:rPr>
              <w:t>п'</w:t>
            </w:r>
            <w:r w:rsidR="00D548EA" w:rsidRPr="004A5416">
              <w:rPr>
                <w:rFonts w:ascii="Times New Roman" w:hAnsi="Times New Roman" w:cs="Times New Roman"/>
                <w:sz w:val="24"/>
                <w:szCs w:val="24"/>
                <w:lang w:val="ru-RU"/>
              </w:rPr>
              <w:t>яти</w:t>
            </w:r>
            <w:proofErr w:type="spellEnd"/>
            <w:r w:rsidR="00D548EA" w:rsidRPr="004A5416">
              <w:rPr>
                <w:rFonts w:ascii="Times New Roman" w:hAnsi="Times New Roman" w:cs="Times New Roman"/>
                <w:sz w:val="24"/>
                <w:szCs w:val="24"/>
                <w:lang w:val="ru-RU"/>
              </w:rPr>
              <w:t xml:space="preserve">) </w:t>
            </w:r>
            <w:proofErr w:type="spellStart"/>
            <w:r w:rsidR="00D548EA" w:rsidRPr="004A5416">
              <w:rPr>
                <w:rFonts w:ascii="Times New Roman" w:hAnsi="Times New Roman" w:cs="Times New Roman"/>
                <w:sz w:val="24"/>
                <w:szCs w:val="24"/>
                <w:lang w:val="ru-RU"/>
              </w:rPr>
              <w:t>банківських</w:t>
            </w:r>
            <w:proofErr w:type="spellEnd"/>
            <w:r w:rsidR="00D548EA" w:rsidRPr="004A5416">
              <w:rPr>
                <w:rFonts w:ascii="Times New Roman" w:hAnsi="Times New Roman" w:cs="Times New Roman"/>
                <w:sz w:val="24"/>
                <w:szCs w:val="24"/>
                <w:lang w:val="ru-RU"/>
              </w:rPr>
              <w:t xml:space="preserve"> </w:t>
            </w:r>
            <w:proofErr w:type="spellStart"/>
            <w:r w:rsidR="00D548EA" w:rsidRPr="004A5416">
              <w:rPr>
                <w:rFonts w:ascii="Times New Roman" w:hAnsi="Times New Roman" w:cs="Times New Roman"/>
                <w:sz w:val="24"/>
                <w:szCs w:val="24"/>
                <w:lang w:val="ru-RU"/>
              </w:rPr>
              <w:t>днів</w:t>
            </w:r>
            <w:proofErr w:type="spellEnd"/>
            <w:r w:rsidR="00D548EA" w:rsidRPr="004A5416">
              <w:rPr>
                <w:rFonts w:ascii="Times New Roman" w:hAnsi="Times New Roman" w:cs="Times New Roman"/>
                <w:sz w:val="24"/>
                <w:szCs w:val="24"/>
                <w:lang w:val="ru-RU"/>
              </w:rPr>
              <w:t xml:space="preserve"> </w:t>
            </w:r>
            <w:proofErr w:type="spellStart"/>
            <w:r w:rsidR="00D548EA" w:rsidRPr="004A5416">
              <w:rPr>
                <w:rFonts w:ascii="Times New Roman" w:hAnsi="Times New Roman" w:cs="Times New Roman"/>
                <w:sz w:val="24"/>
                <w:szCs w:val="24"/>
                <w:lang w:val="ru-RU"/>
              </w:rPr>
              <w:t>з</w:t>
            </w:r>
            <w:proofErr w:type="spellEnd"/>
            <w:r w:rsidR="00D548EA" w:rsidRPr="004A5416">
              <w:rPr>
                <w:rFonts w:ascii="Times New Roman" w:hAnsi="Times New Roman" w:cs="Times New Roman"/>
                <w:sz w:val="24"/>
                <w:szCs w:val="24"/>
                <w:lang w:val="ru-RU"/>
              </w:rPr>
              <w:t xml:space="preserve"> дня  </w:t>
            </w:r>
            <w:proofErr w:type="spellStart"/>
            <w:r w:rsidR="00D548EA" w:rsidRPr="004A5416">
              <w:rPr>
                <w:rFonts w:ascii="Times New Roman" w:hAnsi="Times New Roman" w:cs="Times New Roman"/>
                <w:sz w:val="24"/>
                <w:szCs w:val="24"/>
                <w:lang w:val="ru-RU"/>
              </w:rPr>
              <w:t>його</w:t>
            </w:r>
            <w:proofErr w:type="spellEnd"/>
            <w:r w:rsidR="00D548EA" w:rsidRPr="004A5416">
              <w:rPr>
                <w:rFonts w:ascii="Times New Roman" w:hAnsi="Times New Roman" w:cs="Times New Roman"/>
                <w:sz w:val="24"/>
                <w:szCs w:val="24"/>
                <w:lang w:val="ru-RU"/>
              </w:rPr>
              <w:t xml:space="preserve"> </w:t>
            </w:r>
            <w:proofErr w:type="spellStart"/>
            <w:r w:rsidR="00D548EA" w:rsidRPr="004A5416">
              <w:rPr>
                <w:rFonts w:ascii="Times New Roman" w:hAnsi="Times New Roman" w:cs="Times New Roman"/>
                <w:sz w:val="24"/>
                <w:szCs w:val="24"/>
                <w:lang w:val="ru-RU"/>
              </w:rPr>
              <w:t>отримання</w:t>
            </w:r>
            <w:proofErr w:type="spellEnd"/>
          </w:p>
        </w:tc>
      </w:tr>
      <w:tr w:rsidR="007C35C7" w:rsidRPr="0089058C">
        <w:trPr>
          <w:trHeight w:val="59"/>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80"/>
                <w:tab w:val="left" w:pos="2160"/>
                <w:tab w:val="left" w:pos="3600"/>
              </w:tabs>
              <w:spacing w:after="0" w:line="240" w:lineRule="auto"/>
              <w:ind w:left="-32"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7.</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tabs>
                <w:tab w:val="left" w:pos="2160"/>
                <w:tab w:val="left" w:pos="3600"/>
              </w:tabs>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z w:val="24"/>
                <w:szCs w:val="24"/>
                <w:lang w:val="uk-UA" w:eastAsia="ru-RU"/>
              </w:rPr>
              <w:t>Очікувана вартість предмета закупівлі</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4A5416" w:rsidRDefault="00D41FE0" w:rsidP="008D1DC0">
            <w:pPr>
              <w:widowControl w:val="0"/>
              <w:tabs>
                <w:tab w:val="left" w:pos="0"/>
                <w:tab w:val="left" w:pos="284"/>
                <w:tab w:val="left" w:pos="851"/>
              </w:tabs>
              <w:suppressAutoHyphens/>
              <w:spacing w:after="0" w:line="240" w:lineRule="auto"/>
              <w:ind w:firstLine="298"/>
              <w:jc w:val="both"/>
              <w:rPr>
                <w:rFonts w:ascii="Times New Roman" w:hAnsi="Times New Roman" w:cs="Times New Roman"/>
                <w:b/>
                <w:bCs/>
                <w:sz w:val="24"/>
                <w:szCs w:val="24"/>
                <w:lang w:val="uk-UA" w:eastAsia="ru-RU"/>
              </w:rPr>
            </w:pPr>
            <w:r w:rsidRPr="004A5416">
              <w:rPr>
                <w:rFonts w:ascii="Times New Roman" w:hAnsi="Times New Roman" w:cs="Times New Roman"/>
                <w:b/>
                <w:bCs/>
                <w:sz w:val="24"/>
                <w:szCs w:val="24"/>
                <w:lang w:val="uk-UA" w:eastAsia="ru-RU"/>
              </w:rPr>
              <w:t>45 780</w:t>
            </w:r>
            <w:r w:rsidR="004135B0" w:rsidRPr="004A5416">
              <w:rPr>
                <w:rFonts w:ascii="Times New Roman" w:hAnsi="Times New Roman" w:cs="Times New Roman"/>
                <w:b/>
                <w:bCs/>
                <w:sz w:val="24"/>
                <w:szCs w:val="24"/>
                <w:lang w:val="uk-UA" w:eastAsia="ru-RU"/>
              </w:rPr>
              <w:t xml:space="preserve"> </w:t>
            </w:r>
            <w:r w:rsidR="007C35C7" w:rsidRPr="004A5416">
              <w:rPr>
                <w:rFonts w:ascii="Times New Roman" w:hAnsi="Times New Roman" w:cs="Times New Roman"/>
                <w:b/>
                <w:bCs/>
                <w:sz w:val="24"/>
                <w:szCs w:val="24"/>
                <w:lang w:val="uk-UA" w:eastAsia="ru-RU"/>
              </w:rPr>
              <w:t>грн.</w:t>
            </w:r>
            <w:r w:rsidRPr="004A5416">
              <w:rPr>
                <w:rFonts w:ascii="Times New Roman" w:hAnsi="Times New Roman" w:cs="Times New Roman"/>
                <w:b/>
                <w:bCs/>
                <w:sz w:val="24"/>
                <w:szCs w:val="24"/>
                <w:lang w:val="uk-UA" w:eastAsia="ru-RU"/>
              </w:rPr>
              <w:t xml:space="preserve"> 50 коп.</w:t>
            </w:r>
            <w:r w:rsidR="007C35C7" w:rsidRPr="004A5416">
              <w:rPr>
                <w:rFonts w:ascii="Times New Roman" w:hAnsi="Times New Roman" w:cs="Times New Roman"/>
                <w:b/>
                <w:bCs/>
                <w:sz w:val="24"/>
                <w:szCs w:val="24"/>
                <w:lang w:val="uk-UA" w:eastAsia="ru-RU"/>
              </w:rPr>
              <w:t xml:space="preserve"> без ПДВ;</w:t>
            </w:r>
          </w:p>
          <w:p w:rsidR="007C35C7" w:rsidRPr="004A5416" w:rsidRDefault="00EF6803" w:rsidP="00D41FE0">
            <w:pPr>
              <w:widowControl w:val="0"/>
              <w:tabs>
                <w:tab w:val="left" w:pos="0"/>
                <w:tab w:val="left" w:pos="284"/>
                <w:tab w:val="left" w:pos="851"/>
              </w:tabs>
              <w:suppressAutoHyphens/>
              <w:spacing w:after="0" w:line="240" w:lineRule="auto"/>
              <w:ind w:firstLine="298"/>
              <w:jc w:val="both"/>
              <w:rPr>
                <w:rFonts w:ascii="Times New Roman" w:hAnsi="Times New Roman" w:cs="Times New Roman"/>
                <w:snapToGrid w:val="0"/>
                <w:sz w:val="24"/>
                <w:szCs w:val="24"/>
                <w:lang w:val="uk-UA" w:eastAsia="ru-RU"/>
              </w:rPr>
            </w:pPr>
            <w:r w:rsidRPr="004A5416">
              <w:rPr>
                <w:rFonts w:ascii="Times New Roman" w:hAnsi="Times New Roman" w:cs="Times New Roman"/>
                <w:b/>
                <w:bCs/>
                <w:sz w:val="24"/>
                <w:szCs w:val="24"/>
                <w:lang w:val="uk-UA" w:eastAsia="ru-RU"/>
              </w:rPr>
              <w:t>5</w:t>
            </w:r>
            <w:r w:rsidR="00D41FE0" w:rsidRPr="004A5416">
              <w:rPr>
                <w:rFonts w:ascii="Times New Roman" w:hAnsi="Times New Roman" w:cs="Times New Roman"/>
                <w:b/>
                <w:bCs/>
                <w:sz w:val="24"/>
                <w:szCs w:val="24"/>
                <w:lang w:val="uk-UA" w:eastAsia="ru-RU"/>
              </w:rPr>
              <w:t>4</w:t>
            </w:r>
            <w:r w:rsidR="004135B0" w:rsidRPr="004A5416">
              <w:rPr>
                <w:rFonts w:ascii="Times New Roman" w:hAnsi="Times New Roman" w:cs="Times New Roman"/>
                <w:b/>
                <w:bCs/>
                <w:sz w:val="24"/>
                <w:szCs w:val="24"/>
                <w:lang w:val="uk-UA" w:eastAsia="ru-RU"/>
              </w:rPr>
              <w:t xml:space="preserve"> </w:t>
            </w:r>
            <w:r w:rsidR="00D41FE0" w:rsidRPr="004A5416">
              <w:rPr>
                <w:rFonts w:ascii="Times New Roman" w:hAnsi="Times New Roman" w:cs="Times New Roman"/>
                <w:b/>
                <w:bCs/>
                <w:sz w:val="24"/>
                <w:szCs w:val="24"/>
                <w:lang w:val="uk-UA" w:eastAsia="ru-RU"/>
              </w:rPr>
              <w:t>936</w:t>
            </w:r>
            <w:r w:rsidR="00DA0CEC" w:rsidRPr="004A5416">
              <w:rPr>
                <w:rFonts w:ascii="Times New Roman" w:hAnsi="Times New Roman" w:cs="Times New Roman"/>
                <w:b/>
                <w:bCs/>
                <w:sz w:val="24"/>
                <w:szCs w:val="24"/>
                <w:lang w:val="uk-UA" w:eastAsia="ru-RU"/>
              </w:rPr>
              <w:t xml:space="preserve"> </w:t>
            </w:r>
            <w:r w:rsidR="007C35C7" w:rsidRPr="004A5416">
              <w:rPr>
                <w:rFonts w:ascii="Times New Roman" w:hAnsi="Times New Roman" w:cs="Times New Roman"/>
                <w:b/>
                <w:bCs/>
                <w:sz w:val="24"/>
                <w:szCs w:val="24"/>
                <w:lang w:val="uk-UA" w:eastAsia="ru-RU"/>
              </w:rPr>
              <w:t>грн.</w:t>
            </w:r>
            <w:r w:rsidR="00D41FE0" w:rsidRPr="004A5416">
              <w:rPr>
                <w:rFonts w:ascii="Times New Roman" w:hAnsi="Times New Roman" w:cs="Times New Roman"/>
                <w:b/>
                <w:bCs/>
                <w:sz w:val="24"/>
                <w:szCs w:val="24"/>
                <w:lang w:val="uk-UA" w:eastAsia="ru-RU"/>
              </w:rPr>
              <w:t xml:space="preserve"> 60 коп.</w:t>
            </w:r>
            <w:r w:rsidR="007C35C7" w:rsidRPr="004A5416">
              <w:rPr>
                <w:rFonts w:ascii="Times New Roman" w:hAnsi="Times New Roman" w:cs="Times New Roman"/>
                <w:b/>
                <w:bCs/>
                <w:sz w:val="24"/>
                <w:szCs w:val="24"/>
                <w:lang w:val="uk-UA" w:eastAsia="ru-RU"/>
              </w:rPr>
              <w:t xml:space="preserve"> з ПДВ.</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8.</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uk-UA"/>
              </w:rPr>
              <w:t>Період уточнення інформації про закупівлю</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4A5416" w:rsidRDefault="007C35C7" w:rsidP="00E73CBF">
            <w:pPr>
              <w:spacing w:after="0" w:line="240" w:lineRule="auto"/>
              <w:ind w:left="17" w:firstLine="298"/>
              <w:jc w:val="both"/>
              <w:rPr>
                <w:rFonts w:ascii="Times New Roman" w:hAnsi="Times New Roman" w:cs="Times New Roman"/>
                <w:b/>
                <w:bCs/>
                <w:snapToGrid w:val="0"/>
                <w:sz w:val="24"/>
                <w:szCs w:val="24"/>
                <w:lang w:val="uk-UA" w:eastAsia="ru-RU"/>
              </w:rPr>
            </w:pPr>
            <w:r w:rsidRPr="004A5416">
              <w:rPr>
                <w:rFonts w:ascii="Times New Roman" w:hAnsi="Times New Roman" w:cs="Times New Roman"/>
                <w:b/>
                <w:bCs/>
                <w:snapToGrid w:val="0"/>
                <w:sz w:val="24"/>
                <w:szCs w:val="24"/>
                <w:lang w:val="uk-UA" w:eastAsia="ru-RU"/>
              </w:rPr>
              <w:t xml:space="preserve">з </w:t>
            </w:r>
            <w:r w:rsidR="00E73CBF">
              <w:rPr>
                <w:rFonts w:ascii="Times New Roman" w:hAnsi="Times New Roman" w:cs="Times New Roman"/>
                <w:b/>
                <w:bCs/>
                <w:snapToGrid w:val="0"/>
                <w:sz w:val="24"/>
                <w:szCs w:val="24"/>
                <w:lang w:val="ru-RU" w:eastAsia="ru-RU"/>
              </w:rPr>
              <w:t>01</w:t>
            </w:r>
            <w:r w:rsidR="00EB3105" w:rsidRPr="004A5416">
              <w:rPr>
                <w:rFonts w:ascii="Times New Roman" w:hAnsi="Times New Roman" w:cs="Times New Roman"/>
                <w:b/>
                <w:bCs/>
                <w:snapToGrid w:val="0"/>
                <w:sz w:val="24"/>
                <w:szCs w:val="24"/>
                <w:lang w:val="uk-UA" w:eastAsia="ru-RU"/>
              </w:rPr>
              <w:t>.0</w:t>
            </w:r>
            <w:r w:rsidR="00E73CBF">
              <w:rPr>
                <w:rFonts w:ascii="Times New Roman" w:hAnsi="Times New Roman" w:cs="Times New Roman"/>
                <w:b/>
                <w:bCs/>
                <w:snapToGrid w:val="0"/>
                <w:sz w:val="24"/>
                <w:szCs w:val="24"/>
                <w:lang w:val="uk-UA" w:eastAsia="ru-RU"/>
              </w:rPr>
              <w:t>7</w:t>
            </w:r>
            <w:r w:rsidRPr="004A5416">
              <w:rPr>
                <w:rFonts w:ascii="Times New Roman" w:hAnsi="Times New Roman" w:cs="Times New Roman"/>
                <w:b/>
                <w:bCs/>
                <w:snapToGrid w:val="0"/>
                <w:sz w:val="24"/>
                <w:szCs w:val="24"/>
                <w:lang w:val="uk-UA" w:eastAsia="ru-RU"/>
              </w:rPr>
              <w:t>.202</w:t>
            </w:r>
            <w:r w:rsidR="00862B7A" w:rsidRPr="004A5416">
              <w:rPr>
                <w:rFonts w:ascii="Times New Roman" w:hAnsi="Times New Roman" w:cs="Times New Roman"/>
                <w:b/>
                <w:bCs/>
                <w:snapToGrid w:val="0"/>
                <w:sz w:val="24"/>
                <w:szCs w:val="24"/>
                <w:lang w:val="uk-UA" w:eastAsia="ru-RU"/>
              </w:rPr>
              <w:t>2</w:t>
            </w:r>
            <w:r w:rsidRPr="004A5416">
              <w:rPr>
                <w:rFonts w:ascii="Times New Roman" w:hAnsi="Times New Roman" w:cs="Times New Roman"/>
                <w:b/>
                <w:bCs/>
                <w:snapToGrid w:val="0"/>
                <w:sz w:val="24"/>
                <w:szCs w:val="24"/>
                <w:lang w:val="uk-UA" w:eastAsia="ru-RU"/>
              </w:rPr>
              <w:t xml:space="preserve"> до </w:t>
            </w:r>
            <w:r w:rsidR="00E73CBF">
              <w:rPr>
                <w:rFonts w:ascii="Times New Roman" w:hAnsi="Times New Roman" w:cs="Times New Roman"/>
                <w:b/>
                <w:bCs/>
                <w:snapToGrid w:val="0"/>
                <w:sz w:val="24"/>
                <w:szCs w:val="24"/>
                <w:lang w:val="uk-UA" w:eastAsia="ru-RU"/>
              </w:rPr>
              <w:t>07</w:t>
            </w:r>
            <w:r w:rsidR="00EB3105" w:rsidRPr="004A5416">
              <w:rPr>
                <w:rFonts w:ascii="Times New Roman" w:hAnsi="Times New Roman" w:cs="Times New Roman"/>
                <w:b/>
                <w:bCs/>
                <w:snapToGrid w:val="0"/>
                <w:sz w:val="24"/>
                <w:szCs w:val="24"/>
                <w:lang w:val="uk-UA" w:eastAsia="ru-RU"/>
              </w:rPr>
              <w:t>.0</w:t>
            </w:r>
            <w:r w:rsidR="00E73CBF">
              <w:rPr>
                <w:rFonts w:ascii="Times New Roman" w:hAnsi="Times New Roman" w:cs="Times New Roman"/>
                <w:b/>
                <w:bCs/>
                <w:snapToGrid w:val="0"/>
                <w:sz w:val="24"/>
                <w:szCs w:val="24"/>
                <w:lang w:val="uk-UA" w:eastAsia="ru-RU"/>
              </w:rPr>
              <w:t>7</w:t>
            </w:r>
            <w:r w:rsidRPr="004A5416">
              <w:rPr>
                <w:rFonts w:ascii="Times New Roman" w:hAnsi="Times New Roman" w:cs="Times New Roman"/>
                <w:b/>
                <w:bCs/>
                <w:snapToGrid w:val="0"/>
                <w:sz w:val="24"/>
                <w:szCs w:val="24"/>
                <w:lang w:val="uk-UA" w:eastAsia="ru-RU"/>
              </w:rPr>
              <w:t>.202</w:t>
            </w:r>
            <w:r w:rsidR="00862B7A" w:rsidRPr="004A5416">
              <w:rPr>
                <w:rFonts w:ascii="Times New Roman" w:hAnsi="Times New Roman" w:cs="Times New Roman"/>
                <w:b/>
                <w:bCs/>
                <w:snapToGrid w:val="0"/>
                <w:sz w:val="24"/>
                <w:szCs w:val="24"/>
                <w:lang w:val="uk-UA" w:eastAsia="ru-RU"/>
              </w:rPr>
              <w:t>2</w:t>
            </w:r>
          </w:p>
        </w:tc>
      </w:tr>
      <w:tr w:rsidR="007C35C7" w:rsidRPr="0089058C">
        <w:trPr>
          <w:trHeight w:val="230"/>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80"/>
                <w:tab w:val="left" w:pos="2160"/>
                <w:tab w:val="left" w:pos="3600"/>
              </w:tabs>
              <w:spacing w:after="0" w:line="240" w:lineRule="auto"/>
              <w:ind w:left="-32"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9.</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rPr>
            </w:pPr>
            <w:r w:rsidRPr="0089058C">
              <w:rPr>
                <w:rFonts w:ascii="Times New Roman" w:hAnsi="Times New Roman" w:cs="Times New Roman"/>
                <w:b/>
                <w:bCs/>
                <w:snapToGrid w:val="0"/>
                <w:sz w:val="24"/>
                <w:szCs w:val="24"/>
                <w:lang w:val="uk-UA" w:eastAsia="uk-UA"/>
              </w:rPr>
              <w:t>Кінцевий строк подання пропозицій</w:t>
            </w:r>
          </w:p>
        </w:tc>
        <w:tc>
          <w:tcPr>
            <w:tcW w:w="6350" w:type="dxa"/>
            <w:tcBorders>
              <w:top w:val="single" w:sz="4" w:space="0" w:color="auto"/>
              <w:left w:val="single" w:sz="4" w:space="0" w:color="auto"/>
              <w:bottom w:val="single" w:sz="4" w:space="0" w:color="auto"/>
              <w:right w:val="single" w:sz="4" w:space="0" w:color="auto"/>
            </w:tcBorders>
            <w:noWrap/>
          </w:tcPr>
          <w:p w:rsidR="007C35C7" w:rsidRPr="004A5416" w:rsidRDefault="007C35C7" w:rsidP="008D1DC0">
            <w:pPr>
              <w:spacing w:after="0" w:line="240" w:lineRule="auto"/>
              <w:ind w:left="17" w:firstLine="281"/>
              <w:jc w:val="both"/>
              <w:rPr>
                <w:rFonts w:ascii="Times New Roman" w:hAnsi="Times New Roman" w:cs="Times New Roman"/>
                <w:snapToGrid w:val="0"/>
                <w:sz w:val="24"/>
                <w:szCs w:val="24"/>
                <w:lang w:val="uk-UA" w:eastAsia="uk-UA"/>
              </w:rPr>
            </w:pPr>
            <w:r w:rsidRPr="004A5416">
              <w:rPr>
                <w:rFonts w:ascii="Times New Roman" w:hAnsi="Times New Roman" w:cs="Times New Roman"/>
                <w:snapToGrid w:val="0"/>
                <w:sz w:val="24"/>
                <w:szCs w:val="24"/>
                <w:lang w:val="uk-UA" w:eastAsia="uk-UA"/>
              </w:rPr>
              <w:t xml:space="preserve">Кінцевий строк подання пропозицій: </w:t>
            </w:r>
          </w:p>
          <w:p w:rsidR="007C35C7" w:rsidRPr="004A5416" w:rsidRDefault="000F3825" w:rsidP="008D1DC0">
            <w:pPr>
              <w:spacing w:after="0" w:line="240" w:lineRule="auto"/>
              <w:ind w:left="17" w:firstLine="281"/>
              <w:jc w:val="both"/>
              <w:rPr>
                <w:rFonts w:ascii="Times New Roman" w:hAnsi="Times New Roman" w:cs="Times New Roman"/>
                <w:b/>
                <w:bCs/>
                <w:snapToGrid w:val="0"/>
                <w:sz w:val="24"/>
                <w:szCs w:val="24"/>
                <w:lang w:val="uk-UA" w:eastAsia="ru-RU"/>
              </w:rPr>
            </w:pPr>
            <w:bookmarkStart w:id="12" w:name="_GoBack"/>
            <w:bookmarkEnd w:id="12"/>
            <w:r>
              <w:rPr>
                <w:rFonts w:ascii="Times New Roman" w:hAnsi="Times New Roman" w:cs="Times New Roman"/>
                <w:b/>
                <w:bCs/>
                <w:snapToGrid w:val="0"/>
                <w:sz w:val="24"/>
                <w:szCs w:val="24"/>
                <w:lang w:val="uk-UA"/>
              </w:rPr>
              <w:t>13</w:t>
            </w:r>
            <w:r w:rsidR="007C35C7" w:rsidRPr="004A5416">
              <w:rPr>
                <w:rFonts w:ascii="Times New Roman" w:hAnsi="Times New Roman" w:cs="Times New Roman"/>
                <w:b/>
                <w:bCs/>
                <w:snapToGrid w:val="0"/>
                <w:sz w:val="24"/>
                <w:szCs w:val="24"/>
                <w:lang w:val="uk-UA"/>
              </w:rPr>
              <w:t>.</w:t>
            </w:r>
            <w:r w:rsidR="00EB3105" w:rsidRPr="004A5416">
              <w:rPr>
                <w:rFonts w:ascii="Times New Roman" w:hAnsi="Times New Roman" w:cs="Times New Roman"/>
                <w:b/>
                <w:bCs/>
                <w:snapToGrid w:val="0"/>
                <w:sz w:val="24"/>
                <w:szCs w:val="24"/>
                <w:lang w:val="uk-UA"/>
              </w:rPr>
              <w:t>0</w:t>
            </w:r>
            <w:r w:rsidR="00537234">
              <w:rPr>
                <w:rFonts w:ascii="Times New Roman" w:hAnsi="Times New Roman" w:cs="Times New Roman"/>
                <w:b/>
                <w:bCs/>
                <w:snapToGrid w:val="0"/>
                <w:sz w:val="24"/>
                <w:szCs w:val="24"/>
                <w:lang w:val="uk-UA"/>
              </w:rPr>
              <w:t>7</w:t>
            </w:r>
            <w:r w:rsidR="007C35C7" w:rsidRPr="004A5416">
              <w:rPr>
                <w:rFonts w:ascii="Times New Roman" w:hAnsi="Times New Roman" w:cs="Times New Roman"/>
                <w:b/>
                <w:bCs/>
                <w:snapToGrid w:val="0"/>
                <w:sz w:val="24"/>
                <w:szCs w:val="24"/>
                <w:lang w:val="uk-UA"/>
              </w:rPr>
              <w:t>.202</w:t>
            </w:r>
            <w:r w:rsidR="00862B7A" w:rsidRPr="004A5416">
              <w:rPr>
                <w:rFonts w:ascii="Times New Roman" w:hAnsi="Times New Roman" w:cs="Times New Roman"/>
                <w:b/>
                <w:bCs/>
                <w:snapToGrid w:val="0"/>
                <w:sz w:val="24"/>
                <w:szCs w:val="24"/>
                <w:lang w:val="uk-UA"/>
              </w:rPr>
              <w:t>2</w:t>
            </w:r>
            <w:r w:rsidR="007C35C7" w:rsidRPr="004A5416">
              <w:rPr>
                <w:rFonts w:ascii="Times New Roman" w:hAnsi="Times New Roman" w:cs="Times New Roman"/>
                <w:b/>
                <w:bCs/>
                <w:snapToGrid w:val="0"/>
                <w:sz w:val="24"/>
                <w:szCs w:val="24"/>
                <w:lang w:val="uk-UA"/>
              </w:rPr>
              <w:t xml:space="preserve"> </w:t>
            </w:r>
            <w:r w:rsidR="007C35C7" w:rsidRPr="004A5416">
              <w:rPr>
                <w:rFonts w:ascii="Times New Roman" w:hAnsi="Times New Roman" w:cs="Times New Roman"/>
                <w:b/>
                <w:bCs/>
                <w:snapToGrid w:val="0"/>
                <w:sz w:val="24"/>
                <w:szCs w:val="24"/>
                <w:lang w:val="uk-UA" w:eastAsia="ru-RU"/>
              </w:rPr>
              <w:t xml:space="preserve">року </w:t>
            </w:r>
          </w:p>
          <w:p w:rsidR="007C35C7" w:rsidRPr="004A5416" w:rsidRDefault="007C35C7" w:rsidP="008D1DC0">
            <w:pPr>
              <w:spacing w:after="0" w:line="240" w:lineRule="auto"/>
              <w:ind w:left="17" w:firstLine="281"/>
              <w:jc w:val="both"/>
              <w:rPr>
                <w:rFonts w:ascii="Times New Roman" w:hAnsi="Times New Roman" w:cs="Times New Roman"/>
                <w:snapToGrid w:val="0"/>
                <w:sz w:val="24"/>
                <w:szCs w:val="24"/>
                <w:lang w:val="uk-UA" w:eastAsia="uk-UA"/>
              </w:rPr>
            </w:pPr>
            <w:r w:rsidRPr="004A5416">
              <w:rPr>
                <w:rFonts w:ascii="Times New Roman" w:hAnsi="Times New Roman" w:cs="Times New Roman"/>
                <w:snapToGrid w:val="0"/>
                <w:sz w:val="24"/>
                <w:szCs w:val="24"/>
                <w:lang w:val="uk-UA" w:eastAsia="uk-UA"/>
              </w:rPr>
              <w:t>Отримана пропозиція автоматично вноситься до реєстру.</w:t>
            </w:r>
          </w:p>
          <w:p w:rsidR="007C35C7" w:rsidRPr="004A5416" w:rsidRDefault="007C35C7" w:rsidP="008D1DC0">
            <w:pPr>
              <w:spacing w:after="0" w:line="240" w:lineRule="auto"/>
              <w:ind w:left="17" w:firstLine="281"/>
              <w:jc w:val="both"/>
              <w:rPr>
                <w:rFonts w:ascii="Times New Roman" w:hAnsi="Times New Roman" w:cs="Times New Roman"/>
                <w:snapToGrid w:val="0"/>
                <w:sz w:val="24"/>
                <w:szCs w:val="24"/>
                <w:lang w:val="uk-UA"/>
              </w:rPr>
            </w:pPr>
            <w:r w:rsidRPr="004A5416">
              <w:rPr>
                <w:rFonts w:ascii="Times New Roman" w:hAnsi="Times New Roman" w:cs="Times New Roman"/>
                <w:snapToGrid w:val="0"/>
                <w:sz w:val="24"/>
                <w:szCs w:val="24"/>
                <w:lang w:val="uk-UA"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tc>
      </w:tr>
      <w:tr w:rsidR="007C35C7" w:rsidRPr="0089058C">
        <w:trPr>
          <w:trHeight w:val="59"/>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10.</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3"/>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uk-UA"/>
              </w:rPr>
              <w:t>Перелік критеріїв та методика оцінки  пропозицій із зазначенням питомої ваги критерію</w:t>
            </w:r>
            <w:r w:rsidRPr="0089058C">
              <w:rPr>
                <w:rFonts w:ascii="Times New Roman" w:hAnsi="Times New Roman" w:cs="Times New Roman"/>
                <w:b/>
                <w:bCs/>
                <w:snapToGrid w:val="0"/>
                <w:sz w:val="24"/>
                <w:szCs w:val="24"/>
                <w:lang w:val="uk-UA" w:eastAsia="ru-RU"/>
              </w:rPr>
              <w:t xml:space="preserve"> </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C2476B">
            <w:pPr>
              <w:widowControl w:val="0"/>
              <w:tabs>
                <w:tab w:val="left" w:pos="0"/>
                <w:tab w:val="left" w:pos="284"/>
                <w:tab w:val="left" w:pos="851"/>
              </w:tabs>
              <w:suppressAutoHyphens/>
              <w:spacing w:after="0" w:line="240" w:lineRule="auto"/>
              <w:ind w:firstLine="281"/>
              <w:jc w:val="both"/>
              <w:rPr>
                <w:rFonts w:ascii="Times New Roman" w:hAnsi="Times New Roman" w:cs="Times New Roman"/>
                <w:sz w:val="24"/>
                <w:szCs w:val="24"/>
                <w:lang w:val="uk-UA" w:eastAsia="ru-RU"/>
              </w:rPr>
            </w:pPr>
            <w:r w:rsidRPr="0089058C">
              <w:rPr>
                <w:rFonts w:ascii="Times New Roman" w:hAnsi="Times New Roman" w:cs="Times New Roman"/>
                <w:sz w:val="24"/>
                <w:szCs w:val="24"/>
                <w:lang w:val="uk-UA" w:eastAsia="ru-RU"/>
              </w:rPr>
              <w:t>Оцінка пропозицій проводиться електронною системою закупівель автоматично на основі єдиного критерію «Ціна пропозиції» шляхом застосування електронного аукціону. Питома вага критерію становить 100 %.</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11.</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uk-UA"/>
              </w:rPr>
              <w:t>Забезпечення пропозиції</w:t>
            </w:r>
            <w:r w:rsidRPr="0089058C">
              <w:rPr>
                <w:rFonts w:ascii="Times New Roman" w:hAnsi="Times New Roman" w:cs="Times New Roman"/>
                <w:b/>
                <w:bCs/>
                <w:snapToGrid w:val="0"/>
                <w:sz w:val="24"/>
                <w:szCs w:val="24"/>
                <w:lang w:val="uk-UA" w:eastAsia="ru-RU"/>
              </w:rPr>
              <w:t xml:space="preserve"> </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F62EE2" w:rsidP="008D1DC0">
            <w:pPr>
              <w:spacing w:after="0" w:line="240" w:lineRule="auto"/>
              <w:ind w:left="-57" w:right="-57"/>
              <w:jc w:val="both"/>
              <w:rPr>
                <w:rFonts w:ascii="Times New Roman" w:hAnsi="Times New Roman" w:cs="Times New Roman"/>
                <w:sz w:val="24"/>
                <w:szCs w:val="24"/>
                <w:lang w:val="uk-UA" w:eastAsia="ru-RU"/>
              </w:rPr>
            </w:pPr>
            <w:r w:rsidRPr="0089058C">
              <w:rPr>
                <w:rFonts w:ascii="Times New Roman" w:hAnsi="Times New Roman" w:cs="Times New Roman"/>
                <w:sz w:val="24"/>
                <w:szCs w:val="24"/>
                <w:lang w:val="uk-UA"/>
              </w:rPr>
              <w:t xml:space="preserve"> </w:t>
            </w:r>
            <w:r w:rsidR="007C35C7" w:rsidRPr="0089058C">
              <w:rPr>
                <w:rFonts w:ascii="Times New Roman" w:hAnsi="Times New Roman" w:cs="Times New Roman"/>
                <w:sz w:val="24"/>
                <w:szCs w:val="24"/>
                <w:lang w:val="uk-UA"/>
              </w:rPr>
              <w:t>Забезпечення пропозиції не вимагається.</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sz w:val="24"/>
                <w:szCs w:val="24"/>
                <w:lang w:val="uk-UA" w:eastAsia="ru-RU"/>
              </w:rPr>
            </w:pPr>
            <w:r w:rsidRPr="0089058C">
              <w:rPr>
                <w:rFonts w:ascii="Times New Roman" w:hAnsi="Times New Roman" w:cs="Times New Roman"/>
                <w:sz w:val="24"/>
                <w:szCs w:val="24"/>
                <w:lang w:val="uk-UA" w:eastAsia="ru-RU"/>
              </w:rPr>
              <w:t>11.</w:t>
            </w:r>
            <w:r w:rsidRPr="0089058C">
              <w:rPr>
                <w:rFonts w:ascii="Times New Roman" w:hAnsi="Times New Roman" w:cs="Times New Roman"/>
                <w:snapToGrid w:val="0"/>
                <w:sz w:val="24"/>
                <w:szCs w:val="24"/>
                <w:lang w:val="uk-UA" w:eastAsia="ru-RU"/>
              </w:rPr>
              <w:t>1.</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sz w:val="24"/>
                <w:szCs w:val="24"/>
                <w:lang w:val="uk-UA" w:eastAsia="ru-RU"/>
              </w:rPr>
            </w:pPr>
            <w:r w:rsidRPr="0089058C">
              <w:rPr>
                <w:rFonts w:ascii="Times New Roman" w:hAnsi="Times New Roman" w:cs="Times New Roman"/>
                <w:sz w:val="24"/>
                <w:szCs w:val="24"/>
                <w:lang w:val="uk-UA" w:eastAsia="uk-UA"/>
              </w:rPr>
              <w:t>Умови повернення чи неповернення забезпечення</w:t>
            </w:r>
            <w:r w:rsidRPr="0089058C">
              <w:rPr>
                <w:rFonts w:ascii="Times New Roman" w:hAnsi="Times New Roman" w:cs="Times New Roman"/>
                <w:sz w:val="24"/>
                <w:szCs w:val="24"/>
                <w:lang w:val="uk-UA" w:eastAsia="ru-RU"/>
              </w:rPr>
              <w:t xml:space="preserve"> пропозиції</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F931FB">
            <w:pPr>
              <w:spacing w:after="0" w:line="240" w:lineRule="auto"/>
              <w:ind w:right="-57"/>
              <w:jc w:val="both"/>
              <w:rPr>
                <w:rFonts w:ascii="Times New Roman" w:hAnsi="Times New Roman" w:cs="Times New Roman"/>
                <w:sz w:val="24"/>
                <w:szCs w:val="24"/>
                <w:lang w:val="uk-UA" w:eastAsia="ru-RU"/>
              </w:rPr>
            </w:pPr>
            <w:r w:rsidRPr="0089058C">
              <w:rPr>
                <w:rFonts w:ascii="Times New Roman" w:hAnsi="Times New Roman" w:cs="Times New Roman"/>
                <w:sz w:val="24"/>
                <w:szCs w:val="24"/>
                <w:lang w:val="uk-UA"/>
              </w:rPr>
              <w:t>Забезпечення пропозиції не вимагається.</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12.</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uk-UA"/>
              </w:rPr>
              <w:t>Забезпечення виконання договору</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89058C" w:rsidRDefault="007C35C7" w:rsidP="008D1DC0">
            <w:pPr>
              <w:spacing w:after="0" w:line="240" w:lineRule="auto"/>
              <w:ind w:firstLine="4"/>
              <w:jc w:val="both"/>
              <w:rPr>
                <w:rFonts w:ascii="Times New Roman" w:hAnsi="Times New Roman" w:cs="Times New Roman"/>
                <w:snapToGrid w:val="0"/>
                <w:sz w:val="24"/>
                <w:szCs w:val="24"/>
                <w:lang w:val="uk-UA" w:eastAsia="ru-RU"/>
              </w:rPr>
            </w:pPr>
            <w:r w:rsidRPr="0089058C">
              <w:rPr>
                <w:rFonts w:ascii="Times New Roman" w:hAnsi="Times New Roman" w:cs="Times New Roman"/>
                <w:sz w:val="24"/>
                <w:szCs w:val="24"/>
                <w:lang w:val="uk-UA"/>
              </w:rPr>
              <w:t>Забезпечення виконання договору про закупівлю не вимагається.</w:t>
            </w:r>
          </w:p>
        </w:tc>
      </w:tr>
      <w:tr w:rsidR="007C35C7" w:rsidRPr="0089058C">
        <w:trPr>
          <w:trHeight w:val="59"/>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tabs>
                <w:tab w:val="left" w:pos="280"/>
                <w:tab w:val="left" w:pos="2160"/>
                <w:tab w:val="left" w:pos="3600"/>
              </w:tabs>
              <w:spacing w:after="0" w:line="240" w:lineRule="auto"/>
              <w:ind w:left="-32"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13.</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tabs>
                <w:tab w:val="left" w:pos="2160"/>
                <w:tab w:val="left" w:pos="3600"/>
              </w:tabs>
              <w:spacing w:after="0" w:line="240" w:lineRule="auto"/>
              <w:ind w:firstLine="2"/>
              <w:rPr>
                <w:rFonts w:ascii="Times New Roman" w:hAnsi="Times New Roman" w:cs="Times New Roman"/>
                <w:b/>
                <w:bCs/>
                <w:sz w:val="24"/>
                <w:szCs w:val="24"/>
                <w:lang w:val="uk-UA" w:eastAsia="ru-RU"/>
              </w:rPr>
            </w:pPr>
            <w:r w:rsidRPr="0089058C">
              <w:rPr>
                <w:rFonts w:ascii="Times New Roman" w:hAnsi="Times New Roman" w:cs="Times New Roman"/>
                <w:b/>
                <w:bCs/>
                <w:sz w:val="24"/>
                <w:szCs w:val="24"/>
                <w:lang w:val="uk-UA" w:eastAsia="ru-RU"/>
              </w:rPr>
              <w:t>Розмір мінімального кроку пониження ціни під час електронного аукціону (у разі його застосування)</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89058C" w:rsidRDefault="007C35C7" w:rsidP="008D1DC0">
            <w:pPr>
              <w:tabs>
                <w:tab w:val="left" w:pos="567"/>
              </w:tabs>
              <w:spacing w:after="0" w:line="240" w:lineRule="auto"/>
              <w:ind w:left="4"/>
              <w:jc w:val="center"/>
              <w:rPr>
                <w:rFonts w:ascii="Times New Roman" w:hAnsi="Times New Roman" w:cs="Times New Roman"/>
                <w:sz w:val="24"/>
                <w:szCs w:val="24"/>
                <w:lang w:val="uk-UA" w:eastAsia="ru-RU"/>
              </w:rPr>
            </w:pPr>
            <w:r w:rsidRPr="0089058C">
              <w:rPr>
                <w:rFonts w:ascii="Times New Roman" w:hAnsi="Times New Roman" w:cs="Times New Roman"/>
                <w:sz w:val="24"/>
                <w:szCs w:val="24"/>
                <w:lang w:val="uk-UA" w:eastAsia="ru-RU"/>
              </w:rPr>
              <w:t>1%</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14.</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rPr>
            </w:pPr>
            <w:r w:rsidRPr="0089058C">
              <w:rPr>
                <w:rFonts w:ascii="Times New Roman" w:hAnsi="Times New Roman" w:cs="Times New Roman"/>
                <w:b/>
                <w:bCs/>
                <w:snapToGrid w:val="0"/>
                <w:sz w:val="24"/>
                <w:szCs w:val="24"/>
                <w:lang w:val="uk-UA" w:eastAsia="ru-RU"/>
              </w:rPr>
              <w:t xml:space="preserve">Інформація  про  валюту,  у якій  повинна бути розрахована і зазначена ціна </w:t>
            </w:r>
            <w:r w:rsidRPr="0089058C">
              <w:rPr>
                <w:rFonts w:ascii="Times New Roman" w:hAnsi="Times New Roman" w:cs="Times New Roman"/>
                <w:b/>
                <w:bCs/>
                <w:snapToGrid w:val="0"/>
                <w:sz w:val="24"/>
                <w:szCs w:val="24"/>
                <w:lang w:val="uk-UA" w:eastAsia="ru-RU"/>
              </w:rPr>
              <w:lastRenderedPageBreak/>
              <w:t xml:space="preserve">пропозиції </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89058C" w:rsidRDefault="007C35C7" w:rsidP="008D1DC0">
            <w:pPr>
              <w:spacing w:after="0" w:line="240" w:lineRule="auto"/>
              <w:ind w:left="17" w:hanging="17"/>
              <w:jc w:val="both"/>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lastRenderedPageBreak/>
              <w:t xml:space="preserve">Валютою пропозиції є національна валюта України - </w:t>
            </w:r>
            <w:r w:rsidRPr="0089058C">
              <w:rPr>
                <w:rFonts w:ascii="Times New Roman" w:hAnsi="Times New Roman" w:cs="Times New Roman"/>
                <w:b/>
                <w:bCs/>
                <w:snapToGrid w:val="0"/>
                <w:sz w:val="24"/>
                <w:szCs w:val="24"/>
                <w:lang w:val="uk-UA" w:eastAsia="ru-RU"/>
              </w:rPr>
              <w:t>гривня.</w:t>
            </w:r>
          </w:p>
          <w:p w:rsidR="007C35C7" w:rsidRPr="0089058C" w:rsidRDefault="007C35C7" w:rsidP="008D1DC0">
            <w:pPr>
              <w:spacing w:after="0" w:line="240" w:lineRule="auto"/>
              <w:ind w:left="17" w:hanging="17"/>
              <w:jc w:val="both"/>
              <w:rPr>
                <w:rFonts w:ascii="Times New Roman" w:hAnsi="Times New Roman" w:cs="Times New Roman"/>
                <w:snapToGrid w:val="0"/>
                <w:sz w:val="24"/>
                <w:szCs w:val="24"/>
                <w:lang w:val="uk-UA" w:eastAsia="ru-RU"/>
              </w:rPr>
            </w:pP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lastRenderedPageBreak/>
              <w:t>15.</w:t>
            </w:r>
          </w:p>
        </w:tc>
        <w:tc>
          <w:tcPr>
            <w:tcW w:w="3520" w:type="dxa"/>
            <w:tcBorders>
              <w:top w:val="single" w:sz="4" w:space="0" w:color="auto"/>
              <w:left w:val="single" w:sz="4" w:space="0" w:color="auto"/>
              <w:bottom w:val="single" w:sz="4" w:space="0" w:color="auto"/>
              <w:right w:val="single" w:sz="4" w:space="0" w:color="auto"/>
            </w:tcBorders>
            <w:noWrap/>
            <w:vAlign w:val="center"/>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Недискримінація учасників</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89058C" w:rsidRDefault="007C35C7" w:rsidP="008D1DC0">
            <w:pPr>
              <w:spacing w:after="0" w:line="240" w:lineRule="auto"/>
              <w:ind w:firstLine="298"/>
              <w:jc w:val="both"/>
              <w:rPr>
                <w:rFonts w:ascii="Times New Roman" w:hAnsi="Times New Roman" w:cs="Times New Roman"/>
                <w:sz w:val="24"/>
                <w:szCs w:val="24"/>
                <w:lang w:val="uk-UA" w:eastAsia="ru-RU"/>
              </w:rPr>
            </w:pPr>
            <w:r w:rsidRPr="0089058C">
              <w:rPr>
                <w:rFonts w:ascii="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спрощених закупівлях на рівних умовах. </w:t>
            </w:r>
          </w:p>
          <w:p w:rsidR="007C35C7" w:rsidRPr="0089058C" w:rsidRDefault="007C35C7" w:rsidP="008D1DC0">
            <w:pPr>
              <w:spacing w:after="0" w:line="240" w:lineRule="auto"/>
              <w:ind w:left="17" w:right="-57" w:hanging="17"/>
              <w:jc w:val="both"/>
              <w:rPr>
                <w:rFonts w:ascii="Times New Roman" w:hAnsi="Times New Roman" w:cs="Times New Roman"/>
                <w:snapToGrid w:val="0"/>
                <w:sz w:val="24"/>
                <w:szCs w:val="24"/>
                <w:lang w:val="uk-UA" w:eastAsia="ru-RU"/>
              </w:rPr>
            </w:pPr>
            <w:r w:rsidRPr="0089058C">
              <w:rPr>
                <w:rFonts w:ascii="Times New Roman" w:hAnsi="Times New Roman" w:cs="Times New Roman"/>
                <w:sz w:val="24"/>
                <w:szCs w:val="24"/>
                <w:lang w:val="uk-UA" w:eastAsia="ru-RU"/>
              </w:rPr>
              <w:t>Документи, що надаються учасником нерезидентом, мають бути легалізовані у встановленому чинним законодавством України порядку.</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16.</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rPr>
            </w:pPr>
            <w:r w:rsidRPr="0089058C">
              <w:rPr>
                <w:rFonts w:ascii="Times New Roman" w:hAnsi="Times New Roman" w:cs="Times New Roman"/>
                <w:b/>
                <w:bCs/>
                <w:snapToGrid w:val="0"/>
                <w:sz w:val="24"/>
                <w:szCs w:val="24"/>
                <w:lang w:val="uk-UA" w:eastAsia="ru-RU"/>
              </w:rPr>
              <w:t xml:space="preserve">Інформація про мову (мови),  якою  (якими)  повинні  бути складені пропозиції </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left="17" w:hanging="17"/>
              <w:jc w:val="both"/>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Під час проведення закупівлі всі документи, що готуються учасником та замовником, викладаються українською мовою.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Документи викладені іноземною мовою, повинні мати автентичний переклад на українську мову. Визначальним є текст, викладений українською мовою.</w:t>
            </w:r>
          </w:p>
        </w:tc>
      </w:tr>
      <w:tr w:rsidR="007C35C7" w:rsidRPr="0089058C">
        <w:trPr>
          <w:trHeight w:val="688"/>
          <w:tblCellSpacing w:w="11" w:type="dxa"/>
          <w:jc w:val="center"/>
        </w:trPr>
        <w:tc>
          <w:tcPr>
            <w:tcW w:w="10730" w:type="dxa"/>
            <w:gridSpan w:val="4"/>
            <w:tcBorders>
              <w:top w:val="single" w:sz="4" w:space="0" w:color="auto"/>
              <w:left w:val="single" w:sz="4" w:space="0" w:color="auto"/>
              <w:bottom w:val="single" w:sz="4" w:space="0" w:color="auto"/>
              <w:right w:val="single" w:sz="4" w:space="0" w:color="auto"/>
            </w:tcBorders>
            <w:vAlign w:val="center"/>
          </w:tcPr>
          <w:p w:rsidR="007C35C7" w:rsidRPr="0089058C" w:rsidRDefault="007C35C7" w:rsidP="008D1DC0">
            <w:pPr>
              <w:widowControl w:val="0"/>
              <w:spacing w:after="0" w:line="240" w:lineRule="auto"/>
              <w:ind w:left="17"/>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Розділ ІІ. Порядок внесення змін та надання роз`яснень щодо інформації, зазначеної в оголошенні про проведення спрощеної закупівлі</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1.</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Внесення змін до інформації, зазначеної в оголошенні про проведення спрощеної закупівлі</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left="17" w:hanging="17"/>
              <w:jc w:val="both"/>
              <w:rPr>
                <w:rFonts w:ascii="Times New Roman" w:hAnsi="Times New Roman" w:cs="Times New Roman"/>
                <w:snapToGrid w:val="0"/>
                <w:sz w:val="24"/>
                <w:szCs w:val="24"/>
                <w:lang w:val="uk-UA" w:eastAsia="uk-UA"/>
              </w:rPr>
            </w:pPr>
            <w:r w:rsidRPr="0089058C">
              <w:rPr>
                <w:rFonts w:ascii="Times New Roman" w:hAnsi="Times New Roman" w:cs="Times New Roman"/>
                <w:snapToGrid w:val="0"/>
                <w:sz w:val="24"/>
                <w:szCs w:val="24"/>
                <w:lang w:val="uk-UA" w:eastAsia="uk-UA"/>
              </w:rPr>
              <w:t xml:space="preserve">Замовник має право з власної ініціативи чи за результатами звернень учасників спрощеної закупівлі внести зміни до інформації, зазначеної в цьому оголошенні про проведення спрощеної закупівлі та додатках до цього оголошення (далі разом – оголошення), до початку строку подання пропозицій. </w:t>
            </w:r>
          </w:p>
          <w:p w:rsidR="007C35C7" w:rsidRPr="0089058C" w:rsidRDefault="007C35C7" w:rsidP="008D1DC0">
            <w:pPr>
              <w:spacing w:after="0" w:line="240" w:lineRule="auto"/>
              <w:ind w:left="17" w:hanging="17"/>
              <w:jc w:val="both"/>
              <w:rPr>
                <w:rFonts w:ascii="Times New Roman" w:hAnsi="Times New Roman" w:cs="Times New Roman"/>
                <w:snapToGrid w:val="0"/>
                <w:sz w:val="24"/>
                <w:szCs w:val="24"/>
                <w:lang w:val="uk-UA" w:eastAsia="uk-UA"/>
              </w:rPr>
            </w:pPr>
            <w:r w:rsidRPr="0089058C">
              <w:rPr>
                <w:rFonts w:ascii="Times New Roman" w:hAnsi="Times New Roman" w:cs="Times New Roman"/>
                <w:snapToGrid w:val="0"/>
                <w:sz w:val="24"/>
                <w:szCs w:val="24"/>
                <w:lang w:val="uk-UA" w:eastAsia="uk-UA"/>
              </w:rPr>
              <w:t>Зміни, що вносяться замовником, розміщуються та відображаються в електронній системі закупівель у вигляді нової редакції документів.</w:t>
            </w:r>
          </w:p>
          <w:p w:rsidR="007C35C7" w:rsidRPr="0089058C" w:rsidRDefault="007C35C7" w:rsidP="008D1DC0">
            <w:pPr>
              <w:spacing w:after="0" w:line="240" w:lineRule="auto"/>
              <w:ind w:left="17" w:hanging="17"/>
              <w:jc w:val="both"/>
              <w:rPr>
                <w:rFonts w:ascii="Times New Roman" w:hAnsi="Times New Roman" w:cs="Times New Roman"/>
                <w:snapToGrid w:val="0"/>
                <w:sz w:val="24"/>
                <w:szCs w:val="24"/>
                <w:lang w:val="uk-UA" w:eastAsia="uk-UA"/>
              </w:rPr>
            </w:pPr>
            <w:r w:rsidRPr="0089058C">
              <w:rPr>
                <w:rFonts w:ascii="Times New Roman" w:hAnsi="Times New Roman" w:cs="Times New Roman"/>
                <w:snapToGrid w:val="0"/>
                <w:sz w:val="24"/>
                <w:szCs w:val="24"/>
                <w:lang w:val="uk-UA" w:eastAsia="uk-UA"/>
              </w:rPr>
              <w:t>Замовник надає роз’яснення на звернення учасників спрощеної закупівлі  протягом одного робочого дня з дня їх оприлюднення в електронній системі закупівель.</w:t>
            </w:r>
          </w:p>
          <w:p w:rsidR="007C35C7" w:rsidRPr="0089058C" w:rsidRDefault="007C35C7" w:rsidP="008D1DC0">
            <w:pPr>
              <w:spacing w:after="0" w:line="240" w:lineRule="auto"/>
              <w:ind w:left="17" w:hanging="17"/>
              <w:jc w:val="both"/>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(частина 7 статті 14 Закону).</w:t>
            </w:r>
          </w:p>
        </w:tc>
      </w:tr>
      <w:tr w:rsidR="007C35C7" w:rsidRPr="0089058C">
        <w:trPr>
          <w:trHeight w:val="434"/>
          <w:tblCellSpacing w:w="11" w:type="dxa"/>
          <w:jc w:val="center"/>
        </w:trPr>
        <w:tc>
          <w:tcPr>
            <w:tcW w:w="10730" w:type="dxa"/>
            <w:gridSpan w:val="4"/>
            <w:tcBorders>
              <w:top w:val="single" w:sz="4" w:space="0" w:color="auto"/>
              <w:left w:val="single" w:sz="4" w:space="0" w:color="auto"/>
              <w:bottom w:val="single" w:sz="4" w:space="0" w:color="auto"/>
              <w:right w:val="single" w:sz="4" w:space="0" w:color="auto"/>
            </w:tcBorders>
            <w:vAlign w:val="center"/>
          </w:tcPr>
          <w:p w:rsidR="007C35C7" w:rsidRPr="0089058C" w:rsidRDefault="007C35C7" w:rsidP="008D1DC0">
            <w:pPr>
              <w:widowControl w:val="0"/>
              <w:spacing w:after="0" w:line="240" w:lineRule="auto"/>
              <w:ind w:left="17"/>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 xml:space="preserve">Розділ ІІІ. </w:t>
            </w:r>
            <w:r w:rsidRPr="0089058C">
              <w:rPr>
                <w:rFonts w:ascii="Times New Roman" w:hAnsi="Times New Roman" w:cs="Times New Roman"/>
                <w:b/>
                <w:bCs/>
                <w:snapToGrid w:val="0"/>
                <w:sz w:val="24"/>
                <w:szCs w:val="24"/>
                <w:lang w:val="uk-UA" w:eastAsia="uk-UA"/>
              </w:rPr>
              <w:t>Інструкція з підготовки пропозиції</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1.</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uk-UA"/>
              </w:rPr>
              <w:t>Зміст і спосіб подання пропозиції</w:t>
            </w:r>
            <w:r w:rsidRPr="0089058C">
              <w:rPr>
                <w:rFonts w:ascii="Times New Roman" w:hAnsi="Times New Roman" w:cs="Times New Roman"/>
                <w:b/>
                <w:bCs/>
                <w:snapToGrid w:val="0"/>
                <w:sz w:val="24"/>
                <w:szCs w:val="24"/>
                <w:lang w:val="uk-UA" w:eastAsia="ru-RU"/>
              </w:rPr>
              <w:t xml:space="preserve"> </w:t>
            </w:r>
          </w:p>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p>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p>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p>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p>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p>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p>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p>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p>
        </w:tc>
        <w:tc>
          <w:tcPr>
            <w:tcW w:w="6350" w:type="dxa"/>
            <w:tcBorders>
              <w:top w:val="single" w:sz="4" w:space="0" w:color="auto"/>
              <w:left w:val="single" w:sz="4" w:space="0" w:color="auto"/>
              <w:bottom w:val="single" w:sz="4" w:space="0" w:color="auto"/>
              <w:right w:val="single" w:sz="4" w:space="0" w:color="auto"/>
            </w:tcBorders>
            <w:noWrap/>
          </w:tcPr>
          <w:p w:rsidR="00FE3CB5" w:rsidRPr="00990A6E" w:rsidRDefault="007C35C7" w:rsidP="00650096">
            <w:pPr>
              <w:spacing w:after="0" w:line="240" w:lineRule="auto"/>
              <w:ind w:firstLine="298"/>
              <w:jc w:val="both"/>
              <w:rPr>
                <w:rFonts w:ascii="Times New Roman" w:hAnsi="Times New Roman" w:cs="Times New Roman"/>
                <w:snapToGrid w:val="0"/>
                <w:sz w:val="24"/>
                <w:szCs w:val="24"/>
                <w:lang w:val="uk-UA" w:eastAsia="uk-UA"/>
              </w:rPr>
            </w:pPr>
            <w:r w:rsidRPr="00990A6E">
              <w:rPr>
                <w:rFonts w:ascii="Times New Roman" w:hAnsi="Times New Roman" w:cs="Times New Roman"/>
                <w:b/>
                <w:bCs/>
                <w:snapToGrid w:val="0"/>
                <w:sz w:val="24"/>
                <w:szCs w:val="24"/>
                <w:lang w:val="uk-UA" w:eastAsia="uk-UA"/>
              </w:rPr>
              <w:t xml:space="preserve">Пропозиція подається учасником в електронному вигляді </w:t>
            </w:r>
            <w:r w:rsidRPr="00990A6E">
              <w:rPr>
                <w:rFonts w:ascii="Times New Roman" w:hAnsi="Times New Roman" w:cs="Times New Roman"/>
                <w:b/>
                <w:bCs/>
                <w:sz w:val="24"/>
                <w:szCs w:val="24"/>
                <w:lang w:val="uk-UA" w:eastAsia="uk-UA"/>
              </w:rPr>
              <w:t>через електронну систему закупівель</w:t>
            </w:r>
            <w:r w:rsidRPr="00990A6E">
              <w:rPr>
                <w:rFonts w:ascii="Times New Roman" w:hAnsi="Times New Roman" w:cs="Times New Roman"/>
                <w:b/>
                <w:bCs/>
                <w:snapToGrid w:val="0"/>
                <w:sz w:val="24"/>
                <w:szCs w:val="24"/>
                <w:lang w:val="uk-UA" w:eastAsia="uk-UA"/>
              </w:rPr>
              <w:t xml:space="preserve"> шляхом заповнення електронних форм</w:t>
            </w:r>
            <w:r w:rsidRPr="00990A6E">
              <w:rPr>
                <w:rFonts w:ascii="Times New Roman" w:hAnsi="Times New Roman" w:cs="Times New Roman"/>
                <w:snapToGrid w:val="0"/>
                <w:sz w:val="24"/>
                <w:szCs w:val="24"/>
                <w:lang w:val="uk-UA" w:eastAsia="uk-UA"/>
              </w:rPr>
              <w:t xml:space="preserve"> з окремими полями, де зазначається інформація про </w:t>
            </w:r>
            <w:r w:rsidR="00A368AA" w:rsidRPr="00990A6E">
              <w:rPr>
                <w:rFonts w:ascii="Times New Roman" w:hAnsi="Times New Roman" w:cs="Times New Roman"/>
                <w:snapToGrid w:val="0"/>
                <w:sz w:val="24"/>
                <w:szCs w:val="24"/>
                <w:lang w:val="uk-UA" w:eastAsia="uk-UA"/>
              </w:rPr>
              <w:t>ціну</w:t>
            </w:r>
            <w:r w:rsidR="00650096" w:rsidRPr="00990A6E">
              <w:rPr>
                <w:rFonts w:ascii="Times New Roman" w:hAnsi="Times New Roman" w:cs="Times New Roman"/>
                <w:snapToGrid w:val="0"/>
                <w:sz w:val="24"/>
                <w:szCs w:val="24"/>
                <w:lang w:val="uk-UA" w:eastAsia="uk-UA"/>
              </w:rPr>
              <w:t xml:space="preserve"> </w:t>
            </w:r>
            <w:r w:rsidR="00650096" w:rsidRPr="00990A6E">
              <w:rPr>
                <w:rFonts w:ascii="Times New Roman" w:hAnsi="Times New Roman" w:cs="Times New Roman"/>
                <w:b/>
                <w:snapToGrid w:val="0"/>
                <w:sz w:val="24"/>
                <w:szCs w:val="24"/>
                <w:lang w:val="uk-UA" w:eastAsia="uk-UA"/>
              </w:rPr>
              <w:t xml:space="preserve">та завантаженням </w:t>
            </w:r>
            <w:r w:rsidR="00FE3CB5" w:rsidRPr="00990A6E">
              <w:rPr>
                <w:rFonts w:ascii="Times New Roman" w:hAnsi="Times New Roman" w:cs="Times New Roman"/>
                <w:b/>
                <w:snapToGrid w:val="0"/>
                <w:sz w:val="24"/>
                <w:szCs w:val="24"/>
                <w:lang w:val="uk-UA" w:eastAsia="uk-UA"/>
              </w:rPr>
              <w:t xml:space="preserve">документів, які надаються в сканованому вигляді в форматі Portable Document Format (PDF) </w:t>
            </w:r>
            <w:r w:rsidR="00FE3CB5" w:rsidRPr="00990A6E">
              <w:rPr>
                <w:rFonts w:ascii="Times New Roman" w:hAnsi="Times New Roman" w:cs="Times New Roman"/>
                <w:bCs/>
                <w:sz w:val="24"/>
                <w:szCs w:val="24"/>
                <w:lang w:val="uk-UA"/>
              </w:rPr>
              <w:t>або у вигляді електронних документів  з накладеним електронним підписом  відповідно до Закону України «Про електронні документи та електронний документообіг»</w:t>
            </w:r>
            <w:r w:rsidR="00990A6E" w:rsidRPr="00990A6E">
              <w:rPr>
                <w:rFonts w:ascii="Times New Roman" w:hAnsi="Times New Roman" w:cs="Times New Roman"/>
                <w:bCs/>
                <w:sz w:val="24"/>
                <w:szCs w:val="24"/>
                <w:lang w:val="uk-UA"/>
              </w:rPr>
              <w:t xml:space="preserve"> від</w:t>
            </w:r>
            <w:r w:rsidR="00990A6E" w:rsidRPr="00990A6E">
              <w:rPr>
                <w:rFonts w:ascii="Times New Roman" w:hAnsi="Times New Roman" w:cs="Times New Roman"/>
                <w:bCs/>
                <w:sz w:val="24"/>
                <w:szCs w:val="24"/>
                <w:shd w:val="clear" w:color="auto" w:fill="FFFFFF"/>
                <w:lang w:val="uk-UA"/>
              </w:rPr>
              <w:t xml:space="preserve"> 22 травня 2003 року</w:t>
            </w:r>
            <w:r w:rsidR="00990A6E" w:rsidRPr="00990A6E">
              <w:rPr>
                <w:rFonts w:ascii="Times New Roman" w:hAnsi="Times New Roman" w:cs="Times New Roman"/>
                <w:bCs/>
                <w:sz w:val="24"/>
                <w:szCs w:val="24"/>
                <w:lang w:val="uk-UA"/>
              </w:rPr>
              <w:t xml:space="preserve"> №</w:t>
            </w:r>
            <w:r w:rsidR="00990A6E" w:rsidRPr="00990A6E">
              <w:rPr>
                <w:rFonts w:ascii="Times New Roman" w:hAnsi="Times New Roman" w:cs="Times New Roman"/>
                <w:bCs/>
                <w:sz w:val="24"/>
                <w:szCs w:val="24"/>
                <w:shd w:val="clear" w:color="auto" w:fill="FFFFFF"/>
                <w:lang w:val="uk-UA"/>
              </w:rPr>
              <w:t xml:space="preserve"> № 851-</w:t>
            </w:r>
            <w:r w:rsidR="00990A6E" w:rsidRPr="00990A6E">
              <w:rPr>
                <w:rFonts w:ascii="Times New Roman" w:hAnsi="Times New Roman" w:cs="Times New Roman"/>
                <w:bCs/>
                <w:sz w:val="24"/>
                <w:szCs w:val="24"/>
                <w:shd w:val="clear" w:color="auto" w:fill="FFFFFF"/>
              </w:rPr>
              <w:t>IV</w:t>
            </w:r>
            <w:r w:rsidR="00990A6E" w:rsidRPr="00990A6E">
              <w:rPr>
                <w:rFonts w:ascii="Times New Roman" w:hAnsi="Times New Roman" w:cs="Times New Roman"/>
                <w:bCs/>
                <w:sz w:val="24"/>
                <w:szCs w:val="24"/>
                <w:lang w:val="uk-UA"/>
              </w:rPr>
              <w:t xml:space="preserve"> зі змінами,</w:t>
            </w:r>
            <w:r w:rsidR="00990A6E" w:rsidRPr="00990A6E">
              <w:rPr>
                <w:rFonts w:ascii="Times New Roman" w:hAnsi="Times New Roman" w:cs="Times New Roman"/>
                <w:bCs/>
                <w:sz w:val="24"/>
                <w:szCs w:val="24"/>
                <w:shd w:val="clear" w:color="auto" w:fill="FFFFFF"/>
                <w:lang w:val="uk-UA"/>
              </w:rPr>
              <w:t xml:space="preserve"> </w:t>
            </w:r>
            <w:r w:rsidR="00FE3CB5" w:rsidRPr="00990A6E">
              <w:rPr>
                <w:rFonts w:ascii="Times New Roman" w:hAnsi="Times New Roman" w:cs="Times New Roman"/>
                <w:bCs/>
                <w:sz w:val="24"/>
                <w:szCs w:val="24"/>
                <w:lang w:val="uk-UA"/>
              </w:rPr>
              <w:t>Закону України "Про електронні довірчі послуги"</w:t>
            </w:r>
            <w:r w:rsidR="00990A6E" w:rsidRPr="00990A6E">
              <w:rPr>
                <w:rFonts w:ascii="Times New Roman" w:hAnsi="Times New Roman" w:cs="Times New Roman"/>
                <w:bCs/>
                <w:sz w:val="24"/>
                <w:szCs w:val="24"/>
                <w:lang w:val="uk-UA"/>
              </w:rPr>
              <w:t xml:space="preserve"> від </w:t>
            </w:r>
            <w:r w:rsidR="00990A6E" w:rsidRPr="00990A6E">
              <w:rPr>
                <w:rFonts w:ascii="Times New Roman" w:hAnsi="Times New Roman" w:cs="Times New Roman"/>
                <w:bCs/>
                <w:sz w:val="24"/>
                <w:szCs w:val="24"/>
                <w:shd w:val="clear" w:color="auto" w:fill="FFFFFF"/>
                <w:lang w:val="uk-UA"/>
              </w:rPr>
              <w:t>5 жовтня 2017 року</w:t>
            </w:r>
            <w:r w:rsidR="00990A6E" w:rsidRPr="00990A6E">
              <w:rPr>
                <w:rFonts w:ascii="Times New Roman" w:hAnsi="Times New Roman" w:cs="Times New Roman"/>
                <w:bCs/>
                <w:sz w:val="24"/>
                <w:szCs w:val="24"/>
                <w:lang w:val="uk-UA"/>
              </w:rPr>
              <w:t xml:space="preserve"> </w:t>
            </w:r>
            <w:r w:rsidR="00990A6E" w:rsidRPr="00990A6E">
              <w:rPr>
                <w:rFonts w:ascii="Times New Roman" w:hAnsi="Times New Roman" w:cs="Times New Roman"/>
                <w:bCs/>
                <w:sz w:val="24"/>
                <w:szCs w:val="24"/>
                <w:shd w:val="clear" w:color="auto" w:fill="FFFFFF"/>
                <w:lang w:val="uk-UA"/>
              </w:rPr>
              <w:t>№ 2155-</w:t>
            </w:r>
            <w:r w:rsidR="00990A6E" w:rsidRPr="00990A6E">
              <w:rPr>
                <w:rFonts w:ascii="Times New Roman" w:hAnsi="Times New Roman" w:cs="Times New Roman"/>
                <w:bCs/>
                <w:sz w:val="24"/>
                <w:szCs w:val="24"/>
                <w:shd w:val="clear" w:color="auto" w:fill="FFFFFF"/>
              </w:rPr>
              <w:t>VIII</w:t>
            </w:r>
            <w:r w:rsidR="00990A6E">
              <w:rPr>
                <w:rFonts w:ascii="Times New Roman" w:hAnsi="Times New Roman" w:cs="Times New Roman"/>
                <w:bCs/>
                <w:sz w:val="24"/>
                <w:szCs w:val="24"/>
                <w:lang w:val="uk-UA"/>
              </w:rPr>
              <w:t xml:space="preserve"> зі змінами</w:t>
            </w:r>
            <w:r w:rsidR="00FE3CB5" w:rsidRPr="00990A6E">
              <w:rPr>
                <w:rFonts w:ascii="Times New Roman" w:hAnsi="Times New Roman" w:cs="Times New Roman"/>
                <w:bCs/>
                <w:iCs/>
                <w:sz w:val="24"/>
                <w:szCs w:val="24"/>
                <w:lang w:val="uk-UA"/>
              </w:rPr>
              <w:t xml:space="preserve"> </w:t>
            </w:r>
            <w:r w:rsidR="00FE3CB5" w:rsidRPr="00990A6E">
              <w:rPr>
                <w:rFonts w:ascii="Times New Roman" w:hAnsi="Times New Roman" w:cs="Times New Roman"/>
                <w:bCs/>
                <w:sz w:val="24"/>
                <w:szCs w:val="24"/>
                <w:lang w:val="uk-UA"/>
              </w:rPr>
              <w:t xml:space="preserve">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w:t>
            </w:r>
            <w:r w:rsidR="00FE3CB5" w:rsidRPr="00990A6E">
              <w:rPr>
                <w:rFonts w:ascii="Times New Roman" w:hAnsi="Times New Roman" w:cs="Times New Roman"/>
                <w:bCs/>
                <w:sz w:val="24"/>
                <w:szCs w:val="24"/>
                <w:lang w:val="uk-UA"/>
              </w:rPr>
              <w:lastRenderedPageBreak/>
              <w:t>базуються на кваліфікованих сертифікатах відкритих ключів»</w:t>
            </w:r>
            <w:r w:rsidR="00990A6E">
              <w:rPr>
                <w:rFonts w:ascii="Times New Roman" w:hAnsi="Times New Roman" w:cs="Times New Roman"/>
                <w:bCs/>
                <w:sz w:val="24"/>
                <w:szCs w:val="24"/>
                <w:lang w:val="uk-UA"/>
              </w:rPr>
              <w:t xml:space="preserve"> зі </w:t>
            </w:r>
            <w:r w:rsidR="00990A6E" w:rsidRPr="00990A6E">
              <w:rPr>
                <w:rFonts w:ascii="Times New Roman" w:hAnsi="Times New Roman" w:cs="Times New Roman"/>
                <w:bCs/>
                <w:sz w:val="24"/>
                <w:szCs w:val="24"/>
                <w:lang w:val="uk-UA"/>
              </w:rPr>
              <w:t>змінами</w:t>
            </w:r>
            <w:r w:rsidR="00FE3CB5" w:rsidRPr="00990A6E">
              <w:rPr>
                <w:rFonts w:ascii="Times New Roman" w:hAnsi="Times New Roman" w:cs="Times New Roman"/>
                <w:snapToGrid w:val="0"/>
                <w:sz w:val="24"/>
                <w:szCs w:val="24"/>
                <w:lang w:val="uk-UA" w:eastAsia="uk-UA"/>
              </w:rPr>
              <w:t>:</w:t>
            </w:r>
          </w:p>
          <w:p w:rsidR="00FE3CB5" w:rsidRPr="00990A6E" w:rsidRDefault="00FE3CB5" w:rsidP="00FE3CB5">
            <w:pPr>
              <w:ind w:firstLine="298"/>
              <w:jc w:val="both"/>
              <w:rPr>
                <w:rFonts w:ascii="Times New Roman" w:hAnsi="Times New Roman" w:cs="Times New Roman"/>
                <w:snapToGrid w:val="0"/>
                <w:sz w:val="24"/>
                <w:szCs w:val="24"/>
                <w:lang w:val="uk-UA" w:eastAsia="uk-UA"/>
              </w:rPr>
            </w:pPr>
            <w:r w:rsidRPr="00990A6E">
              <w:rPr>
                <w:rFonts w:ascii="Times New Roman" w:hAnsi="Times New Roman" w:cs="Times New Roman"/>
                <w:snapToGrid w:val="0"/>
                <w:sz w:val="24"/>
                <w:szCs w:val="24"/>
                <w:lang w:val="uk-UA" w:eastAsia="uk-UA"/>
              </w:rPr>
              <w:t xml:space="preserve">1) </w:t>
            </w:r>
            <w:r w:rsidR="00650096" w:rsidRPr="00990A6E">
              <w:rPr>
                <w:rFonts w:ascii="Times New Roman" w:hAnsi="Times New Roman" w:cs="Times New Roman"/>
                <w:snapToGrid w:val="0"/>
                <w:sz w:val="24"/>
                <w:szCs w:val="24"/>
                <w:lang w:val="uk-UA" w:eastAsia="uk-UA"/>
              </w:rPr>
              <w:t>заповнений</w:t>
            </w:r>
            <w:r w:rsidRPr="00990A6E">
              <w:rPr>
                <w:rFonts w:ascii="Times New Roman" w:hAnsi="Times New Roman" w:cs="Times New Roman"/>
                <w:snapToGrid w:val="0"/>
                <w:sz w:val="24"/>
                <w:szCs w:val="24"/>
                <w:lang w:val="uk-UA" w:eastAsia="uk-UA"/>
              </w:rPr>
              <w:t xml:space="preserve"> </w:t>
            </w:r>
            <w:r w:rsidR="00650096" w:rsidRPr="00990A6E">
              <w:rPr>
                <w:rFonts w:ascii="Times New Roman" w:hAnsi="Times New Roman" w:cs="Times New Roman"/>
                <w:snapToGrid w:val="0"/>
                <w:sz w:val="24"/>
                <w:szCs w:val="24"/>
                <w:lang w:val="uk-UA" w:eastAsia="uk-UA"/>
              </w:rPr>
              <w:t>проєкт договору (додаток 1 до даного оголошення) з вказанням в специфікації (додаток 1 до договору) повного найменуваня, кількості і ціни товару;</w:t>
            </w:r>
          </w:p>
          <w:p w:rsidR="00FE3CB5" w:rsidRPr="00990A6E" w:rsidRDefault="00FE3CB5" w:rsidP="00FE3CB5">
            <w:pPr>
              <w:ind w:firstLine="298"/>
              <w:jc w:val="both"/>
              <w:rPr>
                <w:rFonts w:ascii="Times New Roman" w:hAnsi="Times New Roman" w:cs="Times New Roman"/>
                <w:snapToGrid w:val="0"/>
                <w:sz w:val="24"/>
                <w:szCs w:val="24"/>
                <w:lang w:val="uk-UA" w:eastAsia="uk-UA"/>
              </w:rPr>
            </w:pPr>
            <w:r w:rsidRPr="00990A6E">
              <w:rPr>
                <w:rFonts w:ascii="Times New Roman" w:hAnsi="Times New Roman" w:cs="Times New Roman"/>
                <w:snapToGrid w:val="0"/>
                <w:sz w:val="24"/>
                <w:szCs w:val="24"/>
                <w:lang w:val="uk-UA" w:eastAsia="uk-UA"/>
              </w:rPr>
              <w:t>2)</w:t>
            </w:r>
            <w:r w:rsidR="00650096" w:rsidRPr="00990A6E">
              <w:rPr>
                <w:rFonts w:ascii="Times New Roman" w:hAnsi="Times New Roman" w:cs="Times New Roman"/>
                <w:snapToGrid w:val="0"/>
                <w:sz w:val="24"/>
                <w:szCs w:val="24"/>
                <w:lang w:val="uk-UA" w:eastAsia="uk-UA"/>
              </w:rPr>
              <w:t xml:space="preserve"> </w:t>
            </w:r>
            <w:r w:rsidR="00650096" w:rsidRPr="00990A6E">
              <w:rPr>
                <w:rFonts w:ascii="Times New Roman" w:hAnsi="Times New Roman" w:cs="Times New Roman"/>
                <w:sz w:val="24"/>
                <w:szCs w:val="24"/>
                <w:lang w:val="uk-UA"/>
              </w:rPr>
              <w:t>копії сертифікатів (паспортів) відповідності або посвідчення про якість та/або іншими документами в підтвердження якості та відповідності товару технічним вимогам.</w:t>
            </w:r>
          </w:p>
          <w:p w:rsidR="00FE3CB5" w:rsidRPr="00990A6E" w:rsidRDefault="00FE3CB5" w:rsidP="00FE3CB5">
            <w:pPr>
              <w:ind w:firstLine="298"/>
              <w:jc w:val="both"/>
              <w:rPr>
                <w:rFonts w:ascii="Times New Roman" w:hAnsi="Times New Roman" w:cs="Times New Roman"/>
                <w:bCs/>
                <w:snapToGrid w:val="0"/>
                <w:sz w:val="24"/>
                <w:szCs w:val="24"/>
                <w:lang w:val="uk-UA" w:eastAsia="uk-UA"/>
              </w:rPr>
            </w:pPr>
            <w:r w:rsidRPr="00990A6E">
              <w:rPr>
                <w:rFonts w:ascii="Times New Roman" w:hAnsi="Times New Roman" w:cs="Times New Roman"/>
                <w:snapToGrid w:val="0"/>
                <w:sz w:val="24"/>
                <w:szCs w:val="24"/>
                <w:lang w:val="uk-UA" w:eastAsia="uk-UA"/>
              </w:rPr>
              <w:t xml:space="preserve">На пропозицію </w:t>
            </w:r>
            <w:r w:rsidRPr="00990A6E">
              <w:rPr>
                <w:rFonts w:ascii="Times New Roman" w:hAnsi="Times New Roman" w:cs="Times New Roman"/>
                <w:bCs/>
                <w:snapToGrid w:val="0"/>
                <w:sz w:val="24"/>
                <w:szCs w:val="24"/>
                <w:lang w:val="uk-UA" w:eastAsia="uk-UA"/>
              </w:rPr>
              <w:t xml:space="preserve">обов’язково </w:t>
            </w:r>
            <w:r w:rsidRPr="00990A6E">
              <w:rPr>
                <w:rFonts w:ascii="Times New Roman" w:hAnsi="Times New Roman" w:cs="Times New Roman"/>
                <w:b/>
                <w:snapToGrid w:val="0"/>
                <w:sz w:val="24"/>
                <w:szCs w:val="24"/>
                <w:u w:val="single"/>
                <w:lang w:val="uk-UA" w:eastAsia="uk-UA"/>
              </w:rPr>
              <w:t>повинен бути  накладений електронний підпис</w:t>
            </w:r>
            <w:r w:rsidRPr="00990A6E">
              <w:rPr>
                <w:rFonts w:ascii="Times New Roman" w:hAnsi="Times New Roman" w:cs="Times New Roman"/>
                <w:bCs/>
                <w:snapToGrid w:val="0"/>
                <w:sz w:val="24"/>
                <w:szCs w:val="24"/>
                <w:lang w:val="uk-UA" w:eastAsia="uk-UA"/>
              </w:rPr>
              <w:t xml:space="preserve"> </w:t>
            </w:r>
            <w:r w:rsidRPr="00990A6E">
              <w:rPr>
                <w:rFonts w:ascii="Times New Roman" w:hAnsi="Times New Roman" w:cs="Times New Roman"/>
                <w:b/>
                <w:snapToGrid w:val="0"/>
                <w:sz w:val="24"/>
                <w:szCs w:val="24"/>
                <w:u w:val="single"/>
                <w:lang w:val="uk-UA" w:eastAsia="uk-UA"/>
              </w:rPr>
              <w:t>(або кваліфікований електронний підпис)</w:t>
            </w:r>
            <w:r w:rsidRPr="00990A6E">
              <w:rPr>
                <w:rFonts w:ascii="Times New Roman" w:hAnsi="Times New Roman" w:cs="Times New Roman"/>
                <w:bCs/>
                <w:snapToGrid w:val="0"/>
                <w:sz w:val="24"/>
                <w:szCs w:val="24"/>
                <w:lang w:val="uk-UA" w:eastAsia="uk-UA"/>
              </w:rPr>
              <w:t xml:space="preserve"> посадової особи учасника закупівлі.</w:t>
            </w:r>
          </w:p>
          <w:p w:rsidR="00FE3CB5" w:rsidRPr="00990A6E" w:rsidRDefault="00FE3CB5" w:rsidP="00FE3CB5">
            <w:pPr>
              <w:ind w:firstLine="298"/>
              <w:jc w:val="both"/>
              <w:rPr>
                <w:rFonts w:ascii="Times New Roman" w:hAnsi="Times New Roman" w:cs="Times New Roman"/>
                <w:snapToGrid w:val="0"/>
                <w:sz w:val="24"/>
                <w:szCs w:val="24"/>
                <w:lang w:val="uk-UA" w:eastAsia="uk-UA"/>
              </w:rPr>
            </w:pPr>
            <w:r w:rsidRPr="00990A6E">
              <w:rPr>
                <w:rFonts w:ascii="Times New Roman" w:hAnsi="Times New Roman" w:cs="Times New Roman"/>
                <w:snapToGrid w:val="0"/>
                <w:sz w:val="24"/>
                <w:szCs w:val="24"/>
                <w:lang w:val="uk-UA" w:eastAsia="uk-UA"/>
              </w:rPr>
              <w:t>У випадку відсутності підпису, пропозиція учасника вважається такою, що не відповідає умовам, визначеним в оголошенні про проведення спрощеної закупівлі, та вимогам до предмету закупівлі.</w:t>
            </w:r>
          </w:p>
          <w:p w:rsidR="00FE3CB5" w:rsidRPr="00990A6E" w:rsidRDefault="00FE3CB5" w:rsidP="00FE3CB5">
            <w:pPr>
              <w:ind w:firstLine="298"/>
              <w:jc w:val="both"/>
              <w:rPr>
                <w:rFonts w:ascii="Times New Roman" w:hAnsi="Times New Roman" w:cs="Times New Roman"/>
                <w:b/>
                <w:bCs/>
                <w:iCs/>
                <w:snapToGrid w:val="0"/>
                <w:sz w:val="24"/>
                <w:szCs w:val="24"/>
                <w:u w:val="single"/>
                <w:lang w:val="uk-UA" w:eastAsia="uk-UA"/>
              </w:rPr>
            </w:pPr>
            <w:r w:rsidRPr="00990A6E">
              <w:rPr>
                <w:rFonts w:ascii="Times New Roman" w:hAnsi="Times New Roman" w:cs="Times New Roman"/>
                <w:iCs/>
                <w:snapToGrid w:val="0"/>
                <w:sz w:val="24"/>
                <w:szCs w:val="24"/>
                <w:lang w:val="uk-UA" w:eastAsia="uk-UA"/>
              </w:rPr>
              <w:t xml:space="preserve">У випадку надання електронних документів Учасник накладає кваліфікований електронний підпис (КЕП) або </w:t>
            </w:r>
            <w:r w:rsidRPr="00990A6E">
              <w:rPr>
                <w:rFonts w:ascii="Times New Roman" w:hAnsi="Times New Roman" w:cs="Times New Roman"/>
                <w:b/>
                <w:bCs/>
                <w:iCs/>
                <w:snapToGrid w:val="0"/>
                <w:sz w:val="24"/>
                <w:szCs w:val="24"/>
                <w:lang w:val="uk-UA" w:eastAsia="uk-UA"/>
              </w:rPr>
              <w:t>удосконалений електронний підпис (УЕП)</w:t>
            </w:r>
            <w:r w:rsidRPr="00990A6E">
              <w:rPr>
                <w:rFonts w:ascii="Times New Roman" w:hAnsi="Times New Roman" w:cs="Times New Roman"/>
                <w:iCs/>
                <w:snapToGrid w:val="0"/>
                <w:sz w:val="24"/>
                <w:szCs w:val="24"/>
                <w:lang w:val="uk-UA" w:eastAsia="uk-UA"/>
              </w:rPr>
              <w:t xml:space="preserve"> </w:t>
            </w:r>
            <w:r w:rsidRPr="00990A6E">
              <w:rPr>
                <w:rFonts w:ascii="Times New Roman" w:hAnsi="Times New Roman" w:cs="Times New Roman"/>
                <w:b/>
                <w:bCs/>
                <w:iCs/>
                <w:snapToGrid w:val="0"/>
                <w:sz w:val="24"/>
                <w:szCs w:val="24"/>
                <w:u w:val="single"/>
                <w:lang w:val="uk-UA" w:eastAsia="uk-UA"/>
              </w:rPr>
              <w:t>на кожен з таких документів.</w:t>
            </w:r>
          </w:p>
          <w:p w:rsidR="00FE3CB5" w:rsidRPr="00990A6E" w:rsidRDefault="00FE3CB5" w:rsidP="00FE3CB5">
            <w:pPr>
              <w:ind w:firstLine="298"/>
              <w:jc w:val="both"/>
              <w:rPr>
                <w:rFonts w:ascii="Times New Roman" w:hAnsi="Times New Roman" w:cs="Times New Roman"/>
                <w:iCs/>
                <w:snapToGrid w:val="0"/>
                <w:sz w:val="24"/>
                <w:szCs w:val="24"/>
                <w:lang w:val="uk-UA" w:eastAsia="uk-UA"/>
              </w:rPr>
            </w:pPr>
            <w:r w:rsidRPr="00990A6E">
              <w:rPr>
                <w:rFonts w:ascii="Times New Roman" w:hAnsi="Times New Roman" w:cs="Times New Roman"/>
                <w:iCs/>
                <w:snapToGrid w:val="0"/>
                <w:sz w:val="24"/>
                <w:szCs w:val="24"/>
                <w:lang w:val="uk-UA" w:eastAsia="uk-UA"/>
              </w:rPr>
              <w:t>Файл накладеного КЕП або УЕП повинен бути придатним для перевірки на сайті Центрального засвідчувального органу за посиланням –http://czo.gov.ua/verify. Під час перевірки  електронного підпису повинні відображатися прізвище та ініціали уповноваженої особи учасника закупівлі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предмету закупівлі).</w:t>
            </w:r>
          </w:p>
          <w:p w:rsidR="007C35C7" w:rsidRPr="00990A6E" w:rsidRDefault="007C35C7" w:rsidP="00BD114C">
            <w:pPr>
              <w:spacing w:after="0" w:line="240" w:lineRule="auto"/>
              <w:ind w:firstLine="298"/>
              <w:jc w:val="both"/>
              <w:rPr>
                <w:rFonts w:ascii="Times New Roman" w:hAnsi="Times New Roman" w:cs="Times New Roman"/>
                <w:sz w:val="24"/>
                <w:szCs w:val="24"/>
                <w:lang w:val="uk-UA"/>
              </w:rPr>
            </w:pPr>
            <w:r w:rsidRPr="00990A6E">
              <w:rPr>
                <w:rFonts w:ascii="Times New Roman" w:hAnsi="Times New Roman" w:cs="Times New Roman"/>
                <w:sz w:val="24"/>
                <w:szCs w:val="24"/>
                <w:lang w:val="uk-UA"/>
              </w:rPr>
              <w:t>Кожен учасник має право подати тільки одну пропозицію.</w:t>
            </w:r>
          </w:p>
          <w:p w:rsidR="007C35C7" w:rsidRPr="00990A6E" w:rsidRDefault="007C35C7" w:rsidP="008D1DC0">
            <w:pPr>
              <w:widowControl w:val="0"/>
              <w:tabs>
                <w:tab w:val="left" w:pos="0"/>
                <w:tab w:val="left" w:pos="284"/>
                <w:tab w:val="left" w:pos="851"/>
              </w:tabs>
              <w:suppressAutoHyphens/>
              <w:spacing w:after="0" w:line="240" w:lineRule="auto"/>
              <w:ind w:firstLine="281"/>
              <w:jc w:val="both"/>
              <w:rPr>
                <w:rFonts w:ascii="Times New Roman" w:hAnsi="Times New Roman" w:cs="Times New Roman"/>
                <w:sz w:val="24"/>
                <w:szCs w:val="24"/>
                <w:lang w:val="uk-UA" w:eastAsia="ru-RU"/>
              </w:rPr>
            </w:pPr>
            <w:r w:rsidRPr="00990A6E">
              <w:rPr>
                <w:rFonts w:ascii="Times New Roman" w:hAnsi="Times New Roman" w:cs="Times New Roman"/>
                <w:sz w:val="24"/>
                <w:szCs w:val="24"/>
                <w:lang w:val="uk-UA" w:eastAsia="uk-UA"/>
              </w:rPr>
              <w:t xml:space="preserve">Для проведення спрощеної закупівлі </w:t>
            </w:r>
            <w:r w:rsidRPr="00990A6E">
              <w:rPr>
                <w:rFonts w:ascii="Times New Roman" w:hAnsi="Times New Roman" w:cs="Times New Roman"/>
                <w:sz w:val="24"/>
                <w:szCs w:val="24"/>
                <w:u w:val="single"/>
                <w:lang w:val="uk-UA" w:eastAsia="uk-UA"/>
              </w:rPr>
              <w:t>із застосуванням електронного аукціону</w:t>
            </w:r>
            <w:r w:rsidRPr="00990A6E">
              <w:rPr>
                <w:rFonts w:ascii="Times New Roman" w:hAnsi="Times New Roman" w:cs="Times New Roman"/>
                <w:sz w:val="24"/>
                <w:szCs w:val="24"/>
                <w:lang w:val="uk-UA" w:eastAsia="uk-UA"/>
              </w:rPr>
              <w:t xml:space="preserve"> має бути подано не менше двох пропозицій.</w:t>
            </w:r>
            <w:bookmarkStart w:id="13" w:name="n437"/>
            <w:bookmarkEnd w:id="13"/>
          </w:p>
          <w:p w:rsidR="007C35C7" w:rsidRPr="00990A6E" w:rsidRDefault="007C35C7" w:rsidP="00BD114C">
            <w:pPr>
              <w:widowControl w:val="0"/>
              <w:tabs>
                <w:tab w:val="left" w:pos="0"/>
                <w:tab w:val="left" w:pos="284"/>
                <w:tab w:val="left" w:pos="851"/>
              </w:tabs>
              <w:suppressAutoHyphens/>
              <w:spacing w:after="0" w:line="240" w:lineRule="auto"/>
              <w:ind w:firstLine="281"/>
              <w:jc w:val="both"/>
              <w:rPr>
                <w:rFonts w:ascii="Times New Roman" w:hAnsi="Times New Roman" w:cs="Times New Roman"/>
                <w:sz w:val="24"/>
                <w:szCs w:val="24"/>
                <w:lang w:val="uk-UA" w:eastAsia="ru-RU"/>
              </w:rPr>
            </w:pPr>
            <w:r w:rsidRPr="00990A6E">
              <w:rPr>
                <w:rFonts w:ascii="Times New Roman" w:hAnsi="Times New Roman" w:cs="Times New Roman"/>
                <w:sz w:val="24"/>
                <w:szCs w:val="24"/>
                <w:lang w:val="uk-UA" w:eastAsia="uk-UA"/>
              </w:rPr>
              <w:t xml:space="preserve">У разі якщо була подана одна пропозиція, електронна система закупівель після закінчення строку подання пропозицій </w:t>
            </w:r>
            <w:r w:rsidRPr="00990A6E">
              <w:rPr>
                <w:rFonts w:ascii="Times New Roman" w:hAnsi="Times New Roman" w:cs="Times New Roman"/>
                <w:sz w:val="24"/>
                <w:szCs w:val="24"/>
                <w:u w:val="single"/>
                <w:lang w:val="uk-UA" w:eastAsia="uk-UA"/>
              </w:rPr>
              <w:t>автоматично переходить до етапу розгляду</w:t>
            </w:r>
            <w:r w:rsidRPr="00990A6E">
              <w:rPr>
                <w:rFonts w:ascii="Times New Roman" w:hAnsi="Times New Roman" w:cs="Times New Roman"/>
                <w:sz w:val="24"/>
                <w:szCs w:val="24"/>
                <w:lang w:val="uk-UA" w:eastAsia="uk-UA"/>
              </w:rPr>
              <w:t xml:space="preserve"> на відповідність умовам, визначеним в оголошенні про проведення спрощеної закупівлі, та вимогам до предмета закупівлі пропозиції учасника.</w:t>
            </w:r>
          </w:p>
          <w:p w:rsidR="007C35C7" w:rsidRPr="00990A6E" w:rsidRDefault="007C35C7" w:rsidP="00BD114C">
            <w:pPr>
              <w:spacing w:after="0" w:line="240" w:lineRule="auto"/>
              <w:ind w:firstLine="298"/>
              <w:jc w:val="both"/>
              <w:rPr>
                <w:rFonts w:ascii="Times New Roman" w:hAnsi="Times New Roman" w:cs="Times New Roman"/>
                <w:snapToGrid w:val="0"/>
                <w:sz w:val="24"/>
                <w:szCs w:val="24"/>
                <w:lang w:val="uk-UA"/>
              </w:rPr>
            </w:pPr>
            <w:r w:rsidRPr="00990A6E">
              <w:rPr>
                <w:rFonts w:ascii="Times New Roman" w:hAnsi="Times New Roman" w:cs="Times New Roman"/>
                <w:snapToGrid w:val="0"/>
                <w:sz w:val="24"/>
                <w:szCs w:val="24"/>
                <w:lang w:val="uk-UA" w:eastAsia="uk-UA"/>
              </w:rPr>
              <w:t>У разі виявлення у поданій пропозиції формальної (несуттєвої)</w:t>
            </w:r>
            <w:r w:rsidRPr="00990A6E">
              <w:rPr>
                <w:rFonts w:ascii="Times New Roman" w:hAnsi="Times New Roman" w:cs="Times New Roman"/>
                <w:snapToGrid w:val="0"/>
                <w:sz w:val="24"/>
                <w:szCs w:val="24"/>
                <w:lang w:val="uk-UA" w:eastAsia="ru-RU"/>
              </w:rPr>
              <w:t xml:space="preserve"> помилки </w:t>
            </w:r>
            <w:r w:rsidRPr="00990A6E">
              <w:rPr>
                <w:rFonts w:ascii="Times New Roman" w:hAnsi="Times New Roman" w:cs="Times New Roman"/>
                <w:snapToGrid w:val="0"/>
                <w:sz w:val="24"/>
                <w:szCs w:val="24"/>
                <w:lang w:val="uk-UA"/>
              </w:rPr>
              <w:t>пропозиція не відхиляється.</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lastRenderedPageBreak/>
              <w:t>2.</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uk-UA"/>
              </w:rPr>
              <w:t>Відхилення пропозицій</w:t>
            </w:r>
            <w:r w:rsidRPr="0089058C">
              <w:rPr>
                <w:rFonts w:ascii="Times New Roman" w:hAnsi="Times New Roman" w:cs="Times New Roman"/>
                <w:b/>
                <w:bCs/>
                <w:snapToGrid w:val="0"/>
                <w:sz w:val="24"/>
                <w:szCs w:val="24"/>
                <w:lang w:val="uk-UA" w:eastAsia="ru-RU"/>
              </w:rPr>
              <w:t xml:space="preserve"> </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98"/>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Замовник відхиляє пропозицію в разі, якщо:</w:t>
            </w:r>
          </w:p>
          <w:p w:rsidR="007C35C7" w:rsidRPr="0089058C" w:rsidRDefault="007C35C7" w:rsidP="00462EB0">
            <w:pPr>
              <w:numPr>
                <w:ilvl w:val="0"/>
                <w:numId w:val="2"/>
              </w:numPr>
              <w:spacing w:after="0" w:line="240" w:lineRule="auto"/>
              <w:ind w:left="59" w:firstLine="180"/>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7C35C7" w:rsidRPr="0089058C" w:rsidRDefault="007C35C7" w:rsidP="00462EB0">
            <w:pPr>
              <w:numPr>
                <w:ilvl w:val="0"/>
                <w:numId w:val="2"/>
              </w:numPr>
              <w:spacing w:after="0" w:line="240" w:lineRule="auto"/>
              <w:ind w:left="59" w:firstLine="180"/>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учасник не надав забезпечення пропозиції, якщо таке забезпечення вимагалось замовником;</w:t>
            </w:r>
          </w:p>
          <w:p w:rsidR="007C35C7" w:rsidRPr="0089058C" w:rsidRDefault="007C35C7" w:rsidP="00462EB0">
            <w:pPr>
              <w:numPr>
                <w:ilvl w:val="0"/>
                <w:numId w:val="2"/>
              </w:numPr>
              <w:spacing w:after="0" w:line="240" w:lineRule="auto"/>
              <w:ind w:left="59" w:firstLine="180"/>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lastRenderedPageBreak/>
              <w:t>учасник, який визначений переможцем спрощеної закупівлі, відмовився від укладання договору про закупівлю</w:t>
            </w:r>
            <w:r w:rsidR="004E0724" w:rsidRPr="0089058C">
              <w:rPr>
                <w:rFonts w:ascii="Times New Roman" w:hAnsi="Times New Roman" w:cs="Times New Roman"/>
                <w:color w:val="000000"/>
                <w:sz w:val="24"/>
                <w:szCs w:val="24"/>
                <w:lang w:val="uk-UA"/>
              </w:rPr>
              <w:t xml:space="preserve"> або не надав замовнику підписаного договору про закупівлю у строк, визначений Законом</w:t>
            </w:r>
            <w:r w:rsidRPr="0089058C">
              <w:rPr>
                <w:rFonts w:ascii="Times New Roman" w:hAnsi="Times New Roman" w:cs="Times New Roman"/>
                <w:sz w:val="24"/>
                <w:szCs w:val="24"/>
                <w:lang w:val="uk-UA" w:eastAsia="uk-UA"/>
              </w:rPr>
              <w:t>;</w:t>
            </w:r>
          </w:p>
          <w:p w:rsidR="004E0724" w:rsidRPr="0089058C" w:rsidRDefault="007C35C7" w:rsidP="004E0724">
            <w:pPr>
              <w:numPr>
                <w:ilvl w:val="0"/>
                <w:numId w:val="2"/>
              </w:numPr>
              <w:spacing w:after="0" w:line="240" w:lineRule="auto"/>
              <w:ind w:left="59" w:firstLine="180"/>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неукладання договору з боку учасника) більше двох разів із замовником, який пр</w:t>
            </w:r>
            <w:r w:rsidR="004E0724" w:rsidRPr="0089058C">
              <w:rPr>
                <w:rFonts w:ascii="Times New Roman" w:hAnsi="Times New Roman" w:cs="Times New Roman"/>
                <w:sz w:val="24"/>
                <w:szCs w:val="24"/>
                <w:lang w:val="uk-UA" w:eastAsia="uk-UA"/>
              </w:rPr>
              <w:t>оводить таку спрощену закупівлю.</w:t>
            </w:r>
          </w:p>
        </w:tc>
      </w:tr>
      <w:tr w:rsidR="007C35C7" w:rsidRPr="0089058C">
        <w:trPr>
          <w:trHeight w:val="58"/>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lastRenderedPageBreak/>
              <w:t>3.</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uk-UA"/>
              </w:rPr>
              <w:t>Інша інформація</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left="17" w:firstLine="281"/>
              <w:jc w:val="both"/>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пропозиції.</w:t>
            </w:r>
          </w:p>
          <w:p w:rsidR="007C35C7" w:rsidRPr="0089058C" w:rsidRDefault="007C35C7" w:rsidP="008D1DC0">
            <w:pPr>
              <w:spacing w:after="0" w:line="240" w:lineRule="auto"/>
              <w:ind w:left="17" w:firstLine="281"/>
              <w:jc w:val="both"/>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Витрати учасника, пов’язані з підготовкою та поданням пропозиції не відшкодовуються (в тому числі і у разі відміни закупівлі).</w:t>
            </w:r>
          </w:p>
          <w:p w:rsidR="007C35C7" w:rsidRPr="0089058C" w:rsidRDefault="007C35C7" w:rsidP="008D1DC0">
            <w:pPr>
              <w:spacing w:after="0" w:line="240" w:lineRule="auto"/>
              <w:ind w:left="17" w:firstLine="281"/>
              <w:jc w:val="both"/>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eastAsia="ru-RU"/>
              </w:rPr>
              <w:t>Відповідальність за достовірність наданої інформації в своїй пропозиції несе учасник.</w:t>
            </w:r>
          </w:p>
        </w:tc>
      </w:tr>
      <w:tr w:rsidR="007C35C7" w:rsidRPr="0089058C">
        <w:trPr>
          <w:trHeight w:val="58"/>
          <w:tblCellSpacing w:w="11" w:type="dxa"/>
          <w:jc w:val="center"/>
        </w:trPr>
        <w:tc>
          <w:tcPr>
            <w:tcW w:w="10730" w:type="dxa"/>
            <w:gridSpan w:val="4"/>
            <w:tcBorders>
              <w:top w:val="single" w:sz="4" w:space="0" w:color="auto"/>
              <w:left w:val="single" w:sz="4" w:space="0" w:color="auto"/>
              <w:bottom w:val="single" w:sz="4" w:space="0" w:color="auto"/>
              <w:right w:val="single" w:sz="4" w:space="0" w:color="auto"/>
            </w:tcBorders>
          </w:tcPr>
          <w:p w:rsidR="007C35C7" w:rsidRPr="0089058C" w:rsidRDefault="007C35C7" w:rsidP="008D1DC0">
            <w:pPr>
              <w:widowControl w:val="0"/>
              <w:spacing w:before="120" w:after="120" w:line="240" w:lineRule="auto"/>
              <w:ind w:left="17"/>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 xml:space="preserve">Розділ ІV. </w:t>
            </w:r>
            <w:r w:rsidRPr="0089058C">
              <w:rPr>
                <w:rFonts w:ascii="Times New Roman" w:hAnsi="Times New Roman" w:cs="Times New Roman"/>
                <w:b/>
                <w:bCs/>
                <w:snapToGrid w:val="0"/>
                <w:sz w:val="24"/>
                <w:szCs w:val="24"/>
                <w:lang w:val="uk-UA" w:eastAsia="uk-UA"/>
              </w:rPr>
              <w:t>Результати закупівлі та укладання договору про закупівлю</w:t>
            </w:r>
          </w:p>
        </w:tc>
      </w:tr>
      <w:tr w:rsidR="007C35C7" w:rsidRPr="0089058C">
        <w:trPr>
          <w:trHeight w:val="59"/>
          <w:tblCellSpacing w:w="11" w:type="dxa"/>
          <w:jc w:val="center"/>
        </w:trPr>
        <w:tc>
          <w:tcPr>
            <w:tcW w:w="816" w:type="dxa"/>
            <w:gridSpan w:val="2"/>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1.</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uk-UA"/>
              </w:rPr>
              <w:t>Відміна замовником спрощеної закупівлі</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462EB0">
            <w:pPr>
              <w:spacing w:after="0" w:line="240" w:lineRule="auto"/>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Замовник відміняє спрощену закупівлю в разі:</w:t>
            </w:r>
          </w:p>
          <w:p w:rsidR="007C35C7" w:rsidRPr="0089058C" w:rsidRDefault="007C35C7" w:rsidP="00462EB0">
            <w:pPr>
              <w:numPr>
                <w:ilvl w:val="0"/>
                <w:numId w:val="1"/>
              </w:numPr>
              <w:spacing w:after="0" w:line="240" w:lineRule="auto"/>
              <w:ind w:left="-31" w:firstLine="360"/>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відсутності подальшої потреби в закупівлі товарів, робіт і послуг;</w:t>
            </w:r>
          </w:p>
          <w:p w:rsidR="007C35C7" w:rsidRPr="0089058C" w:rsidRDefault="007C35C7" w:rsidP="00462EB0">
            <w:pPr>
              <w:numPr>
                <w:ilvl w:val="0"/>
                <w:numId w:val="1"/>
              </w:numPr>
              <w:spacing w:after="0" w:line="240" w:lineRule="auto"/>
              <w:ind w:left="-31" w:firstLine="397"/>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неможливості усунення порушень, що виникли через виявленні порушення законодавства з питань публічних закупівель;</w:t>
            </w:r>
          </w:p>
          <w:p w:rsidR="007C35C7" w:rsidRPr="0089058C" w:rsidRDefault="007C35C7" w:rsidP="00462EB0">
            <w:pPr>
              <w:numPr>
                <w:ilvl w:val="0"/>
                <w:numId w:val="1"/>
              </w:numPr>
              <w:spacing w:after="0" w:line="240" w:lineRule="auto"/>
              <w:ind w:left="0" w:firstLine="366"/>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скорочення видатків на здійснення закупівлі товарів, робіт і послуг.</w:t>
            </w:r>
          </w:p>
          <w:p w:rsidR="007C35C7" w:rsidRPr="0089058C" w:rsidRDefault="007C35C7" w:rsidP="00462EB0">
            <w:pPr>
              <w:spacing w:after="0" w:line="240" w:lineRule="auto"/>
              <w:ind w:left="6"/>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Спрощена закупівля може бути відмінена частково (за лотом).</w:t>
            </w:r>
          </w:p>
        </w:tc>
      </w:tr>
      <w:tr w:rsidR="007C35C7" w:rsidRPr="0089058C">
        <w:trPr>
          <w:gridBefore w:val="1"/>
          <w:trHeight w:val="58"/>
          <w:tblCellSpacing w:w="11" w:type="dxa"/>
          <w:jc w:val="center"/>
        </w:trPr>
        <w:tc>
          <w:tcPr>
            <w:tcW w:w="816" w:type="dxa"/>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2.</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rPr>
            </w:pPr>
            <w:r w:rsidRPr="0089058C">
              <w:rPr>
                <w:rFonts w:ascii="Times New Roman" w:hAnsi="Times New Roman" w:cs="Times New Roman"/>
                <w:b/>
                <w:bCs/>
                <w:snapToGrid w:val="0"/>
                <w:sz w:val="24"/>
                <w:szCs w:val="24"/>
                <w:lang w:val="uk-UA" w:eastAsia="uk-UA"/>
              </w:rPr>
              <w:t>Строк укладання договору</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98"/>
              <w:jc w:val="both"/>
              <w:rPr>
                <w:rFonts w:ascii="Times New Roman" w:hAnsi="Times New Roman" w:cs="Times New Roman"/>
                <w:sz w:val="24"/>
                <w:szCs w:val="24"/>
                <w:lang w:val="uk-UA"/>
              </w:rPr>
            </w:pPr>
            <w:r w:rsidRPr="0089058C">
              <w:rPr>
                <w:rFonts w:ascii="Times New Roman" w:hAnsi="Times New Roman" w:cs="Times New Roman"/>
                <w:sz w:val="24"/>
                <w:szCs w:val="24"/>
                <w:lang w:val="uk-UA"/>
              </w:rPr>
              <w:t>Договір про закупівлю укладається між замовником і переможцем спрощеної закупівлі не пізніше ніж через 20 (двадцять) днів з дня прийняття рішення про намір укласти договір про закупівлю.</w:t>
            </w:r>
          </w:p>
          <w:p w:rsidR="007C35C7" w:rsidRPr="0089058C" w:rsidRDefault="007C35C7" w:rsidP="008D1DC0">
            <w:pPr>
              <w:spacing w:after="0" w:line="240" w:lineRule="auto"/>
              <w:ind w:firstLine="298"/>
              <w:jc w:val="both"/>
              <w:rPr>
                <w:rFonts w:ascii="Times New Roman" w:hAnsi="Times New Roman" w:cs="Times New Roman"/>
                <w:b/>
                <w:bCs/>
                <w:i/>
                <w:iCs/>
                <w:sz w:val="24"/>
                <w:szCs w:val="24"/>
                <w:lang w:val="uk-UA" w:eastAsia="uk-UA"/>
              </w:rPr>
            </w:pPr>
            <w:r w:rsidRPr="0089058C">
              <w:rPr>
                <w:rFonts w:ascii="Times New Roman" w:hAnsi="Times New Roman" w:cs="Times New Roman"/>
                <w:b/>
                <w:bCs/>
                <w:i/>
                <w:iCs/>
                <w:sz w:val="24"/>
                <w:szCs w:val="24"/>
                <w:lang w:val="uk-UA" w:eastAsia="uk-UA"/>
              </w:rPr>
              <w:t>Під час укладання договору Учасник-переможець спрощеної закупівлі повинен надати:</w:t>
            </w:r>
          </w:p>
          <w:p w:rsidR="007C35C7" w:rsidRPr="0089058C" w:rsidRDefault="007C35C7" w:rsidP="008D1DC0">
            <w:pPr>
              <w:numPr>
                <w:ilvl w:val="0"/>
                <w:numId w:val="3"/>
              </w:numPr>
              <w:tabs>
                <w:tab w:val="left" w:pos="564"/>
              </w:tabs>
              <w:spacing w:after="0" w:line="240" w:lineRule="auto"/>
              <w:ind w:left="13" w:firstLine="283"/>
              <w:jc w:val="both"/>
              <w:rPr>
                <w:rFonts w:ascii="Times New Roman" w:hAnsi="Times New Roman" w:cs="Times New Roman"/>
                <w:sz w:val="24"/>
                <w:szCs w:val="24"/>
                <w:lang w:val="uk-UA" w:eastAsia="ru-RU"/>
              </w:rPr>
            </w:pPr>
            <w:r w:rsidRPr="0089058C">
              <w:rPr>
                <w:rFonts w:ascii="Times New Roman" w:hAnsi="Times New Roman" w:cs="Times New Roman"/>
                <w:sz w:val="24"/>
                <w:szCs w:val="24"/>
                <w:lang w:val="uk-UA" w:eastAsia="uk-UA"/>
              </w:rPr>
              <w:t xml:space="preserve">відповідну інформацію про право підписання договору про закупівлю (копія </w:t>
            </w:r>
            <w:r w:rsidRPr="0089058C">
              <w:rPr>
                <w:rFonts w:ascii="Times New Roman" w:hAnsi="Times New Roman" w:cs="Times New Roman"/>
                <w:sz w:val="24"/>
                <w:szCs w:val="24"/>
                <w:lang w:val="uk-UA" w:eastAsia="ru-RU"/>
              </w:rPr>
              <w:t xml:space="preserve">протоколу та/або виписку та/або витяг з протоколу зборів (засідань тощо) засновників та/або копію довіреність (доручення) та/або наказ тощо); </w:t>
            </w:r>
          </w:p>
          <w:p w:rsidR="007C35C7" w:rsidRPr="0089058C" w:rsidRDefault="007C35C7" w:rsidP="008D1DC0">
            <w:pPr>
              <w:spacing w:after="0" w:line="240" w:lineRule="auto"/>
              <w:ind w:left="567"/>
              <w:jc w:val="both"/>
              <w:rPr>
                <w:rFonts w:ascii="Times New Roman" w:hAnsi="Times New Roman" w:cs="Times New Roman"/>
                <w:i/>
                <w:iCs/>
                <w:sz w:val="24"/>
                <w:szCs w:val="24"/>
                <w:lang w:val="uk-UA" w:eastAsia="ru-RU"/>
              </w:rPr>
            </w:pPr>
            <w:r w:rsidRPr="0089058C">
              <w:rPr>
                <w:rFonts w:ascii="Times New Roman" w:hAnsi="Times New Roman" w:cs="Times New Roman"/>
                <w:i/>
                <w:iCs/>
                <w:sz w:val="24"/>
                <w:szCs w:val="24"/>
                <w:lang w:val="uk-UA" w:eastAsia="ru-RU"/>
              </w:rPr>
              <w:t>Примітка: у разі наявності в установчих документах певних обмежень, щодо підпису договору про закупівлю (за строком, сумою тощо) – надати документ (копію рішення та/або протоколу та/або дозволу тощо), який надає право підписувати договір. У випадку надання довіреності – довіреність повинна містити право на підпис договору про закупівлю</w:t>
            </w:r>
          </w:p>
          <w:p w:rsidR="002640EF" w:rsidRPr="0089058C" w:rsidRDefault="007C35C7" w:rsidP="008D1DC0">
            <w:pPr>
              <w:numPr>
                <w:ilvl w:val="0"/>
                <w:numId w:val="3"/>
              </w:numPr>
              <w:tabs>
                <w:tab w:val="left" w:pos="564"/>
              </w:tabs>
              <w:spacing w:after="0" w:line="240" w:lineRule="auto"/>
              <w:ind w:left="13" w:firstLine="283"/>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2640EF" w:rsidRPr="0089058C">
              <w:rPr>
                <w:rFonts w:ascii="Times New Roman" w:hAnsi="Times New Roman" w:cs="Times New Roman"/>
                <w:sz w:val="24"/>
                <w:szCs w:val="24"/>
                <w:lang w:val="uk-UA" w:eastAsia="uk-UA"/>
              </w:rPr>
              <w:t>;</w:t>
            </w:r>
          </w:p>
          <w:p w:rsidR="007C35C7" w:rsidRPr="00BD114C" w:rsidRDefault="002640EF" w:rsidP="00321938">
            <w:pPr>
              <w:numPr>
                <w:ilvl w:val="0"/>
                <w:numId w:val="3"/>
              </w:numPr>
              <w:tabs>
                <w:tab w:val="left" w:pos="564"/>
              </w:tabs>
              <w:spacing w:after="0" w:line="240" w:lineRule="auto"/>
              <w:ind w:left="13" w:firstLine="283"/>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lastRenderedPageBreak/>
              <w:t>копію установчих документів</w:t>
            </w:r>
            <w:r w:rsidR="007C35C7" w:rsidRPr="0089058C">
              <w:rPr>
                <w:rFonts w:ascii="Times New Roman" w:hAnsi="Times New Roman" w:cs="Times New Roman"/>
                <w:sz w:val="24"/>
                <w:szCs w:val="24"/>
                <w:lang w:val="uk-UA" w:eastAsia="uk-UA"/>
              </w:rPr>
              <w:t>.</w:t>
            </w:r>
          </w:p>
        </w:tc>
      </w:tr>
      <w:tr w:rsidR="007C35C7" w:rsidRPr="0089058C">
        <w:trPr>
          <w:gridBefore w:val="1"/>
          <w:trHeight w:val="58"/>
          <w:tblCellSpacing w:w="11" w:type="dxa"/>
          <w:jc w:val="center"/>
        </w:trPr>
        <w:tc>
          <w:tcPr>
            <w:tcW w:w="816" w:type="dxa"/>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lastRenderedPageBreak/>
              <w:t>3.</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uk-UA"/>
              </w:rPr>
            </w:pPr>
            <w:r w:rsidRPr="0089058C">
              <w:rPr>
                <w:rFonts w:ascii="Times New Roman" w:hAnsi="Times New Roman" w:cs="Times New Roman"/>
                <w:b/>
                <w:bCs/>
                <w:snapToGrid w:val="0"/>
                <w:sz w:val="24"/>
                <w:szCs w:val="24"/>
                <w:lang w:val="uk-UA" w:eastAsia="uk-UA"/>
              </w:rPr>
              <w:t>Проект договору про закупівлю</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left="17" w:firstLine="281"/>
              <w:jc w:val="both"/>
              <w:rPr>
                <w:rFonts w:ascii="Times New Roman" w:hAnsi="Times New Roman" w:cs="Times New Roman"/>
                <w:snapToGrid w:val="0"/>
                <w:sz w:val="24"/>
                <w:szCs w:val="24"/>
                <w:lang w:val="uk-UA" w:eastAsia="uk-UA"/>
              </w:rPr>
            </w:pPr>
            <w:r w:rsidRPr="0089058C">
              <w:rPr>
                <w:rFonts w:ascii="Times New Roman" w:hAnsi="Times New Roman" w:cs="Times New Roman"/>
                <w:snapToGrid w:val="0"/>
                <w:sz w:val="24"/>
                <w:szCs w:val="24"/>
                <w:lang w:val="uk-UA" w:eastAsia="uk-UA"/>
              </w:rPr>
              <w:t>Проект договору (Додаток </w:t>
            </w:r>
            <w:r w:rsidR="002640EF" w:rsidRPr="0089058C">
              <w:rPr>
                <w:rFonts w:ascii="Times New Roman" w:hAnsi="Times New Roman" w:cs="Times New Roman"/>
                <w:snapToGrid w:val="0"/>
                <w:sz w:val="24"/>
                <w:szCs w:val="24"/>
                <w:lang w:val="uk-UA" w:eastAsia="uk-UA"/>
              </w:rPr>
              <w:t>1</w:t>
            </w:r>
            <w:r w:rsidRPr="0089058C">
              <w:rPr>
                <w:rFonts w:ascii="Times New Roman" w:hAnsi="Times New Roman" w:cs="Times New Roman"/>
                <w:snapToGrid w:val="0"/>
                <w:sz w:val="24"/>
                <w:szCs w:val="24"/>
                <w:lang w:val="uk-UA" w:eastAsia="uk-UA"/>
              </w:rPr>
              <w:t xml:space="preserve"> до оголошення) складено замовником з урахуванням особливостей предмету закупівлі.</w:t>
            </w:r>
          </w:p>
          <w:p w:rsidR="007C35C7" w:rsidRPr="0089058C" w:rsidRDefault="007C35C7" w:rsidP="008D1DC0">
            <w:pPr>
              <w:spacing w:after="0" w:line="240" w:lineRule="auto"/>
              <w:ind w:left="17" w:firstLine="281"/>
              <w:jc w:val="both"/>
              <w:rPr>
                <w:rFonts w:ascii="Times New Roman" w:hAnsi="Times New Roman" w:cs="Times New Roman"/>
                <w:snapToGrid w:val="0"/>
                <w:sz w:val="24"/>
                <w:szCs w:val="24"/>
                <w:lang w:val="uk-UA" w:eastAsia="uk-UA"/>
              </w:rPr>
            </w:pPr>
            <w:r w:rsidRPr="0089058C">
              <w:rPr>
                <w:rFonts w:ascii="Times New Roman" w:hAnsi="Times New Roman" w:cs="Times New Roman"/>
                <w:snapToGrid w:val="0"/>
                <w:sz w:val="24"/>
                <w:szCs w:val="24"/>
                <w:lang w:val="uk-UA" w:eastAsia="uk-UA"/>
              </w:rPr>
              <w:t xml:space="preserve">Замовник укладає договір відповідно до вимог оголошення та пропозиції учасника-переможця. </w:t>
            </w:r>
          </w:p>
          <w:p w:rsidR="007C35C7" w:rsidRPr="0089058C" w:rsidRDefault="007C35C7" w:rsidP="008D1DC0">
            <w:pPr>
              <w:spacing w:after="0" w:line="240" w:lineRule="auto"/>
              <w:ind w:left="17" w:firstLine="281"/>
              <w:jc w:val="both"/>
              <w:rPr>
                <w:rFonts w:ascii="Times New Roman" w:hAnsi="Times New Roman" w:cs="Times New Roman"/>
                <w:snapToGrid w:val="0"/>
                <w:sz w:val="24"/>
                <w:szCs w:val="24"/>
                <w:lang w:val="uk-UA" w:eastAsia="uk-UA"/>
              </w:rPr>
            </w:pPr>
            <w:r w:rsidRPr="0089058C">
              <w:rPr>
                <w:rFonts w:ascii="Times New Roman" w:hAnsi="Times New Roman" w:cs="Times New Roman"/>
                <w:snapToGrid w:val="0"/>
                <w:sz w:val="24"/>
                <w:szCs w:val="24"/>
                <w:lang w:val="uk-UA" w:eastAsia="uk-UA"/>
              </w:rPr>
              <w:t>У разі, якщо учасник не погоджується з проектом договору (Додаток </w:t>
            </w:r>
            <w:r w:rsidR="002640EF" w:rsidRPr="0089058C">
              <w:rPr>
                <w:rFonts w:ascii="Times New Roman" w:hAnsi="Times New Roman" w:cs="Times New Roman"/>
                <w:snapToGrid w:val="0"/>
                <w:sz w:val="24"/>
                <w:szCs w:val="24"/>
                <w:lang w:val="uk-UA" w:eastAsia="uk-UA"/>
              </w:rPr>
              <w:t>1</w:t>
            </w:r>
            <w:r w:rsidRPr="0089058C">
              <w:rPr>
                <w:rFonts w:ascii="Times New Roman" w:hAnsi="Times New Roman" w:cs="Times New Roman"/>
                <w:snapToGrid w:val="0"/>
                <w:sz w:val="24"/>
                <w:szCs w:val="24"/>
                <w:lang w:val="uk-UA" w:eastAsia="uk-UA"/>
              </w:rPr>
              <w:t xml:space="preserve"> до цього оголошення), Замовник має право відхилити пропозицію такого Учасника, як таку, що не відповідає умовам оголошення.</w:t>
            </w:r>
          </w:p>
          <w:p w:rsidR="007C35C7" w:rsidRPr="0089058C" w:rsidRDefault="007C35C7" w:rsidP="008D1DC0">
            <w:pPr>
              <w:widowControl w:val="0"/>
              <w:tabs>
                <w:tab w:val="left" w:pos="1080"/>
              </w:tabs>
              <w:autoSpaceDE w:val="0"/>
              <w:autoSpaceDN w:val="0"/>
              <w:adjustRightInd w:val="0"/>
              <w:spacing w:after="0" w:line="240" w:lineRule="auto"/>
              <w:ind w:left="17" w:firstLine="281"/>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Всі питання та пропозиції, які виникають в Учасника, стосовно проекту договору (</w:t>
            </w:r>
            <w:r w:rsidRPr="0089058C">
              <w:rPr>
                <w:rFonts w:ascii="Times New Roman" w:hAnsi="Times New Roman" w:cs="Times New Roman"/>
                <w:snapToGrid w:val="0"/>
                <w:sz w:val="24"/>
                <w:szCs w:val="24"/>
                <w:lang w:val="uk-UA" w:eastAsia="uk-UA"/>
              </w:rPr>
              <w:t>Додаток </w:t>
            </w:r>
            <w:r w:rsidR="002640EF" w:rsidRPr="0089058C">
              <w:rPr>
                <w:rFonts w:ascii="Times New Roman" w:hAnsi="Times New Roman" w:cs="Times New Roman"/>
                <w:snapToGrid w:val="0"/>
                <w:sz w:val="24"/>
                <w:szCs w:val="24"/>
                <w:lang w:val="uk-UA" w:eastAsia="uk-UA"/>
              </w:rPr>
              <w:t>1</w:t>
            </w:r>
            <w:r w:rsidRPr="0089058C">
              <w:rPr>
                <w:rFonts w:ascii="Times New Roman" w:hAnsi="Times New Roman" w:cs="Times New Roman"/>
                <w:snapToGrid w:val="0"/>
                <w:sz w:val="24"/>
                <w:szCs w:val="24"/>
                <w:lang w:val="uk-UA" w:eastAsia="uk-UA"/>
              </w:rPr>
              <w:t xml:space="preserve"> до оголошення</w:t>
            </w:r>
            <w:r w:rsidRPr="0089058C">
              <w:rPr>
                <w:rFonts w:ascii="Times New Roman" w:hAnsi="Times New Roman" w:cs="Times New Roman"/>
                <w:sz w:val="24"/>
                <w:szCs w:val="24"/>
                <w:lang w:val="uk-UA" w:eastAsia="uk-UA"/>
              </w:rPr>
              <w:t>) розглядаються Замовником та у разі їх прийнятності можуть бути за</w:t>
            </w:r>
            <w:r w:rsidR="00185E59">
              <w:rPr>
                <w:rFonts w:ascii="Times New Roman" w:hAnsi="Times New Roman" w:cs="Times New Roman"/>
                <w:sz w:val="24"/>
                <w:szCs w:val="24"/>
                <w:lang w:val="uk-UA" w:eastAsia="uk-UA"/>
              </w:rPr>
              <w:t>тверджені Замовником на етапі у</w:t>
            </w:r>
            <w:r w:rsidRPr="0089058C">
              <w:rPr>
                <w:rFonts w:ascii="Times New Roman" w:hAnsi="Times New Roman" w:cs="Times New Roman"/>
                <w:sz w:val="24"/>
                <w:szCs w:val="24"/>
                <w:lang w:val="uk-UA" w:eastAsia="uk-UA"/>
              </w:rPr>
              <w:t>то</w:t>
            </w:r>
            <w:r w:rsidR="00185E59">
              <w:rPr>
                <w:rFonts w:ascii="Times New Roman" w:hAnsi="Times New Roman" w:cs="Times New Roman"/>
                <w:sz w:val="24"/>
                <w:szCs w:val="24"/>
                <w:lang w:val="uk-UA" w:eastAsia="uk-UA"/>
              </w:rPr>
              <w:t>чнення інформації про закупівлю</w:t>
            </w:r>
            <w:r w:rsidRPr="0089058C">
              <w:rPr>
                <w:rFonts w:ascii="Times New Roman" w:hAnsi="Times New Roman" w:cs="Times New Roman"/>
                <w:sz w:val="24"/>
                <w:szCs w:val="24"/>
                <w:lang w:val="uk-UA" w:eastAsia="uk-UA"/>
              </w:rPr>
              <w:t>.</w:t>
            </w:r>
          </w:p>
          <w:p w:rsidR="007C35C7" w:rsidRPr="0089058C" w:rsidRDefault="007C35C7" w:rsidP="008D1DC0">
            <w:pPr>
              <w:spacing w:after="0" w:line="240" w:lineRule="auto"/>
              <w:ind w:left="17" w:firstLine="281"/>
              <w:jc w:val="both"/>
              <w:rPr>
                <w:rFonts w:ascii="Times New Roman" w:hAnsi="Times New Roman" w:cs="Times New Roman"/>
                <w:snapToGrid w:val="0"/>
                <w:sz w:val="24"/>
                <w:szCs w:val="24"/>
                <w:lang w:val="uk-UA" w:eastAsia="uk-UA"/>
              </w:rPr>
            </w:pPr>
            <w:r w:rsidRPr="0089058C">
              <w:rPr>
                <w:rFonts w:ascii="Times New Roman" w:hAnsi="Times New Roman" w:cs="Times New Roman"/>
                <w:snapToGrid w:val="0"/>
                <w:sz w:val="24"/>
                <w:szCs w:val="24"/>
                <w:lang w:val="uk-UA" w:eastAsia="ru-RU"/>
              </w:rPr>
              <w:t>У разі якщо сторони не досягли згоди щодо всіх істотних умов, договір про закупівлю вважається неукладеним.</w:t>
            </w:r>
          </w:p>
        </w:tc>
      </w:tr>
      <w:tr w:rsidR="007C35C7" w:rsidRPr="0089058C">
        <w:trPr>
          <w:gridBefore w:val="1"/>
          <w:trHeight w:val="58"/>
          <w:tblCellSpacing w:w="11" w:type="dxa"/>
          <w:jc w:val="center"/>
        </w:trPr>
        <w:tc>
          <w:tcPr>
            <w:tcW w:w="816" w:type="dxa"/>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4.</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uk-UA"/>
              </w:rPr>
            </w:pPr>
            <w:r w:rsidRPr="0089058C">
              <w:rPr>
                <w:rFonts w:ascii="Times New Roman" w:hAnsi="Times New Roman" w:cs="Times New Roman"/>
                <w:b/>
                <w:bCs/>
                <w:snapToGrid w:val="0"/>
                <w:sz w:val="24"/>
                <w:szCs w:val="24"/>
                <w:lang w:val="uk-UA" w:eastAsia="uk-UA"/>
              </w:rPr>
              <w:t>Істотні умови, що обов’язково включаються до договору про закупівлю</w:t>
            </w:r>
          </w:p>
        </w:tc>
        <w:tc>
          <w:tcPr>
            <w:tcW w:w="635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98"/>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r w:rsidRPr="0089058C">
              <w:rPr>
                <w:rFonts w:ascii="Times New Roman" w:hAnsi="Times New Roman" w:cs="Times New Roman"/>
                <w:sz w:val="24"/>
                <w:szCs w:val="24"/>
                <w:lang w:val="uk-UA"/>
              </w:rPr>
              <w:t>Законом</w:t>
            </w:r>
            <w:r w:rsidRPr="0089058C">
              <w:rPr>
                <w:rFonts w:ascii="Times New Roman" w:hAnsi="Times New Roman" w:cs="Times New Roman"/>
                <w:sz w:val="24"/>
                <w:szCs w:val="24"/>
                <w:lang w:val="uk-UA" w:eastAsia="uk-UA"/>
              </w:rPr>
              <w:t>.</w:t>
            </w:r>
          </w:p>
          <w:p w:rsidR="007C35C7" w:rsidRPr="0089058C" w:rsidRDefault="007C35C7" w:rsidP="008D1DC0">
            <w:pPr>
              <w:spacing w:after="0" w:line="240" w:lineRule="auto"/>
              <w:ind w:firstLine="298"/>
              <w:jc w:val="both"/>
              <w:rPr>
                <w:rFonts w:ascii="Times New Roman" w:hAnsi="Times New Roman" w:cs="Times New Roman"/>
                <w:sz w:val="24"/>
                <w:szCs w:val="24"/>
                <w:lang w:val="uk-UA" w:eastAsia="uk-UA"/>
              </w:rPr>
            </w:pPr>
            <w:r w:rsidRPr="0089058C">
              <w:rPr>
                <w:rFonts w:ascii="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5 статті 41 Закону.</w:t>
            </w:r>
          </w:p>
        </w:tc>
      </w:tr>
      <w:tr w:rsidR="007C35C7" w:rsidRPr="0089058C">
        <w:trPr>
          <w:gridBefore w:val="1"/>
          <w:trHeight w:val="362"/>
          <w:tblCellSpacing w:w="11" w:type="dxa"/>
          <w:jc w:val="center"/>
        </w:trPr>
        <w:tc>
          <w:tcPr>
            <w:tcW w:w="816" w:type="dxa"/>
            <w:tcBorders>
              <w:top w:val="single" w:sz="4" w:space="0" w:color="auto"/>
              <w:left w:val="single" w:sz="4" w:space="0" w:color="auto"/>
              <w:bottom w:val="single" w:sz="4" w:space="0" w:color="auto"/>
              <w:right w:val="single" w:sz="4" w:space="0" w:color="auto"/>
            </w:tcBorders>
          </w:tcPr>
          <w:p w:rsidR="007C35C7" w:rsidRPr="0089058C" w:rsidRDefault="007C35C7" w:rsidP="008D1DC0">
            <w:pPr>
              <w:spacing w:after="0" w:line="240" w:lineRule="auto"/>
              <w:ind w:firstLine="2"/>
              <w:jc w:val="center"/>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ru-RU"/>
              </w:rPr>
              <w:t>5.</w:t>
            </w:r>
          </w:p>
        </w:tc>
        <w:tc>
          <w:tcPr>
            <w:tcW w:w="3520" w:type="dxa"/>
            <w:tcBorders>
              <w:top w:val="single" w:sz="4" w:space="0" w:color="auto"/>
              <w:left w:val="single" w:sz="4" w:space="0" w:color="auto"/>
              <w:bottom w:val="single" w:sz="4" w:space="0" w:color="auto"/>
              <w:right w:val="single" w:sz="4" w:space="0" w:color="auto"/>
            </w:tcBorders>
            <w:noWrap/>
          </w:tcPr>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uk-UA"/>
              </w:rPr>
            </w:pPr>
            <w:r w:rsidRPr="0089058C">
              <w:rPr>
                <w:rFonts w:ascii="Times New Roman" w:hAnsi="Times New Roman" w:cs="Times New Roman"/>
                <w:b/>
                <w:bCs/>
                <w:snapToGrid w:val="0"/>
                <w:sz w:val="24"/>
                <w:szCs w:val="24"/>
                <w:lang w:val="uk-UA" w:eastAsia="uk-UA"/>
              </w:rPr>
              <w:t>Дії замовника</w:t>
            </w:r>
          </w:p>
          <w:p w:rsidR="007C35C7" w:rsidRPr="0089058C" w:rsidRDefault="007C35C7" w:rsidP="008D1DC0">
            <w:pPr>
              <w:spacing w:after="0" w:line="240" w:lineRule="auto"/>
              <w:ind w:firstLine="2"/>
              <w:rPr>
                <w:rFonts w:ascii="Times New Roman" w:hAnsi="Times New Roman" w:cs="Times New Roman"/>
                <w:b/>
                <w:bCs/>
                <w:snapToGrid w:val="0"/>
                <w:sz w:val="24"/>
                <w:szCs w:val="24"/>
                <w:lang w:val="uk-UA" w:eastAsia="ru-RU"/>
              </w:rPr>
            </w:pPr>
            <w:r w:rsidRPr="0089058C">
              <w:rPr>
                <w:rFonts w:ascii="Times New Roman" w:hAnsi="Times New Roman" w:cs="Times New Roman"/>
                <w:b/>
                <w:bCs/>
                <w:snapToGrid w:val="0"/>
                <w:sz w:val="24"/>
                <w:szCs w:val="24"/>
                <w:lang w:val="uk-UA" w:eastAsia="uk-UA"/>
              </w:rPr>
              <w:t>при відмові переможця спрощеної закупівлі від укладання договору про закупівлю</w:t>
            </w:r>
          </w:p>
        </w:tc>
        <w:tc>
          <w:tcPr>
            <w:tcW w:w="6350" w:type="dxa"/>
            <w:tcBorders>
              <w:top w:val="single" w:sz="4" w:space="0" w:color="auto"/>
              <w:left w:val="single" w:sz="4" w:space="0" w:color="auto"/>
              <w:bottom w:val="single" w:sz="4" w:space="0" w:color="auto"/>
              <w:right w:val="single" w:sz="4" w:space="0" w:color="auto"/>
            </w:tcBorders>
            <w:noWrap/>
            <w:vAlign w:val="center"/>
          </w:tcPr>
          <w:p w:rsidR="007C35C7" w:rsidRPr="0089058C" w:rsidRDefault="007C35C7" w:rsidP="008D1DC0">
            <w:pPr>
              <w:spacing w:after="0" w:line="240" w:lineRule="auto"/>
              <w:ind w:left="17"/>
              <w:jc w:val="both"/>
              <w:rPr>
                <w:rFonts w:ascii="Times New Roman" w:hAnsi="Times New Roman" w:cs="Times New Roman"/>
                <w:snapToGrid w:val="0"/>
                <w:sz w:val="24"/>
                <w:szCs w:val="24"/>
                <w:lang w:val="uk-UA" w:eastAsia="ru-RU"/>
              </w:rPr>
            </w:pPr>
            <w:r w:rsidRPr="0089058C">
              <w:rPr>
                <w:rFonts w:ascii="Times New Roman" w:hAnsi="Times New Roman" w:cs="Times New Roman"/>
                <w:snapToGrid w:val="0"/>
                <w:sz w:val="24"/>
                <w:szCs w:val="24"/>
                <w:lang w:val="uk-UA"/>
              </w:rPr>
              <w:t xml:space="preserve">У разі відмови переможця спрощеної закупівлі від укладання договору про закупівлю відповідно до вимог оголошення або неукладення договору про закупівлю з вини учасника, або ненадання переможцем документів згідно </w:t>
            </w:r>
            <w:r w:rsidRPr="0089058C">
              <w:rPr>
                <w:rFonts w:ascii="Times New Roman" w:hAnsi="Times New Roman" w:cs="Times New Roman"/>
                <w:b/>
                <w:bCs/>
                <w:snapToGrid w:val="0"/>
                <w:sz w:val="24"/>
                <w:szCs w:val="24"/>
                <w:lang w:val="uk-UA"/>
              </w:rPr>
              <w:t>пункту 2 Розділу</w:t>
            </w:r>
            <w:r w:rsidRPr="0089058C">
              <w:rPr>
                <w:rFonts w:ascii="Times New Roman" w:hAnsi="Times New Roman" w:cs="Times New Roman"/>
                <w:snapToGrid w:val="0"/>
                <w:sz w:val="24"/>
                <w:szCs w:val="24"/>
                <w:lang w:val="uk-UA"/>
              </w:rPr>
              <w:t xml:space="preserve"> </w:t>
            </w:r>
            <w:r w:rsidRPr="0089058C">
              <w:rPr>
                <w:rFonts w:ascii="Times New Roman" w:hAnsi="Times New Roman" w:cs="Times New Roman"/>
                <w:b/>
                <w:bCs/>
                <w:snapToGrid w:val="0"/>
                <w:sz w:val="24"/>
                <w:szCs w:val="24"/>
                <w:lang w:val="uk-UA"/>
              </w:rPr>
              <w:t>IV цього оголошення</w:t>
            </w:r>
            <w:r w:rsidRPr="0089058C">
              <w:rPr>
                <w:rFonts w:ascii="Times New Roman" w:hAnsi="Times New Roman" w:cs="Times New Roman"/>
                <w:snapToGrid w:val="0"/>
                <w:sz w:val="24"/>
                <w:szCs w:val="24"/>
                <w:lang w:val="uk-UA"/>
              </w:rPr>
              <w:t>, замовник відхиляє пропозицію такого учасника та визначає переможця серед тих учасників, строк дії пропозиції яких ще не минув.</w:t>
            </w:r>
          </w:p>
        </w:tc>
      </w:tr>
    </w:tbl>
    <w:p w:rsidR="007C35C7" w:rsidRPr="0089058C" w:rsidRDefault="007C35C7">
      <w:pPr>
        <w:rPr>
          <w:rFonts w:ascii="Times New Roman" w:hAnsi="Times New Roman" w:cs="Times New Roman"/>
          <w:sz w:val="24"/>
          <w:szCs w:val="24"/>
          <w:lang w:val="uk-UA"/>
        </w:rPr>
      </w:pPr>
    </w:p>
    <w:p w:rsidR="002640EF" w:rsidRPr="0089058C" w:rsidRDefault="002640EF">
      <w:pPr>
        <w:rPr>
          <w:rFonts w:ascii="Times New Roman" w:hAnsi="Times New Roman" w:cs="Times New Roman"/>
          <w:sz w:val="24"/>
          <w:szCs w:val="24"/>
          <w:lang w:val="uk-UA"/>
        </w:rPr>
      </w:pPr>
    </w:p>
    <w:p w:rsidR="002640EF" w:rsidRPr="0089058C" w:rsidRDefault="002640EF">
      <w:pPr>
        <w:rPr>
          <w:rFonts w:ascii="Times New Roman" w:hAnsi="Times New Roman" w:cs="Times New Roman"/>
          <w:sz w:val="24"/>
          <w:szCs w:val="24"/>
          <w:lang w:val="uk-UA"/>
        </w:rPr>
      </w:pPr>
    </w:p>
    <w:p w:rsidR="002640EF" w:rsidRDefault="002640EF">
      <w:pPr>
        <w:rPr>
          <w:rFonts w:ascii="Times New Roman" w:hAnsi="Times New Roman" w:cs="Times New Roman"/>
          <w:sz w:val="24"/>
          <w:szCs w:val="24"/>
          <w:lang w:val="uk-UA"/>
        </w:rPr>
      </w:pPr>
    </w:p>
    <w:p w:rsidR="002C464E" w:rsidRDefault="002C464E">
      <w:pPr>
        <w:rPr>
          <w:rFonts w:ascii="Times New Roman" w:hAnsi="Times New Roman" w:cs="Times New Roman"/>
          <w:sz w:val="24"/>
          <w:szCs w:val="24"/>
          <w:lang w:val="uk-UA"/>
        </w:rPr>
      </w:pPr>
    </w:p>
    <w:p w:rsidR="002C464E" w:rsidRDefault="002C464E">
      <w:pPr>
        <w:rPr>
          <w:rFonts w:ascii="Times New Roman" w:hAnsi="Times New Roman" w:cs="Times New Roman"/>
          <w:sz w:val="24"/>
          <w:szCs w:val="24"/>
          <w:lang w:val="uk-UA"/>
        </w:rPr>
      </w:pPr>
    </w:p>
    <w:p w:rsidR="002C464E" w:rsidRDefault="002C464E">
      <w:pPr>
        <w:rPr>
          <w:rFonts w:ascii="Times New Roman" w:hAnsi="Times New Roman" w:cs="Times New Roman"/>
          <w:sz w:val="24"/>
          <w:szCs w:val="24"/>
          <w:lang w:val="uk-UA"/>
        </w:rPr>
      </w:pPr>
    </w:p>
    <w:p w:rsidR="00791EA1" w:rsidRDefault="00791EA1">
      <w:pPr>
        <w:rPr>
          <w:rFonts w:ascii="Times New Roman" w:hAnsi="Times New Roman" w:cs="Times New Roman"/>
          <w:sz w:val="24"/>
          <w:szCs w:val="24"/>
          <w:lang w:val="uk-UA"/>
        </w:rPr>
      </w:pPr>
    </w:p>
    <w:p w:rsidR="002C464E" w:rsidRDefault="002C464E">
      <w:pPr>
        <w:rPr>
          <w:rFonts w:ascii="Times New Roman" w:hAnsi="Times New Roman" w:cs="Times New Roman"/>
          <w:sz w:val="24"/>
          <w:szCs w:val="24"/>
          <w:lang w:val="uk-UA"/>
        </w:rPr>
      </w:pPr>
    </w:p>
    <w:p w:rsidR="002C464E" w:rsidRDefault="002C464E">
      <w:pPr>
        <w:rPr>
          <w:rFonts w:ascii="Times New Roman" w:hAnsi="Times New Roman" w:cs="Times New Roman"/>
          <w:sz w:val="24"/>
          <w:szCs w:val="24"/>
          <w:lang w:val="uk-UA"/>
        </w:rPr>
      </w:pPr>
    </w:p>
    <w:p w:rsidR="002C464E" w:rsidRDefault="002C464E">
      <w:pPr>
        <w:rPr>
          <w:rFonts w:ascii="Times New Roman" w:hAnsi="Times New Roman" w:cs="Times New Roman"/>
          <w:sz w:val="24"/>
          <w:szCs w:val="24"/>
          <w:lang w:val="uk-UA"/>
        </w:rPr>
      </w:pPr>
    </w:p>
    <w:p w:rsidR="002C464E" w:rsidRDefault="002C464E">
      <w:pPr>
        <w:rPr>
          <w:rFonts w:ascii="Times New Roman" w:hAnsi="Times New Roman" w:cs="Times New Roman"/>
          <w:sz w:val="24"/>
          <w:szCs w:val="24"/>
        </w:rPr>
      </w:pPr>
    </w:p>
    <w:p w:rsidR="00990A6E" w:rsidRDefault="00990A6E">
      <w:pPr>
        <w:rPr>
          <w:rFonts w:ascii="Times New Roman" w:hAnsi="Times New Roman" w:cs="Times New Roman"/>
          <w:sz w:val="24"/>
          <w:szCs w:val="24"/>
          <w:lang w:val="uk-UA"/>
        </w:rPr>
      </w:pPr>
    </w:p>
    <w:p w:rsidR="007C35C7" w:rsidRPr="0089058C" w:rsidRDefault="007C35C7" w:rsidP="008D1DC0">
      <w:pPr>
        <w:widowControl w:val="0"/>
        <w:suppressLineNumbers/>
        <w:suppressAutoHyphens/>
        <w:spacing w:after="0" w:line="240" w:lineRule="auto"/>
        <w:jc w:val="right"/>
        <w:outlineLvl w:val="0"/>
        <w:rPr>
          <w:rFonts w:ascii="Times New Roman" w:hAnsi="Times New Roman" w:cs="Times New Roman"/>
          <w:b/>
          <w:bCs/>
          <w:snapToGrid w:val="0"/>
          <w:kern w:val="28"/>
          <w:sz w:val="24"/>
          <w:szCs w:val="24"/>
          <w:lang w:val="uk-UA" w:eastAsia="ru-RU"/>
        </w:rPr>
      </w:pPr>
      <w:r w:rsidRPr="0089058C">
        <w:rPr>
          <w:rFonts w:ascii="Times New Roman" w:hAnsi="Times New Roman" w:cs="Times New Roman"/>
          <w:b/>
          <w:bCs/>
          <w:snapToGrid w:val="0"/>
          <w:kern w:val="28"/>
          <w:sz w:val="24"/>
          <w:szCs w:val="24"/>
          <w:lang w:val="uk-UA" w:eastAsia="ru-RU"/>
        </w:rPr>
        <w:lastRenderedPageBreak/>
        <w:t xml:space="preserve">Додаток 1 до оголошення </w:t>
      </w:r>
    </w:p>
    <w:p w:rsidR="007C35C7" w:rsidRPr="0089058C" w:rsidRDefault="007C35C7" w:rsidP="008D1DC0">
      <w:pPr>
        <w:widowControl w:val="0"/>
        <w:suppressLineNumbers/>
        <w:suppressAutoHyphens/>
        <w:spacing w:after="0" w:line="240" w:lineRule="auto"/>
        <w:jc w:val="right"/>
        <w:outlineLvl w:val="0"/>
        <w:rPr>
          <w:rFonts w:ascii="Times New Roman" w:hAnsi="Times New Roman" w:cs="Times New Roman"/>
          <w:b/>
          <w:bCs/>
          <w:snapToGrid w:val="0"/>
          <w:kern w:val="28"/>
          <w:sz w:val="24"/>
          <w:szCs w:val="24"/>
          <w:lang w:val="uk-UA" w:eastAsia="ru-RU"/>
        </w:rPr>
      </w:pPr>
      <w:r w:rsidRPr="0089058C">
        <w:rPr>
          <w:rFonts w:ascii="Times New Roman" w:hAnsi="Times New Roman" w:cs="Times New Roman"/>
          <w:b/>
          <w:bCs/>
          <w:snapToGrid w:val="0"/>
          <w:kern w:val="28"/>
          <w:sz w:val="24"/>
          <w:szCs w:val="24"/>
          <w:lang w:val="uk-UA" w:eastAsia="ru-RU"/>
        </w:rPr>
        <w:t>про проведення спрощеної закупівлі</w:t>
      </w:r>
    </w:p>
    <w:p w:rsidR="007C35C7" w:rsidRDefault="007C35C7" w:rsidP="008D1DC0">
      <w:pPr>
        <w:widowControl w:val="0"/>
        <w:suppressLineNumbers/>
        <w:suppressAutoHyphens/>
        <w:spacing w:after="0" w:line="240" w:lineRule="auto"/>
        <w:jc w:val="center"/>
        <w:outlineLvl w:val="0"/>
        <w:rPr>
          <w:rFonts w:ascii="Times New Roman" w:hAnsi="Times New Roman" w:cs="Times New Roman"/>
          <w:b/>
          <w:bCs/>
          <w:caps/>
          <w:snapToGrid w:val="0"/>
          <w:kern w:val="28"/>
          <w:sz w:val="24"/>
          <w:szCs w:val="24"/>
          <w:lang w:val="uk-UA" w:eastAsia="ru-RU"/>
        </w:rPr>
      </w:pPr>
    </w:p>
    <w:p w:rsidR="00261B73" w:rsidRPr="0089058C" w:rsidRDefault="00261B73" w:rsidP="008D1DC0">
      <w:pPr>
        <w:widowControl w:val="0"/>
        <w:suppressLineNumbers/>
        <w:suppressAutoHyphens/>
        <w:spacing w:after="0" w:line="240" w:lineRule="auto"/>
        <w:jc w:val="center"/>
        <w:outlineLvl w:val="0"/>
        <w:rPr>
          <w:rFonts w:ascii="Times New Roman" w:hAnsi="Times New Roman" w:cs="Times New Roman"/>
          <w:b/>
          <w:bCs/>
          <w:caps/>
          <w:snapToGrid w:val="0"/>
          <w:kern w:val="28"/>
          <w:sz w:val="24"/>
          <w:szCs w:val="24"/>
          <w:lang w:val="uk-UA" w:eastAsia="ru-RU"/>
        </w:rPr>
      </w:pPr>
    </w:p>
    <w:p w:rsidR="00A45650" w:rsidRDefault="00A45650" w:rsidP="00A45650">
      <w:pPr>
        <w:pStyle w:val="11"/>
        <w:keepNext/>
        <w:keepLines/>
        <w:shd w:val="clear" w:color="auto" w:fill="auto"/>
        <w:rPr>
          <w:lang w:val="ru-RU" w:eastAsia="uk-UA"/>
        </w:rPr>
      </w:pPr>
      <w:bookmarkStart w:id="14" w:name="_Toc407368355"/>
      <w:bookmarkStart w:id="15" w:name="bookmark0"/>
      <w:r w:rsidRPr="0089058C">
        <w:rPr>
          <w:lang w:val="uk-UA" w:eastAsia="uk-UA"/>
        </w:rPr>
        <w:t>ПРО</w:t>
      </w:r>
      <w:r w:rsidR="00185E59">
        <w:rPr>
          <w:lang w:val="uk-UA" w:eastAsia="uk-UA"/>
        </w:rPr>
        <w:t>Є</w:t>
      </w:r>
      <w:r w:rsidRPr="0089058C">
        <w:rPr>
          <w:lang w:val="uk-UA" w:eastAsia="uk-UA"/>
        </w:rPr>
        <w:t xml:space="preserve">КТ </w:t>
      </w:r>
      <w:r w:rsidRPr="0089058C">
        <w:rPr>
          <w:lang w:eastAsia="uk-UA"/>
        </w:rPr>
        <w:t>ДОГОВ</w:t>
      </w:r>
      <w:r w:rsidRPr="0089058C">
        <w:rPr>
          <w:lang w:val="uk-UA" w:eastAsia="uk-UA"/>
        </w:rPr>
        <w:t>О</w:t>
      </w:r>
      <w:r w:rsidRPr="0089058C">
        <w:rPr>
          <w:lang w:eastAsia="uk-UA"/>
        </w:rPr>
        <w:t>Р</w:t>
      </w:r>
      <w:r w:rsidRPr="0089058C">
        <w:rPr>
          <w:lang w:val="uk-UA" w:eastAsia="uk-UA"/>
        </w:rPr>
        <w:t>У</w:t>
      </w:r>
      <w:r w:rsidRPr="0089058C">
        <w:rPr>
          <w:lang w:eastAsia="uk-UA"/>
        </w:rPr>
        <w:t xml:space="preserve"> №</w:t>
      </w:r>
      <w:bookmarkEnd w:id="14"/>
      <w:r w:rsidRPr="0089058C">
        <w:rPr>
          <w:lang w:eastAsia="uk-UA"/>
        </w:rPr>
        <w:t xml:space="preserve"> </w:t>
      </w:r>
    </w:p>
    <w:p w:rsidR="001F1A4C" w:rsidRPr="001F1A4C" w:rsidRDefault="001F1A4C" w:rsidP="00A45650">
      <w:pPr>
        <w:pStyle w:val="11"/>
        <w:keepNext/>
        <w:keepLines/>
        <w:shd w:val="clear" w:color="auto" w:fill="auto"/>
        <w:rPr>
          <w:lang w:val="ru-RU" w:eastAsia="uk-UA"/>
        </w:rPr>
      </w:pPr>
    </w:p>
    <w:bookmarkEnd w:id="15"/>
    <w:p w:rsidR="00A45650" w:rsidRPr="0089058C" w:rsidRDefault="00A45650" w:rsidP="00A45650">
      <w:pPr>
        <w:pStyle w:val="21"/>
        <w:shd w:val="clear" w:color="auto" w:fill="auto"/>
        <w:tabs>
          <w:tab w:val="left" w:pos="6531"/>
        </w:tabs>
        <w:spacing w:before="0"/>
        <w:ind w:left="20"/>
        <w:rPr>
          <w:sz w:val="24"/>
          <w:szCs w:val="24"/>
          <w:lang w:eastAsia="uk-UA"/>
        </w:rPr>
      </w:pPr>
      <w:r w:rsidRPr="0089058C">
        <w:rPr>
          <w:sz w:val="24"/>
          <w:szCs w:val="24"/>
          <w:lang w:eastAsia="uk-UA"/>
        </w:rPr>
        <w:t xml:space="preserve">м. </w:t>
      </w:r>
      <w:r w:rsidR="008501F5">
        <w:rPr>
          <w:sz w:val="24"/>
          <w:szCs w:val="24"/>
          <w:lang w:val="uk-UA" w:eastAsia="uk-UA"/>
        </w:rPr>
        <w:t>Харків</w:t>
      </w:r>
      <w:r w:rsidRPr="0089058C">
        <w:rPr>
          <w:sz w:val="24"/>
          <w:szCs w:val="24"/>
          <w:lang w:eastAsia="uk-UA"/>
        </w:rPr>
        <w:tab/>
        <w:t xml:space="preserve">        «___»   ____________ 202</w:t>
      </w:r>
      <w:r w:rsidR="00185E59">
        <w:rPr>
          <w:sz w:val="24"/>
          <w:szCs w:val="24"/>
          <w:lang w:val="uk-UA" w:eastAsia="uk-UA"/>
        </w:rPr>
        <w:t>2</w:t>
      </w:r>
      <w:r w:rsidRPr="0089058C">
        <w:rPr>
          <w:sz w:val="24"/>
          <w:szCs w:val="24"/>
          <w:lang w:eastAsia="uk-UA"/>
        </w:rPr>
        <w:t>р.</w:t>
      </w:r>
    </w:p>
    <w:p w:rsidR="00A45650" w:rsidRPr="0089058C" w:rsidRDefault="00A45650" w:rsidP="00A45650">
      <w:pPr>
        <w:pStyle w:val="21"/>
        <w:shd w:val="clear" w:color="auto" w:fill="auto"/>
        <w:tabs>
          <w:tab w:val="left" w:pos="6531"/>
        </w:tabs>
        <w:spacing w:before="0"/>
        <w:ind w:left="20"/>
        <w:rPr>
          <w:sz w:val="24"/>
          <w:szCs w:val="24"/>
        </w:rPr>
      </w:pPr>
    </w:p>
    <w:p w:rsidR="008501F5" w:rsidRPr="008501F5" w:rsidRDefault="008501F5" w:rsidP="008501F5">
      <w:pPr>
        <w:ind w:firstLine="582"/>
        <w:jc w:val="both"/>
        <w:rPr>
          <w:rFonts w:ascii="Times New Roman" w:hAnsi="Times New Roman" w:cs="Times New Roman"/>
          <w:sz w:val="24"/>
          <w:szCs w:val="24"/>
          <w:lang w:val="uk-UA"/>
        </w:rPr>
      </w:pPr>
      <w:r w:rsidRPr="008501F5">
        <w:rPr>
          <w:rFonts w:ascii="Times New Roman" w:hAnsi="Times New Roman" w:cs="Times New Roman"/>
          <w:bCs/>
          <w:sz w:val="24"/>
          <w:szCs w:val="24"/>
          <w:lang w:val="uk-UA"/>
        </w:rPr>
        <w:t>___________________________________</w:t>
      </w:r>
      <w:r w:rsidRPr="008501F5">
        <w:rPr>
          <w:rFonts w:ascii="Times New Roman" w:hAnsi="Times New Roman" w:cs="Times New Roman"/>
          <w:sz w:val="24"/>
          <w:szCs w:val="24"/>
          <w:lang w:val="uk-UA"/>
        </w:rPr>
        <w:t>, іменоване надалі «Постачальник», в особі ____________________________________, що діє на підставі _________________, з одного боку, і</w:t>
      </w:r>
    </w:p>
    <w:p w:rsidR="008501F5" w:rsidRPr="008501F5" w:rsidRDefault="008501F5" w:rsidP="008501F5">
      <w:pPr>
        <w:pStyle w:val="a7"/>
        <w:spacing w:line="200" w:lineRule="atLeast"/>
        <w:ind w:firstLine="582"/>
        <w:rPr>
          <w:rFonts w:ascii="Times New Roman" w:hAnsi="Times New Roman" w:cs="Times New Roman"/>
        </w:rPr>
      </w:pPr>
      <w:r w:rsidRPr="008501F5">
        <w:rPr>
          <w:rFonts w:ascii="Times New Roman" w:hAnsi="Times New Roman" w:cs="Times New Roman"/>
          <w:b/>
          <w:bCs/>
        </w:rPr>
        <w:t>Північно-східний регіональний центр страхового фонду документації</w:t>
      </w:r>
      <w:r w:rsidRPr="008501F5">
        <w:rPr>
          <w:rFonts w:ascii="Times New Roman" w:hAnsi="Times New Roman" w:cs="Times New Roman"/>
        </w:rPr>
        <w:t xml:space="preserve">, що є бюджетною неприбутковою установою, що надалі іменується «Покупець», в особі </w:t>
      </w:r>
      <w:r w:rsidR="009F6A22">
        <w:rPr>
          <w:rFonts w:ascii="Times New Roman" w:hAnsi="Times New Roman" w:cs="Times New Roman"/>
        </w:rPr>
        <w:t xml:space="preserve">заступника </w:t>
      </w:r>
      <w:r w:rsidRPr="008501F5">
        <w:rPr>
          <w:rFonts w:ascii="Times New Roman" w:hAnsi="Times New Roman" w:cs="Times New Roman"/>
        </w:rPr>
        <w:t xml:space="preserve">директора </w:t>
      </w:r>
      <w:r w:rsidR="009F6A22">
        <w:rPr>
          <w:rFonts w:ascii="Times New Roman" w:hAnsi="Times New Roman" w:cs="Times New Roman"/>
        </w:rPr>
        <w:t>Ром</w:t>
      </w:r>
      <w:r w:rsidRPr="008501F5">
        <w:rPr>
          <w:rFonts w:ascii="Times New Roman" w:hAnsi="Times New Roman" w:cs="Times New Roman"/>
        </w:rPr>
        <w:t xml:space="preserve">анова </w:t>
      </w:r>
      <w:r w:rsidR="009F6A22">
        <w:rPr>
          <w:rFonts w:ascii="Times New Roman" w:hAnsi="Times New Roman" w:cs="Times New Roman"/>
        </w:rPr>
        <w:t>Петра Петр</w:t>
      </w:r>
      <w:r w:rsidRPr="008501F5">
        <w:rPr>
          <w:rFonts w:ascii="Times New Roman" w:hAnsi="Times New Roman" w:cs="Times New Roman"/>
        </w:rPr>
        <w:t>овича, що діє на підставі Положення, з іншого боку, разом – Сторони, уклали цей Договір про наступне:</w:t>
      </w:r>
    </w:p>
    <w:p w:rsidR="008501F5" w:rsidRPr="008501F5" w:rsidRDefault="008501F5" w:rsidP="008501F5">
      <w:pPr>
        <w:ind w:left="15" w:firstLine="567"/>
        <w:jc w:val="center"/>
        <w:outlineLvl w:val="0"/>
        <w:rPr>
          <w:rFonts w:ascii="Times New Roman" w:hAnsi="Times New Roman" w:cs="Times New Roman"/>
          <w:b/>
          <w:bCs/>
          <w:sz w:val="24"/>
          <w:szCs w:val="24"/>
          <w:lang w:val="uk-UA"/>
        </w:rPr>
      </w:pPr>
      <w:r w:rsidRPr="008501F5">
        <w:rPr>
          <w:rFonts w:ascii="Times New Roman" w:hAnsi="Times New Roman" w:cs="Times New Roman"/>
          <w:b/>
          <w:bCs/>
          <w:sz w:val="24"/>
          <w:szCs w:val="24"/>
          <w:lang w:val="uk-UA"/>
        </w:rPr>
        <w:t>1. ПРЕДМЕТ ДОГОВОРУ</w:t>
      </w:r>
    </w:p>
    <w:p w:rsidR="008501F5" w:rsidRDefault="008501F5" w:rsidP="008501F5">
      <w:pPr>
        <w:tabs>
          <w:tab w:val="left" w:pos="993"/>
        </w:tabs>
        <w:ind w:left="-15" w:firstLine="567"/>
        <w:jc w:val="both"/>
        <w:rPr>
          <w:rFonts w:ascii="Times New Roman" w:hAnsi="Times New Roman" w:cs="Times New Roman"/>
          <w:bCs/>
          <w:sz w:val="24"/>
          <w:szCs w:val="24"/>
          <w:lang w:val="uk-UA"/>
        </w:rPr>
      </w:pPr>
      <w:r w:rsidRPr="008501F5">
        <w:rPr>
          <w:rFonts w:ascii="Times New Roman" w:hAnsi="Times New Roman" w:cs="Times New Roman"/>
          <w:bCs/>
          <w:sz w:val="24"/>
          <w:szCs w:val="24"/>
          <w:lang w:val="uk-UA"/>
        </w:rPr>
        <w:t xml:space="preserve">1.1. </w:t>
      </w:r>
      <w:r w:rsidRPr="008501F5">
        <w:rPr>
          <w:rFonts w:ascii="Times New Roman" w:hAnsi="Times New Roman" w:cs="Times New Roman"/>
          <w:bCs/>
          <w:sz w:val="24"/>
          <w:szCs w:val="24"/>
          <w:lang w:val="uk-UA"/>
        </w:rPr>
        <w:tab/>
        <w:t xml:space="preserve">Постачальник постачає, а Покупець приймає та оплачує Товар - </w:t>
      </w:r>
      <w:r w:rsidRPr="008501F5">
        <w:rPr>
          <w:rFonts w:ascii="Times New Roman" w:hAnsi="Times New Roman" w:cs="Times New Roman"/>
          <w:color w:val="000000"/>
          <w:sz w:val="24"/>
          <w:szCs w:val="24"/>
          <w:lang w:val="uk-UA" w:eastAsia="ar-SA"/>
        </w:rPr>
        <w:t>згідно</w:t>
      </w:r>
      <w:r w:rsidRPr="008501F5">
        <w:rPr>
          <w:rFonts w:ascii="Times New Roman" w:hAnsi="Times New Roman" w:cs="Times New Roman"/>
          <w:bCs/>
          <w:sz w:val="24"/>
          <w:szCs w:val="24"/>
          <w:lang w:val="uk-UA"/>
        </w:rPr>
        <w:t xml:space="preserve"> </w:t>
      </w:r>
      <w:r w:rsidRPr="008501F5">
        <w:rPr>
          <w:rFonts w:ascii="Times New Roman" w:hAnsi="Times New Roman" w:cs="Times New Roman"/>
          <w:color w:val="000000"/>
          <w:sz w:val="24"/>
          <w:szCs w:val="24"/>
          <w:lang w:val="uk-UA" w:eastAsia="ar-SA"/>
        </w:rPr>
        <w:t>ДК 021:2015 24930000-2 Фотохімікати (Плівка для мікрофільмування),</w:t>
      </w:r>
      <w:r w:rsidRPr="008501F5">
        <w:rPr>
          <w:rFonts w:ascii="Times New Roman" w:hAnsi="Times New Roman" w:cs="Times New Roman"/>
          <w:bCs/>
          <w:sz w:val="24"/>
          <w:szCs w:val="24"/>
          <w:lang w:val="uk-UA"/>
        </w:rPr>
        <w:t xml:space="preserve"> в порядку та на умовах визначених даним Договором.</w:t>
      </w:r>
    </w:p>
    <w:p w:rsidR="008501F5" w:rsidRPr="008501F5" w:rsidRDefault="008501F5" w:rsidP="008501F5">
      <w:pPr>
        <w:tabs>
          <w:tab w:val="left" w:pos="245"/>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 xml:space="preserve">1.2. </w:t>
      </w:r>
      <w:r w:rsidRPr="008501F5">
        <w:rPr>
          <w:rFonts w:ascii="Times New Roman" w:hAnsi="Times New Roman" w:cs="Times New Roman"/>
          <w:sz w:val="24"/>
          <w:szCs w:val="24"/>
          <w:lang w:val="uk-UA"/>
        </w:rPr>
        <w:tab/>
        <w:t xml:space="preserve">Постачальник здійснює поставку кожної партії Товару на підставі замовлення Покупця. </w:t>
      </w:r>
    </w:p>
    <w:p w:rsidR="008501F5" w:rsidRPr="008501F5" w:rsidRDefault="008501F5" w:rsidP="008501F5">
      <w:pPr>
        <w:tabs>
          <w:tab w:val="left" w:pos="157"/>
          <w:tab w:val="left" w:pos="993"/>
        </w:tabs>
        <w:ind w:left="-15" w:firstLine="567"/>
        <w:jc w:val="both"/>
        <w:rPr>
          <w:rFonts w:ascii="Times New Roman" w:hAnsi="Times New Roman" w:cs="Times New Roman"/>
          <w:b/>
          <w:bCs/>
          <w:sz w:val="24"/>
          <w:szCs w:val="24"/>
          <w:lang w:val="uk-UA"/>
        </w:rPr>
      </w:pPr>
      <w:r w:rsidRPr="008501F5">
        <w:rPr>
          <w:rFonts w:ascii="Times New Roman" w:hAnsi="Times New Roman" w:cs="Times New Roman"/>
          <w:sz w:val="24"/>
          <w:szCs w:val="24"/>
          <w:lang w:val="uk-UA"/>
        </w:rPr>
        <w:t xml:space="preserve">1.3. </w:t>
      </w:r>
      <w:r w:rsidRPr="008501F5">
        <w:rPr>
          <w:rFonts w:ascii="Times New Roman" w:hAnsi="Times New Roman" w:cs="Times New Roman"/>
          <w:sz w:val="24"/>
          <w:szCs w:val="24"/>
          <w:lang w:val="uk-UA"/>
        </w:rPr>
        <w:tab/>
        <w:t>Найменування та кількість поставленого в натурі Товару</w:t>
      </w:r>
      <w:r w:rsidRPr="008501F5">
        <w:rPr>
          <w:rFonts w:ascii="Times New Roman" w:hAnsi="Times New Roman" w:cs="Times New Roman"/>
          <w:b/>
          <w:bCs/>
          <w:sz w:val="24"/>
          <w:szCs w:val="24"/>
          <w:lang w:val="uk-UA"/>
        </w:rPr>
        <w:t xml:space="preserve"> </w:t>
      </w:r>
      <w:r w:rsidRPr="008501F5">
        <w:rPr>
          <w:rFonts w:ascii="Times New Roman" w:hAnsi="Times New Roman" w:cs="Times New Roman"/>
          <w:sz w:val="24"/>
          <w:szCs w:val="24"/>
          <w:lang w:val="uk-UA"/>
        </w:rPr>
        <w:t>вказується у видаткових накладних.</w:t>
      </w:r>
    </w:p>
    <w:p w:rsidR="008501F5" w:rsidRPr="008501F5" w:rsidRDefault="008501F5" w:rsidP="008501F5">
      <w:pPr>
        <w:ind w:left="15" w:firstLine="567"/>
        <w:jc w:val="center"/>
        <w:outlineLvl w:val="0"/>
        <w:rPr>
          <w:rFonts w:ascii="Times New Roman" w:hAnsi="Times New Roman" w:cs="Times New Roman"/>
          <w:b/>
          <w:bCs/>
          <w:sz w:val="24"/>
          <w:szCs w:val="24"/>
          <w:lang w:val="uk-UA"/>
        </w:rPr>
      </w:pPr>
      <w:r w:rsidRPr="008501F5">
        <w:rPr>
          <w:rFonts w:ascii="Times New Roman" w:hAnsi="Times New Roman" w:cs="Times New Roman"/>
          <w:b/>
          <w:bCs/>
          <w:sz w:val="24"/>
          <w:szCs w:val="24"/>
          <w:lang w:val="uk-UA"/>
        </w:rPr>
        <w:t>2. ЦІНА</w:t>
      </w:r>
    </w:p>
    <w:p w:rsidR="008501F5" w:rsidRPr="008501F5" w:rsidRDefault="008501F5" w:rsidP="008501F5">
      <w:pPr>
        <w:tabs>
          <w:tab w:val="left" w:pos="157"/>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 xml:space="preserve">2.1. </w:t>
      </w:r>
      <w:r w:rsidRPr="008501F5">
        <w:rPr>
          <w:rFonts w:ascii="Times New Roman" w:hAnsi="Times New Roman" w:cs="Times New Roman"/>
          <w:sz w:val="24"/>
          <w:szCs w:val="24"/>
          <w:lang w:val="uk-UA"/>
        </w:rPr>
        <w:tab/>
        <w:t>Ціна за Товар, що поставляється, вказана в Договорі та видаткових накладних у національній валюті України — гривні та може бути змінена лише за умов та у порядку, зазначених у ч. 5 ст. 41 Закону України «Про публічні закупівлі» від 25.12.2015 № 922-VIII (зі змінами) після підписання Додаткової угоди.</w:t>
      </w:r>
    </w:p>
    <w:p w:rsidR="008501F5" w:rsidRDefault="008501F5" w:rsidP="008501F5">
      <w:pPr>
        <w:pStyle w:val="Style5"/>
        <w:widowControl/>
        <w:tabs>
          <w:tab w:val="left" w:pos="422"/>
        </w:tabs>
        <w:spacing w:line="240" w:lineRule="auto"/>
        <w:ind w:firstLine="567"/>
        <w:rPr>
          <w:rStyle w:val="FontStyle25"/>
          <w:sz w:val="24"/>
          <w:szCs w:val="24"/>
          <w:lang w:val="uk-UA"/>
        </w:rPr>
      </w:pPr>
      <w:r w:rsidRPr="008501F5">
        <w:rPr>
          <w:rStyle w:val="FontStyle25"/>
          <w:sz w:val="24"/>
          <w:szCs w:val="24"/>
        </w:rPr>
        <w:t xml:space="preserve">Сума Договору </w:t>
      </w:r>
      <w:proofErr w:type="spellStart"/>
      <w:r w:rsidRPr="008501F5">
        <w:rPr>
          <w:rStyle w:val="FontStyle25"/>
          <w:sz w:val="24"/>
          <w:szCs w:val="24"/>
        </w:rPr>
        <w:t>дорівнює</w:t>
      </w:r>
      <w:proofErr w:type="spellEnd"/>
      <w:r w:rsidRPr="008501F5">
        <w:rPr>
          <w:rStyle w:val="FontStyle25"/>
          <w:sz w:val="24"/>
          <w:szCs w:val="24"/>
        </w:rPr>
        <w:t xml:space="preserve"> </w:t>
      </w:r>
      <w:proofErr w:type="spellStart"/>
      <w:r w:rsidRPr="008501F5">
        <w:rPr>
          <w:rStyle w:val="FontStyle25"/>
          <w:sz w:val="24"/>
          <w:szCs w:val="24"/>
        </w:rPr>
        <w:t>загальній</w:t>
      </w:r>
      <w:proofErr w:type="spellEnd"/>
      <w:r w:rsidRPr="008501F5">
        <w:rPr>
          <w:rStyle w:val="FontStyle25"/>
          <w:sz w:val="24"/>
          <w:szCs w:val="24"/>
        </w:rPr>
        <w:t xml:space="preserve"> </w:t>
      </w:r>
      <w:proofErr w:type="spellStart"/>
      <w:r w:rsidRPr="008501F5">
        <w:rPr>
          <w:rStyle w:val="FontStyle25"/>
          <w:sz w:val="24"/>
          <w:szCs w:val="24"/>
        </w:rPr>
        <w:t>вартості</w:t>
      </w:r>
      <w:proofErr w:type="spellEnd"/>
      <w:r w:rsidRPr="008501F5">
        <w:rPr>
          <w:rStyle w:val="FontStyle25"/>
          <w:sz w:val="24"/>
          <w:szCs w:val="24"/>
        </w:rPr>
        <w:t xml:space="preserve"> Товару, </w:t>
      </w:r>
      <w:proofErr w:type="spellStart"/>
      <w:r w:rsidRPr="008501F5">
        <w:rPr>
          <w:rStyle w:val="FontStyle25"/>
          <w:sz w:val="24"/>
          <w:szCs w:val="24"/>
        </w:rPr>
        <w:t>що</w:t>
      </w:r>
      <w:proofErr w:type="spellEnd"/>
      <w:r w:rsidRPr="008501F5">
        <w:rPr>
          <w:rStyle w:val="FontStyle25"/>
          <w:sz w:val="24"/>
          <w:szCs w:val="24"/>
        </w:rPr>
        <w:t xml:space="preserve"> </w:t>
      </w:r>
      <w:proofErr w:type="spellStart"/>
      <w:r w:rsidRPr="008501F5">
        <w:rPr>
          <w:rStyle w:val="FontStyle25"/>
          <w:sz w:val="24"/>
          <w:szCs w:val="24"/>
        </w:rPr>
        <w:t>постачатиметься</w:t>
      </w:r>
      <w:proofErr w:type="spellEnd"/>
      <w:r w:rsidRPr="008501F5">
        <w:rPr>
          <w:rStyle w:val="FontStyle25"/>
          <w:sz w:val="24"/>
          <w:szCs w:val="24"/>
        </w:rPr>
        <w:t xml:space="preserve"> за </w:t>
      </w:r>
      <w:proofErr w:type="spellStart"/>
      <w:r w:rsidRPr="008501F5">
        <w:rPr>
          <w:rStyle w:val="FontStyle25"/>
          <w:sz w:val="24"/>
          <w:szCs w:val="24"/>
        </w:rPr>
        <w:t>цим</w:t>
      </w:r>
      <w:proofErr w:type="spellEnd"/>
      <w:r w:rsidRPr="008501F5">
        <w:rPr>
          <w:rStyle w:val="FontStyle25"/>
          <w:sz w:val="24"/>
          <w:szCs w:val="24"/>
        </w:rPr>
        <w:t xml:space="preserve"> Договором, та </w:t>
      </w:r>
      <w:proofErr w:type="spellStart"/>
      <w:r w:rsidRPr="008501F5">
        <w:rPr>
          <w:rStyle w:val="FontStyle25"/>
          <w:sz w:val="24"/>
          <w:szCs w:val="24"/>
        </w:rPr>
        <w:t>складає</w:t>
      </w:r>
      <w:proofErr w:type="spellEnd"/>
      <w:r w:rsidRPr="008501F5">
        <w:rPr>
          <w:rStyle w:val="FontStyle25"/>
          <w:sz w:val="24"/>
          <w:szCs w:val="24"/>
        </w:rPr>
        <w:t xml:space="preserve"> </w:t>
      </w:r>
      <w:r w:rsidRPr="008501F5">
        <w:rPr>
          <w:rStyle w:val="FontStyle25"/>
          <w:b/>
          <w:sz w:val="24"/>
          <w:szCs w:val="24"/>
        </w:rPr>
        <w:t xml:space="preserve">______________ </w:t>
      </w:r>
      <w:proofErr w:type="spellStart"/>
      <w:r w:rsidRPr="008501F5">
        <w:rPr>
          <w:rStyle w:val="FontStyle25"/>
          <w:b/>
          <w:sz w:val="24"/>
          <w:szCs w:val="24"/>
        </w:rPr>
        <w:t>грн</w:t>
      </w:r>
      <w:proofErr w:type="spellEnd"/>
      <w:r w:rsidRPr="008501F5">
        <w:rPr>
          <w:rStyle w:val="FontStyle25"/>
          <w:sz w:val="24"/>
          <w:szCs w:val="24"/>
        </w:rPr>
        <w:t xml:space="preserve">. </w:t>
      </w:r>
      <w:r w:rsidRPr="008501F5">
        <w:rPr>
          <w:rStyle w:val="FontStyle25"/>
          <w:b/>
          <w:sz w:val="24"/>
          <w:szCs w:val="24"/>
        </w:rPr>
        <w:t xml:space="preserve">(______________________ </w:t>
      </w:r>
      <w:proofErr w:type="spellStart"/>
      <w:r w:rsidRPr="008501F5">
        <w:rPr>
          <w:rStyle w:val="FontStyle25"/>
          <w:b/>
          <w:sz w:val="24"/>
          <w:szCs w:val="24"/>
        </w:rPr>
        <w:t>грн</w:t>
      </w:r>
      <w:proofErr w:type="spellEnd"/>
      <w:r w:rsidRPr="008501F5">
        <w:rPr>
          <w:rStyle w:val="FontStyle25"/>
          <w:b/>
          <w:sz w:val="24"/>
          <w:szCs w:val="24"/>
        </w:rPr>
        <w:t xml:space="preserve">.) в т.ч. 20% ПДВ _______________ </w:t>
      </w:r>
      <w:proofErr w:type="spellStart"/>
      <w:r w:rsidRPr="008501F5">
        <w:rPr>
          <w:rStyle w:val="FontStyle25"/>
          <w:b/>
          <w:sz w:val="24"/>
          <w:szCs w:val="24"/>
        </w:rPr>
        <w:t>грн</w:t>
      </w:r>
      <w:proofErr w:type="spellEnd"/>
      <w:r w:rsidRPr="008501F5">
        <w:rPr>
          <w:rStyle w:val="FontStyle25"/>
          <w:b/>
          <w:sz w:val="24"/>
          <w:szCs w:val="24"/>
        </w:rPr>
        <w:t xml:space="preserve">./без ПДВ. </w:t>
      </w:r>
      <w:r w:rsidRPr="008501F5">
        <w:rPr>
          <w:rStyle w:val="FontStyle25"/>
          <w:sz w:val="24"/>
          <w:szCs w:val="24"/>
        </w:rPr>
        <w:t xml:space="preserve">Суму договору не </w:t>
      </w:r>
      <w:proofErr w:type="spellStart"/>
      <w:r w:rsidRPr="008501F5">
        <w:rPr>
          <w:rStyle w:val="FontStyle25"/>
          <w:sz w:val="24"/>
          <w:szCs w:val="24"/>
        </w:rPr>
        <w:t>може</w:t>
      </w:r>
      <w:proofErr w:type="spellEnd"/>
      <w:r w:rsidRPr="008501F5">
        <w:rPr>
          <w:rStyle w:val="FontStyle25"/>
          <w:sz w:val="24"/>
          <w:szCs w:val="24"/>
        </w:rPr>
        <w:t xml:space="preserve"> бути </w:t>
      </w:r>
      <w:proofErr w:type="spellStart"/>
      <w:r w:rsidRPr="008501F5">
        <w:rPr>
          <w:rStyle w:val="FontStyle25"/>
          <w:sz w:val="24"/>
          <w:szCs w:val="24"/>
        </w:rPr>
        <w:t>змінено</w:t>
      </w:r>
      <w:proofErr w:type="spellEnd"/>
      <w:r w:rsidRPr="008501F5">
        <w:rPr>
          <w:rStyle w:val="FontStyle25"/>
          <w:sz w:val="24"/>
          <w:szCs w:val="24"/>
        </w:rPr>
        <w:t xml:space="preserve"> </w:t>
      </w:r>
      <w:proofErr w:type="gramStart"/>
      <w:r w:rsidRPr="008501F5">
        <w:rPr>
          <w:rStyle w:val="FontStyle25"/>
          <w:sz w:val="24"/>
          <w:szCs w:val="24"/>
        </w:rPr>
        <w:t>у</w:t>
      </w:r>
      <w:proofErr w:type="gramEnd"/>
      <w:r w:rsidRPr="008501F5">
        <w:rPr>
          <w:rStyle w:val="FontStyle25"/>
          <w:sz w:val="24"/>
          <w:szCs w:val="24"/>
        </w:rPr>
        <w:t xml:space="preserve"> </w:t>
      </w:r>
      <w:proofErr w:type="spellStart"/>
      <w:r w:rsidRPr="008501F5">
        <w:rPr>
          <w:rStyle w:val="FontStyle25"/>
          <w:sz w:val="24"/>
          <w:szCs w:val="24"/>
        </w:rPr>
        <w:t>бік</w:t>
      </w:r>
      <w:proofErr w:type="spellEnd"/>
      <w:r w:rsidRPr="008501F5">
        <w:rPr>
          <w:rStyle w:val="FontStyle25"/>
          <w:sz w:val="24"/>
          <w:szCs w:val="24"/>
        </w:rPr>
        <w:t xml:space="preserve"> </w:t>
      </w:r>
      <w:proofErr w:type="spellStart"/>
      <w:r w:rsidRPr="008501F5">
        <w:rPr>
          <w:rStyle w:val="FontStyle25"/>
          <w:sz w:val="24"/>
          <w:szCs w:val="24"/>
        </w:rPr>
        <w:t>збільшення</w:t>
      </w:r>
      <w:proofErr w:type="spellEnd"/>
      <w:r w:rsidRPr="008501F5">
        <w:rPr>
          <w:rStyle w:val="FontStyle25"/>
          <w:sz w:val="24"/>
          <w:szCs w:val="24"/>
        </w:rPr>
        <w:t xml:space="preserve">. </w:t>
      </w:r>
    </w:p>
    <w:p w:rsidR="008501F5" w:rsidRPr="008501F5" w:rsidRDefault="008501F5" w:rsidP="008501F5">
      <w:pPr>
        <w:pStyle w:val="Style5"/>
        <w:widowControl/>
        <w:tabs>
          <w:tab w:val="left" w:pos="422"/>
        </w:tabs>
        <w:spacing w:line="240" w:lineRule="auto"/>
        <w:ind w:firstLine="567"/>
        <w:rPr>
          <w:lang w:val="uk-UA"/>
        </w:rPr>
      </w:pPr>
    </w:p>
    <w:p w:rsidR="008501F5" w:rsidRPr="008501F5" w:rsidRDefault="008501F5" w:rsidP="008501F5">
      <w:pPr>
        <w:tabs>
          <w:tab w:val="left" w:pos="993"/>
        </w:tabs>
        <w:ind w:left="-15" w:firstLine="567"/>
        <w:jc w:val="both"/>
        <w:rPr>
          <w:rFonts w:ascii="Times New Roman" w:hAnsi="Times New Roman" w:cs="Times New Roman"/>
          <w:sz w:val="24"/>
          <w:szCs w:val="24"/>
          <w:lang w:val="ru-RU"/>
        </w:rPr>
      </w:pPr>
      <w:r w:rsidRPr="008501F5">
        <w:rPr>
          <w:rFonts w:ascii="Times New Roman" w:hAnsi="Times New Roman" w:cs="Times New Roman"/>
          <w:sz w:val="24"/>
          <w:szCs w:val="24"/>
          <w:lang w:val="uk-UA"/>
        </w:rPr>
        <w:t xml:space="preserve">2.2. </w:t>
      </w:r>
      <w:r w:rsidRPr="008501F5">
        <w:rPr>
          <w:rFonts w:ascii="Times New Roman" w:hAnsi="Times New Roman" w:cs="Times New Roman"/>
          <w:sz w:val="24"/>
          <w:szCs w:val="24"/>
          <w:lang w:val="uk-UA"/>
        </w:rPr>
        <w:tab/>
      </w:r>
      <w:proofErr w:type="spellStart"/>
      <w:r w:rsidRPr="008501F5">
        <w:rPr>
          <w:rFonts w:ascii="Times New Roman" w:hAnsi="Times New Roman" w:cs="Times New Roman"/>
          <w:sz w:val="24"/>
          <w:szCs w:val="24"/>
          <w:lang w:val="ru-RU"/>
        </w:rPr>
        <w:t>Найменування</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кількість</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одиниця</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виміру</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ці</w:t>
      </w:r>
      <w:proofErr w:type="gramStart"/>
      <w:r w:rsidRPr="008501F5">
        <w:rPr>
          <w:rFonts w:ascii="Times New Roman" w:hAnsi="Times New Roman" w:cs="Times New Roman"/>
          <w:sz w:val="24"/>
          <w:szCs w:val="24"/>
          <w:lang w:val="ru-RU"/>
        </w:rPr>
        <w:t>на</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кожно</w:t>
      </w:r>
      <w:proofErr w:type="gramEnd"/>
      <w:r w:rsidRPr="008501F5">
        <w:rPr>
          <w:rFonts w:ascii="Times New Roman" w:hAnsi="Times New Roman" w:cs="Times New Roman"/>
          <w:sz w:val="24"/>
          <w:szCs w:val="24"/>
          <w:lang w:val="ru-RU"/>
        </w:rPr>
        <w:t>ї</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одиниці</w:t>
      </w:r>
      <w:proofErr w:type="spellEnd"/>
      <w:r w:rsidRPr="008501F5">
        <w:rPr>
          <w:rFonts w:ascii="Times New Roman" w:hAnsi="Times New Roman" w:cs="Times New Roman"/>
          <w:sz w:val="24"/>
          <w:szCs w:val="24"/>
          <w:lang w:val="ru-RU"/>
        </w:rPr>
        <w:t xml:space="preserve"> та </w:t>
      </w:r>
      <w:proofErr w:type="spellStart"/>
      <w:r w:rsidRPr="008501F5">
        <w:rPr>
          <w:rFonts w:ascii="Times New Roman" w:hAnsi="Times New Roman" w:cs="Times New Roman"/>
          <w:sz w:val="24"/>
          <w:szCs w:val="24"/>
          <w:lang w:val="ru-RU"/>
        </w:rPr>
        <w:t>загальна</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ціна</w:t>
      </w:r>
      <w:proofErr w:type="spellEnd"/>
      <w:r w:rsidRPr="008501F5">
        <w:rPr>
          <w:rFonts w:ascii="Times New Roman" w:hAnsi="Times New Roman" w:cs="Times New Roman"/>
          <w:sz w:val="24"/>
          <w:szCs w:val="24"/>
          <w:lang w:val="ru-RU"/>
        </w:rPr>
        <w:t xml:space="preserve"> Товару, </w:t>
      </w:r>
      <w:proofErr w:type="spellStart"/>
      <w:r w:rsidRPr="008501F5">
        <w:rPr>
          <w:rFonts w:ascii="Times New Roman" w:hAnsi="Times New Roman" w:cs="Times New Roman"/>
          <w:sz w:val="24"/>
          <w:szCs w:val="24"/>
          <w:lang w:val="ru-RU"/>
        </w:rPr>
        <w:t>що</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поставляється</w:t>
      </w:r>
      <w:proofErr w:type="spellEnd"/>
      <w:r w:rsidRPr="008501F5">
        <w:rPr>
          <w:rFonts w:ascii="Times New Roman" w:hAnsi="Times New Roman" w:cs="Times New Roman"/>
          <w:sz w:val="24"/>
          <w:szCs w:val="24"/>
          <w:lang w:val="ru-RU"/>
        </w:rPr>
        <w:t xml:space="preserve"> за </w:t>
      </w:r>
      <w:proofErr w:type="spellStart"/>
      <w:r w:rsidRPr="008501F5">
        <w:rPr>
          <w:rFonts w:ascii="Times New Roman" w:hAnsi="Times New Roman" w:cs="Times New Roman"/>
          <w:sz w:val="24"/>
          <w:szCs w:val="24"/>
          <w:lang w:val="ru-RU"/>
        </w:rPr>
        <w:t>цим</w:t>
      </w:r>
      <w:proofErr w:type="spellEnd"/>
      <w:r w:rsidRPr="008501F5">
        <w:rPr>
          <w:rFonts w:ascii="Times New Roman" w:hAnsi="Times New Roman" w:cs="Times New Roman"/>
          <w:sz w:val="24"/>
          <w:szCs w:val="24"/>
          <w:lang w:val="ru-RU"/>
        </w:rPr>
        <w:t xml:space="preserve"> </w:t>
      </w:r>
      <w:r w:rsidRPr="008501F5">
        <w:rPr>
          <w:rFonts w:ascii="Times New Roman" w:hAnsi="Times New Roman" w:cs="Times New Roman"/>
          <w:sz w:val="24"/>
          <w:szCs w:val="24"/>
          <w:lang w:val="uk-UA"/>
        </w:rPr>
        <w:t>д</w:t>
      </w:r>
      <w:r w:rsidRPr="008501F5">
        <w:rPr>
          <w:rFonts w:ascii="Times New Roman" w:hAnsi="Times New Roman" w:cs="Times New Roman"/>
          <w:sz w:val="24"/>
          <w:szCs w:val="24"/>
          <w:lang w:val="ru-RU"/>
        </w:rPr>
        <w:t xml:space="preserve">оговором </w:t>
      </w:r>
      <w:proofErr w:type="spellStart"/>
      <w:r w:rsidRPr="008501F5">
        <w:rPr>
          <w:rFonts w:ascii="Times New Roman" w:hAnsi="Times New Roman" w:cs="Times New Roman"/>
          <w:sz w:val="24"/>
          <w:szCs w:val="24"/>
          <w:lang w:val="ru-RU"/>
        </w:rPr>
        <w:t>вказано</w:t>
      </w:r>
      <w:proofErr w:type="spellEnd"/>
      <w:r w:rsidRPr="008501F5">
        <w:rPr>
          <w:rFonts w:ascii="Times New Roman" w:hAnsi="Times New Roman" w:cs="Times New Roman"/>
          <w:sz w:val="24"/>
          <w:szCs w:val="24"/>
          <w:lang w:val="ru-RU"/>
        </w:rPr>
        <w:t xml:space="preserve"> у </w:t>
      </w:r>
      <w:proofErr w:type="spellStart"/>
      <w:r w:rsidRPr="008501F5">
        <w:rPr>
          <w:rFonts w:ascii="Times New Roman" w:hAnsi="Times New Roman" w:cs="Times New Roman"/>
          <w:sz w:val="24"/>
          <w:szCs w:val="24"/>
          <w:lang w:val="ru-RU"/>
        </w:rPr>
        <w:t>Специфікації</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Додаток</w:t>
      </w:r>
      <w:proofErr w:type="spellEnd"/>
      <w:r w:rsidRPr="008501F5">
        <w:rPr>
          <w:rFonts w:ascii="Times New Roman" w:hAnsi="Times New Roman" w:cs="Times New Roman"/>
          <w:sz w:val="24"/>
          <w:szCs w:val="24"/>
          <w:lang w:val="ru-RU"/>
        </w:rPr>
        <w:t xml:space="preserve"> №1 до договору).</w:t>
      </w:r>
    </w:p>
    <w:p w:rsidR="008501F5" w:rsidRPr="008501F5" w:rsidRDefault="008501F5" w:rsidP="008501F5">
      <w:pPr>
        <w:tabs>
          <w:tab w:val="left" w:pos="157"/>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 xml:space="preserve">2.3. </w:t>
      </w:r>
      <w:r w:rsidRPr="008501F5">
        <w:rPr>
          <w:rFonts w:ascii="Times New Roman" w:hAnsi="Times New Roman" w:cs="Times New Roman"/>
          <w:sz w:val="24"/>
          <w:szCs w:val="24"/>
          <w:lang w:val="uk-UA"/>
        </w:rPr>
        <w:tab/>
        <w:t>Зміна ціни Товару має бути обґрунтованою та документально підтвердженою окремо щодо кожного випадку; відбувається лише за умов та у порядку, зазначеному у пункті 2.1. даного Договору і закріплюється Додатковою угодою до Договору. Зміна ціни Товару не повинна призводити до збільшення суми Договору, визначеної п. 2.1.</w:t>
      </w:r>
    </w:p>
    <w:p w:rsidR="008501F5" w:rsidRPr="008501F5" w:rsidRDefault="008501F5" w:rsidP="008501F5">
      <w:pPr>
        <w:tabs>
          <w:tab w:val="left" w:pos="157"/>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 xml:space="preserve">2.4. </w:t>
      </w:r>
      <w:r w:rsidRPr="008501F5">
        <w:rPr>
          <w:rFonts w:ascii="Times New Roman" w:hAnsi="Times New Roman" w:cs="Times New Roman"/>
          <w:sz w:val="24"/>
          <w:szCs w:val="24"/>
          <w:lang w:val="uk-UA"/>
        </w:rPr>
        <w:tab/>
        <w:t xml:space="preserve">Сторона, що ініціює внесення змін до Договору щодо зміни ціни Товару, надає належним чином оформлену інформацію щодо коливання ціни товару на ринку, видану уповноваженими на те згідно діючого законодавства України органами. </w:t>
      </w:r>
    </w:p>
    <w:p w:rsidR="008501F5" w:rsidRPr="008501F5" w:rsidRDefault="008501F5" w:rsidP="008501F5">
      <w:pPr>
        <w:pStyle w:val="ab"/>
        <w:ind w:firstLine="567"/>
        <w:jc w:val="center"/>
        <w:outlineLvl w:val="0"/>
        <w:rPr>
          <w:rFonts w:ascii="Times New Roman" w:hAnsi="Times New Roman" w:cs="Times New Roman"/>
          <w:b/>
          <w:bCs/>
          <w:sz w:val="24"/>
          <w:szCs w:val="24"/>
          <w:lang w:val="uk-UA"/>
        </w:rPr>
      </w:pPr>
      <w:r w:rsidRPr="008501F5">
        <w:rPr>
          <w:rFonts w:ascii="Times New Roman" w:hAnsi="Times New Roman" w:cs="Times New Roman"/>
          <w:b/>
          <w:bCs/>
          <w:sz w:val="24"/>
          <w:szCs w:val="24"/>
          <w:lang w:val="uk-UA"/>
        </w:rPr>
        <w:t>3. ОПЛАТА І УМОВИ ПЛАТЕЖУ</w:t>
      </w:r>
    </w:p>
    <w:p w:rsidR="008501F5" w:rsidRPr="008501F5" w:rsidRDefault="008501F5" w:rsidP="008501F5">
      <w:pPr>
        <w:pStyle w:val="a7"/>
        <w:ind w:left="100" w:right="100" w:firstLine="452"/>
        <w:rPr>
          <w:rFonts w:ascii="Times New Roman" w:hAnsi="Times New Roman" w:cs="Times New Roman"/>
        </w:rPr>
      </w:pPr>
      <w:r w:rsidRPr="00D41FE0">
        <w:rPr>
          <w:rFonts w:ascii="Times New Roman" w:hAnsi="Times New Roman" w:cs="Times New Roman"/>
        </w:rPr>
        <w:t>3.1.Покупець здійснює 100% післяоплату кожної партії поставленого Товару протягом 5 (п'яти) банківських днів з дня  його отримання на підставі видаткової накладної.</w:t>
      </w:r>
      <w:r w:rsidRPr="008501F5">
        <w:rPr>
          <w:rFonts w:ascii="Times New Roman" w:hAnsi="Times New Roman" w:cs="Times New Roman"/>
        </w:rPr>
        <w:t xml:space="preserve"> </w:t>
      </w:r>
    </w:p>
    <w:p w:rsidR="008501F5" w:rsidRDefault="008501F5" w:rsidP="008501F5">
      <w:pPr>
        <w:tabs>
          <w:tab w:val="left" w:pos="157"/>
          <w:tab w:val="left" w:pos="993"/>
        </w:tabs>
        <w:spacing w:line="240" w:lineRule="auto"/>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 xml:space="preserve">3.2. </w:t>
      </w:r>
      <w:r w:rsidRPr="008501F5">
        <w:rPr>
          <w:rFonts w:ascii="Times New Roman" w:hAnsi="Times New Roman" w:cs="Times New Roman"/>
          <w:sz w:val="24"/>
          <w:szCs w:val="24"/>
          <w:lang w:val="uk-UA"/>
        </w:rPr>
        <w:tab/>
        <w:t>Оплата за даним Договором проводиться у національній валюті України - гривні на рахунок Постачальника, вказаний у цьому Договорі.</w:t>
      </w:r>
    </w:p>
    <w:p w:rsidR="00D41FE0" w:rsidRPr="00D41FE0" w:rsidRDefault="008501F5" w:rsidP="00D41FE0">
      <w:pPr>
        <w:tabs>
          <w:tab w:val="left" w:pos="157"/>
          <w:tab w:val="left" w:pos="993"/>
        </w:tabs>
        <w:spacing w:line="240" w:lineRule="auto"/>
        <w:ind w:left="-15" w:firstLine="567"/>
        <w:jc w:val="both"/>
        <w:rPr>
          <w:rFonts w:ascii="Times New Roman" w:hAnsi="Times New Roman" w:cs="Times New Roman"/>
          <w:sz w:val="24"/>
          <w:szCs w:val="24"/>
          <w:lang w:val="ru-RU"/>
        </w:rPr>
      </w:pPr>
      <w:r w:rsidRPr="00D41FE0">
        <w:rPr>
          <w:rFonts w:ascii="Times New Roman" w:hAnsi="Times New Roman" w:cs="Times New Roman"/>
          <w:sz w:val="24"/>
          <w:szCs w:val="24"/>
          <w:lang w:val="uk-UA"/>
        </w:rPr>
        <w:t xml:space="preserve">3.3. </w:t>
      </w:r>
      <w:proofErr w:type="spellStart"/>
      <w:r w:rsidRPr="00D41FE0">
        <w:rPr>
          <w:rFonts w:ascii="Times New Roman" w:hAnsi="Times New Roman" w:cs="Times New Roman"/>
          <w:sz w:val="24"/>
          <w:szCs w:val="24"/>
          <w:lang w:val="ru-RU"/>
        </w:rPr>
        <w:t>Джерело</w:t>
      </w:r>
      <w:proofErr w:type="spellEnd"/>
      <w:r w:rsidRPr="00D41FE0">
        <w:rPr>
          <w:rFonts w:ascii="Times New Roman" w:hAnsi="Times New Roman" w:cs="Times New Roman"/>
          <w:sz w:val="24"/>
          <w:szCs w:val="24"/>
          <w:lang w:val="ru-RU"/>
        </w:rPr>
        <w:t xml:space="preserve"> </w:t>
      </w:r>
      <w:proofErr w:type="spellStart"/>
      <w:r w:rsidRPr="00D41FE0">
        <w:rPr>
          <w:rFonts w:ascii="Times New Roman" w:hAnsi="Times New Roman" w:cs="Times New Roman"/>
          <w:sz w:val="24"/>
          <w:szCs w:val="24"/>
          <w:lang w:val="ru-RU"/>
        </w:rPr>
        <w:t>фінансування</w:t>
      </w:r>
      <w:proofErr w:type="spellEnd"/>
      <w:r w:rsidRPr="00D41FE0">
        <w:rPr>
          <w:rFonts w:ascii="Times New Roman" w:hAnsi="Times New Roman" w:cs="Times New Roman"/>
          <w:sz w:val="24"/>
          <w:szCs w:val="24"/>
          <w:lang w:val="ru-RU"/>
        </w:rPr>
        <w:t xml:space="preserve"> </w:t>
      </w:r>
      <w:proofErr w:type="spellStart"/>
      <w:r w:rsidRPr="00D41FE0">
        <w:rPr>
          <w:rFonts w:ascii="Times New Roman" w:hAnsi="Times New Roman" w:cs="Times New Roman"/>
          <w:sz w:val="24"/>
          <w:szCs w:val="24"/>
          <w:lang w:val="ru-RU"/>
        </w:rPr>
        <w:t>закупі</w:t>
      </w:r>
      <w:proofErr w:type="gramStart"/>
      <w:r w:rsidRPr="00D41FE0">
        <w:rPr>
          <w:rFonts w:ascii="Times New Roman" w:hAnsi="Times New Roman" w:cs="Times New Roman"/>
          <w:sz w:val="24"/>
          <w:szCs w:val="24"/>
          <w:lang w:val="ru-RU"/>
        </w:rPr>
        <w:t>вл</w:t>
      </w:r>
      <w:proofErr w:type="gramEnd"/>
      <w:r w:rsidRPr="00D41FE0">
        <w:rPr>
          <w:rFonts w:ascii="Times New Roman" w:hAnsi="Times New Roman" w:cs="Times New Roman"/>
          <w:sz w:val="24"/>
          <w:szCs w:val="24"/>
          <w:lang w:val="ru-RU"/>
        </w:rPr>
        <w:t>і</w:t>
      </w:r>
      <w:proofErr w:type="spellEnd"/>
      <w:r w:rsidRPr="00D41FE0">
        <w:rPr>
          <w:rFonts w:ascii="Times New Roman" w:hAnsi="Times New Roman" w:cs="Times New Roman"/>
          <w:sz w:val="24"/>
          <w:szCs w:val="24"/>
          <w:lang w:val="ru-RU"/>
        </w:rPr>
        <w:t xml:space="preserve"> Товару – </w:t>
      </w:r>
      <w:proofErr w:type="spellStart"/>
      <w:r w:rsidRPr="00D41FE0">
        <w:rPr>
          <w:rFonts w:ascii="Times New Roman" w:hAnsi="Times New Roman" w:cs="Times New Roman"/>
          <w:sz w:val="24"/>
          <w:szCs w:val="24"/>
          <w:lang w:val="ru-RU"/>
        </w:rPr>
        <w:t>Державний</w:t>
      </w:r>
      <w:proofErr w:type="spellEnd"/>
      <w:r w:rsidRPr="00D41FE0">
        <w:rPr>
          <w:rFonts w:ascii="Times New Roman" w:hAnsi="Times New Roman" w:cs="Times New Roman"/>
          <w:sz w:val="24"/>
          <w:szCs w:val="24"/>
          <w:lang w:val="ru-RU"/>
        </w:rPr>
        <w:t xml:space="preserve"> бюджет України.</w:t>
      </w:r>
    </w:p>
    <w:p w:rsidR="00D41FE0" w:rsidRPr="00D41FE0" w:rsidRDefault="00D41FE0" w:rsidP="00D41FE0">
      <w:pPr>
        <w:tabs>
          <w:tab w:val="left" w:pos="157"/>
          <w:tab w:val="left" w:pos="993"/>
        </w:tabs>
        <w:spacing w:line="240" w:lineRule="auto"/>
        <w:ind w:left="-15" w:firstLine="567"/>
        <w:jc w:val="both"/>
        <w:rPr>
          <w:rFonts w:ascii="Times New Roman" w:hAnsi="Times New Roman" w:cs="Times New Roman"/>
          <w:sz w:val="24"/>
          <w:szCs w:val="24"/>
          <w:lang w:val="ru-RU"/>
        </w:rPr>
      </w:pPr>
      <w:r w:rsidRPr="004A5416">
        <w:rPr>
          <w:rFonts w:ascii="Times New Roman" w:hAnsi="Times New Roman" w:cs="Times New Roman"/>
          <w:sz w:val="24"/>
          <w:szCs w:val="24"/>
          <w:lang w:val="ru-RU"/>
        </w:rPr>
        <w:lastRenderedPageBreak/>
        <w:t xml:space="preserve">3.4. </w:t>
      </w:r>
      <w:proofErr w:type="spellStart"/>
      <w:r w:rsidRPr="004A5416">
        <w:rPr>
          <w:rFonts w:ascii="Times New Roman" w:hAnsi="Times New Roman" w:cs="Times New Roman"/>
          <w:sz w:val="24"/>
          <w:szCs w:val="24"/>
          <w:lang w:val="ru-RU"/>
        </w:rPr>
        <w:t>Придбання</w:t>
      </w:r>
      <w:proofErr w:type="spellEnd"/>
      <w:r w:rsidRPr="004A5416">
        <w:rPr>
          <w:rFonts w:ascii="Times New Roman" w:hAnsi="Times New Roman" w:cs="Times New Roman"/>
          <w:sz w:val="24"/>
          <w:szCs w:val="24"/>
          <w:lang w:val="ru-RU"/>
        </w:rPr>
        <w:t xml:space="preserve"> </w:t>
      </w:r>
      <w:r w:rsidRPr="004A5416">
        <w:rPr>
          <w:rFonts w:ascii="Times New Roman" w:hAnsi="Times New Roman" w:cs="Times New Roman"/>
          <w:sz w:val="24"/>
          <w:szCs w:val="24"/>
          <w:shd w:val="clear" w:color="auto" w:fill="FFFFFF"/>
          <w:lang w:val="uk-UA"/>
        </w:rPr>
        <w:t xml:space="preserve">Товару здійснюється для виконання </w:t>
      </w:r>
      <w:proofErr w:type="spellStart"/>
      <w:r w:rsidRPr="004A5416">
        <w:rPr>
          <w:rFonts w:ascii="Times New Roman" w:hAnsi="Times New Roman" w:cs="Times New Roman"/>
          <w:sz w:val="24"/>
          <w:szCs w:val="24"/>
          <w:shd w:val="clear" w:color="auto" w:fill="FFFFFF"/>
          <w:lang w:val="ru-RU"/>
        </w:rPr>
        <w:t>державних</w:t>
      </w:r>
      <w:proofErr w:type="spellEnd"/>
      <w:r w:rsidRPr="004A5416">
        <w:rPr>
          <w:rFonts w:ascii="Times New Roman" w:hAnsi="Times New Roman" w:cs="Times New Roman"/>
          <w:sz w:val="24"/>
          <w:szCs w:val="24"/>
          <w:shd w:val="clear" w:color="auto" w:fill="FFFFFF"/>
          <w:lang w:val="ru-RU"/>
        </w:rPr>
        <w:t xml:space="preserve"> (</w:t>
      </w:r>
      <w:proofErr w:type="spellStart"/>
      <w:r w:rsidRPr="004A5416">
        <w:rPr>
          <w:rFonts w:ascii="Times New Roman" w:hAnsi="Times New Roman" w:cs="Times New Roman"/>
          <w:sz w:val="24"/>
          <w:szCs w:val="24"/>
          <w:shd w:val="clear" w:color="auto" w:fill="FFFFFF"/>
          <w:lang w:val="ru-RU"/>
        </w:rPr>
        <w:t>регіональних</w:t>
      </w:r>
      <w:proofErr w:type="spellEnd"/>
      <w:r w:rsidRPr="004A5416">
        <w:rPr>
          <w:rFonts w:ascii="Times New Roman" w:hAnsi="Times New Roman" w:cs="Times New Roman"/>
          <w:sz w:val="24"/>
          <w:szCs w:val="24"/>
          <w:shd w:val="clear" w:color="auto" w:fill="FFFFFF"/>
          <w:lang w:val="ru-RU"/>
        </w:rPr>
        <w:t xml:space="preserve">) </w:t>
      </w:r>
      <w:proofErr w:type="spellStart"/>
      <w:r w:rsidRPr="004A5416">
        <w:rPr>
          <w:rFonts w:ascii="Times New Roman" w:hAnsi="Times New Roman" w:cs="Times New Roman"/>
          <w:sz w:val="24"/>
          <w:szCs w:val="24"/>
          <w:shd w:val="clear" w:color="auto" w:fill="FFFFFF"/>
          <w:lang w:val="ru-RU"/>
        </w:rPr>
        <w:t>програм</w:t>
      </w:r>
      <w:proofErr w:type="spellEnd"/>
      <w:r w:rsidRPr="004A5416">
        <w:rPr>
          <w:rFonts w:ascii="Times New Roman" w:hAnsi="Times New Roman" w:cs="Times New Roman"/>
          <w:sz w:val="24"/>
          <w:szCs w:val="24"/>
          <w:shd w:val="clear" w:color="auto" w:fill="FFFFFF"/>
        </w:rPr>
        <w:t> </w:t>
      </w:r>
      <w:r w:rsidRPr="004A5416">
        <w:rPr>
          <w:rFonts w:ascii="Times New Roman" w:hAnsi="Times New Roman" w:cs="Times New Roman"/>
          <w:sz w:val="24"/>
          <w:szCs w:val="24"/>
          <w:shd w:val="clear" w:color="auto" w:fill="FFFFFF"/>
          <w:lang w:val="uk-UA"/>
        </w:rPr>
        <w:t xml:space="preserve"> та придбання матеріалів </w:t>
      </w:r>
      <w:r w:rsidRPr="004A5416">
        <w:rPr>
          <w:rFonts w:ascii="Times New Roman" w:hAnsi="Times New Roman" w:cs="Times New Roman"/>
          <w:sz w:val="24"/>
          <w:szCs w:val="24"/>
          <w:shd w:val="clear" w:color="auto" w:fill="FFFFFF"/>
          <w:lang w:val="ru-RU"/>
        </w:rPr>
        <w:t xml:space="preserve">для </w:t>
      </w:r>
      <w:proofErr w:type="spellStart"/>
      <w:r w:rsidRPr="004A5416">
        <w:rPr>
          <w:rFonts w:ascii="Times New Roman" w:hAnsi="Times New Roman" w:cs="Times New Roman"/>
          <w:sz w:val="24"/>
          <w:szCs w:val="24"/>
          <w:shd w:val="clear" w:color="auto" w:fill="FFFFFF"/>
          <w:lang w:val="ru-RU"/>
        </w:rPr>
        <w:t>господарської</w:t>
      </w:r>
      <w:proofErr w:type="spellEnd"/>
      <w:r w:rsidRPr="004A5416">
        <w:rPr>
          <w:rFonts w:ascii="Times New Roman" w:hAnsi="Times New Roman" w:cs="Times New Roman"/>
          <w:sz w:val="24"/>
          <w:szCs w:val="24"/>
          <w:shd w:val="clear" w:color="auto" w:fill="FFFFFF"/>
          <w:lang w:val="ru-RU"/>
        </w:rPr>
        <w:t xml:space="preserve"> </w:t>
      </w:r>
      <w:proofErr w:type="spellStart"/>
      <w:r w:rsidRPr="004A5416">
        <w:rPr>
          <w:rFonts w:ascii="Times New Roman" w:hAnsi="Times New Roman" w:cs="Times New Roman"/>
          <w:sz w:val="24"/>
          <w:szCs w:val="24"/>
          <w:shd w:val="clear" w:color="auto" w:fill="FFFFFF"/>
          <w:lang w:val="ru-RU"/>
        </w:rPr>
        <w:t>діяльності</w:t>
      </w:r>
      <w:proofErr w:type="spellEnd"/>
      <w:r w:rsidRPr="004A5416">
        <w:rPr>
          <w:rFonts w:ascii="Times New Roman" w:hAnsi="Times New Roman" w:cs="Times New Roman"/>
          <w:sz w:val="24"/>
          <w:szCs w:val="24"/>
          <w:shd w:val="clear" w:color="auto" w:fill="FFFFFF"/>
          <w:lang w:val="ru-RU"/>
        </w:rPr>
        <w:t xml:space="preserve"> </w:t>
      </w:r>
      <w:proofErr w:type="spellStart"/>
      <w:r w:rsidRPr="004A5416">
        <w:rPr>
          <w:rFonts w:ascii="Times New Roman" w:hAnsi="Times New Roman" w:cs="Times New Roman"/>
          <w:sz w:val="24"/>
          <w:szCs w:val="24"/>
          <w:shd w:val="clear" w:color="auto" w:fill="FFFFFF"/>
          <w:lang w:val="ru-RU"/>
        </w:rPr>
        <w:t>згідно</w:t>
      </w:r>
      <w:proofErr w:type="spellEnd"/>
      <w:r w:rsidRPr="004A5416">
        <w:rPr>
          <w:rFonts w:ascii="Times New Roman" w:hAnsi="Times New Roman" w:cs="Times New Roman"/>
          <w:sz w:val="24"/>
          <w:szCs w:val="24"/>
          <w:shd w:val="clear" w:color="auto" w:fill="FFFFFF"/>
          <w:lang w:val="ru-RU"/>
        </w:rPr>
        <w:t xml:space="preserve"> </w:t>
      </w:r>
      <w:r w:rsidR="00D10A67" w:rsidRPr="004A5416">
        <w:rPr>
          <w:rFonts w:ascii="Times New Roman" w:hAnsi="Times New Roman" w:cs="Times New Roman"/>
          <w:sz w:val="24"/>
          <w:szCs w:val="24"/>
          <w:shd w:val="clear" w:color="auto" w:fill="FFFFFF"/>
          <w:lang w:val="ru-RU"/>
        </w:rPr>
        <w:t>«</w:t>
      </w:r>
      <w:r w:rsidRPr="004A5416">
        <w:rPr>
          <w:rFonts w:ascii="Times New Roman" w:hAnsi="Times New Roman" w:cs="Times New Roman"/>
          <w:sz w:val="24"/>
          <w:szCs w:val="24"/>
          <w:shd w:val="clear" w:color="auto" w:fill="FFFFFF"/>
          <w:lang w:val="ru-RU"/>
        </w:rPr>
        <w:t xml:space="preserve">Порядку </w:t>
      </w:r>
      <w:proofErr w:type="spellStart"/>
      <w:r w:rsidRPr="004A5416">
        <w:rPr>
          <w:rFonts w:ascii="Times New Roman" w:hAnsi="Times New Roman" w:cs="Times New Roman"/>
          <w:bCs/>
          <w:sz w:val="24"/>
          <w:szCs w:val="24"/>
          <w:shd w:val="clear" w:color="auto" w:fill="FFFFFF"/>
          <w:lang w:val="ru-RU"/>
        </w:rPr>
        <w:t>виконання</w:t>
      </w:r>
      <w:proofErr w:type="spellEnd"/>
      <w:r w:rsidRPr="004A5416">
        <w:rPr>
          <w:rFonts w:ascii="Times New Roman" w:hAnsi="Times New Roman" w:cs="Times New Roman"/>
          <w:bCs/>
          <w:sz w:val="24"/>
          <w:szCs w:val="24"/>
          <w:shd w:val="clear" w:color="auto" w:fill="FFFFFF"/>
          <w:lang w:val="ru-RU"/>
        </w:rPr>
        <w:t xml:space="preserve"> </w:t>
      </w:r>
      <w:proofErr w:type="spellStart"/>
      <w:r w:rsidRPr="004A5416">
        <w:rPr>
          <w:rFonts w:ascii="Times New Roman" w:hAnsi="Times New Roman" w:cs="Times New Roman"/>
          <w:bCs/>
          <w:sz w:val="24"/>
          <w:szCs w:val="24"/>
          <w:shd w:val="clear" w:color="auto" w:fill="FFFFFF"/>
          <w:lang w:val="ru-RU"/>
        </w:rPr>
        <w:t>повноважень</w:t>
      </w:r>
      <w:proofErr w:type="spellEnd"/>
      <w:r w:rsidRPr="004A5416">
        <w:rPr>
          <w:rFonts w:ascii="Times New Roman" w:hAnsi="Times New Roman" w:cs="Times New Roman"/>
          <w:bCs/>
          <w:sz w:val="24"/>
          <w:szCs w:val="24"/>
          <w:shd w:val="clear" w:color="auto" w:fill="FFFFFF"/>
          <w:lang w:val="ru-RU"/>
        </w:rPr>
        <w:t xml:space="preserve"> Державною </w:t>
      </w:r>
      <w:proofErr w:type="spellStart"/>
      <w:r w:rsidRPr="004A5416">
        <w:rPr>
          <w:rFonts w:ascii="Times New Roman" w:hAnsi="Times New Roman" w:cs="Times New Roman"/>
          <w:bCs/>
          <w:sz w:val="24"/>
          <w:szCs w:val="24"/>
          <w:shd w:val="clear" w:color="auto" w:fill="FFFFFF"/>
          <w:lang w:val="ru-RU"/>
        </w:rPr>
        <w:t>казначейською</w:t>
      </w:r>
      <w:proofErr w:type="spellEnd"/>
      <w:r w:rsidRPr="004A5416">
        <w:rPr>
          <w:rFonts w:ascii="Times New Roman" w:hAnsi="Times New Roman" w:cs="Times New Roman"/>
          <w:bCs/>
          <w:sz w:val="24"/>
          <w:szCs w:val="24"/>
          <w:shd w:val="clear" w:color="auto" w:fill="FFFFFF"/>
          <w:lang w:val="ru-RU"/>
        </w:rPr>
        <w:t xml:space="preserve"> службою в особливому </w:t>
      </w:r>
      <w:proofErr w:type="spellStart"/>
      <w:r w:rsidRPr="004A5416">
        <w:rPr>
          <w:rFonts w:ascii="Times New Roman" w:hAnsi="Times New Roman" w:cs="Times New Roman"/>
          <w:bCs/>
          <w:sz w:val="24"/>
          <w:szCs w:val="24"/>
          <w:shd w:val="clear" w:color="auto" w:fill="FFFFFF"/>
          <w:lang w:val="ru-RU"/>
        </w:rPr>
        <w:t>режимі</w:t>
      </w:r>
      <w:proofErr w:type="spellEnd"/>
      <w:r w:rsidRPr="004A5416">
        <w:rPr>
          <w:rFonts w:ascii="Times New Roman" w:hAnsi="Times New Roman" w:cs="Times New Roman"/>
          <w:bCs/>
          <w:sz w:val="24"/>
          <w:szCs w:val="24"/>
          <w:shd w:val="clear" w:color="auto" w:fill="FFFFFF"/>
          <w:lang w:val="ru-RU"/>
        </w:rPr>
        <w:t xml:space="preserve"> в </w:t>
      </w:r>
      <w:proofErr w:type="spellStart"/>
      <w:r w:rsidRPr="004A5416">
        <w:rPr>
          <w:rFonts w:ascii="Times New Roman" w:hAnsi="Times New Roman" w:cs="Times New Roman"/>
          <w:bCs/>
          <w:sz w:val="24"/>
          <w:szCs w:val="24"/>
          <w:shd w:val="clear" w:color="auto" w:fill="FFFFFF"/>
          <w:lang w:val="ru-RU"/>
        </w:rPr>
        <w:t>умовах</w:t>
      </w:r>
      <w:proofErr w:type="spellEnd"/>
      <w:r w:rsidRPr="004A5416">
        <w:rPr>
          <w:rFonts w:ascii="Times New Roman" w:hAnsi="Times New Roman" w:cs="Times New Roman"/>
          <w:bCs/>
          <w:sz w:val="24"/>
          <w:szCs w:val="24"/>
          <w:shd w:val="clear" w:color="auto" w:fill="FFFFFF"/>
          <w:lang w:val="ru-RU"/>
        </w:rPr>
        <w:t xml:space="preserve"> </w:t>
      </w:r>
      <w:proofErr w:type="spellStart"/>
      <w:r w:rsidRPr="004A5416">
        <w:rPr>
          <w:rFonts w:ascii="Times New Roman" w:hAnsi="Times New Roman" w:cs="Times New Roman"/>
          <w:bCs/>
          <w:sz w:val="24"/>
          <w:szCs w:val="24"/>
          <w:shd w:val="clear" w:color="auto" w:fill="FFFFFF"/>
          <w:lang w:val="ru-RU"/>
        </w:rPr>
        <w:t>воєнного</w:t>
      </w:r>
      <w:proofErr w:type="spellEnd"/>
      <w:r w:rsidRPr="004A5416">
        <w:rPr>
          <w:rFonts w:ascii="Times New Roman" w:hAnsi="Times New Roman" w:cs="Times New Roman"/>
          <w:bCs/>
          <w:sz w:val="24"/>
          <w:szCs w:val="24"/>
          <w:shd w:val="clear" w:color="auto" w:fill="FFFFFF"/>
          <w:lang w:val="ru-RU"/>
        </w:rPr>
        <w:t xml:space="preserve"> стану</w:t>
      </w:r>
      <w:r w:rsidR="00D10A67" w:rsidRPr="004A5416">
        <w:rPr>
          <w:rFonts w:ascii="Times New Roman" w:hAnsi="Times New Roman" w:cs="Times New Roman"/>
          <w:bCs/>
          <w:sz w:val="24"/>
          <w:szCs w:val="24"/>
          <w:shd w:val="clear" w:color="auto" w:fill="FFFFFF"/>
          <w:lang w:val="ru-RU"/>
        </w:rPr>
        <w:t>»</w:t>
      </w:r>
      <w:r w:rsidRPr="004A5416">
        <w:rPr>
          <w:rFonts w:ascii="Times New Roman" w:hAnsi="Times New Roman" w:cs="Times New Roman"/>
          <w:bCs/>
          <w:sz w:val="24"/>
          <w:szCs w:val="24"/>
          <w:shd w:val="clear" w:color="auto" w:fill="FFFFFF"/>
          <w:lang w:val="ru-RU"/>
        </w:rPr>
        <w:t xml:space="preserve">, </w:t>
      </w:r>
      <w:proofErr w:type="spellStart"/>
      <w:r w:rsidRPr="004A5416">
        <w:rPr>
          <w:rFonts w:ascii="Times New Roman" w:hAnsi="Times New Roman" w:cs="Times New Roman"/>
          <w:bCs/>
          <w:sz w:val="24"/>
          <w:szCs w:val="24"/>
          <w:shd w:val="clear" w:color="auto" w:fill="FFFFFF"/>
          <w:lang w:val="ru-RU"/>
        </w:rPr>
        <w:t>затвердженому</w:t>
      </w:r>
      <w:proofErr w:type="spellEnd"/>
      <w:r w:rsidRPr="004A5416">
        <w:rPr>
          <w:rFonts w:ascii="Times New Roman" w:hAnsi="Times New Roman" w:cs="Times New Roman"/>
          <w:bCs/>
          <w:sz w:val="24"/>
          <w:szCs w:val="24"/>
          <w:shd w:val="clear" w:color="auto" w:fill="FFFFFF"/>
          <w:lang w:val="ru-RU"/>
        </w:rPr>
        <w:t xml:space="preserve"> </w:t>
      </w:r>
      <w:proofErr w:type="spellStart"/>
      <w:r w:rsidRPr="004A5416">
        <w:rPr>
          <w:rFonts w:ascii="Times New Roman" w:hAnsi="Times New Roman" w:cs="Times New Roman"/>
          <w:bCs/>
          <w:sz w:val="24"/>
          <w:szCs w:val="24"/>
          <w:shd w:val="clear" w:color="auto" w:fill="FFFFFF"/>
          <w:lang w:val="ru-RU"/>
        </w:rPr>
        <w:t>постановою</w:t>
      </w:r>
      <w:proofErr w:type="spellEnd"/>
      <w:r w:rsidRPr="004A5416">
        <w:rPr>
          <w:rFonts w:ascii="Times New Roman" w:hAnsi="Times New Roman" w:cs="Times New Roman"/>
          <w:bCs/>
          <w:sz w:val="24"/>
          <w:szCs w:val="24"/>
          <w:shd w:val="clear" w:color="auto" w:fill="FFFFFF"/>
          <w:lang w:val="ru-RU"/>
        </w:rPr>
        <w:t xml:space="preserve"> </w:t>
      </w:r>
      <w:proofErr w:type="spellStart"/>
      <w:r w:rsidRPr="004A5416">
        <w:rPr>
          <w:rFonts w:ascii="Times New Roman" w:hAnsi="Times New Roman" w:cs="Times New Roman"/>
          <w:bCs/>
          <w:sz w:val="24"/>
          <w:szCs w:val="24"/>
          <w:shd w:val="clear" w:color="auto" w:fill="FFFFFF"/>
          <w:lang w:val="ru-RU"/>
        </w:rPr>
        <w:t>Кабінету</w:t>
      </w:r>
      <w:proofErr w:type="spellEnd"/>
      <w:r w:rsidRPr="004A5416">
        <w:rPr>
          <w:rFonts w:ascii="Times New Roman" w:hAnsi="Times New Roman" w:cs="Times New Roman"/>
          <w:bCs/>
          <w:sz w:val="24"/>
          <w:szCs w:val="24"/>
          <w:shd w:val="clear" w:color="auto" w:fill="FFFFFF"/>
          <w:lang w:val="ru-RU"/>
        </w:rPr>
        <w:t xml:space="preserve"> </w:t>
      </w:r>
      <w:proofErr w:type="spellStart"/>
      <w:r w:rsidRPr="004A5416">
        <w:rPr>
          <w:rFonts w:ascii="Times New Roman" w:hAnsi="Times New Roman" w:cs="Times New Roman"/>
          <w:bCs/>
          <w:sz w:val="24"/>
          <w:szCs w:val="24"/>
          <w:shd w:val="clear" w:color="auto" w:fill="FFFFFF"/>
          <w:lang w:val="ru-RU"/>
        </w:rPr>
        <w:t>Міні</w:t>
      </w:r>
      <w:proofErr w:type="gramStart"/>
      <w:r w:rsidRPr="004A5416">
        <w:rPr>
          <w:rFonts w:ascii="Times New Roman" w:hAnsi="Times New Roman" w:cs="Times New Roman"/>
          <w:bCs/>
          <w:sz w:val="24"/>
          <w:szCs w:val="24"/>
          <w:shd w:val="clear" w:color="auto" w:fill="FFFFFF"/>
          <w:lang w:val="ru-RU"/>
        </w:rPr>
        <w:t>стр</w:t>
      </w:r>
      <w:proofErr w:type="gramEnd"/>
      <w:r w:rsidRPr="004A5416">
        <w:rPr>
          <w:rFonts w:ascii="Times New Roman" w:hAnsi="Times New Roman" w:cs="Times New Roman"/>
          <w:bCs/>
          <w:sz w:val="24"/>
          <w:szCs w:val="24"/>
          <w:shd w:val="clear" w:color="auto" w:fill="FFFFFF"/>
          <w:lang w:val="ru-RU"/>
        </w:rPr>
        <w:t>ів</w:t>
      </w:r>
      <w:proofErr w:type="spellEnd"/>
      <w:r w:rsidRPr="004A5416">
        <w:rPr>
          <w:rFonts w:ascii="Times New Roman" w:hAnsi="Times New Roman" w:cs="Times New Roman"/>
          <w:bCs/>
          <w:sz w:val="24"/>
          <w:szCs w:val="24"/>
          <w:shd w:val="clear" w:color="auto" w:fill="FFFFFF"/>
          <w:lang w:val="ru-RU"/>
        </w:rPr>
        <w:t xml:space="preserve"> </w:t>
      </w:r>
      <w:proofErr w:type="spellStart"/>
      <w:r w:rsidRPr="004A5416">
        <w:rPr>
          <w:rFonts w:ascii="Times New Roman" w:hAnsi="Times New Roman" w:cs="Times New Roman"/>
          <w:bCs/>
          <w:sz w:val="24"/>
          <w:szCs w:val="24"/>
          <w:shd w:val="clear" w:color="auto" w:fill="FFFFFF"/>
          <w:lang w:val="ru-RU"/>
        </w:rPr>
        <w:t>України</w:t>
      </w:r>
      <w:proofErr w:type="spellEnd"/>
      <w:r w:rsidRPr="004A5416">
        <w:rPr>
          <w:rFonts w:ascii="Times New Roman" w:hAnsi="Times New Roman" w:cs="Times New Roman"/>
          <w:bCs/>
          <w:sz w:val="24"/>
          <w:szCs w:val="24"/>
          <w:shd w:val="clear" w:color="auto" w:fill="FFFFFF"/>
          <w:lang w:val="ru-RU"/>
        </w:rPr>
        <w:t xml:space="preserve"> 09 </w:t>
      </w:r>
      <w:proofErr w:type="spellStart"/>
      <w:r w:rsidRPr="004A5416">
        <w:rPr>
          <w:rFonts w:ascii="Times New Roman" w:hAnsi="Times New Roman" w:cs="Times New Roman"/>
          <w:bCs/>
          <w:sz w:val="24"/>
          <w:szCs w:val="24"/>
          <w:shd w:val="clear" w:color="auto" w:fill="FFFFFF"/>
          <w:lang w:val="ru-RU"/>
        </w:rPr>
        <w:t>червня</w:t>
      </w:r>
      <w:proofErr w:type="spellEnd"/>
      <w:r w:rsidRPr="004A5416">
        <w:rPr>
          <w:rFonts w:ascii="Times New Roman" w:hAnsi="Times New Roman" w:cs="Times New Roman"/>
          <w:bCs/>
          <w:sz w:val="24"/>
          <w:szCs w:val="24"/>
          <w:shd w:val="clear" w:color="auto" w:fill="FFFFFF"/>
          <w:lang w:val="ru-RU"/>
        </w:rPr>
        <w:t xml:space="preserve"> 2021 року № 590</w:t>
      </w:r>
      <w:r w:rsidR="00D10A67" w:rsidRPr="004A5416">
        <w:rPr>
          <w:rFonts w:ascii="Times New Roman" w:hAnsi="Times New Roman" w:cs="Times New Roman"/>
          <w:bCs/>
          <w:sz w:val="24"/>
          <w:szCs w:val="24"/>
          <w:shd w:val="clear" w:color="auto" w:fill="FFFFFF"/>
          <w:lang w:val="ru-RU"/>
        </w:rPr>
        <w:t xml:space="preserve"> </w:t>
      </w:r>
      <w:proofErr w:type="spellStart"/>
      <w:r w:rsidR="00D10A67" w:rsidRPr="004A5416">
        <w:rPr>
          <w:rFonts w:ascii="Times New Roman" w:hAnsi="Times New Roman" w:cs="Times New Roman"/>
          <w:bCs/>
          <w:sz w:val="24"/>
          <w:szCs w:val="24"/>
          <w:shd w:val="clear" w:color="auto" w:fill="FFFFFF"/>
          <w:lang w:val="ru-RU"/>
        </w:rPr>
        <w:t>зі</w:t>
      </w:r>
      <w:proofErr w:type="spellEnd"/>
      <w:r w:rsidR="00D10A67" w:rsidRPr="004A5416">
        <w:rPr>
          <w:rFonts w:ascii="Times New Roman" w:hAnsi="Times New Roman" w:cs="Times New Roman"/>
          <w:bCs/>
          <w:sz w:val="24"/>
          <w:szCs w:val="24"/>
          <w:shd w:val="clear" w:color="auto" w:fill="FFFFFF"/>
          <w:lang w:val="ru-RU"/>
        </w:rPr>
        <w:t xml:space="preserve"> </w:t>
      </w:r>
      <w:proofErr w:type="spellStart"/>
      <w:r w:rsidR="00D10A67" w:rsidRPr="004A5416">
        <w:rPr>
          <w:rFonts w:ascii="Times New Roman" w:hAnsi="Times New Roman" w:cs="Times New Roman"/>
          <w:bCs/>
          <w:sz w:val="24"/>
          <w:szCs w:val="24"/>
          <w:shd w:val="clear" w:color="auto" w:fill="FFFFFF"/>
          <w:lang w:val="ru-RU"/>
        </w:rPr>
        <w:t>змінами</w:t>
      </w:r>
      <w:proofErr w:type="spellEnd"/>
      <w:r w:rsidRPr="004A5416">
        <w:rPr>
          <w:rFonts w:ascii="Times New Roman" w:hAnsi="Times New Roman" w:cs="Times New Roman"/>
          <w:bCs/>
          <w:sz w:val="24"/>
          <w:szCs w:val="24"/>
          <w:shd w:val="clear" w:color="auto" w:fill="FFFFFF"/>
          <w:lang w:val="ru-RU"/>
        </w:rPr>
        <w:t>.</w:t>
      </w:r>
    </w:p>
    <w:p w:rsidR="008501F5" w:rsidRPr="008501F5" w:rsidRDefault="008501F5" w:rsidP="008501F5">
      <w:pPr>
        <w:widowControl w:val="0"/>
        <w:numPr>
          <w:ilvl w:val="0"/>
          <w:numId w:val="21"/>
        </w:numPr>
        <w:suppressAutoHyphens/>
        <w:spacing w:after="0" w:line="240" w:lineRule="auto"/>
        <w:jc w:val="center"/>
        <w:outlineLvl w:val="0"/>
        <w:rPr>
          <w:rFonts w:ascii="Times New Roman" w:hAnsi="Times New Roman" w:cs="Times New Roman"/>
          <w:b/>
          <w:sz w:val="24"/>
          <w:szCs w:val="24"/>
          <w:lang w:val="uk-UA"/>
        </w:rPr>
      </w:pPr>
      <w:r w:rsidRPr="008501F5">
        <w:rPr>
          <w:rFonts w:ascii="Times New Roman" w:hAnsi="Times New Roman" w:cs="Times New Roman"/>
          <w:b/>
          <w:sz w:val="24"/>
          <w:szCs w:val="24"/>
          <w:lang w:val="uk-UA"/>
        </w:rPr>
        <w:t>ЯКІСТЬ ТОВАРУ</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4.1.</w:t>
      </w:r>
      <w:r w:rsidRPr="008501F5">
        <w:rPr>
          <w:rFonts w:ascii="Times New Roman" w:hAnsi="Times New Roman" w:cs="Times New Roman"/>
          <w:sz w:val="24"/>
          <w:szCs w:val="24"/>
          <w:lang w:val="uk-UA"/>
        </w:rPr>
        <w:tab/>
        <w:t>Якість Товару підтверджується документами (копії сертифікату (паспорта) відповідності або посвідчення про якість та/або іншими документами), які надаються Постачальником  Покупцю.</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4.2.</w:t>
      </w:r>
      <w:r w:rsidRPr="008501F5">
        <w:rPr>
          <w:rFonts w:ascii="Times New Roman" w:hAnsi="Times New Roman" w:cs="Times New Roman"/>
          <w:sz w:val="24"/>
          <w:szCs w:val="24"/>
          <w:lang w:val="uk-UA"/>
        </w:rPr>
        <w:tab/>
        <w:t>Термін придатності товару повинен бути вказаний в супровідній документації і на момент постачання Замовнику повинен складати не менш 1 (одного) року від дати закупівлі.</w:t>
      </w:r>
    </w:p>
    <w:p w:rsidR="008501F5" w:rsidRPr="008501F5" w:rsidRDefault="008501F5" w:rsidP="008501F5">
      <w:pPr>
        <w:widowControl w:val="0"/>
        <w:numPr>
          <w:ilvl w:val="0"/>
          <w:numId w:val="21"/>
        </w:numPr>
        <w:suppressAutoHyphens/>
        <w:spacing w:after="0" w:line="240" w:lineRule="auto"/>
        <w:jc w:val="center"/>
        <w:outlineLvl w:val="0"/>
        <w:rPr>
          <w:rFonts w:ascii="Times New Roman" w:hAnsi="Times New Roman" w:cs="Times New Roman"/>
          <w:b/>
          <w:sz w:val="24"/>
          <w:szCs w:val="24"/>
          <w:lang w:val="uk-UA"/>
        </w:rPr>
      </w:pPr>
      <w:r w:rsidRPr="008501F5">
        <w:rPr>
          <w:rFonts w:ascii="Times New Roman" w:hAnsi="Times New Roman" w:cs="Times New Roman"/>
          <w:b/>
          <w:sz w:val="24"/>
          <w:szCs w:val="24"/>
          <w:lang w:val="uk-UA"/>
        </w:rPr>
        <w:t>УМОВИ ПОСТАЧАННЯ</w:t>
      </w:r>
    </w:p>
    <w:p w:rsidR="00141087" w:rsidRPr="00141087" w:rsidRDefault="008501F5" w:rsidP="008501F5">
      <w:pPr>
        <w:pStyle w:val="a7"/>
        <w:spacing w:line="277" w:lineRule="exact"/>
        <w:ind w:right="100" w:firstLine="540"/>
        <w:rPr>
          <w:rFonts w:ascii="Times New Roman" w:hAnsi="Times New Roman" w:cs="Times New Roman"/>
          <w:lang w:eastAsia="uk-UA"/>
        </w:rPr>
      </w:pPr>
      <w:r w:rsidRPr="00FC3A6A">
        <w:rPr>
          <w:rFonts w:ascii="Times New Roman" w:hAnsi="Times New Roman" w:cs="Times New Roman"/>
          <w:lang w:eastAsia="uk-UA"/>
        </w:rPr>
        <w:t>5.1.   Поставка Товару може здійснюватись партіями</w:t>
      </w:r>
      <w:r w:rsidR="00141087" w:rsidRPr="00FC3A6A">
        <w:rPr>
          <w:rFonts w:ascii="Times New Roman" w:hAnsi="Times New Roman" w:cs="Times New Roman"/>
          <w:lang w:val="ru-RU" w:eastAsia="uk-UA"/>
        </w:rPr>
        <w:t xml:space="preserve"> на </w:t>
      </w:r>
      <w:r w:rsidR="00141087" w:rsidRPr="00FC3A6A">
        <w:rPr>
          <w:rFonts w:ascii="Times New Roman" w:hAnsi="Times New Roman" w:cs="Times New Roman"/>
        </w:rPr>
        <w:t>підставі замовлення Покупця</w:t>
      </w:r>
      <w:r w:rsidRPr="00FC3A6A">
        <w:rPr>
          <w:rFonts w:ascii="Times New Roman" w:hAnsi="Times New Roman" w:cs="Times New Roman"/>
          <w:lang w:eastAsia="uk-UA"/>
        </w:rPr>
        <w:t>.</w:t>
      </w:r>
      <w:r w:rsidR="00141087" w:rsidRPr="00FC3A6A">
        <w:rPr>
          <w:rFonts w:ascii="Times New Roman" w:hAnsi="Times New Roman" w:cs="Times New Roman"/>
          <w:lang w:val="ru-RU" w:eastAsia="uk-UA"/>
        </w:rPr>
        <w:t xml:space="preserve"> </w:t>
      </w:r>
      <w:proofErr w:type="spellStart"/>
      <w:r w:rsidR="00141087" w:rsidRPr="00FC3A6A">
        <w:rPr>
          <w:rFonts w:ascii="Times New Roman" w:hAnsi="Times New Roman" w:cs="Times New Roman"/>
        </w:rPr>
        <w:t>Cтрок</w:t>
      </w:r>
      <w:proofErr w:type="spellEnd"/>
      <w:r w:rsidR="00141087" w:rsidRPr="00FC3A6A">
        <w:rPr>
          <w:rFonts w:ascii="Times New Roman" w:hAnsi="Times New Roman" w:cs="Times New Roman"/>
        </w:rPr>
        <w:t xml:space="preserve"> поставки Товару становить не більше ніж </w:t>
      </w:r>
      <w:r w:rsidR="000021E4" w:rsidRPr="00FC3A6A">
        <w:rPr>
          <w:rFonts w:ascii="Times New Roman" w:hAnsi="Times New Roman" w:cs="Times New Roman"/>
          <w:lang w:val="ru-RU"/>
        </w:rPr>
        <w:t>2</w:t>
      </w:r>
      <w:r w:rsidR="000021E4" w:rsidRPr="00FC3A6A">
        <w:rPr>
          <w:rFonts w:ascii="Times New Roman" w:hAnsi="Times New Roman" w:cs="Times New Roman"/>
        </w:rPr>
        <w:t>0 (</w:t>
      </w:r>
      <w:r w:rsidR="000021E4" w:rsidRPr="00FC3A6A">
        <w:rPr>
          <w:rFonts w:ascii="Times New Roman" w:hAnsi="Times New Roman" w:cs="Times New Roman"/>
          <w:lang w:val="ru-RU"/>
        </w:rPr>
        <w:t>два</w:t>
      </w:r>
      <w:proofErr w:type="spellStart"/>
      <w:r w:rsidR="00141087" w:rsidRPr="00FC3A6A">
        <w:rPr>
          <w:rFonts w:ascii="Times New Roman" w:hAnsi="Times New Roman" w:cs="Times New Roman"/>
        </w:rPr>
        <w:t>дцять</w:t>
      </w:r>
      <w:proofErr w:type="spellEnd"/>
      <w:r w:rsidR="00141087" w:rsidRPr="00FC3A6A">
        <w:rPr>
          <w:rFonts w:ascii="Times New Roman" w:hAnsi="Times New Roman" w:cs="Times New Roman"/>
        </w:rPr>
        <w:t>) календарних днів з дати отримання Постачальником замовлення від Покупця.</w:t>
      </w:r>
      <w:r w:rsidR="00141087" w:rsidRPr="00C978DB">
        <w:rPr>
          <w:rFonts w:ascii="Times New Roman" w:hAnsi="Times New Roman" w:cs="Times New Roman"/>
        </w:rPr>
        <w:t xml:space="preserve"> </w:t>
      </w:r>
    </w:p>
    <w:p w:rsidR="008501F5" w:rsidRPr="008501F5" w:rsidRDefault="008501F5" w:rsidP="008501F5">
      <w:pPr>
        <w:pStyle w:val="a7"/>
        <w:ind w:right="20" w:firstLine="540"/>
        <w:rPr>
          <w:rFonts w:ascii="Times New Roman" w:hAnsi="Times New Roman" w:cs="Times New Roman"/>
          <w:lang w:eastAsia="uk-UA"/>
        </w:rPr>
      </w:pPr>
      <w:r w:rsidRPr="008501F5">
        <w:rPr>
          <w:rFonts w:ascii="Times New Roman" w:hAnsi="Times New Roman" w:cs="Times New Roman"/>
          <w:lang w:eastAsia="uk-UA"/>
        </w:rPr>
        <w:t>5.2. На кожну партію Товару П</w:t>
      </w:r>
      <w:proofErr w:type="spellStart"/>
      <w:r w:rsidR="0066037F">
        <w:rPr>
          <w:rFonts w:ascii="Times New Roman" w:hAnsi="Times New Roman" w:cs="Times New Roman"/>
          <w:lang w:val="ru-RU" w:eastAsia="uk-UA"/>
        </w:rPr>
        <w:t>остачальник</w:t>
      </w:r>
      <w:proofErr w:type="spellEnd"/>
      <w:r w:rsidRPr="008501F5">
        <w:rPr>
          <w:rFonts w:ascii="Times New Roman" w:hAnsi="Times New Roman" w:cs="Times New Roman"/>
          <w:lang w:eastAsia="uk-UA"/>
        </w:rPr>
        <w:t xml:space="preserve"> складає видаткову накладну, згідно якої здійснюється поставка цього Товару.  Сукупність Товару, що поставляється згідно з однією видатковою накладною до Договору, складає партію Товару. Видаткова накладна на кожну партію Товару складається Постачальником в двох оригінальних примірниках по одному для кожної із Сторін та підписується представниками Сторін.</w:t>
      </w:r>
    </w:p>
    <w:p w:rsidR="008501F5" w:rsidRPr="008501F5" w:rsidRDefault="008501F5" w:rsidP="008501F5">
      <w:pPr>
        <w:pStyle w:val="a7"/>
        <w:tabs>
          <w:tab w:val="left" w:pos="7475"/>
        </w:tabs>
        <w:ind w:right="20" w:firstLine="540"/>
        <w:rPr>
          <w:rFonts w:ascii="Times New Roman" w:hAnsi="Times New Roman" w:cs="Times New Roman"/>
          <w:lang w:eastAsia="uk-UA"/>
        </w:rPr>
      </w:pPr>
      <w:r w:rsidRPr="00D41FE0">
        <w:rPr>
          <w:rFonts w:ascii="Times New Roman" w:hAnsi="Times New Roman" w:cs="Times New Roman"/>
          <w:lang w:eastAsia="uk-UA"/>
        </w:rPr>
        <w:t>5.3.   Кінцевий строк поставки Товару – до 31 грудня 2022 р.</w:t>
      </w:r>
      <w:r w:rsidRPr="008501F5">
        <w:rPr>
          <w:rFonts w:ascii="Times New Roman" w:hAnsi="Times New Roman" w:cs="Times New Roman"/>
          <w:lang w:eastAsia="uk-UA"/>
        </w:rPr>
        <w:tab/>
      </w:r>
    </w:p>
    <w:p w:rsidR="008501F5" w:rsidRPr="008501F5" w:rsidRDefault="008501F5" w:rsidP="008501F5">
      <w:pPr>
        <w:pStyle w:val="a7"/>
        <w:ind w:right="20" w:firstLine="540"/>
        <w:rPr>
          <w:rFonts w:ascii="Times New Roman" w:hAnsi="Times New Roman" w:cs="Times New Roman"/>
          <w:lang w:eastAsia="uk-UA"/>
        </w:rPr>
      </w:pPr>
      <w:r w:rsidRPr="008501F5">
        <w:rPr>
          <w:rFonts w:ascii="Times New Roman" w:hAnsi="Times New Roman" w:cs="Times New Roman"/>
          <w:lang w:eastAsia="uk-UA"/>
        </w:rPr>
        <w:t>5.4.   По</w:t>
      </w:r>
      <w:proofErr w:type="spellStart"/>
      <w:r w:rsidR="0066037F">
        <w:rPr>
          <w:rFonts w:ascii="Times New Roman" w:hAnsi="Times New Roman" w:cs="Times New Roman"/>
          <w:lang w:val="ru-RU" w:eastAsia="uk-UA"/>
        </w:rPr>
        <w:t>стачальник</w:t>
      </w:r>
      <w:proofErr w:type="spellEnd"/>
      <w:r w:rsidRPr="008501F5">
        <w:rPr>
          <w:rFonts w:ascii="Times New Roman" w:hAnsi="Times New Roman" w:cs="Times New Roman"/>
          <w:lang w:eastAsia="uk-UA"/>
        </w:rPr>
        <w:t xml:space="preserve"> має право на дострокову поставку Товару згідно договору.</w:t>
      </w:r>
    </w:p>
    <w:p w:rsidR="008501F5" w:rsidRPr="008501F5" w:rsidRDefault="008501F5" w:rsidP="008501F5">
      <w:pPr>
        <w:pStyle w:val="Style8"/>
        <w:widowControl/>
        <w:tabs>
          <w:tab w:val="left" w:pos="709"/>
        </w:tabs>
        <w:spacing w:line="240" w:lineRule="auto"/>
        <w:ind w:firstLine="540"/>
        <w:rPr>
          <w:rFonts w:eastAsia="Arial Unicode MS"/>
          <w:lang w:val="uk-UA" w:eastAsia="uk-UA"/>
        </w:rPr>
      </w:pPr>
      <w:r w:rsidRPr="008501F5">
        <w:rPr>
          <w:rFonts w:eastAsia="Arial Unicode MS"/>
          <w:lang w:val="uk-UA" w:eastAsia="uk-UA"/>
        </w:rPr>
        <w:t xml:space="preserve">5.5. Місце поставки Товару: </w:t>
      </w:r>
      <w:r w:rsidRPr="008501F5">
        <w:rPr>
          <w:lang w:val="uk-UA"/>
        </w:rPr>
        <w:t>61157, Україна, Харківська область, м. Харків, вул. Москалівська, 139.</w:t>
      </w:r>
      <w:r w:rsidRPr="008501F5">
        <w:rPr>
          <w:rFonts w:eastAsia="Arial Unicode MS"/>
          <w:lang w:val="uk-UA" w:eastAsia="uk-UA"/>
        </w:rPr>
        <w:t xml:space="preserve"> </w:t>
      </w:r>
    </w:p>
    <w:p w:rsidR="008501F5" w:rsidRPr="008501F5" w:rsidRDefault="008501F5" w:rsidP="008501F5">
      <w:pPr>
        <w:pStyle w:val="Style8"/>
        <w:widowControl/>
        <w:tabs>
          <w:tab w:val="left" w:pos="720"/>
        </w:tabs>
        <w:spacing w:line="240" w:lineRule="auto"/>
        <w:ind w:firstLine="540"/>
        <w:rPr>
          <w:rFonts w:eastAsia="Arial Unicode MS"/>
          <w:lang w:val="uk-UA" w:eastAsia="uk-UA"/>
        </w:rPr>
      </w:pPr>
      <w:r w:rsidRPr="008501F5">
        <w:rPr>
          <w:rFonts w:eastAsia="Arial Unicode MS"/>
          <w:lang w:val="uk-UA" w:eastAsia="uk-UA"/>
        </w:rPr>
        <w:t>5.6.  Постачальник поставляє Товар на поштову адресу Покупця через найближче поштове відділення  ТОВ «Нова пошта».</w:t>
      </w:r>
    </w:p>
    <w:p w:rsidR="008501F5" w:rsidRPr="008501F5" w:rsidRDefault="0066037F" w:rsidP="008501F5">
      <w:pPr>
        <w:pStyle w:val="Style8"/>
        <w:widowControl/>
        <w:tabs>
          <w:tab w:val="left" w:pos="930"/>
        </w:tabs>
        <w:spacing w:line="240" w:lineRule="auto"/>
        <w:ind w:firstLine="540"/>
        <w:rPr>
          <w:rFonts w:eastAsia="Arial Unicode MS"/>
          <w:lang w:val="uk-UA" w:eastAsia="uk-UA"/>
        </w:rPr>
      </w:pPr>
      <w:r>
        <w:rPr>
          <w:rFonts w:eastAsia="Arial Unicode MS"/>
          <w:lang w:val="uk-UA" w:eastAsia="uk-UA"/>
        </w:rPr>
        <w:t xml:space="preserve">5.7.  </w:t>
      </w:r>
      <w:r w:rsidR="008501F5" w:rsidRPr="008501F5">
        <w:rPr>
          <w:rFonts w:eastAsia="Arial Unicode MS"/>
          <w:lang w:val="uk-UA" w:eastAsia="uk-UA"/>
        </w:rPr>
        <w:t>Доставка Товару здійснюється за рахунок Постачальника.</w:t>
      </w:r>
    </w:p>
    <w:p w:rsidR="008501F5" w:rsidRPr="008501F5" w:rsidRDefault="008501F5" w:rsidP="008501F5">
      <w:pPr>
        <w:pStyle w:val="aa"/>
        <w:ind w:firstLine="540"/>
        <w:jc w:val="both"/>
        <w:rPr>
          <w:rFonts w:ascii="Times New Roman" w:eastAsia="Arial Unicode MS" w:hAnsi="Times New Roman"/>
          <w:sz w:val="24"/>
          <w:szCs w:val="24"/>
          <w:lang w:val="uk-UA" w:eastAsia="uk-UA"/>
        </w:rPr>
      </w:pPr>
      <w:r w:rsidRPr="008501F5">
        <w:rPr>
          <w:rFonts w:ascii="Times New Roman" w:eastAsia="Arial Unicode MS" w:hAnsi="Times New Roman"/>
          <w:sz w:val="24"/>
          <w:szCs w:val="24"/>
          <w:lang w:val="uk-UA" w:eastAsia="uk-UA"/>
        </w:rPr>
        <w:t>5.8. Постачальник після відправки Товару повідомляє Покупцю номер експрес-накладної, відповідно до якої ТОВ «Нова пошта» здійснює перевезення.</w:t>
      </w:r>
    </w:p>
    <w:p w:rsidR="008501F5" w:rsidRPr="008501F5" w:rsidRDefault="008501F5" w:rsidP="008501F5">
      <w:pPr>
        <w:ind w:firstLine="540"/>
        <w:jc w:val="both"/>
        <w:rPr>
          <w:rFonts w:ascii="Times New Roman" w:hAnsi="Times New Roman" w:cs="Times New Roman"/>
          <w:sz w:val="24"/>
          <w:szCs w:val="24"/>
          <w:lang w:val="ru-RU"/>
        </w:rPr>
      </w:pPr>
      <w:r w:rsidRPr="008501F5">
        <w:rPr>
          <w:rFonts w:ascii="Times New Roman" w:hAnsi="Times New Roman" w:cs="Times New Roman"/>
          <w:sz w:val="24"/>
          <w:szCs w:val="24"/>
          <w:lang w:val="uk-UA"/>
        </w:rPr>
        <w:t>5</w:t>
      </w:r>
      <w:r w:rsidRPr="008501F5">
        <w:rPr>
          <w:rFonts w:ascii="Times New Roman" w:hAnsi="Times New Roman" w:cs="Times New Roman"/>
          <w:sz w:val="24"/>
          <w:szCs w:val="24"/>
          <w:lang w:val="ru-RU"/>
        </w:rPr>
        <w:t xml:space="preserve">.9. Факт </w:t>
      </w:r>
      <w:proofErr w:type="spellStart"/>
      <w:r w:rsidRPr="008501F5">
        <w:rPr>
          <w:rFonts w:ascii="Times New Roman" w:hAnsi="Times New Roman" w:cs="Times New Roman"/>
          <w:sz w:val="24"/>
          <w:szCs w:val="24"/>
          <w:lang w:val="ru-RU"/>
        </w:rPr>
        <w:t>прийому-передачі</w:t>
      </w:r>
      <w:proofErr w:type="spellEnd"/>
      <w:r w:rsidRPr="008501F5">
        <w:rPr>
          <w:rFonts w:ascii="Times New Roman" w:hAnsi="Times New Roman" w:cs="Times New Roman"/>
          <w:sz w:val="24"/>
          <w:szCs w:val="24"/>
          <w:lang w:val="ru-RU"/>
        </w:rPr>
        <w:t xml:space="preserve"> Товару </w:t>
      </w:r>
      <w:proofErr w:type="spellStart"/>
      <w:proofErr w:type="gramStart"/>
      <w:r w:rsidRPr="008501F5">
        <w:rPr>
          <w:rFonts w:ascii="Times New Roman" w:hAnsi="Times New Roman" w:cs="Times New Roman"/>
          <w:sz w:val="24"/>
          <w:szCs w:val="24"/>
          <w:lang w:val="ru-RU"/>
        </w:rPr>
        <w:t>п</w:t>
      </w:r>
      <w:proofErr w:type="gramEnd"/>
      <w:r w:rsidRPr="008501F5">
        <w:rPr>
          <w:rFonts w:ascii="Times New Roman" w:hAnsi="Times New Roman" w:cs="Times New Roman"/>
          <w:sz w:val="24"/>
          <w:szCs w:val="24"/>
          <w:lang w:val="ru-RU"/>
        </w:rPr>
        <w:t>ідтверджується</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підписом</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Покупця</w:t>
      </w:r>
      <w:proofErr w:type="spellEnd"/>
      <w:r w:rsidRPr="008501F5">
        <w:rPr>
          <w:rFonts w:ascii="Times New Roman" w:hAnsi="Times New Roman" w:cs="Times New Roman"/>
          <w:sz w:val="24"/>
          <w:szCs w:val="24"/>
          <w:lang w:val="ru-RU"/>
        </w:rPr>
        <w:t xml:space="preserve"> в </w:t>
      </w:r>
      <w:proofErr w:type="spellStart"/>
      <w:r w:rsidRPr="008501F5">
        <w:rPr>
          <w:rFonts w:ascii="Times New Roman" w:hAnsi="Times New Roman" w:cs="Times New Roman"/>
          <w:sz w:val="24"/>
          <w:szCs w:val="24"/>
          <w:lang w:val="ru-RU"/>
        </w:rPr>
        <w:t>видатковій</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накладній</w:t>
      </w:r>
      <w:proofErr w:type="spellEnd"/>
      <w:r w:rsidRPr="008501F5">
        <w:rPr>
          <w:rFonts w:ascii="Times New Roman" w:hAnsi="Times New Roman" w:cs="Times New Roman"/>
          <w:sz w:val="24"/>
          <w:szCs w:val="24"/>
          <w:lang w:val="ru-RU"/>
        </w:rPr>
        <w:t>.</w:t>
      </w:r>
    </w:p>
    <w:p w:rsidR="008501F5" w:rsidRPr="008501F5" w:rsidRDefault="008501F5" w:rsidP="008501F5">
      <w:pPr>
        <w:ind w:left="360"/>
        <w:jc w:val="center"/>
        <w:outlineLvl w:val="0"/>
        <w:rPr>
          <w:rFonts w:ascii="Times New Roman" w:hAnsi="Times New Roman" w:cs="Times New Roman"/>
          <w:b/>
          <w:sz w:val="24"/>
          <w:szCs w:val="24"/>
          <w:lang w:val="uk-UA"/>
        </w:rPr>
      </w:pPr>
      <w:r w:rsidRPr="008501F5">
        <w:rPr>
          <w:rFonts w:ascii="Times New Roman" w:hAnsi="Times New Roman" w:cs="Times New Roman"/>
          <w:b/>
          <w:sz w:val="24"/>
          <w:szCs w:val="24"/>
          <w:lang w:val="uk-UA"/>
        </w:rPr>
        <w:t>6. УПАКОВКА І МАРКУВАННЯ</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6.1.</w:t>
      </w:r>
      <w:r w:rsidRPr="008501F5">
        <w:rPr>
          <w:rFonts w:ascii="Times New Roman" w:hAnsi="Times New Roman" w:cs="Times New Roman"/>
          <w:sz w:val="24"/>
          <w:szCs w:val="24"/>
          <w:lang w:val="uk-UA"/>
        </w:rPr>
        <w:tab/>
        <w:t xml:space="preserve">Товар повинен відвантажуватися в тарі/упаковці, що є характерною для Товару, що поставляється, яка повинна забезпечувати його збереження під час звичайних умов здійснення вантажно-розвантажувальних робіт, транспортування, згідно встановлених виробником Товару правил щодо вантажно-розвантажувальних робіт з Товаром та транспортування Товару. Пакування здійснюється відповідно до умов транспортування. </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6.2.</w:t>
      </w:r>
      <w:r w:rsidRPr="008501F5">
        <w:rPr>
          <w:rFonts w:ascii="Times New Roman" w:hAnsi="Times New Roman" w:cs="Times New Roman"/>
          <w:sz w:val="24"/>
          <w:szCs w:val="24"/>
          <w:lang w:val="uk-UA"/>
        </w:rPr>
        <w:tab/>
        <w:t>Упаковка/тара повинна мати маркування, що містить наступні дані:</w:t>
      </w:r>
    </w:p>
    <w:p w:rsidR="008501F5" w:rsidRPr="008501F5" w:rsidRDefault="008501F5" w:rsidP="008501F5">
      <w:pPr>
        <w:widowControl w:val="0"/>
        <w:numPr>
          <w:ilvl w:val="0"/>
          <w:numId w:val="22"/>
        </w:numPr>
        <w:tabs>
          <w:tab w:val="clear" w:pos="720"/>
          <w:tab w:val="num" w:pos="851"/>
          <w:tab w:val="num" w:pos="1134"/>
        </w:tabs>
        <w:suppressAutoHyphens/>
        <w:spacing w:after="0" w:line="240" w:lineRule="auto"/>
        <w:ind w:left="567" w:firstLine="0"/>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найменування Товару;</w:t>
      </w:r>
    </w:p>
    <w:p w:rsidR="008501F5" w:rsidRPr="008501F5" w:rsidRDefault="008501F5" w:rsidP="008501F5">
      <w:pPr>
        <w:widowControl w:val="0"/>
        <w:numPr>
          <w:ilvl w:val="0"/>
          <w:numId w:val="22"/>
        </w:numPr>
        <w:tabs>
          <w:tab w:val="clear" w:pos="720"/>
          <w:tab w:val="num" w:pos="851"/>
          <w:tab w:val="num" w:pos="1134"/>
        </w:tabs>
        <w:suppressAutoHyphens/>
        <w:spacing w:after="0" w:line="240" w:lineRule="auto"/>
        <w:ind w:left="567" w:firstLine="0"/>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кількість Товару в упаковці.</w:t>
      </w:r>
    </w:p>
    <w:p w:rsidR="008501F5" w:rsidRPr="008501F5" w:rsidRDefault="008501F5" w:rsidP="008501F5">
      <w:pPr>
        <w:jc w:val="center"/>
        <w:rPr>
          <w:rFonts w:ascii="Times New Roman" w:hAnsi="Times New Roman" w:cs="Times New Roman"/>
          <w:b/>
          <w:bCs/>
          <w:sz w:val="24"/>
          <w:szCs w:val="24"/>
          <w:lang w:val="uk-UA"/>
        </w:rPr>
      </w:pPr>
      <w:r w:rsidRPr="008501F5">
        <w:rPr>
          <w:rFonts w:ascii="Times New Roman" w:hAnsi="Times New Roman" w:cs="Times New Roman"/>
          <w:b/>
          <w:bCs/>
          <w:sz w:val="24"/>
          <w:szCs w:val="24"/>
          <w:lang w:val="uk-UA"/>
        </w:rPr>
        <w:t>7. УМОВИ ПРИЙМАННЯ</w:t>
      </w:r>
    </w:p>
    <w:p w:rsidR="008501F5" w:rsidRPr="008501F5" w:rsidRDefault="008501F5" w:rsidP="008501F5">
      <w:pPr>
        <w:tabs>
          <w:tab w:val="left" w:pos="993"/>
        </w:tabs>
        <w:ind w:left="-15" w:firstLine="567"/>
        <w:jc w:val="both"/>
        <w:rPr>
          <w:rFonts w:ascii="Times New Roman" w:hAnsi="Times New Roman" w:cs="Times New Roman"/>
          <w:sz w:val="24"/>
          <w:szCs w:val="24"/>
          <w:lang w:val="ru-RU"/>
        </w:rPr>
      </w:pPr>
      <w:r w:rsidRPr="008501F5">
        <w:rPr>
          <w:rFonts w:ascii="Times New Roman" w:hAnsi="Times New Roman" w:cs="Times New Roman"/>
          <w:sz w:val="24"/>
          <w:szCs w:val="24"/>
          <w:lang w:val="uk-UA"/>
        </w:rPr>
        <w:t>7.1.</w:t>
      </w:r>
      <w:r w:rsidRPr="008501F5">
        <w:rPr>
          <w:rFonts w:ascii="Times New Roman" w:hAnsi="Times New Roman" w:cs="Times New Roman"/>
          <w:sz w:val="24"/>
          <w:szCs w:val="24"/>
          <w:lang w:val="uk-UA"/>
        </w:rPr>
        <w:tab/>
        <w:t>Факт прийому-передачі кожної партії Товару оформляється і підтверджується видатковою накладною, підписан</w:t>
      </w:r>
      <w:r>
        <w:rPr>
          <w:rFonts w:ascii="Times New Roman" w:hAnsi="Times New Roman" w:cs="Times New Roman"/>
          <w:sz w:val="24"/>
          <w:szCs w:val="24"/>
          <w:lang w:val="uk-UA"/>
        </w:rPr>
        <w:t>ою</w:t>
      </w:r>
      <w:r w:rsidRPr="008501F5">
        <w:rPr>
          <w:rFonts w:ascii="Times New Roman" w:hAnsi="Times New Roman" w:cs="Times New Roman"/>
          <w:sz w:val="24"/>
          <w:szCs w:val="24"/>
          <w:lang w:val="uk-UA"/>
        </w:rPr>
        <w:t xml:space="preserve"> уповноваженими на це представниками Покупця та Постачальника. </w:t>
      </w:r>
    </w:p>
    <w:p w:rsidR="008501F5" w:rsidRPr="008501F5" w:rsidRDefault="008501F5" w:rsidP="008501F5">
      <w:pPr>
        <w:tabs>
          <w:tab w:val="left" w:pos="993"/>
        </w:tabs>
        <w:ind w:left="-15" w:firstLine="567"/>
        <w:jc w:val="both"/>
        <w:rPr>
          <w:rFonts w:ascii="Times New Roman" w:hAnsi="Times New Roman" w:cs="Times New Roman"/>
          <w:sz w:val="24"/>
          <w:szCs w:val="24"/>
          <w:lang w:val="ru-RU"/>
        </w:rPr>
      </w:pPr>
      <w:r w:rsidRPr="008501F5">
        <w:rPr>
          <w:rFonts w:ascii="Times New Roman" w:hAnsi="Times New Roman" w:cs="Times New Roman"/>
          <w:sz w:val="24"/>
          <w:szCs w:val="24"/>
          <w:lang w:val="ru-RU"/>
        </w:rPr>
        <w:t>7.2.</w:t>
      </w:r>
      <w:r w:rsidRPr="008501F5">
        <w:rPr>
          <w:rFonts w:ascii="Times New Roman" w:hAnsi="Times New Roman" w:cs="Times New Roman"/>
          <w:sz w:val="24"/>
          <w:szCs w:val="24"/>
          <w:lang w:val="ru-RU"/>
        </w:rPr>
        <w:tab/>
      </w:r>
      <w:proofErr w:type="spellStart"/>
      <w:r w:rsidRPr="008501F5">
        <w:rPr>
          <w:rFonts w:ascii="Times New Roman" w:hAnsi="Times New Roman" w:cs="Times New Roman"/>
          <w:sz w:val="24"/>
          <w:szCs w:val="24"/>
          <w:lang w:val="ru-RU"/>
        </w:rPr>
        <w:t>Довіреність</w:t>
      </w:r>
      <w:proofErr w:type="spellEnd"/>
      <w:r w:rsidRPr="008501F5">
        <w:rPr>
          <w:rFonts w:ascii="Times New Roman" w:hAnsi="Times New Roman" w:cs="Times New Roman"/>
          <w:sz w:val="24"/>
          <w:szCs w:val="24"/>
          <w:lang w:val="ru-RU"/>
        </w:rPr>
        <w:t xml:space="preserve"> на </w:t>
      </w:r>
      <w:proofErr w:type="spellStart"/>
      <w:r w:rsidRPr="008501F5">
        <w:rPr>
          <w:rFonts w:ascii="Times New Roman" w:hAnsi="Times New Roman" w:cs="Times New Roman"/>
          <w:sz w:val="24"/>
          <w:szCs w:val="24"/>
          <w:lang w:val="ru-RU"/>
        </w:rPr>
        <w:t>отримання</w:t>
      </w:r>
      <w:proofErr w:type="spellEnd"/>
      <w:r w:rsidRPr="008501F5">
        <w:rPr>
          <w:rFonts w:ascii="Times New Roman" w:hAnsi="Times New Roman" w:cs="Times New Roman"/>
          <w:sz w:val="24"/>
          <w:szCs w:val="24"/>
          <w:lang w:val="ru-RU"/>
        </w:rPr>
        <w:t xml:space="preserve"> Товару </w:t>
      </w:r>
      <w:proofErr w:type="spellStart"/>
      <w:r w:rsidRPr="008501F5">
        <w:rPr>
          <w:rFonts w:ascii="Times New Roman" w:hAnsi="Times New Roman" w:cs="Times New Roman"/>
          <w:sz w:val="24"/>
          <w:szCs w:val="24"/>
          <w:lang w:val="ru-RU"/>
        </w:rPr>
        <w:t>від</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імені</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Покупця</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одночасно</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є</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належним</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посвідченням</w:t>
      </w:r>
      <w:proofErr w:type="spellEnd"/>
      <w:r w:rsidRPr="008501F5">
        <w:rPr>
          <w:rFonts w:ascii="Times New Roman" w:hAnsi="Times New Roman" w:cs="Times New Roman"/>
          <w:sz w:val="24"/>
          <w:szCs w:val="24"/>
          <w:lang w:val="ru-RU"/>
        </w:rPr>
        <w:t xml:space="preserve"> права особи, </w:t>
      </w:r>
      <w:proofErr w:type="spellStart"/>
      <w:r w:rsidRPr="008501F5">
        <w:rPr>
          <w:rFonts w:ascii="Times New Roman" w:hAnsi="Times New Roman" w:cs="Times New Roman"/>
          <w:sz w:val="24"/>
          <w:szCs w:val="24"/>
          <w:lang w:val="ru-RU"/>
        </w:rPr>
        <w:t>уповноваженої</w:t>
      </w:r>
      <w:proofErr w:type="spellEnd"/>
      <w:r w:rsidRPr="008501F5">
        <w:rPr>
          <w:rFonts w:ascii="Times New Roman" w:hAnsi="Times New Roman" w:cs="Times New Roman"/>
          <w:sz w:val="24"/>
          <w:szCs w:val="24"/>
          <w:lang w:val="ru-RU"/>
        </w:rPr>
        <w:t xml:space="preserve"> на </w:t>
      </w:r>
      <w:proofErr w:type="spellStart"/>
      <w:r w:rsidRPr="008501F5">
        <w:rPr>
          <w:rFonts w:ascii="Times New Roman" w:hAnsi="Times New Roman" w:cs="Times New Roman"/>
          <w:sz w:val="24"/>
          <w:szCs w:val="24"/>
          <w:lang w:val="ru-RU"/>
        </w:rPr>
        <w:t>отримання</w:t>
      </w:r>
      <w:proofErr w:type="spellEnd"/>
      <w:r w:rsidRPr="008501F5">
        <w:rPr>
          <w:rFonts w:ascii="Times New Roman" w:hAnsi="Times New Roman" w:cs="Times New Roman"/>
          <w:sz w:val="24"/>
          <w:szCs w:val="24"/>
          <w:lang w:val="ru-RU"/>
        </w:rPr>
        <w:t xml:space="preserve"> Товару, на </w:t>
      </w:r>
      <w:proofErr w:type="spellStart"/>
      <w:proofErr w:type="gramStart"/>
      <w:r w:rsidRPr="008501F5">
        <w:rPr>
          <w:rFonts w:ascii="Times New Roman" w:hAnsi="Times New Roman" w:cs="Times New Roman"/>
          <w:sz w:val="24"/>
          <w:szCs w:val="24"/>
          <w:lang w:val="ru-RU"/>
        </w:rPr>
        <w:t>п</w:t>
      </w:r>
      <w:proofErr w:type="gramEnd"/>
      <w:r w:rsidRPr="008501F5">
        <w:rPr>
          <w:rFonts w:ascii="Times New Roman" w:hAnsi="Times New Roman" w:cs="Times New Roman"/>
          <w:sz w:val="24"/>
          <w:szCs w:val="24"/>
          <w:lang w:val="ru-RU"/>
        </w:rPr>
        <w:t>ідписання</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від</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імені</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Покупця</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видаткової</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накладної</w:t>
      </w:r>
      <w:proofErr w:type="spellEnd"/>
      <w:r w:rsidRPr="008501F5">
        <w:rPr>
          <w:rFonts w:ascii="Times New Roman" w:hAnsi="Times New Roman" w:cs="Times New Roman"/>
          <w:sz w:val="24"/>
          <w:szCs w:val="24"/>
          <w:lang w:val="ru-RU"/>
        </w:rPr>
        <w:t>.</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lastRenderedPageBreak/>
        <w:t>7.3.</w:t>
      </w:r>
      <w:r w:rsidRPr="008501F5">
        <w:rPr>
          <w:rFonts w:ascii="Times New Roman" w:hAnsi="Times New Roman" w:cs="Times New Roman"/>
          <w:sz w:val="24"/>
          <w:szCs w:val="24"/>
          <w:lang w:val="uk-UA"/>
        </w:rPr>
        <w:tab/>
        <w:t xml:space="preserve">Сторонами окремо обумовлено, що особами, уповноваженими Покупцем на підставі цього Договору на підпис від імені Покупця видаткової накладної, є будь-які особи, яких Покупець уповноважує на отримання від його імені Товару за цим Договором.  </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7.4.</w:t>
      </w:r>
      <w:r w:rsidRPr="008501F5">
        <w:rPr>
          <w:rFonts w:ascii="Times New Roman" w:hAnsi="Times New Roman" w:cs="Times New Roman"/>
          <w:sz w:val="24"/>
          <w:szCs w:val="24"/>
          <w:lang w:val="uk-UA"/>
        </w:rPr>
        <w:tab/>
        <w:t xml:space="preserve">Перевірка кількості, асортименту, комплектності, наявності видимих дефектів Товару здійснюється Покупцем при проведенні прийому-передачі Товару від Постачальника. </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7.5.</w:t>
      </w:r>
      <w:r w:rsidRPr="008501F5">
        <w:rPr>
          <w:rFonts w:ascii="Times New Roman" w:hAnsi="Times New Roman" w:cs="Times New Roman"/>
          <w:sz w:val="24"/>
          <w:szCs w:val="24"/>
          <w:lang w:val="uk-UA"/>
        </w:rPr>
        <w:tab/>
        <w:t>За наявності претензій щодо кількості, асортименту, комплектності, наявності видимих дефектів Товару, Покупець заявляє претензію щодо Товару, що не відповідає зазначеному у видатковій накладній, яка розглядається Постачальником у термін 10 (десять) календарних днів.</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7.6.</w:t>
      </w:r>
      <w:r w:rsidRPr="008501F5">
        <w:rPr>
          <w:rFonts w:ascii="Times New Roman" w:hAnsi="Times New Roman" w:cs="Times New Roman"/>
          <w:sz w:val="24"/>
          <w:szCs w:val="24"/>
          <w:lang w:val="uk-UA"/>
        </w:rPr>
        <w:tab/>
        <w:t xml:space="preserve">У разі згоди із заявленою претензією, Постачальник задовольняє її  шляхом допоставки, доукомплектації, заміни Товару на такий, що указано у відповідній видатковій накладній, протягом 10 (десяти) календарних днів з дня отримання претензії. Заміна дефектного Товару здійснюється Постачальником в обсязі, в якому було повернуто дефектний Товар Покупцем Постачальнику. </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7.7.</w:t>
      </w:r>
      <w:r w:rsidRPr="008501F5">
        <w:rPr>
          <w:rFonts w:ascii="Times New Roman" w:hAnsi="Times New Roman" w:cs="Times New Roman"/>
          <w:sz w:val="24"/>
          <w:szCs w:val="24"/>
          <w:lang w:val="uk-UA"/>
        </w:rPr>
        <w:tab/>
        <w:t xml:space="preserve">У разі незгоди із заявленою претензією, спір вирішується в порядку, передбаченому законодавством.  </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7.8.</w:t>
      </w:r>
      <w:r w:rsidRPr="008501F5">
        <w:rPr>
          <w:rFonts w:ascii="Times New Roman" w:hAnsi="Times New Roman" w:cs="Times New Roman"/>
          <w:sz w:val="24"/>
          <w:szCs w:val="24"/>
          <w:lang w:val="uk-UA"/>
        </w:rPr>
        <w:tab/>
        <w:t>Факт підписання представником Покупця видаткової накладної посвідчує відсутність претензій щодо найменування, кількості, асортименту, упаковки, наявності видимих дефектів Товару.</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7.9.</w:t>
      </w:r>
      <w:r w:rsidRPr="008501F5">
        <w:rPr>
          <w:rFonts w:ascii="Times New Roman" w:hAnsi="Times New Roman" w:cs="Times New Roman"/>
          <w:sz w:val="24"/>
          <w:szCs w:val="24"/>
          <w:lang w:val="uk-UA"/>
        </w:rPr>
        <w:tab/>
        <w:t xml:space="preserve">У випадку виявлення Покупцем недоліків у якості Товару, Покупець повідомляє Постачальника у формі, що дозволяє зафіксувати момент передання такого повідомлення (лист, телеграма, e-mail) про виявлення недоліків у якості Товару. Повідомлення має містити відомості про виклик Постачальника для складання та підписання Акту про невідповідність. У разі неприбуття представника Постачальника протягом 3 (трьох) календарних днів для підписання Акту про невідповідність, Постачальник вважається згодним з недоліками Товару, вказаними Покупцем у повідомленні; Акт про невідповідність вважається погодженим. </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7.10.</w:t>
      </w:r>
      <w:r w:rsidRPr="008501F5">
        <w:rPr>
          <w:rFonts w:ascii="Times New Roman" w:hAnsi="Times New Roman" w:cs="Times New Roman"/>
          <w:sz w:val="24"/>
          <w:szCs w:val="24"/>
          <w:lang w:val="uk-UA"/>
        </w:rPr>
        <w:tab/>
        <w:t>Належним доказом неякісності Товару є Акт про невідповідність, підписаний уповноваженими представниками Сторін. За наявності спірних питань між Сторонами про якість Товару, Постачальник за власний рахунок може залучити для перевірки якості Товару представника незалежної організації.</w:t>
      </w:r>
    </w:p>
    <w:p w:rsid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7.11.</w:t>
      </w:r>
      <w:r w:rsidRPr="008501F5">
        <w:rPr>
          <w:rFonts w:ascii="Times New Roman" w:hAnsi="Times New Roman" w:cs="Times New Roman"/>
          <w:sz w:val="24"/>
          <w:szCs w:val="24"/>
          <w:lang w:val="uk-UA"/>
        </w:rPr>
        <w:tab/>
        <w:t xml:space="preserve">Після погодження Акту про невідповідність, Постачальник протягом 15 (п’ятнадцяти) календарних днів зобов'язується  замінити неякісний Товар на такий, що указано у відповідній видатковій накладній. Заміна неякісного Товару здійснюється Постачальником в обсязі, в якому було повернуто неякісний Товар Покупцем Постачальнику. </w:t>
      </w:r>
    </w:p>
    <w:p w:rsidR="00204C7B" w:rsidRPr="008501F5" w:rsidRDefault="00786E80" w:rsidP="00204C7B">
      <w:pPr>
        <w:tabs>
          <w:tab w:val="left" w:pos="993"/>
        </w:tabs>
        <w:ind w:left="-15"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7.12. </w:t>
      </w:r>
      <w:proofErr w:type="spellStart"/>
      <w:r w:rsidR="00204C7B" w:rsidRPr="008501F5">
        <w:rPr>
          <w:rFonts w:ascii="Times New Roman" w:hAnsi="Times New Roman" w:cs="Times New Roman"/>
          <w:sz w:val="24"/>
          <w:szCs w:val="24"/>
          <w:lang w:val="ru-RU" w:eastAsia="uk-UA"/>
        </w:rPr>
        <w:t>Повернення</w:t>
      </w:r>
      <w:proofErr w:type="spellEnd"/>
      <w:r w:rsidR="00204C7B" w:rsidRPr="008501F5">
        <w:rPr>
          <w:rFonts w:ascii="Times New Roman" w:hAnsi="Times New Roman" w:cs="Times New Roman"/>
          <w:sz w:val="24"/>
          <w:szCs w:val="24"/>
          <w:lang w:val="ru-RU" w:eastAsia="uk-UA"/>
        </w:rPr>
        <w:t xml:space="preserve"> </w:t>
      </w:r>
      <w:proofErr w:type="spellStart"/>
      <w:r w:rsidR="00204C7B" w:rsidRPr="008501F5">
        <w:rPr>
          <w:rFonts w:ascii="Times New Roman" w:hAnsi="Times New Roman" w:cs="Times New Roman"/>
          <w:sz w:val="24"/>
          <w:szCs w:val="24"/>
          <w:lang w:val="ru-RU" w:eastAsia="uk-UA"/>
        </w:rPr>
        <w:t>неякісного</w:t>
      </w:r>
      <w:proofErr w:type="spellEnd"/>
      <w:r w:rsidR="00204C7B" w:rsidRPr="008501F5">
        <w:rPr>
          <w:rFonts w:ascii="Times New Roman" w:hAnsi="Times New Roman" w:cs="Times New Roman"/>
          <w:sz w:val="24"/>
          <w:szCs w:val="24"/>
          <w:lang w:val="ru-RU" w:eastAsia="uk-UA"/>
        </w:rPr>
        <w:t xml:space="preserve"> Товару та </w:t>
      </w:r>
      <w:proofErr w:type="spellStart"/>
      <w:r w:rsidR="00204C7B" w:rsidRPr="008501F5">
        <w:rPr>
          <w:rFonts w:ascii="Times New Roman" w:hAnsi="Times New Roman" w:cs="Times New Roman"/>
          <w:sz w:val="24"/>
          <w:szCs w:val="24"/>
          <w:lang w:val="ru-RU" w:eastAsia="uk-UA"/>
        </w:rPr>
        <w:t>його</w:t>
      </w:r>
      <w:proofErr w:type="spellEnd"/>
      <w:r w:rsidR="00204C7B" w:rsidRPr="008501F5">
        <w:rPr>
          <w:rFonts w:ascii="Times New Roman" w:hAnsi="Times New Roman" w:cs="Times New Roman"/>
          <w:sz w:val="24"/>
          <w:szCs w:val="24"/>
          <w:lang w:val="ru-RU" w:eastAsia="uk-UA"/>
        </w:rPr>
        <w:t xml:space="preserve"> </w:t>
      </w:r>
      <w:proofErr w:type="spellStart"/>
      <w:r w:rsidR="00204C7B" w:rsidRPr="008501F5">
        <w:rPr>
          <w:rFonts w:ascii="Times New Roman" w:hAnsi="Times New Roman" w:cs="Times New Roman"/>
          <w:sz w:val="24"/>
          <w:szCs w:val="24"/>
          <w:lang w:val="ru-RU" w:eastAsia="uk-UA"/>
        </w:rPr>
        <w:t>заміна</w:t>
      </w:r>
      <w:proofErr w:type="spellEnd"/>
      <w:r w:rsidR="00204C7B" w:rsidRPr="008501F5">
        <w:rPr>
          <w:rFonts w:ascii="Times New Roman" w:hAnsi="Times New Roman" w:cs="Times New Roman"/>
          <w:sz w:val="24"/>
          <w:szCs w:val="24"/>
          <w:lang w:val="ru-RU" w:eastAsia="uk-UA"/>
        </w:rPr>
        <w:t xml:space="preserve"> </w:t>
      </w:r>
      <w:proofErr w:type="spellStart"/>
      <w:r w:rsidR="00204C7B" w:rsidRPr="008501F5">
        <w:rPr>
          <w:rFonts w:ascii="Times New Roman" w:hAnsi="Times New Roman" w:cs="Times New Roman"/>
          <w:sz w:val="24"/>
          <w:szCs w:val="24"/>
          <w:lang w:val="ru-RU" w:eastAsia="uk-UA"/>
        </w:rPr>
        <w:t>здійснюється</w:t>
      </w:r>
      <w:proofErr w:type="spellEnd"/>
      <w:r w:rsidR="00204C7B" w:rsidRPr="008501F5">
        <w:rPr>
          <w:rFonts w:ascii="Times New Roman" w:hAnsi="Times New Roman" w:cs="Times New Roman"/>
          <w:sz w:val="24"/>
          <w:szCs w:val="24"/>
          <w:lang w:val="ru-RU" w:eastAsia="uk-UA"/>
        </w:rPr>
        <w:t xml:space="preserve"> за </w:t>
      </w:r>
      <w:proofErr w:type="spellStart"/>
      <w:r w:rsidR="00204C7B" w:rsidRPr="008501F5">
        <w:rPr>
          <w:rFonts w:ascii="Times New Roman" w:hAnsi="Times New Roman" w:cs="Times New Roman"/>
          <w:sz w:val="24"/>
          <w:szCs w:val="24"/>
          <w:lang w:val="ru-RU" w:eastAsia="uk-UA"/>
        </w:rPr>
        <w:t>рахунок</w:t>
      </w:r>
      <w:proofErr w:type="spellEnd"/>
      <w:r w:rsidR="00204C7B" w:rsidRPr="008501F5">
        <w:rPr>
          <w:rFonts w:ascii="Times New Roman" w:hAnsi="Times New Roman" w:cs="Times New Roman"/>
          <w:sz w:val="24"/>
          <w:szCs w:val="24"/>
          <w:lang w:val="ru-RU" w:eastAsia="uk-UA"/>
        </w:rPr>
        <w:t xml:space="preserve"> П</w:t>
      </w:r>
      <w:r w:rsidR="00204C7B" w:rsidRPr="008501F5">
        <w:rPr>
          <w:rFonts w:ascii="Times New Roman" w:hAnsi="Times New Roman" w:cs="Times New Roman"/>
          <w:sz w:val="24"/>
          <w:szCs w:val="24"/>
          <w:lang w:val="uk-UA" w:eastAsia="uk-UA"/>
        </w:rPr>
        <w:t>остачальника</w:t>
      </w:r>
      <w:r w:rsidR="00204C7B" w:rsidRPr="008501F5">
        <w:rPr>
          <w:rFonts w:ascii="Times New Roman" w:hAnsi="Times New Roman" w:cs="Times New Roman"/>
          <w:sz w:val="24"/>
          <w:szCs w:val="24"/>
          <w:lang w:val="ru-RU" w:eastAsia="uk-UA"/>
        </w:rPr>
        <w:t>.</w:t>
      </w:r>
    </w:p>
    <w:p w:rsidR="008501F5" w:rsidRPr="008501F5" w:rsidRDefault="008501F5" w:rsidP="008501F5">
      <w:pPr>
        <w:ind w:left="15" w:firstLine="567"/>
        <w:jc w:val="center"/>
        <w:outlineLvl w:val="0"/>
        <w:rPr>
          <w:rFonts w:ascii="Times New Roman" w:hAnsi="Times New Roman" w:cs="Times New Roman"/>
          <w:b/>
          <w:bCs/>
          <w:sz w:val="24"/>
          <w:szCs w:val="24"/>
          <w:lang w:val="uk-UA"/>
        </w:rPr>
      </w:pPr>
      <w:r w:rsidRPr="008501F5">
        <w:rPr>
          <w:rFonts w:ascii="Times New Roman" w:hAnsi="Times New Roman" w:cs="Times New Roman"/>
          <w:b/>
          <w:bCs/>
          <w:sz w:val="24"/>
          <w:szCs w:val="24"/>
          <w:lang w:val="uk-UA"/>
        </w:rPr>
        <w:t>8. ВІДПОВІДАЛЬНІСТЬ СТОРІН</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8.1.</w:t>
      </w:r>
      <w:r w:rsidRPr="008501F5">
        <w:rPr>
          <w:rFonts w:ascii="Times New Roman" w:hAnsi="Times New Roman" w:cs="Times New Roman"/>
          <w:sz w:val="24"/>
          <w:szCs w:val="24"/>
          <w:lang w:val="uk-UA"/>
        </w:rPr>
        <w:tab/>
        <w:t xml:space="preserve">У випадку порушення термінів оплати Покупець зобов’язаний сплатити Постачальнику пеню в  розмірі подвійної облікової ставки НБУ, діючої у період прострочення, від ціни поставленого, але неоплаченого в строк Товару, за кожний день прострочення. </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8.2.</w:t>
      </w:r>
      <w:r w:rsidRPr="008501F5">
        <w:rPr>
          <w:rFonts w:ascii="Times New Roman" w:hAnsi="Times New Roman" w:cs="Times New Roman"/>
          <w:sz w:val="24"/>
          <w:szCs w:val="24"/>
          <w:lang w:val="uk-UA"/>
        </w:rPr>
        <w:tab/>
        <w:t xml:space="preserve">У випадку порушення строку розвантаження та прийняття Товару Покупцем, Покупець зобов’язаний відшкодувати Постачальнику всі понесені у зв’язку із таким порушенням витрати. </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8.3.</w:t>
      </w:r>
      <w:r w:rsidRPr="008501F5">
        <w:rPr>
          <w:rFonts w:ascii="Times New Roman" w:hAnsi="Times New Roman" w:cs="Times New Roman"/>
          <w:sz w:val="24"/>
          <w:szCs w:val="24"/>
          <w:lang w:val="uk-UA"/>
        </w:rPr>
        <w:tab/>
        <w:t>Якщо порушення термінів оплати пов’язане із затримкою здійснення платежу  органом, який здійснює казначейське обслуговування Покупця, до Покупця не може бути вжито заходів матеріальної відповідальності (штраф, пеня, тощо), передбачених цим договором або положенням чинного законодавства.</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lastRenderedPageBreak/>
        <w:t>8.4.</w:t>
      </w:r>
      <w:r w:rsidRPr="008501F5">
        <w:rPr>
          <w:rFonts w:ascii="Times New Roman" w:hAnsi="Times New Roman" w:cs="Times New Roman"/>
          <w:sz w:val="24"/>
          <w:szCs w:val="24"/>
          <w:lang w:val="uk-UA"/>
        </w:rPr>
        <w:tab/>
        <w:t>У випадку порушення Постачальником термінів поставки Товару, Постачальник зобов’язаний сплатити Покупцю пеню в  розмірі подвійної облікової ставки НБУ, діючої у період прострочення, від ціни замовленого, але непоставленого в строк Товару, за кожний день прострочення.</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8.5.</w:t>
      </w:r>
      <w:r w:rsidRPr="008501F5">
        <w:rPr>
          <w:rFonts w:ascii="Times New Roman" w:hAnsi="Times New Roman" w:cs="Times New Roman"/>
          <w:sz w:val="24"/>
          <w:szCs w:val="24"/>
          <w:lang w:val="uk-UA"/>
        </w:rPr>
        <w:tab/>
        <w:t>У випадку порушення Постачальником терміну, передбаченого п. 7.11, Постачальник зобов’язаний сплатити Покупцю пеню в  розмірі подвійної облікової ставки НБУ, діючої у період прострочення, від ціни неякісного Товару, за кожний день прострочення.</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8.6.</w:t>
      </w:r>
      <w:r w:rsidRPr="008501F5">
        <w:rPr>
          <w:rFonts w:ascii="Times New Roman" w:hAnsi="Times New Roman" w:cs="Times New Roman"/>
          <w:sz w:val="24"/>
          <w:szCs w:val="24"/>
          <w:lang w:val="uk-UA"/>
        </w:rPr>
        <w:tab/>
        <w:t>Сплата штрафних санкцій не звільняє Сторони від виконання їх зобов’язань за цим Договором.</w:t>
      </w:r>
    </w:p>
    <w:p w:rsidR="008501F5" w:rsidRPr="008501F5" w:rsidRDefault="008501F5" w:rsidP="008501F5">
      <w:pPr>
        <w:tabs>
          <w:tab w:val="left" w:pos="232"/>
        </w:tabs>
        <w:ind w:left="15" w:firstLine="567"/>
        <w:jc w:val="center"/>
        <w:outlineLvl w:val="0"/>
        <w:rPr>
          <w:rFonts w:ascii="Times New Roman" w:hAnsi="Times New Roman" w:cs="Times New Roman"/>
          <w:b/>
          <w:bCs/>
          <w:sz w:val="24"/>
          <w:szCs w:val="24"/>
          <w:lang w:val="uk-UA"/>
        </w:rPr>
      </w:pPr>
      <w:r w:rsidRPr="008501F5">
        <w:rPr>
          <w:rFonts w:ascii="Times New Roman" w:hAnsi="Times New Roman" w:cs="Times New Roman"/>
          <w:b/>
          <w:bCs/>
          <w:sz w:val="24"/>
          <w:szCs w:val="24"/>
          <w:lang w:val="uk-UA"/>
        </w:rPr>
        <w:t>9. ФОРС-МАЖОР</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9.1.</w:t>
      </w:r>
      <w:r w:rsidRPr="008501F5">
        <w:rPr>
          <w:rFonts w:ascii="Times New Roman" w:hAnsi="Times New Roman" w:cs="Times New Roman"/>
          <w:sz w:val="24"/>
          <w:szCs w:val="24"/>
          <w:lang w:val="uk-UA"/>
        </w:rPr>
        <w:tab/>
        <w:t>Сторони не несуть відповідальності за невиконання або неналежне виконання умов цього Договору, якщо це спричинено невідворотними діями за обставин непереборної сили а саме:</w:t>
      </w:r>
      <w:bookmarkStart w:id="16" w:name="ctl00_Main_ctl04_lblBody"/>
      <w:bookmarkEnd w:id="16"/>
      <w:r w:rsidRPr="008501F5">
        <w:rPr>
          <w:rFonts w:ascii="Times New Roman" w:hAnsi="Times New Roman" w:cs="Times New Roman"/>
          <w:sz w:val="24"/>
          <w:szCs w:val="24"/>
          <w:lang w:val="uk-UA"/>
        </w:rPr>
        <w:t xml:space="preserve"> оголошена та неоголошена війна, збройний конфлікт, включаючи, але не обмежуючись, диверсійні та терористичні акти, блокади, ембарго, закриття сухопутних чи водних шляхів, режими інших міжнародних санкцій, валютних обмежень, дії іноземного ворога, загальна військова мобілізація, революції, заколоти, повстання, масові заворушення, обмеження комендантської години, експропріації, примусове вилучення, захоплення підприємств, реквізиції, громадські демонстрації, страйк, аварія, протиправні дії третіх осіб, пожежа, вибух, митні обмеження, зміна митного законодавства, митні процедури, ненадання або несвоєчасне фінансування з бюджету, дії державних органів та їх посадових осіб, якщо ці обставини безпосередньо впливають на виконання даного Договору, а їх виникнення юридично засвідчені. Протягом цього часу сторони не мають взаємних претензій і кожна зі сторін приймає на себе свій ризик наслідків форс-мажорних обставин.</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9.2.</w:t>
      </w:r>
      <w:r w:rsidRPr="008501F5">
        <w:rPr>
          <w:rFonts w:ascii="Times New Roman" w:hAnsi="Times New Roman" w:cs="Times New Roman"/>
          <w:sz w:val="24"/>
          <w:szCs w:val="24"/>
          <w:lang w:val="uk-UA"/>
        </w:rPr>
        <w:tab/>
        <w:t>Сторона, для якої створилась неможливість виконання зобов’язань за цим Договором, повинна не пізніше 7 (семи) днів, у письмової формі інформувати іншу Сторону. Несвоєчасне повідомлення про обставини непереборної сили позбавляє відповідну Сторону права на звільнення або відстрочення від договірних зобов’язань. Факт настання обставин, вказаних у п. 9.1. Договору, повинен бути підтверджений протягом розумного строку Торгово-Промисловою палатою або іншим компетентним органом.</w:t>
      </w:r>
    </w:p>
    <w:p w:rsidR="008501F5" w:rsidRPr="008501F5" w:rsidRDefault="008501F5" w:rsidP="008501F5">
      <w:pPr>
        <w:tabs>
          <w:tab w:val="left" w:pos="993"/>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9.3.</w:t>
      </w:r>
      <w:r w:rsidRPr="008501F5">
        <w:rPr>
          <w:rFonts w:ascii="Times New Roman" w:hAnsi="Times New Roman" w:cs="Times New Roman"/>
          <w:sz w:val="24"/>
          <w:szCs w:val="24"/>
          <w:lang w:val="uk-UA"/>
        </w:rPr>
        <w:tab/>
        <w:t>У разі, якщо дія вищевказаних обставин триває більше 3 (трьох) місяців, кожна із Сторін має право на розірвання Договору та не несе відповідальності за таке розірвання, за умови, що вона повідомить про це іншу Сторону не пізніше, ніж за 30 (тридцять) календарних днів до розірвання. У цьому випадку Сторони здійснять взаємні розрахунки, пов’язані з виконанням зобов’язань по цьому Договору, на момент його припинення.</w:t>
      </w:r>
    </w:p>
    <w:p w:rsidR="008501F5" w:rsidRPr="008501F5" w:rsidRDefault="008501F5" w:rsidP="008501F5">
      <w:pPr>
        <w:ind w:left="15" w:firstLine="567"/>
        <w:jc w:val="center"/>
        <w:rPr>
          <w:rFonts w:ascii="Times New Roman" w:hAnsi="Times New Roman" w:cs="Times New Roman"/>
          <w:b/>
          <w:bCs/>
          <w:sz w:val="24"/>
          <w:szCs w:val="24"/>
          <w:lang w:val="uk-UA"/>
        </w:rPr>
      </w:pPr>
      <w:r w:rsidRPr="008501F5">
        <w:rPr>
          <w:rFonts w:ascii="Times New Roman" w:hAnsi="Times New Roman" w:cs="Times New Roman"/>
          <w:b/>
          <w:bCs/>
          <w:sz w:val="24"/>
          <w:szCs w:val="24"/>
          <w:lang w:val="uk-UA"/>
        </w:rPr>
        <w:t>10. ПОРЯДОК РОЗВ’ЯЗАННЯ СПОРІВ</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10.1.</w:t>
      </w:r>
      <w:r w:rsidRPr="008501F5">
        <w:rPr>
          <w:rFonts w:ascii="Times New Roman" w:hAnsi="Times New Roman" w:cs="Times New Roman"/>
          <w:sz w:val="24"/>
          <w:szCs w:val="24"/>
          <w:lang w:val="uk-UA"/>
        </w:rPr>
        <w:tab/>
        <w:t>Усі суперечки й розбіжності, що виникають із цього Договору або у зв’язку з ним,  вирішуються Сторонами шляхом переговорів. Досудове врегулювання спору шляхом представлення письмової претензії є обов’язковим.</w:t>
      </w:r>
    </w:p>
    <w:p w:rsidR="008501F5" w:rsidRPr="008501F5" w:rsidRDefault="008501F5" w:rsidP="008501F5">
      <w:pPr>
        <w:ind w:left="15" w:firstLine="567"/>
        <w:jc w:val="center"/>
        <w:outlineLvl w:val="0"/>
        <w:rPr>
          <w:rFonts w:ascii="Times New Roman" w:hAnsi="Times New Roman" w:cs="Times New Roman"/>
          <w:b/>
          <w:bCs/>
          <w:sz w:val="24"/>
          <w:szCs w:val="24"/>
          <w:lang w:val="uk-UA"/>
        </w:rPr>
      </w:pPr>
      <w:r w:rsidRPr="008501F5">
        <w:rPr>
          <w:rFonts w:ascii="Times New Roman" w:hAnsi="Times New Roman" w:cs="Times New Roman"/>
          <w:b/>
          <w:bCs/>
          <w:sz w:val="24"/>
          <w:szCs w:val="24"/>
          <w:lang w:val="uk-UA"/>
        </w:rPr>
        <w:t>11. ІНШІ УМОВИ</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11.1.</w:t>
      </w:r>
      <w:r w:rsidRPr="008501F5">
        <w:rPr>
          <w:rFonts w:ascii="Times New Roman" w:hAnsi="Times New Roman" w:cs="Times New Roman"/>
          <w:sz w:val="24"/>
          <w:szCs w:val="24"/>
          <w:lang w:val="uk-UA"/>
        </w:rPr>
        <w:tab/>
        <w:t>Внесення змін чи доповнень до даного Договору здійснюється за взаємною згодою Сторін і оформляється Додатковою угодою, що підписуються Сторонами і є невід’ємними частинами даного Договору. Всі Додаткові угоди до цього Договору мають юридичну силу лише у випадку їх підписання Сторонами.</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11.2.</w:t>
      </w:r>
      <w:r w:rsidRPr="008501F5">
        <w:rPr>
          <w:rFonts w:ascii="Times New Roman" w:hAnsi="Times New Roman" w:cs="Times New Roman"/>
          <w:sz w:val="24"/>
          <w:szCs w:val="24"/>
          <w:lang w:val="uk-UA"/>
        </w:rPr>
        <w:tab/>
        <w:t xml:space="preserve">Постачальник, що є платником ПДВ, зобов’язаний скласти податкову накладну в електронній формі та зареєструвати її в ЄРПН у строки, визначені для реєстрації податкової </w:t>
      </w:r>
      <w:r w:rsidRPr="008501F5">
        <w:rPr>
          <w:rFonts w:ascii="Times New Roman" w:hAnsi="Times New Roman" w:cs="Times New Roman"/>
          <w:sz w:val="24"/>
          <w:szCs w:val="24"/>
          <w:lang w:val="uk-UA"/>
        </w:rPr>
        <w:lastRenderedPageBreak/>
        <w:t xml:space="preserve">накладної чинним законодавством з дотриманням вимог закону України «Про електронні документи та електронний документообіг». </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11.3.</w:t>
      </w:r>
      <w:r w:rsidRPr="008501F5">
        <w:rPr>
          <w:rFonts w:ascii="Times New Roman" w:hAnsi="Times New Roman" w:cs="Times New Roman"/>
          <w:sz w:val="24"/>
          <w:szCs w:val="24"/>
          <w:lang w:val="uk-UA"/>
        </w:rPr>
        <w:tab/>
        <w:t>У випадку відсутності реєстрації у ЄРПН Постачальником електронної податкової накладної у встановлений Податковим кодексом України строк за окремою партією Товару,  Покупець має право в односторонньому порядку зменшити ціну поставки послідуючої партії на суму ПДВ, від вартості послуг, по яким допущене таке невиконання.</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11.4.</w:t>
      </w:r>
      <w:r w:rsidRPr="008501F5">
        <w:rPr>
          <w:rFonts w:ascii="Times New Roman" w:hAnsi="Times New Roman" w:cs="Times New Roman"/>
          <w:sz w:val="24"/>
          <w:szCs w:val="24"/>
          <w:lang w:val="uk-UA"/>
        </w:rPr>
        <w:tab/>
        <w:t>Цей Договір складений і підписаний в двох примірниках, які мають однакову юридичну силу, по одному для кожної із Сторін.</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11.5.</w:t>
      </w:r>
      <w:r w:rsidRPr="008501F5">
        <w:rPr>
          <w:rFonts w:ascii="Times New Roman" w:hAnsi="Times New Roman" w:cs="Times New Roman"/>
          <w:sz w:val="24"/>
          <w:szCs w:val="24"/>
          <w:lang w:val="uk-UA"/>
        </w:rPr>
        <w:tab/>
        <w:t>Кожна із Сторін своїм підписом під даним Договором дає згоду іншій Стороні на обробку персональних даних, отриманих під час виконання Договору і зобов’язується забезпечувати виконання вимог чинного законодавства України щодо захисту персональних даних.</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11.6.</w:t>
      </w:r>
      <w:r w:rsidRPr="008501F5">
        <w:rPr>
          <w:rFonts w:ascii="Times New Roman" w:hAnsi="Times New Roman" w:cs="Times New Roman"/>
          <w:sz w:val="24"/>
          <w:szCs w:val="24"/>
          <w:lang w:val="uk-UA"/>
        </w:rPr>
        <w:tab/>
        <w:t xml:space="preserve">Кожна із Сторін зобов’язується протягом 2 (двох) робочих днів з моменту зміни адреси, найменування, системи оподаткування, електронної пошти, банківського рахунку, номеру телефону/факсу та іншої інформації, необхідної для виконання цього Договору, повідомити у письмовій формі іншу Сторону про такі зміни, а у випадку неповідомлення ця Сторона несе ризик настання пов'язаних із цим несприятливих наслідків. </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11.7.</w:t>
      </w:r>
      <w:r w:rsidRPr="008501F5">
        <w:rPr>
          <w:rFonts w:ascii="Times New Roman" w:hAnsi="Times New Roman" w:cs="Times New Roman"/>
          <w:sz w:val="24"/>
          <w:szCs w:val="24"/>
          <w:lang w:val="uk-UA"/>
        </w:rPr>
        <w:tab/>
        <w:t>Покупець має статус платника податку на додану вартість.</w:t>
      </w:r>
    </w:p>
    <w:p w:rsid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11.8.</w:t>
      </w:r>
      <w:r w:rsidRPr="008501F5">
        <w:rPr>
          <w:rFonts w:ascii="Times New Roman" w:hAnsi="Times New Roman" w:cs="Times New Roman"/>
          <w:sz w:val="24"/>
          <w:szCs w:val="24"/>
          <w:lang w:val="uk-UA"/>
        </w:rPr>
        <w:tab/>
        <w:t>Постачальник має статус _______________________________.</w:t>
      </w:r>
    </w:p>
    <w:p w:rsidR="006A084E" w:rsidRPr="006A084E" w:rsidRDefault="006A084E" w:rsidP="00D01DE6">
      <w:pPr>
        <w:pStyle w:val="rvps2"/>
        <w:shd w:val="clear" w:color="auto" w:fill="FFFFFF"/>
        <w:spacing w:before="0" w:beforeAutospacing="0" w:after="125" w:afterAutospacing="0"/>
        <w:ind w:firstLine="552"/>
        <w:jc w:val="both"/>
        <w:rPr>
          <w:lang w:val="uk-UA"/>
        </w:rPr>
      </w:pPr>
      <w:r w:rsidRPr="006A084E">
        <w:rPr>
          <w:lang w:val="uk-UA"/>
        </w:rPr>
        <w:t>11.9. Істотні умови Договору можуть змінюватися після його підписання до виконання зобов’язань сторонами в повному обсязі</w:t>
      </w:r>
      <w:bookmarkStart w:id="17" w:name="n1769"/>
      <w:bookmarkEnd w:id="17"/>
      <w:r w:rsidRPr="006A084E">
        <w:rPr>
          <w:lang w:val="uk-UA"/>
        </w:rPr>
        <w:t xml:space="preserve"> у раз</w:t>
      </w:r>
      <w:r>
        <w:rPr>
          <w:lang w:val="uk-UA"/>
        </w:rPr>
        <w:t xml:space="preserve">і </w:t>
      </w:r>
      <w:r w:rsidRPr="006A084E">
        <w:rPr>
          <w:lang w:val="uk-UA"/>
        </w:rPr>
        <w:t xml:space="preserve">зменшення обсягів закупівлі, зокрема з урахуванням фактичного обсягу видатків </w:t>
      </w:r>
      <w:r w:rsidR="00440AA5">
        <w:rPr>
          <w:lang w:val="uk-UA"/>
        </w:rPr>
        <w:t>П</w:t>
      </w:r>
      <w:r w:rsidR="009C0AD9">
        <w:rPr>
          <w:lang w:val="uk-UA"/>
        </w:rPr>
        <w:t>окупця</w:t>
      </w:r>
      <w:r>
        <w:rPr>
          <w:lang w:val="uk-UA"/>
        </w:rPr>
        <w:t>.</w:t>
      </w:r>
    </w:p>
    <w:p w:rsidR="006A084E" w:rsidRPr="006A084E" w:rsidRDefault="006A084E" w:rsidP="008501F5">
      <w:pPr>
        <w:tabs>
          <w:tab w:val="left" w:pos="1134"/>
        </w:tabs>
        <w:ind w:left="-15" w:firstLine="567"/>
        <w:jc w:val="both"/>
        <w:rPr>
          <w:rFonts w:ascii="Times New Roman" w:hAnsi="Times New Roman" w:cs="Times New Roman"/>
          <w:sz w:val="24"/>
          <w:szCs w:val="24"/>
          <w:lang w:val="uk-UA"/>
        </w:rPr>
      </w:pPr>
    </w:p>
    <w:p w:rsidR="008501F5" w:rsidRPr="008501F5" w:rsidRDefault="008501F5" w:rsidP="008501F5">
      <w:pPr>
        <w:ind w:firstLine="709"/>
        <w:jc w:val="center"/>
        <w:rPr>
          <w:rFonts w:ascii="Times New Roman" w:hAnsi="Times New Roman" w:cs="Times New Roman"/>
          <w:b/>
          <w:sz w:val="24"/>
          <w:szCs w:val="24"/>
          <w:lang w:val="uk-UA"/>
        </w:rPr>
      </w:pPr>
      <w:r w:rsidRPr="008501F5">
        <w:rPr>
          <w:rFonts w:ascii="Times New Roman" w:hAnsi="Times New Roman" w:cs="Times New Roman"/>
          <w:b/>
          <w:sz w:val="24"/>
          <w:szCs w:val="24"/>
          <w:lang w:val="uk-UA"/>
        </w:rPr>
        <w:t>12. АНТИКОРУПЦІЙНІ ЗАСТЕРЕЖЕННЯ</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12.1.</w:t>
      </w:r>
      <w:r w:rsidRPr="008501F5">
        <w:rPr>
          <w:rFonts w:ascii="Times New Roman" w:hAnsi="Times New Roman" w:cs="Times New Roman"/>
          <w:sz w:val="24"/>
          <w:szCs w:val="24"/>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12.2.</w:t>
      </w:r>
      <w:r w:rsidRPr="008501F5">
        <w:rPr>
          <w:rFonts w:ascii="Times New Roman" w:hAnsi="Times New Roman" w:cs="Times New Roman"/>
          <w:sz w:val="24"/>
          <w:szCs w:val="24"/>
          <w:lang w:val="uk-UA"/>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t>12.3.</w:t>
      </w:r>
      <w:r w:rsidRPr="008501F5">
        <w:rPr>
          <w:rFonts w:ascii="Times New Roman" w:hAnsi="Times New Roman" w:cs="Times New Roman"/>
          <w:sz w:val="24"/>
          <w:szCs w:val="24"/>
          <w:lang w:val="uk-UA"/>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8501F5">
        <w:rPr>
          <w:rFonts w:ascii="Times New Roman" w:hAnsi="Times New Roman" w:cs="Times New Roman"/>
          <w:sz w:val="24"/>
          <w:szCs w:val="24"/>
          <w:lang w:val="uk-UA"/>
        </w:rPr>
        <w:lastRenderedPageBreak/>
        <w:t>12.4.</w:t>
      </w:r>
      <w:r w:rsidRPr="008501F5">
        <w:rPr>
          <w:rFonts w:ascii="Times New Roman" w:hAnsi="Times New Roman" w:cs="Times New Roman"/>
          <w:sz w:val="24"/>
          <w:szCs w:val="24"/>
          <w:lang w:val="uk-U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791EA1" w:rsidRDefault="00791EA1" w:rsidP="008501F5">
      <w:pPr>
        <w:ind w:firstLine="709"/>
        <w:jc w:val="center"/>
        <w:rPr>
          <w:rFonts w:ascii="Times New Roman" w:hAnsi="Times New Roman" w:cs="Times New Roman"/>
          <w:b/>
          <w:sz w:val="24"/>
          <w:szCs w:val="24"/>
          <w:lang w:val="uk-UA"/>
        </w:rPr>
      </w:pPr>
    </w:p>
    <w:p w:rsidR="008501F5" w:rsidRPr="008501F5" w:rsidRDefault="008501F5" w:rsidP="008501F5">
      <w:pPr>
        <w:ind w:firstLine="709"/>
        <w:jc w:val="center"/>
        <w:rPr>
          <w:rFonts w:ascii="Times New Roman" w:hAnsi="Times New Roman" w:cs="Times New Roman"/>
          <w:b/>
          <w:sz w:val="24"/>
          <w:szCs w:val="24"/>
          <w:lang w:val="uk-UA"/>
        </w:rPr>
      </w:pPr>
      <w:r w:rsidRPr="008501F5">
        <w:rPr>
          <w:rFonts w:ascii="Times New Roman" w:hAnsi="Times New Roman" w:cs="Times New Roman"/>
          <w:b/>
          <w:sz w:val="24"/>
          <w:szCs w:val="24"/>
          <w:lang w:val="uk-UA"/>
        </w:rPr>
        <w:t>13. СТРОК ДІЇ ДОГОВОРУ</w:t>
      </w:r>
    </w:p>
    <w:p w:rsidR="008501F5" w:rsidRPr="008501F5" w:rsidRDefault="008501F5" w:rsidP="008501F5">
      <w:pPr>
        <w:tabs>
          <w:tab w:val="left" w:pos="1134"/>
        </w:tabs>
        <w:ind w:left="-15" w:firstLine="567"/>
        <w:jc w:val="both"/>
        <w:rPr>
          <w:rFonts w:ascii="Times New Roman" w:hAnsi="Times New Roman" w:cs="Times New Roman"/>
          <w:sz w:val="24"/>
          <w:szCs w:val="24"/>
          <w:lang w:val="uk-UA"/>
        </w:rPr>
      </w:pPr>
      <w:r w:rsidRPr="00D10A67">
        <w:rPr>
          <w:rFonts w:ascii="Times New Roman" w:hAnsi="Times New Roman" w:cs="Times New Roman"/>
          <w:sz w:val="24"/>
          <w:szCs w:val="24"/>
          <w:lang w:val="uk-UA"/>
        </w:rPr>
        <w:t>13.1.</w:t>
      </w:r>
      <w:r w:rsidRPr="00D10A67">
        <w:rPr>
          <w:rFonts w:ascii="Times New Roman" w:hAnsi="Times New Roman" w:cs="Times New Roman"/>
          <w:sz w:val="24"/>
          <w:szCs w:val="24"/>
          <w:lang w:val="uk-UA"/>
        </w:rPr>
        <w:tab/>
        <w:t>Цей Договір набирає чинності з моменту його підписання Сторонами і діє до 31 грудня 2022 року включно, але в будь-якому випадку до повного виконання Сторонами своїх зобов’язань</w:t>
      </w:r>
      <w:r w:rsidRPr="008501F5">
        <w:rPr>
          <w:rFonts w:ascii="Times New Roman" w:hAnsi="Times New Roman" w:cs="Times New Roman"/>
          <w:sz w:val="24"/>
          <w:szCs w:val="24"/>
          <w:lang w:val="uk-UA"/>
        </w:rPr>
        <w:t xml:space="preserve"> за Договором.</w:t>
      </w:r>
    </w:p>
    <w:p w:rsidR="008501F5" w:rsidRPr="008501F5" w:rsidRDefault="008501F5" w:rsidP="008501F5">
      <w:pPr>
        <w:ind w:left="123"/>
        <w:jc w:val="both"/>
        <w:rPr>
          <w:rFonts w:ascii="Times New Roman" w:hAnsi="Times New Roman" w:cs="Times New Roman"/>
          <w:sz w:val="24"/>
          <w:szCs w:val="24"/>
          <w:lang w:val="uk-UA"/>
        </w:rPr>
      </w:pPr>
    </w:p>
    <w:p w:rsidR="008501F5" w:rsidRPr="008501F5" w:rsidRDefault="008501F5" w:rsidP="008501F5">
      <w:pPr>
        <w:ind w:left="-284"/>
        <w:jc w:val="center"/>
        <w:outlineLvl w:val="0"/>
        <w:rPr>
          <w:rFonts w:ascii="Times New Roman" w:hAnsi="Times New Roman" w:cs="Times New Roman"/>
          <w:sz w:val="24"/>
          <w:szCs w:val="24"/>
          <w:lang w:val="uk-UA"/>
        </w:rPr>
      </w:pPr>
      <w:r w:rsidRPr="008501F5">
        <w:rPr>
          <w:rFonts w:ascii="Times New Roman" w:hAnsi="Times New Roman" w:cs="Times New Roman"/>
          <w:b/>
          <w:bCs/>
          <w:sz w:val="24"/>
          <w:szCs w:val="24"/>
          <w:lang w:val="uk-UA"/>
        </w:rPr>
        <w:t>14. ЮРИДИЧНІ АДРЕСИ ТА ПІДПИСИ СТОРІН</w:t>
      </w:r>
    </w:p>
    <w:p w:rsidR="00A45650" w:rsidRPr="008501F5" w:rsidRDefault="00A45650" w:rsidP="00A45650">
      <w:pPr>
        <w:pStyle w:val="11"/>
        <w:keepNext/>
        <w:keepLines/>
        <w:numPr>
          <w:ilvl w:val="1"/>
          <w:numId w:val="20"/>
        </w:numPr>
        <w:shd w:val="clear" w:color="auto" w:fill="auto"/>
        <w:tabs>
          <w:tab w:val="left" w:pos="4065"/>
        </w:tabs>
        <w:spacing w:after="192" w:line="240" w:lineRule="exact"/>
        <w:ind w:left="3820"/>
        <w:jc w:val="left"/>
      </w:pPr>
      <w:r w:rsidRPr="008501F5">
        <w:rPr>
          <w:lang w:eastAsia="uk-UA"/>
        </w:rPr>
        <w:t>РЕКВІЗИТИ СТОРІН</w:t>
      </w:r>
    </w:p>
    <w:tbl>
      <w:tblPr>
        <w:tblpPr w:leftFromText="180" w:rightFromText="180" w:vertAnchor="text" w:horzAnchor="margin" w:tblpY="113"/>
        <w:tblW w:w="10545" w:type="dxa"/>
        <w:tblLayout w:type="fixed"/>
        <w:tblCellMar>
          <w:left w:w="0" w:type="dxa"/>
          <w:right w:w="0" w:type="dxa"/>
        </w:tblCellMar>
        <w:tblLook w:val="0000"/>
      </w:tblPr>
      <w:tblGrid>
        <w:gridCol w:w="5230"/>
        <w:gridCol w:w="5315"/>
      </w:tblGrid>
      <w:tr w:rsidR="00A45650" w:rsidRPr="008501F5">
        <w:tblPrEx>
          <w:tblCellMar>
            <w:top w:w="0" w:type="dxa"/>
            <w:left w:w="0" w:type="dxa"/>
            <w:bottom w:w="0" w:type="dxa"/>
            <w:right w:w="0" w:type="dxa"/>
          </w:tblCellMar>
        </w:tblPrEx>
        <w:trPr>
          <w:trHeight w:val="213"/>
        </w:trPr>
        <w:tc>
          <w:tcPr>
            <w:tcW w:w="5230" w:type="dxa"/>
            <w:tcBorders>
              <w:top w:val="nil"/>
              <w:left w:val="nil"/>
              <w:right w:val="nil"/>
            </w:tcBorders>
            <w:shd w:val="clear" w:color="auto" w:fill="FFFFFF"/>
          </w:tcPr>
          <w:p w:rsidR="00A45650" w:rsidRPr="008501F5" w:rsidRDefault="00A45650" w:rsidP="00F20186">
            <w:pPr>
              <w:pStyle w:val="30"/>
              <w:shd w:val="clear" w:color="auto" w:fill="auto"/>
              <w:spacing w:line="240" w:lineRule="auto"/>
              <w:ind w:left="820"/>
            </w:pPr>
            <w:r w:rsidRPr="008501F5">
              <w:rPr>
                <w:lang w:eastAsia="uk-UA"/>
              </w:rPr>
              <w:t>ПОКУПЕЦЬ:</w:t>
            </w:r>
          </w:p>
        </w:tc>
        <w:tc>
          <w:tcPr>
            <w:tcW w:w="5315" w:type="dxa"/>
            <w:tcBorders>
              <w:top w:val="nil"/>
              <w:left w:val="nil"/>
              <w:right w:val="nil"/>
            </w:tcBorders>
            <w:shd w:val="clear" w:color="auto" w:fill="FFFFFF"/>
          </w:tcPr>
          <w:p w:rsidR="00A45650" w:rsidRPr="008501F5" w:rsidRDefault="00931448" w:rsidP="00931448">
            <w:pPr>
              <w:pStyle w:val="30"/>
              <w:shd w:val="clear" w:color="auto" w:fill="auto"/>
              <w:spacing w:line="240" w:lineRule="auto"/>
              <w:rPr>
                <w:lang w:val="en-US"/>
              </w:rPr>
            </w:pPr>
            <w:r w:rsidRPr="008501F5">
              <w:rPr>
                <w:lang w:val="uk-UA" w:eastAsia="uk-UA"/>
              </w:rPr>
              <w:t xml:space="preserve">               </w:t>
            </w:r>
            <w:r w:rsidR="00A45650" w:rsidRPr="008501F5">
              <w:rPr>
                <w:lang w:eastAsia="uk-UA"/>
              </w:rPr>
              <w:t>П</w:t>
            </w:r>
            <w:r w:rsidRPr="008501F5">
              <w:rPr>
                <w:lang w:val="uk-UA" w:eastAsia="uk-UA"/>
              </w:rPr>
              <w:t>ОСТАЧАЛЬНИК</w:t>
            </w:r>
            <w:r w:rsidR="00A45650" w:rsidRPr="008501F5">
              <w:rPr>
                <w:lang w:eastAsia="uk-UA"/>
              </w:rPr>
              <w:t>:</w:t>
            </w:r>
          </w:p>
        </w:tc>
      </w:tr>
      <w:tr w:rsidR="00A45650" w:rsidRPr="008501F5">
        <w:tblPrEx>
          <w:tblCellMar>
            <w:top w:w="0" w:type="dxa"/>
            <w:left w:w="0" w:type="dxa"/>
            <w:bottom w:w="0" w:type="dxa"/>
            <w:right w:w="0" w:type="dxa"/>
          </w:tblCellMar>
        </w:tblPrEx>
        <w:trPr>
          <w:trHeight w:val="230"/>
        </w:trPr>
        <w:tc>
          <w:tcPr>
            <w:tcW w:w="5230" w:type="dxa"/>
            <w:shd w:val="clear" w:color="auto" w:fill="FFFFFF"/>
          </w:tcPr>
          <w:p w:rsidR="00A45650" w:rsidRPr="008501F5" w:rsidRDefault="00A45650" w:rsidP="00F20186">
            <w:pPr>
              <w:pStyle w:val="a7"/>
              <w:spacing w:line="276" w:lineRule="auto"/>
              <w:ind w:left="80"/>
              <w:jc w:val="left"/>
              <w:rPr>
                <w:rFonts w:ascii="Times New Roman" w:hAnsi="Times New Roman" w:cs="Times New Roman"/>
                <w:b/>
              </w:rPr>
            </w:pPr>
            <w:r w:rsidRPr="008501F5">
              <w:rPr>
                <w:rFonts w:ascii="Times New Roman" w:hAnsi="Times New Roman" w:cs="Times New Roman"/>
                <w:b/>
              </w:rPr>
              <w:t>Північно-східний регіональний</w:t>
            </w:r>
          </w:p>
          <w:p w:rsidR="00A45650" w:rsidRPr="008501F5" w:rsidRDefault="00A45650" w:rsidP="00F20186">
            <w:pPr>
              <w:pStyle w:val="a7"/>
              <w:spacing w:line="276" w:lineRule="auto"/>
              <w:ind w:left="80"/>
              <w:jc w:val="left"/>
              <w:rPr>
                <w:rFonts w:ascii="Times New Roman" w:hAnsi="Times New Roman" w:cs="Times New Roman"/>
                <w:b/>
              </w:rPr>
            </w:pPr>
            <w:r w:rsidRPr="008501F5">
              <w:rPr>
                <w:rFonts w:ascii="Times New Roman" w:hAnsi="Times New Roman" w:cs="Times New Roman"/>
                <w:b/>
              </w:rPr>
              <w:t>центр страхового фонду документації</w:t>
            </w:r>
          </w:p>
          <w:p w:rsidR="00A45650" w:rsidRPr="008501F5" w:rsidRDefault="00A45650" w:rsidP="00F20186">
            <w:pPr>
              <w:spacing w:line="276" w:lineRule="auto"/>
              <w:rPr>
                <w:rFonts w:ascii="Times New Roman" w:hAnsi="Times New Roman" w:cs="Times New Roman"/>
                <w:sz w:val="24"/>
                <w:szCs w:val="24"/>
                <w:lang w:val="ru-RU"/>
              </w:rPr>
            </w:pPr>
            <w:proofErr w:type="spellStart"/>
            <w:r w:rsidRPr="008501F5">
              <w:rPr>
                <w:rFonts w:ascii="Times New Roman" w:hAnsi="Times New Roman" w:cs="Times New Roman"/>
                <w:sz w:val="24"/>
                <w:szCs w:val="24"/>
                <w:lang w:val="ru-RU"/>
              </w:rPr>
              <w:t>Поштова</w:t>
            </w:r>
            <w:proofErr w:type="spellEnd"/>
            <w:r w:rsidRPr="008501F5">
              <w:rPr>
                <w:rFonts w:ascii="Times New Roman" w:hAnsi="Times New Roman" w:cs="Times New Roman"/>
                <w:sz w:val="24"/>
                <w:szCs w:val="24"/>
                <w:lang w:val="ru-RU"/>
              </w:rPr>
              <w:t xml:space="preserve"> адреса: </w:t>
            </w:r>
            <w:r w:rsidR="00043DDA" w:rsidRPr="008501F5">
              <w:rPr>
                <w:rFonts w:ascii="Times New Roman" w:hAnsi="Times New Roman" w:cs="Times New Roman"/>
                <w:sz w:val="24"/>
                <w:szCs w:val="24"/>
                <w:lang w:val="uk-UA"/>
              </w:rPr>
              <w:t xml:space="preserve"> 61157, Україна, Харківська область, </w:t>
            </w:r>
            <w:proofErr w:type="gramStart"/>
            <w:r w:rsidRPr="008501F5">
              <w:rPr>
                <w:rFonts w:ascii="Times New Roman" w:hAnsi="Times New Roman" w:cs="Times New Roman"/>
                <w:sz w:val="24"/>
                <w:szCs w:val="24"/>
                <w:lang w:val="ru-RU"/>
              </w:rPr>
              <w:t>м</w:t>
            </w:r>
            <w:proofErr w:type="gram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Харків</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вул</w:t>
            </w:r>
            <w:proofErr w:type="spellEnd"/>
            <w:r w:rsidRPr="008501F5">
              <w:rPr>
                <w:rFonts w:ascii="Times New Roman" w:hAnsi="Times New Roman" w:cs="Times New Roman"/>
                <w:sz w:val="24"/>
                <w:szCs w:val="24"/>
                <w:lang w:val="ru-RU"/>
              </w:rPr>
              <w:t>. Москалівська,139</w:t>
            </w:r>
          </w:p>
          <w:p w:rsidR="00A45650" w:rsidRPr="008501F5" w:rsidRDefault="00A45650" w:rsidP="00F20186">
            <w:pPr>
              <w:spacing w:line="276" w:lineRule="auto"/>
              <w:rPr>
                <w:rFonts w:ascii="Times New Roman" w:hAnsi="Times New Roman" w:cs="Times New Roman"/>
                <w:sz w:val="24"/>
                <w:szCs w:val="24"/>
                <w:lang w:val="ru-RU"/>
              </w:rPr>
            </w:pPr>
            <w:proofErr w:type="spellStart"/>
            <w:r w:rsidRPr="008501F5">
              <w:rPr>
                <w:rFonts w:ascii="Times New Roman" w:hAnsi="Times New Roman" w:cs="Times New Roman"/>
                <w:sz w:val="24"/>
                <w:szCs w:val="24"/>
                <w:lang w:val="ru-RU"/>
              </w:rPr>
              <w:t>Юридична</w:t>
            </w:r>
            <w:proofErr w:type="spellEnd"/>
            <w:r w:rsidRPr="008501F5">
              <w:rPr>
                <w:rFonts w:ascii="Times New Roman" w:hAnsi="Times New Roman" w:cs="Times New Roman"/>
                <w:sz w:val="24"/>
                <w:szCs w:val="24"/>
                <w:lang w:val="ru-RU"/>
              </w:rPr>
              <w:t xml:space="preserve"> адреса:</w:t>
            </w:r>
            <w:r w:rsidR="00043DDA" w:rsidRPr="008501F5">
              <w:rPr>
                <w:rFonts w:ascii="Times New Roman" w:hAnsi="Times New Roman" w:cs="Times New Roman"/>
                <w:sz w:val="24"/>
                <w:szCs w:val="24"/>
                <w:lang w:val="uk-UA"/>
              </w:rPr>
              <w:t xml:space="preserve">  61070, Україна, Харківська область, </w:t>
            </w:r>
            <w:r w:rsidRPr="008501F5">
              <w:rPr>
                <w:rFonts w:ascii="Times New Roman" w:hAnsi="Times New Roman" w:cs="Times New Roman"/>
                <w:sz w:val="24"/>
                <w:szCs w:val="24"/>
                <w:lang w:val="ru-RU"/>
              </w:rPr>
              <w:t xml:space="preserve"> </w:t>
            </w:r>
            <w:proofErr w:type="gramStart"/>
            <w:r w:rsidRPr="008501F5">
              <w:rPr>
                <w:rFonts w:ascii="Times New Roman" w:hAnsi="Times New Roman" w:cs="Times New Roman"/>
                <w:sz w:val="24"/>
                <w:szCs w:val="24"/>
                <w:lang w:val="ru-RU"/>
              </w:rPr>
              <w:t>м</w:t>
            </w:r>
            <w:proofErr w:type="gram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Харків</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вул</w:t>
            </w:r>
            <w:proofErr w:type="spellEnd"/>
            <w:r w:rsidRPr="008501F5">
              <w:rPr>
                <w:rFonts w:ascii="Times New Roman" w:hAnsi="Times New Roman" w:cs="Times New Roman"/>
                <w:sz w:val="24"/>
                <w:szCs w:val="24"/>
                <w:lang w:val="ru-RU"/>
              </w:rPr>
              <w:t xml:space="preserve">. </w:t>
            </w:r>
            <w:proofErr w:type="spellStart"/>
            <w:r w:rsidRPr="008501F5">
              <w:rPr>
                <w:rFonts w:ascii="Times New Roman" w:hAnsi="Times New Roman" w:cs="Times New Roman"/>
                <w:sz w:val="24"/>
                <w:szCs w:val="24"/>
                <w:lang w:val="ru-RU"/>
              </w:rPr>
              <w:t>Рудика</w:t>
            </w:r>
            <w:proofErr w:type="spellEnd"/>
            <w:r w:rsidRPr="008501F5">
              <w:rPr>
                <w:rFonts w:ascii="Times New Roman" w:hAnsi="Times New Roman" w:cs="Times New Roman"/>
                <w:sz w:val="24"/>
                <w:szCs w:val="24"/>
                <w:lang w:val="ru-RU"/>
              </w:rPr>
              <w:t>, 8</w:t>
            </w:r>
          </w:p>
          <w:p w:rsidR="000B6519" w:rsidRPr="006242A8" w:rsidRDefault="000B6519" w:rsidP="000B6519">
            <w:pPr>
              <w:rPr>
                <w:rFonts w:ascii="Times New Roman" w:hAnsi="Times New Roman" w:cs="Times New Roman"/>
                <w:bCs/>
              </w:rPr>
            </w:pPr>
            <w:proofErr w:type="spellStart"/>
            <w:r w:rsidRPr="006242A8">
              <w:rPr>
                <w:rFonts w:ascii="Times New Roman" w:hAnsi="Times New Roman" w:cs="Times New Roman"/>
                <w:bCs/>
                <w:lang w:val="uk-UA"/>
              </w:rPr>
              <w:t>Рах</w:t>
            </w:r>
            <w:proofErr w:type="spellEnd"/>
            <w:r w:rsidRPr="006242A8">
              <w:rPr>
                <w:rFonts w:ascii="Times New Roman" w:hAnsi="Times New Roman" w:cs="Times New Roman"/>
                <w:bCs/>
                <w:lang w:val="uk-UA"/>
              </w:rPr>
              <w:t xml:space="preserve">:№ </w:t>
            </w:r>
            <w:r w:rsidRPr="006242A8">
              <w:rPr>
                <w:rFonts w:ascii="Times New Roman" w:hAnsi="Times New Roman" w:cs="Times New Roman"/>
                <w:bCs/>
              </w:rPr>
              <w:t>UA 03 820172 0343120001000009423,</w:t>
            </w:r>
          </w:p>
          <w:p w:rsidR="00A45650" w:rsidRPr="008501F5" w:rsidRDefault="000B6519" w:rsidP="000B6519">
            <w:pPr>
              <w:rPr>
                <w:rFonts w:ascii="Times New Roman" w:hAnsi="Times New Roman" w:cs="Times New Roman"/>
                <w:sz w:val="24"/>
                <w:szCs w:val="24"/>
                <w:lang w:val="ru-RU"/>
              </w:rPr>
            </w:pPr>
            <w:r w:rsidRPr="006242A8">
              <w:rPr>
                <w:rFonts w:ascii="Times New Roman" w:hAnsi="Times New Roman" w:cs="Times New Roman"/>
                <w:bCs/>
              </w:rPr>
              <w:t xml:space="preserve">            UA 19 820172 0343111001200009423</w:t>
            </w:r>
          </w:p>
          <w:p w:rsidR="00A45650" w:rsidRPr="008501F5" w:rsidRDefault="00A45650" w:rsidP="00F20186">
            <w:pPr>
              <w:tabs>
                <w:tab w:val="left" w:pos="0"/>
                <w:tab w:val="left" w:pos="9356"/>
              </w:tabs>
              <w:rPr>
                <w:rFonts w:ascii="Times New Roman" w:hAnsi="Times New Roman" w:cs="Times New Roman"/>
                <w:sz w:val="24"/>
                <w:szCs w:val="24"/>
                <w:lang w:val="ru-RU"/>
              </w:rPr>
            </w:pPr>
            <w:proofErr w:type="spellStart"/>
            <w:r w:rsidRPr="008501F5">
              <w:rPr>
                <w:rFonts w:ascii="Times New Roman" w:hAnsi="Times New Roman" w:cs="Times New Roman"/>
                <w:sz w:val="24"/>
                <w:szCs w:val="24"/>
                <w:lang w:val="ru-RU"/>
              </w:rPr>
              <w:t>Держказначейська</w:t>
            </w:r>
            <w:proofErr w:type="spellEnd"/>
            <w:r w:rsidRPr="008501F5">
              <w:rPr>
                <w:rFonts w:ascii="Times New Roman" w:hAnsi="Times New Roman" w:cs="Times New Roman"/>
                <w:sz w:val="24"/>
                <w:szCs w:val="24"/>
                <w:lang w:val="ru-RU"/>
              </w:rPr>
              <w:t xml:space="preserve"> служба України,  м. </w:t>
            </w:r>
            <w:proofErr w:type="spellStart"/>
            <w:r w:rsidRPr="008501F5">
              <w:rPr>
                <w:rFonts w:ascii="Times New Roman" w:hAnsi="Times New Roman" w:cs="Times New Roman"/>
                <w:sz w:val="24"/>
                <w:szCs w:val="24"/>
                <w:lang w:val="ru-RU"/>
              </w:rPr>
              <w:t>Киї</w:t>
            </w:r>
            <w:proofErr w:type="gramStart"/>
            <w:r w:rsidRPr="008501F5">
              <w:rPr>
                <w:rFonts w:ascii="Times New Roman" w:hAnsi="Times New Roman" w:cs="Times New Roman"/>
                <w:sz w:val="24"/>
                <w:szCs w:val="24"/>
                <w:lang w:val="ru-RU"/>
              </w:rPr>
              <w:t>в</w:t>
            </w:r>
            <w:proofErr w:type="spellEnd"/>
            <w:proofErr w:type="gramEnd"/>
            <w:r w:rsidRPr="008501F5">
              <w:rPr>
                <w:rFonts w:ascii="Times New Roman" w:hAnsi="Times New Roman" w:cs="Times New Roman"/>
                <w:sz w:val="24"/>
                <w:szCs w:val="24"/>
                <w:lang w:val="ru-RU"/>
              </w:rPr>
              <w:t xml:space="preserve">  </w:t>
            </w:r>
          </w:p>
          <w:p w:rsidR="00A45650" w:rsidRPr="008501F5" w:rsidRDefault="00A45650" w:rsidP="00F20186">
            <w:pPr>
              <w:spacing w:line="276" w:lineRule="auto"/>
              <w:rPr>
                <w:rFonts w:ascii="Times New Roman" w:hAnsi="Times New Roman" w:cs="Times New Roman"/>
                <w:sz w:val="24"/>
                <w:szCs w:val="24"/>
              </w:rPr>
            </w:pPr>
            <w:r w:rsidRPr="008501F5">
              <w:rPr>
                <w:rFonts w:ascii="Times New Roman" w:hAnsi="Times New Roman" w:cs="Times New Roman"/>
                <w:sz w:val="24"/>
                <w:szCs w:val="24"/>
                <w:lang w:val="ru-RU"/>
              </w:rPr>
              <w:t xml:space="preserve"> </w:t>
            </w:r>
            <w:r w:rsidRPr="008501F5">
              <w:rPr>
                <w:rFonts w:ascii="Times New Roman" w:hAnsi="Times New Roman" w:cs="Times New Roman"/>
                <w:sz w:val="24"/>
                <w:szCs w:val="24"/>
              </w:rPr>
              <w:t>МФО 820172</w:t>
            </w:r>
          </w:p>
          <w:p w:rsidR="00A45650" w:rsidRPr="008501F5" w:rsidRDefault="00A45650" w:rsidP="00F20186">
            <w:pPr>
              <w:spacing w:line="276" w:lineRule="auto"/>
              <w:rPr>
                <w:rFonts w:ascii="Times New Roman" w:hAnsi="Times New Roman" w:cs="Times New Roman"/>
                <w:sz w:val="24"/>
                <w:szCs w:val="24"/>
              </w:rPr>
            </w:pPr>
            <w:r w:rsidRPr="008501F5">
              <w:rPr>
                <w:rFonts w:ascii="Times New Roman" w:hAnsi="Times New Roman" w:cs="Times New Roman"/>
                <w:sz w:val="24"/>
                <w:szCs w:val="24"/>
              </w:rPr>
              <w:t xml:space="preserve"> ЄДРПОУ 14321110 </w:t>
            </w:r>
          </w:p>
        </w:tc>
        <w:tc>
          <w:tcPr>
            <w:tcW w:w="5315" w:type="dxa"/>
            <w:shd w:val="clear" w:color="auto" w:fill="FFFFFF"/>
          </w:tcPr>
          <w:p w:rsidR="00A45650" w:rsidRPr="008501F5" w:rsidRDefault="00A45650" w:rsidP="00F20186">
            <w:pPr>
              <w:pStyle w:val="a7"/>
              <w:spacing w:line="276" w:lineRule="auto"/>
              <w:ind w:left="120"/>
              <w:jc w:val="left"/>
              <w:rPr>
                <w:rFonts w:ascii="Times New Roman" w:hAnsi="Times New Roman" w:cs="Times New Roman"/>
              </w:rPr>
            </w:pPr>
          </w:p>
        </w:tc>
      </w:tr>
      <w:tr w:rsidR="00A45650" w:rsidRPr="008501F5">
        <w:tblPrEx>
          <w:tblCellMar>
            <w:top w:w="0" w:type="dxa"/>
            <w:left w:w="0" w:type="dxa"/>
            <w:bottom w:w="0" w:type="dxa"/>
            <w:right w:w="0" w:type="dxa"/>
          </w:tblCellMar>
        </w:tblPrEx>
        <w:trPr>
          <w:trHeight w:val="230"/>
        </w:trPr>
        <w:tc>
          <w:tcPr>
            <w:tcW w:w="5230" w:type="dxa"/>
            <w:shd w:val="clear" w:color="auto" w:fill="FFFFFF"/>
          </w:tcPr>
          <w:p w:rsidR="00A45650" w:rsidRPr="008501F5" w:rsidRDefault="00A45650" w:rsidP="00F20186">
            <w:pPr>
              <w:pStyle w:val="a7"/>
              <w:spacing w:line="276" w:lineRule="auto"/>
              <w:ind w:left="80"/>
              <w:jc w:val="left"/>
              <w:rPr>
                <w:rFonts w:ascii="Times New Roman" w:hAnsi="Times New Roman" w:cs="Times New Roman"/>
              </w:rPr>
            </w:pPr>
            <w:r w:rsidRPr="008501F5">
              <w:rPr>
                <w:rFonts w:ascii="Times New Roman" w:hAnsi="Times New Roman" w:cs="Times New Roman"/>
              </w:rPr>
              <w:t>Платник ПДВ. ІПН 143211120312</w:t>
            </w:r>
          </w:p>
        </w:tc>
        <w:tc>
          <w:tcPr>
            <w:tcW w:w="5315" w:type="dxa"/>
            <w:shd w:val="clear" w:color="auto" w:fill="FFFFFF"/>
          </w:tcPr>
          <w:p w:rsidR="00A45650" w:rsidRPr="008501F5" w:rsidRDefault="00A45650" w:rsidP="00F20186">
            <w:pPr>
              <w:pStyle w:val="a7"/>
              <w:spacing w:line="276" w:lineRule="auto"/>
              <w:ind w:left="120"/>
              <w:jc w:val="left"/>
              <w:rPr>
                <w:rFonts w:ascii="Times New Roman" w:hAnsi="Times New Roman" w:cs="Times New Roman"/>
              </w:rPr>
            </w:pPr>
          </w:p>
        </w:tc>
      </w:tr>
      <w:tr w:rsidR="00A45650" w:rsidRPr="008501F5">
        <w:tblPrEx>
          <w:tblCellMar>
            <w:top w:w="0" w:type="dxa"/>
            <w:left w:w="0" w:type="dxa"/>
            <w:bottom w:w="0" w:type="dxa"/>
            <w:right w:w="0" w:type="dxa"/>
          </w:tblCellMar>
        </w:tblPrEx>
        <w:trPr>
          <w:trHeight w:val="233"/>
        </w:trPr>
        <w:tc>
          <w:tcPr>
            <w:tcW w:w="5230" w:type="dxa"/>
            <w:shd w:val="clear" w:color="auto" w:fill="FFFFFF"/>
          </w:tcPr>
          <w:p w:rsidR="00A45650" w:rsidRPr="008501F5" w:rsidRDefault="00A45650" w:rsidP="00F20186">
            <w:pPr>
              <w:pStyle w:val="a7"/>
              <w:spacing w:line="276" w:lineRule="auto"/>
              <w:ind w:left="80"/>
              <w:jc w:val="left"/>
              <w:rPr>
                <w:rFonts w:ascii="Times New Roman" w:hAnsi="Times New Roman" w:cs="Times New Roman"/>
              </w:rPr>
            </w:pPr>
            <w:r w:rsidRPr="008501F5">
              <w:rPr>
                <w:rFonts w:ascii="Times New Roman" w:hAnsi="Times New Roman" w:cs="Times New Roman"/>
              </w:rPr>
              <w:t>е-mail: pn_rcsfd@arch.gov.ua</w:t>
            </w:r>
          </w:p>
        </w:tc>
        <w:tc>
          <w:tcPr>
            <w:tcW w:w="5315" w:type="dxa"/>
            <w:shd w:val="clear" w:color="auto" w:fill="FFFFFF"/>
          </w:tcPr>
          <w:p w:rsidR="00A45650" w:rsidRPr="008501F5" w:rsidRDefault="00A45650" w:rsidP="00F20186">
            <w:pPr>
              <w:pStyle w:val="a7"/>
              <w:spacing w:line="276" w:lineRule="auto"/>
              <w:ind w:left="120"/>
              <w:jc w:val="left"/>
              <w:rPr>
                <w:rFonts w:ascii="Times New Roman" w:hAnsi="Times New Roman" w:cs="Times New Roman"/>
                <w:lang w:val="en-US"/>
              </w:rPr>
            </w:pPr>
          </w:p>
        </w:tc>
      </w:tr>
      <w:tr w:rsidR="00A45650" w:rsidRPr="008501F5">
        <w:tblPrEx>
          <w:tblCellMar>
            <w:top w:w="0" w:type="dxa"/>
            <w:left w:w="0" w:type="dxa"/>
            <w:bottom w:w="0" w:type="dxa"/>
            <w:right w:w="0" w:type="dxa"/>
          </w:tblCellMar>
        </w:tblPrEx>
        <w:trPr>
          <w:trHeight w:val="236"/>
        </w:trPr>
        <w:tc>
          <w:tcPr>
            <w:tcW w:w="5230" w:type="dxa"/>
            <w:shd w:val="clear" w:color="auto" w:fill="FFFFFF"/>
          </w:tcPr>
          <w:p w:rsidR="00A45650" w:rsidRPr="008501F5" w:rsidRDefault="00A45650" w:rsidP="00F20186">
            <w:pPr>
              <w:pStyle w:val="a7"/>
              <w:spacing w:line="276" w:lineRule="auto"/>
              <w:ind w:left="80"/>
              <w:jc w:val="left"/>
              <w:rPr>
                <w:rFonts w:ascii="Times New Roman" w:hAnsi="Times New Roman" w:cs="Times New Roman"/>
              </w:rPr>
            </w:pPr>
            <w:r w:rsidRPr="008501F5">
              <w:rPr>
                <w:rFonts w:ascii="Times New Roman" w:hAnsi="Times New Roman" w:cs="Times New Roman"/>
              </w:rPr>
              <w:t>Тел./факс (057)712-02-04</w:t>
            </w:r>
          </w:p>
        </w:tc>
        <w:tc>
          <w:tcPr>
            <w:tcW w:w="5315" w:type="dxa"/>
            <w:shd w:val="clear" w:color="auto" w:fill="FFFFFF"/>
          </w:tcPr>
          <w:p w:rsidR="00A45650" w:rsidRPr="008501F5" w:rsidRDefault="00A45650" w:rsidP="00F20186">
            <w:pPr>
              <w:pStyle w:val="a7"/>
              <w:spacing w:line="276" w:lineRule="auto"/>
              <w:ind w:left="120"/>
              <w:jc w:val="left"/>
              <w:rPr>
                <w:rFonts w:ascii="Times New Roman" w:hAnsi="Times New Roman" w:cs="Times New Roman"/>
              </w:rPr>
            </w:pPr>
          </w:p>
        </w:tc>
      </w:tr>
      <w:tr w:rsidR="00A45650" w:rsidRPr="008501F5">
        <w:tblPrEx>
          <w:tblCellMar>
            <w:top w:w="0" w:type="dxa"/>
            <w:left w:w="0" w:type="dxa"/>
            <w:bottom w:w="0" w:type="dxa"/>
            <w:right w:w="0" w:type="dxa"/>
          </w:tblCellMar>
        </w:tblPrEx>
        <w:trPr>
          <w:trHeight w:val="230"/>
        </w:trPr>
        <w:tc>
          <w:tcPr>
            <w:tcW w:w="5230" w:type="dxa"/>
            <w:shd w:val="clear" w:color="auto" w:fill="FFFFFF"/>
          </w:tcPr>
          <w:p w:rsidR="00A45650" w:rsidRPr="008501F5" w:rsidRDefault="00A45650" w:rsidP="009F6A22">
            <w:pPr>
              <w:pStyle w:val="a7"/>
              <w:spacing w:line="276" w:lineRule="auto"/>
              <w:ind w:left="80"/>
              <w:jc w:val="left"/>
              <w:rPr>
                <w:rFonts w:ascii="Times New Roman" w:hAnsi="Times New Roman" w:cs="Times New Roman"/>
              </w:rPr>
            </w:pPr>
            <w:r w:rsidRPr="008501F5">
              <w:rPr>
                <w:rFonts w:ascii="Times New Roman" w:hAnsi="Times New Roman" w:cs="Times New Roman"/>
              </w:rPr>
              <w:t>Неприбуткова організація.</w:t>
            </w:r>
          </w:p>
        </w:tc>
        <w:tc>
          <w:tcPr>
            <w:tcW w:w="5315" w:type="dxa"/>
            <w:shd w:val="clear" w:color="auto" w:fill="FFFFFF"/>
          </w:tcPr>
          <w:p w:rsidR="00A45650" w:rsidRDefault="00A45650" w:rsidP="00F20186">
            <w:pPr>
              <w:pStyle w:val="a7"/>
              <w:spacing w:line="276" w:lineRule="auto"/>
              <w:ind w:left="120"/>
              <w:jc w:val="left"/>
              <w:rPr>
                <w:rFonts w:ascii="Times New Roman" w:hAnsi="Times New Roman" w:cs="Times New Roman"/>
              </w:rPr>
            </w:pPr>
          </w:p>
          <w:p w:rsidR="009F6A22" w:rsidRDefault="009F6A22" w:rsidP="00F20186">
            <w:pPr>
              <w:pStyle w:val="a7"/>
              <w:spacing w:line="276" w:lineRule="auto"/>
              <w:ind w:left="120"/>
              <w:jc w:val="left"/>
              <w:rPr>
                <w:rFonts w:ascii="Times New Roman" w:hAnsi="Times New Roman" w:cs="Times New Roman"/>
              </w:rPr>
            </w:pPr>
          </w:p>
          <w:p w:rsidR="009F6A22" w:rsidRPr="008501F5" w:rsidRDefault="009F6A22" w:rsidP="00F20186">
            <w:pPr>
              <w:pStyle w:val="a7"/>
              <w:spacing w:line="276" w:lineRule="auto"/>
              <w:ind w:left="120"/>
              <w:jc w:val="left"/>
              <w:rPr>
                <w:rFonts w:ascii="Times New Roman" w:hAnsi="Times New Roman" w:cs="Times New Roman"/>
              </w:rPr>
            </w:pPr>
          </w:p>
        </w:tc>
      </w:tr>
      <w:tr w:rsidR="00A45650" w:rsidRPr="008501F5">
        <w:tblPrEx>
          <w:tblCellMar>
            <w:top w:w="0" w:type="dxa"/>
            <w:left w:w="0" w:type="dxa"/>
            <w:bottom w:w="0" w:type="dxa"/>
            <w:right w:w="0" w:type="dxa"/>
          </w:tblCellMar>
        </w:tblPrEx>
        <w:trPr>
          <w:trHeight w:val="230"/>
        </w:trPr>
        <w:tc>
          <w:tcPr>
            <w:tcW w:w="5230" w:type="dxa"/>
            <w:shd w:val="clear" w:color="auto" w:fill="FFFFFF"/>
          </w:tcPr>
          <w:p w:rsidR="00A45650" w:rsidRPr="008501F5" w:rsidRDefault="00A45650" w:rsidP="00F20186">
            <w:pPr>
              <w:pStyle w:val="a7"/>
              <w:ind w:left="80"/>
              <w:jc w:val="left"/>
              <w:rPr>
                <w:rFonts w:ascii="Times New Roman" w:hAnsi="Times New Roman" w:cs="Times New Roman"/>
                <w:b/>
              </w:rPr>
            </w:pPr>
          </w:p>
          <w:p w:rsidR="009F6A22" w:rsidRDefault="009F6A22" w:rsidP="00F20186">
            <w:pPr>
              <w:pStyle w:val="a7"/>
              <w:tabs>
                <w:tab w:val="center" w:pos="2655"/>
              </w:tabs>
              <w:ind w:left="80"/>
              <w:jc w:val="left"/>
              <w:rPr>
                <w:rFonts w:ascii="Times New Roman" w:hAnsi="Times New Roman" w:cs="Times New Roman"/>
                <w:b/>
                <w:lang w:eastAsia="uk-UA"/>
              </w:rPr>
            </w:pPr>
            <w:r>
              <w:rPr>
                <w:rFonts w:ascii="Times New Roman" w:hAnsi="Times New Roman" w:cs="Times New Roman"/>
                <w:b/>
                <w:lang w:eastAsia="uk-UA"/>
              </w:rPr>
              <w:t xml:space="preserve">Заступник </w:t>
            </w:r>
          </w:p>
          <w:p w:rsidR="00A45650" w:rsidRPr="008501F5" w:rsidRDefault="009F6A22" w:rsidP="00F20186">
            <w:pPr>
              <w:pStyle w:val="a7"/>
              <w:tabs>
                <w:tab w:val="center" w:pos="2655"/>
              </w:tabs>
              <w:ind w:left="80"/>
              <w:jc w:val="left"/>
              <w:rPr>
                <w:rFonts w:ascii="Times New Roman" w:hAnsi="Times New Roman" w:cs="Times New Roman"/>
                <w:b/>
                <w:lang w:eastAsia="uk-UA"/>
              </w:rPr>
            </w:pPr>
            <w:r>
              <w:rPr>
                <w:rFonts w:ascii="Times New Roman" w:hAnsi="Times New Roman" w:cs="Times New Roman"/>
                <w:b/>
                <w:lang w:eastAsia="uk-UA"/>
              </w:rPr>
              <w:t>д</w:t>
            </w:r>
            <w:r w:rsidR="00A45650" w:rsidRPr="008501F5">
              <w:rPr>
                <w:rFonts w:ascii="Times New Roman" w:hAnsi="Times New Roman" w:cs="Times New Roman"/>
                <w:b/>
                <w:lang w:eastAsia="uk-UA"/>
              </w:rPr>
              <w:t>иректор</w:t>
            </w:r>
            <w:r>
              <w:rPr>
                <w:rFonts w:ascii="Times New Roman" w:hAnsi="Times New Roman" w:cs="Times New Roman"/>
                <w:b/>
                <w:lang w:eastAsia="uk-UA"/>
              </w:rPr>
              <w:t>а</w:t>
            </w:r>
            <w:r w:rsidR="00A45650" w:rsidRPr="008501F5">
              <w:rPr>
                <w:rFonts w:ascii="Times New Roman" w:hAnsi="Times New Roman" w:cs="Times New Roman"/>
                <w:b/>
                <w:lang w:eastAsia="uk-UA"/>
              </w:rPr>
              <w:t xml:space="preserve"> </w:t>
            </w:r>
            <w:r w:rsidR="00A45650" w:rsidRPr="008501F5">
              <w:rPr>
                <w:rFonts w:ascii="Times New Roman" w:hAnsi="Times New Roman" w:cs="Times New Roman"/>
                <w:b/>
                <w:lang w:eastAsia="uk-UA"/>
              </w:rPr>
              <w:tab/>
              <w:t xml:space="preserve"> </w:t>
            </w:r>
            <w:r w:rsidR="00A45650" w:rsidRPr="008501F5">
              <w:rPr>
                <w:rFonts w:ascii="Times New Roman" w:hAnsi="Times New Roman" w:cs="Times New Roman"/>
                <w:u w:val="single"/>
                <w:lang w:eastAsia="uk-UA"/>
              </w:rPr>
              <w:t xml:space="preserve">                                 </w:t>
            </w:r>
            <w:r w:rsidR="00A45650" w:rsidRPr="008501F5">
              <w:rPr>
                <w:rFonts w:ascii="Times New Roman" w:hAnsi="Times New Roman" w:cs="Times New Roman"/>
                <w:lang w:eastAsia="uk-UA"/>
              </w:rPr>
              <w:t xml:space="preserve"> </w:t>
            </w:r>
            <w:r w:rsidR="00D45F2B" w:rsidRPr="008501F5">
              <w:rPr>
                <w:rFonts w:ascii="Times New Roman" w:hAnsi="Times New Roman" w:cs="Times New Roman"/>
                <w:b/>
                <w:lang w:eastAsia="uk-UA"/>
              </w:rPr>
              <w:t xml:space="preserve"> </w:t>
            </w:r>
            <w:r>
              <w:rPr>
                <w:rFonts w:ascii="Times New Roman" w:hAnsi="Times New Roman" w:cs="Times New Roman"/>
                <w:b/>
                <w:lang w:eastAsia="uk-UA"/>
              </w:rPr>
              <w:t>П</w:t>
            </w:r>
            <w:r w:rsidR="00D45F2B" w:rsidRPr="008501F5">
              <w:rPr>
                <w:rFonts w:ascii="Times New Roman" w:hAnsi="Times New Roman" w:cs="Times New Roman"/>
                <w:b/>
                <w:lang w:eastAsia="uk-UA"/>
              </w:rPr>
              <w:t>.</w:t>
            </w:r>
            <w:r>
              <w:rPr>
                <w:rFonts w:ascii="Times New Roman" w:hAnsi="Times New Roman" w:cs="Times New Roman"/>
                <w:b/>
                <w:lang w:eastAsia="uk-UA"/>
              </w:rPr>
              <w:t>П</w:t>
            </w:r>
            <w:r w:rsidR="00D45F2B" w:rsidRPr="008501F5">
              <w:rPr>
                <w:rFonts w:ascii="Times New Roman" w:hAnsi="Times New Roman" w:cs="Times New Roman"/>
                <w:b/>
                <w:lang w:eastAsia="uk-UA"/>
              </w:rPr>
              <w:t>.</w:t>
            </w:r>
            <w:r w:rsidR="00D45F2B">
              <w:rPr>
                <w:rFonts w:ascii="Times New Roman" w:hAnsi="Times New Roman" w:cs="Times New Roman"/>
                <w:b/>
                <w:lang w:val="ru-RU" w:eastAsia="uk-UA"/>
              </w:rPr>
              <w:t xml:space="preserve"> </w:t>
            </w:r>
            <w:r>
              <w:rPr>
                <w:rFonts w:ascii="Times New Roman" w:hAnsi="Times New Roman" w:cs="Times New Roman"/>
                <w:b/>
                <w:lang w:eastAsia="uk-UA"/>
              </w:rPr>
              <w:t>Ром</w:t>
            </w:r>
            <w:r w:rsidR="00A45650" w:rsidRPr="008501F5">
              <w:rPr>
                <w:rFonts w:ascii="Times New Roman" w:hAnsi="Times New Roman" w:cs="Times New Roman"/>
                <w:b/>
                <w:lang w:eastAsia="uk-UA"/>
              </w:rPr>
              <w:t xml:space="preserve">анов </w:t>
            </w:r>
          </w:p>
          <w:p w:rsidR="00A45650" w:rsidRPr="008501F5" w:rsidRDefault="00A45650" w:rsidP="00F20186">
            <w:pPr>
              <w:pStyle w:val="a7"/>
              <w:ind w:left="80"/>
              <w:rPr>
                <w:rFonts w:ascii="Times New Roman" w:hAnsi="Times New Roman" w:cs="Times New Roman"/>
              </w:rPr>
            </w:pPr>
            <w:r w:rsidRPr="008501F5">
              <w:rPr>
                <w:rFonts w:ascii="Times New Roman" w:hAnsi="Times New Roman" w:cs="Times New Roman"/>
              </w:rPr>
              <w:t xml:space="preserve">          м.п.</w:t>
            </w:r>
          </w:p>
        </w:tc>
        <w:tc>
          <w:tcPr>
            <w:tcW w:w="5315" w:type="dxa"/>
            <w:shd w:val="clear" w:color="auto" w:fill="FFFFFF"/>
          </w:tcPr>
          <w:p w:rsidR="00A45650" w:rsidRPr="008501F5" w:rsidRDefault="00A45650" w:rsidP="00F20186">
            <w:pPr>
              <w:pStyle w:val="a7"/>
              <w:ind w:left="120"/>
              <w:jc w:val="left"/>
              <w:rPr>
                <w:rFonts w:ascii="Times New Roman" w:hAnsi="Times New Roman" w:cs="Times New Roman"/>
                <w:b/>
                <w:lang w:eastAsia="uk-UA"/>
              </w:rPr>
            </w:pPr>
          </w:p>
          <w:p w:rsidR="00A45650" w:rsidRPr="001F1A4C" w:rsidRDefault="00B61B59" w:rsidP="00F20186">
            <w:pPr>
              <w:pStyle w:val="a7"/>
              <w:ind w:left="120"/>
              <w:jc w:val="left"/>
              <w:rPr>
                <w:rFonts w:ascii="Times New Roman" w:hAnsi="Times New Roman" w:cs="Times New Roman"/>
                <w:b/>
                <w:lang w:val="ru-RU" w:eastAsia="uk-UA"/>
              </w:rPr>
            </w:pPr>
            <w:r w:rsidRPr="008501F5">
              <w:rPr>
                <w:rFonts w:ascii="Times New Roman" w:hAnsi="Times New Roman" w:cs="Times New Roman"/>
                <w:b/>
                <w:lang w:eastAsia="uk-UA"/>
              </w:rPr>
              <w:t>___________</w:t>
            </w:r>
            <w:r w:rsidR="00A45650" w:rsidRPr="008501F5">
              <w:rPr>
                <w:rFonts w:ascii="Times New Roman" w:hAnsi="Times New Roman" w:cs="Times New Roman"/>
                <w:b/>
                <w:lang w:eastAsia="uk-UA"/>
              </w:rPr>
              <w:t xml:space="preserve"> </w:t>
            </w:r>
            <w:r w:rsidR="00A45650" w:rsidRPr="008501F5">
              <w:rPr>
                <w:rFonts w:ascii="Times New Roman" w:hAnsi="Times New Roman" w:cs="Times New Roman"/>
                <w:u w:val="single"/>
                <w:lang w:eastAsia="uk-UA"/>
              </w:rPr>
              <w:t xml:space="preserve">                                </w:t>
            </w:r>
            <w:r w:rsidR="00A45650" w:rsidRPr="008501F5">
              <w:rPr>
                <w:rFonts w:ascii="Times New Roman" w:hAnsi="Times New Roman" w:cs="Times New Roman"/>
                <w:b/>
                <w:lang w:eastAsia="uk-UA"/>
              </w:rPr>
              <w:t xml:space="preserve"> </w:t>
            </w:r>
            <w:r w:rsidR="001F1A4C">
              <w:rPr>
                <w:rFonts w:ascii="Times New Roman" w:hAnsi="Times New Roman" w:cs="Times New Roman"/>
                <w:b/>
                <w:lang w:eastAsia="uk-UA"/>
              </w:rPr>
              <w:t>___________</w:t>
            </w:r>
          </w:p>
          <w:p w:rsidR="00A45650" w:rsidRPr="008501F5" w:rsidRDefault="00A45650" w:rsidP="00F20186">
            <w:pPr>
              <w:pStyle w:val="a7"/>
              <w:ind w:left="120"/>
              <w:jc w:val="left"/>
              <w:rPr>
                <w:rFonts w:ascii="Times New Roman" w:hAnsi="Times New Roman" w:cs="Times New Roman"/>
              </w:rPr>
            </w:pPr>
            <w:r w:rsidRPr="008501F5">
              <w:rPr>
                <w:rFonts w:ascii="Times New Roman" w:hAnsi="Times New Roman" w:cs="Times New Roman"/>
                <w:b/>
                <w:lang w:eastAsia="uk-UA"/>
              </w:rPr>
              <w:t xml:space="preserve">           </w:t>
            </w:r>
            <w:r w:rsidRPr="008501F5">
              <w:rPr>
                <w:rFonts w:ascii="Times New Roman" w:hAnsi="Times New Roman" w:cs="Times New Roman"/>
                <w:lang w:eastAsia="uk-UA"/>
              </w:rPr>
              <w:t>м.п.</w:t>
            </w:r>
          </w:p>
        </w:tc>
      </w:tr>
    </w:tbl>
    <w:p w:rsidR="00A45650" w:rsidRPr="0089058C" w:rsidRDefault="00A45650" w:rsidP="00A45650">
      <w:pPr>
        <w:pStyle w:val="Style11"/>
        <w:widowControl/>
        <w:rPr>
          <w:rStyle w:val="FontStyle27"/>
          <w:b/>
          <w:sz w:val="24"/>
          <w:szCs w:val="24"/>
          <w:lang w:val="uk-UA" w:eastAsia="uk-UA"/>
        </w:rPr>
      </w:pPr>
    </w:p>
    <w:p w:rsidR="00A45650" w:rsidRPr="0089058C" w:rsidRDefault="00A45650" w:rsidP="00A45650">
      <w:pPr>
        <w:pStyle w:val="Style11"/>
        <w:widowControl/>
        <w:rPr>
          <w:rStyle w:val="FontStyle27"/>
          <w:b/>
          <w:sz w:val="24"/>
          <w:szCs w:val="24"/>
          <w:lang w:val="uk-UA" w:eastAsia="uk-UA"/>
        </w:rPr>
      </w:pPr>
    </w:p>
    <w:p w:rsidR="00A45650" w:rsidRPr="0089058C" w:rsidRDefault="00A45650" w:rsidP="00A45650">
      <w:pPr>
        <w:pStyle w:val="Style11"/>
        <w:widowControl/>
        <w:rPr>
          <w:rStyle w:val="FontStyle27"/>
          <w:b/>
          <w:sz w:val="24"/>
          <w:szCs w:val="24"/>
          <w:lang w:val="uk-UA" w:eastAsia="uk-UA"/>
        </w:rPr>
      </w:pPr>
    </w:p>
    <w:p w:rsidR="00A45650" w:rsidRDefault="00A45650" w:rsidP="00A45650">
      <w:pPr>
        <w:pStyle w:val="Style11"/>
        <w:widowControl/>
        <w:rPr>
          <w:rStyle w:val="FontStyle27"/>
          <w:b/>
          <w:sz w:val="24"/>
          <w:szCs w:val="24"/>
          <w:lang w:val="en-US" w:eastAsia="uk-UA"/>
        </w:rPr>
      </w:pPr>
    </w:p>
    <w:p w:rsidR="00314F29" w:rsidRDefault="00314F29" w:rsidP="00A45650">
      <w:pPr>
        <w:pStyle w:val="Style11"/>
        <w:widowControl/>
        <w:rPr>
          <w:rStyle w:val="FontStyle27"/>
          <w:b/>
          <w:sz w:val="24"/>
          <w:szCs w:val="24"/>
          <w:lang w:val="en-US" w:eastAsia="uk-UA"/>
        </w:rPr>
      </w:pPr>
    </w:p>
    <w:p w:rsidR="00314F29" w:rsidRDefault="00314F29" w:rsidP="00A45650">
      <w:pPr>
        <w:pStyle w:val="Style11"/>
        <w:widowControl/>
        <w:rPr>
          <w:rStyle w:val="FontStyle27"/>
          <w:b/>
          <w:sz w:val="24"/>
          <w:szCs w:val="24"/>
          <w:lang w:val="en-US" w:eastAsia="uk-UA"/>
        </w:rPr>
      </w:pPr>
    </w:p>
    <w:p w:rsidR="00314F29" w:rsidRPr="00314F29" w:rsidRDefault="00314F29" w:rsidP="00A45650">
      <w:pPr>
        <w:pStyle w:val="Style11"/>
        <w:widowControl/>
        <w:rPr>
          <w:rStyle w:val="FontStyle27"/>
          <w:b/>
          <w:sz w:val="24"/>
          <w:szCs w:val="24"/>
          <w:lang w:val="en-US" w:eastAsia="uk-UA"/>
        </w:rPr>
      </w:pPr>
    </w:p>
    <w:p w:rsidR="00656B4D" w:rsidRDefault="00656B4D" w:rsidP="00A45650">
      <w:pPr>
        <w:pStyle w:val="Style11"/>
        <w:widowControl/>
        <w:rPr>
          <w:rStyle w:val="FontStyle27"/>
          <w:b/>
          <w:sz w:val="24"/>
          <w:szCs w:val="24"/>
          <w:lang w:val="uk-UA" w:eastAsia="uk-UA"/>
        </w:rPr>
      </w:pPr>
    </w:p>
    <w:p w:rsidR="008501F5" w:rsidRDefault="008501F5" w:rsidP="00A45650">
      <w:pPr>
        <w:pStyle w:val="Style11"/>
        <w:widowControl/>
        <w:rPr>
          <w:rStyle w:val="FontStyle27"/>
          <w:b/>
          <w:sz w:val="24"/>
          <w:szCs w:val="24"/>
          <w:lang w:val="uk-UA" w:eastAsia="uk-UA"/>
        </w:rPr>
      </w:pPr>
    </w:p>
    <w:p w:rsidR="008501F5" w:rsidRDefault="008501F5" w:rsidP="008F2852">
      <w:pPr>
        <w:pStyle w:val="Style11"/>
        <w:widowControl/>
        <w:jc w:val="left"/>
        <w:rPr>
          <w:rStyle w:val="FontStyle27"/>
          <w:b/>
          <w:sz w:val="24"/>
          <w:szCs w:val="24"/>
          <w:lang w:val="uk-UA" w:eastAsia="uk-UA"/>
        </w:rPr>
      </w:pPr>
    </w:p>
    <w:p w:rsidR="008501F5" w:rsidRDefault="008501F5" w:rsidP="00A45650">
      <w:pPr>
        <w:pStyle w:val="Style11"/>
        <w:widowControl/>
        <w:rPr>
          <w:rStyle w:val="FontStyle27"/>
          <w:b/>
          <w:sz w:val="24"/>
          <w:szCs w:val="24"/>
          <w:lang w:val="uk-UA" w:eastAsia="uk-UA"/>
        </w:rPr>
      </w:pPr>
    </w:p>
    <w:p w:rsidR="008501F5" w:rsidRDefault="008501F5" w:rsidP="00A45650">
      <w:pPr>
        <w:pStyle w:val="Style11"/>
        <w:widowControl/>
        <w:rPr>
          <w:rStyle w:val="FontStyle27"/>
          <w:b/>
          <w:sz w:val="24"/>
          <w:szCs w:val="24"/>
          <w:lang w:val="uk-UA" w:eastAsia="uk-UA"/>
        </w:rPr>
      </w:pPr>
    </w:p>
    <w:p w:rsidR="00A45650" w:rsidRDefault="00A45650" w:rsidP="00A45650">
      <w:pPr>
        <w:pStyle w:val="Style11"/>
        <w:widowControl/>
        <w:rPr>
          <w:rStyle w:val="FontStyle27"/>
          <w:b/>
          <w:sz w:val="24"/>
          <w:szCs w:val="24"/>
          <w:lang w:val="uk-UA" w:eastAsia="uk-UA"/>
        </w:rPr>
      </w:pPr>
      <w:r w:rsidRPr="0089058C">
        <w:rPr>
          <w:rStyle w:val="FontStyle27"/>
          <w:b/>
          <w:sz w:val="24"/>
          <w:szCs w:val="24"/>
          <w:lang w:val="uk-UA" w:eastAsia="uk-UA"/>
        </w:rPr>
        <w:t xml:space="preserve">                                                                                </w:t>
      </w:r>
      <w:r w:rsidR="00507A71">
        <w:rPr>
          <w:rStyle w:val="FontStyle27"/>
          <w:b/>
          <w:sz w:val="24"/>
          <w:szCs w:val="24"/>
          <w:lang w:val="uk-UA" w:eastAsia="uk-UA"/>
        </w:rPr>
        <w:t xml:space="preserve">               </w:t>
      </w:r>
      <w:r w:rsidRPr="0089058C">
        <w:rPr>
          <w:rStyle w:val="FontStyle27"/>
          <w:b/>
          <w:sz w:val="24"/>
          <w:szCs w:val="24"/>
          <w:lang w:val="uk-UA" w:eastAsia="uk-UA"/>
        </w:rPr>
        <w:t>ДОДАТОК №1</w:t>
      </w:r>
    </w:p>
    <w:p w:rsidR="00A45650" w:rsidRPr="0089058C" w:rsidRDefault="00A45650" w:rsidP="00A45650">
      <w:pPr>
        <w:pStyle w:val="Style11"/>
        <w:widowControl/>
        <w:rPr>
          <w:rStyle w:val="FontStyle27"/>
          <w:b/>
          <w:sz w:val="24"/>
          <w:szCs w:val="24"/>
          <w:lang w:val="uk-UA" w:eastAsia="uk-UA"/>
        </w:rPr>
      </w:pPr>
      <w:r w:rsidRPr="0089058C">
        <w:rPr>
          <w:rStyle w:val="FontStyle27"/>
          <w:b/>
          <w:sz w:val="24"/>
          <w:szCs w:val="24"/>
          <w:lang w:val="uk-UA" w:eastAsia="uk-UA"/>
        </w:rPr>
        <w:t xml:space="preserve">                                                                                  </w:t>
      </w:r>
      <w:r w:rsidR="00507A71">
        <w:rPr>
          <w:rStyle w:val="FontStyle27"/>
          <w:b/>
          <w:sz w:val="24"/>
          <w:szCs w:val="24"/>
          <w:lang w:val="uk-UA" w:eastAsia="uk-UA"/>
        </w:rPr>
        <w:t xml:space="preserve">                              </w:t>
      </w:r>
      <w:r w:rsidRPr="0089058C">
        <w:rPr>
          <w:rStyle w:val="FontStyle27"/>
          <w:b/>
          <w:sz w:val="24"/>
          <w:szCs w:val="24"/>
          <w:lang w:val="uk-UA" w:eastAsia="uk-UA"/>
        </w:rPr>
        <w:t xml:space="preserve">до Договору № </w:t>
      </w:r>
      <w:r w:rsidR="005F300C">
        <w:rPr>
          <w:rStyle w:val="FontStyle27"/>
          <w:b/>
          <w:sz w:val="24"/>
          <w:szCs w:val="24"/>
          <w:lang w:val="uk-UA" w:eastAsia="uk-UA"/>
        </w:rPr>
        <w:t>________</w:t>
      </w:r>
    </w:p>
    <w:p w:rsidR="00A45650" w:rsidRPr="0089058C" w:rsidRDefault="00A45650" w:rsidP="00A45650">
      <w:pPr>
        <w:pStyle w:val="Style11"/>
        <w:widowControl/>
        <w:rPr>
          <w:rStyle w:val="FontStyle27"/>
          <w:b/>
          <w:sz w:val="24"/>
          <w:szCs w:val="24"/>
          <w:lang w:val="uk-UA" w:eastAsia="uk-UA"/>
        </w:rPr>
      </w:pPr>
      <w:r w:rsidRPr="0089058C">
        <w:rPr>
          <w:rStyle w:val="FontStyle27"/>
          <w:b/>
          <w:sz w:val="24"/>
          <w:szCs w:val="24"/>
          <w:lang w:val="uk-UA" w:eastAsia="uk-UA"/>
        </w:rPr>
        <w:t xml:space="preserve">                                                                                          </w:t>
      </w:r>
      <w:r w:rsidR="000F196F">
        <w:rPr>
          <w:rStyle w:val="FontStyle27"/>
          <w:b/>
          <w:sz w:val="24"/>
          <w:szCs w:val="24"/>
          <w:lang w:val="uk-UA" w:eastAsia="uk-UA"/>
        </w:rPr>
        <w:t xml:space="preserve">                          </w:t>
      </w:r>
      <w:r w:rsidRPr="0089058C">
        <w:rPr>
          <w:rStyle w:val="FontStyle27"/>
          <w:b/>
          <w:sz w:val="24"/>
          <w:szCs w:val="24"/>
          <w:lang w:val="uk-UA" w:eastAsia="uk-UA"/>
        </w:rPr>
        <w:t xml:space="preserve"> </w:t>
      </w:r>
      <w:r w:rsidR="00507A71">
        <w:rPr>
          <w:rStyle w:val="FontStyle27"/>
          <w:b/>
          <w:sz w:val="24"/>
          <w:szCs w:val="24"/>
          <w:lang w:val="uk-UA" w:eastAsia="uk-UA"/>
        </w:rPr>
        <w:t xml:space="preserve"> </w:t>
      </w:r>
      <w:r w:rsidRPr="0089058C">
        <w:rPr>
          <w:rStyle w:val="FontStyle27"/>
          <w:b/>
          <w:sz w:val="24"/>
          <w:szCs w:val="24"/>
          <w:lang w:val="uk-UA" w:eastAsia="uk-UA"/>
        </w:rPr>
        <w:t>від "___"  _________  202</w:t>
      </w:r>
      <w:r w:rsidR="00F22170">
        <w:rPr>
          <w:rStyle w:val="FontStyle27"/>
          <w:b/>
          <w:sz w:val="24"/>
          <w:szCs w:val="24"/>
          <w:lang w:val="uk-UA" w:eastAsia="uk-UA"/>
        </w:rPr>
        <w:t>2</w:t>
      </w:r>
      <w:r w:rsidRPr="0089058C">
        <w:rPr>
          <w:rStyle w:val="FontStyle27"/>
          <w:b/>
          <w:sz w:val="24"/>
          <w:szCs w:val="24"/>
          <w:lang w:val="uk-UA" w:eastAsia="uk-UA"/>
        </w:rPr>
        <w:t>р.</w:t>
      </w:r>
    </w:p>
    <w:p w:rsidR="00A45650" w:rsidRPr="0089058C" w:rsidRDefault="00A45650" w:rsidP="00A45650">
      <w:pPr>
        <w:pStyle w:val="Style11"/>
        <w:widowControl/>
        <w:jc w:val="right"/>
        <w:rPr>
          <w:rStyle w:val="FontStyle27"/>
          <w:b/>
          <w:sz w:val="24"/>
          <w:szCs w:val="24"/>
          <w:lang w:val="uk-UA" w:eastAsia="uk-UA"/>
        </w:rPr>
      </w:pPr>
    </w:p>
    <w:p w:rsidR="00A45650" w:rsidRPr="0089058C" w:rsidRDefault="00A45650" w:rsidP="00A45650">
      <w:pPr>
        <w:pStyle w:val="Style11"/>
        <w:widowControl/>
        <w:jc w:val="right"/>
        <w:rPr>
          <w:rStyle w:val="FontStyle27"/>
          <w:b/>
          <w:sz w:val="24"/>
          <w:szCs w:val="24"/>
          <w:lang w:val="uk-UA" w:eastAsia="uk-UA"/>
        </w:rPr>
      </w:pPr>
    </w:p>
    <w:p w:rsidR="00A45650" w:rsidRPr="0089058C" w:rsidRDefault="00A45650" w:rsidP="00A45650">
      <w:pPr>
        <w:pStyle w:val="Style11"/>
        <w:widowControl/>
        <w:jc w:val="right"/>
        <w:rPr>
          <w:rStyle w:val="FontStyle27"/>
          <w:b/>
          <w:sz w:val="24"/>
          <w:szCs w:val="24"/>
          <w:lang w:val="uk-UA" w:eastAsia="uk-UA"/>
        </w:rPr>
      </w:pPr>
    </w:p>
    <w:p w:rsidR="00A45650" w:rsidRPr="0089058C" w:rsidRDefault="00A45650" w:rsidP="00A45650">
      <w:pPr>
        <w:pStyle w:val="Style11"/>
        <w:widowControl/>
        <w:jc w:val="right"/>
        <w:rPr>
          <w:rStyle w:val="FontStyle27"/>
          <w:b/>
          <w:sz w:val="24"/>
          <w:szCs w:val="24"/>
          <w:lang w:val="uk-UA" w:eastAsia="uk-UA"/>
        </w:rPr>
      </w:pPr>
    </w:p>
    <w:p w:rsidR="00A45650" w:rsidRDefault="00A45650" w:rsidP="00A45650">
      <w:pPr>
        <w:pStyle w:val="Style5"/>
        <w:widowControl/>
        <w:spacing w:before="15" w:line="240" w:lineRule="auto"/>
        <w:jc w:val="center"/>
        <w:rPr>
          <w:rStyle w:val="FontStyle27"/>
          <w:sz w:val="24"/>
          <w:szCs w:val="24"/>
          <w:lang w:val="uk-UA" w:eastAsia="uk-UA"/>
        </w:rPr>
      </w:pPr>
      <w:r w:rsidRPr="0089058C">
        <w:rPr>
          <w:rStyle w:val="FontStyle27"/>
          <w:sz w:val="24"/>
          <w:szCs w:val="24"/>
          <w:lang w:val="uk-UA" w:eastAsia="uk-UA"/>
        </w:rPr>
        <w:t>СПЕЦИФІКАЦІЯ</w:t>
      </w:r>
    </w:p>
    <w:p w:rsidR="00503D6C" w:rsidRDefault="00503D6C" w:rsidP="00A45650">
      <w:pPr>
        <w:pStyle w:val="Style5"/>
        <w:widowControl/>
        <w:spacing w:before="15" w:line="240" w:lineRule="auto"/>
        <w:jc w:val="center"/>
        <w:rPr>
          <w:rStyle w:val="FontStyle27"/>
          <w:sz w:val="24"/>
          <w:szCs w:val="24"/>
          <w:lang w:val="uk-UA" w:eastAsia="uk-UA"/>
        </w:rPr>
      </w:pPr>
    </w:p>
    <w:tbl>
      <w:tblPr>
        <w:tblW w:w="10327" w:type="dxa"/>
        <w:tblInd w:w="108" w:type="dxa"/>
        <w:tblLayout w:type="fixed"/>
        <w:tblLook w:val="0000"/>
      </w:tblPr>
      <w:tblGrid>
        <w:gridCol w:w="817"/>
        <w:gridCol w:w="4535"/>
        <w:gridCol w:w="1488"/>
        <w:gridCol w:w="1508"/>
        <w:gridCol w:w="1979"/>
      </w:tblGrid>
      <w:tr w:rsidR="00503D6C" w:rsidRPr="00F22170">
        <w:tc>
          <w:tcPr>
            <w:tcW w:w="817" w:type="dxa"/>
            <w:tcBorders>
              <w:top w:val="single" w:sz="6" w:space="0" w:color="000000"/>
              <w:left w:val="single" w:sz="6" w:space="0" w:color="000000"/>
              <w:bottom w:val="single" w:sz="6" w:space="0" w:color="000000"/>
            </w:tcBorders>
            <w:shd w:val="clear" w:color="auto" w:fill="auto"/>
          </w:tcPr>
          <w:p w:rsidR="00503D6C" w:rsidRPr="00F22170" w:rsidRDefault="00503D6C" w:rsidP="00DA22E3">
            <w:pPr>
              <w:jc w:val="center"/>
              <w:rPr>
                <w:rFonts w:ascii="Times New Roman" w:hAnsi="Times New Roman" w:cs="Times New Roman"/>
                <w:sz w:val="24"/>
                <w:szCs w:val="24"/>
              </w:rPr>
            </w:pPr>
            <w:r w:rsidRPr="00F22170">
              <w:rPr>
                <w:rFonts w:ascii="Times New Roman" w:hAnsi="Times New Roman" w:cs="Times New Roman"/>
                <w:sz w:val="24"/>
                <w:szCs w:val="24"/>
                <w:lang w:val="uk-UA"/>
              </w:rPr>
              <w:t>№ п/п</w:t>
            </w:r>
          </w:p>
          <w:p w:rsidR="00503D6C" w:rsidRPr="00F22170" w:rsidRDefault="00503D6C" w:rsidP="00DA22E3">
            <w:pPr>
              <w:ind w:right="785"/>
              <w:jc w:val="center"/>
              <w:rPr>
                <w:rFonts w:ascii="Times New Roman" w:hAnsi="Times New Roman" w:cs="Times New Roman"/>
                <w:sz w:val="24"/>
                <w:szCs w:val="24"/>
              </w:rPr>
            </w:pPr>
          </w:p>
        </w:tc>
        <w:tc>
          <w:tcPr>
            <w:tcW w:w="4535" w:type="dxa"/>
            <w:tcBorders>
              <w:top w:val="single" w:sz="6" w:space="0" w:color="000000"/>
              <w:left w:val="single" w:sz="6" w:space="0" w:color="000000"/>
              <w:bottom w:val="single" w:sz="6" w:space="0" w:color="000000"/>
            </w:tcBorders>
            <w:shd w:val="clear" w:color="auto" w:fill="auto"/>
          </w:tcPr>
          <w:p w:rsidR="00503D6C" w:rsidRPr="00F22170" w:rsidRDefault="00503D6C" w:rsidP="00DA22E3">
            <w:pPr>
              <w:jc w:val="center"/>
              <w:rPr>
                <w:rFonts w:ascii="Times New Roman" w:hAnsi="Times New Roman" w:cs="Times New Roman"/>
                <w:sz w:val="24"/>
                <w:szCs w:val="24"/>
                <w:highlight w:val="yellow"/>
                <w:lang w:val="uk-UA"/>
              </w:rPr>
            </w:pPr>
            <w:r w:rsidRPr="00F22170">
              <w:rPr>
                <w:rFonts w:ascii="Times New Roman" w:hAnsi="Times New Roman" w:cs="Times New Roman"/>
                <w:sz w:val="24"/>
                <w:szCs w:val="24"/>
                <w:lang w:val="uk-UA"/>
              </w:rPr>
              <w:t>Найменування товару</w:t>
            </w:r>
          </w:p>
        </w:tc>
        <w:tc>
          <w:tcPr>
            <w:tcW w:w="1488" w:type="dxa"/>
            <w:tcBorders>
              <w:top w:val="single" w:sz="6" w:space="0" w:color="000000"/>
              <w:left w:val="single" w:sz="4" w:space="0" w:color="000000"/>
              <w:bottom w:val="single" w:sz="6" w:space="0" w:color="000000"/>
            </w:tcBorders>
            <w:shd w:val="clear" w:color="auto" w:fill="auto"/>
          </w:tcPr>
          <w:p w:rsidR="00503D6C" w:rsidRPr="00F22170" w:rsidRDefault="00503D6C" w:rsidP="00DA22E3">
            <w:pPr>
              <w:jc w:val="center"/>
              <w:rPr>
                <w:rFonts w:ascii="Times New Roman" w:hAnsi="Times New Roman" w:cs="Times New Roman"/>
                <w:sz w:val="24"/>
                <w:szCs w:val="24"/>
                <w:lang w:val="uk-UA"/>
              </w:rPr>
            </w:pPr>
            <w:proofErr w:type="spellStart"/>
            <w:r w:rsidRPr="00F22170">
              <w:rPr>
                <w:rFonts w:ascii="Times New Roman" w:hAnsi="Times New Roman" w:cs="Times New Roman"/>
                <w:sz w:val="24"/>
                <w:szCs w:val="24"/>
              </w:rPr>
              <w:t>Кількість</w:t>
            </w:r>
            <w:proofErr w:type="spellEnd"/>
            <w:r w:rsidRPr="00F22170">
              <w:rPr>
                <w:rFonts w:ascii="Times New Roman" w:hAnsi="Times New Roman" w:cs="Times New Roman"/>
                <w:sz w:val="24"/>
                <w:szCs w:val="24"/>
              </w:rPr>
              <w:t xml:space="preserve"> </w:t>
            </w:r>
            <w:r w:rsidRPr="00F22170">
              <w:rPr>
                <w:rFonts w:ascii="Times New Roman" w:hAnsi="Times New Roman" w:cs="Times New Roman"/>
                <w:sz w:val="24"/>
                <w:szCs w:val="24"/>
                <w:lang w:val="uk-UA"/>
              </w:rPr>
              <w:t>рулонів</w:t>
            </w:r>
          </w:p>
        </w:tc>
        <w:tc>
          <w:tcPr>
            <w:tcW w:w="1508" w:type="dxa"/>
            <w:tcBorders>
              <w:top w:val="single" w:sz="6" w:space="0" w:color="000000"/>
              <w:left w:val="single" w:sz="6" w:space="0" w:color="000000"/>
              <w:bottom w:val="single" w:sz="6" w:space="0" w:color="000000"/>
            </w:tcBorders>
            <w:shd w:val="clear" w:color="auto" w:fill="auto"/>
          </w:tcPr>
          <w:p w:rsidR="00503D6C" w:rsidRPr="00F22170" w:rsidRDefault="00503D6C" w:rsidP="00DA22E3">
            <w:pPr>
              <w:jc w:val="center"/>
              <w:rPr>
                <w:rFonts w:ascii="Times New Roman" w:hAnsi="Times New Roman" w:cs="Times New Roman"/>
                <w:sz w:val="24"/>
                <w:szCs w:val="24"/>
                <w:lang w:val="uk-UA"/>
              </w:rPr>
            </w:pPr>
            <w:r w:rsidRPr="00F22170">
              <w:rPr>
                <w:rFonts w:ascii="Times New Roman" w:hAnsi="Times New Roman" w:cs="Times New Roman"/>
                <w:sz w:val="24"/>
                <w:szCs w:val="24"/>
                <w:lang w:val="uk-UA"/>
              </w:rPr>
              <w:t>Ціна, грн.</w:t>
            </w:r>
          </w:p>
          <w:p w:rsidR="00503D6C" w:rsidRPr="00F22170" w:rsidRDefault="00503D6C" w:rsidP="00DA22E3">
            <w:pPr>
              <w:jc w:val="center"/>
              <w:rPr>
                <w:rFonts w:ascii="Times New Roman" w:hAnsi="Times New Roman" w:cs="Times New Roman"/>
                <w:sz w:val="24"/>
                <w:szCs w:val="24"/>
              </w:rPr>
            </w:pPr>
            <w:r w:rsidRPr="00F22170">
              <w:rPr>
                <w:rFonts w:ascii="Times New Roman" w:hAnsi="Times New Roman" w:cs="Times New Roman"/>
                <w:sz w:val="24"/>
                <w:szCs w:val="24"/>
                <w:lang w:val="uk-UA"/>
              </w:rPr>
              <w:t>(без ПДВ)</w:t>
            </w: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503D6C" w:rsidRPr="00F22170" w:rsidRDefault="00503D6C" w:rsidP="00DA22E3">
            <w:pPr>
              <w:jc w:val="center"/>
              <w:rPr>
                <w:rFonts w:ascii="Times New Roman" w:hAnsi="Times New Roman" w:cs="Times New Roman"/>
                <w:sz w:val="24"/>
                <w:szCs w:val="24"/>
              </w:rPr>
            </w:pPr>
            <w:r w:rsidRPr="00F22170">
              <w:rPr>
                <w:rFonts w:ascii="Times New Roman" w:hAnsi="Times New Roman" w:cs="Times New Roman"/>
                <w:sz w:val="24"/>
                <w:szCs w:val="24"/>
                <w:lang w:val="uk-UA"/>
              </w:rPr>
              <w:t>Сума, грн.</w:t>
            </w:r>
          </w:p>
          <w:p w:rsidR="00503D6C" w:rsidRPr="00F22170" w:rsidRDefault="00503D6C" w:rsidP="00DA22E3">
            <w:pPr>
              <w:jc w:val="center"/>
              <w:rPr>
                <w:rFonts w:ascii="Times New Roman" w:hAnsi="Times New Roman" w:cs="Times New Roman"/>
                <w:sz w:val="24"/>
                <w:szCs w:val="24"/>
              </w:rPr>
            </w:pPr>
            <w:r w:rsidRPr="00F22170">
              <w:rPr>
                <w:rFonts w:ascii="Times New Roman" w:hAnsi="Times New Roman" w:cs="Times New Roman"/>
                <w:sz w:val="24"/>
                <w:szCs w:val="24"/>
                <w:lang w:val="uk-UA"/>
              </w:rPr>
              <w:t>(без ПДВ)</w:t>
            </w:r>
          </w:p>
        </w:tc>
      </w:tr>
      <w:tr w:rsidR="00503D6C" w:rsidRPr="00F22170">
        <w:tc>
          <w:tcPr>
            <w:tcW w:w="817" w:type="dxa"/>
            <w:tcBorders>
              <w:top w:val="single" w:sz="6" w:space="0" w:color="000000"/>
              <w:left w:val="single" w:sz="6" w:space="0" w:color="000000"/>
              <w:bottom w:val="single" w:sz="6" w:space="0" w:color="000000"/>
            </w:tcBorders>
            <w:shd w:val="clear" w:color="auto" w:fill="auto"/>
          </w:tcPr>
          <w:p w:rsidR="00503D6C" w:rsidRPr="00F22170" w:rsidRDefault="00503D6C" w:rsidP="00DA22E3">
            <w:pPr>
              <w:jc w:val="center"/>
              <w:rPr>
                <w:rFonts w:ascii="Times New Roman" w:hAnsi="Times New Roman" w:cs="Times New Roman"/>
                <w:sz w:val="24"/>
                <w:szCs w:val="24"/>
              </w:rPr>
            </w:pPr>
            <w:r w:rsidRPr="00F22170">
              <w:rPr>
                <w:rFonts w:ascii="Times New Roman" w:hAnsi="Times New Roman" w:cs="Times New Roman"/>
                <w:sz w:val="24"/>
                <w:szCs w:val="24"/>
                <w:lang w:val="uk-UA"/>
              </w:rPr>
              <w:t>1.</w:t>
            </w:r>
          </w:p>
        </w:tc>
        <w:tc>
          <w:tcPr>
            <w:tcW w:w="4535" w:type="dxa"/>
            <w:tcBorders>
              <w:top w:val="single" w:sz="6" w:space="0" w:color="000000"/>
              <w:left w:val="single" w:sz="6" w:space="0" w:color="000000"/>
              <w:bottom w:val="single" w:sz="6" w:space="0" w:color="000000"/>
            </w:tcBorders>
            <w:shd w:val="clear" w:color="auto" w:fill="auto"/>
            <w:vAlign w:val="bottom"/>
          </w:tcPr>
          <w:p w:rsidR="00503D6C" w:rsidRPr="00F22170" w:rsidRDefault="00503D6C" w:rsidP="00DA22E3">
            <w:pPr>
              <w:jc w:val="center"/>
              <w:rPr>
                <w:rFonts w:ascii="Times New Roman" w:hAnsi="Times New Roman" w:cs="Times New Roman"/>
                <w:sz w:val="24"/>
                <w:szCs w:val="24"/>
              </w:rPr>
            </w:pPr>
            <w:r w:rsidRPr="00F22170">
              <w:rPr>
                <w:rFonts w:ascii="Times New Roman" w:hAnsi="Times New Roman" w:cs="Times New Roman"/>
                <w:color w:val="000000"/>
                <w:sz w:val="24"/>
                <w:szCs w:val="24"/>
                <w:lang w:val="uk-UA" w:eastAsia="ar-SA"/>
              </w:rPr>
              <w:t>Плівка для мікрофільмування</w:t>
            </w:r>
            <w:r w:rsidRPr="00F22170">
              <w:rPr>
                <w:rFonts w:ascii="Times New Roman" w:hAnsi="Times New Roman" w:cs="Times New Roman"/>
                <w:sz w:val="24"/>
                <w:szCs w:val="24"/>
                <w:lang w:val="uk-UA"/>
              </w:rPr>
              <w:t xml:space="preserve"> неперфорована чорно-біла галагенідосрібна на основі ПЕТФ, FUJI Super HR  </w:t>
            </w:r>
            <w:r w:rsidRPr="00F22170">
              <w:rPr>
                <w:rFonts w:ascii="Times New Roman" w:hAnsi="Times New Roman" w:cs="Times New Roman"/>
                <w:sz w:val="24"/>
                <w:szCs w:val="24"/>
              </w:rPr>
              <w:t>(</w:t>
            </w:r>
            <w:r w:rsidRPr="00F22170">
              <w:rPr>
                <w:rFonts w:ascii="Times New Roman" w:hAnsi="Times New Roman" w:cs="Times New Roman"/>
                <w:sz w:val="24"/>
                <w:szCs w:val="24"/>
                <w:lang w:val="uk-UA"/>
              </w:rPr>
              <w:t>HR20</w:t>
            </w:r>
            <w:r w:rsidRPr="00F22170">
              <w:rPr>
                <w:rFonts w:ascii="Times New Roman" w:hAnsi="Times New Roman" w:cs="Times New Roman"/>
                <w:sz w:val="24"/>
                <w:szCs w:val="24"/>
              </w:rPr>
              <w:t>)</w:t>
            </w:r>
            <w:r w:rsidRPr="00F22170">
              <w:rPr>
                <w:rFonts w:ascii="Times New Roman" w:hAnsi="Times New Roman" w:cs="Times New Roman"/>
                <w:sz w:val="24"/>
                <w:szCs w:val="24"/>
                <w:lang w:val="uk-UA"/>
              </w:rPr>
              <w:t xml:space="preserve"> 35мм x 30,5м </w:t>
            </w:r>
            <w:r w:rsidRPr="00F22170">
              <w:rPr>
                <w:rFonts w:ascii="Times New Roman" w:hAnsi="Times New Roman" w:cs="Times New Roman"/>
                <w:sz w:val="24"/>
                <w:szCs w:val="24"/>
              </w:rPr>
              <w:t>(100 ft)</w:t>
            </w:r>
            <w:r w:rsidRPr="00F22170">
              <w:rPr>
                <w:rFonts w:ascii="Times New Roman" w:hAnsi="Times New Roman" w:cs="Times New Roman"/>
                <w:sz w:val="24"/>
                <w:szCs w:val="24"/>
                <w:lang w:val="uk-UA"/>
              </w:rPr>
              <w:t>, ширина 35мм, R мм   не менше 700 -плівка -негатив  (або еквівалент)</w:t>
            </w:r>
          </w:p>
        </w:tc>
        <w:tc>
          <w:tcPr>
            <w:tcW w:w="1488" w:type="dxa"/>
            <w:tcBorders>
              <w:top w:val="single" w:sz="6" w:space="0" w:color="000000"/>
              <w:left w:val="single" w:sz="4" w:space="0" w:color="000000"/>
              <w:bottom w:val="single" w:sz="6" w:space="0" w:color="000000"/>
            </w:tcBorders>
            <w:shd w:val="clear" w:color="auto" w:fill="auto"/>
          </w:tcPr>
          <w:p w:rsidR="00503D6C" w:rsidRPr="00F22170" w:rsidRDefault="00791EA1" w:rsidP="00DA22E3">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508" w:type="dxa"/>
            <w:tcBorders>
              <w:top w:val="single" w:sz="6" w:space="0" w:color="000000"/>
              <w:left w:val="single" w:sz="6" w:space="0" w:color="000000"/>
              <w:bottom w:val="single" w:sz="6" w:space="0" w:color="000000"/>
            </w:tcBorders>
            <w:shd w:val="clear" w:color="auto" w:fill="auto"/>
          </w:tcPr>
          <w:p w:rsidR="00503D6C" w:rsidRPr="00F22170" w:rsidRDefault="00503D6C" w:rsidP="00DA22E3">
            <w:pPr>
              <w:jc w:val="center"/>
              <w:rPr>
                <w:rFonts w:ascii="Times New Roman" w:hAnsi="Times New Roman" w:cs="Times New Roman"/>
                <w:sz w:val="24"/>
                <w:szCs w:val="24"/>
                <w:lang w:val="uk-UA"/>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503D6C" w:rsidRPr="00F22170" w:rsidRDefault="00503D6C" w:rsidP="00DA22E3">
            <w:pPr>
              <w:jc w:val="center"/>
              <w:rPr>
                <w:rFonts w:ascii="Times New Roman" w:hAnsi="Times New Roman" w:cs="Times New Roman"/>
                <w:sz w:val="24"/>
                <w:szCs w:val="24"/>
                <w:lang w:val="uk-UA"/>
              </w:rPr>
            </w:pPr>
          </w:p>
        </w:tc>
      </w:tr>
      <w:tr w:rsidR="00503D6C" w:rsidRPr="00F22170">
        <w:tc>
          <w:tcPr>
            <w:tcW w:w="817" w:type="dxa"/>
            <w:tcBorders>
              <w:top w:val="single" w:sz="6" w:space="0" w:color="000000"/>
              <w:left w:val="single" w:sz="6" w:space="0" w:color="000000"/>
              <w:bottom w:val="single" w:sz="6" w:space="0" w:color="000000"/>
            </w:tcBorders>
            <w:shd w:val="clear" w:color="auto" w:fill="auto"/>
          </w:tcPr>
          <w:p w:rsidR="00503D6C" w:rsidRPr="00F22170" w:rsidRDefault="00503D6C" w:rsidP="00DA22E3">
            <w:pPr>
              <w:jc w:val="center"/>
              <w:rPr>
                <w:rFonts w:ascii="Times New Roman" w:hAnsi="Times New Roman" w:cs="Times New Roman"/>
                <w:sz w:val="24"/>
                <w:szCs w:val="24"/>
                <w:lang w:val="uk-UA"/>
              </w:rPr>
            </w:pPr>
            <w:r w:rsidRPr="00F22170">
              <w:rPr>
                <w:rFonts w:ascii="Times New Roman" w:hAnsi="Times New Roman" w:cs="Times New Roman"/>
                <w:sz w:val="24"/>
                <w:szCs w:val="24"/>
              </w:rPr>
              <w:t>2</w:t>
            </w:r>
            <w:r w:rsidRPr="00F22170">
              <w:rPr>
                <w:rFonts w:ascii="Times New Roman" w:hAnsi="Times New Roman" w:cs="Times New Roman"/>
                <w:sz w:val="24"/>
                <w:szCs w:val="24"/>
                <w:lang w:val="uk-UA"/>
              </w:rPr>
              <w:t>.</w:t>
            </w:r>
          </w:p>
        </w:tc>
        <w:tc>
          <w:tcPr>
            <w:tcW w:w="4535" w:type="dxa"/>
            <w:tcBorders>
              <w:top w:val="single" w:sz="6" w:space="0" w:color="000000"/>
              <w:left w:val="single" w:sz="6" w:space="0" w:color="000000"/>
              <w:bottom w:val="single" w:sz="6" w:space="0" w:color="000000"/>
            </w:tcBorders>
            <w:shd w:val="clear" w:color="auto" w:fill="auto"/>
            <w:vAlign w:val="bottom"/>
          </w:tcPr>
          <w:p w:rsidR="00503D6C" w:rsidRPr="00F22170" w:rsidRDefault="00503D6C" w:rsidP="00DA22E3">
            <w:pPr>
              <w:jc w:val="center"/>
              <w:rPr>
                <w:rFonts w:ascii="Times New Roman" w:hAnsi="Times New Roman" w:cs="Times New Roman"/>
                <w:sz w:val="24"/>
                <w:szCs w:val="24"/>
                <w:lang w:val="uk-UA"/>
              </w:rPr>
            </w:pPr>
            <w:r w:rsidRPr="00F22170">
              <w:rPr>
                <w:rFonts w:ascii="Times New Roman" w:hAnsi="Times New Roman" w:cs="Times New Roman"/>
                <w:color w:val="000000"/>
                <w:sz w:val="24"/>
                <w:szCs w:val="24"/>
                <w:lang w:val="uk-UA" w:eastAsia="ar-SA"/>
              </w:rPr>
              <w:t>Плівка для мікрофільмування</w:t>
            </w:r>
            <w:r w:rsidRPr="00F22170">
              <w:rPr>
                <w:rFonts w:ascii="Times New Roman" w:hAnsi="Times New Roman" w:cs="Times New Roman"/>
                <w:sz w:val="24"/>
                <w:szCs w:val="24"/>
                <w:lang w:val="uk-UA"/>
              </w:rPr>
              <w:t xml:space="preserve"> неперфорована чорно-біла галагенідосрібна на основі ПЕТФ, FUJI MP-35, </w:t>
            </w:r>
            <w:r w:rsidRPr="00F22170">
              <w:rPr>
                <w:rFonts w:ascii="Times New Roman" w:hAnsi="Times New Roman" w:cs="Times New Roman"/>
                <w:sz w:val="24"/>
                <w:szCs w:val="24"/>
              </w:rPr>
              <w:t>m</w:t>
            </w:r>
            <w:r w:rsidRPr="00F22170">
              <w:rPr>
                <w:rFonts w:ascii="Times New Roman" w:hAnsi="Times New Roman" w:cs="Times New Roman"/>
                <w:sz w:val="24"/>
                <w:szCs w:val="24"/>
                <w:lang w:val="uk-UA"/>
              </w:rPr>
              <w:t>ini</w:t>
            </w:r>
            <w:r w:rsidRPr="00F22170">
              <w:rPr>
                <w:rFonts w:ascii="Times New Roman" w:hAnsi="Times New Roman" w:cs="Times New Roman"/>
                <w:sz w:val="24"/>
                <w:szCs w:val="24"/>
              </w:rPr>
              <w:t>p</w:t>
            </w:r>
            <w:r w:rsidRPr="00F22170">
              <w:rPr>
                <w:rFonts w:ascii="Times New Roman" w:hAnsi="Times New Roman" w:cs="Times New Roman"/>
                <w:sz w:val="24"/>
                <w:szCs w:val="24"/>
                <w:lang w:val="uk-UA"/>
              </w:rPr>
              <w:t>osi</w:t>
            </w:r>
            <w:proofErr w:type="spellStart"/>
            <w:r w:rsidRPr="00F22170">
              <w:rPr>
                <w:rFonts w:ascii="Times New Roman" w:hAnsi="Times New Roman" w:cs="Times New Roman"/>
                <w:sz w:val="24"/>
                <w:szCs w:val="24"/>
              </w:rPr>
              <w:t>tive</w:t>
            </w:r>
            <w:proofErr w:type="spellEnd"/>
            <w:r w:rsidRPr="00F22170">
              <w:rPr>
                <w:rFonts w:ascii="Times New Roman" w:hAnsi="Times New Roman" w:cs="Times New Roman"/>
                <w:sz w:val="24"/>
                <w:szCs w:val="24"/>
                <w:lang w:val="uk-UA"/>
              </w:rPr>
              <w:t xml:space="preserve"> 35мм x 305м (1000 </w:t>
            </w:r>
            <w:r w:rsidRPr="00F22170">
              <w:rPr>
                <w:rFonts w:ascii="Times New Roman" w:hAnsi="Times New Roman" w:cs="Times New Roman"/>
                <w:sz w:val="24"/>
                <w:szCs w:val="24"/>
              </w:rPr>
              <w:t>ft</w:t>
            </w:r>
            <w:r w:rsidRPr="00F22170">
              <w:rPr>
                <w:rFonts w:ascii="Times New Roman" w:hAnsi="Times New Roman" w:cs="Times New Roman"/>
                <w:sz w:val="24"/>
                <w:szCs w:val="24"/>
                <w:lang w:val="uk-UA"/>
              </w:rPr>
              <w:t>), ширина 35мм, R мм   не менше 700 -плівка–позитив (або еквівалент)</w:t>
            </w:r>
          </w:p>
        </w:tc>
        <w:tc>
          <w:tcPr>
            <w:tcW w:w="1488" w:type="dxa"/>
            <w:tcBorders>
              <w:top w:val="single" w:sz="6" w:space="0" w:color="000000"/>
              <w:left w:val="single" w:sz="4" w:space="0" w:color="000000"/>
              <w:bottom w:val="single" w:sz="6" w:space="0" w:color="000000"/>
            </w:tcBorders>
            <w:shd w:val="clear" w:color="auto" w:fill="auto"/>
          </w:tcPr>
          <w:p w:rsidR="00503D6C" w:rsidRPr="00F22170" w:rsidRDefault="00791EA1" w:rsidP="00DA22E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08" w:type="dxa"/>
            <w:tcBorders>
              <w:top w:val="single" w:sz="6" w:space="0" w:color="000000"/>
              <w:left w:val="single" w:sz="6" w:space="0" w:color="000000"/>
              <w:bottom w:val="single" w:sz="6" w:space="0" w:color="000000"/>
            </w:tcBorders>
            <w:shd w:val="clear" w:color="auto" w:fill="auto"/>
          </w:tcPr>
          <w:p w:rsidR="00503D6C" w:rsidRPr="00F22170" w:rsidRDefault="00503D6C" w:rsidP="00DA22E3">
            <w:pPr>
              <w:jc w:val="center"/>
              <w:rPr>
                <w:rFonts w:ascii="Times New Roman" w:hAnsi="Times New Roman" w:cs="Times New Roman"/>
                <w:sz w:val="24"/>
                <w:szCs w:val="24"/>
                <w:lang w:val="uk-UA"/>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503D6C" w:rsidRPr="00F22170" w:rsidRDefault="00503D6C" w:rsidP="00DA22E3">
            <w:pPr>
              <w:ind w:right="445"/>
              <w:jc w:val="right"/>
              <w:rPr>
                <w:rFonts w:ascii="Times New Roman" w:hAnsi="Times New Roman" w:cs="Times New Roman"/>
                <w:sz w:val="24"/>
                <w:szCs w:val="24"/>
                <w:lang w:val="uk-UA"/>
              </w:rPr>
            </w:pPr>
          </w:p>
        </w:tc>
      </w:tr>
      <w:tr w:rsidR="00503D6C" w:rsidRPr="00F22170">
        <w:tc>
          <w:tcPr>
            <w:tcW w:w="8348" w:type="dxa"/>
            <w:gridSpan w:val="4"/>
            <w:tcBorders>
              <w:top w:val="single" w:sz="6" w:space="0" w:color="000000"/>
              <w:left w:val="single" w:sz="6" w:space="0" w:color="000000"/>
              <w:bottom w:val="single" w:sz="6" w:space="0" w:color="000000"/>
            </w:tcBorders>
            <w:shd w:val="clear" w:color="auto" w:fill="auto"/>
          </w:tcPr>
          <w:p w:rsidR="00503D6C" w:rsidRPr="00F22170" w:rsidRDefault="00503D6C" w:rsidP="00DA22E3">
            <w:pPr>
              <w:jc w:val="right"/>
              <w:rPr>
                <w:rFonts w:ascii="Times New Roman" w:hAnsi="Times New Roman" w:cs="Times New Roman"/>
                <w:sz w:val="24"/>
                <w:szCs w:val="24"/>
                <w:lang w:val="ru-RU"/>
              </w:rPr>
            </w:pPr>
            <w:r w:rsidRPr="00F22170">
              <w:rPr>
                <w:rFonts w:ascii="Times New Roman" w:hAnsi="Times New Roman" w:cs="Times New Roman"/>
                <w:sz w:val="24"/>
                <w:szCs w:val="24"/>
                <w:lang w:val="uk-UA"/>
              </w:rPr>
              <w:t>Всього без ПДВ:</w:t>
            </w:r>
          </w:p>
          <w:p w:rsidR="00503D6C" w:rsidRPr="00F22170" w:rsidRDefault="00503D6C" w:rsidP="00DA22E3">
            <w:pPr>
              <w:jc w:val="right"/>
              <w:rPr>
                <w:rFonts w:ascii="Times New Roman" w:hAnsi="Times New Roman" w:cs="Times New Roman"/>
                <w:sz w:val="24"/>
                <w:szCs w:val="24"/>
                <w:lang w:val="ru-RU"/>
              </w:rPr>
            </w:pPr>
            <w:r w:rsidRPr="00F22170">
              <w:rPr>
                <w:rFonts w:ascii="Times New Roman" w:hAnsi="Times New Roman" w:cs="Times New Roman"/>
                <w:sz w:val="24"/>
                <w:szCs w:val="24"/>
                <w:lang w:val="uk-UA"/>
              </w:rPr>
              <w:t>ПДВ 20 %:</w:t>
            </w:r>
          </w:p>
          <w:p w:rsidR="00503D6C" w:rsidRPr="00F22170" w:rsidRDefault="00503D6C" w:rsidP="00DA22E3">
            <w:pPr>
              <w:jc w:val="right"/>
              <w:rPr>
                <w:rFonts w:ascii="Times New Roman" w:hAnsi="Times New Roman" w:cs="Times New Roman"/>
                <w:sz w:val="24"/>
                <w:szCs w:val="24"/>
                <w:lang w:val="uk-UA"/>
              </w:rPr>
            </w:pPr>
          </w:p>
          <w:p w:rsidR="00503D6C" w:rsidRPr="00F22170" w:rsidRDefault="00503D6C" w:rsidP="00DA22E3">
            <w:pPr>
              <w:jc w:val="right"/>
              <w:rPr>
                <w:rFonts w:ascii="Times New Roman" w:hAnsi="Times New Roman" w:cs="Times New Roman"/>
                <w:sz w:val="24"/>
                <w:szCs w:val="24"/>
                <w:lang w:val="ru-RU"/>
              </w:rPr>
            </w:pPr>
            <w:r w:rsidRPr="00F22170">
              <w:rPr>
                <w:rFonts w:ascii="Times New Roman" w:hAnsi="Times New Roman" w:cs="Times New Roman"/>
                <w:sz w:val="24"/>
                <w:szCs w:val="24"/>
                <w:lang w:val="uk-UA"/>
              </w:rPr>
              <w:t>Всього з ПДВ:</w:t>
            </w: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503D6C" w:rsidRPr="00F22170" w:rsidRDefault="00503D6C" w:rsidP="00DA22E3">
            <w:pPr>
              <w:jc w:val="center"/>
              <w:rPr>
                <w:rFonts w:ascii="Times New Roman" w:hAnsi="Times New Roman" w:cs="Times New Roman"/>
                <w:sz w:val="24"/>
                <w:szCs w:val="24"/>
                <w:lang w:val="uk-UA"/>
              </w:rPr>
            </w:pPr>
          </w:p>
        </w:tc>
      </w:tr>
    </w:tbl>
    <w:p w:rsidR="00503D6C" w:rsidRPr="0089058C" w:rsidRDefault="00503D6C" w:rsidP="00A45650">
      <w:pPr>
        <w:pStyle w:val="Style5"/>
        <w:widowControl/>
        <w:spacing w:before="15" w:line="240" w:lineRule="auto"/>
        <w:jc w:val="center"/>
        <w:rPr>
          <w:rStyle w:val="FontStyle27"/>
          <w:sz w:val="24"/>
          <w:szCs w:val="24"/>
          <w:lang w:val="uk-UA" w:eastAsia="uk-UA"/>
        </w:rPr>
      </w:pPr>
    </w:p>
    <w:p w:rsidR="00A45650" w:rsidRPr="0089058C" w:rsidRDefault="00A45650" w:rsidP="00F22170">
      <w:pPr>
        <w:pStyle w:val="Style5"/>
        <w:widowControl/>
        <w:spacing w:before="15" w:line="240" w:lineRule="auto"/>
        <w:rPr>
          <w:rStyle w:val="FontStyle27"/>
          <w:sz w:val="24"/>
          <w:szCs w:val="24"/>
          <w:lang w:val="uk-UA" w:eastAsia="uk-UA"/>
        </w:rPr>
      </w:pPr>
    </w:p>
    <w:p w:rsidR="00A45650" w:rsidRDefault="00A45650" w:rsidP="00F22170">
      <w:pPr>
        <w:pStyle w:val="a7"/>
        <w:spacing w:line="277" w:lineRule="exact"/>
        <w:ind w:left="100" w:right="100" w:firstLine="740"/>
        <w:rPr>
          <w:rFonts w:ascii="Times New Roman" w:hAnsi="Times New Roman" w:cs="Times New Roman"/>
          <w:u w:val="single"/>
          <w:lang w:eastAsia="uk-UA"/>
        </w:rPr>
      </w:pPr>
      <w:r w:rsidRPr="0089058C">
        <w:rPr>
          <w:rFonts w:ascii="Times New Roman" w:hAnsi="Times New Roman" w:cs="Times New Roman"/>
        </w:rPr>
        <w:t xml:space="preserve">Загальна вартість: </w:t>
      </w:r>
      <w:r w:rsidR="00503D6C">
        <w:rPr>
          <w:rFonts w:ascii="Times New Roman" w:hAnsi="Times New Roman" w:cs="Times New Roman"/>
          <w:u w:val="single"/>
          <w:lang w:eastAsia="uk-UA"/>
        </w:rPr>
        <w:t xml:space="preserve">      </w:t>
      </w:r>
      <w:r w:rsidRPr="00503D6C">
        <w:rPr>
          <w:rFonts w:ascii="Times New Roman" w:hAnsi="Times New Roman" w:cs="Times New Roman"/>
          <w:u w:val="single"/>
          <w:lang w:eastAsia="uk-UA"/>
        </w:rPr>
        <w:t xml:space="preserve"> грн. (</w:t>
      </w:r>
      <w:r w:rsidR="00503D6C">
        <w:rPr>
          <w:rFonts w:ascii="Times New Roman" w:hAnsi="Times New Roman" w:cs="Times New Roman"/>
          <w:u w:val="single"/>
          <w:lang w:eastAsia="uk-UA"/>
        </w:rPr>
        <w:t xml:space="preserve">                     </w:t>
      </w:r>
      <w:r w:rsidRPr="00503D6C">
        <w:rPr>
          <w:rFonts w:ascii="Times New Roman" w:hAnsi="Times New Roman" w:cs="Times New Roman"/>
          <w:u w:val="single"/>
          <w:lang w:eastAsia="uk-UA"/>
        </w:rPr>
        <w:t xml:space="preserve">грн. </w:t>
      </w:r>
      <w:r w:rsidR="00503D6C">
        <w:rPr>
          <w:rFonts w:ascii="Times New Roman" w:hAnsi="Times New Roman" w:cs="Times New Roman"/>
          <w:u w:val="single"/>
          <w:lang w:eastAsia="uk-UA"/>
        </w:rPr>
        <w:t xml:space="preserve">    </w:t>
      </w:r>
      <w:r w:rsidRPr="00503D6C">
        <w:rPr>
          <w:rFonts w:ascii="Times New Roman" w:hAnsi="Times New Roman" w:cs="Times New Roman"/>
          <w:u w:val="single"/>
          <w:lang w:eastAsia="uk-UA"/>
        </w:rPr>
        <w:t xml:space="preserve"> коп.), у т.ч. ПДВ-  </w:t>
      </w:r>
      <w:r w:rsidR="00503D6C">
        <w:rPr>
          <w:rFonts w:ascii="Times New Roman" w:hAnsi="Times New Roman" w:cs="Times New Roman"/>
          <w:u w:val="single"/>
          <w:lang w:eastAsia="uk-UA"/>
        </w:rPr>
        <w:t xml:space="preserve">   </w:t>
      </w:r>
      <w:r w:rsidRPr="00503D6C">
        <w:rPr>
          <w:rFonts w:ascii="Times New Roman" w:hAnsi="Times New Roman" w:cs="Times New Roman"/>
          <w:u w:val="single"/>
          <w:lang w:eastAsia="uk-UA"/>
        </w:rPr>
        <w:t xml:space="preserve"> грн.</w:t>
      </w:r>
    </w:p>
    <w:p w:rsidR="00F22170" w:rsidRPr="00503D6C" w:rsidRDefault="00F22170" w:rsidP="00F22170">
      <w:pPr>
        <w:pStyle w:val="a7"/>
        <w:spacing w:line="277" w:lineRule="exact"/>
        <w:ind w:left="100" w:right="100" w:firstLine="740"/>
        <w:rPr>
          <w:rFonts w:ascii="Times New Roman" w:hAnsi="Times New Roman" w:cs="Times New Roman"/>
          <w:u w:val="single"/>
          <w:lang w:eastAsia="uk-UA"/>
        </w:rPr>
      </w:pPr>
    </w:p>
    <w:tbl>
      <w:tblPr>
        <w:tblW w:w="10350" w:type="dxa"/>
        <w:tblInd w:w="-34" w:type="dxa"/>
        <w:tblLayout w:type="fixed"/>
        <w:tblCellMar>
          <w:left w:w="56" w:type="dxa"/>
          <w:right w:w="56" w:type="dxa"/>
        </w:tblCellMar>
        <w:tblLook w:val="0000"/>
      </w:tblPr>
      <w:tblGrid>
        <w:gridCol w:w="4910"/>
        <w:gridCol w:w="5440"/>
      </w:tblGrid>
      <w:tr w:rsidR="00F22170" w:rsidRPr="0089058C">
        <w:trPr>
          <w:cantSplit/>
          <w:trHeight w:val="3525"/>
        </w:trPr>
        <w:tc>
          <w:tcPr>
            <w:tcW w:w="4910" w:type="dxa"/>
          </w:tcPr>
          <w:p w:rsidR="00F22170" w:rsidRPr="00503D6C" w:rsidRDefault="00F22170" w:rsidP="00F20186">
            <w:pPr>
              <w:rPr>
                <w:rFonts w:ascii="Times New Roman" w:hAnsi="Times New Roman" w:cs="Times New Roman"/>
                <w:b/>
                <w:sz w:val="24"/>
                <w:szCs w:val="24"/>
                <w:lang w:val="uk-UA"/>
              </w:rPr>
            </w:pPr>
            <w:r w:rsidRPr="00503D6C">
              <w:rPr>
                <w:rFonts w:ascii="Times New Roman" w:hAnsi="Times New Roman" w:cs="Times New Roman"/>
                <w:b/>
                <w:sz w:val="24"/>
                <w:szCs w:val="24"/>
                <w:lang w:val="uk-UA"/>
              </w:rPr>
              <w:t>Покупець</w:t>
            </w:r>
          </w:p>
          <w:p w:rsidR="00F22170" w:rsidRPr="00503D6C" w:rsidRDefault="00F22170" w:rsidP="00F20186">
            <w:pPr>
              <w:rPr>
                <w:rFonts w:ascii="Times New Roman" w:hAnsi="Times New Roman" w:cs="Times New Roman"/>
                <w:sz w:val="24"/>
                <w:szCs w:val="24"/>
                <w:lang w:val="uk-UA"/>
              </w:rPr>
            </w:pPr>
            <w:r w:rsidRPr="00503D6C">
              <w:rPr>
                <w:rFonts w:ascii="Times New Roman" w:hAnsi="Times New Roman" w:cs="Times New Roman"/>
                <w:sz w:val="24"/>
                <w:szCs w:val="24"/>
                <w:lang w:val="uk-UA"/>
              </w:rPr>
              <w:t xml:space="preserve">Північно-східний </w:t>
            </w:r>
            <w:r>
              <w:rPr>
                <w:rFonts w:ascii="Times New Roman" w:hAnsi="Times New Roman" w:cs="Times New Roman"/>
                <w:sz w:val="24"/>
                <w:szCs w:val="24"/>
                <w:lang w:val="uk-UA"/>
              </w:rPr>
              <w:t>регіональний центр страхового фонду документації</w:t>
            </w:r>
            <w:r w:rsidRPr="00503D6C">
              <w:rPr>
                <w:rFonts w:ascii="Times New Roman" w:hAnsi="Times New Roman" w:cs="Times New Roman"/>
                <w:sz w:val="24"/>
                <w:szCs w:val="24"/>
                <w:lang w:val="uk-UA"/>
              </w:rPr>
              <w:t xml:space="preserve">  </w:t>
            </w:r>
          </w:p>
          <w:p w:rsidR="00F22170" w:rsidRPr="00503D6C" w:rsidRDefault="009F6A22" w:rsidP="00F20186">
            <w:pPr>
              <w:rPr>
                <w:rFonts w:ascii="Times New Roman" w:hAnsi="Times New Roman" w:cs="Times New Roman"/>
                <w:sz w:val="24"/>
                <w:szCs w:val="24"/>
                <w:lang w:val="uk-UA"/>
              </w:rPr>
            </w:pPr>
            <w:r>
              <w:rPr>
                <w:rFonts w:ascii="Times New Roman" w:hAnsi="Times New Roman" w:cs="Times New Roman"/>
                <w:sz w:val="24"/>
                <w:szCs w:val="24"/>
                <w:lang w:val="uk-UA"/>
              </w:rPr>
              <w:t>Заступник д</w:t>
            </w:r>
            <w:r w:rsidR="00F22170" w:rsidRPr="00503D6C">
              <w:rPr>
                <w:rFonts w:ascii="Times New Roman" w:hAnsi="Times New Roman" w:cs="Times New Roman"/>
                <w:sz w:val="24"/>
                <w:szCs w:val="24"/>
                <w:lang w:val="uk-UA"/>
              </w:rPr>
              <w:t>иректор</w:t>
            </w:r>
            <w:r>
              <w:rPr>
                <w:rFonts w:ascii="Times New Roman" w:hAnsi="Times New Roman" w:cs="Times New Roman"/>
                <w:sz w:val="24"/>
                <w:szCs w:val="24"/>
                <w:lang w:val="uk-UA"/>
              </w:rPr>
              <w:t>а</w:t>
            </w:r>
          </w:p>
          <w:p w:rsidR="00F22170" w:rsidRPr="00503D6C" w:rsidRDefault="00F22170" w:rsidP="00F20186">
            <w:pPr>
              <w:rPr>
                <w:rFonts w:ascii="Times New Roman" w:hAnsi="Times New Roman" w:cs="Times New Roman"/>
                <w:sz w:val="24"/>
                <w:szCs w:val="24"/>
                <w:lang w:val="uk-UA"/>
              </w:rPr>
            </w:pPr>
          </w:p>
          <w:p w:rsidR="00D45F2B" w:rsidRPr="00503D6C" w:rsidRDefault="00D45F2B" w:rsidP="00F20186">
            <w:pPr>
              <w:rPr>
                <w:rFonts w:ascii="Times New Roman" w:hAnsi="Times New Roman" w:cs="Times New Roman"/>
                <w:sz w:val="24"/>
                <w:szCs w:val="24"/>
                <w:lang w:val="uk-UA"/>
              </w:rPr>
            </w:pPr>
          </w:p>
          <w:p w:rsidR="00F22170" w:rsidRPr="00503D6C" w:rsidRDefault="00D45F2B" w:rsidP="00F20186">
            <w:pPr>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________________________ </w:t>
            </w:r>
            <w:r w:rsidR="009F6A22">
              <w:rPr>
                <w:rFonts w:ascii="Times New Roman" w:hAnsi="Times New Roman" w:cs="Times New Roman"/>
                <w:b/>
                <w:sz w:val="24"/>
                <w:szCs w:val="24"/>
                <w:lang w:val="uk-UA"/>
              </w:rPr>
              <w:t>П</w:t>
            </w:r>
            <w:r w:rsidRPr="00503D6C">
              <w:rPr>
                <w:rFonts w:ascii="Times New Roman" w:hAnsi="Times New Roman" w:cs="Times New Roman"/>
                <w:b/>
                <w:sz w:val="24"/>
                <w:szCs w:val="24"/>
                <w:lang w:val="uk-UA"/>
              </w:rPr>
              <w:t>.</w:t>
            </w:r>
            <w:r w:rsidR="009F6A22">
              <w:rPr>
                <w:rFonts w:ascii="Times New Roman" w:hAnsi="Times New Roman" w:cs="Times New Roman"/>
                <w:b/>
                <w:sz w:val="24"/>
                <w:szCs w:val="24"/>
                <w:lang w:val="uk-UA"/>
              </w:rPr>
              <w:t>П</w:t>
            </w:r>
            <w:r w:rsidRPr="00503D6C">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9F6A22">
              <w:rPr>
                <w:rFonts w:ascii="Times New Roman" w:hAnsi="Times New Roman" w:cs="Times New Roman"/>
                <w:b/>
                <w:sz w:val="24"/>
                <w:szCs w:val="24"/>
                <w:lang w:val="uk-UA"/>
              </w:rPr>
              <w:t>Ром</w:t>
            </w:r>
            <w:r w:rsidR="00F22170" w:rsidRPr="00503D6C">
              <w:rPr>
                <w:rFonts w:ascii="Times New Roman" w:hAnsi="Times New Roman" w:cs="Times New Roman"/>
                <w:b/>
                <w:sz w:val="24"/>
                <w:szCs w:val="24"/>
                <w:lang w:val="uk-UA"/>
              </w:rPr>
              <w:t>анов</w:t>
            </w:r>
          </w:p>
          <w:p w:rsidR="00F22170" w:rsidRPr="00503D6C" w:rsidRDefault="00F22170" w:rsidP="00F20186">
            <w:pPr>
              <w:rPr>
                <w:rFonts w:ascii="Times New Roman" w:hAnsi="Times New Roman" w:cs="Times New Roman"/>
                <w:sz w:val="24"/>
                <w:szCs w:val="24"/>
                <w:lang w:val="uk-UA"/>
              </w:rPr>
            </w:pPr>
            <w:r w:rsidRPr="00503D6C">
              <w:rPr>
                <w:rFonts w:ascii="Times New Roman" w:hAnsi="Times New Roman" w:cs="Times New Roman"/>
                <w:sz w:val="24"/>
                <w:szCs w:val="24"/>
                <w:lang w:val="uk-UA"/>
              </w:rPr>
              <w:t xml:space="preserve">       м.п.</w:t>
            </w:r>
          </w:p>
        </w:tc>
        <w:tc>
          <w:tcPr>
            <w:tcW w:w="5440" w:type="dxa"/>
          </w:tcPr>
          <w:p w:rsidR="00F22170" w:rsidRPr="00503D6C" w:rsidRDefault="00F22170" w:rsidP="00F20186">
            <w:pPr>
              <w:rPr>
                <w:rFonts w:ascii="Times New Roman" w:hAnsi="Times New Roman" w:cs="Times New Roman"/>
                <w:b/>
                <w:sz w:val="24"/>
                <w:szCs w:val="24"/>
                <w:lang w:val="uk-UA"/>
              </w:rPr>
            </w:pPr>
            <w:r w:rsidRPr="00503D6C">
              <w:rPr>
                <w:rFonts w:ascii="Times New Roman" w:hAnsi="Times New Roman" w:cs="Times New Roman"/>
                <w:b/>
                <w:sz w:val="24"/>
                <w:szCs w:val="24"/>
                <w:lang w:val="uk-UA"/>
              </w:rPr>
              <w:t>П</w:t>
            </w:r>
            <w:r w:rsidR="00CC7392">
              <w:rPr>
                <w:rFonts w:ascii="Times New Roman" w:hAnsi="Times New Roman" w:cs="Times New Roman"/>
                <w:b/>
                <w:sz w:val="24"/>
                <w:szCs w:val="24"/>
                <w:lang w:val="uk-UA"/>
              </w:rPr>
              <w:t>остачальник</w:t>
            </w:r>
          </w:p>
          <w:p w:rsidR="00F22170" w:rsidRPr="00503D6C" w:rsidRDefault="00F22170" w:rsidP="00F20186">
            <w:pPr>
              <w:rPr>
                <w:rFonts w:ascii="Times New Roman" w:hAnsi="Times New Roman" w:cs="Times New Roman"/>
                <w:b/>
                <w:sz w:val="24"/>
                <w:szCs w:val="24"/>
                <w:lang w:val="uk-UA"/>
              </w:rPr>
            </w:pPr>
          </w:p>
          <w:p w:rsidR="00F22170" w:rsidRDefault="00F22170" w:rsidP="00F20186">
            <w:pPr>
              <w:rPr>
                <w:rFonts w:ascii="Times New Roman" w:hAnsi="Times New Roman" w:cs="Times New Roman"/>
                <w:sz w:val="24"/>
                <w:szCs w:val="24"/>
                <w:lang w:val="uk-UA"/>
              </w:rPr>
            </w:pPr>
            <w:r w:rsidRPr="00503D6C">
              <w:rPr>
                <w:rFonts w:ascii="Times New Roman" w:hAnsi="Times New Roman" w:cs="Times New Roman"/>
                <w:sz w:val="24"/>
                <w:szCs w:val="24"/>
                <w:lang w:val="uk-UA"/>
              </w:rPr>
              <w:t xml:space="preserve"> </w:t>
            </w:r>
          </w:p>
          <w:p w:rsidR="00D45F2B" w:rsidRPr="00503D6C" w:rsidRDefault="00D45F2B" w:rsidP="00F20186">
            <w:pPr>
              <w:rPr>
                <w:rFonts w:ascii="Times New Roman" w:hAnsi="Times New Roman" w:cs="Times New Roman"/>
                <w:sz w:val="24"/>
                <w:szCs w:val="24"/>
                <w:lang w:val="uk-UA"/>
              </w:rPr>
            </w:pPr>
          </w:p>
          <w:p w:rsidR="00F22170" w:rsidRPr="00D45F2B" w:rsidRDefault="00F22170" w:rsidP="00F20186">
            <w:pPr>
              <w:rPr>
                <w:rFonts w:ascii="Times New Roman" w:hAnsi="Times New Roman" w:cs="Times New Roman"/>
                <w:sz w:val="10"/>
                <w:szCs w:val="10"/>
                <w:lang w:val="uk-UA"/>
              </w:rPr>
            </w:pPr>
          </w:p>
          <w:p w:rsidR="00F22170" w:rsidRPr="00503D6C" w:rsidRDefault="00F22170" w:rsidP="00F20186">
            <w:pPr>
              <w:rPr>
                <w:rFonts w:ascii="Times New Roman" w:hAnsi="Times New Roman" w:cs="Times New Roman"/>
                <w:sz w:val="24"/>
                <w:szCs w:val="24"/>
                <w:lang w:val="uk-UA"/>
              </w:rPr>
            </w:pPr>
          </w:p>
          <w:p w:rsidR="00F22170" w:rsidRPr="0089058C" w:rsidRDefault="00F22170" w:rsidP="00F20186">
            <w:pPr>
              <w:rPr>
                <w:rFonts w:ascii="Times New Roman" w:hAnsi="Times New Roman" w:cs="Times New Roman"/>
                <w:b/>
                <w:sz w:val="24"/>
                <w:szCs w:val="24"/>
                <w:lang w:val="ru-RU"/>
              </w:rPr>
            </w:pPr>
            <w:r w:rsidRPr="00503D6C">
              <w:rPr>
                <w:rFonts w:ascii="Times New Roman" w:hAnsi="Times New Roman" w:cs="Times New Roman"/>
                <w:b/>
                <w:sz w:val="24"/>
                <w:szCs w:val="24"/>
                <w:lang w:val="uk-UA"/>
              </w:rPr>
              <w:t>_____</w:t>
            </w:r>
            <w:r w:rsidRPr="0089058C">
              <w:rPr>
                <w:rFonts w:ascii="Times New Roman" w:hAnsi="Times New Roman" w:cs="Times New Roman"/>
                <w:b/>
                <w:sz w:val="24"/>
                <w:szCs w:val="24"/>
                <w:lang w:val="ru-RU"/>
              </w:rPr>
              <w:t xml:space="preserve">_________________ </w:t>
            </w:r>
            <w:r w:rsidR="00D45F2B">
              <w:rPr>
                <w:rFonts w:ascii="Times New Roman" w:hAnsi="Times New Roman" w:cs="Times New Roman"/>
                <w:b/>
                <w:sz w:val="24"/>
                <w:szCs w:val="24"/>
                <w:lang w:val="ru-RU"/>
              </w:rPr>
              <w:t>_____________</w:t>
            </w:r>
          </w:p>
          <w:p w:rsidR="00F22170" w:rsidRPr="0089058C" w:rsidRDefault="00F22170" w:rsidP="00F20186">
            <w:pPr>
              <w:rPr>
                <w:rFonts w:ascii="Times New Roman" w:hAnsi="Times New Roman" w:cs="Times New Roman"/>
                <w:sz w:val="24"/>
                <w:szCs w:val="24"/>
                <w:lang w:val="ru-RU"/>
              </w:rPr>
            </w:pPr>
            <w:r w:rsidRPr="0089058C">
              <w:rPr>
                <w:rFonts w:ascii="Times New Roman" w:hAnsi="Times New Roman" w:cs="Times New Roman"/>
                <w:sz w:val="24"/>
                <w:szCs w:val="24"/>
                <w:lang w:val="ru-RU"/>
              </w:rPr>
              <w:t xml:space="preserve">       м.п.</w:t>
            </w:r>
          </w:p>
        </w:tc>
      </w:tr>
    </w:tbl>
    <w:p w:rsidR="007C35C7" w:rsidRPr="0089058C" w:rsidRDefault="007C35C7" w:rsidP="00CF5572">
      <w:pPr>
        <w:spacing w:after="0" w:line="240" w:lineRule="auto"/>
        <w:jc w:val="both"/>
        <w:rPr>
          <w:rFonts w:ascii="Times New Roman" w:hAnsi="Times New Roman" w:cs="Times New Roman"/>
          <w:snapToGrid w:val="0"/>
          <w:sz w:val="24"/>
          <w:szCs w:val="24"/>
          <w:highlight w:val="yellow"/>
          <w:lang w:val="uk-UA"/>
        </w:rPr>
      </w:pPr>
    </w:p>
    <w:sectPr w:rsidR="007C35C7" w:rsidRPr="0089058C" w:rsidSect="002A17AB">
      <w:headerReference w:type="first" r:id="rId9"/>
      <w:footerReference w:type="first" r:id="rId10"/>
      <w:pgSz w:w="11906" w:h="16838"/>
      <w:pgMar w:top="719"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DAC" w:rsidRDefault="00250DAC">
      <w:r>
        <w:separator/>
      </w:r>
    </w:p>
  </w:endnote>
  <w:endnote w:type="continuationSeparator" w:id="0">
    <w:p w:rsidR="00250DAC" w:rsidRDefault="0025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291">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3E" w:rsidRDefault="00A4523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DAC" w:rsidRDefault="00250DAC">
      <w:r>
        <w:separator/>
      </w:r>
    </w:p>
  </w:footnote>
  <w:footnote w:type="continuationSeparator" w:id="0">
    <w:p w:rsidR="00250DAC" w:rsidRDefault="0025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3E" w:rsidRDefault="00A452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4"/>
    <w:multiLevelType w:val="multilevel"/>
    <w:tmpl w:val="7BCCE654"/>
    <w:name w:val="WWNum5"/>
    <w:lvl w:ilvl="0">
      <w:start w:val="1"/>
      <w:numFmt w:val="decimal"/>
      <w:lvlText w:val="%1."/>
      <w:lvlJc w:val="left"/>
      <w:pPr>
        <w:tabs>
          <w:tab w:val="num" w:pos="-7"/>
        </w:tabs>
        <w:ind w:left="360" w:hanging="360"/>
      </w:pPr>
      <w:rPr>
        <w:rFonts w:cs="Times New Roman"/>
        <w:b/>
        <w:sz w:val="24"/>
        <w:szCs w:val="24"/>
      </w:rPr>
    </w:lvl>
    <w:lvl w:ilvl="1">
      <w:start w:val="1"/>
      <w:numFmt w:val="lowerLetter"/>
      <w:lvlText w:val="%2."/>
      <w:lvlJc w:val="left"/>
      <w:pPr>
        <w:tabs>
          <w:tab w:val="num" w:pos="0"/>
        </w:tabs>
        <w:ind w:left="1087" w:hanging="360"/>
      </w:pPr>
      <w:rPr>
        <w:rFonts w:cs="Times New Roman"/>
      </w:rPr>
    </w:lvl>
    <w:lvl w:ilvl="2">
      <w:start w:val="1"/>
      <w:numFmt w:val="lowerRoman"/>
      <w:lvlText w:val="%3."/>
      <w:lvlJc w:val="left"/>
      <w:pPr>
        <w:tabs>
          <w:tab w:val="num" w:pos="0"/>
        </w:tabs>
        <w:ind w:left="1807" w:hanging="180"/>
      </w:pPr>
      <w:rPr>
        <w:rFonts w:cs="Times New Roman"/>
      </w:rPr>
    </w:lvl>
    <w:lvl w:ilvl="3">
      <w:start w:val="1"/>
      <w:numFmt w:val="decimal"/>
      <w:lvlText w:val="%4."/>
      <w:lvlJc w:val="left"/>
      <w:pPr>
        <w:tabs>
          <w:tab w:val="num" w:pos="0"/>
        </w:tabs>
        <w:ind w:left="2527" w:hanging="360"/>
      </w:pPr>
      <w:rPr>
        <w:rFonts w:cs="Times New Roman"/>
      </w:rPr>
    </w:lvl>
    <w:lvl w:ilvl="4">
      <w:start w:val="1"/>
      <w:numFmt w:val="lowerLetter"/>
      <w:lvlText w:val="%5."/>
      <w:lvlJc w:val="left"/>
      <w:pPr>
        <w:tabs>
          <w:tab w:val="num" w:pos="0"/>
        </w:tabs>
        <w:ind w:left="3247" w:hanging="360"/>
      </w:pPr>
      <w:rPr>
        <w:rFonts w:cs="Times New Roman"/>
      </w:rPr>
    </w:lvl>
    <w:lvl w:ilvl="5">
      <w:start w:val="1"/>
      <w:numFmt w:val="lowerRoman"/>
      <w:lvlText w:val="%6."/>
      <w:lvlJc w:val="left"/>
      <w:pPr>
        <w:tabs>
          <w:tab w:val="num" w:pos="0"/>
        </w:tabs>
        <w:ind w:left="3967" w:hanging="180"/>
      </w:pPr>
      <w:rPr>
        <w:rFonts w:cs="Times New Roman"/>
      </w:rPr>
    </w:lvl>
    <w:lvl w:ilvl="6">
      <w:start w:val="1"/>
      <w:numFmt w:val="decimal"/>
      <w:lvlText w:val="%7."/>
      <w:lvlJc w:val="left"/>
      <w:pPr>
        <w:tabs>
          <w:tab w:val="num" w:pos="0"/>
        </w:tabs>
        <w:ind w:left="4687" w:hanging="360"/>
      </w:pPr>
      <w:rPr>
        <w:rFonts w:cs="Times New Roman"/>
      </w:rPr>
    </w:lvl>
    <w:lvl w:ilvl="7">
      <w:start w:val="1"/>
      <w:numFmt w:val="lowerLetter"/>
      <w:lvlText w:val="%8."/>
      <w:lvlJc w:val="left"/>
      <w:pPr>
        <w:tabs>
          <w:tab w:val="num" w:pos="0"/>
        </w:tabs>
        <w:ind w:left="5407" w:hanging="360"/>
      </w:pPr>
      <w:rPr>
        <w:rFonts w:cs="Times New Roman"/>
      </w:rPr>
    </w:lvl>
    <w:lvl w:ilvl="8">
      <w:start w:val="1"/>
      <w:numFmt w:val="lowerRoman"/>
      <w:lvlText w:val="%9."/>
      <w:lvlJc w:val="left"/>
      <w:pPr>
        <w:tabs>
          <w:tab w:val="num" w:pos="0"/>
        </w:tabs>
        <w:ind w:left="6127" w:hanging="180"/>
      </w:pPr>
      <w:rPr>
        <w:rFonts w:cs="Times New Roman"/>
      </w:rPr>
    </w:lvl>
  </w:abstractNum>
  <w:abstractNum w:abstractNumId="3">
    <w:nsid w:val="00000009"/>
    <w:multiLevelType w:val="multilevel"/>
    <w:tmpl w:val="0000000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5">
    <w:nsid w:val="13196729"/>
    <w:multiLevelType w:val="hybridMultilevel"/>
    <w:tmpl w:val="712AB3E8"/>
    <w:lvl w:ilvl="0" w:tplc="04090001">
      <w:start w:val="1"/>
      <w:numFmt w:val="bullet"/>
      <w:lvlText w:val=""/>
      <w:lvlJc w:val="left"/>
      <w:pPr>
        <w:ind w:left="1233" w:hanging="360"/>
      </w:pPr>
      <w:rPr>
        <w:rFonts w:ascii="Symbol" w:hAnsi="Symbol" w:cs="Symbol" w:hint="default"/>
      </w:rPr>
    </w:lvl>
    <w:lvl w:ilvl="1" w:tplc="04090003">
      <w:start w:val="1"/>
      <w:numFmt w:val="bullet"/>
      <w:lvlText w:val="o"/>
      <w:lvlJc w:val="left"/>
      <w:pPr>
        <w:ind w:left="1953" w:hanging="360"/>
      </w:pPr>
      <w:rPr>
        <w:rFonts w:ascii="Courier New" w:hAnsi="Courier New" w:cs="Courier New" w:hint="default"/>
      </w:rPr>
    </w:lvl>
    <w:lvl w:ilvl="2" w:tplc="04090005">
      <w:start w:val="1"/>
      <w:numFmt w:val="bullet"/>
      <w:lvlText w:val=""/>
      <w:lvlJc w:val="left"/>
      <w:pPr>
        <w:ind w:left="2673" w:hanging="360"/>
      </w:pPr>
      <w:rPr>
        <w:rFonts w:ascii="Wingdings" w:hAnsi="Wingdings" w:cs="Wingdings" w:hint="default"/>
      </w:rPr>
    </w:lvl>
    <w:lvl w:ilvl="3" w:tplc="04090001">
      <w:start w:val="1"/>
      <w:numFmt w:val="bullet"/>
      <w:lvlText w:val=""/>
      <w:lvlJc w:val="left"/>
      <w:pPr>
        <w:ind w:left="3393" w:hanging="360"/>
      </w:pPr>
      <w:rPr>
        <w:rFonts w:ascii="Symbol" w:hAnsi="Symbol" w:cs="Symbol" w:hint="default"/>
      </w:rPr>
    </w:lvl>
    <w:lvl w:ilvl="4" w:tplc="04090003">
      <w:start w:val="1"/>
      <w:numFmt w:val="bullet"/>
      <w:lvlText w:val="o"/>
      <w:lvlJc w:val="left"/>
      <w:pPr>
        <w:ind w:left="4113" w:hanging="360"/>
      </w:pPr>
      <w:rPr>
        <w:rFonts w:ascii="Courier New" w:hAnsi="Courier New" w:cs="Courier New" w:hint="default"/>
      </w:rPr>
    </w:lvl>
    <w:lvl w:ilvl="5" w:tplc="04090005">
      <w:start w:val="1"/>
      <w:numFmt w:val="bullet"/>
      <w:lvlText w:val=""/>
      <w:lvlJc w:val="left"/>
      <w:pPr>
        <w:ind w:left="4833" w:hanging="360"/>
      </w:pPr>
      <w:rPr>
        <w:rFonts w:ascii="Wingdings" w:hAnsi="Wingdings" w:cs="Wingdings" w:hint="default"/>
      </w:rPr>
    </w:lvl>
    <w:lvl w:ilvl="6" w:tplc="04090001">
      <w:start w:val="1"/>
      <w:numFmt w:val="bullet"/>
      <w:lvlText w:val=""/>
      <w:lvlJc w:val="left"/>
      <w:pPr>
        <w:ind w:left="5553" w:hanging="360"/>
      </w:pPr>
      <w:rPr>
        <w:rFonts w:ascii="Symbol" w:hAnsi="Symbol" w:cs="Symbol" w:hint="default"/>
      </w:rPr>
    </w:lvl>
    <w:lvl w:ilvl="7" w:tplc="04090003">
      <w:start w:val="1"/>
      <w:numFmt w:val="bullet"/>
      <w:lvlText w:val="o"/>
      <w:lvlJc w:val="left"/>
      <w:pPr>
        <w:ind w:left="6273" w:hanging="360"/>
      </w:pPr>
      <w:rPr>
        <w:rFonts w:ascii="Courier New" w:hAnsi="Courier New" w:cs="Courier New" w:hint="default"/>
      </w:rPr>
    </w:lvl>
    <w:lvl w:ilvl="8" w:tplc="04090005">
      <w:start w:val="1"/>
      <w:numFmt w:val="bullet"/>
      <w:lvlText w:val=""/>
      <w:lvlJc w:val="left"/>
      <w:pPr>
        <w:ind w:left="6993" w:hanging="360"/>
      </w:pPr>
      <w:rPr>
        <w:rFonts w:ascii="Wingdings" w:hAnsi="Wingdings" w:cs="Wingdings" w:hint="default"/>
      </w:rPr>
    </w:lvl>
  </w:abstractNum>
  <w:abstractNum w:abstractNumId="6">
    <w:nsid w:val="193E0BAE"/>
    <w:multiLevelType w:val="multilevel"/>
    <w:tmpl w:val="D7AC6670"/>
    <w:lvl w:ilvl="0">
      <w:start w:val="4"/>
      <w:numFmt w:val="decimal"/>
      <w:lvlText w:val="%1."/>
      <w:lvlJc w:val="left"/>
      <w:pPr>
        <w:tabs>
          <w:tab w:val="num" w:pos="720"/>
        </w:tabs>
        <w:ind w:left="720" w:hanging="360"/>
      </w:pPr>
    </w:lvl>
    <w:lvl w:ilvl="1">
      <w:start w:val="4"/>
      <w:numFmt w:val="decimal"/>
      <w:lvlText w:val="%2."/>
      <w:lvlJc w:val="left"/>
      <w:pPr>
        <w:tabs>
          <w:tab w:val="num" w:pos="1080"/>
        </w:tabs>
        <w:ind w:left="567" w:firstLine="153"/>
      </w:pPr>
      <w:rPr>
        <w:rFonts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26BE7164"/>
    <w:multiLevelType w:val="hybridMultilevel"/>
    <w:tmpl w:val="289C2FEC"/>
    <w:lvl w:ilvl="0" w:tplc="9190E2CC">
      <w:start w:val="1"/>
      <w:numFmt w:val="decimal"/>
      <w:lvlText w:val="%1)"/>
      <w:lvlJc w:val="left"/>
      <w:pPr>
        <w:ind w:left="366" w:hanging="360"/>
      </w:pPr>
      <w:rPr>
        <w:rFonts w:hint="default"/>
      </w:rPr>
    </w:lvl>
    <w:lvl w:ilvl="1" w:tplc="04220019">
      <w:start w:val="1"/>
      <w:numFmt w:val="lowerLetter"/>
      <w:lvlText w:val="%2."/>
      <w:lvlJc w:val="left"/>
      <w:pPr>
        <w:ind w:left="1086" w:hanging="360"/>
      </w:pPr>
    </w:lvl>
    <w:lvl w:ilvl="2" w:tplc="0422001B">
      <w:start w:val="1"/>
      <w:numFmt w:val="lowerRoman"/>
      <w:lvlText w:val="%3."/>
      <w:lvlJc w:val="right"/>
      <w:pPr>
        <w:ind w:left="1806" w:hanging="180"/>
      </w:pPr>
    </w:lvl>
    <w:lvl w:ilvl="3" w:tplc="0422000F">
      <w:start w:val="1"/>
      <w:numFmt w:val="decimal"/>
      <w:lvlText w:val="%4."/>
      <w:lvlJc w:val="left"/>
      <w:pPr>
        <w:ind w:left="2526" w:hanging="360"/>
      </w:pPr>
    </w:lvl>
    <w:lvl w:ilvl="4" w:tplc="04220019">
      <w:start w:val="1"/>
      <w:numFmt w:val="lowerLetter"/>
      <w:lvlText w:val="%5."/>
      <w:lvlJc w:val="left"/>
      <w:pPr>
        <w:ind w:left="3246" w:hanging="360"/>
      </w:pPr>
    </w:lvl>
    <w:lvl w:ilvl="5" w:tplc="0422001B">
      <w:start w:val="1"/>
      <w:numFmt w:val="lowerRoman"/>
      <w:lvlText w:val="%6."/>
      <w:lvlJc w:val="right"/>
      <w:pPr>
        <w:ind w:left="3966" w:hanging="180"/>
      </w:pPr>
    </w:lvl>
    <w:lvl w:ilvl="6" w:tplc="0422000F">
      <w:start w:val="1"/>
      <w:numFmt w:val="decimal"/>
      <w:lvlText w:val="%7."/>
      <w:lvlJc w:val="left"/>
      <w:pPr>
        <w:ind w:left="4686" w:hanging="360"/>
      </w:pPr>
    </w:lvl>
    <w:lvl w:ilvl="7" w:tplc="04220019">
      <w:start w:val="1"/>
      <w:numFmt w:val="lowerLetter"/>
      <w:lvlText w:val="%8."/>
      <w:lvlJc w:val="left"/>
      <w:pPr>
        <w:ind w:left="5406" w:hanging="360"/>
      </w:pPr>
    </w:lvl>
    <w:lvl w:ilvl="8" w:tplc="0422001B">
      <w:start w:val="1"/>
      <w:numFmt w:val="lowerRoman"/>
      <w:lvlText w:val="%9."/>
      <w:lvlJc w:val="right"/>
      <w:pPr>
        <w:ind w:left="6126" w:hanging="180"/>
      </w:pPr>
    </w:lvl>
  </w:abstractNum>
  <w:abstractNum w:abstractNumId="8">
    <w:nsid w:val="27A50E5E"/>
    <w:multiLevelType w:val="hybridMultilevel"/>
    <w:tmpl w:val="D12AB718"/>
    <w:lvl w:ilvl="0" w:tplc="04190001">
      <w:start w:val="1"/>
      <w:numFmt w:val="bullet"/>
      <w:lvlText w:val=""/>
      <w:lvlJc w:val="left"/>
      <w:pPr>
        <w:ind w:left="681" w:hanging="360"/>
      </w:pPr>
      <w:rPr>
        <w:rFonts w:ascii="Symbol" w:hAnsi="Symbol" w:cs="Symbol" w:hint="default"/>
      </w:rPr>
    </w:lvl>
    <w:lvl w:ilvl="1" w:tplc="04190003">
      <w:start w:val="1"/>
      <w:numFmt w:val="bullet"/>
      <w:lvlText w:val="o"/>
      <w:lvlJc w:val="left"/>
      <w:pPr>
        <w:ind w:left="1401" w:hanging="360"/>
      </w:pPr>
      <w:rPr>
        <w:rFonts w:ascii="Courier New" w:hAnsi="Courier New" w:cs="Courier New" w:hint="default"/>
      </w:rPr>
    </w:lvl>
    <w:lvl w:ilvl="2" w:tplc="04190005">
      <w:start w:val="1"/>
      <w:numFmt w:val="bullet"/>
      <w:lvlText w:val=""/>
      <w:lvlJc w:val="left"/>
      <w:pPr>
        <w:ind w:left="2121" w:hanging="360"/>
      </w:pPr>
      <w:rPr>
        <w:rFonts w:ascii="Wingdings" w:hAnsi="Wingdings" w:cs="Wingdings" w:hint="default"/>
      </w:rPr>
    </w:lvl>
    <w:lvl w:ilvl="3" w:tplc="04190001">
      <w:start w:val="1"/>
      <w:numFmt w:val="bullet"/>
      <w:lvlText w:val=""/>
      <w:lvlJc w:val="left"/>
      <w:pPr>
        <w:ind w:left="2841" w:hanging="360"/>
      </w:pPr>
      <w:rPr>
        <w:rFonts w:ascii="Symbol" w:hAnsi="Symbol" w:cs="Symbol" w:hint="default"/>
      </w:rPr>
    </w:lvl>
    <w:lvl w:ilvl="4" w:tplc="04190003">
      <w:start w:val="1"/>
      <w:numFmt w:val="bullet"/>
      <w:lvlText w:val="o"/>
      <w:lvlJc w:val="left"/>
      <w:pPr>
        <w:ind w:left="3561" w:hanging="360"/>
      </w:pPr>
      <w:rPr>
        <w:rFonts w:ascii="Courier New" w:hAnsi="Courier New" w:cs="Courier New" w:hint="default"/>
      </w:rPr>
    </w:lvl>
    <w:lvl w:ilvl="5" w:tplc="04190005">
      <w:start w:val="1"/>
      <w:numFmt w:val="bullet"/>
      <w:lvlText w:val=""/>
      <w:lvlJc w:val="left"/>
      <w:pPr>
        <w:ind w:left="4281" w:hanging="360"/>
      </w:pPr>
      <w:rPr>
        <w:rFonts w:ascii="Wingdings" w:hAnsi="Wingdings" w:cs="Wingdings" w:hint="default"/>
      </w:rPr>
    </w:lvl>
    <w:lvl w:ilvl="6" w:tplc="04190001">
      <w:start w:val="1"/>
      <w:numFmt w:val="bullet"/>
      <w:lvlText w:val=""/>
      <w:lvlJc w:val="left"/>
      <w:pPr>
        <w:ind w:left="5001" w:hanging="360"/>
      </w:pPr>
      <w:rPr>
        <w:rFonts w:ascii="Symbol" w:hAnsi="Symbol" w:cs="Symbol" w:hint="default"/>
      </w:rPr>
    </w:lvl>
    <w:lvl w:ilvl="7" w:tplc="04190003">
      <w:start w:val="1"/>
      <w:numFmt w:val="bullet"/>
      <w:lvlText w:val="o"/>
      <w:lvlJc w:val="left"/>
      <w:pPr>
        <w:ind w:left="5721" w:hanging="360"/>
      </w:pPr>
      <w:rPr>
        <w:rFonts w:ascii="Courier New" w:hAnsi="Courier New" w:cs="Courier New" w:hint="default"/>
      </w:rPr>
    </w:lvl>
    <w:lvl w:ilvl="8" w:tplc="04190005">
      <w:start w:val="1"/>
      <w:numFmt w:val="bullet"/>
      <w:lvlText w:val=""/>
      <w:lvlJc w:val="left"/>
      <w:pPr>
        <w:ind w:left="6441" w:hanging="360"/>
      </w:pPr>
      <w:rPr>
        <w:rFonts w:ascii="Wingdings" w:hAnsi="Wingdings" w:cs="Wingdings" w:hint="default"/>
      </w:rPr>
    </w:lvl>
  </w:abstractNum>
  <w:abstractNum w:abstractNumId="9">
    <w:nsid w:val="341849F8"/>
    <w:multiLevelType w:val="hybridMultilevel"/>
    <w:tmpl w:val="00EA496E"/>
    <w:lvl w:ilvl="0" w:tplc="51EC5EC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372A770A"/>
    <w:multiLevelType w:val="hybridMultilevel"/>
    <w:tmpl w:val="0422E008"/>
    <w:lvl w:ilvl="0" w:tplc="D30C213A">
      <w:start w:val="1"/>
      <w:numFmt w:val="decimal"/>
      <w:lvlText w:val="%1)"/>
      <w:lvlJc w:val="left"/>
      <w:pPr>
        <w:ind w:left="366" w:hanging="360"/>
      </w:pPr>
      <w:rPr>
        <w:rFonts w:hint="default"/>
      </w:rPr>
    </w:lvl>
    <w:lvl w:ilvl="1" w:tplc="04220019">
      <w:start w:val="1"/>
      <w:numFmt w:val="lowerLetter"/>
      <w:lvlText w:val="%2."/>
      <w:lvlJc w:val="left"/>
      <w:pPr>
        <w:ind w:left="1086" w:hanging="360"/>
      </w:pPr>
    </w:lvl>
    <w:lvl w:ilvl="2" w:tplc="0422001B">
      <w:start w:val="1"/>
      <w:numFmt w:val="lowerRoman"/>
      <w:lvlText w:val="%3."/>
      <w:lvlJc w:val="right"/>
      <w:pPr>
        <w:ind w:left="1806" w:hanging="180"/>
      </w:pPr>
    </w:lvl>
    <w:lvl w:ilvl="3" w:tplc="0422000F">
      <w:start w:val="1"/>
      <w:numFmt w:val="decimal"/>
      <w:lvlText w:val="%4."/>
      <w:lvlJc w:val="left"/>
      <w:pPr>
        <w:ind w:left="2526" w:hanging="360"/>
      </w:pPr>
    </w:lvl>
    <w:lvl w:ilvl="4" w:tplc="04220019">
      <w:start w:val="1"/>
      <w:numFmt w:val="lowerLetter"/>
      <w:lvlText w:val="%5."/>
      <w:lvlJc w:val="left"/>
      <w:pPr>
        <w:ind w:left="3246" w:hanging="360"/>
      </w:pPr>
    </w:lvl>
    <w:lvl w:ilvl="5" w:tplc="0422001B">
      <w:start w:val="1"/>
      <w:numFmt w:val="lowerRoman"/>
      <w:lvlText w:val="%6."/>
      <w:lvlJc w:val="right"/>
      <w:pPr>
        <w:ind w:left="3966" w:hanging="180"/>
      </w:pPr>
    </w:lvl>
    <w:lvl w:ilvl="6" w:tplc="0422000F">
      <w:start w:val="1"/>
      <w:numFmt w:val="decimal"/>
      <w:lvlText w:val="%7."/>
      <w:lvlJc w:val="left"/>
      <w:pPr>
        <w:ind w:left="4686" w:hanging="360"/>
      </w:pPr>
    </w:lvl>
    <w:lvl w:ilvl="7" w:tplc="04220019">
      <w:start w:val="1"/>
      <w:numFmt w:val="lowerLetter"/>
      <w:lvlText w:val="%8."/>
      <w:lvlJc w:val="left"/>
      <w:pPr>
        <w:ind w:left="5406" w:hanging="360"/>
      </w:pPr>
    </w:lvl>
    <w:lvl w:ilvl="8" w:tplc="0422001B">
      <w:start w:val="1"/>
      <w:numFmt w:val="lowerRoman"/>
      <w:lvlText w:val="%9."/>
      <w:lvlJc w:val="right"/>
      <w:pPr>
        <w:ind w:left="6126" w:hanging="180"/>
      </w:pPr>
    </w:lvl>
  </w:abstractNum>
  <w:abstractNum w:abstractNumId="11">
    <w:nsid w:val="38F258C1"/>
    <w:multiLevelType w:val="multilevel"/>
    <w:tmpl w:val="33BE56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3A00C68"/>
    <w:multiLevelType w:val="multilevel"/>
    <w:tmpl w:val="4D0C19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D0D423E"/>
    <w:multiLevelType w:val="hybridMultilevel"/>
    <w:tmpl w:val="086A2042"/>
    <w:lvl w:ilvl="0" w:tplc="04090001">
      <w:start w:val="1"/>
      <w:numFmt w:val="bullet"/>
      <w:lvlText w:val=""/>
      <w:lvlJc w:val="left"/>
      <w:pPr>
        <w:ind w:left="1233" w:hanging="360"/>
      </w:pPr>
      <w:rPr>
        <w:rFonts w:ascii="Symbol" w:hAnsi="Symbol" w:cs="Symbol" w:hint="default"/>
      </w:rPr>
    </w:lvl>
    <w:lvl w:ilvl="1" w:tplc="04090003">
      <w:start w:val="1"/>
      <w:numFmt w:val="bullet"/>
      <w:lvlText w:val="o"/>
      <w:lvlJc w:val="left"/>
      <w:pPr>
        <w:ind w:left="1953" w:hanging="360"/>
      </w:pPr>
      <w:rPr>
        <w:rFonts w:ascii="Courier New" w:hAnsi="Courier New" w:cs="Courier New" w:hint="default"/>
      </w:rPr>
    </w:lvl>
    <w:lvl w:ilvl="2" w:tplc="04090005">
      <w:start w:val="1"/>
      <w:numFmt w:val="bullet"/>
      <w:lvlText w:val=""/>
      <w:lvlJc w:val="left"/>
      <w:pPr>
        <w:ind w:left="2673" w:hanging="360"/>
      </w:pPr>
      <w:rPr>
        <w:rFonts w:ascii="Wingdings" w:hAnsi="Wingdings" w:cs="Wingdings" w:hint="default"/>
      </w:rPr>
    </w:lvl>
    <w:lvl w:ilvl="3" w:tplc="04090001">
      <w:start w:val="1"/>
      <w:numFmt w:val="bullet"/>
      <w:lvlText w:val=""/>
      <w:lvlJc w:val="left"/>
      <w:pPr>
        <w:ind w:left="3393" w:hanging="360"/>
      </w:pPr>
      <w:rPr>
        <w:rFonts w:ascii="Symbol" w:hAnsi="Symbol" w:cs="Symbol" w:hint="default"/>
      </w:rPr>
    </w:lvl>
    <w:lvl w:ilvl="4" w:tplc="04090003">
      <w:start w:val="1"/>
      <w:numFmt w:val="bullet"/>
      <w:lvlText w:val="o"/>
      <w:lvlJc w:val="left"/>
      <w:pPr>
        <w:ind w:left="4113" w:hanging="360"/>
      </w:pPr>
      <w:rPr>
        <w:rFonts w:ascii="Courier New" w:hAnsi="Courier New" w:cs="Courier New" w:hint="default"/>
      </w:rPr>
    </w:lvl>
    <w:lvl w:ilvl="5" w:tplc="04090005">
      <w:start w:val="1"/>
      <w:numFmt w:val="bullet"/>
      <w:lvlText w:val=""/>
      <w:lvlJc w:val="left"/>
      <w:pPr>
        <w:ind w:left="4833" w:hanging="360"/>
      </w:pPr>
      <w:rPr>
        <w:rFonts w:ascii="Wingdings" w:hAnsi="Wingdings" w:cs="Wingdings" w:hint="default"/>
      </w:rPr>
    </w:lvl>
    <w:lvl w:ilvl="6" w:tplc="04090001">
      <w:start w:val="1"/>
      <w:numFmt w:val="bullet"/>
      <w:lvlText w:val=""/>
      <w:lvlJc w:val="left"/>
      <w:pPr>
        <w:ind w:left="5553" w:hanging="360"/>
      </w:pPr>
      <w:rPr>
        <w:rFonts w:ascii="Symbol" w:hAnsi="Symbol" w:cs="Symbol" w:hint="default"/>
      </w:rPr>
    </w:lvl>
    <w:lvl w:ilvl="7" w:tplc="04090003">
      <w:start w:val="1"/>
      <w:numFmt w:val="bullet"/>
      <w:lvlText w:val="o"/>
      <w:lvlJc w:val="left"/>
      <w:pPr>
        <w:ind w:left="6273" w:hanging="360"/>
      </w:pPr>
      <w:rPr>
        <w:rFonts w:ascii="Courier New" w:hAnsi="Courier New" w:cs="Courier New" w:hint="default"/>
      </w:rPr>
    </w:lvl>
    <w:lvl w:ilvl="8" w:tplc="04090005">
      <w:start w:val="1"/>
      <w:numFmt w:val="bullet"/>
      <w:lvlText w:val=""/>
      <w:lvlJc w:val="left"/>
      <w:pPr>
        <w:ind w:left="6993" w:hanging="360"/>
      </w:pPr>
      <w:rPr>
        <w:rFonts w:ascii="Wingdings" w:hAnsi="Wingdings" w:cs="Wingdings" w:hint="default"/>
      </w:rPr>
    </w:lvl>
  </w:abstractNum>
  <w:abstractNum w:abstractNumId="14">
    <w:nsid w:val="6093361F"/>
    <w:multiLevelType w:val="hybridMultilevel"/>
    <w:tmpl w:val="D0A4BF6E"/>
    <w:lvl w:ilvl="0" w:tplc="41E0B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D27115"/>
    <w:multiLevelType w:val="multilevel"/>
    <w:tmpl w:val="DFE00F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86E0DAF"/>
    <w:multiLevelType w:val="multilevel"/>
    <w:tmpl w:val="4A88BB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9F4593"/>
    <w:multiLevelType w:val="hybridMultilevel"/>
    <w:tmpl w:val="C58620A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761C55AE"/>
    <w:multiLevelType w:val="multilevel"/>
    <w:tmpl w:val="6C62830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nsid w:val="76BB3D5C"/>
    <w:multiLevelType w:val="multilevel"/>
    <w:tmpl w:val="816A54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8982668"/>
    <w:multiLevelType w:val="multilevel"/>
    <w:tmpl w:val="7BCCE654"/>
    <w:lvl w:ilvl="0">
      <w:start w:val="1"/>
      <w:numFmt w:val="decimal"/>
      <w:lvlText w:val="%1."/>
      <w:lvlJc w:val="left"/>
      <w:pPr>
        <w:tabs>
          <w:tab w:val="num" w:pos="-7"/>
        </w:tabs>
        <w:ind w:left="360" w:hanging="360"/>
      </w:pPr>
      <w:rPr>
        <w:rFonts w:cs="Times New Roman"/>
        <w:b/>
        <w:sz w:val="24"/>
        <w:szCs w:val="24"/>
      </w:rPr>
    </w:lvl>
    <w:lvl w:ilvl="1">
      <w:start w:val="1"/>
      <w:numFmt w:val="lowerLetter"/>
      <w:lvlText w:val="%2."/>
      <w:lvlJc w:val="left"/>
      <w:pPr>
        <w:tabs>
          <w:tab w:val="num" w:pos="0"/>
        </w:tabs>
        <w:ind w:left="1087" w:hanging="360"/>
      </w:pPr>
      <w:rPr>
        <w:rFonts w:cs="Times New Roman"/>
      </w:rPr>
    </w:lvl>
    <w:lvl w:ilvl="2">
      <w:start w:val="1"/>
      <w:numFmt w:val="lowerRoman"/>
      <w:lvlText w:val="%3."/>
      <w:lvlJc w:val="left"/>
      <w:pPr>
        <w:tabs>
          <w:tab w:val="num" w:pos="0"/>
        </w:tabs>
        <w:ind w:left="1807" w:hanging="180"/>
      </w:pPr>
      <w:rPr>
        <w:rFonts w:cs="Times New Roman"/>
      </w:rPr>
    </w:lvl>
    <w:lvl w:ilvl="3">
      <w:start w:val="1"/>
      <w:numFmt w:val="decimal"/>
      <w:lvlText w:val="%4."/>
      <w:lvlJc w:val="left"/>
      <w:pPr>
        <w:tabs>
          <w:tab w:val="num" w:pos="0"/>
        </w:tabs>
        <w:ind w:left="2527" w:hanging="360"/>
      </w:pPr>
      <w:rPr>
        <w:rFonts w:cs="Times New Roman"/>
      </w:rPr>
    </w:lvl>
    <w:lvl w:ilvl="4">
      <w:start w:val="1"/>
      <w:numFmt w:val="lowerLetter"/>
      <w:lvlText w:val="%5."/>
      <w:lvlJc w:val="left"/>
      <w:pPr>
        <w:tabs>
          <w:tab w:val="num" w:pos="0"/>
        </w:tabs>
        <w:ind w:left="3247" w:hanging="360"/>
      </w:pPr>
      <w:rPr>
        <w:rFonts w:cs="Times New Roman"/>
      </w:rPr>
    </w:lvl>
    <w:lvl w:ilvl="5">
      <w:start w:val="1"/>
      <w:numFmt w:val="lowerRoman"/>
      <w:lvlText w:val="%6."/>
      <w:lvlJc w:val="left"/>
      <w:pPr>
        <w:tabs>
          <w:tab w:val="num" w:pos="0"/>
        </w:tabs>
        <w:ind w:left="3967" w:hanging="180"/>
      </w:pPr>
      <w:rPr>
        <w:rFonts w:cs="Times New Roman"/>
      </w:rPr>
    </w:lvl>
    <w:lvl w:ilvl="6">
      <w:start w:val="1"/>
      <w:numFmt w:val="decimal"/>
      <w:lvlText w:val="%7."/>
      <w:lvlJc w:val="left"/>
      <w:pPr>
        <w:tabs>
          <w:tab w:val="num" w:pos="0"/>
        </w:tabs>
        <w:ind w:left="4687" w:hanging="360"/>
      </w:pPr>
      <w:rPr>
        <w:rFonts w:cs="Times New Roman"/>
      </w:rPr>
    </w:lvl>
    <w:lvl w:ilvl="7">
      <w:start w:val="1"/>
      <w:numFmt w:val="lowerLetter"/>
      <w:lvlText w:val="%8."/>
      <w:lvlJc w:val="left"/>
      <w:pPr>
        <w:tabs>
          <w:tab w:val="num" w:pos="0"/>
        </w:tabs>
        <w:ind w:left="5407" w:hanging="360"/>
      </w:pPr>
      <w:rPr>
        <w:rFonts w:cs="Times New Roman"/>
      </w:rPr>
    </w:lvl>
    <w:lvl w:ilvl="8">
      <w:start w:val="1"/>
      <w:numFmt w:val="lowerRoman"/>
      <w:lvlText w:val="%9."/>
      <w:lvlJc w:val="left"/>
      <w:pPr>
        <w:tabs>
          <w:tab w:val="num" w:pos="0"/>
        </w:tabs>
        <w:ind w:left="6127" w:hanging="180"/>
      </w:pPr>
      <w:rPr>
        <w:rFonts w:cs="Times New Roman"/>
      </w:rPr>
    </w:lvl>
  </w:abstractNum>
  <w:abstractNum w:abstractNumId="21">
    <w:nsid w:val="7E6D7E6C"/>
    <w:multiLevelType w:val="hybridMultilevel"/>
    <w:tmpl w:val="8F96FDF2"/>
    <w:lvl w:ilvl="0" w:tplc="04220001">
      <w:start w:val="1"/>
      <w:numFmt w:val="bullet"/>
      <w:lvlText w:val=""/>
      <w:lvlJc w:val="left"/>
      <w:pPr>
        <w:ind w:left="663" w:hanging="360"/>
      </w:pPr>
      <w:rPr>
        <w:rFonts w:ascii="Symbol" w:hAnsi="Symbol" w:cs="Symbol" w:hint="default"/>
      </w:rPr>
    </w:lvl>
    <w:lvl w:ilvl="1" w:tplc="04220003">
      <w:start w:val="1"/>
      <w:numFmt w:val="bullet"/>
      <w:lvlText w:val="o"/>
      <w:lvlJc w:val="left"/>
      <w:pPr>
        <w:ind w:left="1383" w:hanging="360"/>
      </w:pPr>
      <w:rPr>
        <w:rFonts w:ascii="Courier New" w:hAnsi="Courier New" w:cs="Courier New" w:hint="default"/>
      </w:rPr>
    </w:lvl>
    <w:lvl w:ilvl="2" w:tplc="04220005">
      <w:start w:val="1"/>
      <w:numFmt w:val="bullet"/>
      <w:lvlText w:val=""/>
      <w:lvlJc w:val="left"/>
      <w:pPr>
        <w:ind w:left="2103" w:hanging="360"/>
      </w:pPr>
      <w:rPr>
        <w:rFonts w:ascii="Wingdings" w:hAnsi="Wingdings" w:cs="Wingdings" w:hint="default"/>
      </w:rPr>
    </w:lvl>
    <w:lvl w:ilvl="3" w:tplc="04220001">
      <w:start w:val="1"/>
      <w:numFmt w:val="bullet"/>
      <w:lvlText w:val=""/>
      <w:lvlJc w:val="left"/>
      <w:pPr>
        <w:ind w:left="2823" w:hanging="360"/>
      </w:pPr>
      <w:rPr>
        <w:rFonts w:ascii="Symbol" w:hAnsi="Symbol" w:cs="Symbol" w:hint="default"/>
      </w:rPr>
    </w:lvl>
    <w:lvl w:ilvl="4" w:tplc="04220003">
      <w:start w:val="1"/>
      <w:numFmt w:val="bullet"/>
      <w:lvlText w:val="o"/>
      <w:lvlJc w:val="left"/>
      <w:pPr>
        <w:ind w:left="3543" w:hanging="360"/>
      </w:pPr>
      <w:rPr>
        <w:rFonts w:ascii="Courier New" w:hAnsi="Courier New" w:cs="Courier New" w:hint="default"/>
      </w:rPr>
    </w:lvl>
    <w:lvl w:ilvl="5" w:tplc="04220005">
      <w:start w:val="1"/>
      <w:numFmt w:val="bullet"/>
      <w:lvlText w:val=""/>
      <w:lvlJc w:val="left"/>
      <w:pPr>
        <w:ind w:left="4263" w:hanging="360"/>
      </w:pPr>
      <w:rPr>
        <w:rFonts w:ascii="Wingdings" w:hAnsi="Wingdings" w:cs="Wingdings" w:hint="default"/>
      </w:rPr>
    </w:lvl>
    <w:lvl w:ilvl="6" w:tplc="04220001">
      <w:start w:val="1"/>
      <w:numFmt w:val="bullet"/>
      <w:lvlText w:val=""/>
      <w:lvlJc w:val="left"/>
      <w:pPr>
        <w:ind w:left="4983" w:hanging="360"/>
      </w:pPr>
      <w:rPr>
        <w:rFonts w:ascii="Symbol" w:hAnsi="Symbol" w:cs="Symbol" w:hint="default"/>
      </w:rPr>
    </w:lvl>
    <w:lvl w:ilvl="7" w:tplc="04220003">
      <w:start w:val="1"/>
      <w:numFmt w:val="bullet"/>
      <w:lvlText w:val="o"/>
      <w:lvlJc w:val="left"/>
      <w:pPr>
        <w:ind w:left="5703" w:hanging="360"/>
      </w:pPr>
      <w:rPr>
        <w:rFonts w:ascii="Courier New" w:hAnsi="Courier New" w:cs="Courier New" w:hint="default"/>
      </w:rPr>
    </w:lvl>
    <w:lvl w:ilvl="8" w:tplc="04220005">
      <w:start w:val="1"/>
      <w:numFmt w:val="bullet"/>
      <w:lvlText w:val=""/>
      <w:lvlJc w:val="left"/>
      <w:pPr>
        <w:ind w:left="6423" w:hanging="360"/>
      </w:pPr>
      <w:rPr>
        <w:rFonts w:ascii="Wingdings" w:hAnsi="Wingdings" w:cs="Wingdings" w:hint="default"/>
      </w:rPr>
    </w:lvl>
  </w:abstractNum>
  <w:num w:numId="1">
    <w:abstractNumId w:val="7"/>
  </w:num>
  <w:num w:numId="2">
    <w:abstractNumId w:val="10"/>
  </w:num>
  <w:num w:numId="3">
    <w:abstractNumId w:val="9"/>
  </w:num>
  <w:num w:numId="4">
    <w:abstractNumId w:val="21"/>
  </w:num>
  <w:num w:numId="5">
    <w:abstractNumId w:val="5"/>
  </w:num>
  <w:num w:numId="6">
    <w:abstractNumId w:val="13"/>
  </w:num>
  <w:num w:numId="7">
    <w:abstractNumId w:val="8"/>
  </w:num>
  <w:num w:numId="8">
    <w:abstractNumId w:val="19"/>
  </w:num>
  <w:num w:numId="9">
    <w:abstractNumId w:val="11"/>
  </w:num>
  <w:num w:numId="10">
    <w:abstractNumId w:val="15"/>
  </w:num>
  <w:num w:numId="11">
    <w:abstractNumId w:val="12"/>
  </w:num>
  <w:num w:numId="12">
    <w:abstractNumId w:val="16"/>
  </w:num>
  <w:num w:numId="13">
    <w:abstractNumId w:val="4"/>
  </w:num>
  <w:num w:numId="14">
    <w:abstractNumId w:val="17"/>
  </w:num>
  <w:num w:numId="15">
    <w:abstractNumId w:val="14"/>
  </w:num>
  <w:num w:numId="16">
    <w:abstractNumId w:val="2"/>
  </w:num>
  <w:num w:numId="17">
    <w:abstractNumId w:val="20"/>
  </w:num>
  <w:num w:numId="18">
    <w:abstractNumId w:val="0"/>
  </w:num>
  <w:num w:numId="19">
    <w:abstractNumId w:val="1"/>
  </w:num>
  <w:num w:numId="20">
    <w:abstractNumId w:val="3"/>
  </w:num>
  <w:num w:numId="21">
    <w:abstractNumId w:val="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3B6"/>
    <w:rsid w:val="000021E4"/>
    <w:rsid w:val="00017C3B"/>
    <w:rsid w:val="00020289"/>
    <w:rsid w:val="0003643E"/>
    <w:rsid w:val="00043DDA"/>
    <w:rsid w:val="00051FAC"/>
    <w:rsid w:val="00056CF3"/>
    <w:rsid w:val="00090FF4"/>
    <w:rsid w:val="0009368A"/>
    <w:rsid w:val="000A00F7"/>
    <w:rsid w:val="000B6519"/>
    <w:rsid w:val="000C0A78"/>
    <w:rsid w:val="000C13ED"/>
    <w:rsid w:val="000D4948"/>
    <w:rsid w:val="000F196F"/>
    <w:rsid w:val="000F3825"/>
    <w:rsid w:val="001048F7"/>
    <w:rsid w:val="00125131"/>
    <w:rsid w:val="00130FFF"/>
    <w:rsid w:val="00134E0B"/>
    <w:rsid w:val="00141087"/>
    <w:rsid w:val="001431D8"/>
    <w:rsid w:val="00145448"/>
    <w:rsid w:val="00161E88"/>
    <w:rsid w:val="00172D12"/>
    <w:rsid w:val="00185E59"/>
    <w:rsid w:val="00194719"/>
    <w:rsid w:val="00194985"/>
    <w:rsid w:val="001A0DD7"/>
    <w:rsid w:val="001A26A0"/>
    <w:rsid w:val="001A4B6F"/>
    <w:rsid w:val="001C3B4D"/>
    <w:rsid w:val="001F1A4C"/>
    <w:rsid w:val="002041B5"/>
    <w:rsid w:val="00204714"/>
    <w:rsid w:val="00204C7B"/>
    <w:rsid w:val="002179E7"/>
    <w:rsid w:val="002223E6"/>
    <w:rsid w:val="00222E17"/>
    <w:rsid w:val="00225C47"/>
    <w:rsid w:val="002305D9"/>
    <w:rsid w:val="00230A3F"/>
    <w:rsid w:val="00250DAC"/>
    <w:rsid w:val="00252726"/>
    <w:rsid w:val="00255E4E"/>
    <w:rsid w:val="00261B73"/>
    <w:rsid w:val="002640EF"/>
    <w:rsid w:val="00290788"/>
    <w:rsid w:val="00296485"/>
    <w:rsid w:val="002A17AB"/>
    <w:rsid w:val="002A5E4C"/>
    <w:rsid w:val="002B7F9D"/>
    <w:rsid w:val="002C055F"/>
    <w:rsid w:val="002C1243"/>
    <w:rsid w:val="002C2342"/>
    <w:rsid w:val="002C464E"/>
    <w:rsid w:val="002C4BDB"/>
    <w:rsid w:val="002D7B17"/>
    <w:rsid w:val="002E5F57"/>
    <w:rsid w:val="002F252A"/>
    <w:rsid w:val="003049F4"/>
    <w:rsid w:val="00307406"/>
    <w:rsid w:val="003148E2"/>
    <w:rsid w:val="00314F29"/>
    <w:rsid w:val="00321938"/>
    <w:rsid w:val="00333C7F"/>
    <w:rsid w:val="0034455F"/>
    <w:rsid w:val="0034550E"/>
    <w:rsid w:val="00351BFC"/>
    <w:rsid w:val="0036279E"/>
    <w:rsid w:val="00373B52"/>
    <w:rsid w:val="0037543D"/>
    <w:rsid w:val="0037682D"/>
    <w:rsid w:val="00377167"/>
    <w:rsid w:val="00384B36"/>
    <w:rsid w:val="003854C9"/>
    <w:rsid w:val="003A53EC"/>
    <w:rsid w:val="003B2E64"/>
    <w:rsid w:val="003C222D"/>
    <w:rsid w:val="003C7661"/>
    <w:rsid w:val="003F108E"/>
    <w:rsid w:val="0041006B"/>
    <w:rsid w:val="00412567"/>
    <w:rsid w:val="004135B0"/>
    <w:rsid w:val="00434696"/>
    <w:rsid w:val="00440AA5"/>
    <w:rsid w:val="00450822"/>
    <w:rsid w:val="00456A48"/>
    <w:rsid w:val="0046110F"/>
    <w:rsid w:val="00462EB0"/>
    <w:rsid w:val="00490005"/>
    <w:rsid w:val="004A0C9B"/>
    <w:rsid w:val="004A5416"/>
    <w:rsid w:val="004E0724"/>
    <w:rsid w:val="004E45B8"/>
    <w:rsid w:val="0050171A"/>
    <w:rsid w:val="00502BF8"/>
    <w:rsid w:val="00503D6C"/>
    <w:rsid w:val="00507A71"/>
    <w:rsid w:val="00536F6D"/>
    <w:rsid w:val="00537234"/>
    <w:rsid w:val="005626E9"/>
    <w:rsid w:val="00574E85"/>
    <w:rsid w:val="00581B99"/>
    <w:rsid w:val="005B7479"/>
    <w:rsid w:val="005D7688"/>
    <w:rsid w:val="005E5E41"/>
    <w:rsid w:val="005F300C"/>
    <w:rsid w:val="00620BBB"/>
    <w:rsid w:val="0063097B"/>
    <w:rsid w:val="006414D9"/>
    <w:rsid w:val="00642924"/>
    <w:rsid w:val="00650096"/>
    <w:rsid w:val="00656B4D"/>
    <w:rsid w:val="0066037F"/>
    <w:rsid w:val="00675212"/>
    <w:rsid w:val="006A084E"/>
    <w:rsid w:val="006A251E"/>
    <w:rsid w:val="006C6D2B"/>
    <w:rsid w:val="00721519"/>
    <w:rsid w:val="007255DC"/>
    <w:rsid w:val="00730333"/>
    <w:rsid w:val="007308A3"/>
    <w:rsid w:val="00733983"/>
    <w:rsid w:val="00734801"/>
    <w:rsid w:val="0075243A"/>
    <w:rsid w:val="00755AFB"/>
    <w:rsid w:val="00761103"/>
    <w:rsid w:val="00777CBE"/>
    <w:rsid w:val="00780184"/>
    <w:rsid w:val="00786E80"/>
    <w:rsid w:val="00791EA1"/>
    <w:rsid w:val="007C35C7"/>
    <w:rsid w:val="007C6F11"/>
    <w:rsid w:val="007D3D11"/>
    <w:rsid w:val="007D44E3"/>
    <w:rsid w:val="008028FF"/>
    <w:rsid w:val="00810E91"/>
    <w:rsid w:val="008146E9"/>
    <w:rsid w:val="00826412"/>
    <w:rsid w:val="008275AC"/>
    <w:rsid w:val="00834332"/>
    <w:rsid w:val="00835CE3"/>
    <w:rsid w:val="00836CF0"/>
    <w:rsid w:val="008501F5"/>
    <w:rsid w:val="00852DDE"/>
    <w:rsid w:val="00854277"/>
    <w:rsid w:val="00862B7A"/>
    <w:rsid w:val="008641F1"/>
    <w:rsid w:val="008808E0"/>
    <w:rsid w:val="0089058C"/>
    <w:rsid w:val="00892753"/>
    <w:rsid w:val="008A0F10"/>
    <w:rsid w:val="008A5DD3"/>
    <w:rsid w:val="008C39E9"/>
    <w:rsid w:val="008C420A"/>
    <w:rsid w:val="008D1DC0"/>
    <w:rsid w:val="008F2852"/>
    <w:rsid w:val="00927F5B"/>
    <w:rsid w:val="00931448"/>
    <w:rsid w:val="009430BD"/>
    <w:rsid w:val="00953000"/>
    <w:rsid w:val="00955049"/>
    <w:rsid w:val="0097153A"/>
    <w:rsid w:val="009834F8"/>
    <w:rsid w:val="00990A6E"/>
    <w:rsid w:val="009A6410"/>
    <w:rsid w:val="009B72F6"/>
    <w:rsid w:val="009C0AD9"/>
    <w:rsid w:val="009C3195"/>
    <w:rsid w:val="009C43FE"/>
    <w:rsid w:val="009D715C"/>
    <w:rsid w:val="009F481D"/>
    <w:rsid w:val="009F6A22"/>
    <w:rsid w:val="00A012C3"/>
    <w:rsid w:val="00A15123"/>
    <w:rsid w:val="00A22329"/>
    <w:rsid w:val="00A27047"/>
    <w:rsid w:val="00A368AA"/>
    <w:rsid w:val="00A4523E"/>
    <w:rsid w:val="00A45650"/>
    <w:rsid w:val="00A52A23"/>
    <w:rsid w:val="00A567F1"/>
    <w:rsid w:val="00A56FDF"/>
    <w:rsid w:val="00A62180"/>
    <w:rsid w:val="00A63C27"/>
    <w:rsid w:val="00A714D0"/>
    <w:rsid w:val="00A77A62"/>
    <w:rsid w:val="00A94B98"/>
    <w:rsid w:val="00A955CC"/>
    <w:rsid w:val="00AA26FB"/>
    <w:rsid w:val="00AA3B1C"/>
    <w:rsid w:val="00AB1BC5"/>
    <w:rsid w:val="00AC5DBC"/>
    <w:rsid w:val="00B03844"/>
    <w:rsid w:val="00B04ECC"/>
    <w:rsid w:val="00B05FE7"/>
    <w:rsid w:val="00B6074A"/>
    <w:rsid w:val="00B61B59"/>
    <w:rsid w:val="00B6470E"/>
    <w:rsid w:val="00B872E7"/>
    <w:rsid w:val="00B96CAD"/>
    <w:rsid w:val="00BA4BFD"/>
    <w:rsid w:val="00BA64B7"/>
    <w:rsid w:val="00BA7E7F"/>
    <w:rsid w:val="00BB6CF4"/>
    <w:rsid w:val="00BB6F25"/>
    <w:rsid w:val="00BC2F50"/>
    <w:rsid w:val="00BD114C"/>
    <w:rsid w:val="00C17A40"/>
    <w:rsid w:val="00C2476B"/>
    <w:rsid w:val="00C43117"/>
    <w:rsid w:val="00C4379D"/>
    <w:rsid w:val="00C46E4D"/>
    <w:rsid w:val="00C72CE5"/>
    <w:rsid w:val="00C8673F"/>
    <w:rsid w:val="00C91E90"/>
    <w:rsid w:val="00CA39A1"/>
    <w:rsid w:val="00CA72AF"/>
    <w:rsid w:val="00CC133F"/>
    <w:rsid w:val="00CC7392"/>
    <w:rsid w:val="00CD0B04"/>
    <w:rsid w:val="00CF5572"/>
    <w:rsid w:val="00CF5FB0"/>
    <w:rsid w:val="00CF61E3"/>
    <w:rsid w:val="00CF6B1D"/>
    <w:rsid w:val="00D01DE6"/>
    <w:rsid w:val="00D10A67"/>
    <w:rsid w:val="00D41FE0"/>
    <w:rsid w:val="00D42A22"/>
    <w:rsid w:val="00D45F2B"/>
    <w:rsid w:val="00D462BF"/>
    <w:rsid w:val="00D548EA"/>
    <w:rsid w:val="00D961F8"/>
    <w:rsid w:val="00DA0CEC"/>
    <w:rsid w:val="00DA2123"/>
    <w:rsid w:val="00DA220E"/>
    <w:rsid w:val="00DA22E3"/>
    <w:rsid w:val="00DA69EB"/>
    <w:rsid w:val="00DA6B26"/>
    <w:rsid w:val="00DD37A9"/>
    <w:rsid w:val="00E03CBF"/>
    <w:rsid w:val="00E04271"/>
    <w:rsid w:val="00E404B9"/>
    <w:rsid w:val="00E63809"/>
    <w:rsid w:val="00E66AE4"/>
    <w:rsid w:val="00E7240C"/>
    <w:rsid w:val="00E73CBF"/>
    <w:rsid w:val="00E913B6"/>
    <w:rsid w:val="00E9741E"/>
    <w:rsid w:val="00E979AF"/>
    <w:rsid w:val="00EA0AEE"/>
    <w:rsid w:val="00EB3105"/>
    <w:rsid w:val="00ED2695"/>
    <w:rsid w:val="00EE0661"/>
    <w:rsid w:val="00EF4D22"/>
    <w:rsid w:val="00EF6803"/>
    <w:rsid w:val="00F04F52"/>
    <w:rsid w:val="00F073F3"/>
    <w:rsid w:val="00F126DB"/>
    <w:rsid w:val="00F168CB"/>
    <w:rsid w:val="00F20186"/>
    <w:rsid w:val="00F22170"/>
    <w:rsid w:val="00F232C4"/>
    <w:rsid w:val="00F3422E"/>
    <w:rsid w:val="00F34C6D"/>
    <w:rsid w:val="00F42C2B"/>
    <w:rsid w:val="00F4742B"/>
    <w:rsid w:val="00F50524"/>
    <w:rsid w:val="00F54B39"/>
    <w:rsid w:val="00F62EE2"/>
    <w:rsid w:val="00F71C7A"/>
    <w:rsid w:val="00F8186D"/>
    <w:rsid w:val="00F84504"/>
    <w:rsid w:val="00F93196"/>
    <w:rsid w:val="00F931FB"/>
    <w:rsid w:val="00FA4FB0"/>
    <w:rsid w:val="00FA64C9"/>
    <w:rsid w:val="00FB001B"/>
    <w:rsid w:val="00FB6EB0"/>
    <w:rsid w:val="00FC3A6A"/>
    <w:rsid w:val="00FC7B74"/>
    <w:rsid w:val="00FD2A57"/>
    <w:rsid w:val="00FE1909"/>
    <w:rsid w:val="00FE1DBB"/>
    <w:rsid w:val="00FE3CB5"/>
    <w:rsid w:val="00FF03A2"/>
    <w:rsid w:val="00FF1903"/>
    <w:rsid w:val="00FF1E44"/>
    <w:rsid w:val="00FF3D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43A"/>
    <w:pPr>
      <w:spacing w:after="160" w:line="259" w:lineRule="auto"/>
    </w:pPr>
    <w:rPr>
      <w:rFonts w:cs="Calibri"/>
      <w:sz w:val="22"/>
      <w:szCs w:val="22"/>
      <w:lang w:val="en-US" w:eastAsia="en-US"/>
    </w:rPr>
  </w:style>
  <w:style w:type="paragraph" w:styleId="1">
    <w:name w:val="heading 1"/>
    <w:basedOn w:val="a"/>
    <w:next w:val="a"/>
    <w:qFormat/>
    <w:locked/>
    <w:rsid w:val="00F4742B"/>
    <w:pPr>
      <w:keepNext/>
      <w:pBdr>
        <w:bottom w:val="single" w:sz="6" w:space="1" w:color="auto"/>
      </w:pBdr>
      <w:spacing w:after="0" w:line="240" w:lineRule="auto"/>
      <w:jc w:val="center"/>
      <w:outlineLvl w:val="0"/>
    </w:pPr>
    <w:rPr>
      <w:rFonts w:ascii="Times New Roman" w:eastAsia="Times New Roman" w:hAnsi="Times New Roman" w:cs="Times New Roman"/>
      <w:b/>
      <w:sz w:val="24"/>
      <w:szCs w:val="20"/>
      <w:lang w:val="uk-UA" w:eastAsia="ru-RU"/>
    </w:rPr>
  </w:style>
  <w:style w:type="paragraph" w:styleId="2">
    <w:name w:val="heading 2"/>
    <w:basedOn w:val="a"/>
    <w:next w:val="a"/>
    <w:qFormat/>
    <w:locked/>
    <w:rsid w:val="00F4742B"/>
    <w:pPr>
      <w:keepNext/>
      <w:tabs>
        <w:tab w:val="left" w:pos="426"/>
      </w:tabs>
      <w:spacing w:after="0" w:line="240" w:lineRule="auto"/>
      <w:outlineLvl w:val="1"/>
    </w:pPr>
    <w:rPr>
      <w:rFonts w:ascii="Times New Roman CYR" w:eastAsia="Times New Roman" w:hAnsi="Times New Roman CYR" w:cs="Times New Roman"/>
      <w:sz w:val="28"/>
      <w:szCs w:val="20"/>
      <w:lang w:val="uk-UA" w:eastAsia="ru-RU"/>
    </w:rPr>
  </w:style>
  <w:style w:type="paragraph" w:styleId="8">
    <w:name w:val="heading 8"/>
    <w:basedOn w:val="a"/>
    <w:next w:val="a"/>
    <w:qFormat/>
    <w:locked/>
    <w:rsid w:val="00F4742B"/>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B6CF4"/>
    <w:rPr>
      <w:color w:val="auto"/>
      <w:u w:val="single"/>
    </w:rPr>
  </w:style>
  <w:style w:type="paragraph" w:styleId="a4">
    <w:name w:val="Balloon Text"/>
    <w:basedOn w:val="a"/>
    <w:link w:val="a5"/>
    <w:semiHidden/>
    <w:rsid w:val="003F108E"/>
    <w:pPr>
      <w:spacing w:after="0" w:line="240" w:lineRule="auto"/>
    </w:pPr>
    <w:rPr>
      <w:rFonts w:ascii="Segoe UI" w:hAnsi="Segoe UI" w:cs="Segoe UI"/>
      <w:sz w:val="18"/>
      <w:szCs w:val="18"/>
    </w:rPr>
  </w:style>
  <w:style w:type="character" w:customStyle="1" w:styleId="a5">
    <w:name w:val="Текст выноски Знак"/>
    <w:basedOn w:val="a0"/>
    <w:link w:val="a4"/>
    <w:semiHidden/>
    <w:locked/>
    <w:rsid w:val="003F108E"/>
    <w:rPr>
      <w:rFonts w:ascii="Segoe UI" w:hAnsi="Segoe UI" w:cs="Segoe UI"/>
      <w:sz w:val="18"/>
      <w:szCs w:val="18"/>
    </w:rPr>
  </w:style>
  <w:style w:type="paragraph" w:styleId="a6">
    <w:name w:val="header"/>
    <w:basedOn w:val="a"/>
    <w:rsid w:val="002F252A"/>
    <w:pPr>
      <w:tabs>
        <w:tab w:val="center" w:pos="4153"/>
        <w:tab w:val="right" w:pos="8306"/>
      </w:tabs>
      <w:spacing w:after="0" w:line="240" w:lineRule="auto"/>
    </w:pPr>
    <w:rPr>
      <w:rFonts w:ascii="Times New Roman CYR" w:eastAsia="Times New Roman" w:hAnsi="Times New Roman CYR" w:cs="Times New Roman CYR"/>
      <w:sz w:val="24"/>
      <w:szCs w:val="24"/>
      <w:lang w:val="ru-RU" w:eastAsia="ru-RU"/>
    </w:rPr>
  </w:style>
  <w:style w:type="paragraph" w:styleId="a7">
    <w:name w:val="Body Text"/>
    <w:basedOn w:val="a"/>
    <w:rsid w:val="002F252A"/>
    <w:pPr>
      <w:spacing w:after="0" w:line="240" w:lineRule="auto"/>
      <w:jc w:val="both"/>
    </w:pPr>
    <w:rPr>
      <w:rFonts w:ascii="Times New Roman CYR" w:eastAsia="Times New Roman" w:hAnsi="Times New Roman CYR" w:cs="Times New Roman CYR"/>
      <w:sz w:val="24"/>
      <w:szCs w:val="24"/>
      <w:lang w:val="uk-UA" w:eastAsia="ru-RU"/>
    </w:rPr>
  </w:style>
  <w:style w:type="paragraph" w:styleId="a8">
    <w:name w:val="Block Text"/>
    <w:basedOn w:val="a"/>
    <w:rsid w:val="00F4742B"/>
    <w:pPr>
      <w:spacing w:after="0" w:line="240" w:lineRule="auto"/>
      <w:ind w:left="-108" w:right="-108"/>
      <w:jc w:val="center"/>
    </w:pPr>
    <w:rPr>
      <w:rFonts w:ascii="Times New Roman" w:eastAsia="Times New Roman" w:hAnsi="Times New Roman" w:cs="Times New Roman"/>
      <w:sz w:val="24"/>
      <w:szCs w:val="20"/>
      <w:lang w:val="uk-UA" w:eastAsia="ru-RU"/>
    </w:rPr>
  </w:style>
  <w:style w:type="paragraph" w:styleId="a9">
    <w:name w:val="footer"/>
    <w:basedOn w:val="a"/>
    <w:rsid w:val="00F4742B"/>
    <w:pPr>
      <w:tabs>
        <w:tab w:val="center" w:pos="4153"/>
        <w:tab w:val="right" w:pos="8306"/>
      </w:tabs>
      <w:spacing w:after="0" w:line="240" w:lineRule="auto"/>
    </w:pPr>
    <w:rPr>
      <w:rFonts w:ascii="Times New Roman CYR" w:eastAsia="Times New Roman" w:hAnsi="Times New Roman CYR" w:cs="Times New Roman"/>
      <w:sz w:val="24"/>
      <w:szCs w:val="20"/>
      <w:lang w:val="ru-RU" w:eastAsia="ru-RU"/>
    </w:rPr>
  </w:style>
  <w:style w:type="paragraph" w:customStyle="1" w:styleId="ListParagraph1">
    <w:name w:val="List Paragraph1"/>
    <w:basedOn w:val="a"/>
    <w:rsid w:val="00F4742B"/>
    <w:pPr>
      <w:suppressAutoHyphens/>
      <w:spacing w:after="200" w:line="276" w:lineRule="auto"/>
    </w:pPr>
    <w:rPr>
      <w:rFonts w:eastAsia="Times New Roman" w:cs="font291"/>
      <w:kern w:val="1"/>
      <w:lang w:val="uk-UA" w:eastAsia="ar-SA"/>
    </w:rPr>
  </w:style>
  <w:style w:type="character" w:customStyle="1" w:styleId="10">
    <w:name w:val="Заголовок №1_"/>
    <w:basedOn w:val="a0"/>
    <w:link w:val="11"/>
    <w:locked/>
    <w:rsid w:val="00A45650"/>
    <w:rPr>
      <w:b/>
      <w:bCs/>
      <w:sz w:val="24"/>
      <w:szCs w:val="24"/>
      <w:lang w:bidi="ar-SA"/>
    </w:rPr>
  </w:style>
  <w:style w:type="character" w:customStyle="1" w:styleId="20">
    <w:name w:val="Основной текст (2)_"/>
    <w:basedOn w:val="a0"/>
    <w:link w:val="21"/>
    <w:locked/>
    <w:rsid w:val="00A45650"/>
    <w:rPr>
      <w:sz w:val="23"/>
      <w:szCs w:val="23"/>
      <w:lang w:bidi="ar-SA"/>
    </w:rPr>
  </w:style>
  <w:style w:type="character" w:customStyle="1" w:styleId="12">
    <w:name w:val="Заголовок №1 + Курсив"/>
    <w:aliases w:val="Интервал 1 pt"/>
    <w:basedOn w:val="10"/>
    <w:rsid w:val="00A45650"/>
    <w:rPr>
      <w:i/>
      <w:iCs/>
      <w:spacing w:val="30"/>
    </w:rPr>
  </w:style>
  <w:style w:type="character" w:customStyle="1" w:styleId="3">
    <w:name w:val="Основной текст (3)_"/>
    <w:basedOn w:val="a0"/>
    <w:link w:val="30"/>
    <w:locked/>
    <w:rsid w:val="00A45650"/>
    <w:rPr>
      <w:b/>
      <w:bCs/>
      <w:sz w:val="24"/>
      <w:szCs w:val="24"/>
      <w:lang w:bidi="ar-SA"/>
    </w:rPr>
  </w:style>
  <w:style w:type="paragraph" w:customStyle="1" w:styleId="11">
    <w:name w:val="Заголовок №1"/>
    <w:basedOn w:val="a"/>
    <w:link w:val="10"/>
    <w:rsid w:val="00A45650"/>
    <w:pPr>
      <w:shd w:val="clear" w:color="auto" w:fill="FFFFFF"/>
      <w:spacing w:after="240" w:line="274" w:lineRule="exact"/>
      <w:jc w:val="center"/>
      <w:outlineLvl w:val="0"/>
    </w:pPr>
    <w:rPr>
      <w:rFonts w:ascii="Times New Roman" w:eastAsia="Times New Roman" w:hAnsi="Times New Roman" w:cs="Times New Roman"/>
      <w:b/>
      <w:bCs/>
      <w:sz w:val="24"/>
      <w:szCs w:val="24"/>
      <w:lang w:val="ru-RU" w:eastAsia="ru-RU"/>
    </w:rPr>
  </w:style>
  <w:style w:type="paragraph" w:customStyle="1" w:styleId="21">
    <w:name w:val="Основной текст (2)"/>
    <w:basedOn w:val="a"/>
    <w:link w:val="20"/>
    <w:rsid w:val="00A45650"/>
    <w:pPr>
      <w:shd w:val="clear" w:color="auto" w:fill="FFFFFF"/>
      <w:spacing w:before="240" w:after="0" w:line="274" w:lineRule="exact"/>
      <w:ind w:firstLine="740"/>
      <w:jc w:val="both"/>
    </w:pPr>
    <w:rPr>
      <w:rFonts w:ascii="Times New Roman" w:eastAsia="Times New Roman" w:hAnsi="Times New Roman" w:cs="Times New Roman"/>
      <w:sz w:val="23"/>
      <w:szCs w:val="23"/>
      <w:lang w:val="ru-RU" w:eastAsia="ru-RU"/>
    </w:rPr>
  </w:style>
  <w:style w:type="paragraph" w:customStyle="1" w:styleId="30">
    <w:name w:val="Основной текст (3)"/>
    <w:basedOn w:val="a"/>
    <w:link w:val="3"/>
    <w:rsid w:val="00A45650"/>
    <w:pPr>
      <w:shd w:val="clear" w:color="auto" w:fill="FFFFFF"/>
      <w:spacing w:after="0" w:line="240" w:lineRule="atLeast"/>
    </w:pPr>
    <w:rPr>
      <w:rFonts w:ascii="Times New Roman" w:eastAsia="Times New Roman" w:hAnsi="Times New Roman" w:cs="Times New Roman"/>
      <w:b/>
      <w:bCs/>
      <w:sz w:val="24"/>
      <w:szCs w:val="24"/>
      <w:lang w:val="ru-RU" w:eastAsia="ru-RU"/>
    </w:rPr>
  </w:style>
  <w:style w:type="paragraph" w:customStyle="1" w:styleId="Style8">
    <w:name w:val="Style8"/>
    <w:basedOn w:val="a"/>
    <w:rsid w:val="00A45650"/>
    <w:pPr>
      <w:widowControl w:val="0"/>
      <w:autoSpaceDE w:val="0"/>
      <w:autoSpaceDN w:val="0"/>
      <w:adjustRightInd w:val="0"/>
      <w:spacing w:after="0" w:line="251" w:lineRule="exact"/>
      <w:ind w:firstLine="630"/>
      <w:jc w:val="both"/>
    </w:pPr>
    <w:rPr>
      <w:rFonts w:ascii="Times New Roman" w:eastAsia="Times New Roman" w:hAnsi="Times New Roman" w:cs="Times New Roman"/>
      <w:sz w:val="24"/>
      <w:szCs w:val="24"/>
      <w:lang w:val="ru-RU" w:eastAsia="ru-RU"/>
    </w:rPr>
  </w:style>
  <w:style w:type="paragraph" w:styleId="aa">
    <w:name w:val="Plain Text"/>
    <w:basedOn w:val="a"/>
    <w:semiHidden/>
    <w:rsid w:val="00A45650"/>
    <w:pPr>
      <w:spacing w:after="0" w:line="240" w:lineRule="auto"/>
    </w:pPr>
    <w:rPr>
      <w:rFonts w:eastAsia="Times New Roman" w:cs="Times New Roman"/>
      <w:szCs w:val="21"/>
      <w:lang w:val="ru-RU"/>
    </w:rPr>
  </w:style>
  <w:style w:type="character" w:customStyle="1" w:styleId="FontStyle27">
    <w:name w:val="Font Style27"/>
    <w:basedOn w:val="a0"/>
    <w:rsid w:val="00A45650"/>
    <w:rPr>
      <w:rFonts w:ascii="Times New Roman" w:hAnsi="Times New Roman" w:cs="Times New Roman"/>
      <w:sz w:val="20"/>
      <w:szCs w:val="20"/>
    </w:rPr>
  </w:style>
  <w:style w:type="paragraph" w:customStyle="1" w:styleId="Style5">
    <w:name w:val="Style5"/>
    <w:basedOn w:val="a"/>
    <w:rsid w:val="00A45650"/>
    <w:pPr>
      <w:widowControl w:val="0"/>
      <w:autoSpaceDE w:val="0"/>
      <w:autoSpaceDN w:val="0"/>
      <w:adjustRightInd w:val="0"/>
      <w:spacing w:after="0" w:line="255" w:lineRule="exact"/>
      <w:jc w:val="both"/>
    </w:pPr>
    <w:rPr>
      <w:rFonts w:ascii="Times New Roman" w:eastAsia="Times New Roman" w:hAnsi="Times New Roman" w:cs="Times New Roman"/>
      <w:sz w:val="24"/>
      <w:szCs w:val="24"/>
      <w:lang w:val="ru-RU" w:eastAsia="ru-RU"/>
    </w:rPr>
  </w:style>
  <w:style w:type="paragraph" w:customStyle="1" w:styleId="Style11">
    <w:name w:val="Style11"/>
    <w:basedOn w:val="a"/>
    <w:rsid w:val="00A45650"/>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ListParagraph">
    <w:name w:val="List Paragraph"/>
    <w:basedOn w:val="a"/>
    <w:rsid w:val="00A45650"/>
    <w:pPr>
      <w:spacing w:after="0" w:line="240" w:lineRule="auto"/>
      <w:ind w:left="720"/>
    </w:pPr>
    <w:rPr>
      <w:rFonts w:ascii="Times New Roman" w:eastAsia="Times New Roman" w:hAnsi="Times New Roman" w:cs="Times New Roman"/>
      <w:sz w:val="24"/>
      <w:szCs w:val="24"/>
      <w:lang w:val="ru-RU" w:eastAsia="ru-RU"/>
    </w:rPr>
  </w:style>
  <w:style w:type="character" w:customStyle="1" w:styleId="FontStyle25">
    <w:name w:val="Font Style25"/>
    <w:qFormat/>
    <w:rsid w:val="004E45B8"/>
    <w:rPr>
      <w:rFonts w:ascii="Times New Roman" w:hAnsi="Times New Roman" w:cs="Times New Roman"/>
      <w:sz w:val="22"/>
      <w:szCs w:val="22"/>
    </w:rPr>
  </w:style>
  <w:style w:type="paragraph" w:styleId="ab">
    <w:name w:val="Body Text Indent"/>
    <w:basedOn w:val="a"/>
    <w:rsid w:val="008501F5"/>
    <w:pPr>
      <w:spacing w:after="120"/>
      <w:ind w:left="283"/>
    </w:pPr>
  </w:style>
  <w:style w:type="paragraph" w:customStyle="1" w:styleId="rvps2">
    <w:name w:val="rvps2"/>
    <w:basedOn w:val="a"/>
    <w:rsid w:val="006A084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119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_rcsfd@arch.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B6BF1-7AD8-42CA-963B-76A4149B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4725</Words>
  <Characters>26937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31599</CharactersWithSpaces>
  <SharedDoc>false</SharedDoc>
  <HLinks>
    <vt:vector size="6" baseType="variant">
      <vt:variant>
        <vt:i4>7733292</vt:i4>
      </vt:variant>
      <vt:variant>
        <vt:i4>0</vt:i4>
      </vt:variant>
      <vt:variant>
        <vt:i4>0</vt:i4>
      </vt:variant>
      <vt:variant>
        <vt:i4>5</vt:i4>
      </vt:variant>
      <vt:variant>
        <vt:lpwstr>mailto:pn_rcsfd@arch.gov.ua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Dmitriy</dc:creator>
  <cp:lastModifiedBy>Admin</cp:lastModifiedBy>
  <cp:revision>5</cp:revision>
  <cp:lastPrinted>2021-11-12T06:45:00Z</cp:lastPrinted>
  <dcterms:created xsi:type="dcterms:W3CDTF">2022-07-01T09:48:00Z</dcterms:created>
  <dcterms:modified xsi:type="dcterms:W3CDTF">2022-07-01T09:56:00Z</dcterms:modified>
</cp:coreProperties>
</file>