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1698" w14:textId="77777777" w:rsidR="00FA6CFB" w:rsidRPr="00562D66" w:rsidRDefault="00FA6CFB" w:rsidP="001639B5">
      <w:pPr>
        <w:widowControl w:val="0"/>
        <w:spacing w:line="240" w:lineRule="auto"/>
        <w:jc w:val="center"/>
        <w:rPr>
          <w:rFonts w:ascii="Times New Roman" w:eastAsia="Calibri" w:hAnsi="Times New Roman" w:cs="Times New Roman"/>
          <w:b/>
          <w:color w:val="auto"/>
          <w:sz w:val="24"/>
          <w:szCs w:val="24"/>
          <w:lang w:val="uk-UA" w:eastAsia="en-US"/>
        </w:rPr>
      </w:pPr>
      <w:r w:rsidRPr="00562D66">
        <w:rPr>
          <w:rFonts w:ascii="Times New Roman" w:eastAsia="Calibri" w:hAnsi="Times New Roman" w:cs="Times New Roman"/>
          <w:b/>
          <w:color w:val="auto"/>
          <w:sz w:val="24"/>
          <w:szCs w:val="24"/>
          <w:lang w:val="uk-UA" w:eastAsia="en-US"/>
        </w:rPr>
        <w:t xml:space="preserve">КОМУНАЛЬНЕ НЕКОМЕРЦІЙНЕ ПІДПРИЄМСТВО </w:t>
      </w:r>
    </w:p>
    <w:p w14:paraId="5D6985F5" w14:textId="77777777" w:rsidR="00FA6CFB" w:rsidRPr="00562D66" w:rsidRDefault="00FA6CFB" w:rsidP="001639B5">
      <w:pPr>
        <w:widowControl w:val="0"/>
        <w:spacing w:line="240" w:lineRule="auto"/>
        <w:jc w:val="center"/>
        <w:rPr>
          <w:rFonts w:ascii="Times New Roman" w:eastAsia="Calibri" w:hAnsi="Times New Roman" w:cs="Times New Roman"/>
          <w:b/>
          <w:color w:val="auto"/>
          <w:sz w:val="24"/>
          <w:szCs w:val="24"/>
          <w:lang w:val="uk-UA" w:eastAsia="en-US"/>
        </w:rPr>
      </w:pPr>
      <w:r w:rsidRPr="00562D66">
        <w:rPr>
          <w:rFonts w:ascii="Times New Roman" w:eastAsia="Calibri" w:hAnsi="Times New Roman" w:cs="Times New Roman"/>
          <w:b/>
          <w:color w:val="auto"/>
          <w:sz w:val="24"/>
          <w:szCs w:val="24"/>
          <w:lang w:val="uk-UA" w:eastAsia="en-US"/>
        </w:rPr>
        <w:t>«</w:t>
      </w:r>
      <w:r w:rsidR="005D215C" w:rsidRPr="00562D66">
        <w:rPr>
          <w:rFonts w:ascii="Times New Roman" w:eastAsia="Calibri" w:hAnsi="Times New Roman" w:cs="Times New Roman"/>
          <w:b/>
          <w:color w:val="auto"/>
          <w:sz w:val="24"/>
          <w:szCs w:val="24"/>
          <w:lang w:val="uk-UA" w:eastAsia="en-US"/>
        </w:rPr>
        <w:t>МІСЬКА ЛІКАРНЯ № 8</w:t>
      </w:r>
      <w:r w:rsidRPr="00562D66">
        <w:rPr>
          <w:rFonts w:ascii="Times New Roman" w:eastAsia="Calibri" w:hAnsi="Times New Roman" w:cs="Times New Roman"/>
          <w:b/>
          <w:color w:val="auto"/>
          <w:sz w:val="24"/>
          <w:szCs w:val="24"/>
          <w:lang w:val="uk-UA" w:eastAsia="en-US"/>
        </w:rPr>
        <w:t xml:space="preserve">» </w:t>
      </w:r>
    </w:p>
    <w:p w14:paraId="3444DF72" w14:textId="77777777" w:rsidR="00FA6CFB" w:rsidRPr="00562D66" w:rsidRDefault="00F94C4F" w:rsidP="001639B5">
      <w:pPr>
        <w:widowControl w:val="0"/>
        <w:spacing w:line="240" w:lineRule="auto"/>
        <w:jc w:val="center"/>
        <w:rPr>
          <w:rFonts w:ascii="Times New Roman" w:eastAsia="Calibri" w:hAnsi="Times New Roman" w:cs="Times New Roman"/>
          <w:b/>
          <w:color w:val="auto"/>
          <w:sz w:val="24"/>
          <w:szCs w:val="24"/>
          <w:lang w:val="uk-UA" w:eastAsia="en-US"/>
        </w:rPr>
      </w:pPr>
      <w:r w:rsidRPr="00562D66">
        <w:rPr>
          <w:rFonts w:ascii="Times New Roman" w:eastAsia="Calibri" w:hAnsi="Times New Roman" w:cs="Times New Roman"/>
          <w:b/>
          <w:color w:val="auto"/>
          <w:sz w:val="24"/>
          <w:szCs w:val="24"/>
          <w:lang w:val="uk-UA" w:eastAsia="en-US"/>
        </w:rPr>
        <w:t>ОДЕСЬКОЇ МІСЬКОЇ РАДИ</w:t>
      </w:r>
    </w:p>
    <w:p w14:paraId="513CF147" w14:textId="77777777" w:rsidR="00FA6CFB" w:rsidRPr="00562D66" w:rsidRDefault="00FA6CFB" w:rsidP="001639B5">
      <w:pPr>
        <w:widowControl w:val="0"/>
        <w:spacing w:after="200" w:line="240" w:lineRule="auto"/>
        <w:ind w:left="6372" w:firstLine="708"/>
        <w:jc w:val="center"/>
        <w:rPr>
          <w:rFonts w:ascii="Times New Roman" w:eastAsia="Calibri" w:hAnsi="Times New Roman" w:cs="Times New Roman"/>
          <w:color w:val="auto"/>
          <w:sz w:val="28"/>
          <w:szCs w:val="28"/>
          <w:lang w:val="uk-UA" w:eastAsia="en-US"/>
        </w:rPr>
      </w:pPr>
    </w:p>
    <w:p w14:paraId="2A011AF8" w14:textId="77777777" w:rsidR="00FA6CFB" w:rsidRPr="00562D66" w:rsidRDefault="00FA6CFB" w:rsidP="00DA3D18">
      <w:pPr>
        <w:widowControl w:val="0"/>
        <w:spacing w:after="200" w:line="240" w:lineRule="auto"/>
        <w:ind w:left="3540" w:firstLine="708"/>
        <w:jc w:val="right"/>
        <w:rPr>
          <w:rFonts w:ascii="Times New Roman" w:eastAsia="Calibri" w:hAnsi="Times New Roman" w:cs="Times New Roman"/>
          <w:color w:val="auto"/>
          <w:sz w:val="24"/>
          <w:szCs w:val="24"/>
          <w:lang w:val="uk-UA" w:eastAsia="en-US"/>
        </w:rPr>
      </w:pPr>
      <w:r w:rsidRPr="00562D66">
        <w:rPr>
          <w:rFonts w:ascii="Times New Roman" w:eastAsia="Calibri" w:hAnsi="Times New Roman" w:cs="Times New Roman"/>
          <w:color w:val="auto"/>
          <w:sz w:val="28"/>
          <w:szCs w:val="28"/>
          <w:lang w:val="uk-UA" w:eastAsia="en-US"/>
        </w:rPr>
        <w:t xml:space="preserve">          </w:t>
      </w:r>
      <w:r w:rsidRPr="00562D66">
        <w:rPr>
          <w:rFonts w:ascii="Times New Roman" w:eastAsia="Calibri" w:hAnsi="Times New Roman" w:cs="Times New Roman"/>
          <w:color w:val="auto"/>
          <w:sz w:val="24"/>
          <w:szCs w:val="24"/>
          <w:lang w:val="uk-UA" w:eastAsia="en-US"/>
        </w:rPr>
        <w:t>«ЗАТВЕРДЖУЮ»</w:t>
      </w:r>
    </w:p>
    <w:p w14:paraId="07745E56" w14:textId="77777777" w:rsidR="00F94C4F" w:rsidRPr="00562D66" w:rsidRDefault="00F94C4F" w:rsidP="00DA3D18">
      <w:pPr>
        <w:widowControl w:val="0"/>
        <w:spacing w:after="200" w:line="240" w:lineRule="auto"/>
        <w:ind w:left="3540" w:firstLine="708"/>
        <w:jc w:val="right"/>
        <w:rPr>
          <w:rFonts w:ascii="Times New Roman" w:eastAsia="Calibri" w:hAnsi="Times New Roman" w:cs="Times New Roman"/>
          <w:color w:val="auto"/>
          <w:sz w:val="24"/>
          <w:szCs w:val="24"/>
          <w:lang w:val="uk-UA" w:eastAsia="en-US"/>
        </w:rPr>
      </w:pPr>
      <w:r w:rsidRPr="00562D66">
        <w:rPr>
          <w:rFonts w:ascii="Times New Roman" w:eastAsia="Calibri" w:hAnsi="Times New Roman" w:cs="Times New Roman"/>
          <w:color w:val="auto"/>
          <w:sz w:val="24"/>
          <w:szCs w:val="24"/>
          <w:lang w:val="uk-UA" w:eastAsia="en-US"/>
        </w:rPr>
        <w:tab/>
        <w:t>Уповноважена особа</w:t>
      </w:r>
    </w:p>
    <w:p w14:paraId="1653AC3D" w14:textId="2BE292FB" w:rsidR="00F94C4F" w:rsidRPr="00562D66" w:rsidRDefault="00F94C4F" w:rsidP="00DA3D18">
      <w:pPr>
        <w:widowControl w:val="0"/>
        <w:spacing w:after="200" w:line="240" w:lineRule="auto"/>
        <w:ind w:left="3540" w:firstLine="708"/>
        <w:jc w:val="right"/>
        <w:rPr>
          <w:rFonts w:ascii="Times New Roman" w:eastAsia="Calibri" w:hAnsi="Times New Roman" w:cs="Times New Roman"/>
          <w:color w:val="auto"/>
          <w:sz w:val="24"/>
          <w:szCs w:val="24"/>
          <w:lang w:val="uk-UA" w:eastAsia="en-US"/>
        </w:rPr>
      </w:pPr>
      <w:r w:rsidRPr="00562D66">
        <w:rPr>
          <w:rFonts w:ascii="Times New Roman" w:eastAsia="Calibri" w:hAnsi="Times New Roman" w:cs="Times New Roman"/>
          <w:color w:val="auto"/>
          <w:sz w:val="24"/>
          <w:szCs w:val="24"/>
          <w:lang w:val="uk-UA" w:eastAsia="en-US"/>
        </w:rPr>
        <w:tab/>
        <w:t>____</w:t>
      </w:r>
      <w:r w:rsidR="005D215C" w:rsidRPr="00562D66">
        <w:rPr>
          <w:rFonts w:ascii="Times New Roman" w:eastAsia="Calibri" w:hAnsi="Times New Roman" w:cs="Times New Roman"/>
          <w:color w:val="auto"/>
          <w:sz w:val="24"/>
          <w:szCs w:val="24"/>
          <w:lang w:val="uk-UA" w:eastAsia="en-US"/>
        </w:rPr>
        <w:t xml:space="preserve">_____ </w:t>
      </w:r>
      <w:r w:rsidR="00DA3D18" w:rsidRPr="00562D66">
        <w:rPr>
          <w:rFonts w:ascii="Times New Roman" w:eastAsia="Calibri" w:hAnsi="Times New Roman" w:cs="Times New Roman"/>
          <w:color w:val="auto"/>
          <w:sz w:val="24"/>
          <w:szCs w:val="24"/>
          <w:lang w:val="uk-UA" w:eastAsia="en-US"/>
        </w:rPr>
        <w:t>/</w:t>
      </w:r>
      <w:r w:rsidR="005D215C" w:rsidRPr="00562D66">
        <w:rPr>
          <w:rFonts w:ascii="Times New Roman" w:eastAsia="Calibri" w:hAnsi="Times New Roman" w:cs="Times New Roman"/>
          <w:color w:val="auto"/>
          <w:sz w:val="24"/>
          <w:szCs w:val="24"/>
          <w:lang w:val="uk-UA" w:eastAsia="en-US"/>
        </w:rPr>
        <w:t>Червоненко Л.Г.</w:t>
      </w:r>
    </w:p>
    <w:p w14:paraId="2E2D6DB1" w14:textId="116217EA" w:rsidR="00DA3D18" w:rsidRPr="00562D66" w:rsidRDefault="00DA3D18" w:rsidP="00DA3D18">
      <w:pPr>
        <w:widowControl w:val="0"/>
        <w:spacing w:after="200" w:line="240" w:lineRule="auto"/>
        <w:ind w:left="3540" w:firstLine="708"/>
        <w:jc w:val="right"/>
        <w:rPr>
          <w:rFonts w:ascii="Times New Roman" w:eastAsia="Calibri" w:hAnsi="Times New Roman" w:cs="Times New Roman"/>
          <w:color w:val="auto"/>
          <w:sz w:val="24"/>
          <w:szCs w:val="24"/>
          <w:lang w:val="uk-UA" w:eastAsia="en-US"/>
        </w:rPr>
      </w:pPr>
      <w:r w:rsidRPr="00562D66">
        <w:rPr>
          <w:rFonts w:ascii="Times New Roman" w:eastAsia="Calibri" w:hAnsi="Times New Roman" w:cs="Times New Roman"/>
          <w:color w:val="auto"/>
          <w:sz w:val="24"/>
          <w:szCs w:val="24"/>
          <w:lang w:val="uk-UA" w:eastAsia="en-US"/>
        </w:rPr>
        <w:t>(Заступник директора з ПР)</w:t>
      </w:r>
    </w:p>
    <w:p w14:paraId="23034CF8" w14:textId="77777777" w:rsidR="007E6B0D" w:rsidRPr="00562D66" w:rsidRDefault="007E6B0D"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50AC9165" w14:textId="77777777" w:rsidR="007E6B0D" w:rsidRPr="00562D66" w:rsidRDefault="007E6B0D"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0752BE97" w14:textId="77777777" w:rsidR="00FA6CFB" w:rsidRPr="00562D66" w:rsidRDefault="00FA6CFB"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0C6653BE" w14:textId="77777777" w:rsidR="00FA6CFB" w:rsidRPr="00562D66" w:rsidRDefault="00FA6CFB"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4CA74BEE" w14:textId="79AB1C42" w:rsidR="00FA6CFB" w:rsidRPr="00562D66" w:rsidRDefault="00FA6CFB" w:rsidP="001639B5">
      <w:pPr>
        <w:widowControl w:val="0"/>
        <w:spacing w:after="200" w:line="240" w:lineRule="auto"/>
        <w:jc w:val="center"/>
        <w:rPr>
          <w:rFonts w:ascii="Times New Roman" w:eastAsia="Calibri" w:hAnsi="Times New Roman" w:cs="Times New Roman"/>
          <w:b/>
          <w:color w:val="auto"/>
          <w:sz w:val="32"/>
          <w:szCs w:val="32"/>
          <w:lang w:val="uk-UA" w:eastAsia="en-US"/>
        </w:rPr>
      </w:pPr>
      <w:r w:rsidRPr="00562D66">
        <w:rPr>
          <w:rFonts w:ascii="Times New Roman" w:eastAsia="Calibri" w:hAnsi="Times New Roman" w:cs="Times New Roman"/>
          <w:b/>
          <w:color w:val="auto"/>
          <w:sz w:val="32"/>
          <w:szCs w:val="32"/>
          <w:lang w:val="uk-UA" w:eastAsia="en-US"/>
        </w:rPr>
        <w:t xml:space="preserve">ТЕНДЕРНА ДОКУМЕНТАЦІЯ </w:t>
      </w:r>
    </w:p>
    <w:p w14:paraId="34680697" w14:textId="1A050FF8" w:rsidR="00815647" w:rsidRPr="00562D66" w:rsidRDefault="00815647" w:rsidP="001639B5">
      <w:pPr>
        <w:widowControl w:val="0"/>
        <w:spacing w:after="200" w:line="240" w:lineRule="auto"/>
        <w:jc w:val="center"/>
        <w:rPr>
          <w:rFonts w:ascii="Times New Roman" w:eastAsia="Calibri" w:hAnsi="Times New Roman" w:cs="Times New Roman"/>
          <w:b/>
          <w:color w:val="auto"/>
          <w:sz w:val="24"/>
          <w:szCs w:val="24"/>
          <w:lang w:val="uk-UA" w:eastAsia="en-US"/>
        </w:rPr>
      </w:pPr>
      <w:r w:rsidRPr="00562D66">
        <w:rPr>
          <w:rFonts w:ascii="Times New Roman" w:eastAsia="Calibri" w:hAnsi="Times New Roman" w:cs="Times New Roman"/>
          <w:b/>
          <w:color w:val="auto"/>
          <w:sz w:val="24"/>
          <w:szCs w:val="24"/>
          <w:lang w:val="uk-UA" w:eastAsia="en-US"/>
        </w:rPr>
        <w:t>Відкрити торги (з особливостями)</w:t>
      </w:r>
    </w:p>
    <w:p w14:paraId="4918D43C" w14:textId="77777777" w:rsidR="00F94C4F" w:rsidRPr="00562D66" w:rsidRDefault="00F94C4F" w:rsidP="001639B5">
      <w:pPr>
        <w:suppressAutoHyphens/>
        <w:spacing w:line="240" w:lineRule="auto"/>
        <w:ind w:right="142"/>
        <w:jc w:val="center"/>
        <w:rPr>
          <w:rFonts w:ascii="Times New Roman" w:eastAsia="WenQuanYi Micro Hei" w:hAnsi="Times New Roman" w:cs="Times New Roman"/>
          <w:b/>
          <w:kern w:val="1"/>
          <w:sz w:val="28"/>
          <w:szCs w:val="28"/>
          <w:lang w:val="uk-UA" w:eastAsia="zh-CN" w:bidi="hi-IN"/>
        </w:rPr>
      </w:pPr>
      <w:r w:rsidRPr="00562D66">
        <w:rPr>
          <w:rFonts w:ascii="Times New Roman" w:eastAsia="WenQuanYi Micro Hei" w:hAnsi="Times New Roman" w:cs="Times New Roman"/>
          <w:b/>
          <w:kern w:val="1"/>
          <w:sz w:val="28"/>
          <w:szCs w:val="28"/>
          <w:lang w:val="uk-UA" w:eastAsia="zh-CN" w:bidi="hi-IN"/>
        </w:rPr>
        <w:t xml:space="preserve">Послуги спеціалізованих автомобільних перевезень </w:t>
      </w:r>
    </w:p>
    <w:p w14:paraId="5892D56A" w14:textId="77777777" w:rsidR="00DF5466" w:rsidRPr="00562D66" w:rsidRDefault="00DF5466" w:rsidP="001639B5">
      <w:pPr>
        <w:suppressAutoHyphens/>
        <w:spacing w:line="240" w:lineRule="auto"/>
        <w:ind w:right="142"/>
        <w:jc w:val="center"/>
        <w:rPr>
          <w:rFonts w:ascii="Liberation Serif" w:eastAsia="WenQuanYi Micro Hei" w:hAnsi="Liberation Serif" w:cs="Lohit Devanagari"/>
          <w:color w:val="auto"/>
          <w:kern w:val="1"/>
          <w:sz w:val="28"/>
          <w:szCs w:val="28"/>
          <w:lang w:val="uk-UA" w:eastAsia="zh-CN" w:bidi="hi-IN"/>
        </w:rPr>
      </w:pPr>
      <w:r w:rsidRPr="00562D66">
        <w:rPr>
          <w:rFonts w:ascii="Times New Roman" w:eastAsia="WenQuanYi Micro Hei" w:hAnsi="Times New Roman" w:cs="Times New Roman"/>
          <w:b/>
          <w:color w:val="auto"/>
          <w:kern w:val="1"/>
          <w:sz w:val="28"/>
          <w:szCs w:val="28"/>
          <w:lang w:val="uk-UA" w:eastAsia="zh-CN" w:bidi="hi-IN"/>
        </w:rPr>
        <w:t xml:space="preserve">ДК 021:2015 - </w:t>
      </w:r>
      <w:r w:rsidRPr="00562D66">
        <w:rPr>
          <w:rFonts w:ascii="Times New Roman" w:eastAsia="WenQuanYi Micro Hei" w:hAnsi="Times New Roman" w:cs="Times New Roman"/>
          <w:b/>
          <w:kern w:val="1"/>
          <w:sz w:val="28"/>
          <w:szCs w:val="28"/>
          <w:lang w:val="uk-UA" w:eastAsia="zh-CN" w:bidi="hi-IN"/>
        </w:rPr>
        <w:t>60130000-8</w:t>
      </w:r>
    </w:p>
    <w:p w14:paraId="141238A0" w14:textId="2F2DA3AB" w:rsidR="00DF5466" w:rsidRPr="00562D66" w:rsidRDefault="00DF5466" w:rsidP="001639B5">
      <w:pPr>
        <w:suppressAutoHyphens/>
        <w:spacing w:line="240" w:lineRule="auto"/>
        <w:ind w:right="142"/>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i/>
          <w:color w:val="auto"/>
          <w:kern w:val="1"/>
          <w:sz w:val="24"/>
          <w:szCs w:val="24"/>
          <w:lang w:val="uk-UA" w:eastAsia="zh-CN" w:bidi="hi-IN"/>
        </w:rPr>
        <w:t>(</w:t>
      </w:r>
      <w:r w:rsidR="00E660E9" w:rsidRPr="00562D66">
        <w:rPr>
          <w:rFonts w:ascii="Times New Roman" w:eastAsia="WenQuanYi Micro Hei" w:hAnsi="Times New Roman" w:cs="Times New Roman"/>
          <w:b/>
          <w:i/>
          <w:kern w:val="1"/>
          <w:sz w:val="24"/>
          <w:szCs w:val="24"/>
          <w:lang w:val="uk-UA" w:eastAsia="zh-CN" w:bidi="hi-IN"/>
        </w:rPr>
        <w:t>Послуги спеціалізованих автомобільних перевезень медичного персоналу для забезпечення медичної допомоги населенню м.Одеса</w:t>
      </w:r>
      <w:r w:rsidRPr="00562D66">
        <w:rPr>
          <w:rFonts w:ascii="Times New Roman" w:eastAsia="WenQuanYi Micro Hei" w:hAnsi="Times New Roman" w:cs="Times New Roman"/>
          <w:b/>
          <w:i/>
          <w:color w:val="auto"/>
          <w:kern w:val="1"/>
          <w:sz w:val="24"/>
          <w:szCs w:val="24"/>
          <w:lang w:val="uk-UA" w:eastAsia="zh-CN" w:bidi="hi-IN"/>
        </w:rPr>
        <w:t>)</w:t>
      </w:r>
    </w:p>
    <w:p w14:paraId="1A1301EF" w14:textId="77777777" w:rsidR="00FA6CFB" w:rsidRPr="00562D66" w:rsidRDefault="00FA6CFB" w:rsidP="001639B5">
      <w:pPr>
        <w:widowControl w:val="0"/>
        <w:autoSpaceDE w:val="0"/>
        <w:spacing w:line="240" w:lineRule="auto"/>
        <w:jc w:val="center"/>
        <w:rPr>
          <w:rFonts w:ascii="Times New Roman" w:eastAsia="Times New Roman" w:hAnsi="Times New Roman" w:cs="Times New Roman"/>
          <w:b/>
          <w:bCs/>
          <w:color w:val="auto"/>
          <w:sz w:val="28"/>
          <w:szCs w:val="28"/>
          <w:lang w:val="uk-UA" w:eastAsia="zh-CN"/>
        </w:rPr>
      </w:pPr>
    </w:p>
    <w:p w14:paraId="663DDCF4" w14:textId="77777777" w:rsidR="00FA6CFB" w:rsidRPr="00562D66" w:rsidRDefault="00FA6CFB" w:rsidP="001639B5">
      <w:pPr>
        <w:widowControl w:val="0"/>
        <w:autoSpaceDE w:val="0"/>
        <w:spacing w:line="240" w:lineRule="auto"/>
        <w:rPr>
          <w:rFonts w:ascii="Times New Roman" w:eastAsia="Times New Roman" w:hAnsi="Times New Roman" w:cs="Times New Roman"/>
          <w:b/>
          <w:bCs/>
          <w:color w:val="auto"/>
          <w:sz w:val="28"/>
          <w:szCs w:val="28"/>
          <w:lang w:val="uk-UA" w:eastAsia="zh-CN"/>
        </w:rPr>
      </w:pPr>
    </w:p>
    <w:p w14:paraId="6E526025" w14:textId="77777777" w:rsidR="00FA6CFB" w:rsidRPr="00562D66" w:rsidRDefault="00FA6CFB" w:rsidP="001639B5">
      <w:pPr>
        <w:widowControl w:val="0"/>
        <w:autoSpaceDE w:val="0"/>
        <w:spacing w:line="240" w:lineRule="auto"/>
        <w:jc w:val="center"/>
        <w:rPr>
          <w:rFonts w:ascii="Times New Roman" w:eastAsia="Times New Roman" w:hAnsi="Times New Roman" w:cs="Times New Roman"/>
          <w:b/>
          <w:bCs/>
          <w:color w:val="auto"/>
          <w:sz w:val="28"/>
          <w:szCs w:val="28"/>
          <w:lang w:val="uk-UA" w:eastAsia="zh-CN"/>
        </w:rPr>
      </w:pPr>
    </w:p>
    <w:p w14:paraId="693F4DAC" w14:textId="77777777" w:rsidR="00FA6CFB" w:rsidRPr="00562D66" w:rsidRDefault="00FA6CFB" w:rsidP="001639B5">
      <w:pPr>
        <w:widowControl w:val="0"/>
        <w:autoSpaceDE w:val="0"/>
        <w:spacing w:line="240" w:lineRule="auto"/>
        <w:jc w:val="center"/>
        <w:rPr>
          <w:rFonts w:ascii="Times New Roman" w:eastAsia="Times New Roman" w:hAnsi="Times New Roman" w:cs="Times New Roman"/>
          <w:b/>
          <w:bCs/>
          <w:color w:val="auto"/>
          <w:sz w:val="28"/>
          <w:szCs w:val="28"/>
          <w:lang w:val="uk-UA" w:eastAsia="zh-CN"/>
        </w:rPr>
      </w:pPr>
    </w:p>
    <w:p w14:paraId="3C939E6B" w14:textId="77777777" w:rsidR="00FA6CFB" w:rsidRPr="00562D66" w:rsidRDefault="00FA6CFB" w:rsidP="001639B5">
      <w:pPr>
        <w:widowControl w:val="0"/>
        <w:autoSpaceDE w:val="0"/>
        <w:spacing w:line="240" w:lineRule="auto"/>
        <w:rPr>
          <w:rFonts w:ascii="Times New Roman" w:eastAsia="Times New Roman" w:hAnsi="Times New Roman" w:cs="Times New Roman"/>
          <w:bCs/>
          <w:color w:val="auto"/>
          <w:sz w:val="24"/>
          <w:szCs w:val="24"/>
          <w:lang w:val="uk-UA" w:eastAsia="zh-CN"/>
        </w:rPr>
      </w:pPr>
    </w:p>
    <w:p w14:paraId="06314E09" w14:textId="77777777" w:rsidR="00AC11FF" w:rsidRPr="00562D66"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C8B569C" w14:textId="77777777" w:rsidR="00AC11FF" w:rsidRPr="00562D66"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78866002" w14:textId="77777777" w:rsidR="00AC11FF" w:rsidRPr="00562D66"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61E158D"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B2DA08E"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0755BBB"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314CB6E1"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7109414"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20DAD68"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1C21A63"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E7B3D3A"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8E8D52E"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74709F8"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B565B24"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AF34B12"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293C6F5"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A44818B"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12A717D" w14:textId="77777777" w:rsidR="00F94C4F"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4508088" w14:textId="77777777" w:rsidR="00AC11FF" w:rsidRPr="00562D66"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6E719CB" w14:textId="6FB8935E" w:rsidR="00A8747C" w:rsidRPr="00562D66"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r w:rsidRPr="00562D66">
        <w:rPr>
          <w:rFonts w:ascii="Times New Roman" w:eastAsia="Times New Roman" w:hAnsi="Times New Roman" w:cs="Times New Roman"/>
          <w:bCs/>
          <w:color w:val="auto"/>
          <w:sz w:val="24"/>
          <w:szCs w:val="24"/>
          <w:lang w:val="uk-UA" w:eastAsia="zh-CN"/>
        </w:rPr>
        <w:t>Одеса</w:t>
      </w:r>
      <w:r w:rsidR="00FA6CFB" w:rsidRPr="00562D66">
        <w:rPr>
          <w:rFonts w:ascii="Times New Roman" w:eastAsia="Times New Roman" w:hAnsi="Times New Roman" w:cs="Times New Roman"/>
          <w:bCs/>
          <w:color w:val="auto"/>
          <w:sz w:val="24"/>
          <w:szCs w:val="24"/>
          <w:lang w:val="uk-UA" w:eastAsia="zh-CN"/>
        </w:rPr>
        <w:t xml:space="preserve"> – </w:t>
      </w:r>
      <w:r w:rsidRPr="00562D66">
        <w:rPr>
          <w:rFonts w:ascii="Times New Roman" w:eastAsia="Times New Roman" w:hAnsi="Times New Roman" w:cs="Times New Roman"/>
          <w:bCs/>
          <w:color w:val="auto"/>
          <w:sz w:val="24"/>
          <w:szCs w:val="24"/>
          <w:lang w:val="uk-UA" w:eastAsia="zh-CN"/>
        </w:rPr>
        <w:t>202</w:t>
      </w:r>
      <w:r w:rsidR="00E660E9" w:rsidRPr="00562D66">
        <w:rPr>
          <w:rFonts w:ascii="Times New Roman" w:eastAsia="Times New Roman" w:hAnsi="Times New Roman" w:cs="Times New Roman"/>
          <w:bCs/>
          <w:color w:val="auto"/>
          <w:sz w:val="24"/>
          <w:szCs w:val="24"/>
          <w:lang w:val="uk-UA" w:eastAsia="zh-CN"/>
        </w:rPr>
        <w:t>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04"/>
        <w:gridCol w:w="6410"/>
      </w:tblGrid>
      <w:tr w:rsidR="007E78AA" w:rsidRPr="00562D66" w14:paraId="5F837D87"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AD537D1" w14:textId="77777777" w:rsidR="007E78AA" w:rsidRPr="00562D66" w:rsidRDefault="007E78AA" w:rsidP="001639B5">
            <w:pPr>
              <w:pStyle w:val="11"/>
              <w:widowControl w:val="0"/>
              <w:spacing w:line="240" w:lineRule="auto"/>
              <w:jc w:val="center"/>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lastRenderedPageBreak/>
              <w:t>№</w:t>
            </w:r>
          </w:p>
        </w:tc>
        <w:tc>
          <w:tcPr>
            <w:tcW w:w="9414" w:type="dxa"/>
            <w:gridSpan w:val="2"/>
            <w:tcBorders>
              <w:top w:val="single" w:sz="4" w:space="0" w:color="auto"/>
              <w:left w:val="single" w:sz="4" w:space="0" w:color="auto"/>
              <w:bottom w:val="single" w:sz="4" w:space="0" w:color="auto"/>
              <w:right w:val="single" w:sz="4" w:space="0" w:color="auto"/>
            </w:tcBorders>
            <w:vAlign w:val="center"/>
            <w:hideMark/>
          </w:tcPr>
          <w:p w14:paraId="10CB3A2D" w14:textId="77777777" w:rsidR="007E78AA" w:rsidRPr="00562D66" w:rsidRDefault="007E78AA" w:rsidP="001639B5">
            <w:pPr>
              <w:pStyle w:val="11"/>
              <w:widowControl w:val="0"/>
              <w:spacing w:line="240" w:lineRule="auto"/>
              <w:jc w:val="center"/>
              <w:rPr>
                <w:rFonts w:ascii="Times New Roman" w:hAnsi="Times New Roman" w:cs="Times New Roman"/>
                <w:color w:val="auto"/>
                <w:lang w:val="uk-UA"/>
              </w:rPr>
            </w:pPr>
            <w:r w:rsidRPr="00562D66">
              <w:rPr>
                <w:rFonts w:ascii="Times New Roman" w:eastAsia="Times New Roman" w:hAnsi="Times New Roman" w:cs="Times New Roman"/>
                <w:b/>
                <w:sz w:val="24"/>
                <w:szCs w:val="24"/>
                <w:lang w:val="uk-UA"/>
              </w:rPr>
              <w:t xml:space="preserve">Розділ 1. </w:t>
            </w:r>
            <w:r w:rsidRPr="00562D66">
              <w:rPr>
                <w:rFonts w:ascii="Times New Roman" w:eastAsia="Times New Roman" w:hAnsi="Times New Roman" w:cs="Times New Roman"/>
                <w:b/>
                <w:color w:val="auto"/>
                <w:sz w:val="24"/>
                <w:szCs w:val="24"/>
                <w:lang w:val="uk-UA"/>
              </w:rPr>
              <w:t>Загальні положення</w:t>
            </w:r>
          </w:p>
        </w:tc>
      </w:tr>
      <w:tr w:rsidR="007E78AA" w:rsidRPr="00562D66" w14:paraId="03D627F8" w14:textId="77777777" w:rsidTr="005D215C">
        <w:trPr>
          <w:trHeight w:val="18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739230" w14:textId="77777777" w:rsidR="007E78AA" w:rsidRPr="00562D66" w:rsidRDefault="007E78AA" w:rsidP="001639B5">
            <w:pPr>
              <w:pStyle w:val="11"/>
              <w:widowControl w:val="0"/>
              <w:spacing w:line="240" w:lineRule="auto"/>
              <w:jc w:val="center"/>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14:paraId="36BC15BA" w14:textId="77777777" w:rsidR="007E78AA" w:rsidRPr="00562D66" w:rsidRDefault="007E78AA" w:rsidP="001639B5">
            <w:pPr>
              <w:pStyle w:val="11"/>
              <w:widowControl w:val="0"/>
              <w:spacing w:line="240" w:lineRule="auto"/>
              <w:jc w:val="center"/>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2</w:t>
            </w:r>
          </w:p>
        </w:tc>
        <w:tc>
          <w:tcPr>
            <w:tcW w:w="6410" w:type="dxa"/>
            <w:tcBorders>
              <w:top w:val="single" w:sz="4" w:space="0" w:color="auto"/>
              <w:left w:val="single" w:sz="4" w:space="0" w:color="auto"/>
              <w:bottom w:val="single" w:sz="4" w:space="0" w:color="auto"/>
              <w:right w:val="single" w:sz="4" w:space="0" w:color="auto"/>
            </w:tcBorders>
            <w:vAlign w:val="center"/>
            <w:hideMark/>
          </w:tcPr>
          <w:p w14:paraId="689A55B0" w14:textId="77777777" w:rsidR="007E78AA" w:rsidRPr="00562D66" w:rsidRDefault="007E78AA" w:rsidP="001639B5">
            <w:pPr>
              <w:pStyle w:val="11"/>
              <w:widowControl w:val="0"/>
              <w:spacing w:line="240" w:lineRule="auto"/>
              <w:jc w:val="center"/>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3</w:t>
            </w:r>
          </w:p>
        </w:tc>
      </w:tr>
      <w:tr w:rsidR="007E78AA" w:rsidRPr="007756FA" w14:paraId="59DA4D1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9C7FF34"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18964AE1" w14:textId="77777777" w:rsidR="007E78AA" w:rsidRPr="00562D66" w:rsidRDefault="007E78AA" w:rsidP="001639B5">
            <w:pPr>
              <w:pStyle w:val="11"/>
              <w:widowControl w:val="0"/>
              <w:spacing w:line="240" w:lineRule="auto"/>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0" w:type="dxa"/>
            <w:tcBorders>
              <w:top w:val="single" w:sz="4" w:space="0" w:color="auto"/>
              <w:left w:val="single" w:sz="4" w:space="0" w:color="auto"/>
              <w:bottom w:val="single" w:sz="4" w:space="0" w:color="auto"/>
              <w:right w:val="single" w:sz="4" w:space="0" w:color="auto"/>
            </w:tcBorders>
            <w:vAlign w:val="center"/>
            <w:hideMark/>
          </w:tcPr>
          <w:p w14:paraId="58C35D2C" w14:textId="4D57B734" w:rsidR="007E78AA" w:rsidRPr="00562D66" w:rsidRDefault="00815647"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lang w:val="uk-UA"/>
              </w:rPr>
              <w:t>Тендерну документацію розроблено відповідно до Постанови Кабінету Міністрів від 12 жовтня 2022р. № 1178 «Про затвердження особливостей здійснення публічних закупівель,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w:t>
            </w:r>
          </w:p>
        </w:tc>
      </w:tr>
      <w:tr w:rsidR="007E78AA" w:rsidRPr="00562D66" w14:paraId="26567FFF"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6CCE2C5"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1D2470DE" w14:textId="77777777" w:rsidR="007E78AA" w:rsidRPr="00562D66" w:rsidRDefault="007E78AA" w:rsidP="001639B5">
            <w:pPr>
              <w:pStyle w:val="11"/>
              <w:widowControl w:val="0"/>
              <w:spacing w:line="240" w:lineRule="auto"/>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Інформація про замовника торгів</w:t>
            </w:r>
          </w:p>
        </w:tc>
        <w:tc>
          <w:tcPr>
            <w:tcW w:w="6410" w:type="dxa"/>
            <w:tcBorders>
              <w:top w:val="single" w:sz="4" w:space="0" w:color="auto"/>
              <w:left w:val="single" w:sz="4" w:space="0" w:color="auto"/>
              <w:bottom w:val="single" w:sz="4" w:space="0" w:color="auto"/>
              <w:right w:val="single" w:sz="4" w:space="0" w:color="auto"/>
            </w:tcBorders>
          </w:tcPr>
          <w:p w14:paraId="1A0AAB33" w14:textId="77777777" w:rsidR="007E78AA" w:rsidRPr="00562D66" w:rsidRDefault="007E78AA" w:rsidP="001639B5">
            <w:pPr>
              <w:pStyle w:val="11"/>
              <w:widowControl w:val="0"/>
              <w:spacing w:line="240" w:lineRule="auto"/>
              <w:rPr>
                <w:rFonts w:ascii="Times New Roman" w:eastAsia="Times New Roman" w:hAnsi="Times New Roman" w:cs="Times New Roman"/>
                <w:color w:val="auto"/>
                <w:sz w:val="24"/>
                <w:szCs w:val="24"/>
                <w:lang w:val="uk-UA"/>
              </w:rPr>
            </w:pPr>
          </w:p>
        </w:tc>
      </w:tr>
      <w:tr w:rsidR="005D215C" w:rsidRPr="007756FA" w14:paraId="4AD1D1C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F792384" w14:textId="77777777" w:rsidR="005D215C" w:rsidRPr="00562D66" w:rsidRDefault="005D215C"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2.1</w:t>
            </w:r>
          </w:p>
        </w:tc>
        <w:tc>
          <w:tcPr>
            <w:tcW w:w="3004" w:type="dxa"/>
            <w:tcBorders>
              <w:top w:val="single" w:sz="4" w:space="0" w:color="auto"/>
              <w:left w:val="single" w:sz="4" w:space="0" w:color="auto"/>
              <w:bottom w:val="single" w:sz="4" w:space="0" w:color="auto"/>
              <w:right w:val="single" w:sz="4" w:space="0" w:color="auto"/>
            </w:tcBorders>
            <w:hideMark/>
          </w:tcPr>
          <w:p w14:paraId="45545C8A" w14:textId="77777777" w:rsidR="005D215C" w:rsidRPr="00562D66" w:rsidRDefault="005D215C"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повне найменування</w:t>
            </w:r>
          </w:p>
        </w:tc>
        <w:tc>
          <w:tcPr>
            <w:tcW w:w="6410" w:type="dxa"/>
            <w:vAlign w:val="center"/>
            <w:hideMark/>
          </w:tcPr>
          <w:p w14:paraId="506EEEF3" w14:textId="77777777" w:rsidR="005D215C" w:rsidRPr="00562D66" w:rsidRDefault="005D215C" w:rsidP="001639B5">
            <w:pPr>
              <w:pStyle w:val="12"/>
              <w:rPr>
                <w:rFonts w:ascii="Times New Roman" w:hAnsi="Times New Roman"/>
                <w:b/>
                <w:sz w:val="24"/>
                <w:szCs w:val="24"/>
              </w:rPr>
            </w:pPr>
            <w:r w:rsidRPr="00562D66">
              <w:rPr>
                <w:rFonts w:ascii="Times New Roman" w:hAnsi="Times New Roman"/>
                <w:sz w:val="24"/>
                <w:szCs w:val="24"/>
              </w:rPr>
              <w:t>КОМУНАЛЬНЕ НЕКОМЕРЦІЙНЕ ПІДПРИЄМСТВО «МІСЬКА ЛІКАРНЯ № 8» ОДЕСЬКОЇ МІСЬКОЇ РАДИ</w:t>
            </w:r>
          </w:p>
        </w:tc>
      </w:tr>
      <w:tr w:rsidR="005D215C" w:rsidRPr="00562D66" w14:paraId="68BC0BBC"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E6A39B3" w14:textId="77777777" w:rsidR="005D215C" w:rsidRPr="00562D66" w:rsidRDefault="005D215C"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2.2</w:t>
            </w:r>
          </w:p>
        </w:tc>
        <w:tc>
          <w:tcPr>
            <w:tcW w:w="3004" w:type="dxa"/>
            <w:tcBorders>
              <w:top w:val="single" w:sz="4" w:space="0" w:color="auto"/>
              <w:left w:val="single" w:sz="4" w:space="0" w:color="auto"/>
              <w:bottom w:val="single" w:sz="4" w:space="0" w:color="auto"/>
              <w:right w:val="single" w:sz="4" w:space="0" w:color="auto"/>
            </w:tcBorders>
            <w:hideMark/>
          </w:tcPr>
          <w:p w14:paraId="7C3489E0" w14:textId="77777777" w:rsidR="005D215C" w:rsidRPr="00562D66" w:rsidRDefault="005D215C"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місцезнаходження</w:t>
            </w:r>
          </w:p>
        </w:tc>
        <w:tc>
          <w:tcPr>
            <w:tcW w:w="6410" w:type="dxa"/>
            <w:vAlign w:val="center"/>
            <w:hideMark/>
          </w:tcPr>
          <w:p w14:paraId="069A4E57" w14:textId="77777777" w:rsidR="005D215C" w:rsidRPr="00562D66" w:rsidRDefault="005D215C" w:rsidP="001639B5">
            <w:pPr>
              <w:spacing w:line="240" w:lineRule="auto"/>
              <w:rPr>
                <w:rFonts w:ascii="Times New Roman" w:hAnsi="Times New Roman"/>
                <w:sz w:val="24"/>
                <w:szCs w:val="24"/>
                <w:lang w:val="uk-UA"/>
              </w:rPr>
            </w:pPr>
            <w:r w:rsidRPr="00562D66">
              <w:rPr>
                <w:rFonts w:ascii="Times New Roman" w:eastAsia="Times New Roman" w:hAnsi="Times New Roman"/>
                <w:sz w:val="24"/>
                <w:szCs w:val="24"/>
                <w:lang w:val="uk-UA"/>
              </w:rPr>
              <w:t>65038, м. Одеса, вул. Фонтанська дорога, 110.</w:t>
            </w:r>
          </w:p>
        </w:tc>
      </w:tr>
      <w:tr w:rsidR="005D215C" w:rsidRPr="00562D66" w14:paraId="3DA96629"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11B2AFA" w14:textId="77777777" w:rsidR="005D215C" w:rsidRPr="00562D66" w:rsidRDefault="005D215C"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2.3</w:t>
            </w:r>
          </w:p>
        </w:tc>
        <w:tc>
          <w:tcPr>
            <w:tcW w:w="3004" w:type="dxa"/>
            <w:tcBorders>
              <w:top w:val="single" w:sz="4" w:space="0" w:color="auto"/>
              <w:left w:val="single" w:sz="4" w:space="0" w:color="auto"/>
              <w:bottom w:val="single" w:sz="4" w:space="0" w:color="auto"/>
              <w:right w:val="single" w:sz="4" w:space="0" w:color="auto"/>
            </w:tcBorders>
            <w:hideMark/>
          </w:tcPr>
          <w:p w14:paraId="5A4C8013" w14:textId="77777777" w:rsidR="005D215C" w:rsidRPr="00562D66" w:rsidRDefault="005D215C" w:rsidP="001639B5">
            <w:pPr>
              <w:pStyle w:val="11"/>
              <w:widowControl w:val="0"/>
              <w:spacing w:line="240" w:lineRule="auto"/>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0" w:type="dxa"/>
          </w:tcPr>
          <w:p w14:paraId="291AE3AF" w14:textId="2F16AAC7" w:rsidR="005D215C" w:rsidRPr="00562D66" w:rsidRDefault="00815647" w:rsidP="001639B5">
            <w:pPr>
              <w:spacing w:before="120" w:after="120"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Червоненко Людмила Григорівна (заст. директора з ПР)</w:t>
            </w:r>
          </w:p>
          <w:p w14:paraId="079D6E9E" w14:textId="35FD317C" w:rsidR="005D215C" w:rsidRPr="00562D66" w:rsidRDefault="00815647" w:rsidP="001639B5">
            <w:pPr>
              <w:spacing w:line="240" w:lineRule="auto"/>
              <w:jc w:val="both"/>
              <w:rPr>
                <w:rFonts w:ascii="Times New Roman" w:hAnsi="Times New Roman"/>
                <w:sz w:val="24"/>
                <w:szCs w:val="24"/>
                <w:lang w:val="uk-UA"/>
              </w:rPr>
            </w:pPr>
            <w:r w:rsidRPr="00562D66">
              <w:rPr>
                <w:rFonts w:ascii="Times New Roman" w:eastAsia="Times New Roman" w:hAnsi="Times New Roman" w:cs="Times New Roman"/>
                <w:color w:val="auto"/>
                <w:sz w:val="24"/>
                <w:szCs w:val="24"/>
                <w:lang w:val="uk-UA"/>
              </w:rPr>
              <w:t>+38(</w:t>
            </w:r>
            <w:r w:rsidR="005D215C" w:rsidRPr="00562D66">
              <w:rPr>
                <w:rFonts w:ascii="Times New Roman" w:eastAsia="Times New Roman" w:hAnsi="Times New Roman" w:cs="Times New Roman"/>
                <w:color w:val="auto"/>
                <w:sz w:val="24"/>
                <w:szCs w:val="24"/>
                <w:lang w:val="uk-UA"/>
              </w:rPr>
              <w:t>097</w:t>
            </w:r>
            <w:r w:rsidRPr="00562D66">
              <w:rPr>
                <w:rFonts w:ascii="Times New Roman" w:eastAsia="Times New Roman" w:hAnsi="Times New Roman" w:cs="Times New Roman"/>
                <w:color w:val="auto"/>
                <w:sz w:val="24"/>
                <w:szCs w:val="24"/>
                <w:lang w:val="uk-UA"/>
              </w:rPr>
              <w:t xml:space="preserve">) </w:t>
            </w:r>
            <w:r w:rsidR="005D215C" w:rsidRPr="00562D66">
              <w:rPr>
                <w:rFonts w:ascii="Times New Roman" w:eastAsia="Times New Roman" w:hAnsi="Times New Roman" w:cs="Times New Roman"/>
                <w:color w:val="auto"/>
                <w:sz w:val="24"/>
                <w:szCs w:val="24"/>
                <w:lang w:val="uk-UA"/>
              </w:rPr>
              <w:t>300-73-30, tenders-ogb8@ukr.net</w:t>
            </w:r>
          </w:p>
        </w:tc>
      </w:tr>
      <w:tr w:rsidR="007E78AA" w:rsidRPr="00562D66" w14:paraId="2DB3FAD9"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6C106AB"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56298471" w14:textId="77777777" w:rsidR="007E78AA" w:rsidRPr="00562D66" w:rsidRDefault="007E78AA" w:rsidP="001639B5">
            <w:pPr>
              <w:pStyle w:val="11"/>
              <w:widowControl w:val="0"/>
              <w:spacing w:line="240" w:lineRule="auto"/>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Процедура закупівлі</w:t>
            </w:r>
          </w:p>
        </w:tc>
        <w:tc>
          <w:tcPr>
            <w:tcW w:w="6410" w:type="dxa"/>
            <w:tcBorders>
              <w:top w:val="single" w:sz="4" w:space="0" w:color="auto"/>
              <w:left w:val="single" w:sz="4" w:space="0" w:color="auto"/>
              <w:bottom w:val="single" w:sz="4" w:space="0" w:color="auto"/>
              <w:right w:val="single" w:sz="4" w:space="0" w:color="auto"/>
            </w:tcBorders>
            <w:hideMark/>
          </w:tcPr>
          <w:p w14:paraId="11CAD758" w14:textId="77777777" w:rsidR="007E78AA" w:rsidRPr="00562D66"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відкриті торги </w:t>
            </w:r>
          </w:p>
        </w:tc>
      </w:tr>
      <w:tr w:rsidR="007E78AA" w:rsidRPr="00562D66" w14:paraId="54C1660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CAB334B"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4</w:t>
            </w:r>
          </w:p>
        </w:tc>
        <w:tc>
          <w:tcPr>
            <w:tcW w:w="3004" w:type="dxa"/>
            <w:tcBorders>
              <w:top w:val="single" w:sz="4" w:space="0" w:color="auto"/>
              <w:left w:val="single" w:sz="4" w:space="0" w:color="auto"/>
              <w:bottom w:val="single" w:sz="4" w:space="0" w:color="auto"/>
              <w:right w:val="single" w:sz="4" w:space="0" w:color="auto"/>
            </w:tcBorders>
            <w:hideMark/>
          </w:tcPr>
          <w:p w14:paraId="7EDBA3A0" w14:textId="77777777" w:rsidR="007E78AA" w:rsidRPr="00562D66" w:rsidRDefault="007E78AA" w:rsidP="001639B5">
            <w:pPr>
              <w:pStyle w:val="11"/>
              <w:widowControl w:val="0"/>
              <w:spacing w:line="240" w:lineRule="auto"/>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Інформація про предмет закупівлі</w:t>
            </w:r>
          </w:p>
        </w:tc>
        <w:tc>
          <w:tcPr>
            <w:tcW w:w="6410" w:type="dxa"/>
            <w:tcBorders>
              <w:top w:val="single" w:sz="4" w:space="0" w:color="auto"/>
              <w:left w:val="single" w:sz="4" w:space="0" w:color="auto"/>
              <w:bottom w:val="single" w:sz="4" w:space="0" w:color="auto"/>
              <w:right w:val="single" w:sz="4" w:space="0" w:color="auto"/>
            </w:tcBorders>
          </w:tcPr>
          <w:p w14:paraId="4B213A2B" w14:textId="77777777" w:rsidR="007E78AA" w:rsidRPr="00562D66" w:rsidRDefault="007E78AA" w:rsidP="001639B5">
            <w:pPr>
              <w:pStyle w:val="11"/>
              <w:widowControl w:val="0"/>
              <w:spacing w:line="240" w:lineRule="auto"/>
              <w:rPr>
                <w:rFonts w:ascii="Times New Roman" w:eastAsia="Times New Roman" w:hAnsi="Times New Roman" w:cs="Times New Roman"/>
                <w:color w:val="auto"/>
                <w:sz w:val="24"/>
                <w:szCs w:val="24"/>
                <w:lang w:val="uk-UA"/>
              </w:rPr>
            </w:pPr>
          </w:p>
        </w:tc>
      </w:tr>
      <w:tr w:rsidR="007E78AA" w:rsidRPr="00562D66" w14:paraId="74309A6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A72FACC"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4.1</w:t>
            </w:r>
          </w:p>
        </w:tc>
        <w:tc>
          <w:tcPr>
            <w:tcW w:w="3004" w:type="dxa"/>
            <w:tcBorders>
              <w:top w:val="single" w:sz="4" w:space="0" w:color="auto"/>
              <w:left w:val="single" w:sz="4" w:space="0" w:color="auto"/>
              <w:bottom w:val="single" w:sz="4" w:space="0" w:color="auto"/>
              <w:right w:val="single" w:sz="4" w:space="0" w:color="auto"/>
            </w:tcBorders>
            <w:hideMark/>
          </w:tcPr>
          <w:p w14:paraId="480C340F" w14:textId="77777777" w:rsidR="007E78AA" w:rsidRPr="00562D66"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назва предмета закупівлі</w:t>
            </w:r>
          </w:p>
        </w:tc>
        <w:tc>
          <w:tcPr>
            <w:tcW w:w="6410" w:type="dxa"/>
            <w:tcBorders>
              <w:top w:val="single" w:sz="4" w:space="0" w:color="auto"/>
              <w:left w:val="single" w:sz="4" w:space="0" w:color="auto"/>
              <w:bottom w:val="single" w:sz="4" w:space="0" w:color="auto"/>
              <w:right w:val="single" w:sz="4" w:space="0" w:color="auto"/>
            </w:tcBorders>
            <w:hideMark/>
          </w:tcPr>
          <w:p w14:paraId="1735F606" w14:textId="77777777" w:rsidR="007E78AA" w:rsidRPr="00562D66" w:rsidRDefault="007E78AA" w:rsidP="00E660E9">
            <w:pPr>
              <w:spacing w:line="240" w:lineRule="auto"/>
              <w:jc w:val="both"/>
              <w:rPr>
                <w:rFonts w:ascii="Times New Roman" w:hAnsi="Times New Roman" w:cs="Times New Roman"/>
                <w:lang w:val="uk-UA"/>
              </w:rPr>
            </w:pPr>
            <w:r w:rsidRPr="00562D66">
              <w:rPr>
                <w:rFonts w:ascii="Times New Roman" w:hAnsi="Times New Roman" w:cs="Times New Roman"/>
                <w:lang w:val="uk-UA"/>
              </w:rPr>
              <w:t xml:space="preserve">Послуги спеціалізованих автомобільних перевезень </w:t>
            </w:r>
          </w:p>
          <w:p w14:paraId="0C2BFE1A" w14:textId="77777777" w:rsidR="007E78AA" w:rsidRPr="00562D66" w:rsidRDefault="007E78AA" w:rsidP="00E660E9">
            <w:pPr>
              <w:spacing w:line="240" w:lineRule="auto"/>
              <w:jc w:val="both"/>
              <w:rPr>
                <w:rFonts w:ascii="Times New Roman" w:hAnsi="Times New Roman" w:cs="Times New Roman"/>
                <w:lang w:val="uk-UA"/>
              </w:rPr>
            </w:pPr>
            <w:r w:rsidRPr="00562D66">
              <w:rPr>
                <w:rFonts w:ascii="Times New Roman" w:hAnsi="Times New Roman" w:cs="Times New Roman"/>
                <w:lang w:val="uk-UA"/>
              </w:rPr>
              <w:t>ДК 021:2015 - 60130000-8</w:t>
            </w:r>
          </w:p>
          <w:p w14:paraId="0EBFEE96" w14:textId="30CB6BA3" w:rsidR="007E78AA" w:rsidRPr="00562D66" w:rsidRDefault="007E78AA" w:rsidP="00E660E9">
            <w:pPr>
              <w:spacing w:line="240" w:lineRule="auto"/>
              <w:jc w:val="both"/>
              <w:rPr>
                <w:rFonts w:ascii="Times New Roman" w:hAnsi="Times New Roman"/>
                <w:b/>
                <w:sz w:val="24"/>
                <w:szCs w:val="24"/>
                <w:lang w:val="uk-UA"/>
              </w:rPr>
            </w:pPr>
            <w:r w:rsidRPr="00562D66">
              <w:rPr>
                <w:rFonts w:ascii="Times New Roman" w:hAnsi="Times New Roman" w:cs="Times New Roman"/>
                <w:lang w:val="uk-UA"/>
              </w:rPr>
              <w:t>(</w:t>
            </w:r>
            <w:r w:rsidR="00E660E9" w:rsidRPr="00562D66">
              <w:rPr>
                <w:rFonts w:ascii="Times New Roman" w:eastAsia="Times New Roman" w:hAnsi="Times New Roman" w:cs="Times New Roman"/>
                <w:sz w:val="24"/>
                <w:szCs w:val="24"/>
                <w:lang w:val="uk-UA" w:eastAsia="uk-UA" w:bidi="uk-UA"/>
              </w:rPr>
              <w:t>Послуги спеціалізованих автомобільних перевезень медичного персоналу для забезпечення медичної допомоги населенню м.Одеса</w:t>
            </w:r>
            <w:r w:rsidRPr="00562D66">
              <w:rPr>
                <w:rFonts w:ascii="Times New Roman" w:hAnsi="Times New Roman" w:cs="Times New Roman"/>
                <w:lang w:val="uk-UA"/>
              </w:rPr>
              <w:t>)</w:t>
            </w:r>
          </w:p>
        </w:tc>
      </w:tr>
      <w:tr w:rsidR="007E78AA" w:rsidRPr="00562D66" w14:paraId="552418B7"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79F4353"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4.2</w:t>
            </w:r>
          </w:p>
        </w:tc>
        <w:tc>
          <w:tcPr>
            <w:tcW w:w="3004" w:type="dxa"/>
            <w:tcBorders>
              <w:top w:val="single" w:sz="4" w:space="0" w:color="auto"/>
              <w:left w:val="single" w:sz="4" w:space="0" w:color="auto"/>
              <w:bottom w:val="single" w:sz="4" w:space="0" w:color="auto"/>
              <w:right w:val="single" w:sz="4" w:space="0" w:color="auto"/>
            </w:tcBorders>
            <w:hideMark/>
          </w:tcPr>
          <w:p w14:paraId="03E670BE" w14:textId="77777777" w:rsidR="007E78AA" w:rsidRPr="00562D66" w:rsidRDefault="007E78AA" w:rsidP="001639B5">
            <w:pPr>
              <w:pStyle w:val="11"/>
              <w:widowControl w:val="0"/>
              <w:spacing w:line="240" w:lineRule="auto"/>
              <w:ind w:left="-9"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0" w:type="dxa"/>
            <w:tcBorders>
              <w:top w:val="single" w:sz="4" w:space="0" w:color="auto"/>
              <w:left w:val="single" w:sz="4" w:space="0" w:color="auto"/>
              <w:bottom w:val="single" w:sz="4" w:space="0" w:color="auto"/>
              <w:right w:val="single" w:sz="4" w:space="0" w:color="auto"/>
            </w:tcBorders>
            <w:hideMark/>
          </w:tcPr>
          <w:p w14:paraId="3A7FD53B" w14:textId="77777777" w:rsidR="007E78AA" w:rsidRPr="00562D66" w:rsidRDefault="007E78AA" w:rsidP="001639B5">
            <w:pPr>
              <w:pStyle w:val="11"/>
              <w:widowControl w:val="0"/>
              <w:spacing w:line="240" w:lineRule="auto"/>
              <w:ind w:right="113" w:hanging="2"/>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Дана закупівля здійснюється без поділу на окремі частини предмета закупівлі (лоти)</w:t>
            </w:r>
          </w:p>
        </w:tc>
      </w:tr>
      <w:tr w:rsidR="007E78AA" w:rsidRPr="00562D66" w14:paraId="6A883E5D"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4D50DFA"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4.3</w:t>
            </w:r>
          </w:p>
        </w:tc>
        <w:tc>
          <w:tcPr>
            <w:tcW w:w="3004" w:type="dxa"/>
            <w:tcBorders>
              <w:top w:val="single" w:sz="4" w:space="0" w:color="auto"/>
              <w:left w:val="single" w:sz="4" w:space="0" w:color="auto"/>
              <w:bottom w:val="single" w:sz="4" w:space="0" w:color="auto"/>
              <w:right w:val="single" w:sz="4" w:space="0" w:color="auto"/>
            </w:tcBorders>
            <w:hideMark/>
          </w:tcPr>
          <w:p w14:paraId="5C86266E" w14:textId="77777777" w:rsidR="007E78AA" w:rsidRPr="00562D66"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410" w:type="dxa"/>
            <w:tcBorders>
              <w:top w:val="single" w:sz="4" w:space="0" w:color="auto"/>
              <w:left w:val="single" w:sz="4" w:space="0" w:color="auto"/>
              <w:bottom w:val="single" w:sz="4" w:space="0" w:color="auto"/>
              <w:right w:val="single" w:sz="4" w:space="0" w:color="auto"/>
            </w:tcBorders>
            <w:hideMark/>
          </w:tcPr>
          <w:p w14:paraId="217D3868" w14:textId="77777777" w:rsidR="007E78AA" w:rsidRPr="00562D66" w:rsidRDefault="007E78AA" w:rsidP="001639B5">
            <w:pPr>
              <w:suppressAutoHyphens/>
              <w:spacing w:line="240" w:lineRule="auto"/>
              <w:ind w:right="143"/>
              <w:jc w:val="both"/>
              <w:rPr>
                <w:rFonts w:ascii="Liberation Serif" w:eastAsia="WenQuanYi Micro Hei" w:hAnsi="Liberation Serif" w:cs="Lohit Devanagari"/>
                <w:color w:val="auto"/>
                <w:kern w:val="2"/>
                <w:sz w:val="24"/>
                <w:szCs w:val="24"/>
                <w:lang w:val="uk-UA" w:eastAsia="zh-CN" w:bidi="hi-IN"/>
              </w:rPr>
            </w:pPr>
            <w:r w:rsidRPr="00562D66">
              <w:rPr>
                <w:rFonts w:ascii="Times New Roman" w:eastAsia="WenQuanYi Micro Hei" w:hAnsi="Times New Roman" w:cs="Times New Roman"/>
                <w:color w:val="auto"/>
                <w:kern w:val="2"/>
                <w:sz w:val="24"/>
                <w:szCs w:val="24"/>
                <w:lang w:val="uk-UA" w:eastAsia="uk-UA" w:bidi="hi-IN"/>
              </w:rPr>
              <w:t xml:space="preserve">Місце надання послуг: </w:t>
            </w:r>
            <w:r w:rsidR="005D215C" w:rsidRPr="00562D66">
              <w:rPr>
                <w:rFonts w:ascii="Times New Roman" w:eastAsia="WenQuanYi Micro Hei" w:hAnsi="Times New Roman" w:cs="Times New Roman"/>
                <w:kern w:val="2"/>
                <w:sz w:val="24"/>
                <w:szCs w:val="24"/>
                <w:lang w:val="uk-UA" w:eastAsia="uk-UA" w:bidi="hi-IN"/>
              </w:rPr>
              <w:t>Україна, 65038, м. Одеса, вул. Фонтанська дорога, 110.</w:t>
            </w:r>
          </w:p>
          <w:p w14:paraId="44BDA987" w14:textId="77777777" w:rsidR="007E78AA" w:rsidRPr="00562D66" w:rsidRDefault="007E78AA" w:rsidP="001639B5">
            <w:pPr>
              <w:suppressAutoHyphens/>
              <w:spacing w:line="240" w:lineRule="auto"/>
              <w:ind w:right="143"/>
              <w:jc w:val="both"/>
              <w:rPr>
                <w:rFonts w:ascii="Times New Roman" w:eastAsia="WenQuanYi Micro Hei" w:hAnsi="Times New Roman" w:cs="Times New Roman"/>
                <w:color w:val="auto"/>
                <w:kern w:val="2"/>
                <w:sz w:val="24"/>
                <w:szCs w:val="24"/>
                <w:lang w:val="uk-UA" w:eastAsia="uk-UA" w:bidi="hi-IN"/>
              </w:rPr>
            </w:pPr>
            <w:r w:rsidRPr="00562D66">
              <w:rPr>
                <w:rFonts w:ascii="Times New Roman" w:eastAsia="WenQuanYi Micro Hei" w:hAnsi="Times New Roman" w:cs="Times New Roman"/>
                <w:kern w:val="2"/>
                <w:sz w:val="24"/>
                <w:szCs w:val="24"/>
                <w:lang w:val="uk-UA" w:eastAsia="uk-UA" w:bidi="hi-IN"/>
              </w:rPr>
              <w:t xml:space="preserve"> Кількість та обсяг надання послуг – відповідно до Додатків 1,2</w:t>
            </w:r>
            <w:r w:rsidR="00815647" w:rsidRPr="00562D66">
              <w:rPr>
                <w:rFonts w:ascii="Times New Roman" w:eastAsia="WenQuanYi Micro Hei" w:hAnsi="Times New Roman" w:cs="Times New Roman"/>
                <w:kern w:val="2"/>
                <w:sz w:val="24"/>
                <w:szCs w:val="24"/>
                <w:lang w:val="uk-UA" w:eastAsia="uk-UA" w:bidi="hi-IN"/>
              </w:rPr>
              <w:t xml:space="preserve"> </w:t>
            </w:r>
            <w:r w:rsidRPr="00562D66">
              <w:rPr>
                <w:rFonts w:ascii="Times New Roman" w:eastAsia="WenQuanYi Micro Hei" w:hAnsi="Times New Roman" w:cs="Times New Roman"/>
                <w:color w:val="auto"/>
                <w:kern w:val="2"/>
                <w:sz w:val="24"/>
                <w:szCs w:val="24"/>
                <w:lang w:val="uk-UA" w:eastAsia="uk-UA" w:bidi="hi-IN"/>
              </w:rPr>
              <w:t>до цієї тендерної документації.</w:t>
            </w:r>
          </w:p>
          <w:p w14:paraId="311AC1C4" w14:textId="51E4C740" w:rsidR="00815647" w:rsidRPr="00562D66" w:rsidRDefault="00815647" w:rsidP="001639B5">
            <w:pPr>
              <w:suppressAutoHyphens/>
              <w:spacing w:line="240" w:lineRule="auto"/>
              <w:ind w:right="143"/>
              <w:jc w:val="both"/>
              <w:rPr>
                <w:rFonts w:ascii="Liberation Serif" w:eastAsia="WenQuanYi Micro Hei" w:hAnsi="Liberation Serif" w:cs="Lohit Devanagari"/>
                <w:color w:val="auto"/>
                <w:kern w:val="2"/>
                <w:sz w:val="24"/>
                <w:szCs w:val="24"/>
                <w:lang w:val="uk-UA" w:eastAsia="zh-CN" w:bidi="hi-IN"/>
              </w:rPr>
            </w:pPr>
            <w:r w:rsidRPr="00562D66">
              <w:rPr>
                <w:rFonts w:ascii="Times New Roman" w:eastAsia="WenQuanYi Micro Hei" w:hAnsi="Times New Roman" w:cs="Times New Roman"/>
                <w:color w:val="auto"/>
                <w:kern w:val="2"/>
                <w:sz w:val="24"/>
                <w:szCs w:val="24"/>
                <w:lang w:val="uk-UA" w:eastAsia="uk-UA" w:bidi="hi-IN"/>
              </w:rPr>
              <w:t>Очікувана вартість 880 000 грн без ПДВ.</w:t>
            </w:r>
          </w:p>
        </w:tc>
      </w:tr>
      <w:tr w:rsidR="007E78AA" w:rsidRPr="00562D66" w14:paraId="63262E82" w14:textId="77777777" w:rsidTr="005D215C">
        <w:trPr>
          <w:trHeight w:val="840"/>
          <w:jc w:val="center"/>
        </w:trPr>
        <w:tc>
          <w:tcPr>
            <w:tcW w:w="576" w:type="dxa"/>
            <w:tcBorders>
              <w:top w:val="single" w:sz="4" w:space="0" w:color="auto"/>
              <w:left w:val="single" w:sz="4" w:space="0" w:color="auto"/>
              <w:bottom w:val="single" w:sz="4" w:space="0" w:color="auto"/>
              <w:right w:val="single" w:sz="4" w:space="0" w:color="auto"/>
            </w:tcBorders>
            <w:hideMark/>
          </w:tcPr>
          <w:p w14:paraId="07CD5E8A"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4.4</w:t>
            </w:r>
          </w:p>
        </w:tc>
        <w:tc>
          <w:tcPr>
            <w:tcW w:w="3004" w:type="dxa"/>
            <w:tcBorders>
              <w:top w:val="single" w:sz="4" w:space="0" w:color="auto"/>
              <w:left w:val="single" w:sz="4" w:space="0" w:color="auto"/>
              <w:bottom w:val="single" w:sz="4" w:space="0" w:color="auto"/>
              <w:right w:val="single" w:sz="4" w:space="0" w:color="auto"/>
            </w:tcBorders>
            <w:hideMark/>
          </w:tcPr>
          <w:p w14:paraId="6CB0850F" w14:textId="77777777" w:rsidR="007E78AA" w:rsidRPr="00562D66"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строк поставки товарів (надання послуг, виконання робіт)</w:t>
            </w:r>
          </w:p>
        </w:tc>
        <w:tc>
          <w:tcPr>
            <w:tcW w:w="6410" w:type="dxa"/>
            <w:tcBorders>
              <w:top w:val="single" w:sz="4" w:space="0" w:color="auto"/>
              <w:left w:val="single" w:sz="4" w:space="0" w:color="auto"/>
              <w:bottom w:val="single" w:sz="4" w:space="0" w:color="auto"/>
              <w:right w:val="single" w:sz="4" w:space="0" w:color="auto"/>
            </w:tcBorders>
            <w:hideMark/>
          </w:tcPr>
          <w:p w14:paraId="4AED81BE" w14:textId="33355F7C" w:rsidR="007E78AA" w:rsidRPr="00562D66" w:rsidRDefault="007E78AA" w:rsidP="001639B5">
            <w:pPr>
              <w:widowControl w:val="0"/>
              <w:suppressAutoHyphens/>
              <w:spacing w:after="60" w:line="240" w:lineRule="auto"/>
              <w:ind w:left="111" w:right="143"/>
              <w:contextualSpacing/>
              <w:jc w:val="both"/>
              <w:rPr>
                <w:rFonts w:ascii="Liberation Serif" w:eastAsia="WenQuanYi Micro Hei" w:hAnsi="Liberation Serif" w:cs="Lohit Devanagari"/>
                <w:color w:val="auto"/>
                <w:kern w:val="2"/>
                <w:sz w:val="24"/>
                <w:szCs w:val="24"/>
                <w:lang w:val="uk-UA" w:eastAsia="zh-CN" w:bidi="hi-IN"/>
              </w:rPr>
            </w:pPr>
            <w:r w:rsidRPr="00562D66">
              <w:rPr>
                <w:rFonts w:ascii="Times New Roman" w:eastAsia="WenQuanYi Micro Hei" w:hAnsi="Times New Roman" w:cs="Times New Roman"/>
                <w:color w:val="auto"/>
                <w:kern w:val="2"/>
                <w:sz w:val="24"/>
                <w:szCs w:val="24"/>
                <w:lang w:val="uk-UA" w:eastAsia="uk-UA" w:bidi="hi-IN"/>
              </w:rPr>
              <w:t xml:space="preserve">Протягом  </w:t>
            </w:r>
            <w:r w:rsidR="00E660E9" w:rsidRPr="00562D66">
              <w:rPr>
                <w:rFonts w:ascii="Times New Roman" w:eastAsia="WenQuanYi Micro Hei" w:hAnsi="Times New Roman" w:cs="Times New Roman"/>
                <w:color w:val="auto"/>
                <w:kern w:val="2"/>
                <w:sz w:val="24"/>
                <w:szCs w:val="24"/>
                <w:lang w:val="uk-UA" w:eastAsia="uk-UA" w:bidi="hi-IN"/>
              </w:rPr>
              <w:t>2022-</w:t>
            </w:r>
            <w:r w:rsidRPr="00562D66">
              <w:rPr>
                <w:rFonts w:ascii="Times New Roman" w:eastAsia="WenQuanYi Micro Hei" w:hAnsi="Times New Roman" w:cs="Times New Roman"/>
                <w:color w:val="auto"/>
                <w:kern w:val="2"/>
                <w:sz w:val="24"/>
                <w:szCs w:val="24"/>
                <w:lang w:val="uk-UA" w:eastAsia="uk-UA" w:bidi="hi-IN"/>
              </w:rPr>
              <w:t>202</w:t>
            </w:r>
            <w:r w:rsidR="00815647" w:rsidRPr="00562D66">
              <w:rPr>
                <w:rFonts w:ascii="Times New Roman" w:eastAsia="WenQuanYi Micro Hei" w:hAnsi="Times New Roman" w:cs="Times New Roman"/>
                <w:color w:val="auto"/>
                <w:kern w:val="2"/>
                <w:sz w:val="24"/>
                <w:szCs w:val="24"/>
                <w:lang w:val="uk-UA" w:eastAsia="uk-UA" w:bidi="hi-IN"/>
              </w:rPr>
              <w:t>3</w:t>
            </w:r>
            <w:r w:rsidRPr="00562D66">
              <w:rPr>
                <w:rFonts w:ascii="Times New Roman" w:eastAsia="WenQuanYi Micro Hei" w:hAnsi="Times New Roman" w:cs="Times New Roman"/>
                <w:color w:val="auto"/>
                <w:kern w:val="2"/>
                <w:sz w:val="24"/>
                <w:szCs w:val="24"/>
                <w:lang w:val="uk-UA" w:eastAsia="uk-UA" w:bidi="hi-IN"/>
              </w:rPr>
              <w:t xml:space="preserve"> року</w:t>
            </w:r>
          </w:p>
          <w:p w14:paraId="14972214" w14:textId="77777777" w:rsidR="007E78AA" w:rsidRPr="00562D66" w:rsidRDefault="007E78AA" w:rsidP="001639B5">
            <w:pPr>
              <w:widowControl w:val="0"/>
              <w:suppressAutoHyphens/>
              <w:spacing w:after="60" w:line="240" w:lineRule="auto"/>
              <w:ind w:left="111" w:right="143"/>
              <w:contextualSpacing/>
              <w:jc w:val="both"/>
              <w:rPr>
                <w:rFonts w:ascii="Liberation Serif" w:eastAsia="WenQuanYi Micro Hei" w:hAnsi="Liberation Serif" w:cs="Lohit Devanagari"/>
                <w:color w:val="auto"/>
                <w:kern w:val="2"/>
                <w:sz w:val="24"/>
                <w:szCs w:val="24"/>
                <w:lang w:val="uk-UA" w:eastAsia="zh-CN" w:bidi="hi-IN"/>
              </w:rPr>
            </w:pPr>
            <w:r w:rsidRPr="00562D66">
              <w:rPr>
                <w:rFonts w:ascii="Times New Roman" w:eastAsia="WenQuanYi Micro Hei" w:hAnsi="Times New Roman" w:cs="Times New Roman"/>
                <w:i/>
                <w:color w:val="auto"/>
                <w:kern w:val="2"/>
                <w:sz w:val="24"/>
                <w:szCs w:val="24"/>
                <w:lang w:val="uk-UA" w:eastAsia="uk-UA" w:bidi="hi-IN"/>
              </w:rPr>
              <w:t>Примітка:</w:t>
            </w:r>
          </w:p>
          <w:p w14:paraId="05031AC2" w14:textId="77777777" w:rsidR="007E78AA" w:rsidRPr="00562D66" w:rsidRDefault="007E78AA" w:rsidP="001639B5">
            <w:pPr>
              <w:pStyle w:val="11"/>
              <w:widowControl w:val="0"/>
              <w:spacing w:line="240" w:lineRule="auto"/>
              <w:ind w:right="113" w:hanging="2"/>
              <w:rPr>
                <w:rFonts w:ascii="Times New Roman" w:hAnsi="Times New Roman" w:cs="Times New Roman"/>
                <w:color w:val="auto"/>
                <w:sz w:val="24"/>
                <w:szCs w:val="24"/>
                <w:lang w:val="uk-UA"/>
              </w:rPr>
            </w:pPr>
            <w:r w:rsidRPr="00562D66">
              <w:rPr>
                <w:rFonts w:ascii="Times New Roman" w:eastAsia="WenQuanYi Micro Hei" w:hAnsi="Times New Roman" w:cs="Times New Roman"/>
                <w:i/>
                <w:color w:val="auto"/>
                <w:kern w:val="2"/>
                <w:sz w:val="24"/>
                <w:szCs w:val="24"/>
                <w:vertAlign w:val="superscript"/>
                <w:lang w:val="uk-UA" w:eastAsia="uk-UA" w:bidi="hi-IN"/>
              </w:rPr>
              <w:t>1</w:t>
            </w:r>
            <w:r w:rsidRPr="00562D66">
              <w:rPr>
                <w:rFonts w:ascii="Times New Roman" w:eastAsia="WenQuanYi Micro Hei" w:hAnsi="Times New Roman" w:cs="Times New Roman"/>
                <w:i/>
                <w:color w:val="auto"/>
                <w:kern w:val="2"/>
                <w:sz w:val="24"/>
                <w:szCs w:val="24"/>
                <w:lang w:val="uk-UA" w:eastAsia="uk-UA" w:bidi="hi-IN"/>
              </w:rPr>
              <w:t>Дати надання послуг узгоджується сторонами (додатково).</w:t>
            </w:r>
          </w:p>
        </w:tc>
      </w:tr>
      <w:tr w:rsidR="007E78AA" w:rsidRPr="00562D66" w14:paraId="125803B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AD32D9B"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5</w:t>
            </w:r>
          </w:p>
        </w:tc>
        <w:tc>
          <w:tcPr>
            <w:tcW w:w="3004" w:type="dxa"/>
            <w:tcBorders>
              <w:top w:val="single" w:sz="4" w:space="0" w:color="auto"/>
              <w:left w:val="single" w:sz="4" w:space="0" w:color="auto"/>
              <w:bottom w:val="single" w:sz="4" w:space="0" w:color="auto"/>
              <w:right w:val="single" w:sz="4" w:space="0" w:color="auto"/>
            </w:tcBorders>
            <w:hideMark/>
          </w:tcPr>
          <w:p w14:paraId="2289813B" w14:textId="77777777" w:rsidR="007E78AA" w:rsidRPr="00562D66" w:rsidRDefault="007E78AA"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Недискримінація учасників</w:t>
            </w:r>
          </w:p>
        </w:tc>
        <w:tc>
          <w:tcPr>
            <w:tcW w:w="6410" w:type="dxa"/>
            <w:tcBorders>
              <w:top w:val="single" w:sz="4" w:space="0" w:color="auto"/>
              <w:left w:val="single" w:sz="4" w:space="0" w:color="auto"/>
              <w:bottom w:val="single" w:sz="4" w:space="0" w:color="auto"/>
              <w:right w:val="single" w:sz="4" w:space="0" w:color="auto"/>
            </w:tcBorders>
            <w:hideMark/>
          </w:tcPr>
          <w:p w14:paraId="102F79D2" w14:textId="77777777" w:rsidR="007E78AA" w:rsidRPr="00562D66" w:rsidRDefault="007E78AA" w:rsidP="001639B5">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612869" w14:textId="77777777" w:rsidR="007E78AA" w:rsidRPr="00562D66" w:rsidRDefault="007E78AA" w:rsidP="001639B5">
            <w:pPr>
              <w:pStyle w:val="11"/>
              <w:widowControl w:val="0"/>
              <w:spacing w:line="240" w:lineRule="auto"/>
              <w:ind w:left="34" w:right="113" w:hanging="21"/>
              <w:jc w:val="both"/>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7E78AA" w:rsidRPr="00562D66" w14:paraId="28070B25" w14:textId="77777777" w:rsidTr="005D215C">
        <w:trPr>
          <w:trHeight w:val="1437"/>
          <w:jc w:val="center"/>
        </w:trPr>
        <w:tc>
          <w:tcPr>
            <w:tcW w:w="576" w:type="dxa"/>
            <w:tcBorders>
              <w:top w:val="single" w:sz="4" w:space="0" w:color="auto"/>
              <w:left w:val="single" w:sz="4" w:space="0" w:color="auto"/>
              <w:bottom w:val="single" w:sz="4" w:space="0" w:color="auto"/>
              <w:right w:val="single" w:sz="4" w:space="0" w:color="auto"/>
            </w:tcBorders>
            <w:hideMark/>
          </w:tcPr>
          <w:p w14:paraId="55922B9C" w14:textId="77777777" w:rsidR="007E78AA" w:rsidRPr="00562D66"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lastRenderedPageBreak/>
              <w:t>6</w:t>
            </w:r>
          </w:p>
        </w:tc>
        <w:tc>
          <w:tcPr>
            <w:tcW w:w="3004" w:type="dxa"/>
            <w:tcBorders>
              <w:top w:val="single" w:sz="4" w:space="0" w:color="auto"/>
              <w:left w:val="single" w:sz="4" w:space="0" w:color="auto"/>
              <w:bottom w:val="single" w:sz="4" w:space="0" w:color="auto"/>
              <w:right w:val="single" w:sz="4" w:space="0" w:color="auto"/>
            </w:tcBorders>
            <w:hideMark/>
          </w:tcPr>
          <w:p w14:paraId="639FF41C" w14:textId="77777777" w:rsidR="007E78AA" w:rsidRPr="00562D66"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0" w:type="dxa"/>
            <w:tcBorders>
              <w:top w:val="single" w:sz="4" w:space="0" w:color="auto"/>
              <w:left w:val="single" w:sz="4" w:space="0" w:color="auto"/>
              <w:bottom w:val="single" w:sz="4" w:space="0" w:color="auto"/>
              <w:right w:val="single" w:sz="4" w:space="0" w:color="auto"/>
            </w:tcBorders>
          </w:tcPr>
          <w:p w14:paraId="0A64BA5B" w14:textId="77777777" w:rsidR="007E78AA" w:rsidRPr="00562D66" w:rsidRDefault="007E78AA" w:rsidP="001639B5">
            <w:pPr>
              <w:pStyle w:val="11"/>
              <w:widowControl w:val="0"/>
              <w:spacing w:line="240" w:lineRule="auto"/>
              <w:ind w:left="34" w:right="113" w:hanging="21"/>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Валютою тендерної пропозиції є гривня.</w:t>
            </w:r>
            <w:r w:rsidRPr="00562D66">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14:paraId="554DE2EA" w14:textId="77777777" w:rsidR="007E78AA" w:rsidRPr="00562D66" w:rsidRDefault="007E78AA" w:rsidP="001639B5">
            <w:pPr>
              <w:pStyle w:val="11"/>
              <w:widowControl w:val="0"/>
              <w:spacing w:line="240" w:lineRule="auto"/>
              <w:ind w:left="34" w:right="113" w:hanging="23"/>
              <w:rPr>
                <w:rFonts w:ascii="Times New Roman" w:eastAsia="Times New Roman" w:hAnsi="Times New Roman" w:cs="Times New Roman"/>
                <w:color w:val="auto"/>
                <w:sz w:val="24"/>
                <w:szCs w:val="24"/>
                <w:lang w:val="uk-UA"/>
              </w:rPr>
            </w:pPr>
          </w:p>
        </w:tc>
      </w:tr>
      <w:tr w:rsidR="007E78AA" w:rsidRPr="00562D66" w14:paraId="1BFEDE6A" w14:textId="77777777" w:rsidTr="005D215C">
        <w:trPr>
          <w:trHeight w:val="2295"/>
          <w:jc w:val="center"/>
        </w:trPr>
        <w:tc>
          <w:tcPr>
            <w:tcW w:w="576" w:type="dxa"/>
            <w:tcBorders>
              <w:top w:val="single" w:sz="4" w:space="0" w:color="auto"/>
              <w:left w:val="single" w:sz="4" w:space="0" w:color="auto"/>
              <w:bottom w:val="single" w:sz="4" w:space="0" w:color="auto"/>
              <w:right w:val="single" w:sz="4" w:space="0" w:color="auto"/>
            </w:tcBorders>
            <w:hideMark/>
          </w:tcPr>
          <w:p w14:paraId="31433FA4"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7</w:t>
            </w:r>
          </w:p>
        </w:tc>
        <w:tc>
          <w:tcPr>
            <w:tcW w:w="3004" w:type="dxa"/>
            <w:tcBorders>
              <w:top w:val="single" w:sz="4" w:space="0" w:color="auto"/>
              <w:left w:val="single" w:sz="4" w:space="0" w:color="auto"/>
              <w:bottom w:val="single" w:sz="4" w:space="0" w:color="auto"/>
              <w:right w:val="single" w:sz="4" w:space="0" w:color="auto"/>
            </w:tcBorders>
            <w:hideMark/>
          </w:tcPr>
          <w:p w14:paraId="7BED4F11" w14:textId="77777777" w:rsidR="007E78AA" w:rsidRPr="00562D66" w:rsidRDefault="007E78AA"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59FF2CDF" w14:textId="77777777" w:rsidR="007E78AA" w:rsidRPr="00562D66" w:rsidRDefault="007E78AA" w:rsidP="001639B5">
            <w:pPr>
              <w:pStyle w:val="11"/>
              <w:widowControl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w:t>
            </w:r>
          </w:p>
          <w:p w14:paraId="2D693DDB" w14:textId="77777777" w:rsidR="007E78AA" w:rsidRPr="00562D66" w:rsidRDefault="007E78AA" w:rsidP="001639B5">
            <w:pPr>
              <w:pStyle w:val="11"/>
              <w:widowControl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976C20A" w14:textId="77777777" w:rsidR="007E78AA" w:rsidRPr="00562D66" w:rsidRDefault="007E78AA" w:rsidP="001639B5">
            <w:pPr>
              <w:pStyle w:val="11"/>
              <w:widowControl w:val="0"/>
              <w:spacing w:line="240" w:lineRule="auto"/>
              <w:jc w:val="both"/>
              <w:rPr>
                <w:rFonts w:ascii="Times New Roman" w:hAnsi="Times New Roman" w:cs="Times New Roman"/>
                <w:color w:val="auto"/>
                <w:lang w:val="uk-UA"/>
              </w:rPr>
            </w:pPr>
            <w:r w:rsidRPr="00562D66">
              <w:rPr>
                <w:rFonts w:ascii="Times New Roman" w:hAnsi="Times New Roman"/>
                <w:sz w:val="24"/>
                <w:szCs w:val="24"/>
                <w:lang w:val="uk-UA" w:eastAsia="uk-UA"/>
              </w:rPr>
              <w:t>У разі надання учасником будь-яких інших документів, складених іноземною мовою,</w:t>
            </w:r>
            <w:r w:rsidR="005D215C" w:rsidRPr="00562D66">
              <w:rPr>
                <w:rFonts w:ascii="Times New Roman" w:hAnsi="Times New Roman"/>
                <w:sz w:val="24"/>
                <w:szCs w:val="24"/>
                <w:lang w:val="uk-UA" w:eastAsia="uk-UA"/>
              </w:rPr>
              <w:t xml:space="preserve"> </w:t>
            </w:r>
            <w:r w:rsidRPr="00562D66">
              <w:rPr>
                <w:rFonts w:ascii="Times New Roman" w:hAnsi="Times New Roman" w:cs="Times New Roman"/>
                <w:color w:val="auto"/>
                <w:sz w:val="24"/>
                <w:szCs w:val="24"/>
                <w:lang w:val="uk-UA"/>
              </w:rPr>
              <w:t>такі документи повинні супроводжуватися перекладом українською мовою, переклад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E78AA" w:rsidRPr="00562D66" w14:paraId="7B784FE9"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1BA747C0" w14:textId="77777777" w:rsidR="007E78AA" w:rsidRPr="00562D66" w:rsidRDefault="007E78AA" w:rsidP="001639B5">
            <w:pPr>
              <w:pStyle w:val="11"/>
              <w:widowControl w:val="0"/>
              <w:spacing w:line="240" w:lineRule="auto"/>
              <w:jc w:val="center"/>
              <w:rPr>
                <w:rFonts w:ascii="Times New Roman" w:hAnsi="Times New Roman" w:cs="Times New Roman"/>
                <w:b/>
                <w:color w:val="auto"/>
                <w:lang w:val="uk-UA"/>
              </w:rPr>
            </w:pPr>
            <w:r w:rsidRPr="00562D66">
              <w:rPr>
                <w:rFonts w:ascii="Times New Roman" w:eastAsia="Times New Roman" w:hAnsi="Times New Roman" w:cs="Times New Roman"/>
                <w:b/>
                <w:sz w:val="24"/>
                <w:szCs w:val="24"/>
                <w:lang w:val="uk-UA"/>
              </w:rPr>
              <w:t xml:space="preserve">Розділ 2. </w:t>
            </w:r>
            <w:r w:rsidRPr="00562D66">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815647" w:rsidRPr="007756FA" w14:paraId="4D3591FB"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19EA291" w14:textId="77777777" w:rsidR="00815647" w:rsidRPr="00562D66" w:rsidRDefault="00815647"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4DCF7781" w14:textId="77777777" w:rsidR="00815647" w:rsidRPr="00562D66" w:rsidRDefault="00815647"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304DBD66" w14:textId="77777777" w:rsidR="00815647" w:rsidRPr="00562D66" w:rsidRDefault="00815647" w:rsidP="001639B5">
            <w:pPr>
              <w:widowControl w:val="0"/>
              <w:spacing w:line="240" w:lineRule="auto"/>
              <w:ind w:right="113" w:hanging="2"/>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67B471" w14:textId="77777777" w:rsidR="00815647" w:rsidRPr="00562D66" w:rsidRDefault="00815647" w:rsidP="001639B5">
            <w:pPr>
              <w:widowControl w:val="0"/>
              <w:spacing w:line="240" w:lineRule="auto"/>
              <w:ind w:right="113" w:hanging="2"/>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72822A57" w14:textId="77777777" w:rsidR="00815647" w:rsidRPr="00562D66" w:rsidRDefault="00815647" w:rsidP="001639B5">
            <w:pPr>
              <w:widowControl w:val="0"/>
              <w:spacing w:line="240" w:lineRule="auto"/>
              <w:ind w:right="113" w:hanging="2"/>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0998BF" w14:textId="069F3CE7" w:rsidR="00815647" w:rsidRPr="00562D66" w:rsidRDefault="00815647" w:rsidP="001639B5">
            <w:pPr>
              <w:widowControl w:val="0"/>
              <w:spacing w:line="240" w:lineRule="auto"/>
              <w:jc w:val="both"/>
              <w:rPr>
                <w:rFonts w:ascii="Times New Roman" w:eastAsia="Times New Roman" w:hAnsi="Times New Roman"/>
                <w:sz w:val="24"/>
                <w:szCs w:val="24"/>
                <w:lang w:val="uk-UA" w:eastAsia="uk-UA"/>
              </w:rPr>
            </w:pPr>
            <w:r w:rsidRPr="00562D66">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5647" w:rsidRPr="00562D66" w14:paraId="24657681"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B2E25AC" w14:textId="77777777" w:rsidR="00815647" w:rsidRPr="00562D66" w:rsidRDefault="00815647"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54680901" w14:textId="77777777" w:rsidR="00815647" w:rsidRPr="00562D66" w:rsidRDefault="00815647"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Унесення змін до тендерної документації</w:t>
            </w:r>
          </w:p>
        </w:tc>
        <w:tc>
          <w:tcPr>
            <w:tcW w:w="6410" w:type="dxa"/>
            <w:tcBorders>
              <w:top w:val="single" w:sz="4" w:space="0" w:color="000000"/>
              <w:left w:val="single" w:sz="4" w:space="0" w:color="000000"/>
              <w:bottom w:val="single" w:sz="4" w:space="0" w:color="000000"/>
              <w:right w:val="single" w:sz="4" w:space="0" w:color="000000"/>
            </w:tcBorders>
            <w:hideMark/>
          </w:tcPr>
          <w:p w14:paraId="0593952A" w14:textId="77777777" w:rsidR="00815647" w:rsidRPr="00562D66" w:rsidRDefault="00815647" w:rsidP="001639B5">
            <w:pPr>
              <w:widowControl w:val="0"/>
              <w:spacing w:line="240" w:lineRule="auto"/>
              <w:ind w:right="113" w:hanging="2"/>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62D66">
              <w:rPr>
                <w:rFonts w:ascii="Times New Roman" w:hAnsi="Times New Roman" w:cs="Times New Roman"/>
                <w:b/>
                <w:i/>
                <w:sz w:val="24"/>
                <w:szCs w:val="24"/>
                <w:lang w:val="uk-UA"/>
              </w:rPr>
              <w:t>не менше чотирьох днів</w:t>
            </w:r>
            <w:r w:rsidRPr="00562D66">
              <w:rPr>
                <w:rFonts w:ascii="Times New Roman" w:hAnsi="Times New Roman" w:cs="Times New Roman"/>
                <w:sz w:val="24"/>
                <w:szCs w:val="24"/>
                <w:lang w:val="uk-UA"/>
              </w:rPr>
              <w:t>.</w:t>
            </w:r>
          </w:p>
          <w:p w14:paraId="09CE164C" w14:textId="77777777" w:rsidR="00815647" w:rsidRPr="00562D66" w:rsidRDefault="00815647" w:rsidP="001639B5">
            <w:pPr>
              <w:widowControl w:val="0"/>
              <w:spacing w:line="240" w:lineRule="auto"/>
              <w:ind w:right="113" w:hanging="2"/>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0710A3B8" w14:textId="25F00F9C" w:rsidR="00815647" w:rsidRPr="00562D66" w:rsidRDefault="00815647" w:rsidP="001639B5">
            <w:pPr>
              <w:pStyle w:val="11"/>
              <w:widowControl w:val="0"/>
              <w:spacing w:line="240" w:lineRule="auto"/>
              <w:ind w:right="113" w:hanging="21"/>
              <w:jc w:val="both"/>
              <w:rPr>
                <w:rFonts w:ascii="Times New Roman" w:hAnsi="Times New Roman" w:cs="Times New Roman"/>
                <w:color w:val="auto"/>
                <w:lang w:val="uk-UA"/>
              </w:rPr>
            </w:pPr>
          </w:p>
        </w:tc>
      </w:tr>
      <w:tr w:rsidR="007E78AA" w:rsidRPr="00562D66" w14:paraId="3E2FD835"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637FF03A" w14:textId="77777777" w:rsidR="007E78AA" w:rsidRPr="00562D66" w:rsidRDefault="007E78AA" w:rsidP="001639B5">
            <w:pPr>
              <w:pStyle w:val="11"/>
              <w:widowControl w:val="0"/>
              <w:spacing w:line="240" w:lineRule="auto"/>
              <w:jc w:val="center"/>
              <w:rPr>
                <w:rFonts w:ascii="Times New Roman" w:hAnsi="Times New Roman" w:cs="Times New Roman"/>
                <w:b/>
                <w:color w:val="auto"/>
                <w:lang w:val="uk-UA"/>
              </w:rPr>
            </w:pPr>
            <w:r w:rsidRPr="00562D66">
              <w:rPr>
                <w:rFonts w:ascii="Times New Roman" w:eastAsia="Times New Roman" w:hAnsi="Times New Roman" w:cs="Times New Roman"/>
                <w:b/>
                <w:sz w:val="24"/>
                <w:szCs w:val="24"/>
                <w:lang w:val="uk-UA"/>
              </w:rPr>
              <w:lastRenderedPageBreak/>
              <w:t xml:space="preserve">Розділ 3. </w:t>
            </w:r>
            <w:r w:rsidRPr="00562D66">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7E78AA" w:rsidRPr="007756FA" w14:paraId="670AE07F"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C863BC0"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54AF0E10" w14:textId="77777777" w:rsidR="007E78AA" w:rsidRPr="00562D66" w:rsidRDefault="007E78AA"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Зміст і спосіб подання тендерної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5ABB696E" w14:textId="77777777" w:rsidR="007E78AA" w:rsidRPr="00562D66" w:rsidRDefault="007E78AA" w:rsidP="001639B5">
            <w:pPr>
              <w:pStyle w:val="11"/>
              <w:widowControl w:val="0"/>
              <w:spacing w:line="240" w:lineRule="auto"/>
              <w:jc w:val="both"/>
              <w:rPr>
                <w:lang w:val="uk-UA"/>
              </w:rPr>
            </w:pPr>
            <w:r w:rsidRPr="00562D66">
              <w:rPr>
                <w:rFonts w:ascii="Times New Roman" w:eastAsia="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2C89732"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документ «Тендерна пропозиція», який складений і заповнений за формою, що наведена у </w:t>
            </w:r>
            <w:r w:rsidRPr="00562D66">
              <w:rPr>
                <w:rFonts w:ascii="Times New Roman" w:eastAsia="Times New Roman" w:hAnsi="Times New Roman" w:cs="Times New Roman"/>
                <w:b/>
                <w:bCs/>
                <w:color w:val="auto"/>
                <w:sz w:val="24"/>
                <w:szCs w:val="24"/>
                <w:lang w:val="uk-UA"/>
              </w:rPr>
              <w:t>Додатку 1</w:t>
            </w:r>
            <w:r w:rsidRPr="00562D66">
              <w:rPr>
                <w:rFonts w:ascii="Times New Roman" w:eastAsia="Times New Roman" w:hAnsi="Times New Roman" w:cs="Times New Roman"/>
                <w:color w:val="auto"/>
                <w:sz w:val="24"/>
                <w:szCs w:val="24"/>
                <w:lang w:val="uk-UA"/>
              </w:rPr>
              <w:t xml:space="preserve"> до тендерної документації. </w:t>
            </w:r>
          </w:p>
          <w:p w14:paraId="445D4B21"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проекті договору про закупівлю, який наведено у </w:t>
            </w:r>
            <w:r w:rsidRPr="00562D66">
              <w:rPr>
                <w:rFonts w:ascii="Times New Roman" w:eastAsia="Times New Roman" w:hAnsi="Times New Roman" w:cs="Times New Roman"/>
                <w:b/>
                <w:bCs/>
                <w:color w:val="auto"/>
                <w:sz w:val="24"/>
                <w:szCs w:val="24"/>
                <w:lang w:val="uk-UA"/>
              </w:rPr>
              <w:t>Додатку 8</w:t>
            </w:r>
            <w:r w:rsidRPr="00562D66">
              <w:rPr>
                <w:rFonts w:ascii="Times New Roman" w:eastAsia="Times New Roman" w:hAnsi="Times New Roman" w:cs="Times New Roman"/>
                <w:color w:val="auto"/>
                <w:sz w:val="24"/>
                <w:szCs w:val="24"/>
                <w:lang w:val="uk-UA"/>
              </w:rPr>
              <w:t xml:space="preserve"> до тендерної документації.</w:t>
            </w:r>
          </w:p>
          <w:p w14:paraId="4A181564"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Ціна тендерної пропозиції учасника означає суму, за яку учасник передбачає виконати зазначені послуги, передбачені тендерною документацією.</w:t>
            </w:r>
          </w:p>
          <w:p w14:paraId="18F98675"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інформація та документи, що підтверджують відповідність учасника кваліфікаційним критеріям статті16 Закону </w:t>
            </w:r>
            <w:r w:rsidRPr="00562D66">
              <w:rPr>
                <w:rFonts w:ascii="Times New Roman" w:eastAsia="Times New Roman" w:hAnsi="Times New Roman" w:cs="Times New Roman"/>
                <w:b/>
                <w:color w:val="auto"/>
                <w:sz w:val="24"/>
                <w:szCs w:val="24"/>
                <w:lang w:val="uk-UA"/>
              </w:rPr>
              <w:t>(відповідно до п.5.1. розділу 3</w:t>
            </w:r>
            <w:r w:rsidRPr="00562D66">
              <w:rPr>
                <w:rFonts w:ascii="Times New Roman" w:eastAsia="Times New Roman" w:hAnsi="Times New Roman" w:cs="Times New Roman"/>
                <w:color w:val="auto"/>
                <w:sz w:val="24"/>
                <w:szCs w:val="24"/>
                <w:lang w:val="uk-UA"/>
              </w:rPr>
              <w:t xml:space="preserve">) та іншим вимогам замовника </w:t>
            </w:r>
            <w:r w:rsidRPr="00562D66">
              <w:rPr>
                <w:rFonts w:ascii="Times New Roman" w:eastAsia="Times New Roman" w:hAnsi="Times New Roman" w:cs="Times New Roman"/>
                <w:b/>
                <w:bCs/>
                <w:color w:val="auto"/>
                <w:sz w:val="24"/>
                <w:szCs w:val="24"/>
                <w:lang w:val="uk-UA"/>
              </w:rPr>
              <w:t>(Додаток 5)</w:t>
            </w:r>
            <w:r w:rsidRPr="00562D66">
              <w:rPr>
                <w:rFonts w:ascii="Times New Roman" w:eastAsia="Times New Roman" w:hAnsi="Times New Roman" w:cs="Times New Roman"/>
                <w:color w:val="auto"/>
                <w:sz w:val="24"/>
                <w:szCs w:val="24"/>
                <w:lang w:val="uk-UA"/>
              </w:rPr>
              <w:t>;</w:t>
            </w:r>
          </w:p>
          <w:p w14:paraId="37A7E3E9"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інформація щодо наявності/відсутності підстав, установлених у статті 17 Закону, надана у вигляді довідки (довідок) у довільній формі або за формою наведеною у </w:t>
            </w:r>
            <w:r w:rsidRPr="00562D66">
              <w:rPr>
                <w:rFonts w:ascii="Times New Roman" w:eastAsia="Times New Roman" w:hAnsi="Times New Roman" w:cs="Times New Roman"/>
                <w:b/>
                <w:bCs/>
                <w:color w:val="auto"/>
                <w:sz w:val="24"/>
                <w:szCs w:val="24"/>
                <w:lang w:val="uk-UA"/>
              </w:rPr>
              <w:t>Додатку 6</w:t>
            </w:r>
            <w:r w:rsidRPr="00562D66">
              <w:rPr>
                <w:rFonts w:ascii="Times New Roman" w:eastAsia="Times New Roman" w:hAnsi="Times New Roman" w:cs="Times New Roman"/>
                <w:color w:val="auto"/>
                <w:sz w:val="24"/>
                <w:szCs w:val="24"/>
                <w:lang w:val="uk-UA"/>
              </w:rPr>
              <w:t>;</w:t>
            </w:r>
          </w:p>
          <w:p w14:paraId="3EDF3E55"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інформація про необхідні технічні, якісні та кількісні характеристики предмета закупівлі, у тому числі відповідні технічні специфікації, опис предмета закупівлі та інші документи  згідно з вимогами  </w:t>
            </w:r>
            <w:r w:rsidRPr="00562D66">
              <w:rPr>
                <w:rFonts w:ascii="Times New Roman" w:eastAsia="Times New Roman" w:hAnsi="Times New Roman" w:cs="Times New Roman"/>
                <w:b/>
                <w:bCs/>
                <w:color w:val="auto"/>
                <w:sz w:val="24"/>
                <w:szCs w:val="24"/>
                <w:lang w:val="uk-UA"/>
              </w:rPr>
              <w:t>Додатку 2</w:t>
            </w:r>
            <w:r w:rsidRPr="00562D66">
              <w:rPr>
                <w:rFonts w:ascii="Times New Roman" w:eastAsia="Times New Roman" w:hAnsi="Times New Roman" w:cs="Times New Roman"/>
                <w:color w:val="auto"/>
                <w:sz w:val="24"/>
                <w:szCs w:val="24"/>
                <w:lang w:val="uk-UA"/>
              </w:rPr>
              <w:t xml:space="preserve"> тендерної документації;</w:t>
            </w:r>
          </w:p>
          <w:p w14:paraId="156710CF" w14:textId="77777777" w:rsidR="007E78AA" w:rsidRPr="00562D66" w:rsidRDefault="007E78AA" w:rsidP="001639B5">
            <w:pPr>
              <w:pStyle w:val="11"/>
              <w:widowControl w:val="0"/>
              <w:spacing w:line="240" w:lineRule="auto"/>
              <w:jc w:val="both"/>
              <w:rPr>
                <w:rFonts w:ascii="Times New Roman" w:eastAsia="Times New Roman" w:hAnsi="Times New Roman" w:cs="Times New Roman"/>
                <w:b/>
                <w:bCs/>
                <w:color w:val="auto"/>
                <w:sz w:val="24"/>
                <w:szCs w:val="24"/>
                <w:lang w:val="uk-UA"/>
              </w:rPr>
            </w:pPr>
            <w:r w:rsidRPr="00562D66">
              <w:rPr>
                <w:rFonts w:ascii="Times New Roman" w:eastAsia="Times New Roman" w:hAnsi="Times New Roman" w:cs="Times New Roman"/>
                <w:b/>
                <w:bCs/>
                <w:color w:val="auto"/>
                <w:sz w:val="24"/>
                <w:szCs w:val="24"/>
                <w:lang w:val="uk-UA"/>
              </w:rPr>
              <w:t>-</w:t>
            </w:r>
            <w:r w:rsidRPr="00562D66">
              <w:rPr>
                <w:rFonts w:ascii="Times New Roman" w:eastAsia="Times New Roman" w:hAnsi="Times New Roman"/>
                <w:spacing w:val="-2"/>
                <w:sz w:val="24"/>
                <w:szCs w:val="24"/>
                <w:lang w:val="uk-UA"/>
              </w:rPr>
              <w:t xml:space="preserve">лист-згода на обробку персональних даних, надана за формою, наведеною у </w:t>
            </w:r>
            <w:r w:rsidRPr="00562D66">
              <w:rPr>
                <w:rFonts w:ascii="Times New Roman" w:eastAsia="Times New Roman" w:hAnsi="Times New Roman"/>
                <w:b/>
                <w:spacing w:val="-2"/>
                <w:sz w:val="24"/>
                <w:szCs w:val="24"/>
                <w:lang w:val="uk-UA"/>
              </w:rPr>
              <w:t>Додатку 7</w:t>
            </w:r>
            <w:r w:rsidRPr="00562D66">
              <w:rPr>
                <w:rFonts w:ascii="Times New Roman" w:eastAsia="Times New Roman" w:hAnsi="Times New Roman"/>
                <w:spacing w:val="-2"/>
                <w:sz w:val="24"/>
                <w:szCs w:val="24"/>
                <w:lang w:val="uk-UA"/>
              </w:rPr>
              <w:t>до тендерної документації (</w:t>
            </w:r>
            <w:r w:rsidRPr="00562D66">
              <w:rPr>
                <w:rFonts w:ascii="Times New Roman" w:eastAsia="Times New Roman" w:hAnsi="Times New Roman"/>
                <w:i/>
                <w:spacing w:val="-2"/>
                <w:sz w:val="24"/>
                <w:szCs w:val="24"/>
                <w:lang w:val="uk-UA"/>
              </w:rPr>
              <w:t>для учасника - фізичної особи</w:t>
            </w:r>
            <w:r w:rsidRPr="00562D66">
              <w:rPr>
                <w:rFonts w:ascii="Times New Roman" w:eastAsia="Times New Roman" w:hAnsi="Times New Roman"/>
                <w:spacing w:val="-2"/>
                <w:sz w:val="24"/>
                <w:szCs w:val="24"/>
                <w:lang w:val="uk-UA"/>
              </w:rPr>
              <w:t>)</w:t>
            </w:r>
          </w:p>
          <w:p w14:paraId="2DFC8514"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інші документи, відповідно до вимог тендерної документації.</w:t>
            </w:r>
          </w:p>
          <w:p w14:paraId="4B8A2CBA"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0EE2BAF5"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Учасник подає документи у складі тендерної пропозиції з урахуванням вимог закону України «Про електронні </w:t>
            </w:r>
            <w:r w:rsidRPr="00562D66">
              <w:rPr>
                <w:rFonts w:ascii="Times New Roman" w:eastAsia="Times New Roman" w:hAnsi="Times New Roman" w:cs="Times New Roman"/>
                <w:color w:val="auto"/>
                <w:sz w:val="24"/>
                <w:szCs w:val="24"/>
                <w:lang w:val="uk-UA"/>
              </w:rPr>
              <w:lastRenderedPageBreak/>
              <w:t>документи та електронний документообіг» та Закону України «Про електронні довірчі послуги» шляхом накладення на тендерну пропозицію  кваліфікованого електронного підпису (КЕП).</w:t>
            </w:r>
          </w:p>
          <w:p w14:paraId="2B2B053F"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1.3.Документи,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документа, завіреної підписом уповноваженої особи учасника та відбитком печатки учасника (у разі наявності), у форматі: .pdf / (у разі завантаження копій документів: копії документів на паперовому носії завіряються безпосередньо печаткою (у разі наявності) та підписом посадової особи учасника з зазначенням посади, а тільки потім робиться сканкопія документу).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Контрастність сканованих документів тендерної пропозиції учасника не повинна негативно впливати на їх розгляд.</w:t>
            </w:r>
          </w:p>
          <w:p w14:paraId="2C751D3A"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14:paraId="23EEFDA8"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1.4. У разі подання учасником документів тендерної пропозиції через електронну систему закупівель, окремим файлом в обсязі / розмірі, що не може бути завантажений через авторизований електронний майданчик згідно зі встановленим регламентом, такий учасник розміщує (завантажує) документи декількома файлами, у вигляді частин файлів. У разі подання декількох файлів, згрупованих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w:t>
            </w:r>
          </w:p>
          <w:p w14:paraId="2285E9BA"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1.5. Усі сторінки тендерної пропозиції підготовлені учасником самостійно (довідки, листи тощо) повинні містити підпис та печатку (у разі використання) уповноваженої особи учасника. </w:t>
            </w:r>
          </w:p>
          <w:p w14:paraId="06645A4B"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Надання Учасником пропозиції, у складі якої наявні документи нерозбірливі, або відображена не вся інформація, або містить накладені підписи, печатки – призведе до відхилення пропозиції, як такої, що не відповідає умовам тендерної документації.</w:t>
            </w:r>
          </w:p>
          <w:p w14:paraId="52E89AEE"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8C7254" w14:textId="77777777" w:rsidR="007E78AA" w:rsidRPr="00562D66"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1.7. Ціною тендерної пропозиції вважається сума, зазначена </w:t>
            </w:r>
            <w:r w:rsidRPr="00562D66">
              <w:rPr>
                <w:rFonts w:ascii="Times New Roman" w:eastAsia="Times New Roman" w:hAnsi="Times New Roman" w:cs="Times New Roman"/>
                <w:color w:val="auto"/>
                <w:sz w:val="24"/>
                <w:szCs w:val="24"/>
                <w:lang w:val="uk-UA"/>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62D66" w:rsidRPr="00562D66" w14:paraId="464D469A"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7535C21" w14:textId="77777777" w:rsidR="00562D66" w:rsidRPr="00562D66" w:rsidRDefault="00562D66" w:rsidP="00562D66">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4402185C" w14:textId="77777777" w:rsidR="00562D66" w:rsidRPr="00562D66" w:rsidRDefault="00562D66" w:rsidP="00562D66">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Забезпечення тендерної пропозиції</w:t>
            </w:r>
          </w:p>
        </w:tc>
        <w:tc>
          <w:tcPr>
            <w:tcW w:w="6410" w:type="dxa"/>
            <w:tcBorders>
              <w:top w:val="single" w:sz="4" w:space="0" w:color="auto"/>
              <w:left w:val="single" w:sz="4" w:space="0" w:color="auto"/>
              <w:bottom w:val="single" w:sz="4" w:space="0" w:color="auto"/>
              <w:right w:val="single" w:sz="4" w:space="0" w:color="auto"/>
            </w:tcBorders>
          </w:tcPr>
          <w:p w14:paraId="75BBF259" w14:textId="16CCE19F" w:rsidR="00562D66" w:rsidRPr="00562D66" w:rsidRDefault="00562D66" w:rsidP="00562D66">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hAnsi="Times New Roman" w:cs="Times New Roman"/>
                <w:lang w:val="uk-UA"/>
              </w:rPr>
              <w:t>2.1. Забезпечення тендерної пропозиції не вимагається.</w:t>
            </w:r>
          </w:p>
        </w:tc>
      </w:tr>
      <w:tr w:rsidR="00562D66" w:rsidRPr="00562D66" w14:paraId="728B722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D9A6EF8" w14:textId="77777777" w:rsidR="00562D66" w:rsidRPr="00562D66" w:rsidRDefault="00562D66" w:rsidP="00562D66">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489FDE95" w14:textId="77777777" w:rsidR="00562D66" w:rsidRPr="00562D66" w:rsidRDefault="00562D66" w:rsidP="00562D66">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3CBE7B42" w14:textId="6D10B64D" w:rsidR="00562D66" w:rsidRPr="00562D66" w:rsidRDefault="00562D66" w:rsidP="00562D66">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hAnsi="Times New Roman" w:cs="Times New Roman"/>
                <w:lang w:val="uk-UA"/>
              </w:rPr>
              <w:t>3.1. Забезпечення тендерної пропозиції не вимагається.</w:t>
            </w:r>
          </w:p>
        </w:tc>
      </w:tr>
      <w:tr w:rsidR="007E78AA" w:rsidRPr="00562D66" w14:paraId="4133D213"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AA6766A" w14:textId="77777777" w:rsidR="007E78AA" w:rsidRPr="00562D66" w:rsidRDefault="007E78AA"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4</w:t>
            </w:r>
          </w:p>
        </w:tc>
        <w:tc>
          <w:tcPr>
            <w:tcW w:w="3004" w:type="dxa"/>
            <w:tcBorders>
              <w:top w:val="single" w:sz="4" w:space="0" w:color="auto"/>
              <w:left w:val="single" w:sz="4" w:space="0" w:color="auto"/>
              <w:bottom w:val="single" w:sz="4" w:space="0" w:color="auto"/>
              <w:right w:val="single" w:sz="4" w:space="0" w:color="auto"/>
            </w:tcBorders>
            <w:hideMark/>
          </w:tcPr>
          <w:p w14:paraId="0F19A849" w14:textId="77777777" w:rsidR="007E78AA" w:rsidRPr="00562D66" w:rsidRDefault="007E78AA"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410" w:type="dxa"/>
            <w:tcBorders>
              <w:top w:val="single" w:sz="4" w:space="0" w:color="auto"/>
              <w:left w:val="single" w:sz="4" w:space="0" w:color="auto"/>
              <w:bottom w:val="single" w:sz="4" w:space="0" w:color="auto"/>
              <w:right w:val="single" w:sz="4" w:space="0" w:color="auto"/>
            </w:tcBorders>
            <w:hideMark/>
          </w:tcPr>
          <w:p w14:paraId="6659C1F2" w14:textId="77777777" w:rsidR="007E78AA" w:rsidRPr="00562D66" w:rsidRDefault="007E78AA" w:rsidP="001639B5">
            <w:pPr>
              <w:pStyle w:val="4345"/>
              <w:widowControl w:val="0"/>
              <w:spacing w:before="0" w:beforeAutospacing="0" w:after="0" w:afterAutospacing="0"/>
              <w:jc w:val="both"/>
              <w:rPr>
                <w:color w:val="000000"/>
                <w:lang w:val="uk-UA"/>
              </w:rPr>
            </w:pPr>
            <w:r w:rsidRPr="00562D66">
              <w:rPr>
                <w:color w:val="000000"/>
                <w:lang w:val="uk-UA"/>
              </w:rPr>
              <w:t>4.1. Тендерні пропозиції вважаються дійсними протягом 90 днів із дати кінцевого строку подання тендерних пропозицій.</w:t>
            </w:r>
          </w:p>
          <w:p w14:paraId="1C72616B" w14:textId="77777777" w:rsidR="007E78AA" w:rsidRPr="00562D66" w:rsidRDefault="007E78AA" w:rsidP="001639B5">
            <w:pPr>
              <w:pStyle w:val="4345"/>
              <w:widowControl w:val="0"/>
              <w:spacing w:before="0" w:beforeAutospacing="0" w:after="0" w:afterAutospacing="0"/>
              <w:jc w:val="both"/>
              <w:rPr>
                <w:color w:val="000000"/>
                <w:lang w:val="uk-UA"/>
              </w:rPr>
            </w:pPr>
            <w:r w:rsidRPr="00562D66">
              <w:rPr>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100D0D" w14:textId="77777777" w:rsidR="00E22A2C" w:rsidRPr="00562D66" w:rsidRDefault="007E78AA" w:rsidP="001639B5">
            <w:pPr>
              <w:pStyle w:val="4345"/>
              <w:widowControl w:val="0"/>
              <w:spacing w:before="0" w:beforeAutospacing="0" w:after="0" w:afterAutospacing="0"/>
              <w:jc w:val="both"/>
              <w:rPr>
                <w:color w:val="000000"/>
                <w:lang w:val="uk-UA"/>
              </w:rPr>
            </w:pPr>
            <w:r w:rsidRPr="00562D66">
              <w:rPr>
                <w:color w:val="000000"/>
                <w:lang w:val="uk-UA"/>
              </w:rPr>
              <w:t>відхилити таку вимогу;</w:t>
            </w:r>
          </w:p>
          <w:p w14:paraId="61D19AFD" w14:textId="77777777" w:rsidR="007E78AA" w:rsidRPr="00562D66" w:rsidRDefault="007E78AA" w:rsidP="001639B5">
            <w:pPr>
              <w:pStyle w:val="4345"/>
              <w:widowControl w:val="0"/>
              <w:spacing w:before="0" w:beforeAutospacing="0" w:after="0" w:afterAutospacing="0"/>
              <w:jc w:val="both"/>
              <w:rPr>
                <w:color w:val="000000"/>
                <w:lang w:val="uk-UA"/>
              </w:rPr>
            </w:pPr>
            <w:r w:rsidRPr="00562D66">
              <w:rPr>
                <w:color w:val="000000"/>
                <w:lang w:val="uk-UA"/>
              </w:rPr>
              <w:t>погодитися з вимогою та продовжити строк дії поданої ним тендерної пропозиції.</w:t>
            </w:r>
          </w:p>
        </w:tc>
      </w:tr>
      <w:tr w:rsidR="001639B5" w:rsidRPr="007756FA" w14:paraId="03499F5E"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C0EE789" w14:textId="77777777" w:rsidR="001639B5" w:rsidRPr="00562D66" w:rsidRDefault="001639B5"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5</w:t>
            </w:r>
          </w:p>
        </w:tc>
        <w:tc>
          <w:tcPr>
            <w:tcW w:w="3004" w:type="dxa"/>
            <w:tcBorders>
              <w:top w:val="single" w:sz="4" w:space="0" w:color="000000"/>
              <w:left w:val="single" w:sz="4" w:space="0" w:color="000000"/>
              <w:bottom w:val="single" w:sz="4" w:space="0" w:color="000000"/>
              <w:right w:val="single" w:sz="4" w:space="0" w:color="000000"/>
            </w:tcBorders>
          </w:tcPr>
          <w:p w14:paraId="2E1C3512" w14:textId="19DA1287" w:rsidR="001639B5" w:rsidRPr="00562D66" w:rsidRDefault="001639B5" w:rsidP="001639B5">
            <w:pPr>
              <w:pStyle w:val="11"/>
              <w:widowControl w:val="0"/>
              <w:spacing w:line="240" w:lineRule="auto"/>
              <w:ind w:right="113"/>
              <w:rPr>
                <w:rFonts w:ascii="Times New Roman" w:hAnsi="Times New Roman" w:cs="Times New Roman"/>
                <w:b/>
                <w:bCs/>
                <w:color w:val="auto"/>
                <w:lang w:val="uk-UA"/>
              </w:rPr>
            </w:pPr>
            <w:r w:rsidRPr="00562D66">
              <w:rPr>
                <w:rFonts w:ascii="Times New Roman" w:hAnsi="Times New Roman" w:cs="Times New Roman"/>
                <w:b/>
                <w:bCs/>
                <w:sz w:val="24"/>
                <w:szCs w:val="24"/>
                <w:lang w:val="uk-UA"/>
              </w:rPr>
              <w:t>Кваліфікаційні критерії до учасників та вимоги, встановлені статтею 17 Закону</w:t>
            </w:r>
          </w:p>
        </w:tc>
        <w:tc>
          <w:tcPr>
            <w:tcW w:w="6410" w:type="dxa"/>
            <w:tcBorders>
              <w:top w:val="single" w:sz="4" w:space="0" w:color="000000"/>
              <w:left w:val="single" w:sz="4" w:space="0" w:color="000000"/>
              <w:bottom w:val="single" w:sz="4" w:space="0" w:color="000000"/>
              <w:right w:val="single" w:sz="4" w:space="0" w:color="000000"/>
            </w:tcBorders>
          </w:tcPr>
          <w:p w14:paraId="2BDD94B3" w14:textId="77777777" w:rsidR="001639B5" w:rsidRPr="00562D66" w:rsidRDefault="001639B5" w:rsidP="001639B5">
            <w:pPr>
              <w:spacing w:before="150" w:after="150" w:line="240" w:lineRule="auto"/>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14:paraId="6E9E5417" w14:textId="77777777" w:rsidR="001639B5" w:rsidRPr="00562D66" w:rsidRDefault="001639B5" w:rsidP="001639B5">
            <w:pPr>
              <w:spacing w:before="150" w:after="150" w:line="240" w:lineRule="auto"/>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B0CF7FB" w14:textId="77777777" w:rsidR="001639B5" w:rsidRPr="00562D66" w:rsidRDefault="001639B5" w:rsidP="001639B5">
            <w:pPr>
              <w:spacing w:before="150" w:after="150" w:line="240" w:lineRule="auto"/>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8B50339" w14:textId="4B923B50" w:rsidR="001639B5" w:rsidRPr="00562D66" w:rsidRDefault="001639B5" w:rsidP="001639B5">
            <w:pPr>
              <w:pStyle w:val="11"/>
              <w:widowControl w:val="0"/>
              <w:spacing w:line="240" w:lineRule="auto"/>
              <w:ind w:right="113"/>
              <w:jc w:val="both"/>
              <w:rPr>
                <w:rFonts w:ascii="Times New Roman" w:hAnsi="Times New Roman" w:cs="Times New Roman"/>
                <w:color w:val="auto"/>
                <w:lang w:val="uk-UA"/>
              </w:rPr>
            </w:pPr>
            <w:r w:rsidRPr="00562D66">
              <w:rPr>
                <w:rFonts w:ascii="Times New Roman" w:eastAsia="Times New Roman" w:hAnsi="Times New Roman" w:cs="Times New Roman"/>
                <w:sz w:val="24"/>
                <w:szCs w:val="24"/>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1639B5" w:rsidRPr="007756FA" w14:paraId="68CEE763"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1B08B91" w14:textId="23872A20" w:rsidR="001639B5" w:rsidRPr="00562D66"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6</w:t>
            </w:r>
          </w:p>
        </w:tc>
        <w:tc>
          <w:tcPr>
            <w:tcW w:w="3004" w:type="dxa"/>
            <w:tcBorders>
              <w:top w:val="single" w:sz="4" w:space="0" w:color="000000"/>
              <w:left w:val="single" w:sz="4" w:space="0" w:color="000000"/>
              <w:bottom w:val="single" w:sz="4" w:space="0" w:color="000000"/>
              <w:right w:val="single" w:sz="4" w:space="0" w:color="000000"/>
            </w:tcBorders>
          </w:tcPr>
          <w:p w14:paraId="3CE6F6D1" w14:textId="3D618F5F" w:rsidR="001639B5" w:rsidRPr="00562D66" w:rsidRDefault="001639B5" w:rsidP="001639B5">
            <w:pPr>
              <w:pStyle w:val="11"/>
              <w:widowControl w:val="0"/>
              <w:spacing w:line="240" w:lineRule="auto"/>
              <w:ind w:right="113"/>
              <w:rPr>
                <w:rFonts w:ascii="Times New Roman" w:hAnsi="Times New Roman" w:cs="Times New Roman"/>
                <w:b/>
                <w:bCs/>
                <w:sz w:val="24"/>
                <w:szCs w:val="24"/>
                <w:lang w:val="uk-UA"/>
              </w:rPr>
            </w:pPr>
            <w:r w:rsidRPr="00562D66">
              <w:rPr>
                <w:rFonts w:ascii="Times New Roman" w:hAnsi="Times New Roman" w:cs="Times New Roman"/>
                <w:b/>
                <w:bCs/>
                <w:sz w:val="24"/>
                <w:szCs w:val="24"/>
                <w:lang w:val="uk-UA"/>
              </w:rPr>
              <w:t>Підстави для відмови в участі у процедурі закупівлі</w:t>
            </w:r>
          </w:p>
        </w:tc>
        <w:tc>
          <w:tcPr>
            <w:tcW w:w="6410" w:type="dxa"/>
            <w:tcBorders>
              <w:top w:val="single" w:sz="4" w:space="0" w:color="000000"/>
              <w:left w:val="single" w:sz="4" w:space="0" w:color="000000"/>
              <w:bottom w:val="single" w:sz="4" w:space="0" w:color="000000"/>
              <w:right w:val="single" w:sz="4" w:space="0" w:color="000000"/>
            </w:tcBorders>
          </w:tcPr>
          <w:p w14:paraId="4B13A066"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Підстави для відмови в участі у процедурі закупівлі встановлені статтею 17 Закону.</w:t>
            </w:r>
          </w:p>
          <w:p w14:paraId="4AFD448B"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Для учасників:</w:t>
            </w:r>
          </w:p>
          <w:p w14:paraId="713B5A04" w14:textId="5F119984"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Інформація про відсутність підстав, визначених у статті 17 Закону, надається згідно додатку 6 до тендерної документації.</w:t>
            </w:r>
          </w:p>
          <w:p w14:paraId="0CF93D46"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3, 5, 6, 12 частини першої та частиною другою статті 17 Закону.</w:t>
            </w:r>
          </w:p>
          <w:p w14:paraId="50B0569C"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lastRenderedPageBreak/>
              <w:t>Для переможця(ів):</w:t>
            </w:r>
          </w:p>
          <w:p w14:paraId="17F770A5"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згідно додатку 2 цієї документації.</w:t>
            </w:r>
          </w:p>
          <w:p w14:paraId="0AA938D8"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Для субпідрядників/співвиконавців:</w:t>
            </w:r>
          </w:p>
          <w:p w14:paraId="18F67436"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(крім пункту 13 частини першої статті 17 Закону)  для учасника процедури закупівлі.</w:t>
            </w:r>
          </w:p>
          <w:p w14:paraId="41D508DE"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Для об’єднань учасників:</w:t>
            </w:r>
          </w:p>
          <w:p w14:paraId="24C210E8"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440F491B"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9746CD3"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27F903A"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CCD60B" w14:textId="77777777"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979229" w14:textId="77777777" w:rsidR="001639B5" w:rsidRPr="00562D66" w:rsidRDefault="001639B5" w:rsidP="001639B5">
            <w:pPr>
              <w:spacing w:before="150" w:after="150" w:line="240" w:lineRule="auto"/>
              <w:jc w:val="both"/>
              <w:rPr>
                <w:rFonts w:ascii="Times New Roman" w:eastAsia="Times New Roman" w:hAnsi="Times New Roman" w:cs="Times New Roman"/>
                <w:sz w:val="24"/>
                <w:szCs w:val="24"/>
                <w:lang w:val="uk-UA"/>
              </w:rPr>
            </w:pPr>
          </w:p>
        </w:tc>
      </w:tr>
      <w:tr w:rsidR="007E78AA" w:rsidRPr="007756FA" w14:paraId="51AAEF3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A737DB7" w14:textId="1B974E8B" w:rsidR="007E78AA" w:rsidRPr="00562D66"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lastRenderedPageBreak/>
              <w:t>7</w:t>
            </w:r>
          </w:p>
        </w:tc>
        <w:tc>
          <w:tcPr>
            <w:tcW w:w="3004" w:type="dxa"/>
            <w:tcBorders>
              <w:top w:val="single" w:sz="4" w:space="0" w:color="auto"/>
              <w:left w:val="single" w:sz="4" w:space="0" w:color="auto"/>
              <w:bottom w:val="single" w:sz="4" w:space="0" w:color="auto"/>
              <w:right w:val="single" w:sz="4" w:space="0" w:color="auto"/>
            </w:tcBorders>
            <w:hideMark/>
          </w:tcPr>
          <w:p w14:paraId="7BAAA188" w14:textId="77777777" w:rsidR="007E78AA" w:rsidRPr="00562D66"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sz w:val="24"/>
                <w:szCs w:val="24"/>
                <w:lang w:val="uk-UA"/>
              </w:rPr>
              <w:t xml:space="preserve">Інформація про технічні, якісні та </w:t>
            </w:r>
            <w:r w:rsidRPr="00562D66">
              <w:rPr>
                <w:rFonts w:ascii="Times New Roman" w:eastAsia="Times New Roman" w:hAnsi="Times New Roman" w:cs="Times New Roman"/>
                <w:b/>
                <w:sz w:val="24"/>
                <w:szCs w:val="24"/>
                <w:lang w:val="uk-UA"/>
              </w:rPr>
              <w:lastRenderedPageBreak/>
              <w:t>кількісні характеристики предмета закупівлі</w:t>
            </w:r>
          </w:p>
        </w:tc>
        <w:tc>
          <w:tcPr>
            <w:tcW w:w="6410" w:type="dxa"/>
            <w:tcBorders>
              <w:top w:val="single" w:sz="4" w:space="0" w:color="auto"/>
              <w:left w:val="single" w:sz="4" w:space="0" w:color="auto"/>
              <w:bottom w:val="single" w:sz="4" w:space="0" w:color="auto"/>
              <w:right w:val="single" w:sz="4" w:space="0" w:color="auto"/>
            </w:tcBorders>
          </w:tcPr>
          <w:p w14:paraId="5C03DD42" w14:textId="77777777" w:rsidR="007E78AA" w:rsidRPr="00562D66" w:rsidRDefault="007E78AA"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62D66">
              <w:rPr>
                <w:rFonts w:ascii="Times New Roman" w:hAnsi="Times New Roman" w:cs="Times New Roman"/>
                <w:color w:val="auto"/>
                <w:sz w:val="24"/>
                <w:szCs w:val="24"/>
                <w:lang w:val="uk-UA"/>
              </w:rPr>
              <w:lastRenderedPageBreak/>
              <w:t xml:space="preserve">Учасники процедури закупівлі повинні надати в складі тендерної пропозиції інформацію та документи, які </w:t>
            </w:r>
            <w:r w:rsidRPr="00562D66">
              <w:rPr>
                <w:rFonts w:ascii="Times New Roman" w:hAnsi="Times New Roman" w:cs="Times New Roman"/>
                <w:color w:val="auto"/>
                <w:sz w:val="24"/>
                <w:szCs w:val="24"/>
                <w:lang w:val="uk-UA"/>
              </w:rPr>
              <w:lastRenderedPageBreak/>
              <w:t>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B4C1AC0" w14:textId="77777777" w:rsidR="007E78AA" w:rsidRPr="00562D66" w:rsidRDefault="007E78AA"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E78AA" w:rsidRPr="00562D66" w14:paraId="650F459B" w14:textId="77777777" w:rsidTr="005D215C">
        <w:trPr>
          <w:trHeight w:val="968"/>
          <w:jc w:val="center"/>
        </w:trPr>
        <w:tc>
          <w:tcPr>
            <w:tcW w:w="576" w:type="dxa"/>
            <w:tcBorders>
              <w:top w:val="single" w:sz="4" w:space="0" w:color="auto"/>
              <w:left w:val="single" w:sz="4" w:space="0" w:color="auto"/>
              <w:bottom w:val="single" w:sz="4" w:space="0" w:color="auto"/>
              <w:right w:val="single" w:sz="4" w:space="0" w:color="auto"/>
            </w:tcBorders>
            <w:hideMark/>
          </w:tcPr>
          <w:p w14:paraId="25A73AE4" w14:textId="04E59BEE" w:rsidR="007E78AA" w:rsidRPr="00562D66"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lastRenderedPageBreak/>
              <w:t>8</w:t>
            </w:r>
          </w:p>
        </w:tc>
        <w:tc>
          <w:tcPr>
            <w:tcW w:w="3004" w:type="dxa"/>
            <w:tcBorders>
              <w:top w:val="single" w:sz="4" w:space="0" w:color="auto"/>
              <w:left w:val="single" w:sz="4" w:space="0" w:color="auto"/>
              <w:bottom w:val="single" w:sz="4" w:space="0" w:color="auto"/>
              <w:right w:val="single" w:sz="4" w:space="0" w:color="auto"/>
            </w:tcBorders>
            <w:hideMark/>
          </w:tcPr>
          <w:p w14:paraId="1B8AFB9F" w14:textId="77777777" w:rsidR="007E78AA" w:rsidRPr="00562D66"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0" w:type="dxa"/>
            <w:tcBorders>
              <w:top w:val="single" w:sz="4" w:space="0" w:color="auto"/>
              <w:left w:val="single" w:sz="4" w:space="0" w:color="auto"/>
              <w:bottom w:val="single" w:sz="4" w:space="0" w:color="auto"/>
              <w:right w:val="single" w:sz="4" w:space="0" w:color="auto"/>
            </w:tcBorders>
            <w:hideMark/>
          </w:tcPr>
          <w:p w14:paraId="3DE3BE7B" w14:textId="7AC9A00F" w:rsidR="007E78AA" w:rsidRPr="00562D66" w:rsidRDefault="007E78AA" w:rsidP="00562D66">
            <w:pPr>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shd w:val="clear" w:color="auto" w:fill="FFFFFF"/>
                <w:lang w:val="uk-UA"/>
              </w:rPr>
              <w:t xml:space="preserve">Предметом закупівлі є </w:t>
            </w:r>
            <w:r w:rsidR="00562D66">
              <w:rPr>
                <w:rFonts w:ascii="Times New Roman" w:hAnsi="Times New Roman" w:cs="Times New Roman"/>
                <w:sz w:val="24"/>
                <w:szCs w:val="24"/>
                <w:shd w:val="clear" w:color="auto" w:fill="FFFFFF"/>
                <w:lang w:val="uk-UA"/>
              </w:rPr>
              <w:t>послуги</w:t>
            </w:r>
            <w:r w:rsidRPr="00562D66">
              <w:rPr>
                <w:rFonts w:ascii="Times New Roman" w:hAnsi="Times New Roman" w:cs="Times New Roman"/>
                <w:sz w:val="24"/>
                <w:szCs w:val="24"/>
                <w:shd w:val="clear" w:color="auto" w:fill="FFFFFF"/>
                <w:lang w:val="uk-UA"/>
              </w:rPr>
              <w:t xml:space="preserve">, тому Учасник самостійно здійснює </w:t>
            </w:r>
            <w:r w:rsidR="00562D66">
              <w:rPr>
                <w:rFonts w:ascii="Times New Roman" w:hAnsi="Times New Roman" w:cs="Times New Roman"/>
                <w:sz w:val="24"/>
                <w:szCs w:val="24"/>
                <w:shd w:val="clear" w:color="auto" w:fill="FFFFFF"/>
                <w:lang w:val="uk-UA"/>
              </w:rPr>
              <w:t>їх надання</w:t>
            </w:r>
            <w:r w:rsidRPr="00562D66">
              <w:rPr>
                <w:rFonts w:ascii="Times New Roman" w:hAnsi="Times New Roman" w:cs="Times New Roman"/>
                <w:sz w:val="24"/>
                <w:szCs w:val="24"/>
                <w:shd w:val="clear" w:color="auto" w:fill="FFFFFF"/>
                <w:lang w:val="uk-UA"/>
              </w:rPr>
              <w:t>, залучення субпідрядників не вимагається.</w:t>
            </w:r>
          </w:p>
        </w:tc>
      </w:tr>
      <w:tr w:rsidR="007E78AA" w:rsidRPr="007756FA" w14:paraId="67BFD51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5EE2BBF" w14:textId="2901737A" w:rsidR="007E78AA" w:rsidRPr="00562D66" w:rsidRDefault="001639B5"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9</w:t>
            </w:r>
          </w:p>
        </w:tc>
        <w:tc>
          <w:tcPr>
            <w:tcW w:w="3004" w:type="dxa"/>
            <w:tcBorders>
              <w:top w:val="single" w:sz="4" w:space="0" w:color="auto"/>
              <w:left w:val="single" w:sz="4" w:space="0" w:color="auto"/>
              <w:bottom w:val="single" w:sz="4" w:space="0" w:color="auto"/>
              <w:right w:val="single" w:sz="4" w:space="0" w:color="auto"/>
            </w:tcBorders>
            <w:hideMark/>
          </w:tcPr>
          <w:p w14:paraId="6D10E918" w14:textId="77777777" w:rsidR="007E78AA" w:rsidRPr="00562D66" w:rsidRDefault="007E78AA"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0" w:type="dxa"/>
            <w:tcBorders>
              <w:top w:val="single" w:sz="4" w:space="0" w:color="auto"/>
              <w:left w:val="single" w:sz="4" w:space="0" w:color="auto"/>
              <w:bottom w:val="single" w:sz="4" w:space="0" w:color="auto"/>
              <w:right w:val="single" w:sz="4" w:space="0" w:color="auto"/>
            </w:tcBorders>
            <w:hideMark/>
          </w:tcPr>
          <w:p w14:paraId="3CCB2C17" w14:textId="77777777" w:rsidR="007E78AA" w:rsidRPr="00562D66" w:rsidRDefault="007E78AA"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59673742" w14:textId="77777777" w:rsidR="007E78AA" w:rsidRPr="00562D66" w:rsidRDefault="007E78AA" w:rsidP="001639B5">
            <w:pPr>
              <w:pStyle w:val="11"/>
              <w:widowControl w:val="0"/>
              <w:spacing w:line="240" w:lineRule="auto"/>
              <w:ind w:right="113"/>
              <w:jc w:val="both"/>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E78AA" w:rsidRPr="00562D66" w14:paraId="356FE6C1"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hideMark/>
          </w:tcPr>
          <w:p w14:paraId="455DAAD7" w14:textId="77777777" w:rsidR="007E78AA" w:rsidRPr="00562D66" w:rsidRDefault="007E78AA" w:rsidP="001639B5">
            <w:pPr>
              <w:pStyle w:val="11"/>
              <w:widowControl w:val="0"/>
              <w:spacing w:line="240" w:lineRule="auto"/>
              <w:ind w:right="113"/>
              <w:jc w:val="center"/>
              <w:rPr>
                <w:rFonts w:ascii="Times New Roman" w:hAnsi="Times New Roman" w:cs="Times New Roman"/>
                <w:b/>
                <w:color w:val="auto"/>
                <w:lang w:val="uk-UA"/>
              </w:rPr>
            </w:pPr>
            <w:r w:rsidRPr="00562D66">
              <w:rPr>
                <w:rFonts w:ascii="Times New Roman" w:eastAsia="Times New Roman" w:hAnsi="Times New Roman" w:cs="Times New Roman"/>
                <w:b/>
                <w:sz w:val="24"/>
                <w:szCs w:val="24"/>
                <w:lang w:val="uk-UA"/>
              </w:rPr>
              <w:t xml:space="preserve">Розділ 4. </w:t>
            </w:r>
            <w:r w:rsidRPr="00562D66">
              <w:rPr>
                <w:rFonts w:ascii="Times New Roman" w:eastAsia="Times New Roman" w:hAnsi="Times New Roman" w:cs="Times New Roman"/>
                <w:b/>
                <w:color w:val="auto"/>
                <w:sz w:val="24"/>
                <w:szCs w:val="24"/>
                <w:lang w:val="uk-UA"/>
              </w:rPr>
              <w:t>Подання та розкриття тендерної пропозиції</w:t>
            </w:r>
          </w:p>
        </w:tc>
      </w:tr>
      <w:tr w:rsidR="001639B5" w:rsidRPr="007756FA" w14:paraId="6205D8A6"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0F43C21" w14:textId="77777777" w:rsidR="001639B5" w:rsidRPr="00562D66"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54B37270" w14:textId="77777777" w:rsidR="001639B5" w:rsidRPr="00562D66" w:rsidRDefault="001639B5"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410" w:type="dxa"/>
            <w:tcBorders>
              <w:top w:val="single" w:sz="4" w:space="0" w:color="000000"/>
              <w:left w:val="single" w:sz="4" w:space="0" w:color="000000"/>
              <w:bottom w:val="single" w:sz="4" w:space="0" w:color="000000"/>
              <w:right w:val="single" w:sz="4" w:space="0" w:color="000000"/>
            </w:tcBorders>
            <w:hideMark/>
          </w:tcPr>
          <w:p w14:paraId="72FED19C" w14:textId="56029D08" w:rsidR="001639B5" w:rsidRPr="00562D66" w:rsidRDefault="001639B5" w:rsidP="001639B5">
            <w:pPr>
              <w:pStyle w:val="11"/>
              <w:widowControl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Кінцевий строк подання тендерних пропозицій</w:t>
            </w:r>
            <w:r w:rsidRPr="00562D66">
              <w:rPr>
                <w:rFonts w:ascii="Times New Roman" w:hAnsi="Times New Roman" w:cs="Times New Roman"/>
                <w:b/>
                <w:sz w:val="24"/>
                <w:szCs w:val="24"/>
                <w:lang w:val="uk-UA"/>
              </w:rPr>
              <w:t xml:space="preserve"> </w:t>
            </w:r>
            <w:r w:rsidR="007756FA">
              <w:rPr>
                <w:rFonts w:ascii="Times New Roman" w:hAnsi="Times New Roman" w:cs="Times New Roman"/>
                <w:b/>
                <w:sz w:val="24"/>
                <w:szCs w:val="24"/>
                <w:lang w:val="uk-UA"/>
              </w:rPr>
              <w:t>08</w:t>
            </w:r>
            <w:r w:rsidRPr="00562D66">
              <w:rPr>
                <w:rFonts w:ascii="Times New Roman" w:hAnsi="Times New Roman" w:cs="Times New Roman"/>
                <w:b/>
                <w:sz w:val="24"/>
                <w:szCs w:val="24"/>
                <w:lang w:val="uk-UA"/>
              </w:rPr>
              <w:t>.1</w:t>
            </w:r>
            <w:r w:rsidR="00DA3D18" w:rsidRPr="00562D66">
              <w:rPr>
                <w:rFonts w:ascii="Times New Roman" w:hAnsi="Times New Roman" w:cs="Times New Roman"/>
                <w:b/>
                <w:sz w:val="24"/>
                <w:szCs w:val="24"/>
                <w:lang w:val="uk-UA"/>
              </w:rPr>
              <w:t>2</w:t>
            </w:r>
            <w:r w:rsidRPr="00562D66">
              <w:rPr>
                <w:rFonts w:ascii="Times New Roman" w:hAnsi="Times New Roman" w:cs="Times New Roman"/>
                <w:b/>
                <w:sz w:val="24"/>
                <w:szCs w:val="24"/>
                <w:lang w:val="uk-UA"/>
              </w:rPr>
              <w:t>.2022.</w:t>
            </w:r>
          </w:p>
          <w:p w14:paraId="34BC3EAA" w14:textId="77777777" w:rsidR="001639B5" w:rsidRPr="00562D66" w:rsidRDefault="001639B5" w:rsidP="001639B5">
            <w:pPr>
              <w:widowControl w:val="0"/>
              <w:spacing w:line="240" w:lineRule="auto"/>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4BCD64D" w14:textId="77777777" w:rsidR="001639B5" w:rsidRPr="00562D66" w:rsidRDefault="001639B5" w:rsidP="001639B5">
            <w:pPr>
              <w:widowControl w:val="0"/>
              <w:spacing w:line="240" w:lineRule="auto"/>
              <w:jc w:val="both"/>
              <w:rPr>
                <w:rFonts w:ascii="Times New Roman" w:eastAsia="Times New Roman" w:hAnsi="Times New Roman" w:cs="Times New Roman"/>
                <w:sz w:val="24"/>
                <w:szCs w:val="24"/>
                <w:lang w:val="uk-UA"/>
              </w:rPr>
            </w:pPr>
            <w:r w:rsidRPr="00562D66">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487D8F" w14:textId="4B7619F2" w:rsidR="001639B5" w:rsidRPr="00562D66" w:rsidRDefault="001639B5" w:rsidP="001639B5">
            <w:pPr>
              <w:spacing w:line="240" w:lineRule="auto"/>
              <w:jc w:val="both"/>
              <w:rPr>
                <w:rFonts w:ascii="Times New Roman" w:eastAsia="Times New Roman" w:hAnsi="Times New Roman" w:cs="Times New Roman"/>
                <w:sz w:val="24"/>
                <w:szCs w:val="24"/>
                <w:lang w:val="uk-UA"/>
              </w:rPr>
            </w:pPr>
            <w:r w:rsidRPr="00562D66">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639B5" w:rsidRPr="00562D66" w14:paraId="28E6CA20"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5554255" w14:textId="77777777" w:rsidR="001639B5" w:rsidRPr="00562D66"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02DE6B2F" w14:textId="77777777" w:rsidR="001639B5" w:rsidRPr="00562D66" w:rsidRDefault="001639B5"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Дата та час розкриття тендерної пропозиції</w:t>
            </w:r>
          </w:p>
        </w:tc>
        <w:tc>
          <w:tcPr>
            <w:tcW w:w="6410" w:type="dxa"/>
            <w:tcBorders>
              <w:top w:val="single" w:sz="4" w:space="0" w:color="000000"/>
              <w:left w:val="single" w:sz="4" w:space="0" w:color="000000"/>
              <w:bottom w:val="single" w:sz="4" w:space="0" w:color="000000"/>
              <w:right w:val="single" w:sz="4" w:space="0" w:color="000000"/>
            </w:tcBorders>
            <w:hideMark/>
          </w:tcPr>
          <w:p w14:paraId="5BDA3AAA" w14:textId="77777777" w:rsidR="001639B5" w:rsidRPr="00562D66" w:rsidRDefault="001639B5" w:rsidP="001639B5">
            <w:pPr>
              <w:widowControl w:val="0"/>
              <w:spacing w:line="240" w:lineRule="auto"/>
              <w:ind w:right="113"/>
              <w:contextualSpacing/>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E097F5F" w14:textId="77777777" w:rsidR="001639B5" w:rsidRPr="00562D66" w:rsidRDefault="001639B5" w:rsidP="001639B5">
            <w:pPr>
              <w:widowControl w:val="0"/>
              <w:shd w:val="clear" w:color="auto" w:fill="FFFFFF"/>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w:t>
            </w:r>
          </w:p>
          <w:p w14:paraId="2D6843C4" w14:textId="77777777" w:rsidR="001639B5" w:rsidRPr="00562D66" w:rsidRDefault="001639B5" w:rsidP="001639B5">
            <w:pPr>
              <w:widowControl w:val="0"/>
              <w:shd w:val="clear" w:color="auto" w:fill="FFFFFF"/>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 xml:space="preserve">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w:t>
            </w:r>
            <w:r w:rsidRPr="00562D66">
              <w:rPr>
                <w:rFonts w:ascii="Times New Roman" w:hAnsi="Times New Roman" w:cs="Times New Roman"/>
                <w:sz w:val="24"/>
                <w:szCs w:val="24"/>
                <w:lang w:val="uk-UA"/>
              </w:rPr>
              <w:lastRenderedPageBreak/>
              <w:t>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3FC9165" w14:textId="77777777" w:rsidR="001639B5" w:rsidRPr="00562D66" w:rsidRDefault="001639B5" w:rsidP="001639B5">
            <w:pPr>
              <w:widowControl w:val="0"/>
              <w:shd w:val="clear" w:color="auto" w:fill="FFFFFF"/>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9C2954F" w14:textId="0CCE27D1" w:rsidR="001639B5" w:rsidRPr="00562D66" w:rsidRDefault="001639B5" w:rsidP="001639B5">
            <w:pPr>
              <w:spacing w:line="240" w:lineRule="auto"/>
              <w:jc w:val="both"/>
              <w:rPr>
                <w:rFonts w:ascii="Times New Roman" w:eastAsia="Times New Roman" w:hAnsi="Times New Roman" w:cs="Times New Roman"/>
                <w:sz w:val="24"/>
                <w:szCs w:val="24"/>
                <w:lang w:val="uk-UA"/>
              </w:rPr>
            </w:pPr>
          </w:p>
        </w:tc>
      </w:tr>
      <w:tr w:rsidR="007E78AA" w:rsidRPr="00562D66" w14:paraId="41EF7959"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hideMark/>
          </w:tcPr>
          <w:p w14:paraId="38E4F09D" w14:textId="77777777" w:rsidR="007E78AA" w:rsidRPr="00562D66" w:rsidRDefault="007E78AA" w:rsidP="001639B5">
            <w:pPr>
              <w:spacing w:line="240" w:lineRule="auto"/>
              <w:jc w:val="center"/>
              <w:rPr>
                <w:rFonts w:ascii="Times New Roman" w:eastAsia="Times New Roman" w:hAnsi="Times New Roman" w:cs="Times New Roman"/>
                <w:b/>
                <w:bCs/>
                <w:sz w:val="24"/>
                <w:szCs w:val="24"/>
                <w:lang w:val="uk-UA"/>
              </w:rPr>
            </w:pPr>
            <w:r w:rsidRPr="00562D66">
              <w:rPr>
                <w:rFonts w:ascii="Times New Roman" w:eastAsia="Times New Roman" w:hAnsi="Times New Roman" w:cs="Times New Roman"/>
                <w:b/>
                <w:bCs/>
                <w:sz w:val="24"/>
                <w:szCs w:val="24"/>
                <w:lang w:val="uk-UA"/>
              </w:rPr>
              <w:lastRenderedPageBreak/>
              <w:t>Розділ 5. Оцінка тендерної пропозиції</w:t>
            </w:r>
          </w:p>
        </w:tc>
      </w:tr>
      <w:tr w:rsidR="001639B5" w:rsidRPr="00562D66" w14:paraId="0EDA7DA0" w14:textId="77777777" w:rsidTr="00562D6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B0F1BA8" w14:textId="77777777" w:rsidR="001639B5" w:rsidRPr="00562D66" w:rsidRDefault="001639B5" w:rsidP="001639B5">
            <w:pPr>
              <w:pStyle w:val="11"/>
              <w:widowControl w:val="0"/>
              <w:spacing w:line="240" w:lineRule="auto"/>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2DA4CB15"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0" w:type="dxa"/>
            <w:tcBorders>
              <w:top w:val="single" w:sz="4" w:space="0" w:color="000000"/>
              <w:left w:val="single" w:sz="4" w:space="0" w:color="000000"/>
              <w:bottom w:val="single" w:sz="4" w:space="0" w:color="000000"/>
              <w:right w:val="single" w:sz="4" w:space="0" w:color="000000"/>
            </w:tcBorders>
            <w:hideMark/>
          </w:tcPr>
          <w:p w14:paraId="391A86C0" w14:textId="77777777"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562D66">
              <w:rPr>
                <w:rFonts w:ascii="Times New Roman" w:hAnsi="Times New Roman" w:cs="Times New Roman"/>
                <w:sz w:val="24"/>
                <w:szCs w:val="24"/>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49B047F8" w14:textId="77777777"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562D66">
              <w:rPr>
                <w:rFonts w:ascii="Times New Roman" w:hAnsi="Times New Roman" w:cs="Times New Roman"/>
                <w:sz w:val="24"/>
                <w:szCs w:val="24"/>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0AC5D53B" w14:textId="68DB824B"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562D66">
              <w:rPr>
                <w:rFonts w:ascii="Times New Roman" w:hAnsi="Times New Roman" w:cs="Times New Roman"/>
                <w:sz w:val="24"/>
                <w:szCs w:val="24"/>
                <w:lang w:val="uk-UA" w:eastAsia="uk-UA"/>
              </w:rPr>
              <w:t xml:space="preserve">2. Для проведення відкритих торгів із застосуванням електронного аукціону повинно бути подано </w:t>
            </w:r>
            <w:r w:rsidR="00562D66">
              <w:rPr>
                <w:rFonts w:ascii="Times New Roman" w:hAnsi="Times New Roman" w:cs="Times New Roman"/>
                <w:sz w:val="24"/>
                <w:szCs w:val="24"/>
                <w:lang w:val="uk-UA" w:eastAsia="uk-UA"/>
              </w:rPr>
              <w:t>одної</w:t>
            </w:r>
            <w:r w:rsidRPr="00562D66">
              <w:rPr>
                <w:rFonts w:ascii="Times New Roman" w:hAnsi="Times New Roman" w:cs="Times New Roman"/>
                <w:sz w:val="24"/>
                <w:szCs w:val="24"/>
                <w:lang w:val="uk-UA" w:eastAsia="uk-UA"/>
              </w:rPr>
              <w:t xml:space="preserve"> </w:t>
            </w:r>
            <w:r w:rsidR="00562D66">
              <w:rPr>
                <w:rFonts w:ascii="Times New Roman" w:hAnsi="Times New Roman" w:cs="Times New Roman"/>
                <w:sz w:val="24"/>
                <w:szCs w:val="24"/>
                <w:lang w:val="uk-UA" w:eastAsia="uk-UA"/>
              </w:rPr>
              <w:t>тендерної пропозиції</w:t>
            </w:r>
            <w:r w:rsidRPr="00562D66">
              <w:rPr>
                <w:rFonts w:ascii="Times New Roman" w:hAnsi="Times New Roman" w:cs="Times New Roman"/>
                <w:sz w:val="24"/>
                <w:szCs w:val="24"/>
                <w:lang w:val="uk-UA" w:eastAsia="uk-UA"/>
              </w:rPr>
              <w:t>.</w:t>
            </w:r>
          </w:p>
          <w:p w14:paraId="6291EDA2" w14:textId="77777777"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562D66">
              <w:rPr>
                <w:rFonts w:ascii="Times New Roman" w:hAnsi="Times New Roman" w:cs="Times New Roman"/>
                <w:sz w:val="24"/>
                <w:szCs w:val="24"/>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BC4F4C" w14:textId="0AF91B19"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562D66">
              <w:rPr>
                <w:rFonts w:ascii="Times New Roman" w:hAnsi="Times New Roman" w:cs="Times New Roman"/>
                <w:sz w:val="24"/>
                <w:szCs w:val="24"/>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C3B13D0" w14:textId="24D14C5F" w:rsidR="001639B5" w:rsidRPr="00562D66" w:rsidRDefault="00562D66" w:rsidP="001639B5">
            <w:pPr>
              <w:shd w:val="clear" w:color="auto" w:fill="FFFFFF"/>
              <w:spacing w:line="240" w:lineRule="auto"/>
              <w:jc w:val="both"/>
              <w:textAlignment w:val="baseline"/>
              <w:rPr>
                <w:rFonts w:ascii="Times New Roman" w:hAnsi="Times New Roman" w:cs="Times New Roman"/>
                <w:sz w:val="24"/>
                <w:szCs w:val="24"/>
                <w:lang w:val="uk-UA" w:eastAsia="uk-UA"/>
              </w:rPr>
            </w:pPr>
            <w:r>
              <w:rPr>
                <w:rFonts w:ascii="Times New Roman" w:hAnsi="Times New Roman" w:cs="Times New Roman"/>
                <w:sz w:val="24"/>
                <w:szCs w:val="24"/>
                <w:lang w:val="uk-UA" w:eastAsia="uk-UA"/>
              </w:rPr>
              <w:t>3</w:t>
            </w:r>
            <w:r w:rsidR="001639B5" w:rsidRPr="00562D66">
              <w:rPr>
                <w:rFonts w:ascii="Times New Roman" w:hAnsi="Times New Roman" w:cs="Times New Roman"/>
                <w:sz w:val="24"/>
                <w:szCs w:val="24"/>
                <w:lang w:val="uk-UA" w:eastAsia="uk-UA"/>
              </w:rPr>
              <w:t>.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3174007C" w14:textId="00CF6A92" w:rsidR="001639B5" w:rsidRPr="00562D66" w:rsidRDefault="00562D66" w:rsidP="001639B5">
            <w:pPr>
              <w:shd w:val="clear" w:color="auto" w:fill="FFFFFF"/>
              <w:spacing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uk-UA"/>
              </w:rPr>
              <w:t>4</w:t>
            </w:r>
            <w:r w:rsidR="001639B5" w:rsidRPr="00562D66">
              <w:rPr>
                <w:rFonts w:ascii="Times New Roman" w:hAnsi="Times New Roman" w:cs="Times New Roman"/>
                <w:sz w:val="24"/>
                <w:szCs w:val="24"/>
                <w:lang w:val="uk-UA" w:eastAsia="uk-UA"/>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1639B5" w:rsidRPr="00562D66">
              <w:rPr>
                <w:rFonts w:ascii="Times New Roman" w:hAnsi="Times New Roman" w:cs="Times New Roman"/>
                <w:sz w:val="24"/>
                <w:szCs w:val="24"/>
                <w:lang w:val="uk-UA"/>
              </w:rPr>
              <w:t xml:space="preserve"> </w:t>
            </w:r>
          </w:p>
          <w:p w14:paraId="4A435A81" w14:textId="77777777"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rPr>
            </w:pPr>
            <w:r w:rsidRPr="00562D66">
              <w:rPr>
                <w:rFonts w:ascii="Times New Roman" w:hAnsi="Times New Roman" w:cs="Times New Roman"/>
                <w:sz w:val="24"/>
                <w:szCs w:val="24"/>
                <w:lang w:val="uk-UA"/>
              </w:rPr>
              <w:t xml:space="preserve">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562D66">
              <w:rPr>
                <w:rFonts w:ascii="Times New Roman" w:hAnsi="Times New Roman" w:cs="Times New Roman"/>
                <w:sz w:val="24"/>
                <w:szCs w:val="24"/>
                <w:lang w:val="uk-UA"/>
              </w:rPr>
              <w:lastRenderedPageBreak/>
              <w:t>повідомлення з вимогою про усунення таких невідповідностей в електронній системі закупівель</w:t>
            </w:r>
          </w:p>
          <w:p w14:paraId="14F3EF51" w14:textId="77777777" w:rsidR="001639B5" w:rsidRPr="00562D66"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562D66">
              <w:rPr>
                <w:rFonts w:ascii="Times New Roman" w:hAnsi="Times New Roman" w:cs="Times New Roman"/>
                <w:sz w:val="24"/>
                <w:szCs w:val="24"/>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5B83C1" w14:textId="6D30B1D7" w:rsidR="001639B5" w:rsidRPr="00562D66" w:rsidRDefault="001639B5" w:rsidP="001639B5">
            <w:pPr>
              <w:pStyle w:val="11"/>
              <w:widowControl w:val="0"/>
              <w:spacing w:line="240" w:lineRule="auto"/>
              <w:ind w:left="34"/>
              <w:jc w:val="both"/>
              <w:rPr>
                <w:rFonts w:ascii="Times New Roman" w:eastAsia="Times New Roman" w:hAnsi="Times New Roman" w:cs="Times New Roman"/>
                <w:color w:val="auto"/>
                <w:sz w:val="24"/>
                <w:szCs w:val="24"/>
                <w:lang w:val="uk-UA"/>
              </w:rPr>
            </w:pPr>
            <w:r w:rsidRPr="00562D66">
              <w:rPr>
                <w:rFonts w:ascii="Times New Roman" w:hAnsi="Times New Roman" w:cs="Times New Roman"/>
                <w:sz w:val="24"/>
                <w:szCs w:val="24"/>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1639B5" w:rsidRPr="00562D66" w14:paraId="5984A27E"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3E91FE6" w14:textId="187284E6" w:rsidR="001639B5" w:rsidRPr="00562D66" w:rsidRDefault="00132817" w:rsidP="001639B5">
            <w:pPr>
              <w:pStyle w:val="11"/>
              <w:widowControl w:val="0"/>
              <w:spacing w:line="240" w:lineRule="auto"/>
              <w:rPr>
                <w:rFonts w:ascii="Times New Roman" w:hAnsi="Times New Roman" w:cs="Times New Roman"/>
                <w:b/>
                <w:bCs/>
                <w:color w:val="auto"/>
                <w:lang w:val="uk-UA"/>
              </w:rPr>
            </w:pPr>
            <w:r w:rsidRPr="00562D66">
              <w:rPr>
                <w:rFonts w:ascii="Times New Roman" w:hAnsi="Times New Roman" w:cs="Times New Roman"/>
                <w:b/>
                <w:bCs/>
                <w:color w:val="auto"/>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3179A9D3" w14:textId="77777777" w:rsidR="001639B5" w:rsidRPr="00562D66" w:rsidRDefault="001639B5"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Інша інформація</w:t>
            </w:r>
          </w:p>
        </w:tc>
        <w:tc>
          <w:tcPr>
            <w:tcW w:w="6410" w:type="dxa"/>
            <w:tcBorders>
              <w:top w:val="single" w:sz="4" w:space="0" w:color="auto"/>
              <w:left w:val="single" w:sz="4" w:space="0" w:color="auto"/>
              <w:bottom w:val="single" w:sz="4" w:space="0" w:color="auto"/>
              <w:right w:val="single" w:sz="4" w:space="0" w:color="auto"/>
            </w:tcBorders>
            <w:hideMark/>
          </w:tcPr>
          <w:p w14:paraId="2374D361"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53DDEDE7"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 xml:space="preserve">Згідно п. 3 ч. 1 ст. 1 Закону </w:t>
            </w:r>
            <w:r w:rsidRPr="00562D66">
              <w:rPr>
                <w:i/>
                <w:lang w:eastAsia="ru-RU"/>
              </w:rPr>
              <w:t xml:space="preserve">аномально низька ціна тендерної пропозиції </w:t>
            </w:r>
            <w:r w:rsidRPr="00562D66">
              <w:rPr>
                <w:lang w:eastAsia="ru-RU"/>
              </w:rPr>
              <w:t>(далі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3FCA391"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E1BB3B1"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7C941C0"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Обґрунтування аномально низької тендерної пропозиції може містити інформацію про:</w:t>
            </w:r>
          </w:p>
          <w:p w14:paraId="5EEC4248"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8B7B4B3"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9C0A20"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3) отримання учасником державної допомоги згідно із законодавством.</w:t>
            </w:r>
          </w:p>
          <w:p w14:paraId="3F3D31F6"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B27705"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Замовник розміщує повідомлення з вимогою про усунення невідповідностей в інформації та/або документах:</w:t>
            </w:r>
          </w:p>
          <w:p w14:paraId="3E8CCDB0"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1) що підтверджують відповідність учасника процедури закупівлі кваліфікаційним критеріям відповідно до статті 16 Закону;</w:t>
            </w:r>
          </w:p>
          <w:p w14:paraId="3ABBAEBB"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2) на підтвердження права підпису тендерної пропозиції та/або договору про закупівлю.</w:t>
            </w:r>
          </w:p>
          <w:p w14:paraId="4D2B14F3"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Повідомлення з вимогою про усунення невідповідностей повинно містити наступну інформацію:</w:t>
            </w:r>
          </w:p>
          <w:p w14:paraId="08CF8007"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1) перелік виявлених невідповідностей;</w:t>
            </w:r>
          </w:p>
          <w:p w14:paraId="1B6F468A"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2) посилання на вимогу (вимоги) тендерної документації, щодо яких виявлені невідповідності;</w:t>
            </w:r>
          </w:p>
          <w:p w14:paraId="16F1E63D"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3) перелік інформації та/або документів, які повинен подати учасник для усунення виявлених невідповідностей.</w:t>
            </w:r>
          </w:p>
          <w:p w14:paraId="591A7E49"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86BA556"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4B2C6E3" w14:textId="77777777" w:rsidR="001639B5" w:rsidRPr="00562D66" w:rsidRDefault="001639B5" w:rsidP="00132817">
            <w:pPr>
              <w:pStyle w:val="a3"/>
              <w:tabs>
                <w:tab w:val="left" w:pos="10076"/>
                <w:tab w:val="left" w:pos="10992"/>
                <w:tab w:val="left" w:pos="11908"/>
                <w:tab w:val="left" w:pos="12824"/>
                <w:tab w:val="left" w:pos="13740"/>
                <w:tab w:val="left" w:pos="14656"/>
              </w:tabs>
              <w:spacing w:after="0"/>
              <w:jc w:val="both"/>
              <w:rPr>
                <w:lang w:eastAsia="ru-RU"/>
              </w:rPr>
            </w:pPr>
            <w:r w:rsidRPr="00562D66">
              <w:rPr>
                <w:lang w:eastAsia="ru-RU"/>
              </w:rPr>
              <w:lastRenderedPageBreak/>
              <w:t>Замовник розглядає подані тендерні пропозиції з урахуванням виправлення або не виправлення учасниками виявлених не відповідностей.</w:t>
            </w:r>
          </w:p>
        </w:tc>
      </w:tr>
      <w:tr w:rsidR="001639B5" w:rsidRPr="007756FA" w14:paraId="434CD0C5" w14:textId="77777777" w:rsidTr="00132817">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14:paraId="505AA62C" w14:textId="4A334065" w:rsidR="001639B5" w:rsidRPr="00562D66" w:rsidRDefault="00132817" w:rsidP="001639B5">
            <w:pPr>
              <w:pStyle w:val="11"/>
              <w:widowControl w:val="0"/>
              <w:spacing w:line="240" w:lineRule="auto"/>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lastRenderedPageBreak/>
              <w:t>3</w:t>
            </w:r>
          </w:p>
        </w:tc>
        <w:tc>
          <w:tcPr>
            <w:tcW w:w="3004" w:type="dxa"/>
            <w:tcBorders>
              <w:top w:val="single" w:sz="4" w:space="0" w:color="auto"/>
              <w:left w:val="single" w:sz="4" w:space="0" w:color="auto"/>
              <w:bottom w:val="single" w:sz="4" w:space="0" w:color="auto"/>
              <w:right w:val="single" w:sz="4" w:space="0" w:color="auto"/>
            </w:tcBorders>
            <w:hideMark/>
          </w:tcPr>
          <w:p w14:paraId="40A5BD20" w14:textId="77777777" w:rsidR="001639B5" w:rsidRPr="00562D66" w:rsidRDefault="001639B5"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562D66">
              <w:rPr>
                <w:rFonts w:ascii="Times New Roman" w:eastAsia="Times New Roman" w:hAnsi="Times New Roman" w:cs="Times New Roman"/>
                <w:b/>
                <w:color w:val="auto"/>
                <w:sz w:val="24"/>
                <w:szCs w:val="24"/>
                <w:lang w:val="uk-UA"/>
              </w:rPr>
              <w:t>Відхилення тендерних пропозицій</w:t>
            </w:r>
          </w:p>
        </w:tc>
        <w:tc>
          <w:tcPr>
            <w:tcW w:w="6410" w:type="dxa"/>
            <w:tcBorders>
              <w:top w:val="single" w:sz="4" w:space="0" w:color="auto"/>
              <w:left w:val="single" w:sz="4" w:space="0" w:color="auto"/>
              <w:bottom w:val="single" w:sz="4" w:space="0" w:color="auto"/>
              <w:right w:val="single" w:sz="4" w:space="0" w:color="auto"/>
            </w:tcBorders>
          </w:tcPr>
          <w:p w14:paraId="5CA4C79E"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14:paraId="388ADF6D"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 учасник процедури закупівлі:</w:t>
            </w:r>
          </w:p>
          <w:p w14:paraId="42AA2912"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4F67487"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DE1227A"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F48E71"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1096303"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70283B62"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527B21E0"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CF7134"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2) тендерна пропозиція:</w:t>
            </w:r>
          </w:p>
          <w:p w14:paraId="2936C823"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 не відповідає умовам технічної специфікації та іншим </w:t>
            </w:r>
            <w:r w:rsidRPr="00562D66">
              <w:rPr>
                <w:rFonts w:ascii="Times New Roman" w:eastAsia="Times New Roman" w:hAnsi="Times New Roman" w:cs="Times New Roman"/>
                <w:color w:val="auto"/>
                <w:sz w:val="24"/>
                <w:szCs w:val="24"/>
                <w:lang w:val="uk-UA"/>
              </w:rPr>
              <w:lastRenderedPageBreak/>
              <w:t>вимогам щодо предмета закупівлі тендерної документації;</w:t>
            </w:r>
          </w:p>
          <w:p w14:paraId="35A89DF0"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викладена іншою мовою (мовами), ніж мова (мови), що передбачена тендерною документацією;</w:t>
            </w:r>
          </w:p>
          <w:p w14:paraId="20BFD502"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є такою, строк дії якої закінчився;</w:t>
            </w:r>
          </w:p>
          <w:p w14:paraId="7A5B78E0"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3930B3"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070DF84E"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3) переможець процедури закупівлі:</w:t>
            </w:r>
          </w:p>
          <w:p w14:paraId="3DFB816F"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4A14288"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98258FC"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489CA5DF"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 надав забезпечення виконання договору про закупівлю, якщо таке забезпечення вимагалося замовником;</w:t>
            </w:r>
          </w:p>
          <w:p w14:paraId="3C942C2F"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B6FEE8E"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p>
          <w:p w14:paraId="301F6B25"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05E2EB4" w14:textId="77777777" w:rsidR="00132817"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w:t>
            </w:r>
            <w:r w:rsidRPr="00562D66">
              <w:rPr>
                <w:rFonts w:ascii="Times New Roman" w:eastAsia="Times New Roman" w:hAnsi="Times New Roman" w:cs="Times New Roman"/>
                <w:color w:val="auto"/>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28C49" w14:textId="78327512" w:rsidR="001639B5" w:rsidRPr="00562D66" w:rsidRDefault="00132817" w:rsidP="00132817">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639B5" w:rsidRPr="00562D66" w14:paraId="7E2A1517"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74F1DFF8" w14:textId="77777777" w:rsidR="001639B5" w:rsidRPr="00562D66" w:rsidRDefault="001639B5" w:rsidP="001639B5">
            <w:pPr>
              <w:pStyle w:val="11"/>
              <w:widowControl w:val="0"/>
              <w:spacing w:line="240" w:lineRule="auto"/>
              <w:ind w:left="92" w:hanging="20"/>
              <w:jc w:val="center"/>
              <w:rPr>
                <w:rFonts w:ascii="Times New Roman" w:hAnsi="Times New Roman" w:cs="Times New Roman"/>
                <w:b/>
                <w:color w:val="auto"/>
                <w:lang w:val="uk-UA"/>
              </w:rPr>
            </w:pPr>
            <w:r w:rsidRPr="00562D66">
              <w:rPr>
                <w:rFonts w:ascii="Times New Roman" w:eastAsia="Times New Roman" w:hAnsi="Times New Roman" w:cs="Times New Roman"/>
                <w:b/>
                <w:sz w:val="24"/>
                <w:szCs w:val="24"/>
                <w:lang w:val="uk-UA"/>
              </w:rPr>
              <w:lastRenderedPageBreak/>
              <w:t xml:space="preserve">Розділ 6. </w:t>
            </w:r>
            <w:r w:rsidRPr="00562D66">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1639B5" w:rsidRPr="00562D66" w14:paraId="7F3C4744"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78180E" w14:textId="77777777" w:rsidR="001639B5" w:rsidRPr="00562D66" w:rsidRDefault="001639B5" w:rsidP="001639B5">
            <w:pPr>
              <w:pStyle w:val="11"/>
              <w:widowControl w:val="0"/>
              <w:spacing w:line="240" w:lineRule="auto"/>
              <w:ind w:right="113"/>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lastRenderedPageBreak/>
              <w:t>1</w:t>
            </w:r>
          </w:p>
        </w:tc>
        <w:tc>
          <w:tcPr>
            <w:tcW w:w="3004" w:type="dxa"/>
            <w:tcBorders>
              <w:top w:val="single" w:sz="4" w:space="0" w:color="auto"/>
              <w:left w:val="single" w:sz="4" w:space="0" w:color="auto"/>
              <w:bottom w:val="single" w:sz="4" w:space="0" w:color="auto"/>
              <w:right w:val="single" w:sz="4" w:space="0" w:color="auto"/>
            </w:tcBorders>
            <w:hideMark/>
          </w:tcPr>
          <w:p w14:paraId="2D3F9EF0"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0" w:type="dxa"/>
            <w:tcBorders>
              <w:top w:val="single" w:sz="4" w:space="0" w:color="auto"/>
              <w:left w:val="single" w:sz="4" w:space="0" w:color="auto"/>
              <w:bottom w:val="single" w:sz="4" w:space="0" w:color="auto"/>
              <w:right w:val="single" w:sz="4" w:space="0" w:color="auto"/>
            </w:tcBorders>
            <w:hideMark/>
          </w:tcPr>
          <w:p w14:paraId="16C331D2"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Замовник відміняє відкриті торги у разі:</w:t>
            </w:r>
          </w:p>
          <w:p w14:paraId="595AFCCF"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12A181E5"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00E8DC"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2F22261"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6E1DB0A3"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40E4F69"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34091BBA"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5C798B55"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неподання тендерної пропозиції для участі у відкритих торгах у строк, установлений замовником згідно з цією тендерною документацією.</w:t>
            </w:r>
          </w:p>
          <w:p w14:paraId="3DE310C6"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074E0D"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724A258E" w14:textId="77777777" w:rsidR="00996071" w:rsidRPr="00562D66" w:rsidRDefault="00996071" w:rsidP="00996071">
            <w:pPr>
              <w:pStyle w:val="11"/>
              <w:widowControl w:val="0"/>
              <w:spacing w:line="240" w:lineRule="auto"/>
              <w:jc w:val="both"/>
              <w:rPr>
                <w:rFonts w:ascii="Times New Roman" w:eastAsia="Times New Roman" w:hAnsi="Times New Roman" w:cs="Times New Roman"/>
                <w:color w:val="auto"/>
                <w:sz w:val="24"/>
                <w:szCs w:val="24"/>
                <w:lang w:val="uk-UA"/>
              </w:rPr>
            </w:pPr>
          </w:p>
          <w:p w14:paraId="2D10F964" w14:textId="218FBAD0" w:rsidR="001639B5" w:rsidRPr="00562D66" w:rsidRDefault="00996071" w:rsidP="00996071">
            <w:pPr>
              <w:pStyle w:val="11"/>
              <w:widowControl w:val="0"/>
              <w:spacing w:line="240" w:lineRule="auto"/>
              <w:jc w:val="both"/>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39B5" w:rsidRPr="00562D66" w14:paraId="742AF626"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6870905" w14:textId="77777777" w:rsidR="001639B5" w:rsidRPr="00562D66" w:rsidRDefault="001639B5" w:rsidP="001639B5">
            <w:pPr>
              <w:pStyle w:val="11"/>
              <w:widowControl w:val="0"/>
              <w:spacing w:line="240" w:lineRule="auto"/>
              <w:ind w:right="113"/>
              <w:rPr>
                <w:rFonts w:ascii="Times New Roman" w:hAnsi="Times New Roman" w:cs="Times New Roman"/>
                <w:color w:val="auto"/>
                <w:lang w:val="uk-UA"/>
              </w:rPr>
            </w:pPr>
            <w:bookmarkStart w:id="0" w:name="h.z337ya"/>
            <w:bookmarkEnd w:id="0"/>
            <w:r w:rsidRPr="00562D66">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4571CE79"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 xml:space="preserve">Строк укладання договору </w:t>
            </w:r>
          </w:p>
        </w:tc>
        <w:tc>
          <w:tcPr>
            <w:tcW w:w="6410" w:type="dxa"/>
            <w:tcBorders>
              <w:top w:val="single" w:sz="4" w:space="0" w:color="auto"/>
              <w:left w:val="single" w:sz="4" w:space="0" w:color="auto"/>
              <w:bottom w:val="single" w:sz="4" w:space="0" w:color="auto"/>
              <w:right w:val="single" w:sz="4" w:space="0" w:color="auto"/>
            </w:tcBorders>
            <w:hideMark/>
          </w:tcPr>
          <w:p w14:paraId="306CF75C" w14:textId="77777777" w:rsidR="00996071" w:rsidRPr="00562D66" w:rsidRDefault="00996071" w:rsidP="00996071">
            <w:pPr>
              <w:spacing w:line="240" w:lineRule="auto"/>
              <w:jc w:val="both"/>
              <w:rPr>
                <w:rFonts w:ascii="Times New Roman" w:eastAsia="Calibri" w:hAnsi="Times New Roman" w:cs="Times New Roman"/>
                <w:color w:val="auto"/>
                <w:sz w:val="24"/>
                <w:szCs w:val="24"/>
                <w:lang w:val="uk-UA" w:eastAsia="en-US"/>
              </w:rPr>
            </w:pPr>
            <w:r w:rsidRPr="00562D66">
              <w:rPr>
                <w:rFonts w:ascii="Times New Roman" w:eastAsia="Calibri"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36E2915" w14:textId="5F5A4515" w:rsidR="001639B5" w:rsidRPr="00562D66" w:rsidRDefault="00996071" w:rsidP="00996071">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62D66">
              <w:rPr>
                <w:rFonts w:ascii="Times New Roman" w:eastAsia="Calibri" w:hAnsi="Times New Roman" w:cs="Times New Roman"/>
                <w:color w:val="auto"/>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639B5" w:rsidRPr="007756FA" w14:paraId="54E56734" w14:textId="77777777" w:rsidTr="005D215C">
        <w:trPr>
          <w:trHeight w:val="428"/>
          <w:jc w:val="center"/>
        </w:trPr>
        <w:tc>
          <w:tcPr>
            <w:tcW w:w="576" w:type="dxa"/>
            <w:tcBorders>
              <w:top w:val="single" w:sz="4" w:space="0" w:color="auto"/>
              <w:left w:val="single" w:sz="4" w:space="0" w:color="auto"/>
              <w:bottom w:val="single" w:sz="4" w:space="0" w:color="auto"/>
              <w:right w:val="single" w:sz="4" w:space="0" w:color="auto"/>
            </w:tcBorders>
            <w:hideMark/>
          </w:tcPr>
          <w:p w14:paraId="2F3202BF" w14:textId="77777777" w:rsidR="001639B5" w:rsidRPr="00562D66" w:rsidRDefault="001639B5" w:rsidP="001639B5">
            <w:pPr>
              <w:pStyle w:val="11"/>
              <w:widowControl w:val="0"/>
              <w:spacing w:line="240" w:lineRule="auto"/>
              <w:ind w:right="113"/>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2CA02571"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 xml:space="preserve">Проект договору про закупівлю </w:t>
            </w:r>
          </w:p>
        </w:tc>
        <w:tc>
          <w:tcPr>
            <w:tcW w:w="6410" w:type="dxa"/>
            <w:tcBorders>
              <w:top w:val="single" w:sz="4" w:space="0" w:color="auto"/>
              <w:left w:val="single" w:sz="4" w:space="0" w:color="auto"/>
              <w:bottom w:val="single" w:sz="4" w:space="0" w:color="auto"/>
              <w:right w:val="single" w:sz="4" w:space="0" w:color="auto"/>
            </w:tcBorders>
            <w:hideMark/>
          </w:tcPr>
          <w:p w14:paraId="16C9218A" w14:textId="77777777" w:rsidR="001639B5" w:rsidRPr="00562D66" w:rsidRDefault="001639B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Calibri" w:hAnsi="Times New Roman" w:cs="Times New Roman"/>
                <w:color w:val="auto"/>
                <w:sz w:val="24"/>
                <w:szCs w:val="24"/>
                <w:lang w:val="uk-UA" w:eastAsia="en-US"/>
              </w:rPr>
              <w:t>3.1. При підписанні договору Учасник-Переможець зобов’язаний надати в паперовому вигляді підписаний договір з додатками</w:t>
            </w:r>
            <w:r w:rsidRPr="00562D66">
              <w:rPr>
                <w:rFonts w:ascii="Times New Roman" w:hAnsi="Times New Roman" w:cs="Times New Roman"/>
                <w:bCs/>
                <w:color w:val="auto"/>
                <w:sz w:val="24"/>
                <w:szCs w:val="24"/>
                <w:lang w:val="uk-UA"/>
              </w:rPr>
              <w:t>(Додаток 8)</w:t>
            </w:r>
            <w:r w:rsidRPr="00562D66">
              <w:rPr>
                <w:rFonts w:ascii="Times New Roman" w:eastAsia="Times New Roman" w:hAnsi="Times New Roman" w:cs="Times New Roman"/>
                <w:bCs/>
                <w:color w:val="auto"/>
                <w:sz w:val="24"/>
                <w:szCs w:val="24"/>
                <w:lang w:val="uk-UA"/>
              </w:rPr>
              <w:t>.</w:t>
            </w:r>
          </w:p>
          <w:p w14:paraId="3D187B88" w14:textId="77777777" w:rsidR="001639B5" w:rsidRPr="00562D66" w:rsidRDefault="001639B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w:t>
            </w:r>
            <w:r w:rsidRPr="00562D66">
              <w:rPr>
                <w:rFonts w:ascii="Times New Roman" w:eastAsia="Times New Roman" w:hAnsi="Times New Roman" w:cs="Times New Roman"/>
                <w:color w:val="auto"/>
                <w:sz w:val="24"/>
                <w:szCs w:val="24"/>
                <w:lang w:val="uk-UA"/>
              </w:rPr>
              <w:lastRenderedPageBreak/>
              <w:t>України з урахуванням особливостей, визначених цим Законом.</w:t>
            </w:r>
          </w:p>
          <w:p w14:paraId="6F47E66C" w14:textId="77777777" w:rsidR="001639B5" w:rsidRPr="00562D66" w:rsidRDefault="001639B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w:t>
            </w:r>
          </w:p>
          <w:p w14:paraId="345FAB28" w14:textId="77777777" w:rsidR="001639B5" w:rsidRPr="00562D66" w:rsidRDefault="001639B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1) відповідну інформацію про право підписання договору про закупівлю; </w:t>
            </w:r>
          </w:p>
          <w:p w14:paraId="5535E2FD" w14:textId="77777777" w:rsidR="001639B5" w:rsidRPr="00562D66" w:rsidRDefault="001639B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F51EC5D" w14:textId="77777777" w:rsidR="001639B5" w:rsidRPr="00562D66" w:rsidRDefault="001639B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639B5" w:rsidRPr="00562D66" w14:paraId="12D2780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FB5114D" w14:textId="77777777" w:rsidR="001639B5" w:rsidRPr="00562D66" w:rsidRDefault="001639B5" w:rsidP="001639B5">
            <w:pPr>
              <w:pStyle w:val="11"/>
              <w:widowControl w:val="0"/>
              <w:spacing w:line="240" w:lineRule="auto"/>
              <w:ind w:right="113"/>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lastRenderedPageBreak/>
              <w:t>4</w:t>
            </w:r>
          </w:p>
        </w:tc>
        <w:tc>
          <w:tcPr>
            <w:tcW w:w="3004" w:type="dxa"/>
            <w:tcBorders>
              <w:top w:val="single" w:sz="4" w:space="0" w:color="auto"/>
              <w:left w:val="single" w:sz="4" w:space="0" w:color="auto"/>
              <w:bottom w:val="single" w:sz="4" w:space="0" w:color="auto"/>
              <w:right w:val="single" w:sz="4" w:space="0" w:color="auto"/>
            </w:tcBorders>
            <w:hideMark/>
          </w:tcPr>
          <w:p w14:paraId="6065A7E3"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0" w:type="dxa"/>
            <w:tcBorders>
              <w:top w:val="single" w:sz="4" w:space="0" w:color="auto"/>
              <w:left w:val="single" w:sz="4" w:space="0" w:color="auto"/>
              <w:bottom w:val="single" w:sz="4" w:space="0" w:color="auto"/>
              <w:right w:val="single" w:sz="4" w:space="0" w:color="auto"/>
            </w:tcBorders>
            <w:hideMark/>
          </w:tcPr>
          <w:p w14:paraId="36E6A57A" w14:textId="77777777" w:rsidR="001639B5" w:rsidRPr="00562D66" w:rsidRDefault="001639B5" w:rsidP="001639B5">
            <w:pPr>
              <w:pStyle w:val="rvps2"/>
              <w:shd w:val="clear" w:color="auto" w:fill="FFFFFF"/>
              <w:spacing w:before="0" w:beforeAutospacing="0" w:after="0" w:afterAutospacing="0"/>
              <w:jc w:val="both"/>
              <w:textAlignment w:val="baseline"/>
            </w:pPr>
            <w:r w:rsidRPr="00562D66">
              <w:t xml:space="preserve">4.1. Зазначається замовником відповідно до вимог статі 41 Закону. </w:t>
            </w:r>
          </w:p>
          <w:p w14:paraId="49671662" w14:textId="77777777" w:rsidR="001639B5" w:rsidRPr="00562D66" w:rsidRDefault="001639B5" w:rsidP="001639B5">
            <w:pPr>
              <w:pStyle w:val="rvps2"/>
              <w:shd w:val="clear" w:color="auto" w:fill="FFFFFF"/>
              <w:spacing w:before="0" w:beforeAutospacing="0" w:after="0" w:afterAutospacing="0"/>
              <w:jc w:val="both"/>
              <w:textAlignment w:val="baseline"/>
            </w:pPr>
            <w:r w:rsidRPr="00562D66">
              <w:t>4.2. Істотні умови, включаються до договору про закупівлю та викладено в проекті договору (Додаток 8)цієї тендерної документації.).</w:t>
            </w:r>
          </w:p>
        </w:tc>
      </w:tr>
      <w:tr w:rsidR="001639B5" w:rsidRPr="00562D66" w14:paraId="1BE60AF1"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52A65D" w14:textId="77777777" w:rsidR="001639B5" w:rsidRPr="00562D66" w:rsidRDefault="001639B5" w:rsidP="001639B5">
            <w:pPr>
              <w:pStyle w:val="11"/>
              <w:widowControl w:val="0"/>
              <w:spacing w:line="240" w:lineRule="auto"/>
              <w:ind w:right="113"/>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5</w:t>
            </w:r>
          </w:p>
        </w:tc>
        <w:tc>
          <w:tcPr>
            <w:tcW w:w="3004" w:type="dxa"/>
            <w:tcBorders>
              <w:top w:val="single" w:sz="4" w:space="0" w:color="auto"/>
              <w:left w:val="single" w:sz="4" w:space="0" w:color="auto"/>
              <w:bottom w:val="single" w:sz="4" w:space="0" w:color="auto"/>
              <w:right w:val="single" w:sz="4" w:space="0" w:color="auto"/>
            </w:tcBorders>
            <w:hideMark/>
          </w:tcPr>
          <w:p w14:paraId="10C51C20"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0" w:type="dxa"/>
            <w:tcBorders>
              <w:top w:val="single" w:sz="4" w:space="0" w:color="auto"/>
              <w:left w:val="single" w:sz="4" w:space="0" w:color="auto"/>
              <w:bottom w:val="single" w:sz="4" w:space="0" w:color="auto"/>
              <w:right w:val="single" w:sz="4" w:space="0" w:color="auto"/>
            </w:tcBorders>
            <w:hideMark/>
          </w:tcPr>
          <w:p w14:paraId="74D49F09" w14:textId="7D675B46" w:rsidR="001639B5" w:rsidRPr="00562D66" w:rsidRDefault="00996071"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5.1.У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1639B5" w:rsidRPr="00562D66" w14:paraId="148DB06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33E7DF7" w14:textId="77777777" w:rsidR="001639B5" w:rsidRPr="00562D66" w:rsidRDefault="001639B5" w:rsidP="001639B5">
            <w:pPr>
              <w:pStyle w:val="11"/>
              <w:widowControl w:val="0"/>
              <w:spacing w:line="240" w:lineRule="auto"/>
              <w:ind w:right="113"/>
              <w:rPr>
                <w:rFonts w:ascii="Times New Roman" w:hAnsi="Times New Roman" w:cs="Times New Roman"/>
                <w:color w:val="auto"/>
                <w:lang w:val="uk-UA"/>
              </w:rPr>
            </w:pPr>
            <w:r w:rsidRPr="00562D66">
              <w:rPr>
                <w:rFonts w:ascii="Times New Roman" w:eastAsia="Times New Roman" w:hAnsi="Times New Roman" w:cs="Times New Roman"/>
                <w:color w:val="auto"/>
                <w:sz w:val="24"/>
                <w:szCs w:val="24"/>
                <w:lang w:val="uk-UA"/>
              </w:rPr>
              <w:t>6</w:t>
            </w:r>
          </w:p>
        </w:tc>
        <w:tc>
          <w:tcPr>
            <w:tcW w:w="3004" w:type="dxa"/>
            <w:tcBorders>
              <w:top w:val="single" w:sz="4" w:space="0" w:color="auto"/>
              <w:left w:val="single" w:sz="4" w:space="0" w:color="auto"/>
              <w:bottom w:val="single" w:sz="4" w:space="0" w:color="auto"/>
              <w:right w:val="single" w:sz="4" w:space="0" w:color="auto"/>
            </w:tcBorders>
            <w:hideMark/>
          </w:tcPr>
          <w:p w14:paraId="6F735255" w14:textId="77777777" w:rsidR="001639B5" w:rsidRPr="00562D66" w:rsidRDefault="001639B5" w:rsidP="001639B5">
            <w:pPr>
              <w:pStyle w:val="11"/>
              <w:widowControl w:val="0"/>
              <w:spacing w:line="240" w:lineRule="auto"/>
              <w:ind w:right="113"/>
              <w:rPr>
                <w:rFonts w:ascii="Times New Roman" w:hAnsi="Times New Roman" w:cs="Times New Roman"/>
                <w:b/>
                <w:color w:val="auto"/>
                <w:lang w:val="uk-UA"/>
              </w:rPr>
            </w:pPr>
            <w:r w:rsidRPr="00562D66">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0" w:type="dxa"/>
            <w:tcBorders>
              <w:top w:val="single" w:sz="4" w:space="0" w:color="auto"/>
              <w:left w:val="single" w:sz="4" w:space="0" w:color="auto"/>
              <w:bottom w:val="single" w:sz="4" w:space="0" w:color="auto"/>
              <w:right w:val="single" w:sz="4" w:space="0" w:color="auto"/>
            </w:tcBorders>
            <w:hideMark/>
          </w:tcPr>
          <w:p w14:paraId="362A6C68" w14:textId="77777777" w:rsidR="001639B5" w:rsidRPr="00562D66" w:rsidRDefault="001639B5" w:rsidP="001639B5">
            <w:pPr>
              <w:pStyle w:val="11"/>
              <w:widowControl w:val="0"/>
              <w:spacing w:line="240" w:lineRule="auto"/>
              <w:ind w:right="113"/>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Не вимагається.</w:t>
            </w:r>
          </w:p>
        </w:tc>
      </w:tr>
    </w:tbl>
    <w:p w14:paraId="1AB5BC29" w14:textId="77777777" w:rsidR="009D1EC5" w:rsidRPr="00562D66" w:rsidRDefault="009D1EC5" w:rsidP="001639B5">
      <w:pPr>
        <w:spacing w:line="240" w:lineRule="auto"/>
        <w:rPr>
          <w:lang w:val="uk-UA"/>
        </w:rPr>
      </w:pPr>
    </w:p>
    <w:p w14:paraId="490028B7" w14:textId="77777777" w:rsidR="00D521A7" w:rsidRPr="00562D66" w:rsidRDefault="00D521A7" w:rsidP="001639B5">
      <w:pPr>
        <w:spacing w:after="200" w:line="240" w:lineRule="auto"/>
        <w:rPr>
          <w:rFonts w:ascii="Times New Roman" w:eastAsia="WenQuanYi Micro Hei" w:hAnsi="Times New Roman" w:cs="Times New Roman"/>
          <w:b/>
          <w:color w:val="auto"/>
          <w:kern w:val="1"/>
          <w:sz w:val="26"/>
          <w:szCs w:val="26"/>
          <w:lang w:val="uk-UA" w:eastAsia="zh-CN" w:bidi="hi-IN"/>
        </w:rPr>
      </w:pPr>
      <w:r w:rsidRPr="00562D66">
        <w:rPr>
          <w:rFonts w:ascii="Times New Roman" w:hAnsi="Times New Roman" w:cs="Times New Roman"/>
          <w:b/>
          <w:sz w:val="26"/>
          <w:szCs w:val="26"/>
          <w:lang w:val="uk-UA"/>
        </w:rPr>
        <w:br w:type="page"/>
      </w:r>
    </w:p>
    <w:p w14:paraId="2626DAAF" w14:textId="77777777" w:rsidR="00041721" w:rsidRPr="00562D66" w:rsidRDefault="00E96445" w:rsidP="001639B5">
      <w:pPr>
        <w:pStyle w:val="210"/>
        <w:spacing w:after="0" w:line="240" w:lineRule="auto"/>
        <w:ind w:left="0"/>
        <w:jc w:val="right"/>
        <w:rPr>
          <w:lang w:val="uk-UA"/>
        </w:rPr>
      </w:pPr>
      <w:r w:rsidRPr="00562D66">
        <w:rPr>
          <w:rFonts w:ascii="Times New Roman" w:hAnsi="Times New Roman" w:cs="Times New Roman"/>
          <w:b/>
          <w:sz w:val="26"/>
          <w:szCs w:val="26"/>
          <w:lang w:val="uk-UA"/>
        </w:rPr>
        <w:lastRenderedPageBreak/>
        <w:t>Д</w:t>
      </w:r>
      <w:r w:rsidR="00041721" w:rsidRPr="00562D66">
        <w:rPr>
          <w:rFonts w:ascii="Times New Roman" w:hAnsi="Times New Roman" w:cs="Times New Roman"/>
          <w:b/>
          <w:sz w:val="26"/>
          <w:szCs w:val="26"/>
          <w:lang w:val="uk-UA"/>
        </w:rPr>
        <w:t>ОДАТОК  1</w:t>
      </w:r>
    </w:p>
    <w:p w14:paraId="3BA03C1F" w14:textId="77777777" w:rsidR="00E96445" w:rsidRPr="00562D66" w:rsidRDefault="00E96445" w:rsidP="001639B5">
      <w:pPr>
        <w:spacing w:line="240" w:lineRule="auto"/>
        <w:jc w:val="center"/>
        <w:rPr>
          <w:rFonts w:ascii="Times New Roman" w:hAnsi="Times New Roman" w:cs="Times New Roman"/>
          <w:b/>
          <w:u w:val="single"/>
          <w:lang w:val="uk-UA"/>
        </w:rPr>
      </w:pPr>
    </w:p>
    <w:p w14:paraId="0D2F5538" w14:textId="77777777" w:rsidR="00041721" w:rsidRPr="00562D66" w:rsidRDefault="00041721" w:rsidP="001639B5">
      <w:pPr>
        <w:spacing w:line="240" w:lineRule="auto"/>
        <w:jc w:val="center"/>
        <w:rPr>
          <w:lang w:val="uk-UA"/>
        </w:rPr>
      </w:pPr>
      <w:r w:rsidRPr="00562D66">
        <w:rPr>
          <w:rFonts w:ascii="Times New Roman" w:hAnsi="Times New Roman" w:cs="Times New Roman"/>
          <w:b/>
          <w:u w:val="single"/>
          <w:lang w:val="uk-UA"/>
        </w:rPr>
        <w:t xml:space="preserve">ФОРМА ТЕНДЕРНОЇ ПРОПОЗИЦІЇ </w:t>
      </w:r>
    </w:p>
    <w:p w14:paraId="6BE504A8" w14:textId="77777777" w:rsidR="00041721" w:rsidRPr="00562D66" w:rsidRDefault="00041721" w:rsidP="001639B5">
      <w:pPr>
        <w:pStyle w:val="a7"/>
        <w:rPr>
          <w:rFonts w:ascii="Times New Roman" w:hAnsi="Times New Roman"/>
          <w:sz w:val="24"/>
          <w:szCs w:val="24"/>
          <w:lang w:val="uk-UA"/>
        </w:rPr>
      </w:pPr>
      <w:r w:rsidRPr="00562D66">
        <w:rPr>
          <w:rFonts w:ascii="Times New Roman" w:hAnsi="Times New Roman"/>
          <w:sz w:val="24"/>
          <w:szCs w:val="24"/>
          <w:lang w:val="uk-UA"/>
        </w:rPr>
        <w:t>Уважно вивчивши тендерну документацію, цим подаємо на участь у відкритих торгах свою тендерну пропозицію:</w:t>
      </w:r>
    </w:p>
    <w:tbl>
      <w:tblPr>
        <w:tblW w:w="10632" w:type="dxa"/>
        <w:tblInd w:w="-318" w:type="dxa"/>
        <w:tblLayout w:type="fixed"/>
        <w:tblLook w:val="0000" w:firstRow="0" w:lastRow="0" w:firstColumn="0" w:lastColumn="0" w:noHBand="0" w:noVBand="0"/>
      </w:tblPr>
      <w:tblGrid>
        <w:gridCol w:w="9214"/>
        <w:gridCol w:w="1418"/>
      </w:tblGrid>
      <w:tr w:rsidR="00041721" w:rsidRPr="00562D66" w14:paraId="4A39A7BD" w14:textId="77777777" w:rsidTr="00041721">
        <w:trPr>
          <w:trHeight w:val="312"/>
        </w:trPr>
        <w:tc>
          <w:tcPr>
            <w:tcW w:w="9214" w:type="dxa"/>
            <w:tcBorders>
              <w:top w:val="single" w:sz="4" w:space="0" w:color="000000"/>
              <w:left w:val="single" w:sz="4" w:space="0" w:color="000000"/>
              <w:bottom w:val="single" w:sz="4" w:space="0" w:color="000000"/>
            </w:tcBorders>
            <w:shd w:val="clear" w:color="auto" w:fill="auto"/>
          </w:tcPr>
          <w:p w14:paraId="4BF08D87" w14:textId="77777777" w:rsidR="00041721" w:rsidRPr="00562D66" w:rsidRDefault="00041721" w:rsidP="001639B5">
            <w:pPr>
              <w:pStyle w:val="af2"/>
              <w:spacing w:before="0"/>
              <w:ind w:firstLine="0"/>
            </w:pPr>
            <w:r w:rsidRPr="00562D66">
              <w:rPr>
                <w:sz w:val="24"/>
                <w:lang w:eastAsia="ru-RU"/>
              </w:rPr>
              <w:t>1. Повне найменування учасника (зазначається згідно статутних документів)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724E7B"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53428D28" w14:textId="77777777" w:rsidTr="00041721">
        <w:trPr>
          <w:trHeight w:val="318"/>
        </w:trPr>
        <w:tc>
          <w:tcPr>
            <w:tcW w:w="9214" w:type="dxa"/>
            <w:tcBorders>
              <w:top w:val="single" w:sz="4" w:space="0" w:color="000000"/>
              <w:left w:val="single" w:sz="4" w:space="0" w:color="000000"/>
              <w:bottom w:val="single" w:sz="4" w:space="0" w:color="000000"/>
            </w:tcBorders>
            <w:shd w:val="clear" w:color="auto" w:fill="auto"/>
          </w:tcPr>
          <w:p w14:paraId="20E4DC72" w14:textId="77777777" w:rsidR="00041721" w:rsidRPr="00562D66" w:rsidRDefault="00041721" w:rsidP="001639B5">
            <w:pPr>
              <w:spacing w:line="240" w:lineRule="auto"/>
              <w:jc w:val="both"/>
              <w:rPr>
                <w:lang w:val="uk-UA"/>
              </w:rPr>
            </w:pPr>
            <w:r w:rsidRPr="00562D66">
              <w:rPr>
                <w:rFonts w:ascii="Times New Roman" w:hAnsi="Times New Roman" w:cs="Times New Roman"/>
                <w:lang w:val="uk-UA"/>
              </w:rPr>
              <w:t>2. Адреса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E9D2A4"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02D6B655" w14:textId="77777777" w:rsidTr="00041721">
        <w:tc>
          <w:tcPr>
            <w:tcW w:w="9214" w:type="dxa"/>
            <w:tcBorders>
              <w:top w:val="single" w:sz="4" w:space="0" w:color="000000"/>
              <w:left w:val="single" w:sz="4" w:space="0" w:color="000000"/>
              <w:bottom w:val="single" w:sz="4" w:space="0" w:color="000000"/>
            </w:tcBorders>
            <w:shd w:val="clear" w:color="auto" w:fill="auto"/>
          </w:tcPr>
          <w:p w14:paraId="3B2E1E7C" w14:textId="77777777" w:rsidR="00041721" w:rsidRPr="00562D66" w:rsidRDefault="00041721" w:rsidP="001639B5">
            <w:pPr>
              <w:spacing w:line="240" w:lineRule="auto"/>
              <w:jc w:val="both"/>
              <w:rPr>
                <w:lang w:val="uk-UA"/>
              </w:rPr>
            </w:pPr>
            <w:r w:rsidRPr="00562D66">
              <w:rPr>
                <w:rFonts w:ascii="Times New Roman" w:hAnsi="Times New Roman" w:cs="Times New Roman"/>
                <w:lang w:val="uk-UA"/>
              </w:rPr>
              <w:t>3. Код ЄДРПОУ учасника (за наявності)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54448C"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673DA194" w14:textId="77777777" w:rsidTr="00041721">
        <w:tc>
          <w:tcPr>
            <w:tcW w:w="9214" w:type="dxa"/>
            <w:tcBorders>
              <w:top w:val="single" w:sz="4" w:space="0" w:color="000000"/>
              <w:left w:val="single" w:sz="4" w:space="0" w:color="000000"/>
              <w:bottom w:val="single" w:sz="4" w:space="0" w:color="000000"/>
            </w:tcBorders>
            <w:shd w:val="clear" w:color="auto" w:fill="auto"/>
          </w:tcPr>
          <w:p w14:paraId="021D9DF2" w14:textId="77777777" w:rsidR="00041721" w:rsidRPr="00562D66" w:rsidRDefault="00041721" w:rsidP="001639B5">
            <w:pPr>
              <w:spacing w:line="240" w:lineRule="auto"/>
              <w:jc w:val="both"/>
              <w:rPr>
                <w:lang w:val="uk-UA"/>
              </w:rPr>
            </w:pPr>
            <w:r w:rsidRPr="00562D66">
              <w:rPr>
                <w:rFonts w:ascii="Times New Roman" w:hAnsi="Times New Roman" w:cs="Times New Roman"/>
                <w:lang w:val="uk-UA"/>
              </w:rPr>
              <w:t>4. Телефон (факс), е-mail, ПІБ уповноваженої особи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40EFD5"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2ED6252D" w14:textId="77777777" w:rsidTr="00041721">
        <w:tc>
          <w:tcPr>
            <w:tcW w:w="9214" w:type="dxa"/>
            <w:tcBorders>
              <w:top w:val="single" w:sz="4" w:space="0" w:color="000000"/>
              <w:left w:val="single" w:sz="4" w:space="0" w:color="000000"/>
              <w:bottom w:val="single" w:sz="4" w:space="0" w:color="000000"/>
            </w:tcBorders>
            <w:shd w:val="clear" w:color="auto" w:fill="auto"/>
          </w:tcPr>
          <w:p w14:paraId="426C8FD8" w14:textId="77777777" w:rsidR="00041721" w:rsidRPr="00562D66" w:rsidRDefault="00041721" w:rsidP="001639B5">
            <w:pPr>
              <w:spacing w:line="240" w:lineRule="auto"/>
              <w:jc w:val="both"/>
              <w:rPr>
                <w:lang w:val="uk-UA"/>
              </w:rPr>
            </w:pPr>
            <w:r w:rsidRPr="00562D66">
              <w:rPr>
                <w:rFonts w:ascii="Times New Roman" w:hAnsi="Times New Roman" w:cs="Times New Roman"/>
                <w:lang w:val="uk-UA"/>
              </w:rPr>
              <w:t>5. Ідентифікатор закупівлі та дата аукціону, оприлюдненого на веб-порталі уповноваженого органу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D72C95"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7579C077" w14:textId="77777777" w:rsidTr="00041721">
        <w:tc>
          <w:tcPr>
            <w:tcW w:w="9214" w:type="dxa"/>
            <w:tcBorders>
              <w:top w:val="single" w:sz="4" w:space="0" w:color="000000"/>
              <w:left w:val="single" w:sz="4" w:space="0" w:color="000000"/>
              <w:bottom w:val="single" w:sz="4" w:space="0" w:color="000000"/>
            </w:tcBorders>
            <w:shd w:val="clear" w:color="auto" w:fill="auto"/>
          </w:tcPr>
          <w:p w14:paraId="685CE90A" w14:textId="77777777" w:rsidR="00041721" w:rsidRPr="00562D66" w:rsidRDefault="00041721" w:rsidP="001639B5">
            <w:pPr>
              <w:spacing w:line="240" w:lineRule="auto"/>
              <w:jc w:val="both"/>
              <w:rPr>
                <w:lang w:val="uk-UA"/>
              </w:rPr>
            </w:pPr>
            <w:r w:rsidRPr="00562D66">
              <w:rPr>
                <w:rFonts w:ascii="Times New Roman" w:hAnsi="Times New Roman" w:cs="Times New Roman"/>
                <w:lang w:val="uk-UA"/>
              </w:rPr>
              <w:t xml:space="preserve">6. Загальна вартість пропозиції (зазначається без або у тому числі з ПДВ) (вказати загальну вартість всього обсягу поставки цифрами та прописом)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F651F97"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69817773" w14:textId="77777777" w:rsidTr="00041721">
        <w:tc>
          <w:tcPr>
            <w:tcW w:w="9214" w:type="dxa"/>
            <w:tcBorders>
              <w:top w:val="single" w:sz="4" w:space="0" w:color="000000"/>
              <w:left w:val="single" w:sz="4" w:space="0" w:color="000000"/>
              <w:bottom w:val="single" w:sz="4" w:space="0" w:color="000000"/>
            </w:tcBorders>
            <w:shd w:val="clear" w:color="auto" w:fill="auto"/>
          </w:tcPr>
          <w:p w14:paraId="5AD9828D" w14:textId="77777777" w:rsidR="00041721" w:rsidRPr="00562D66" w:rsidRDefault="00193C3D" w:rsidP="001639B5">
            <w:pPr>
              <w:spacing w:line="240" w:lineRule="auto"/>
              <w:jc w:val="both"/>
              <w:rPr>
                <w:lang w:val="uk-UA"/>
              </w:rPr>
            </w:pPr>
            <w:r w:rsidRPr="00562D66">
              <w:rPr>
                <w:rFonts w:ascii="Times New Roman" w:hAnsi="Times New Roman" w:cs="Times New Roman"/>
                <w:lang w:val="uk-UA"/>
              </w:rPr>
              <w:t>7. Строки надання послуг</w:t>
            </w:r>
            <w:r w:rsidR="00041721" w:rsidRPr="00562D66">
              <w:rPr>
                <w:rFonts w:ascii="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7235A9" w14:textId="77777777" w:rsidR="00041721" w:rsidRPr="00562D66" w:rsidRDefault="00041721" w:rsidP="001639B5">
            <w:pPr>
              <w:snapToGrid w:val="0"/>
              <w:spacing w:line="240" w:lineRule="auto"/>
              <w:jc w:val="both"/>
              <w:rPr>
                <w:rFonts w:ascii="Times New Roman" w:hAnsi="Times New Roman" w:cs="Times New Roman"/>
                <w:b/>
                <w:lang w:val="uk-UA"/>
              </w:rPr>
            </w:pPr>
          </w:p>
        </w:tc>
      </w:tr>
      <w:tr w:rsidR="00041721" w:rsidRPr="00562D66" w14:paraId="44F1CBB6" w14:textId="77777777" w:rsidTr="00041721">
        <w:tc>
          <w:tcPr>
            <w:tcW w:w="9214" w:type="dxa"/>
            <w:tcBorders>
              <w:top w:val="single" w:sz="4" w:space="0" w:color="000000"/>
              <w:left w:val="single" w:sz="4" w:space="0" w:color="000000"/>
              <w:bottom w:val="single" w:sz="4" w:space="0" w:color="000000"/>
            </w:tcBorders>
            <w:shd w:val="clear" w:color="auto" w:fill="auto"/>
          </w:tcPr>
          <w:p w14:paraId="26D05590" w14:textId="77777777" w:rsidR="00041721" w:rsidRPr="00562D66" w:rsidRDefault="00041721" w:rsidP="001639B5">
            <w:pPr>
              <w:spacing w:line="240" w:lineRule="auto"/>
              <w:jc w:val="both"/>
              <w:rPr>
                <w:lang w:val="uk-UA"/>
              </w:rPr>
            </w:pPr>
            <w:r w:rsidRPr="00562D66">
              <w:rPr>
                <w:rFonts w:ascii="Times New Roman" w:hAnsi="Times New Roman" w:cs="Times New Roman"/>
                <w:lang w:val="uk-UA"/>
              </w:rPr>
              <w:t>8. Прізвище, ім’я, по-батькові уповноваженої особи учасника, яку призначено ним відповідальною за проведення процедури закупівлі, контактні телефони, е-mail:</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16F4689" w14:textId="77777777" w:rsidR="00041721" w:rsidRPr="00562D66" w:rsidRDefault="00041721" w:rsidP="001639B5">
            <w:pPr>
              <w:snapToGrid w:val="0"/>
              <w:spacing w:line="240" w:lineRule="auto"/>
              <w:jc w:val="both"/>
              <w:rPr>
                <w:rFonts w:ascii="Times New Roman" w:hAnsi="Times New Roman" w:cs="Times New Roman"/>
                <w:b/>
                <w:lang w:val="uk-UA"/>
              </w:rPr>
            </w:pPr>
          </w:p>
        </w:tc>
      </w:tr>
    </w:tbl>
    <w:p w14:paraId="0B20EC12" w14:textId="77777777" w:rsidR="00041721" w:rsidRPr="00562D66" w:rsidRDefault="00041721" w:rsidP="001639B5">
      <w:pPr>
        <w:pStyle w:val="210"/>
        <w:spacing w:after="0" w:line="240" w:lineRule="auto"/>
        <w:ind w:left="0"/>
        <w:rPr>
          <w:rFonts w:ascii="Times New Roman" w:hAnsi="Times New Roman" w:cs="Times New Roman"/>
          <w:b/>
          <w:sz w:val="24"/>
          <w:szCs w:val="24"/>
          <w:lang w:val="uk-UA"/>
        </w:rPr>
      </w:pPr>
    </w:p>
    <w:p w14:paraId="3878FB17" w14:textId="38E1DAB9" w:rsidR="00041721" w:rsidRDefault="00041721" w:rsidP="001639B5">
      <w:pPr>
        <w:pStyle w:val="210"/>
        <w:spacing w:after="0" w:line="240" w:lineRule="auto"/>
        <w:ind w:left="0"/>
        <w:rPr>
          <w:rFonts w:ascii="Times New Roman" w:hAnsi="Times New Roman" w:cs="Times New Roman"/>
          <w:sz w:val="24"/>
          <w:szCs w:val="24"/>
          <w:lang w:val="uk-UA"/>
        </w:rPr>
      </w:pPr>
    </w:p>
    <w:tbl>
      <w:tblPr>
        <w:tblW w:w="10598" w:type="dxa"/>
        <w:tblLook w:val="04A0" w:firstRow="1" w:lastRow="0" w:firstColumn="1" w:lastColumn="0" w:noHBand="0" w:noVBand="1"/>
      </w:tblPr>
      <w:tblGrid>
        <w:gridCol w:w="1880"/>
        <w:gridCol w:w="1480"/>
        <w:gridCol w:w="1717"/>
        <w:gridCol w:w="2198"/>
        <w:gridCol w:w="1265"/>
        <w:gridCol w:w="2058"/>
      </w:tblGrid>
      <w:tr w:rsidR="00AF5F34" w:rsidRPr="00C67871" w14:paraId="30844B62" w14:textId="77777777" w:rsidTr="006A191D">
        <w:trPr>
          <w:trHeight w:val="615"/>
        </w:trPr>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35762" w14:textId="77777777" w:rsidR="00AF5F34" w:rsidRPr="00603A83" w:rsidRDefault="00AF5F34" w:rsidP="006A191D">
            <w:pPr>
              <w:jc w:val="center"/>
              <w:rPr>
                <w:sz w:val="20"/>
                <w:szCs w:val="20"/>
              </w:rPr>
            </w:pPr>
            <w:r>
              <w:rPr>
                <w:rFonts w:ascii="Times New Roman" w:hAnsi="Times New Roman" w:cs="Times New Roman"/>
                <w:bCs/>
                <w:sz w:val="20"/>
                <w:szCs w:val="20"/>
                <w:lang w:val="en-US"/>
              </w:rPr>
              <w:t>Автомобіль</w:t>
            </w:r>
            <w:r w:rsidRPr="00603A83">
              <w:rPr>
                <w:rFonts w:ascii="Times New Roman" w:hAnsi="Times New Roman" w:cs="Times New Roman"/>
                <w:bCs/>
                <w:sz w:val="20"/>
                <w:szCs w:val="20"/>
              </w:rPr>
              <w:t xml:space="preserve">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C1168" w14:textId="77777777" w:rsidR="00AF5F34" w:rsidRPr="00603A83" w:rsidRDefault="00AF5F34" w:rsidP="006A191D">
            <w:pPr>
              <w:jc w:val="center"/>
              <w:rPr>
                <w:sz w:val="20"/>
                <w:szCs w:val="20"/>
              </w:rPr>
            </w:pPr>
            <w:r w:rsidRPr="00603A83">
              <w:rPr>
                <w:rFonts w:ascii="Times New Roman" w:hAnsi="Times New Roman" w:cs="Times New Roman"/>
                <w:bCs/>
                <w:sz w:val="20"/>
                <w:szCs w:val="20"/>
              </w:rPr>
              <w:t xml:space="preserve">Послуги </w:t>
            </w:r>
          </w:p>
        </w:tc>
        <w:tc>
          <w:tcPr>
            <w:tcW w:w="1739" w:type="dxa"/>
            <w:vMerge w:val="restart"/>
            <w:tcBorders>
              <w:top w:val="single" w:sz="4" w:space="0" w:color="auto"/>
              <w:left w:val="single" w:sz="4" w:space="0" w:color="auto"/>
              <w:right w:val="single" w:sz="4" w:space="0" w:color="auto"/>
            </w:tcBorders>
            <w:shd w:val="clear" w:color="auto" w:fill="auto"/>
            <w:vAlign w:val="center"/>
            <w:hideMark/>
          </w:tcPr>
          <w:p w14:paraId="5DD4B592" w14:textId="77777777" w:rsidR="00AF5F34" w:rsidRPr="008C1CB7" w:rsidRDefault="00AF5F34" w:rsidP="006A1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Одиниця виміру</w:t>
            </w:r>
          </w:p>
        </w:tc>
        <w:tc>
          <w:tcPr>
            <w:tcW w:w="2268" w:type="dxa"/>
            <w:tcBorders>
              <w:top w:val="single" w:sz="4" w:space="0" w:color="auto"/>
              <w:left w:val="single" w:sz="4" w:space="0" w:color="auto"/>
              <w:right w:val="single" w:sz="4" w:space="0" w:color="auto"/>
            </w:tcBorders>
            <w:vAlign w:val="center"/>
          </w:tcPr>
          <w:p w14:paraId="4446865E" w14:textId="77777777" w:rsidR="00AF5F34" w:rsidRPr="00C67871" w:rsidRDefault="00AF5F34" w:rsidP="006A1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Кількість </w:t>
            </w:r>
          </w:p>
        </w:tc>
        <w:tc>
          <w:tcPr>
            <w:tcW w:w="1278" w:type="dxa"/>
            <w:tcBorders>
              <w:top w:val="single" w:sz="4" w:space="0" w:color="auto"/>
              <w:left w:val="single" w:sz="4" w:space="0" w:color="auto"/>
              <w:right w:val="single" w:sz="4" w:space="0" w:color="auto"/>
            </w:tcBorders>
            <w:shd w:val="clear" w:color="auto" w:fill="auto"/>
            <w:vAlign w:val="center"/>
            <w:hideMark/>
          </w:tcPr>
          <w:p w14:paraId="609DA64E" w14:textId="2842E9A4" w:rsidR="00AF5F34" w:rsidRPr="008C1CB7" w:rsidRDefault="00AF5F34" w:rsidP="00AF5F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Ціна за одиницю, </w:t>
            </w:r>
          </w:p>
        </w:tc>
        <w:tc>
          <w:tcPr>
            <w:tcW w:w="2124" w:type="dxa"/>
            <w:tcBorders>
              <w:top w:val="single" w:sz="4" w:space="0" w:color="auto"/>
              <w:left w:val="single" w:sz="4" w:space="0" w:color="auto"/>
              <w:right w:val="single" w:sz="4" w:space="0" w:color="auto"/>
            </w:tcBorders>
            <w:shd w:val="clear" w:color="auto" w:fill="auto"/>
            <w:vAlign w:val="center"/>
            <w:hideMark/>
          </w:tcPr>
          <w:p w14:paraId="1B01D63B" w14:textId="77777777" w:rsidR="00AF5F34" w:rsidRPr="00C67871" w:rsidRDefault="00AF5F34" w:rsidP="006A191D">
            <w:pPr>
              <w:jc w:val="center"/>
              <w:rPr>
                <w:rFonts w:ascii="Times New Roman" w:eastAsia="Times New Roman" w:hAnsi="Times New Roman" w:cs="Times New Roman"/>
                <w:sz w:val="20"/>
                <w:szCs w:val="20"/>
              </w:rPr>
            </w:pPr>
            <w:r w:rsidRPr="00C67871">
              <w:rPr>
                <w:rFonts w:ascii="Times New Roman" w:eastAsia="Times New Roman" w:hAnsi="Times New Roman" w:cs="Times New Roman"/>
                <w:sz w:val="20"/>
                <w:szCs w:val="20"/>
              </w:rPr>
              <w:t xml:space="preserve">Вартість всього </w:t>
            </w:r>
          </w:p>
        </w:tc>
      </w:tr>
      <w:tr w:rsidR="00AF5F34" w:rsidRPr="00C67871" w14:paraId="19CF5A22" w14:textId="77777777" w:rsidTr="006A191D">
        <w:trPr>
          <w:trHeight w:val="552"/>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5E4CC00C" w14:textId="77777777" w:rsidR="00AF5F34" w:rsidRPr="00C67871" w:rsidRDefault="00AF5F34" w:rsidP="006A191D">
            <w:pPr>
              <w:rPr>
                <w:rFonts w:ascii="Times New Roman" w:eastAsia="Times New Roman" w:hAnsi="Times New Roman" w:cs="Times New Roman"/>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41707735" w14:textId="77777777" w:rsidR="00AF5F34" w:rsidRPr="00C67871" w:rsidRDefault="00AF5F34" w:rsidP="006A191D">
            <w:pPr>
              <w:rPr>
                <w:rFonts w:ascii="Times New Roman" w:eastAsia="Times New Roman" w:hAnsi="Times New Roman" w:cs="Times New Roman"/>
                <w:sz w:val="20"/>
                <w:szCs w:val="20"/>
              </w:rPr>
            </w:pPr>
          </w:p>
        </w:tc>
        <w:tc>
          <w:tcPr>
            <w:tcW w:w="1739" w:type="dxa"/>
            <w:vMerge/>
            <w:tcBorders>
              <w:left w:val="single" w:sz="4" w:space="0" w:color="auto"/>
              <w:bottom w:val="single" w:sz="4" w:space="0" w:color="auto"/>
              <w:right w:val="single" w:sz="4" w:space="0" w:color="auto"/>
            </w:tcBorders>
            <w:vAlign w:val="center"/>
            <w:hideMark/>
          </w:tcPr>
          <w:p w14:paraId="129A06D8" w14:textId="77777777" w:rsidR="00AF5F34" w:rsidRPr="00C67871" w:rsidRDefault="00AF5F34" w:rsidP="006A191D">
            <w:pPr>
              <w:rPr>
                <w:rFonts w:ascii="Times New Roman" w:eastAsia="Times New Roman" w:hAnsi="Times New Roman" w:cs="Times New Roman"/>
                <w:sz w:val="20"/>
                <w:szCs w:val="20"/>
              </w:rPr>
            </w:pPr>
          </w:p>
        </w:tc>
        <w:tc>
          <w:tcPr>
            <w:tcW w:w="2268" w:type="dxa"/>
            <w:tcBorders>
              <w:left w:val="single" w:sz="4" w:space="0" w:color="auto"/>
              <w:right w:val="single" w:sz="4" w:space="0" w:color="auto"/>
            </w:tcBorders>
            <w:vAlign w:val="center"/>
          </w:tcPr>
          <w:p w14:paraId="3A055719" w14:textId="77777777" w:rsidR="00AF5F34" w:rsidRPr="00C67871" w:rsidRDefault="00AF5F34" w:rsidP="006A191D">
            <w:pPr>
              <w:jc w:val="center"/>
              <w:rPr>
                <w:rFonts w:ascii="Times New Roman" w:eastAsia="Times New Roman" w:hAnsi="Times New Roman" w:cs="Times New Roman"/>
                <w:sz w:val="20"/>
                <w:szCs w:val="20"/>
              </w:rPr>
            </w:pPr>
          </w:p>
        </w:tc>
        <w:tc>
          <w:tcPr>
            <w:tcW w:w="1278" w:type="dxa"/>
            <w:tcBorders>
              <w:top w:val="nil"/>
              <w:left w:val="single" w:sz="4" w:space="0" w:color="auto"/>
              <w:right w:val="single" w:sz="4" w:space="0" w:color="auto"/>
            </w:tcBorders>
            <w:shd w:val="clear" w:color="auto" w:fill="auto"/>
            <w:vAlign w:val="center"/>
            <w:hideMark/>
          </w:tcPr>
          <w:p w14:paraId="79EB309F" w14:textId="77777777" w:rsidR="00AF5F34" w:rsidRPr="00C67871" w:rsidRDefault="00AF5F34" w:rsidP="006A1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(грн</w:t>
            </w:r>
            <w:r w:rsidRPr="00C67871">
              <w:rPr>
                <w:rFonts w:ascii="Times New Roman" w:eastAsia="Times New Roman" w:hAnsi="Times New Roman" w:cs="Times New Roman"/>
                <w:sz w:val="20"/>
                <w:szCs w:val="20"/>
              </w:rPr>
              <w:t>.)</w:t>
            </w:r>
          </w:p>
        </w:tc>
        <w:tc>
          <w:tcPr>
            <w:tcW w:w="2124" w:type="dxa"/>
            <w:tcBorders>
              <w:top w:val="nil"/>
              <w:left w:val="single" w:sz="4" w:space="0" w:color="auto"/>
              <w:bottom w:val="single" w:sz="4" w:space="0" w:color="auto"/>
              <w:right w:val="single" w:sz="4" w:space="0" w:color="auto"/>
            </w:tcBorders>
            <w:shd w:val="clear" w:color="auto" w:fill="auto"/>
            <w:vAlign w:val="center"/>
            <w:hideMark/>
          </w:tcPr>
          <w:p w14:paraId="4EB53C19" w14:textId="2A0A0827" w:rsidR="00AF5F34" w:rsidRPr="00C67871" w:rsidRDefault="00AF5F34" w:rsidP="00AF5F34">
            <w:pPr>
              <w:jc w:val="center"/>
              <w:rPr>
                <w:rFonts w:ascii="Times New Roman" w:eastAsia="Times New Roman" w:hAnsi="Times New Roman" w:cs="Times New Roman"/>
                <w:sz w:val="20"/>
                <w:szCs w:val="20"/>
              </w:rPr>
            </w:pPr>
            <w:r w:rsidRPr="00C67871">
              <w:rPr>
                <w:rFonts w:ascii="Times New Roman" w:eastAsia="Times New Roman" w:hAnsi="Times New Roman" w:cs="Times New Roman"/>
                <w:sz w:val="20"/>
                <w:szCs w:val="20"/>
              </w:rPr>
              <w:t xml:space="preserve">(грн.), </w:t>
            </w:r>
          </w:p>
        </w:tc>
      </w:tr>
      <w:tr w:rsidR="00AF5F34" w:rsidRPr="00C67871" w14:paraId="014703D8" w14:textId="77777777" w:rsidTr="00AF5F34">
        <w:trPr>
          <w:trHeight w:val="1410"/>
        </w:trPr>
        <w:tc>
          <w:tcPr>
            <w:tcW w:w="1918" w:type="dxa"/>
            <w:vMerge w:val="restart"/>
            <w:tcBorders>
              <w:top w:val="single" w:sz="4" w:space="0" w:color="auto"/>
              <w:left w:val="single" w:sz="4" w:space="0" w:color="auto"/>
              <w:right w:val="single" w:sz="4" w:space="0" w:color="auto"/>
            </w:tcBorders>
            <w:shd w:val="clear" w:color="auto" w:fill="auto"/>
            <w:vAlign w:val="center"/>
            <w:hideMark/>
          </w:tcPr>
          <w:p w14:paraId="42C19607" w14:textId="77777777" w:rsidR="00AF5F34" w:rsidRPr="00A82AD7" w:rsidRDefault="00AF5F34" w:rsidP="006A191D">
            <w:pPr>
              <w:jc w:val="center"/>
              <w:rPr>
                <w:sz w:val="20"/>
                <w:szCs w:val="20"/>
              </w:rPr>
            </w:pPr>
          </w:p>
        </w:tc>
        <w:tc>
          <w:tcPr>
            <w:tcW w:w="1271" w:type="dxa"/>
            <w:vMerge w:val="restart"/>
            <w:tcBorders>
              <w:top w:val="single" w:sz="4" w:space="0" w:color="auto"/>
              <w:left w:val="single" w:sz="4" w:space="0" w:color="auto"/>
              <w:right w:val="single" w:sz="4" w:space="0" w:color="auto"/>
            </w:tcBorders>
            <w:shd w:val="clear" w:color="auto" w:fill="auto"/>
            <w:vAlign w:val="center"/>
          </w:tcPr>
          <w:p w14:paraId="17A575EB" w14:textId="7E3B7DCE" w:rsidR="00AF5F34" w:rsidRPr="00AF5F34" w:rsidRDefault="00AF5F34" w:rsidP="006A191D">
            <w:pPr>
              <w:jc w:val="center"/>
              <w:rPr>
                <w:rFonts w:ascii="Times New Roman" w:eastAsia="Times New Roman" w:hAnsi="Times New Roman" w:cs="Times New Roman"/>
                <w:b/>
                <w:bCs/>
                <w:sz w:val="20"/>
                <w:szCs w:val="20"/>
              </w:rPr>
            </w:pPr>
            <w:r w:rsidRPr="00562D66">
              <w:rPr>
                <w:rFonts w:ascii="Times New Roman" w:hAnsi="Times New Roman" w:cs="Times New Roman"/>
                <w:b/>
                <w:i/>
                <w:sz w:val="18"/>
                <w:szCs w:val="18"/>
                <w:lang w:val="uk-UA"/>
              </w:rPr>
              <w:t>Послуги спеціалізованих автомобільних перевезень медичного персоналу для забезпечення медичної допомоги населенню м.Одеса</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41A97703" w14:textId="77777777" w:rsidR="00AF5F34" w:rsidRPr="00437700" w:rsidRDefault="00AF5F34" w:rsidP="006A191D">
            <w:pPr>
              <w:jc w:val="center"/>
              <w:rPr>
                <w:rFonts w:ascii="Times New Roman" w:eastAsia="Times New Roman" w:hAnsi="Times New Roman" w:cs="Times New Roman"/>
                <w:b/>
                <w:bCs/>
                <w:sz w:val="20"/>
                <w:szCs w:val="20"/>
              </w:rPr>
            </w:pPr>
            <w:r w:rsidRPr="00437700">
              <w:rPr>
                <w:rFonts w:ascii="Times New Roman" w:eastAsia="Times New Roman" w:hAnsi="Times New Roman" w:cs="Times New Roman"/>
                <w:b/>
                <w:bCs/>
                <w:sz w:val="20"/>
                <w:szCs w:val="20"/>
              </w:rPr>
              <w:t>Машино/год</w:t>
            </w:r>
          </w:p>
        </w:tc>
        <w:tc>
          <w:tcPr>
            <w:tcW w:w="2268" w:type="dxa"/>
            <w:tcBorders>
              <w:top w:val="single" w:sz="4" w:space="0" w:color="auto"/>
              <w:left w:val="single" w:sz="4" w:space="0" w:color="auto"/>
              <w:bottom w:val="single" w:sz="4" w:space="0" w:color="auto"/>
              <w:right w:val="single" w:sz="4" w:space="0" w:color="auto"/>
            </w:tcBorders>
            <w:vAlign w:val="center"/>
          </w:tcPr>
          <w:p w14:paraId="1D47823D" w14:textId="54D3716B" w:rsidR="00AF5F34" w:rsidRPr="007756FA" w:rsidRDefault="007756FA" w:rsidP="006A191D">
            <w:pPr>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2240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B5C10F6" w14:textId="47223216" w:rsidR="00AF5F34" w:rsidRPr="00437700" w:rsidRDefault="00AF5F34" w:rsidP="006A191D">
            <w:pPr>
              <w:jc w:val="center"/>
              <w:rPr>
                <w:rFonts w:ascii="Times New Roman" w:eastAsia="Times New Roman" w:hAnsi="Times New Roman" w:cs="Times New Roman"/>
                <w:b/>
                <w:bCs/>
                <w:sz w:val="20"/>
                <w:szCs w:val="20"/>
              </w:rPr>
            </w:pPr>
          </w:p>
        </w:tc>
        <w:tc>
          <w:tcPr>
            <w:tcW w:w="2124" w:type="dxa"/>
            <w:tcBorders>
              <w:top w:val="nil"/>
              <w:left w:val="single" w:sz="4" w:space="0" w:color="auto"/>
              <w:bottom w:val="single" w:sz="4" w:space="0" w:color="auto"/>
              <w:right w:val="single" w:sz="4" w:space="0" w:color="auto"/>
            </w:tcBorders>
            <w:shd w:val="clear" w:color="auto" w:fill="auto"/>
            <w:vAlign w:val="center"/>
          </w:tcPr>
          <w:p w14:paraId="76038D0C" w14:textId="4B5641AC" w:rsidR="00AF5F34" w:rsidRPr="00437700" w:rsidRDefault="00AF5F34" w:rsidP="006A191D">
            <w:pPr>
              <w:ind w:left="79" w:right="318" w:hanging="79"/>
              <w:jc w:val="center"/>
              <w:rPr>
                <w:rFonts w:ascii="Times New Roman" w:eastAsia="Times New Roman" w:hAnsi="Times New Roman" w:cs="Times New Roman"/>
                <w:b/>
                <w:bCs/>
                <w:sz w:val="20"/>
                <w:szCs w:val="20"/>
              </w:rPr>
            </w:pPr>
          </w:p>
        </w:tc>
      </w:tr>
      <w:tr w:rsidR="00AF5F34" w:rsidRPr="00C67871" w14:paraId="3429D43B" w14:textId="77777777" w:rsidTr="00AF5F34">
        <w:trPr>
          <w:trHeight w:val="1217"/>
        </w:trPr>
        <w:tc>
          <w:tcPr>
            <w:tcW w:w="1918" w:type="dxa"/>
            <w:vMerge/>
            <w:tcBorders>
              <w:left w:val="single" w:sz="4" w:space="0" w:color="auto"/>
              <w:bottom w:val="single" w:sz="4" w:space="0" w:color="auto"/>
              <w:right w:val="single" w:sz="4" w:space="0" w:color="auto"/>
            </w:tcBorders>
            <w:shd w:val="clear" w:color="auto" w:fill="auto"/>
            <w:vAlign w:val="center"/>
            <w:hideMark/>
          </w:tcPr>
          <w:p w14:paraId="1C6B19F6" w14:textId="77777777" w:rsidR="00AF5F34" w:rsidRPr="00437700" w:rsidRDefault="00AF5F34" w:rsidP="006A191D">
            <w:pPr>
              <w:jc w:val="center"/>
              <w:rPr>
                <w:rFonts w:ascii="Times New Roman" w:eastAsia="Times New Roman" w:hAnsi="Times New Roman" w:cs="Times New Roman"/>
                <w:b/>
                <w:bCs/>
                <w:sz w:val="20"/>
                <w:szCs w:val="20"/>
              </w:rPr>
            </w:pPr>
          </w:p>
        </w:tc>
        <w:tc>
          <w:tcPr>
            <w:tcW w:w="1271" w:type="dxa"/>
            <w:vMerge/>
            <w:tcBorders>
              <w:left w:val="single" w:sz="4" w:space="0" w:color="auto"/>
              <w:bottom w:val="single" w:sz="4" w:space="0" w:color="auto"/>
              <w:right w:val="single" w:sz="4" w:space="0" w:color="auto"/>
            </w:tcBorders>
            <w:shd w:val="clear" w:color="auto" w:fill="auto"/>
            <w:vAlign w:val="center"/>
          </w:tcPr>
          <w:p w14:paraId="53CFB774" w14:textId="77777777" w:rsidR="00AF5F34" w:rsidRPr="00437700" w:rsidRDefault="00AF5F34" w:rsidP="006A191D">
            <w:pPr>
              <w:jc w:val="center"/>
              <w:rPr>
                <w:rFonts w:ascii="Times New Roman" w:eastAsia="Times New Roman" w:hAnsi="Times New Roman" w:cs="Times New Roman"/>
                <w:b/>
                <w:bCs/>
                <w:sz w:val="20"/>
                <w:szCs w:val="20"/>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2BDAE40" w14:textId="77777777" w:rsidR="00AF5F34" w:rsidRPr="00437700" w:rsidRDefault="00AF5F34" w:rsidP="006A191D">
            <w:pPr>
              <w:jc w:val="center"/>
              <w:rPr>
                <w:rFonts w:ascii="Times New Roman" w:eastAsia="Times New Roman" w:hAnsi="Times New Roman" w:cs="Times New Roman"/>
                <w:b/>
                <w:bCs/>
                <w:sz w:val="20"/>
                <w:szCs w:val="20"/>
              </w:rPr>
            </w:pPr>
            <w:r w:rsidRPr="00437700">
              <w:rPr>
                <w:rFonts w:ascii="Times New Roman" w:eastAsia="Times New Roman" w:hAnsi="Times New Roman" w:cs="Times New Roman"/>
                <w:b/>
                <w:bCs/>
                <w:sz w:val="20"/>
                <w:szCs w:val="20"/>
              </w:rPr>
              <w:t>км</w:t>
            </w:r>
          </w:p>
        </w:tc>
        <w:tc>
          <w:tcPr>
            <w:tcW w:w="2268" w:type="dxa"/>
            <w:tcBorders>
              <w:top w:val="single" w:sz="4" w:space="0" w:color="auto"/>
              <w:left w:val="single" w:sz="4" w:space="0" w:color="auto"/>
              <w:bottom w:val="single" w:sz="4" w:space="0" w:color="auto"/>
              <w:right w:val="single" w:sz="4" w:space="0" w:color="auto"/>
            </w:tcBorders>
            <w:vAlign w:val="center"/>
          </w:tcPr>
          <w:p w14:paraId="21D2ABF6" w14:textId="7403BEA5" w:rsidR="00AF5F34" w:rsidRPr="007756FA" w:rsidRDefault="007756FA" w:rsidP="006A191D">
            <w:pPr>
              <w:jc w:val="center"/>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19600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A1BC69F" w14:textId="7A7347CE" w:rsidR="00AF5F34" w:rsidRPr="00437700" w:rsidRDefault="00AF5F34" w:rsidP="006A191D">
            <w:pPr>
              <w:jc w:val="center"/>
              <w:rPr>
                <w:rFonts w:ascii="Times New Roman" w:eastAsia="Times New Roman" w:hAnsi="Times New Roman" w:cs="Times New Roman"/>
                <w:b/>
                <w:bCs/>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069F9BD4" w14:textId="39A7EE71" w:rsidR="00AF5F34" w:rsidRPr="00437700" w:rsidRDefault="00AF5F34" w:rsidP="006A191D">
            <w:pPr>
              <w:ind w:left="79" w:right="318" w:hanging="79"/>
              <w:jc w:val="center"/>
              <w:rPr>
                <w:rFonts w:ascii="Times New Roman" w:eastAsia="Times New Roman" w:hAnsi="Times New Roman" w:cs="Times New Roman"/>
                <w:b/>
                <w:bCs/>
                <w:sz w:val="20"/>
                <w:szCs w:val="20"/>
              </w:rPr>
            </w:pPr>
          </w:p>
        </w:tc>
      </w:tr>
      <w:tr w:rsidR="00AF5F34" w:rsidRPr="00C67871" w14:paraId="045FD389" w14:textId="77777777" w:rsidTr="006A191D">
        <w:trPr>
          <w:trHeight w:val="465"/>
        </w:trPr>
        <w:tc>
          <w:tcPr>
            <w:tcW w:w="8474" w:type="dxa"/>
            <w:gridSpan w:val="5"/>
            <w:tcBorders>
              <w:top w:val="single" w:sz="4" w:space="0" w:color="auto"/>
              <w:left w:val="single" w:sz="4" w:space="0" w:color="auto"/>
              <w:bottom w:val="single" w:sz="4" w:space="0" w:color="auto"/>
              <w:right w:val="single" w:sz="4" w:space="0" w:color="auto"/>
            </w:tcBorders>
          </w:tcPr>
          <w:p w14:paraId="43BFA876" w14:textId="51F7BE0D" w:rsidR="00AF5F34" w:rsidRPr="00C67871" w:rsidRDefault="00AF5F34" w:rsidP="00AF5F34">
            <w:pPr>
              <w:ind w:left="79" w:hanging="79"/>
              <w:jc w:val="center"/>
              <w:rPr>
                <w:rFonts w:ascii="Times New Roman" w:eastAsia="Times New Roman" w:hAnsi="Times New Roman" w:cs="Times New Roman"/>
                <w:b/>
                <w:bCs/>
                <w:sz w:val="20"/>
                <w:szCs w:val="20"/>
              </w:rPr>
            </w:pPr>
            <w:r w:rsidRPr="00C67871">
              <w:rPr>
                <w:rFonts w:ascii="Times New Roman" w:eastAsia="Times New Roman" w:hAnsi="Times New Roman" w:cs="Times New Roman"/>
                <w:b/>
                <w:bCs/>
                <w:sz w:val="20"/>
                <w:szCs w:val="20"/>
              </w:rPr>
              <w:t xml:space="preserve">Всього, грн. </w:t>
            </w:r>
          </w:p>
        </w:tc>
        <w:tc>
          <w:tcPr>
            <w:tcW w:w="2124" w:type="dxa"/>
            <w:tcBorders>
              <w:top w:val="nil"/>
              <w:left w:val="single" w:sz="4" w:space="0" w:color="auto"/>
              <w:bottom w:val="single" w:sz="4" w:space="0" w:color="auto"/>
              <w:right w:val="single" w:sz="4" w:space="0" w:color="auto"/>
            </w:tcBorders>
            <w:shd w:val="clear" w:color="auto" w:fill="auto"/>
            <w:vAlign w:val="center"/>
            <w:hideMark/>
          </w:tcPr>
          <w:p w14:paraId="2AAE8638" w14:textId="32967AF4" w:rsidR="00AF5F34" w:rsidRPr="00DA4371" w:rsidRDefault="00AF5F34" w:rsidP="006A191D">
            <w:pPr>
              <w:ind w:left="79" w:hanging="79"/>
              <w:jc w:val="center"/>
              <w:rPr>
                <w:rFonts w:ascii="Times New Roman" w:eastAsia="Times New Roman" w:hAnsi="Times New Roman" w:cs="Times New Roman"/>
                <w:b/>
                <w:bCs/>
                <w:sz w:val="20"/>
                <w:szCs w:val="20"/>
              </w:rPr>
            </w:pPr>
          </w:p>
        </w:tc>
      </w:tr>
    </w:tbl>
    <w:p w14:paraId="4B90ADAB" w14:textId="77777777" w:rsidR="00AF5F34" w:rsidRPr="00562D66" w:rsidRDefault="00AF5F34" w:rsidP="001639B5">
      <w:pPr>
        <w:pStyle w:val="210"/>
        <w:spacing w:after="0" w:line="240" w:lineRule="auto"/>
        <w:ind w:left="0"/>
        <w:rPr>
          <w:rFonts w:ascii="Times New Roman" w:hAnsi="Times New Roman" w:cs="Times New Roman"/>
          <w:sz w:val="24"/>
          <w:szCs w:val="24"/>
          <w:lang w:val="uk-UA"/>
        </w:rPr>
      </w:pPr>
    </w:p>
    <w:p w14:paraId="14456877" w14:textId="49EE3BFA" w:rsidR="00E41950" w:rsidRPr="00562D66" w:rsidRDefault="00E41950" w:rsidP="001639B5">
      <w:pPr>
        <w:pStyle w:val="210"/>
        <w:spacing w:line="240" w:lineRule="auto"/>
        <w:ind w:left="0"/>
        <w:jc w:val="both"/>
        <w:rPr>
          <w:rFonts w:ascii="Times New Roman" w:eastAsia="Times New Roman" w:hAnsi="Times New Roman"/>
          <w:color w:val="000000" w:themeColor="text1"/>
          <w:sz w:val="24"/>
          <w:szCs w:val="24"/>
          <w:lang w:val="uk-UA" w:eastAsia="uk-UA"/>
        </w:rPr>
      </w:pPr>
      <w:r w:rsidRPr="00562D66">
        <w:rPr>
          <w:rFonts w:ascii="Times New Roman" w:hAnsi="Times New Roman"/>
          <w:iCs/>
          <w:sz w:val="24"/>
          <w:szCs w:val="24"/>
          <w:lang w:val="uk-UA" w:eastAsia="ru-RU"/>
        </w:rPr>
        <w:t>Вивчивши тендерну документацію на</w:t>
      </w:r>
      <w:r w:rsidR="00D521A7" w:rsidRPr="00562D66">
        <w:rPr>
          <w:rFonts w:ascii="Times New Roman" w:hAnsi="Times New Roman"/>
          <w:iCs/>
          <w:sz w:val="24"/>
          <w:szCs w:val="24"/>
          <w:lang w:val="uk-UA" w:eastAsia="ru-RU"/>
        </w:rPr>
        <w:t xml:space="preserve"> </w:t>
      </w:r>
      <w:r w:rsidR="00C904FD" w:rsidRPr="00562D66">
        <w:rPr>
          <w:rFonts w:ascii="Times New Roman" w:eastAsia="Times New Roman" w:hAnsi="Times New Roman"/>
          <w:color w:val="000000" w:themeColor="text1"/>
          <w:sz w:val="24"/>
          <w:szCs w:val="24"/>
          <w:lang w:val="uk-UA" w:eastAsia="uk-UA"/>
        </w:rPr>
        <w:t>«</w:t>
      </w:r>
      <w:r w:rsidR="00D521A7" w:rsidRPr="00562D66">
        <w:rPr>
          <w:rFonts w:ascii="Times New Roman" w:eastAsia="Times New Roman" w:hAnsi="Times New Roman"/>
          <w:color w:val="000000" w:themeColor="text1"/>
          <w:sz w:val="24"/>
          <w:szCs w:val="24"/>
          <w:lang w:val="uk-UA" w:eastAsia="uk-UA"/>
        </w:rPr>
        <w:t>Послуги спеціалізованих автомобільних перевезень  ДК 021:2015 - 60130000-8 (Послуги спеціалізованих автомобільних перевезень медичного персоналу для забезпечення медичної допомоги населенню м.</w:t>
      </w:r>
      <w:r w:rsidR="00E660E9" w:rsidRPr="00562D66">
        <w:rPr>
          <w:rFonts w:ascii="Times New Roman" w:eastAsia="Times New Roman" w:hAnsi="Times New Roman"/>
          <w:color w:val="000000" w:themeColor="text1"/>
          <w:sz w:val="24"/>
          <w:szCs w:val="24"/>
          <w:lang w:val="uk-UA" w:eastAsia="uk-UA"/>
        </w:rPr>
        <w:t xml:space="preserve"> </w:t>
      </w:r>
      <w:r w:rsidR="00D521A7" w:rsidRPr="00562D66">
        <w:rPr>
          <w:rFonts w:ascii="Times New Roman" w:eastAsia="Times New Roman" w:hAnsi="Times New Roman"/>
          <w:color w:val="000000" w:themeColor="text1"/>
          <w:sz w:val="24"/>
          <w:szCs w:val="24"/>
          <w:lang w:val="uk-UA" w:eastAsia="uk-UA"/>
        </w:rPr>
        <w:t>Одеса)</w:t>
      </w:r>
      <w:r w:rsidR="00C904FD" w:rsidRPr="00562D66">
        <w:rPr>
          <w:rFonts w:ascii="Times New Roman" w:eastAsia="Times New Roman" w:hAnsi="Times New Roman"/>
          <w:color w:val="000000" w:themeColor="text1"/>
          <w:sz w:val="24"/>
          <w:szCs w:val="24"/>
          <w:lang w:val="uk-UA" w:eastAsia="uk-UA"/>
        </w:rPr>
        <w:t>»</w:t>
      </w:r>
      <w:r w:rsidR="00996071" w:rsidRPr="00562D66">
        <w:rPr>
          <w:rFonts w:ascii="Times New Roman" w:eastAsia="Times New Roman" w:hAnsi="Times New Roman"/>
          <w:color w:val="000000" w:themeColor="text1"/>
          <w:sz w:val="24"/>
          <w:szCs w:val="24"/>
          <w:lang w:val="uk-UA" w:eastAsia="uk-UA"/>
        </w:rPr>
        <w:t xml:space="preserve"> </w:t>
      </w:r>
      <w:r w:rsidRPr="00562D66">
        <w:rPr>
          <w:rFonts w:ascii="Times New Roman" w:hAnsi="Times New Roman"/>
          <w:iCs/>
          <w:sz w:val="24"/>
          <w:szCs w:val="24"/>
          <w:lang w:val="uk-UA" w:eastAsia="ru-RU"/>
        </w:rPr>
        <w:t>ми, ____________________________ (</w:t>
      </w:r>
      <w:r w:rsidRPr="00562D66">
        <w:rPr>
          <w:rFonts w:ascii="Times New Roman" w:hAnsi="Times New Roman"/>
          <w:i/>
          <w:iCs/>
          <w:sz w:val="24"/>
          <w:szCs w:val="24"/>
          <w:lang w:val="uk-UA" w:eastAsia="ru-RU"/>
        </w:rPr>
        <w:t>повне найменування учасника</w:t>
      </w:r>
      <w:r w:rsidRPr="00562D66">
        <w:rPr>
          <w:rFonts w:ascii="Times New Roman" w:hAnsi="Times New Roman"/>
          <w:iCs/>
          <w:sz w:val="24"/>
          <w:szCs w:val="24"/>
          <w:lang w:val="uk-UA" w:eastAsia="ru-RU"/>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w:t>
      </w:r>
      <w:r w:rsidRPr="00562D66">
        <w:rPr>
          <w:rFonts w:ascii="Times New Roman" w:eastAsia="Times New Roman" w:hAnsi="Times New Roman"/>
          <w:iCs/>
          <w:sz w:val="24"/>
          <w:szCs w:val="24"/>
          <w:lang w:val="uk-UA"/>
        </w:rPr>
        <w:t xml:space="preserve">здійснити закупівлю зазначених в нашій </w:t>
      </w:r>
      <w:r w:rsidRPr="00562D66">
        <w:rPr>
          <w:rFonts w:ascii="Times New Roman" w:hAnsi="Times New Roman"/>
          <w:sz w:val="24"/>
          <w:szCs w:val="24"/>
          <w:lang w:val="uk-UA" w:eastAsia="uk-UA"/>
        </w:rPr>
        <w:t xml:space="preserve">тендерній </w:t>
      </w:r>
      <w:r w:rsidRPr="00562D66">
        <w:rPr>
          <w:rFonts w:ascii="Times New Roman" w:eastAsia="Times New Roman" w:hAnsi="Times New Roman"/>
          <w:iCs/>
          <w:sz w:val="24"/>
          <w:szCs w:val="24"/>
          <w:lang w:val="uk-UA"/>
        </w:rPr>
        <w:t>пропозиції послуг</w:t>
      </w:r>
      <w:r w:rsidRPr="00562D66">
        <w:rPr>
          <w:rFonts w:ascii="Times New Roman" w:hAnsi="Times New Roman"/>
          <w:iCs/>
          <w:sz w:val="24"/>
          <w:szCs w:val="24"/>
          <w:lang w:val="uk-UA" w:eastAsia="ru-RU"/>
        </w:rPr>
        <w:t xml:space="preserve">, на загальну суму: _______________ (сума, цифрами і прописом) грн., у тому числі ПДВ – </w:t>
      </w:r>
      <w:r w:rsidR="0009365E" w:rsidRPr="00562D66">
        <w:rPr>
          <w:rFonts w:ascii="Times New Roman" w:hAnsi="Times New Roman"/>
          <w:iCs/>
          <w:sz w:val="24"/>
          <w:szCs w:val="24"/>
          <w:lang w:val="uk-UA" w:eastAsia="ru-RU"/>
        </w:rPr>
        <w:t>___</w:t>
      </w:r>
      <w:r w:rsidRPr="00562D66">
        <w:rPr>
          <w:rFonts w:ascii="Times New Roman" w:hAnsi="Times New Roman"/>
          <w:iCs/>
          <w:sz w:val="24"/>
          <w:szCs w:val="24"/>
          <w:lang w:val="uk-UA" w:eastAsia="ru-RU"/>
        </w:rPr>
        <w:t xml:space="preserve"> грн., (включає в себе сплату усіх податків і зборів, обов’язкових платежів, що сплачуються або мають бути сплачені та</w:t>
      </w:r>
      <w:r w:rsidR="00BC503F" w:rsidRPr="00562D66">
        <w:rPr>
          <w:rFonts w:ascii="Times New Roman" w:hAnsi="Times New Roman"/>
          <w:iCs/>
          <w:sz w:val="24"/>
          <w:szCs w:val="24"/>
          <w:lang w:val="uk-UA" w:eastAsia="ru-RU"/>
        </w:rPr>
        <w:t xml:space="preserve"> </w:t>
      </w:r>
      <w:r w:rsidRPr="00562D66">
        <w:rPr>
          <w:rFonts w:ascii="Times New Roman" w:hAnsi="Times New Roman"/>
          <w:iCs/>
          <w:sz w:val="24"/>
          <w:szCs w:val="24"/>
          <w:lang w:val="uk-UA" w:eastAsia="ru-RU"/>
        </w:rPr>
        <w:t>інші витрати, пов’язані з наданням послуг за Договором).</w:t>
      </w:r>
    </w:p>
    <w:p w14:paraId="45C55F2B" w14:textId="77777777" w:rsidR="00E41950" w:rsidRPr="00562D66" w:rsidRDefault="00E41950" w:rsidP="001639B5">
      <w:pPr>
        <w:autoSpaceDE w:val="0"/>
        <w:autoSpaceDN w:val="0"/>
        <w:spacing w:line="240" w:lineRule="auto"/>
        <w:jc w:val="both"/>
        <w:rPr>
          <w:rFonts w:ascii="Times New Roman" w:eastAsia="Calibri" w:hAnsi="Times New Roman" w:cs="Times New Roman"/>
          <w:iCs/>
          <w:color w:val="auto"/>
          <w:sz w:val="24"/>
          <w:szCs w:val="24"/>
          <w:lang w:val="uk-UA"/>
        </w:rPr>
      </w:pPr>
      <w:r w:rsidRPr="00562D66">
        <w:rPr>
          <w:rFonts w:ascii="Times New Roman" w:eastAsia="Calibri" w:hAnsi="Times New Roman" w:cs="Times New Roman"/>
          <w:iCs/>
          <w:color w:val="auto"/>
          <w:sz w:val="24"/>
          <w:szCs w:val="24"/>
          <w:lang w:val="uk-UA"/>
        </w:rPr>
        <w:t xml:space="preserve">Ми згодні дотримуватись положень цієї </w:t>
      </w:r>
      <w:r w:rsidRPr="00562D66">
        <w:rPr>
          <w:rFonts w:ascii="Times New Roman" w:eastAsia="Calibri" w:hAnsi="Times New Roman" w:cs="Times New Roman"/>
          <w:color w:val="auto"/>
          <w:sz w:val="24"/>
          <w:szCs w:val="24"/>
          <w:lang w:val="uk-UA" w:eastAsia="en-US"/>
        </w:rPr>
        <w:t xml:space="preserve">тендерної </w:t>
      </w:r>
      <w:r w:rsidRPr="00562D66">
        <w:rPr>
          <w:rFonts w:ascii="Times New Roman" w:eastAsia="Calibri" w:hAnsi="Times New Roman" w:cs="Times New Roman"/>
          <w:iCs/>
          <w:color w:val="auto"/>
          <w:sz w:val="24"/>
          <w:szCs w:val="24"/>
          <w:lang w:val="uk-UA"/>
        </w:rPr>
        <w:t xml:space="preserve">пропозиції протягом 90 днів з дати розкриття </w:t>
      </w:r>
      <w:r w:rsidRPr="00562D66">
        <w:rPr>
          <w:rFonts w:ascii="Times New Roman" w:eastAsia="Calibri" w:hAnsi="Times New Roman" w:cs="Times New Roman"/>
          <w:color w:val="auto"/>
          <w:sz w:val="24"/>
          <w:szCs w:val="24"/>
          <w:lang w:val="uk-UA" w:eastAsia="en-US"/>
        </w:rPr>
        <w:t>тендерних</w:t>
      </w:r>
      <w:r w:rsidRPr="00562D66">
        <w:rPr>
          <w:rFonts w:ascii="Times New Roman" w:eastAsia="Calibri" w:hAnsi="Times New Roman" w:cs="Times New Roman"/>
          <w:iCs/>
          <w:color w:val="auto"/>
          <w:sz w:val="24"/>
          <w:szCs w:val="24"/>
          <w:lang w:val="uk-UA"/>
        </w:rPr>
        <w:t xml:space="preserve"> пропозицій. </w:t>
      </w:r>
      <w:r w:rsidRPr="00562D66">
        <w:rPr>
          <w:rFonts w:ascii="Times New Roman" w:eastAsia="Calibri" w:hAnsi="Times New Roman" w:cs="Times New Roman"/>
          <w:iCs/>
          <w:color w:val="auto"/>
          <w:sz w:val="24"/>
          <w:szCs w:val="24"/>
          <w:lang w:val="uk-UA" w:eastAsia="en-US"/>
        </w:rPr>
        <w:t>Наша тендерна пропозиція буде залишатися дійсною і обов’язковою для нас в будь-який час до закінчення зазначеного строку.</w:t>
      </w:r>
    </w:p>
    <w:p w14:paraId="3FE0C877" w14:textId="77777777" w:rsidR="00041721" w:rsidRPr="00562D66" w:rsidRDefault="00E41950" w:rsidP="001639B5">
      <w:pPr>
        <w:pStyle w:val="210"/>
        <w:spacing w:after="0" w:line="240" w:lineRule="auto"/>
        <w:ind w:left="0" w:right="-456"/>
        <w:jc w:val="both"/>
        <w:rPr>
          <w:rFonts w:ascii="Times New Roman" w:hAnsi="Times New Roman" w:cs="Times New Roman"/>
          <w:sz w:val="24"/>
          <w:szCs w:val="24"/>
          <w:lang w:val="uk-UA"/>
        </w:rPr>
      </w:pPr>
      <w:r w:rsidRPr="00562D66">
        <w:rPr>
          <w:rFonts w:ascii="Times New Roman" w:eastAsia="Calibri" w:hAnsi="Times New Roman" w:cs="Times New Roman"/>
          <w:iCs/>
          <w:kern w:val="0"/>
          <w:sz w:val="24"/>
          <w:szCs w:val="24"/>
          <w:lang w:val="uk-UA" w:eastAsia="ru-RU" w:bidi="ar-SA"/>
        </w:rPr>
        <w:t xml:space="preserve">Ми погоджуємося з умовами, що ви можете відхилити нашу чи всі </w:t>
      </w:r>
      <w:r w:rsidRPr="00562D66">
        <w:rPr>
          <w:rFonts w:ascii="Times New Roman" w:eastAsia="Calibri" w:hAnsi="Times New Roman" w:cs="Times New Roman"/>
          <w:kern w:val="0"/>
          <w:sz w:val="24"/>
          <w:szCs w:val="24"/>
          <w:lang w:val="uk-UA" w:eastAsia="en-US" w:bidi="ar-SA"/>
        </w:rPr>
        <w:t>тендерні</w:t>
      </w:r>
      <w:r w:rsidRPr="00562D66">
        <w:rPr>
          <w:rFonts w:ascii="Times New Roman" w:eastAsia="Calibri" w:hAnsi="Times New Roman" w:cs="Times New Roman"/>
          <w:iCs/>
          <w:kern w:val="0"/>
          <w:sz w:val="24"/>
          <w:szCs w:val="24"/>
          <w:lang w:val="uk-UA" w:eastAsia="ru-RU" w:bidi="ar-SA"/>
        </w:rPr>
        <w:t xml:space="preserve"> пропозиції та розуміємо, що ви не обмежені у прийнятті будь-якої іншої тендерної пропозиції з більш вигідними для вас умовами.</w:t>
      </w:r>
    </w:p>
    <w:p w14:paraId="2D7760E3" w14:textId="77777777" w:rsidR="00C46A30" w:rsidRPr="00562D66" w:rsidRDefault="00C46A30" w:rsidP="001639B5">
      <w:pPr>
        <w:keepNext/>
        <w:keepLines/>
        <w:spacing w:before="40" w:line="240" w:lineRule="auto"/>
        <w:jc w:val="both"/>
        <w:outlineLvl w:val="5"/>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Гарантуємо якість наданих послуг та строків надання послуг, відповідно до вимог, зазначених у Додатку 2</w:t>
      </w:r>
      <w:r w:rsidR="00D521A7" w:rsidRPr="00562D66">
        <w:rPr>
          <w:rFonts w:ascii="Times New Roman" w:eastAsia="Times New Roman" w:hAnsi="Times New Roman" w:cs="Times New Roman"/>
          <w:color w:val="auto"/>
          <w:sz w:val="24"/>
          <w:szCs w:val="24"/>
          <w:lang w:val="uk-UA"/>
        </w:rPr>
        <w:t xml:space="preserve"> </w:t>
      </w:r>
      <w:r w:rsidRPr="00562D66">
        <w:rPr>
          <w:rFonts w:ascii="Times New Roman" w:eastAsia="Times New Roman" w:hAnsi="Times New Roman" w:cs="Times New Roman"/>
          <w:color w:val="auto"/>
          <w:sz w:val="24"/>
          <w:szCs w:val="24"/>
          <w:lang w:val="uk-UA"/>
        </w:rPr>
        <w:t xml:space="preserve">до тендерної документації. </w:t>
      </w:r>
    </w:p>
    <w:p w14:paraId="57CCAE45" w14:textId="3788E7DA" w:rsidR="00041721" w:rsidRPr="00562D66" w:rsidRDefault="00041721" w:rsidP="001639B5">
      <w:pPr>
        <w:spacing w:line="240" w:lineRule="auto"/>
        <w:ind w:right="-456"/>
        <w:jc w:val="both"/>
        <w:rPr>
          <w:lang w:val="uk-UA"/>
        </w:rPr>
      </w:pPr>
      <w:r w:rsidRPr="00562D66">
        <w:rPr>
          <w:rFonts w:ascii="Times New Roman" w:hAnsi="Times New Roman" w:cs="Times New Roman"/>
          <w:lang w:val="uk-UA"/>
        </w:rPr>
        <w:t xml:space="preserve">Якщо ми будемо визнані як переможець торгів, то зобов’язуємося укласти договір про закупівлю у строк не раніше ніж через </w:t>
      </w:r>
      <w:r w:rsidR="00996071" w:rsidRPr="00562D66">
        <w:rPr>
          <w:rFonts w:ascii="Times New Roman" w:hAnsi="Times New Roman" w:cs="Times New Roman"/>
          <w:lang w:val="uk-UA"/>
        </w:rPr>
        <w:t>5</w:t>
      </w:r>
      <w:r w:rsidRPr="00562D66">
        <w:rPr>
          <w:rFonts w:ascii="Times New Roman" w:hAnsi="Times New Roman" w:cs="Times New Roman"/>
          <w:lang w:val="uk-UA"/>
        </w:rPr>
        <w:t xml:space="preserve"> днів з дати оприлюднення на веб - порталі Уповноваженого органу повідомлення про намір </w:t>
      </w:r>
      <w:r w:rsidRPr="00562D66">
        <w:rPr>
          <w:rFonts w:ascii="Times New Roman" w:hAnsi="Times New Roman" w:cs="Times New Roman"/>
          <w:lang w:val="uk-UA"/>
        </w:rPr>
        <w:lastRenderedPageBreak/>
        <w:t xml:space="preserve">укласти договір про закупівлю, але не пізніше ніж через </w:t>
      </w:r>
      <w:r w:rsidR="00996071" w:rsidRPr="00562D66">
        <w:rPr>
          <w:rFonts w:ascii="Times New Roman" w:hAnsi="Times New Roman" w:cs="Times New Roman"/>
          <w:lang w:val="uk-UA"/>
        </w:rPr>
        <w:t>15</w:t>
      </w:r>
      <w:r w:rsidRPr="00562D66">
        <w:rPr>
          <w:rFonts w:ascii="Times New Roman" w:hAnsi="Times New Roman" w:cs="Times New Roman"/>
          <w:lang w:val="uk-UA"/>
        </w:rPr>
        <w:t xml:space="preserve"> днів з </w:t>
      </w:r>
      <w:r w:rsidR="00C46A30" w:rsidRPr="00562D66">
        <w:rPr>
          <w:rFonts w:ascii="Times New Roman" w:eastAsia="Calibri" w:hAnsi="Times New Roman" w:cs="Times New Roman"/>
          <w:iCs/>
          <w:color w:val="auto"/>
          <w:sz w:val="24"/>
          <w:szCs w:val="24"/>
          <w:lang w:val="uk-UA"/>
        </w:rPr>
        <w:t xml:space="preserve"> дня прийняття рішення про намір укласти договір відповідно до вимог </w:t>
      </w:r>
      <w:r w:rsidR="00C46A30" w:rsidRPr="00562D66">
        <w:rPr>
          <w:rFonts w:ascii="Times New Roman" w:eastAsia="Calibri" w:hAnsi="Times New Roman" w:cs="Times New Roman"/>
          <w:color w:val="auto"/>
          <w:sz w:val="24"/>
          <w:szCs w:val="24"/>
          <w:lang w:val="uk-UA" w:eastAsia="en-US"/>
        </w:rPr>
        <w:t xml:space="preserve">тендерної </w:t>
      </w:r>
      <w:r w:rsidR="00C46A30" w:rsidRPr="00562D66">
        <w:rPr>
          <w:rFonts w:ascii="Times New Roman" w:eastAsia="Calibri" w:hAnsi="Times New Roman" w:cs="Times New Roman"/>
          <w:iCs/>
          <w:color w:val="auto"/>
          <w:sz w:val="24"/>
          <w:szCs w:val="24"/>
          <w:lang w:val="uk-UA"/>
        </w:rPr>
        <w:t>документації та нашої тендерної пропозиції, та виконати усі умови договору.</w:t>
      </w:r>
    </w:p>
    <w:p w14:paraId="624663AF" w14:textId="77777777" w:rsidR="00041721" w:rsidRPr="00562D66" w:rsidRDefault="00041721" w:rsidP="001639B5">
      <w:pPr>
        <w:spacing w:line="240" w:lineRule="auto"/>
        <w:ind w:right="-456"/>
        <w:jc w:val="both"/>
        <w:rPr>
          <w:lang w:val="uk-UA"/>
        </w:rPr>
      </w:pPr>
      <w:r w:rsidRPr="00562D66">
        <w:rPr>
          <w:rFonts w:ascii="Times New Roman" w:hAnsi="Times New Roman" w:cs="Times New Roman"/>
          <w:lang w:val="uk-UA"/>
        </w:rPr>
        <w:t xml:space="preserve"> Цим підписом (вказати назву учасника) безумовно і беззастережно засвідчує свою згоду 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а також засвідчуємо достовірність наданої інформації.</w:t>
      </w:r>
    </w:p>
    <w:p w14:paraId="416B0984" w14:textId="77777777" w:rsidR="00041721" w:rsidRPr="00562D66" w:rsidRDefault="00041721" w:rsidP="001639B5">
      <w:pPr>
        <w:spacing w:line="240" w:lineRule="auto"/>
        <w:ind w:right="-456"/>
        <w:jc w:val="both"/>
        <w:rPr>
          <w:rFonts w:ascii="Times New Roman" w:hAnsi="Times New Roman" w:cs="Times New Roman"/>
          <w:lang w:val="uk-UA"/>
        </w:rPr>
      </w:pPr>
    </w:p>
    <w:p w14:paraId="4258D7BB" w14:textId="77777777" w:rsidR="00041721" w:rsidRPr="00562D66" w:rsidRDefault="00041721" w:rsidP="001639B5">
      <w:pPr>
        <w:spacing w:after="120" w:line="240" w:lineRule="auto"/>
        <w:ind w:right="-456"/>
        <w:rPr>
          <w:lang w:val="uk-UA"/>
        </w:rPr>
      </w:pPr>
      <w:r w:rsidRPr="00562D66">
        <w:rPr>
          <w:rFonts w:ascii="Times New Roman" w:hAnsi="Times New Roman" w:cs="Times New Roman"/>
          <w:i/>
          <w:lang w:val="uk-UA"/>
        </w:rPr>
        <w:t>_________________________________</w:t>
      </w:r>
      <w:r w:rsidRPr="00562D66">
        <w:rPr>
          <w:rFonts w:ascii="Times New Roman" w:hAnsi="Times New Roman" w:cs="Times New Roman"/>
          <w:i/>
          <w:lang w:val="uk-UA"/>
        </w:rPr>
        <w:tab/>
      </w:r>
      <w:r w:rsidRPr="00562D66">
        <w:rPr>
          <w:rFonts w:ascii="Times New Roman" w:hAnsi="Times New Roman" w:cs="Times New Roman"/>
          <w:i/>
          <w:lang w:val="uk-UA"/>
        </w:rPr>
        <w:tab/>
        <w:t xml:space="preserve"> ___________ </w:t>
      </w:r>
      <w:r w:rsidRPr="00562D66">
        <w:rPr>
          <w:rFonts w:ascii="Times New Roman" w:hAnsi="Times New Roman" w:cs="Times New Roman"/>
          <w:i/>
          <w:lang w:val="uk-UA"/>
        </w:rPr>
        <w:tab/>
      </w:r>
      <w:r w:rsidRPr="00562D66">
        <w:rPr>
          <w:rFonts w:ascii="Times New Roman" w:hAnsi="Times New Roman" w:cs="Times New Roman"/>
          <w:i/>
          <w:lang w:val="uk-UA"/>
        </w:rPr>
        <w:tab/>
        <w:t xml:space="preserve"> __________________</w:t>
      </w:r>
    </w:p>
    <w:p w14:paraId="65590569" w14:textId="77777777" w:rsidR="00041721" w:rsidRPr="00562D66" w:rsidRDefault="00041721" w:rsidP="001639B5">
      <w:pPr>
        <w:spacing w:line="240" w:lineRule="auto"/>
        <w:ind w:right="-456" w:firstLine="709"/>
        <w:jc w:val="both"/>
        <w:rPr>
          <w:lang w:val="uk-UA"/>
        </w:rPr>
      </w:pPr>
      <w:r w:rsidRPr="00562D66">
        <w:rPr>
          <w:rFonts w:ascii="Times New Roman" w:hAnsi="Times New Roman" w:cs="Times New Roman"/>
          <w:i/>
          <w:lang w:val="uk-UA"/>
        </w:rPr>
        <w:t xml:space="preserve">(посада керівника учасника </w:t>
      </w:r>
    </w:p>
    <w:p w14:paraId="23317D3D" w14:textId="77777777" w:rsidR="00041721" w:rsidRPr="00562D66" w:rsidRDefault="00041721" w:rsidP="001639B5">
      <w:pPr>
        <w:spacing w:line="240" w:lineRule="auto"/>
        <w:ind w:right="-456" w:firstLine="709"/>
        <w:jc w:val="both"/>
        <w:rPr>
          <w:lang w:val="uk-UA"/>
        </w:rPr>
      </w:pPr>
      <w:r w:rsidRPr="00562D66">
        <w:rPr>
          <w:rFonts w:ascii="Times New Roman" w:hAnsi="Times New Roman" w:cs="Times New Roman"/>
          <w:i/>
          <w:lang w:val="uk-UA"/>
        </w:rPr>
        <w:t>або уповноваженої ним особи) М.П.</w:t>
      </w:r>
      <w:r w:rsidRPr="00562D66">
        <w:rPr>
          <w:rFonts w:ascii="Times New Roman" w:hAnsi="Times New Roman" w:cs="Times New Roman"/>
          <w:i/>
          <w:lang w:val="uk-UA"/>
        </w:rPr>
        <w:tab/>
      </w:r>
      <w:r w:rsidRPr="00562D66">
        <w:rPr>
          <w:rFonts w:ascii="Times New Roman" w:hAnsi="Times New Roman" w:cs="Times New Roman"/>
          <w:b/>
          <w:i/>
          <w:lang w:val="uk-UA"/>
        </w:rPr>
        <w:t>*</w:t>
      </w:r>
      <w:r w:rsidRPr="00562D66">
        <w:rPr>
          <w:rFonts w:ascii="Times New Roman" w:hAnsi="Times New Roman" w:cs="Times New Roman"/>
          <w:i/>
          <w:lang w:val="uk-UA"/>
        </w:rPr>
        <w:t xml:space="preserve"> (підпис) (ініціали та прізвище)</w:t>
      </w:r>
    </w:p>
    <w:p w14:paraId="3C9E5CCF" w14:textId="77777777" w:rsidR="00041721" w:rsidRPr="00562D66" w:rsidRDefault="00041721" w:rsidP="001639B5">
      <w:pPr>
        <w:spacing w:line="240" w:lineRule="auto"/>
        <w:ind w:right="-456"/>
        <w:rPr>
          <w:rFonts w:ascii="Times New Roman" w:hAnsi="Times New Roman" w:cs="Times New Roman"/>
          <w:b/>
          <w:i/>
          <w:lang w:val="uk-UA"/>
        </w:rPr>
      </w:pPr>
    </w:p>
    <w:p w14:paraId="225B4E43" w14:textId="77777777" w:rsidR="00041721" w:rsidRPr="00562D66" w:rsidRDefault="00041721" w:rsidP="001639B5">
      <w:pPr>
        <w:spacing w:line="240" w:lineRule="auto"/>
        <w:ind w:right="-456"/>
        <w:rPr>
          <w:rFonts w:ascii="Times New Roman" w:hAnsi="Times New Roman" w:cs="Times New Roman"/>
          <w:b/>
          <w:i/>
          <w:lang w:val="uk-UA"/>
        </w:rPr>
      </w:pPr>
    </w:p>
    <w:p w14:paraId="23D62ABF" w14:textId="77777777" w:rsidR="00041721" w:rsidRPr="00562D66" w:rsidRDefault="00041721" w:rsidP="001639B5">
      <w:pPr>
        <w:spacing w:line="240" w:lineRule="auto"/>
        <w:ind w:right="-456"/>
        <w:rPr>
          <w:rFonts w:ascii="Times New Roman" w:hAnsi="Times New Roman" w:cs="Times New Roman"/>
          <w:b/>
          <w:i/>
          <w:lang w:val="uk-UA"/>
        </w:rPr>
      </w:pPr>
    </w:p>
    <w:p w14:paraId="6A32A306" w14:textId="77777777" w:rsidR="00041721" w:rsidRPr="00562D66" w:rsidRDefault="00041721" w:rsidP="001639B5">
      <w:pPr>
        <w:spacing w:line="240" w:lineRule="auto"/>
        <w:ind w:right="-456"/>
        <w:rPr>
          <w:lang w:val="uk-UA"/>
        </w:rPr>
      </w:pPr>
      <w:r w:rsidRPr="00562D66">
        <w:rPr>
          <w:rFonts w:ascii="Times New Roman" w:hAnsi="Times New Roman" w:cs="Times New Roman"/>
          <w:b/>
          <w:i/>
          <w:lang w:val="uk-UA"/>
        </w:rPr>
        <w:t>Примітка:</w:t>
      </w:r>
    </w:p>
    <w:p w14:paraId="33A4FB84" w14:textId="77777777" w:rsidR="00041721" w:rsidRPr="00562D66" w:rsidRDefault="00041721" w:rsidP="001639B5">
      <w:pPr>
        <w:spacing w:line="240" w:lineRule="auto"/>
        <w:ind w:right="-456"/>
        <w:jc w:val="both"/>
        <w:rPr>
          <w:lang w:val="uk-UA"/>
        </w:rPr>
      </w:pPr>
      <w:r w:rsidRPr="00562D66">
        <w:rPr>
          <w:rFonts w:ascii="Times New Roman" w:hAnsi="Times New Roman" w:cs="Times New Roman"/>
          <w:b/>
          <w:i/>
          <w:lang w:val="uk-UA"/>
        </w:rPr>
        <w:t xml:space="preserve">* </w:t>
      </w:r>
      <w:r w:rsidRPr="00562D66">
        <w:rPr>
          <w:rFonts w:ascii="Times New Roman" w:hAnsi="Times New Roman" w:cs="Times New Roman"/>
          <w:i/>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5B51C4BA"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AF5023D"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5463C2DD"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23776EC"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74D9FF04"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A194100"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5DF8346"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4ABC124F"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2C174089"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3138776"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F407C7A"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7F44085"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05BECE3"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319B6747"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31D5EC14"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76CE9A92"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F0CD509"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5A55C02A"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26B9FBE0"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48009A70"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5A31A143"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3D047ABB" w14:textId="77777777" w:rsidR="00041721" w:rsidRPr="00562D66"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FE52748" w14:textId="77777777" w:rsidR="007B55F3" w:rsidRPr="00562D66" w:rsidRDefault="007B55F3"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4520DCB5" w14:textId="77777777" w:rsidR="007B55F3" w:rsidRPr="00562D66" w:rsidRDefault="007B55F3"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18BFE6CB" w14:textId="77777777" w:rsidR="007B55F3" w:rsidRPr="00562D66" w:rsidRDefault="007B55F3"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1505C7D3" w14:textId="77777777" w:rsidR="00D521A7" w:rsidRPr="00562D66" w:rsidRDefault="00D521A7" w:rsidP="001639B5">
      <w:pPr>
        <w:spacing w:after="200" w:line="240" w:lineRule="auto"/>
        <w:rPr>
          <w:rFonts w:ascii="Times New Roman" w:eastAsia="WenQuanYi Micro Hei" w:hAnsi="Times New Roman" w:cs="Times New Roman"/>
          <w:b/>
          <w:bCs/>
          <w:color w:val="auto"/>
          <w:kern w:val="1"/>
          <w:sz w:val="24"/>
          <w:szCs w:val="24"/>
          <w:lang w:val="uk-UA" w:eastAsia="zh-CN" w:bidi="hi-IN"/>
        </w:rPr>
      </w:pPr>
      <w:r w:rsidRPr="00562D66">
        <w:rPr>
          <w:rFonts w:ascii="Times New Roman" w:eastAsia="WenQuanYi Micro Hei" w:hAnsi="Times New Roman" w:cs="Times New Roman"/>
          <w:b/>
          <w:bCs/>
          <w:color w:val="auto"/>
          <w:kern w:val="1"/>
          <w:sz w:val="24"/>
          <w:szCs w:val="24"/>
          <w:lang w:val="uk-UA" w:eastAsia="zh-CN" w:bidi="hi-IN"/>
        </w:rPr>
        <w:br w:type="page"/>
      </w:r>
    </w:p>
    <w:p w14:paraId="19CFA779" w14:textId="77777777" w:rsidR="00A53408" w:rsidRPr="00562D66" w:rsidRDefault="00A53408"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r w:rsidRPr="00562D66">
        <w:rPr>
          <w:rFonts w:ascii="Times New Roman" w:eastAsia="WenQuanYi Micro Hei" w:hAnsi="Times New Roman" w:cs="Times New Roman"/>
          <w:b/>
          <w:bCs/>
          <w:color w:val="auto"/>
          <w:kern w:val="1"/>
          <w:sz w:val="24"/>
          <w:szCs w:val="24"/>
          <w:lang w:val="uk-UA" w:eastAsia="zh-CN" w:bidi="hi-IN"/>
        </w:rPr>
        <w:lastRenderedPageBreak/>
        <w:t>Д</w:t>
      </w:r>
      <w:r w:rsidR="00AD64A8" w:rsidRPr="00562D66">
        <w:rPr>
          <w:rFonts w:ascii="Times New Roman" w:eastAsia="WenQuanYi Micro Hei" w:hAnsi="Times New Roman" w:cs="Times New Roman"/>
          <w:b/>
          <w:bCs/>
          <w:color w:val="auto"/>
          <w:kern w:val="1"/>
          <w:sz w:val="24"/>
          <w:szCs w:val="24"/>
          <w:lang w:val="uk-UA" w:eastAsia="zh-CN" w:bidi="hi-IN"/>
        </w:rPr>
        <w:t>ОДАТОК 2</w:t>
      </w:r>
    </w:p>
    <w:p w14:paraId="4E587AD0" w14:textId="77777777" w:rsidR="00A53408" w:rsidRPr="00562D66" w:rsidRDefault="00A53408" w:rsidP="001639B5">
      <w:pPr>
        <w:keepNext/>
        <w:widowControl w:val="0"/>
        <w:suppressAutoHyphens/>
        <w:spacing w:line="240" w:lineRule="auto"/>
        <w:ind w:right="-198"/>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bCs/>
          <w:color w:val="auto"/>
          <w:kern w:val="1"/>
          <w:sz w:val="24"/>
          <w:szCs w:val="24"/>
          <w:lang w:val="uk-UA" w:eastAsia="zh-CN" w:bidi="hi-IN"/>
        </w:rPr>
        <w:t>ТЕХНІЧНЙ ОПИС</w:t>
      </w:r>
    </w:p>
    <w:p w14:paraId="336C5DB2"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1. Послуги  надаються </w:t>
      </w:r>
      <w:r w:rsidR="00A115F8" w:rsidRPr="00562D66">
        <w:rPr>
          <w:rFonts w:ascii="Times New Roman" w:eastAsia="WenQuanYi Micro Hei" w:hAnsi="Times New Roman" w:cs="Times New Roman"/>
          <w:bCs/>
          <w:color w:val="auto"/>
          <w:kern w:val="1"/>
          <w:sz w:val="24"/>
          <w:szCs w:val="24"/>
          <w:lang w:val="uk-UA" w:eastAsia="zh-CN" w:bidi="hi-IN"/>
        </w:rPr>
        <w:t xml:space="preserve">з 08:00 до </w:t>
      </w:r>
      <w:r w:rsidR="009D6AF4" w:rsidRPr="00562D66">
        <w:rPr>
          <w:rFonts w:ascii="Times New Roman" w:eastAsia="WenQuanYi Micro Hei" w:hAnsi="Times New Roman" w:cs="Times New Roman"/>
          <w:bCs/>
          <w:color w:val="auto"/>
          <w:kern w:val="1"/>
          <w:sz w:val="24"/>
          <w:szCs w:val="24"/>
          <w:lang w:val="uk-UA" w:eastAsia="zh-CN" w:bidi="hi-IN"/>
        </w:rPr>
        <w:t>16:00</w:t>
      </w:r>
      <w:r w:rsidR="00A115F8" w:rsidRPr="00562D66">
        <w:rPr>
          <w:rFonts w:ascii="Times New Roman" w:eastAsia="WenQuanYi Micro Hei" w:hAnsi="Times New Roman" w:cs="Times New Roman"/>
          <w:bCs/>
          <w:color w:val="auto"/>
          <w:kern w:val="1"/>
          <w:sz w:val="24"/>
          <w:szCs w:val="24"/>
          <w:lang w:val="uk-UA" w:eastAsia="zh-CN" w:bidi="hi-IN"/>
        </w:rPr>
        <w:t xml:space="preserve"> у будні дні</w:t>
      </w:r>
      <w:r w:rsidR="009D6AF4" w:rsidRPr="00562D66">
        <w:rPr>
          <w:rFonts w:ascii="Times New Roman" w:eastAsia="WenQuanYi Micro Hei" w:hAnsi="Times New Roman" w:cs="Times New Roman"/>
          <w:bCs/>
          <w:color w:val="auto"/>
          <w:kern w:val="1"/>
          <w:sz w:val="24"/>
          <w:szCs w:val="24"/>
          <w:lang w:val="uk-UA" w:eastAsia="zh-CN" w:bidi="hi-IN"/>
        </w:rPr>
        <w:t>.</w:t>
      </w:r>
    </w:p>
    <w:p w14:paraId="5F53513A"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2. Виконавець </w:t>
      </w:r>
      <w:r w:rsidRPr="00562D66">
        <w:rPr>
          <w:rFonts w:ascii="Times New Roman" w:eastAsia="WenQuanYi Micro Hei" w:hAnsi="Times New Roman" w:cs="Times New Roman"/>
          <w:color w:val="auto"/>
          <w:kern w:val="1"/>
          <w:sz w:val="24"/>
          <w:szCs w:val="24"/>
          <w:lang w:val="uk-UA" w:eastAsia="zh-CN" w:bidi="hi-IN"/>
        </w:rPr>
        <w:t xml:space="preserve">надає </w:t>
      </w:r>
      <w:r w:rsidRPr="00562D66">
        <w:rPr>
          <w:rFonts w:ascii="Times New Roman" w:eastAsia="WenQuanYi Micro Hei" w:hAnsi="Times New Roman" w:cs="Times New Roman"/>
          <w:b/>
          <w:color w:val="auto"/>
          <w:kern w:val="1"/>
          <w:sz w:val="24"/>
          <w:szCs w:val="24"/>
          <w:lang w:val="uk-UA" w:eastAsia="zh-CN" w:bidi="hi-IN"/>
        </w:rPr>
        <w:t xml:space="preserve">технічно справні, чисті автомобілі класу </w:t>
      </w:r>
      <w:r w:rsidRPr="00562D66">
        <w:rPr>
          <w:rFonts w:ascii="Times New Roman" w:eastAsia="SimSun" w:hAnsi="Times New Roman" w:cs="Times New Roman"/>
          <w:b/>
          <w:color w:val="auto"/>
          <w:kern w:val="1"/>
          <w:sz w:val="24"/>
          <w:szCs w:val="24"/>
          <w:lang w:val="uk-UA" w:eastAsia="zh-CN" w:bidi="hi-IN"/>
        </w:rPr>
        <w:t>не менше В</w:t>
      </w:r>
      <w:r w:rsidR="00DC118E" w:rsidRPr="00562D66">
        <w:rPr>
          <w:rFonts w:ascii="Times New Roman" w:eastAsia="SimSun" w:hAnsi="Times New Roman" w:cs="Times New Roman"/>
          <w:b/>
          <w:color w:val="auto"/>
          <w:kern w:val="1"/>
          <w:sz w:val="24"/>
          <w:szCs w:val="24"/>
          <w:lang w:val="uk-UA" w:eastAsia="zh-CN" w:bidi="hi-IN"/>
        </w:rPr>
        <w:t xml:space="preserve"> підкласу М (мікровен)</w:t>
      </w:r>
      <w:r w:rsidRPr="00562D66">
        <w:rPr>
          <w:rFonts w:ascii="Times New Roman" w:eastAsia="SimSun" w:hAnsi="Times New Roman" w:cs="Times New Roman"/>
          <w:b/>
          <w:color w:val="auto"/>
          <w:kern w:val="1"/>
          <w:sz w:val="24"/>
          <w:szCs w:val="24"/>
          <w:lang w:val="uk-UA" w:eastAsia="zh-CN" w:bidi="hi-IN"/>
        </w:rPr>
        <w:t>,</w:t>
      </w:r>
      <w:r w:rsidRPr="00562D66">
        <w:rPr>
          <w:rFonts w:ascii="Times New Roman" w:eastAsia="SimSun" w:hAnsi="Times New Roman" w:cs="Times New Roman"/>
          <w:color w:val="auto"/>
          <w:kern w:val="1"/>
          <w:sz w:val="24"/>
          <w:szCs w:val="24"/>
          <w:lang w:val="uk-UA" w:eastAsia="zh-CN" w:bidi="hi-IN"/>
        </w:rPr>
        <w:t xml:space="preserve">  з об’ємом двигуна не менше 1,</w:t>
      </w:r>
      <w:r w:rsidR="00DC118E" w:rsidRPr="00562D66">
        <w:rPr>
          <w:rFonts w:ascii="Times New Roman" w:eastAsia="SimSun" w:hAnsi="Times New Roman" w:cs="Times New Roman"/>
          <w:color w:val="auto"/>
          <w:kern w:val="1"/>
          <w:sz w:val="24"/>
          <w:szCs w:val="24"/>
          <w:lang w:val="uk-UA" w:eastAsia="zh-CN" w:bidi="hi-IN"/>
        </w:rPr>
        <w:t>2</w:t>
      </w:r>
      <w:r w:rsidRPr="00562D66">
        <w:rPr>
          <w:rFonts w:ascii="Times New Roman" w:eastAsia="SimSun" w:hAnsi="Times New Roman" w:cs="Times New Roman"/>
          <w:color w:val="auto"/>
          <w:kern w:val="1"/>
          <w:sz w:val="24"/>
          <w:szCs w:val="24"/>
          <w:lang w:val="uk-UA" w:eastAsia="zh-CN" w:bidi="hi-IN"/>
        </w:rPr>
        <w:t xml:space="preserve"> л., рік випуску не </w:t>
      </w:r>
      <w:r w:rsidR="006D5ED9" w:rsidRPr="00562D66">
        <w:rPr>
          <w:rFonts w:ascii="Times New Roman" w:eastAsia="SimSun" w:hAnsi="Times New Roman" w:cs="Times New Roman"/>
          <w:color w:val="auto"/>
          <w:kern w:val="1"/>
          <w:sz w:val="24"/>
          <w:szCs w:val="24"/>
          <w:lang w:val="uk-UA" w:eastAsia="zh-CN" w:bidi="hi-IN"/>
        </w:rPr>
        <w:t>раніше</w:t>
      </w:r>
      <w:r w:rsidRPr="00562D66">
        <w:rPr>
          <w:rFonts w:ascii="Times New Roman" w:eastAsia="SimSun" w:hAnsi="Times New Roman" w:cs="Times New Roman"/>
          <w:color w:val="auto"/>
          <w:kern w:val="1"/>
          <w:sz w:val="24"/>
          <w:szCs w:val="24"/>
          <w:lang w:val="uk-UA" w:eastAsia="zh-CN" w:bidi="hi-IN"/>
        </w:rPr>
        <w:t xml:space="preserve"> </w:t>
      </w:r>
      <w:r w:rsidR="00DC118E" w:rsidRPr="00562D66">
        <w:rPr>
          <w:rFonts w:ascii="Times New Roman" w:eastAsia="SimSun" w:hAnsi="Times New Roman" w:cs="Times New Roman"/>
          <w:color w:val="auto"/>
          <w:kern w:val="1"/>
          <w:sz w:val="24"/>
          <w:szCs w:val="24"/>
          <w:lang w:val="uk-UA" w:eastAsia="zh-CN" w:bidi="hi-IN"/>
        </w:rPr>
        <w:t>2015</w:t>
      </w:r>
      <w:r w:rsidRPr="00562D66">
        <w:rPr>
          <w:rFonts w:ascii="Times New Roman" w:eastAsia="SimSun" w:hAnsi="Times New Roman" w:cs="Times New Roman"/>
          <w:color w:val="auto"/>
          <w:kern w:val="1"/>
          <w:sz w:val="24"/>
          <w:szCs w:val="24"/>
          <w:lang w:val="uk-UA" w:eastAsia="zh-CN" w:bidi="hi-IN"/>
        </w:rPr>
        <w:t xml:space="preserve"> р., </w:t>
      </w:r>
      <w:r w:rsidRPr="00562D66">
        <w:rPr>
          <w:rFonts w:ascii="Times New Roman" w:eastAsia="WenQuanYi Micro Hei" w:hAnsi="Times New Roman" w:cs="Times New Roman"/>
          <w:color w:val="auto"/>
          <w:kern w:val="1"/>
          <w:sz w:val="24"/>
          <w:szCs w:val="24"/>
          <w:lang w:val="uk-UA" w:eastAsia="zh-CN" w:bidi="hi-IN"/>
        </w:rPr>
        <w:t xml:space="preserve"> з водіями відповідної кваліфікації Адреса подачі автомобілів</w:t>
      </w:r>
      <w:r w:rsidR="00D521A7" w:rsidRPr="00562D66">
        <w:rPr>
          <w:rFonts w:ascii="Times New Roman" w:eastAsia="WenQuanYi Micro Hei" w:hAnsi="Times New Roman" w:cs="Times New Roman"/>
          <w:color w:val="auto"/>
          <w:kern w:val="1"/>
          <w:sz w:val="24"/>
          <w:szCs w:val="24"/>
          <w:lang w:val="uk-UA" w:eastAsia="zh-CN" w:bidi="hi-IN"/>
        </w:rPr>
        <w:t>: _________________________________________</w:t>
      </w:r>
      <w:r w:rsidR="00DC118E" w:rsidRPr="00562D66">
        <w:rPr>
          <w:rFonts w:ascii="Times New Roman" w:eastAsia="WenQuanYi Micro Hei" w:hAnsi="Times New Roman" w:cs="Times New Roman"/>
          <w:color w:val="auto"/>
          <w:kern w:val="1"/>
          <w:sz w:val="24"/>
          <w:szCs w:val="24"/>
          <w:lang w:val="uk-UA" w:eastAsia="zh-CN" w:bidi="hi-IN"/>
        </w:rPr>
        <w:t>__________________________________</w:t>
      </w:r>
    </w:p>
    <w:p w14:paraId="1A5FF690"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3. Виконавець повинен мати на кожен транспортний засіб:</w:t>
      </w:r>
    </w:p>
    <w:p w14:paraId="6E82B9A4"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свідоцтво про реєстрацію транспортного засобу;</w:t>
      </w:r>
    </w:p>
    <w:p w14:paraId="2818C5C9" w14:textId="77777777" w:rsidR="00A53408" w:rsidRPr="00562D66" w:rsidRDefault="00A53408" w:rsidP="001639B5">
      <w:pPr>
        <w:widowControl w:val="0"/>
        <w:tabs>
          <w:tab w:val="left" w:pos="3969"/>
        </w:tabs>
        <w:suppressAutoHyphens/>
        <w:spacing w:line="240" w:lineRule="auto"/>
        <w:ind w:right="-198"/>
        <w:jc w:val="both"/>
        <w:rPr>
          <w:rFonts w:ascii="Times New Roman" w:eastAsia="WenQuanYi Micro Hei" w:hAnsi="Times New Roman" w:cs="Times New Roman"/>
          <w:bCs/>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поліси обов’язкового страхування цивільно-правової відповідальності власників наземних транспортних засобів на території України.</w:t>
      </w:r>
    </w:p>
    <w:p w14:paraId="59687793" w14:textId="77777777" w:rsidR="00DC118E" w:rsidRPr="00562D66" w:rsidRDefault="00DC118E"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ліцензію на перевезення пасажирів автотранспортним засобом</w:t>
      </w:r>
    </w:p>
    <w:p w14:paraId="17C02E27" w14:textId="77777777" w:rsidR="00A53408" w:rsidRPr="00562D66" w:rsidRDefault="00A53408" w:rsidP="001639B5">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4. Виконавець </w:t>
      </w:r>
      <w:r w:rsidRPr="00562D66">
        <w:rPr>
          <w:rFonts w:ascii="Times New Roman" w:eastAsia="WenQuanYi Micro Hei" w:hAnsi="Times New Roman" w:cs="Times New Roman"/>
          <w:color w:val="auto"/>
          <w:kern w:val="1"/>
          <w:sz w:val="24"/>
          <w:szCs w:val="24"/>
          <w:lang w:val="uk-UA" w:eastAsia="zh-CN" w:bidi="hi-IN"/>
        </w:rPr>
        <w:t>забезпечує:</w:t>
      </w:r>
    </w:p>
    <w:p w14:paraId="42B74949" w14:textId="77777777" w:rsidR="00A53408" w:rsidRPr="00562D66" w:rsidRDefault="00A53408" w:rsidP="001639B5">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щоденний передрейсовий (післярейсовий)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0C835B6D"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щоденний передрейсовий (післярейсовий) медичний огляд водіїв медпрацівником по проведенню передрейсових та післярейсових оглядів водіїв та має свідоцтво Українського медичного центру безпеки дорожнього руху.</w:t>
      </w:r>
    </w:p>
    <w:p w14:paraId="26571946"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76716081" w14:textId="77777777" w:rsidR="00A53408" w:rsidRPr="00562D66" w:rsidRDefault="00A53408" w:rsidP="001639B5">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6. Виконавець </w:t>
      </w:r>
      <w:r w:rsidRPr="00562D66">
        <w:rPr>
          <w:rFonts w:ascii="Times New Roman" w:eastAsia="WenQuanYi Micro Hei" w:hAnsi="Times New Roman" w:cs="Times New Roman"/>
          <w:color w:val="auto"/>
          <w:kern w:val="1"/>
          <w:sz w:val="24"/>
          <w:szCs w:val="24"/>
          <w:lang w:val="uk-UA" w:eastAsia="zh-CN" w:bidi="hi-IN"/>
        </w:rPr>
        <w:t>закріплює автомобілі за водіями, на яких оформлені наступні документи:</w:t>
      </w:r>
    </w:p>
    <w:p w14:paraId="7690190A" w14:textId="77777777" w:rsidR="00A53408" w:rsidRPr="00562D66" w:rsidRDefault="00A53408" w:rsidP="001639B5">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xml:space="preserve">- посвідчення на право керування автомобільними транспортними засобами </w:t>
      </w:r>
    </w:p>
    <w:p w14:paraId="111D8F4B" w14:textId="77777777" w:rsidR="00A53408" w:rsidRPr="00562D66" w:rsidRDefault="00A53408" w:rsidP="001639B5">
      <w:pPr>
        <w:suppressAutoHyphens/>
        <w:spacing w:line="240" w:lineRule="auto"/>
        <w:jc w:val="both"/>
        <w:rPr>
          <w:rFonts w:ascii="Times New Roman" w:eastAsia="WenQuanYi Micro Hei" w:hAnsi="Times New Roman" w:cs="Times New Roman"/>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діючу довідку про проходження обов’язкового медичного огляду;</w:t>
      </w:r>
    </w:p>
    <w:p w14:paraId="360EF10F" w14:textId="77777777" w:rsidR="00603A83" w:rsidRPr="00562D66" w:rsidRDefault="00603A83" w:rsidP="001639B5">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діючий страховий договір від нещасних випадків.</w:t>
      </w:r>
    </w:p>
    <w:p w14:paraId="7642AADB"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7. Виконавець </w:t>
      </w:r>
      <w:r w:rsidRPr="00562D66">
        <w:rPr>
          <w:rFonts w:ascii="Times New Roman" w:eastAsia="WenQuanYi Micro Hei" w:hAnsi="Times New Roman" w:cs="Times New Roman"/>
          <w:color w:val="auto"/>
          <w:kern w:val="1"/>
          <w:sz w:val="24"/>
          <w:szCs w:val="24"/>
          <w:lang w:val="uk-UA"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76A18EAA"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xml:space="preserve">8. </w:t>
      </w:r>
      <w:r w:rsidRPr="00562D66">
        <w:rPr>
          <w:rFonts w:ascii="Times New Roman" w:eastAsia="WenQuanYi Micro Hei" w:hAnsi="Times New Roman" w:cs="Times New Roman"/>
          <w:bCs/>
          <w:color w:val="auto"/>
          <w:kern w:val="1"/>
          <w:sz w:val="24"/>
          <w:szCs w:val="24"/>
          <w:lang w:val="uk-UA"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2EEAFA62"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9. Виконавець </w:t>
      </w:r>
      <w:r w:rsidRPr="00562D66">
        <w:rPr>
          <w:rFonts w:ascii="Times New Roman" w:eastAsia="WenQuanYi Micro Hei" w:hAnsi="Times New Roman" w:cs="Times New Roman"/>
          <w:color w:val="auto"/>
          <w:kern w:val="1"/>
          <w:sz w:val="24"/>
          <w:szCs w:val="24"/>
          <w:lang w:val="uk-UA" w:eastAsia="zh-CN" w:bidi="hi-IN"/>
        </w:rPr>
        <w:t>здійснює технічне обслуговування та ремонт автомобілів і вартість цього врахована в пропозиції.</w:t>
      </w:r>
    </w:p>
    <w:p w14:paraId="0794475D" w14:textId="77777777" w:rsidR="00A53408" w:rsidRPr="00562D66" w:rsidRDefault="00A53408" w:rsidP="001639B5">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Cs/>
          <w:color w:val="auto"/>
          <w:kern w:val="1"/>
          <w:sz w:val="24"/>
          <w:szCs w:val="24"/>
          <w:lang w:val="uk-UA"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5E827261" w14:textId="77777777" w:rsidR="00A53408" w:rsidRPr="00562D66" w:rsidRDefault="00A53408" w:rsidP="001639B5">
      <w:pPr>
        <w:widowControl w:val="0"/>
        <w:shd w:val="clear" w:color="auto" w:fill="FFFFFF"/>
        <w:tabs>
          <w:tab w:val="left" w:pos="3969"/>
        </w:tabs>
        <w:suppressAutoHyphens/>
        <w:spacing w:line="240" w:lineRule="auto"/>
        <w:ind w:right="-198"/>
        <w:jc w:val="both"/>
        <w:textAlignment w:val="baseline"/>
        <w:rPr>
          <w:rFonts w:ascii="Liberation Serif" w:eastAsia="WenQuanYi Micro Hei" w:hAnsi="Liberation Serif" w:cs="Lohit Devanagari"/>
          <w:color w:val="auto"/>
          <w:kern w:val="1"/>
          <w:sz w:val="24"/>
          <w:szCs w:val="24"/>
          <w:lang w:val="uk-UA" w:eastAsia="zh-CN" w:bidi="hi-IN"/>
        </w:rPr>
      </w:pPr>
      <w:r w:rsidRPr="00562D66">
        <w:rPr>
          <w:rFonts w:ascii="Times New Roman" w:eastAsia="Calibri" w:hAnsi="Times New Roman" w:cs="Times New Roman"/>
          <w:b/>
          <w:bCs/>
          <w:color w:val="auto"/>
          <w:kern w:val="1"/>
          <w:sz w:val="24"/>
          <w:szCs w:val="24"/>
          <w:lang w:val="uk-UA" w:eastAsia="zh-CN" w:bidi="hi-IN"/>
        </w:rPr>
        <w:t>11. Виконавець веде облік роботи автомобілів (подорожні листи, витрати ПММ, пробіг).</w:t>
      </w:r>
    </w:p>
    <w:p w14:paraId="4D6AEAE6" w14:textId="77777777" w:rsidR="00A53408" w:rsidRPr="00562D66" w:rsidRDefault="00A53408" w:rsidP="001639B5">
      <w:pPr>
        <w:widowControl w:val="0"/>
        <w:shd w:val="clear" w:color="auto" w:fill="FFFFFF"/>
        <w:tabs>
          <w:tab w:val="left" w:pos="3969"/>
        </w:tabs>
        <w:suppressAutoHyphens/>
        <w:spacing w:line="240" w:lineRule="auto"/>
        <w:ind w:right="-198"/>
        <w:jc w:val="both"/>
        <w:textAlignment w:val="baseline"/>
        <w:rPr>
          <w:rFonts w:ascii="Liberation Serif" w:eastAsia="WenQuanYi Micro Hei" w:hAnsi="Liberation Serif" w:cs="Lohit Devanagari"/>
          <w:color w:val="auto"/>
          <w:kern w:val="1"/>
          <w:sz w:val="24"/>
          <w:szCs w:val="24"/>
          <w:lang w:val="uk-UA" w:eastAsia="zh-CN" w:bidi="hi-IN"/>
        </w:rPr>
      </w:pPr>
    </w:p>
    <w:p w14:paraId="19C25678" w14:textId="77777777" w:rsidR="00A53408" w:rsidRPr="00562D66" w:rsidRDefault="00A53408" w:rsidP="001639B5">
      <w:pPr>
        <w:widowControl w:val="0"/>
        <w:spacing w:line="240" w:lineRule="auto"/>
        <w:ind w:left="-142"/>
        <w:jc w:val="right"/>
        <w:rPr>
          <w:rFonts w:ascii="Times New Roman" w:hAnsi="Times New Roman" w:cs="Times New Roman"/>
          <w:b/>
          <w:sz w:val="24"/>
          <w:szCs w:val="24"/>
          <w:lang w:val="uk-UA" w:eastAsia="en-US"/>
        </w:rPr>
      </w:pPr>
    </w:p>
    <w:p w14:paraId="4F7BF60F" w14:textId="77777777" w:rsidR="00F01EC6" w:rsidRPr="00562D66" w:rsidRDefault="00F01EC6" w:rsidP="001639B5">
      <w:pPr>
        <w:widowControl w:val="0"/>
        <w:spacing w:line="240" w:lineRule="auto"/>
        <w:ind w:left="-142"/>
        <w:jc w:val="right"/>
        <w:rPr>
          <w:rFonts w:ascii="Times New Roman" w:hAnsi="Times New Roman" w:cs="Times New Roman"/>
          <w:b/>
          <w:sz w:val="24"/>
          <w:szCs w:val="24"/>
          <w:lang w:val="uk-UA" w:eastAsia="en-US"/>
        </w:rPr>
      </w:pPr>
    </w:p>
    <w:p w14:paraId="619B8DB1"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27979CE3"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7E6A8548"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57880CAC"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195B0385"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53A2C168"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25E2A68C"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031C14B1"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675276E2"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61A798DD"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75A0422E" w14:textId="77777777" w:rsidR="009A4CE0" w:rsidRPr="00562D66" w:rsidRDefault="009A4CE0" w:rsidP="001639B5">
      <w:pPr>
        <w:pageBreakBefore/>
        <w:suppressAutoHyphens/>
        <w:spacing w:line="240" w:lineRule="auto"/>
        <w:ind w:left="7789"/>
        <w:jc w:val="right"/>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color w:val="auto"/>
          <w:kern w:val="1"/>
          <w:sz w:val="24"/>
          <w:szCs w:val="24"/>
          <w:lang w:val="uk-UA" w:eastAsia="zh-CN" w:bidi="hi-IN"/>
        </w:rPr>
        <w:lastRenderedPageBreak/>
        <w:t>ДОДАТОК  3</w:t>
      </w:r>
    </w:p>
    <w:p w14:paraId="2017CE22" w14:textId="77777777" w:rsidR="009A4CE0" w:rsidRPr="00562D66" w:rsidRDefault="009A4CE0" w:rsidP="001639B5">
      <w:pPr>
        <w:suppressAutoHyphens/>
        <w:spacing w:line="240" w:lineRule="auto"/>
        <w:jc w:val="right"/>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 xml:space="preserve">(на фірмовому бланку учасника </w:t>
      </w:r>
      <w:r w:rsidRPr="00562D66">
        <w:rPr>
          <w:rFonts w:ascii="Times New Roman" w:eastAsia="WenQuanYi Micro Hei" w:hAnsi="Times New Roman" w:cs="Times New Roman"/>
          <w:b/>
          <w:i/>
          <w:color w:val="auto"/>
          <w:kern w:val="1"/>
          <w:sz w:val="24"/>
          <w:szCs w:val="24"/>
          <w:lang w:val="uk-UA" w:eastAsia="zh-CN" w:bidi="hi-IN"/>
        </w:rPr>
        <w:t>(за наявності)</w:t>
      </w:r>
      <w:r w:rsidRPr="00562D66">
        <w:rPr>
          <w:rFonts w:ascii="Times New Roman" w:eastAsia="WenQuanYi Micro Hei" w:hAnsi="Times New Roman" w:cs="Times New Roman"/>
          <w:i/>
          <w:color w:val="auto"/>
          <w:kern w:val="1"/>
          <w:sz w:val="24"/>
          <w:szCs w:val="24"/>
          <w:lang w:val="uk-UA" w:eastAsia="zh-CN" w:bidi="hi-IN"/>
        </w:rPr>
        <w:t>)</w:t>
      </w:r>
    </w:p>
    <w:p w14:paraId="4C4BA5B9" w14:textId="77777777" w:rsidR="009A4CE0" w:rsidRPr="00562D66" w:rsidRDefault="009A4CE0" w:rsidP="001639B5">
      <w:pPr>
        <w:keepNext/>
        <w:tabs>
          <w:tab w:val="num" w:pos="0"/>
        </w:tabs>
        <w:suppressAutoHyphens/>
        <w:spacing w:before="240" w:after="60" w:line="240" w:lineRule="auto"/>
        <w:ind w:left="432" w:hanging="432"/>
        <w:jc w:val="center"/>
        <w:outlineLvl w:val="0"/>
        <w:rPr>
          <w:rFonts w:ascii="Times New Roman" w:eastAsia="WenQuanYi Micro Hei" w:hAnsi="Times New Roman" w:cs="Times New Roman"/>
          <w:b/>
          <w:i/>
          <w:color w:val="auto"/>
          <w:kern w:val="1"/>
          <w:sz w:val="24"/>
          <w:szCs w:val="24"/>
          <w:lang w:val="uk-UA" w:eastAsia="zh-CN" w:bidi="hi-IN"/>
        </w:rPr>
      </w:pPr>
    </w:p>
    <w:p w14:paraId="0D218CF7" w14:textId="77777777" w:rsidR="009A4CE0" w:rsidRPr="00562D66" w:rsidRDefault="009A4CE0" w:rsidP="001639B5">
      <w:pPr>
        <w:keepNext/>
        <w:tabs>
          <w:tab w:val="num" w:pos="0"/>
        </w:tabs>
        <w:suppressAutoHyphens/>
        <w:spacing w:before="240" w:after="60" w:line="240" w:lineRule="auto"/>
        <w:ind w:left="432" w:hanging="432"/>
        <w:jc w:val="center"/>
        <w:outlineLvl w:val="0"/>
        <w:rPr>
          <w:rFonts w:eastAsia="WenQuanYi Micro Hei"/>
          <w:b/>
          <w:bCs/>
          <w:color w:val="auto"/>
          <w:kern w:val="1"/>
          <w:sz w:val="24"/>
          <w:szCs w:val="24"/>
          <w:lang w:val="uk-UA" w:eastAsia="zh-CN" w:bidi="hi-IN"/>
        </w:rPr>
      </w:pPr>
      <w:r w:rsidRPr="00562D66">
        <w:rPr>
          <w:rFonts w:ascii="Times New Roman" w:eastAsia="WenQuanYi Micro Hei" w:hAnsi="Times New Roman" w:cs="Times New Roman"/>
          <w:b/>
          <w:color w:val="auto"/>
          <w:kern w:val="1"/>
          <w:sz w:val="24"/>
          <w:szCs w:val="24"/>
          <w:lang w:val="uk-UA" w:eastAsia="zh-CN" w:bidi="hi-IN"/>
        </w:rPr>
        <w:t>ДОВІДКА</w:t>
      </w:r>
    </w:p>
    <w:p w14:paraId="5B29A2A4"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color w:val="auto"/>
          <w:kern w:val="1"/>
          <w:sz w:val="24"/>
          <w:szCs w:val="24"/>
          <w:lang w:val="uk-UA" w:eastAsia="zh-CN" w:bidi="hi-IN"/>
        </w:rPr>
        <w:t xml:space="preserve">про наявність працівників відповідної кваліфікації, </w:t>
      </w:r>
    </w:p>
    <w:p w14:paraId="67514F48"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color w:val="auto"/>
          <w:kern w:val="1"/>
          <w:sz w:val="24"/>
          <w:szCs w:val="24"/>
          <w:lang w:val="uk-UA" w:eastAsia="zh-CN" w:bidi="hi-IN"/>
        </w:rPr>
        <w:t>які мають необхідні знання та досвід</w:t>
      </w:r>
    </w:p>
    <w:p w14:paraId="355B77F7" w14:textId="77777777" w:rsidR="009A4CE0" w:rsidRPr="00562D66" w:rsidRDefault="009A4CE0" w:rsidP="001639B5">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p w14:paraId="11160D69" w14:textId="77777777" w:rsidR="009A4CE0" w:rsidRPr="00562D66" w:rsidRDefault="009A4CE0" w:rsidP="001639B5">
      <w:pPr>
        <w:keepNext/>
        <w:numPr>
          <w:ilvl w:val="4"/>
          <w:numId w:val="0"/>
        </w:numPr>
        <w:tabs>
          <w:tab w:val="num" w:pos="0"/>
          <w:tab w:val="left" w:pos="2340"/>
        </w:tabs>
        <w:suppressAutoHyphens/>
        <w:autoSpaceDE w:val="0"/>
        <w:spacing w:line="240" w:lineRule="auto"/>
        <w:ind w:right="-141" w:firstLine="567"/>
        <w:jc w:val="both"/>
        <w:outlineLvl w:val="4"/>
        <w:rPr>
          <w:rFonts w:ascii="Times New Roman" w:eastAsia="WenQuanYi Micro Hei" w:hAnsi="Times New Roman" w:cs="Times New Roman"/>
          <w:b/>
          <w:bCs/>
          <w:color w:val="auto"/>
          <w:kern w:val="1"/>
          <w:sz w:val="24"/>
          <w:szCs w:val="24"/>
          <w:u w:val="single"/>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Цією довідкою </w:t>
      </w:r>
      <w:r w:rsidRPr="00562D66">
        <w:rPr>
          <w:rFonts w:ascii="Times New Roman" w:eastAsia="WenQuanYi Micro Hei" w:hAnsi="Times New Roman" w:cs="Times New Roman"/>
          <w:bCs/>
          <w:i/>
          <w:color w:val="auto"/>
          <w:kern w:val="1"/>
          <w:sz w:val="24"/>
          <w:szCs w:val="24"/>
          <w:lang w:val="uk-UA" w:eastAsia="zh-CN" w:bidi="hi-IN"/>
        </w:rPr>
        <w:t>(найменування учасника, код його ЄДРПОУ)</w:t>
      </w:r>
      <w:r w:rsidRPr="00562D66">
        <w:rPr>
          <w:rFonts w:ascii="Times New Roman" w:eastAsia="WenQuanYi Micro Hei" w:hAnsi="Times New Roman" w:cs="Times New Roman"/>
          <w:bCs/>
          <w:color w:val="auto"/>
          <w:kern w:val="1"/>
          <w:sz w:val="24"/>
          <w:szCs w:val="24"/>
          <w:lang w:val="uk-UA" w:eastAsia="zh-CN" w:bidi="hi-IN"/>
        </w:rPr>
        <w:t xml:space="preserve"> зазначає, що кількісний та якісний склад працівників нашого підприємства (установи, організації) </w:t>
      </w:r>
      <w:r w:rsidRPr="00562D66">
        <w:rPr>
          <w:rFonts w:ascii="Times New Roman" w:eastAsia="WenQuanYi Micro Hei" w:hAnsi="Times New Roman" w:cs="Times New Roman"/>
          <w:bCs/>
          <w:color w:val="auto"/>
          <w:kern w:val="1"/>
          <w:sz w:val="24"/>
          <w:szCs w:val="24"/>
          <w:u w:val="single"/>
          <w:lang w:val="uk-UA" w:eastAsia="zh-CN" w:bidi="hi-IN"/>
        </w:rPr>
        <w:t>які будуть залучені до виконання договору</w:t>
      </w:r>
      <w:r w:rsidRPr="00562D66">
        <w:rPr>
          <w:rFonts w:ascii="Times New Roman" w:eastAsia="WenQuanYi Micro Hei" w:hAnsi="Times New Roman" w:cs="Times New Roman"/>
          <w:bCs/>
          <w:color w:val="auto"/>
          <w:kern w:val="1"/>
          <w:sz w:val="24"/>
          <w:szCs w:val="24"/>
          <w:lang w:val="uk-UA" w:eastAsia="zh-CN" w:bidi="hi-IN"/>
        </w:rPr>
        <w:t xml:space="preserve"> станом на </w:t>
      </w:r>
      <w:r w:rsidRPr="00562D66">
        <w:rPr>
          <w:rFonts w:ascii="Times New Roman" w:eastAsia="WenQuanYi Micro Hei" w:hAnsi="Times New Roman" w:cs="Times New Roman"/>
          <w:bCs/>
          <w:i/>
          <w:color w:val="auto"/>
          <w:kern w:val="1"/>
          <w:sz w:val="24"/>
          <w:szCs w:val="24"/>
          <w:lang w:val="uk-UA" w:eastAsia="zh-CN" w:bidi="hi-IN"/>
        </w:rPr>
        <w:t xml:space="preserve">(дата, станом на яку подається довідка) </w:t>
      </w:r>
      <w:r w:rsidRPr="00562D66">
        <w:rPr>
          <w:rFonts w:ascii="Times New Roman" w:eastAsia="WenQuanYi Micro Hei" w:hAnsi="Times New Roman" w:cs="Times New Roman"/>
          <w:bCs/>
          <w:color w:val="auto"/>
          <w:kern w:val="1"/>
          <w:sz w:val="24"/>
          <w:szCs w:val="24"/>
          <w:lang w:val="uk-UA" w:eastAsia="zh-CN" w:bidi="hi-IN"/>
        </w:rPr>
        <w:t>наступний:</w:t>
      </w:r>
    </w:p>
    <w:p w14:paraId="160D1DFC" w14:textId="77777777" w:rsidR="009A4CE0" w:rsidRPr="00562D66" w:rsidRDefault="009A4CE0" w:rsidP="001639B5">
      <w:pPr>
        <w:suppressAutoHyphens/>
        <w:spacing w:line="240" w:lineRule="auto"/>
        <w:rPr>
          <w:rFonts w:ascii="Times New Roman" w:eastAsia="WenQuanYi Micro Hei" w:hAnsi="Times New Roman" w:cs="Times New Roman"/>
          <w:b/>
          <w:color w:val="auto"/>
          <w:kern w:val="1"/>
          <w:sz w:val="24"/>
          <w:szCs w:val="24"/>
          <w:lang w:val="uk-UA" w:eastAsia="zh-CN" w:bidi="hi-IN"/>
        </w:rPr>
      </w:pPr>
    </w:p>
    <w:tbl>
      <w:tblPr>
        <w:tblW w:w="0" w:type="auto"/>
        <w:tblInd w:w="108" w:type="dxa"/>
        <w:tblLayout w:type="fixed"/>
        <w:tblLook w:val="0000" w:firstRow="0" w:lastRow="0" w:firstColumn="0" w:lastColumn="0" w:noHBand="0" w:noVBand="0"/>
      </w:tblPr>
      <w:tblGrid>
        <w:gridCol w:w="851"/>
        <w:gridCol w:w="1984"/>
        <w:gridCol w:w="2552"/>
        <w:gridCol w:w="1701"/>
        <w:gridCol w:w="3158"/>
      </w:tblGrid>
      <w:tr w:rsidR="009A4CE0" w:rsidRPr="00562D66" w14:paraId="0D3599D8" w14:textId="77777777" w:rsidTr="00B6536C">
        <w:trPr>
          <w:trHeight w:val="672"/>
        </w:trPr>
        <w:tc>
          <w:tcPr>
            <w:tcW w:w="851" w:type="dxa"/>
            <w:tcBorders>
              <w:top w:val="single" w:sz="4" w:space="0" w:color="000000"/>
              <w:left w:val="single" w:sz="4" w:space="0" w:color="000000"/>
              <w:bottom w:val="single" w:sz="4" w:space="0" w:color="000000"/>
            </w:tcBorders>
            <w:shd w:val="clear" w:color="auto" w:fill="auto"/>
            <w:vAlign w:val="center"/>
          </w:tcPr>
          <w:p w14:paraId="1043FFCD"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Times New Roman" w:hAnsi="Times New Roman" w:cs="Times New Roman"/>
                <w:color w:val="auto"/>
                <w:kern w:val="1"/>
                <w:sz w:val="24"/>
                <w:szCs w:val="24"/>
                <w:lang w:val="uk-UA" w:eastAsia="zh-CN" w:bidi="hi-IN"/>
              </w:rPr>
              <w:t xml:space="preserve">№ </w:t>
            </w:r>
            <w:r w:rsidRPr="00562D66">
              <w:rPr>
                <w:rFonts w:ascii="Times New Roman" w:eastAsia="WenQuanYi Micro Hei" w:hAnsi="Times New Roman" w:cs="Times New Roman"/>
                <w:color w:val="auto"/>
                <w:kern w:val="1"/>
                <w:sz w:val="24"/>
                <w:szCs w:val="24"/>
                <w:lang w:val="uk-UA" w:eastAsia="zh-CN" w:bidi="hi-IN"/>
              </w:rPr>
              <w:t>п/п</w:t>
            </w:r>
          </w:p>
        </w:tc>
        <w:tc>
          <w:tcPr>
            <w:tcW w:w="1984" w:type="dxa"/>
            <w:tcBorders>
              <w:top w:val="single" w:sz="4" w:space="0" w:color="000000"/>
              <w:left w:val="single" w:sz="4" w:space="0" w:color="000000"/>
              <w:bottom w:val="single" w:sz="4" w:space="0" w:color="000000"/>
            </w:tcBorders>
            <w:shd w:val="clear" w:color="auto" w:fill="auto"/>
            <w:vAlign w:val="center"/>
          </w:tcPr>
          <w:p w14:paraId="1BB9183E"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Посада*</w:t>
            </w:r>
          </w:p>
        </w:tc>
        <w:tc>
          <w:tcPr>
            <w:tcW w:w="2552" w:type="dxa"/>
            <w:tcBorders>
              <w:top w:val="single" w:sz="4" w:space="0" w:color="000000"/>
              <w:left w:val="single" w:sz="4" w:space="0" w:color="000000"/>
              <w:bottom w:val="single" w:sz="4" w:space="0" w:color="000000"/>
            </w:tcBorders>
            <w:shd w:val="clear" w:color="auto" w:fill="auto"/>
            <w:vAlign w:val="center"/>
          </w:tcPr>
          <w:p w14:paraId="26E3C1EA"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ПІБ</w:t>
            </w:r>
          </w:p>
        </w:tc>
        <w:tc>
          <w:tcPr>
            <w:tcW w:w="1701" w:type="dxa"/>
            <w:tcBorders>
              <w:top w:val="single" w:sz="4" w:space="0" w:color="000000"/>
              <w:left w:val="single" w:sz="4" w:space="0" w:color="000000"/>
              <w:bottom w:val="single" w:sz="4" w:space="0" w:color="000000"/>
            </w:tcBorders>
            <w:shd w:val="clear" w:color="auto" w:fill="auto"/>
            <w:vAlign w:val="center"/>
          </w:tcPr>
          <w:p w14:paraId="0A92FB1D"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Освіта</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377D"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Досвід роботи на посаді (місяць, рік)</w:t>
            </w:r>
          </w:p>
        </w:tc>
      </w:tr>
      <w:tr w:rsidR="009A4CE0" w:rsidRPr="00562D66" w14:paraId="76E51235" w14:textId="77777777" w:rsidTr="00B6536C">
        <w:trPr>
          <w:trHeight w:val="70"/>
        </w:trPr>
        <w:tc>
          <w:tcPr>
            <w:tcW w:w="851" w:type="dxa"/>
            <w:tcBorders>
              <w:top w:val="single" w:sz="4" w:space="0" w:color="000000"/>
              <w:left w:val="single" w:sz="4" w:space="0" w:color="000000"/>
              <w:bottom w:val="single" w:sz="4" w:space="0" w:color="000000"/>
            </w:tcBorders>
            <w:shd w:val="clear" w:color="auto" w:fill="auto"/>
            <w:vAlign w:val="center"/>
          </w:tcPr>
          <w:p w14:paraId="5C5BA85E"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1</w:t>
            </w:r>
          </w:p>
        </w:tc>
        <w:tc>
          <w:tcPr>
            <w:tcW w:w="1984" w:type="dxa"/>
            <w:tcBorders>
              <w:top w:val="single" w:sz="4" w:space="0" w:color="000000"/>
              <w:left w:val="single" w:sz="4" w:space="0" w:color="000000"/>
              <w:bottom w:val="single" w:sz="4" w:space="0" w:color="000000"/>
            </w:tcBorders>
            <w:shd w:val="clear" w:color="auto" w:fill="auto"/>
            <w:vAlign w:val="center"/>
          </w:tcPr>
          <w:p w14:paraId="43570121"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2</w:t>
            </w:r>
          </w:p>
        </w:tc>
        <w:tc>
          <w:tcPr>
            <w:tcW w:w="2552" w:type="dxa"/>
            <w:tcBorders>
              <w:top w:val="single" w:sz="4" w:space="0" w:color="000000"/>
              <w:left w:val="single" w:sz="4" w:space="0" w:color="000000"/>
              <w:bottom w:val="single" w:sz="4" w:space="0" w:color="000000"/>
            </w:tcBorders>
            <w:shd w:val="clear" w:color="auto" w:fill="auto"/>
            <w:vAlign w:val="center"/>
          </w:tcPr>
          <w:p w14:paraId="7BD326CD"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3</w:t>
            </w:r>
          </w:p>
        </w:tc>
        <w:tc>
          <w:tcPr>
            <w:tcW w:w="1701" w:type="dxa"/>
            <w:tcBorders>
              <w:top w:val="single" w:sz="4" w:space="0" w:color="000000"/>
              <w:left w:val="single" w:sz="4" w:space="0" w:color="000000"/>
              <w:bottom w:val="single" w:sz="4" w:space="0" w:color="000000"/>
            </w:tcBorders>
            <w:shd w:val="clear" w:color="auto" w:fill="auto"/>
            <w:vAlign w:val="center"/>
          </w:tcPr>
          <w:p w14:paraId="6E84822D"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4</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F45A"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5</w:t>
            </w:r>
          </w:p>
        </w:tc>
      </w:tr>
      <w:tr w:rsidR="009A4CE0" w:rsidRPr="00562D66" w14:paraId="421FCE5C" w14:textId="77777777" w:rsidTr="00B6536C">
        <w:trPr>
          <w:trHeight w:val="274"/>
        </w:trPr>
        <w:tc>
          <w:tcPr>
            <w:tcW w:w="851" w:type="dxa"/>
            <w:tcBorders>
              <w:top w:val="single" w:sz="4" w:space="0" w:color="000000"/>
              <w:left w:val="single" w:sz="4" w:space="0" w:color="000000"/>
              <w:bottom w:val="single" w:sz="4" w:space="0" w:color="000000"/>
            </w:tcBorders>
            <w:shd w:val="clear" w:color="auto" w:fill="auto"/>
          </w:tcPr>
          <w:p w14:paraId="4CF882A6"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1.</w:t>
            </w:r>
          </w:p>
        </w:tc>
        <w:tc>
          <w:tcPr>
            <w:tcW w:w="1984" w:type="dxa"/>
            <w:tcBorders>
              <w:top w:val="single" w:sz="4" w:space="0" w:color="000000"/>
              <w:left w:val="single" w:sz="4" w:space="0" w:color="000000"/>
              <w:bottom w:val="single" w:sz="4" w:space="0" w:color="000000"/>
            </w:tcBorders>
            <w:shd w:val="clear" w:color="auto" w:fill="auto"/>
          </w:tcPr>
          <w:p w14:paraId="74B8FCD5"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77C8721C"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5FCE8A64"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19FFFAA"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562D66" w14:paraId="75FD9664" w14:textId="77777777" w:rsidTr="00B6536C">
        <w:tc>
          <w:tcPr>
            <w:tcW w:w="851" w:type="dxa"/>
            <w:tcBorders>
              <w:top w:val="single" w:sz="4" w:space="0" w:color="000000"/>
              <w:left w:val="single" w:sz="4" w:space="0" w:color="000000"/>
              <w:bottom w:val="single" w:sz="4" w:space="0" w:color="000000"/>
            </w:tcBorders>
            <w:shd w:val="clear" w:color="auto" w:fill="auto"/>
          </w:tcPr>
          <w:p w14:paraId="593C82B3"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2.</w:t>
            </w:r>
          </w:p>
        </w:tc>
        <w:tc>
          <w:tcPr>
            <w:tcW w:w="1984" w:type="dxa"/>
            <w:tcBorders>
              <w:top w:val="single" w:sz="4" w:space="0" w:color="000000"/>
              <w:left w:val="single" w:sz="4" w:space="0" w:color="000000"/>
              <w:bottom w:val="single" w:sz="4" w:space="0" w:color="000000"/>
            </w:tcBorders>
            <w:shd w:val="clear" w:color="auto" w:fill="auto"/>
          </w:tcPr>
          <w:p w14:paraId="016F00B9"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1A7B57B5"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08E06B76"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4874F65"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562D66" w14:paraId="1E1F1BC3" w14:textId="77777777" w:rsidTr="00B6536C">
        <w:tc>
          <w:tcPr>
            <w:tcW w:w="851" w:type="dxa"/>
            <w:tcBorders>
              <w:top w:val="single" w:sz="4" w:space="0" w:color="000000"/>
              <w:left w:val="single" w:sz="4" w:space="0" w:color="000000"/>
              <w:bottom w:val="single" w:sz="4" w:space="0" w:color="000000"/>
            </w:tcBorders>
            <w:shd w:val="clear" w:color="auto" w:fill="auto"/>
          </w:tcPr>
          <w:p w14:paraId="1C7F6178"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3.</w:t>
            </w:r>
          </w:p>
        </w:tc>
        <w:tc>
          <w:tcPr>
            <w:tcW w:w="1984" w:type="dxa"/>
            <w:tcBorders>
              <w:top w:val="single" w:sz="4" w:space="0" w:color="000000"/>
              <w:left w:val="single" w:sz="4" w:space="0" w:color="000000"/>
              <w:bottom w:val="single" w:sz="4" w:space="0" w:color="000000"/>
            </w:tcBorders>
            <w:shd w:val="clear" w:color="auto" w:fill="auto"/>
          </w:tcPr>
          <w:p w14:paraId="5DCB0073"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4FDD1D09"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70AFB344"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F7D1F1B"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562D66" w14:paraId="2231C5E4" w14:textId="77777777" w:rsidTr="00B6536C">
        <w:tc>
          <w:tcPr>
            <w:tcW w:w="851" w:type="dxa"/>
            <w:tcBorders>
              <w:top w:val="single" w:sz="4" w:space="0" w:color="000000"/>
              <w:left w:val="single" w:sz="4" w:space="0" w:color="000000"/>
              <w:bottom w:val="single" w:sz="4" w:space="0" w:color="000000"/>
            </w:tcBorders>
            <w:shd w:val="clear" w:color="auto" w:fill="auto"/>
          </w:tcPr>
          <w:p w14:paraId="2A78D039"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Times New Roman" w:hAnsi="Times New Roman" w:cs="Times New Roman"/>
                <w:color w:val="auto"/>
                <w:kern w:val="1"/>
                <w:sz w:val="24"/>
                <w:szCs w:val="24"/>
                <w:lang w:val="uk-UA" w:eastAsia="zh-CN" w:bidi="hi-IN"/>
              </w:rPr>
              <w:t>…</w:t>
            </w:r>
          </w:p>
        </w:tc>
        <w:tc>
          <w:tcPr>
            <w:tcW w:w="1984" w:type="dxa"/>
            <w:tcBorders>
              <w:top w:val="single" w:sz="4" w:space="0" w:color="000000"/>
              <w:left w:val="single" w:sz="4" w:space="0" w:color="000000"/>
              <w:bottom w:val="single" w:sz="4" w:space="0" w:color="000000"/>
            </w:tcBorders>
            <w:shd w:val="clear" w:color="auto" w:fill="auto"/>
          </w:tcPr>
          <w:p w14:paraId="77D8E003"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5616D3F7"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44CE94C1"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42D8AC7"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562D66" w14:paraId="46EE1872" w14:textId="77777777" w:rsidTr="00B6536C">
        <w:tc>
          <w:tcPr>
            <w:tcW w:w="851" w:type="dxa"/>
            <w:tcBorders>
              <w:top w:val="single" w:sz="4" w:space="0" w:color="000000"/>
              <w:left w:val="single" w:sz="4" w:space="0" w:color="000000"/>
              <w:bottom w:val="single" w:sz="4" w:space="0" w:color="000000"/>
            </w:tcBorders>
            <w:shd w:val="clear" w:color="auto" w:fill="auto"/>
          </w:tcPr>
          <w:p w14:paraId="6A818E3F" w14:textId="77777777" w:rsidR="009A4CE0" w:rsidRPr="00562D66"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n</w:t>
            </w:r>
          </w:p>
        </w:tc>
        <w:tc>
          <w:tcPr>
            <w:tcW w:w="1984" w:type="dxa"/>
            <w:tcBorders>
              <w:top w:val="single" w:sz="4" w:space="0" w:color="000000"/>
              <w:left w:val="single" w:sz="4" w:space="0" w:color="000000"/>
              <w:bottom w:val="single" w:sz="4" w:space="0" w:color="000000"/>
            </w:tcBorders>
            <w:shd w:val="clear" w:color="auto" w:fill="auto"/>
          </w:tcPr>
          <w:p w14:paraId="073AFF9A"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7D6C5BF5"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4110BBDE"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A0402D9" w14:textId="77777777" w:rsidR="009A4CE0" w:rsidRPr="00562D66"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bl>
    <w:p w14:paraId="372CB08C" w14:textId="77777777" w:rsidR="009A4CE0" w:rsidRPr="00562D66" w:rsidRDefault="009A4CE0" w:rsidP="001639B5">
      <w:pPr>
        <w:keepNext/>
        <w:numPr>
          <w:ilvl w:val="4"/>
          <w:numId w:val="0"/>
        </w:numPr>
        <w:tabs>
          <w:tab w:val="num" w:pos="0"/>
        </w:tabs>
        <w:suppressAutoHyphens/>
        <w:autoSpaceDE w:val="0"/>
        <w:spacing w:line="240" w:lineRule="auto"/>
        <w:ind w:left="1008" w:hanging="1008"/>
        <w:jc w:val="both"/>
        <w:outlineLvl w:val="4"/>
        <w:rPr>
          <w:rFonts w:ascii="Times New Roman" w:eastAsia="WenQuanYi Micro Hei" w:hAnsi="Times New Roman" w:cs="Times New Roman"/>
          <w:bCs/>
          <w:i/>
          <w:color w:val="auto"/>
          <w:kern w:val="1"/>
          <w:sz w:val="24"/>
          <w:szCs w:val="24"/>
          <w:u w:val="single"/>
          <w:lang w:val="uk-UA" w:eastAsia="zh-CN" w:bidi="hi-IN"/>
        </w:rPr>
      </w:pPr>
    </w:p>
    <w:p w14:paraId="487DAA40" w14:textId="77777777" w:rsidR="009A4CE0" w:rsidRPr="00562D66" w:rsidRDefault="009A4CE0" w:rsidP="001639B5">
      <w:pPr>
        <w:keepNext/>
        <w:numPr>
          <w:ilvl w:val="4"/>
          <w:numId w:val="0"/>
        </w:numPr>
        <w:tabs>
          <w:tab w:val="num" w:pos="0"/>
        </w:tabs>
        <w:suppressAutoHyphens/>
        <w:autoSpaceDE w:val="0"/>
        <w:spacing w:line="240" w:lineRule="auto"/>
        <w:ind w:left="1008" w:hanging="1008"/>
        <w:jc w:val="both"/>
        <w:outlineLvl w:val="4"/>
        <w:rPr>
          <w:rFonts w:ascii="Times New Roman" w:eastAsia="WenQuanYi Micro Hei" w:hAnsi="Times New Roman" w:cs="Times New Roman"/>
          <w:b/>
          <w:bCs/>
          <w:color w:val="auto"/>
          <w:kern w:val="1"/>
          <w:sz w:val="20"/>
          <w:szCs w:val="20"/>
          <w:u w:val="single"/>
          <w:lang w:val="uk-UA" w:eastAsia="zh-CN" w:bidi="hi-IN"/>
        </w:rPr>
      </w:pPr>
    </w:p>
    <w:p w14:paraId="17F9265B" w14:textId="77777777" w:rsidR="009A4CE0" w:rsidRPr="00562D66" w:rsidRDefault="009A4CE0" w:rsidP="001639B5">
      <w:pPr>
        <w:suppressAutoHyphens/>
        <w:spacing w:line="240" w:lineRule="auto"/>
        <w:rPr>
          <w:rFonts w:ascii="Liberation Serif" w:eastAsia="WenQuanYi Micro Hei" w:hAnsi="Liberation Serif" w:cs="Lohit Devanagari"/>
          <w:b/>
          <w:i/>
          <w:color w:val="auto"/>
          <w:kern w:val="1"/>
          <w:sz w:val="24"/>
          <w:szCs w:val="24"/>
          <w:lang w:val="uk-UA" w:eastAsia="zh-CN" w:bidi="hi-IN"/>
        </w:rPr>
      </w:pPr>
    </w:p>
    <w:p w14:paraId="4C412103" w14:textId="77777777" w:rsidR="009A4CE0" w:rsidRPr="00562D66"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*Вказати тільки працівників, які будуть залучені до виконання зобов’язань за договором</w:t>
      </w:r>
      <w:r w:rsidR="00D12175" w:rsidRPr="00562D66">
        <w:rPr>
          <w:rFonts w:ascii="Times New Roman" w:eastAsia="WenQuanYi Micro Hei" w:hAnsi="Times New Roman" w:cs="Times New Roman"/>
          <w:i/>
          <w:color w:val="auto"/>
          <w:kern w:val="1"/>
          <w:sz w:val="24"/>
          <w:szCs w:val="24"/>
          <w:lang w:val="uk-UA" w:eastAsia="zh-CN" w:bidi="hi-IN"/>
        </w:rPr>
        <w:t>.</w:t>
      </w:r>
    </w:p>
    <w:p w14:paraId="799C5384" w14:textId="77777777" w:rsidR="009A4CE0" w:rsidRPr="00562D66" w:rsidRDefault="009A4CE0"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7D3CF093" w14:textId="77777777" w:rsidR="009A4CE0" w:rsidRPr="00562D66"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_________________________________</w:t>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t xml:space="preserve"> ___________ </w:t>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t xml:space="preserve"> __________________</w:t>
      </w:r>
    </w:p>
    <w:p w14:paraId="25E640E6" w14:textId="77777777" w:rsidR="009A4CE0" w:rsidRPr="00562D66"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 xml:space="preserve">(посада керівника учасника </w:t>
      </w:r>
    </w:p>
    <w:p w14:paraId="0D547706" w14:textId="77777777" w:rsidR="009A4CE0" w:rsidRPr="00562D66"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або уповноваженої ним особи) М.П.</w:t>
      </w:r>
      <w:r w:rsidRPr="00562D66">
        <w:rPr>
          <w:rFonts w:ascii="Times New Roman" w:eastAsia="WenQuanYi Micro Hei" w:hAnsi="Times New Roman" w:cs="Times New Roman"/>
          <w:i/>
          <w:color w:val="auto"/>
          <w:kern w:val="1"/>
          <w:sz w:val="24"/>
          <w:szCs w:val="24"/>
          <w:lang w:val="uk-UA" w:eastAsia="zh-CN" w:bidi="hi-IN"/>
        </w:rPr>
        <w:tab/>
        <w:t xml:space="preserve"> ** </w:t>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t>(підпис) (ініціали та прізвище)</w:t>
      </w:r>
    </w:p>
    <w:p w14:paraId="7C66CEE2" w14:textId="77777777" w:rsidR="009A4CE0" w:rsidRPr="00562D66" w:rsidRDefault="009A4CE0"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0F1BACAA" w14:textId="77777777" w:rsidR="009A4CE0" w:rsidRPr="00562D66" w:rsidRDefault="009A4CE0"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33BBB346" w14:textId="77777777" w:rsidR="009A4CE0" w:rsidRPr="00562D66"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Примітка:</w:t>
      </w:r>
    </w:p>
    <w:p w14:paraId="42D96324" w14:textId="77777777" w:rsidR="009A4CE0" w:rsidRPr="00562D66"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8BD2655"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7B7464F0"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B515821"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AAEB717"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5BB2C3AC"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bookmarkStart w:id="1" w:name="%252525D0%252525B4%252525D0%252525BE%252"/>
    </w:p>
    <w:p w14:paraId="740980E9"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2BA36C46"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377D7633"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32C41EA"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33E9A179"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24E47547"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B73E1DB" w14:textId="537FCF52"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9414D09" w14:textId="77777777" w:rsidR="00E660E9" w:rsidRPr="00562D66" w:rsidRDefault="00E660E9"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57AC902F" w14:textId="77777777" w:rsidR="001C2947" w:rsidRPr="00562D66"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12243E35" w14:textId="77777777" w:rsidR="00F0301D" w:rsidRPr="00562D66" w:rsidRDefault="00F0301D"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137336A5" w14:textId="77777777" w:rsidR="00F0301D" w:rsidRPr="00562D66" w:rsidRDefault="00F0301D"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4604250B" w14:textId="77777777" w:rsidR="00F0301D" w:rsidRPr="00562D66" w:rsidRDefault="00F0301D"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280DED51" w14:textId="77777777" w:rsidR="001C2947" w:rsidRPr="00562D66" w:rsidRDefault="001C2947" w:rsidP="001639B5">
      <w:pPr>
        <w:suppressAutoHyphens/>
        <w:spacing w:line="240" w:lineRule="auto"/>
        <w:ind w:left="7080" w:firstLine="708"/>
        <w:jc w:val="right"/>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color w:val="auto"/>
          <w:kern w:val="1"/>
          <w:sz w:val="26"/>
          <w:szCs w:val="26"/>
          <w:lang w:val="uk-UA" w:eastAsia="zh-CN" w:bidi="hi-IN"/>
        </w:rPr>
        <w:lastRenderedPageBreak/>
        <w:t>ДОДАТОК 4</w:t>
      </w:r>
    </w:p>
    <w:bookmarkEnd w:id="1"/>
    <w:p w14:paraId="3955F97E" w14:textId="77777777" w:rsidR="001C2947" w:rsidRPr="00562D66" w:rsidRDefault="001C2947" w:rsidP="001639B5">
      <w:pPr>
        <w:suppressAutoHyphens/>
        <w:spacing w:line="240" w:lineRule="auto"/>
        <w:jc w:val="right"/>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6"/>
          <w:szCs w:val="26"/>
          <w:lang w:val="uk-UA" w:eastAsia="zh-CN" w:bidi="hi-IN"/>
        </w:rPr>
        <w:t xml:space="preserve">(на фірмовому бланку учасника </w:t>
      </w:r>
      <w:r w:rsidRPr="00562D66">
        <w:rPr>
          <w:rFonts w:ascii="Times New Roman" w:eastAsia="WenQuanYi Micro Hei" w:hAnsi="Times New Roman" w:cs="Times New Roman"/>
          <w:b/>
          <w:i/>
          <w:color w:val="auto"/>
          <w:kern w:val="1"/>
          <w:sz w:val="26"/>
          <w:szCs w:val="26"/>
          <w:lang w:val="uk-UA" w:eastAsia="zh-CN" w:bidi="hi-IN"/>
        </w:rPr>
        <w:t>(за наявності)</w:t>
      </w:r>
      <w:r w:rsidRPr="00562D66">
        <w:rPr>
          <w:rFonts w:ascii="Times New Roman" w:eastAsia="WenQuanYi Micro Hei" w:hAnsi="Times New Roman" w:cs="Times New Roman"/>
          <w:i/>
          <w:color w:val="auto"/>
          <w:kern w:val="1"/>
          <w:sz w:val="26"/>
          <w:szCs w:val="26"/>
          <w:lang w:val="uk-UA" w:eastAsia="zh-CN" w:bidi="hi-IN"/>
        </w:rPr>
        <w:t>)</w:t>
      </w:r>
    </w:p>
    <w:p w14:paraId="3251320A" w14:textId="77777777" w:rsidR="001C2947" w:rsidRPr="00562D66" w:rsidRDefault="001C2947" w:rsidP="001639B5">
      <w:pPr>
        <w:keepNext/>
        <w:tabs>
          <w:tab w:val="num" w:pos="0"/>
        </w:tabs>
        <w:suppressAutoHyphens/>
        <w:spacing w:before="240" w:after="60" w:line="240" w:lineRule="auto"/>
        <w:ind w:left="432" w:hanging="432"/>
        <w:jc w:val="center"/>
        <w:outlineLvl w:val="0"/>
        <w:rPr>
          <w:rFonts w:ascii="Times New Roman" w:eastAsia="WenQuanYi Micro Hei" w:hAnsi="Times New Roman" w:cs="Times New Roman"/>
          <w:b/>
          <w:i/>
          <w:color w:val="auto"/>
          <w:kern w:val="1"/>
          <w:sz w:val="26"/>
          <w:szCs w:val="26"/>
          <w:lang w:val="uk-UA" w:eastAsia="zh-CN" w:bidi="hi-IN"/>
        </w:rPr>
      </w:pPr>
    </w:p>
    <w:p w14:paraId="6FF9663F" w14:textId="77777777" w:rsidR="001C2947" w:rsidRPr="00562D66" w:rsidRDefault="001C2947" w:rsidP="001639B5">
      <w:pPr>
        <w:keepNext/>
        <w:tabs>
          <w:tab w:val="num" w:pos="0"/>
        </w:tabs>
        <w:suppressAutoHyphens/>
        <w:spacing w:before="240" w:after="60" w:line="240" w:lineRule="auto"/>
        <w:ind w:left="432" w:hanging="432"/>
        <w:jc w:val="center"/>
        <w:outlineLvl w:val="0"/>
        <w:rPr>
          <w:rFonts w:eastAsia="WenQuanYi Micro Hei"/>
          <w:b/>
          <w:bCs/>
          <w:color w:val="auto"/>
          <w:kern w:val="1"/>
          <w:sz w:val="24"/>
          <w:szCs w:val="24"/>
          <w:lang w:val="uk-UA" w:eastAsia="zh-CN" w:bidi="hi-IN"/>
        </w:rPr>
      </w:pPr>
      <w:r w:rsidRPr="00562D66">
        <w:rPr>
          <w:rFonts w:ascii="Times New Roman" w:eastAsia="WenQuanYi Micro Hei" w:hAnsi="Times New Roman" w:cs="Times New Roman"/>
          <w:b/>
          <w:color w:val="auto"/>
          <w:kern w:val="1"/>
          <w:sz w:val="24"/>
          <w:szCs w:val="24"/>
          <w:lang w:val="uk-UA" w:eastAsia="zh-CN" w:bidi="hi-IN"/>
        </w:rPr>
        <w:t>ДОВІДКА</w:t>
      </w:r>
    </w:p>
    <w:p w14:paraId="4DD47D11"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b/>
          <w:color w:val="auto"/>
          <w:kern w:val="1"/>
          <w:sz w:val="24"/>
          <w:szCs w:val="24"/>
          <w:lang w:val="uk-UA" w:eastAsia="zh-CN" w:bidi="hi-IN"/>
        </w:rPr>
        <w:t>щодо виконання аналогічного договору</w:t>
      </w:r>
    </w:p>
    <w:p w14:paraId="6BCECA84" w14:textId="77777777" w:rsidR="001C2947" w:rsidRPr="00562D66" w:rsidRDefault="001C2947" w:rsidP="001639B5">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p w14:paraId="773C25E2" w14:textId="77777777" w:rsidR="001C2947" w:rsidRPr="00562D66" w:rsidRDefault="001C2947" w:rsidP="001639B5">
      <w:pPr>
        <w:keepNext/>
        <w:numPr>
          <w:ilvl w:val="4"/>
          <w:numId w:val="0"/>
        </w:numPr>
        <w:tabs>
          <w:tab w:val="num" w:pos="0"/>
          <w:tab w:val="left" w:pos="2340"/>
        </w:tabs>
        <w:suppressAutoHyphens/>
        <w:autoSpaceDE w:val="0"/>
        <w:spacing w:line="240" w:lineRule="auto"/>
        <w:ind w:firstLine="567"/>
        <w:jc w:val="both"/>
        <w:outlineLvl w:val="4"/>
        <w:rPr>
          <w:rFonts w:ascii="Times New Roman" w:eastAsia="WenQuanYi Micro Hei" w:hAnsi="Times New Roman" w:cs="Times New Roman"/>
          <w:b/>
          <w:bCs/>
          <w:color w:val="auto"/>
          <w:kern w:val="1"/>
          <w:sz w:val="24"/>
          <w:szCs w:val="24"/>
          <w:u w:val="single"/>
          <w:lang w:val="uk-UA" w:eastAsia="zh-CN" w:bidi="hi-IN"/>
        </w:rPr>
      </w:pPr>
      <w:r w:rsidRPr="00562D66">
        <w:rPr>
          <w:rFonts w:ascii="Times New Roman" w:eastAsia="WenQuanYi Micro Hei" w:hAnsi="Times New Roman" w:cs="Times New Roman"/>
          <w:bCs/>
          <w:color w:val="auto"/>
          <w:kern w:val="1"/>
          <w:sz w:val="24"/>
          <w:szCs w:val="24"/>
          <w:lang w:val="uk-UA" w:eastAsia="zh-CN" w:bidi="hi-IN"/>
        </w:rPr>
        <w:t xml:space="preserve">Цією довідкою </w:t>
      </w:r>
      <w:r w:rsidRPr="00562D66">
        <w:rPr>
          <w:rFonts w:ascii="Times New Roman" w:eastAsia="WenQuanYi Micro Hei" w:hAnsi="Times New Roman" w:cs="Times New Roman"/>
          <w:bCs/>
          <w:i/>
          <w:color w:val="auto"/>
          <w:kern w:val="1"/>
          <w:sz w:val="24"/>
          <w:szCs w:val="24"/>
          <w:lang w:val="uk-UA" w:eastAsia="zh-CN" w:bidi="hi-IN"/>
        </w:rPr>
        <w:t>(найменування учасника, код його ЄДРПОУ)</w:t>
      </w:r>
      <w:r w:rsidRPr="00562D66">
        <w:rPr>
          <w:rFonts w:ascii="Times New Roman" w:eastAsia="WenQuanYi Micro Hei" w:hAnsi="Times New Roman" w:cs="Times New Roman"/>
          <w:bCs/>
          <w:color w:val="auto"/>
          <w:kern w:val="1"/>
          <w:sz w:val="24"/>
          <w:szCs w:val="24"/>
          <w:lang w:val="uk-UA" w:eastAsia="zh-CN" w:bidi="hi-IN"/>
        </w:rPr>
        <w:t xml:space="preserve"> зазначає, що станом на </w:t>
      </w:r>
      <w:r w:rsidRPr="00562D66">
        <w:rPr>
          <w:rFonts w:ascii="Times New Roman" w:eastAsia="WenQuanYi Micro Hei" w:hAnsi="Times New Roman" w:cs="Times New Roman"/>
          <w:bCs/>
          <w:i/>
          <w:color w:val="auto"/>
          <w:kern w:val="1"/>
          <w:sz w:val="24"/>
          <w:szCs w:val="24"/>
          <w:lang w:val="uk-UA" w:eastAsia="zh-CN" w:bidi="hi-IN"/>
        </w:rPr>
        <w:t>(дата, станом на яку подається довідка)</w:t>
      </w:r>
      <w:r w:rsidRPr="00562D66">
        <w:rPr>
          <w:rFonts w:ascii="Times New Roman" w:eastAsia="WenQuanYi Micro Hei" w:hAnsi="Times New Roman" w:cs="Times New Roman"/>
          <w:bCs/>
          <w:color w:val="auto"/>
          <w:kern w:val="1"/>
          <w:sz w:val="24"/>
          <w:szCs w:val="24"/>
          <w:lang w:val="uk-UA" w:eastAsia="zh-CN" w:bidi="hi-IN"/>
        </w:rPr>
        <w:t xml:space="preserve"> було виконано договір з аналогічним предметом закупівлі:</w:t>
      </w:r>
    </w:p>
    <w:p w14:paraId="598639B9" w14:textId="77777777" w:rsidR="001C2947" w:rsidRPr="00562D66" w:rsidRDefault="001C2947" w:rsidP="001639B5">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tbl>
      <w:tblPr>
        <w:tblW w:w="0" w:type="auto"/>
        <w:tblInd w:w="-20" w:type="dxa"/>
        <w:tblLayout w:type="fixed"/>
        <w:tblLook w:val="0000" w:firstRow="0" w:lastRow="0" w:firstColumn="0" w:lastColumn="0" w:noHBand="0" w:noVBand="0"/>
      </w:tblPr>
      <w:tblGrid>
        <w:gridCol w:w="870"/>
        <w:gridCol w:w="1365"/>
        <w:gridCol w:w="1480"/>
        <w:gridCol w:w="1496"/>
        <w:gridCol w:w="1857"/>
        <w:gridCol w:w="3145"/>
      </w:tblGrid>
      <w:tr w:rsidR="001C2947" w:rsidRPr="00562D66" w14:paraId="562C474F" w14:textId="77777777" w:rsidTr="00B6536C">
        <w:trPr>
          <w:trHeight w:val="672"/>
        </w:trPr>
        <w:tc>
          <w:tcPr>
            <w:tcW w:w="870" w:type="dxa"/>
            <w:tcBorders>
              <w:top w:val="single" w:sz="4" w:space="0" w:color="000000"/>
              <w:left w:val="single" w:sz="4" w:space="0" w:color="000000"/>
              <w:bottom w:val="single" w:sz="4" w:space="0" w:color="000000"/>
            </w:tcBorders>
            <w:shd w:val="clear" w:color="auto" w:fill="auto"/>
            <w:vAlign w:val="center"/>
          </w:tcPr>
          <w:p w14:paraId="0D615A55"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Times New Roman" w:hAnsi="Times New Roman" w:cs="Times New Roman"/>
                <w:color w:val="auto"/>
                <w:kern w:val="1"/>
                <w:sz w:val="24"/>
                <w:szCs w:val="24"/>
                <w:lang w:val="uk-UA" w:eastAsia="zh-CN" w:bidi="hi-IN"/>
              </w:rPr>
              <w:t xml:space="preserve">№ </w:t>
            </w:r>
            <w:r w:rsidRPr="00562D66">
              <w:rPr>
                <w:rFonts w:ascii="Times New Roman" w:eastAsia="WenQuanYi Micro Hei" w:hAnsi="Times New Roman" w:cs="Times New Roman"/>
                <w:color w:val="auto"/>
                <w:kern w:val="1"/>
                <w:sz w:val="24"/>
                <w:szCs w:val="24"/>
                <w:lang w:val="uk-UA" w:eastAsia="zh-CN" w:bidi="hi-IN"/>
              </w:rPr>
              <w:t>п/п</w:t>
            </w:r>
          </w:p>
        </w:tc>
        <w:tc>
          <w:tcPr>
            <w:tcW w:w="1365" w:type="dxa"/>
            <w:tcBorders>
              <w:top w:val="single" w:sz="4" w:space="0" w:color="000000"/>
              <w:left w:val="single" w:sz="4" w:space="0" w:color="000000"/>
              <w:bottom w:val="single" w:sz="4" w:space="0" w:color="000000"/>
            </w:tcBorders>
            <w:shd w:val="clear" w:color="auto" w:fill="auto"/>
            <w:vAlign w:val="center"/>
          </w:tcPr>
          <w:p w14:paraId="6AD32679"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Times New Roman" w:hAnsi="Times New Roman" w:cs="Times New Roman"/>
                <w:color w:val="auto"/>
                <w:kern w:val="1"/>
                <w:sz w:val="24"/>
                <w:szCs w:val="24"/>
                <w:lang w:val="uk-UA" w:eastAsia="zh-CN" w:bidi="hi-IN"/>
              </w:rPr>
              <w:t xml:space="preserve">№ </w:t>
            </w:r>
            <w:r w:rsidRPr="00562D66">
              <w:rPr>
                <w:rFonts w:ascii="Times New Roman" w:eastAsia="WenQuanYi Micro Hei" w:hAnsi="Times New Roman" w:cs="Times New Roman"/>
                <w:color w:val="auto"/>
                <w:kern w:val="1"/>
                <w:sz w:val="24"/>
                <w:szCs w:val="24"/>
                <w:lang w:val="uk-UA" w:eastAsia="zh-CN" w:bidi="hi-IN"/>
              </w:rPr>
              <w:t>договору та дата</w:t>
            </w:r>
          </w:p>
        </w:tc>
        <w:tc>
          <w:tcPr>
            <w:tcW w:w="1480" w:type="dxa"/>
            <w:tcBorders>
              <w:top w:val="single" w:sz="4" w:space="0" w:color="000000"/>
              <w:left w:val="single" w:sz="4" w:space="0" w:color="000000"/>
              <w:bottom w:val="single" w:sz="4" w:space="0" w:color="000000"/>
            </w:tcBorders>
            <w:shd w:val="clear" w:color="auto" w:fill="auto"/>
            <w:vAlign w:val="center"/>
          </w:tcPr>
          <w:p w14:paraId="4177E79E"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Установа з якою було укладено договір</w:t>
            </w:r>
          </w:p>
        </w:tc>
        <w:tc>
          <w:tcPr>
            <w:tcW w:w="1496" w:type="dxa"/>
            <w:tcBorders>
              <w:top w:val="single" w:sz="4" w:space="0" w:color="000000"/>
              <w:left w:val="single" w:sz="4" w:space="0" w:color="000000"/>
              <w:bottom w:val="single" w:sz="4" w:space="0" w:color="000000"/>
            </w:tcBorders>
            <w:shd w:val="clear" w:color="auto" w:fill="auto"/>
            <w:vAlign w:val="center"/>
          </w:tcPr>
          <w:p w14:paraId="2FFD7563"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Предмет закупівлі договору</w:t>
            </w:r>
          </w:p>
        </w:tc>
        <w:tc>
          <w:tcPr>
            <w:tcW w:w="1857" w:type="dxa"/>
            <w:tcBorders>
              <w:top w:val="single" w:sz="4" w:space="0" w:color="000000"/>
              <w:left w:val="single" w:sz="4" w:space="0" w:color="000000"/>
              <w:bottom w:val="single" w:sz="4" w:space="0" w:color="000000"/>
            </w:tcBorders>
            <w:shd w:val="clear" w:color="auto" w:fill="auto"/>
            <w:vAlign w:val="center"/>
          </w:tcPr>
          <w:p w14:paraId="298D1A67"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Строки виконання договору</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A72E"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Контактна особа, що уповноважена підтвердити зазначену інформацію (ПІБ, посада, № телефону)</w:t>
            </w:r>
          </w:p>
        </w:tc>
      </w:tr>
      <w:tr w:rsidR="001C2947" w:rsidRPr="00562D66" w14:paraId="6E3E6134" w14:textId="77777777" w:rsidTr="00B6536C">
        <w:trPr>
          <w:trHeight w:val="293"/>
        </w:trPr>
        <w:tc>
          <w:tcPr>
            <w:tcW w:w="870" w:type="dxa"/>
            <w:tcBorders>
              <w:top w:val="single" w:sz="4" w:space="0" w:color="000000"/>
              <w:left w:val="single" w:sz="4" w:space="0" w:color="000000"/>
              <w:bottom w:val="single" w:sz="4" w:space="0" w:color="000000"/>
            </w:tcBorders>
            <w:shd w:val="clear" w:color="auto" w:fill="auto"/>
            <w:vAlign w:val="center"/>
          </w:tcPr>
          <w:p w14:paraId="7BB872FE"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1</w:t>
            </w:r>
          </w:p>
        </w:tc>
        <w:tc>
          <w:tcPr>
            <w:tcW w:w="1365" w:type="dxa"/>
            <w:tcBorders>
              <w:top w:val="single" w:sz="4" w:space="0" w:color="000000"/>
              <w:left w:val="single" w:sz="4" w:space="0" w:color="000000"/>
              <w:bottom w:val="single" w:sz="4" w:space="0" w:color="000000"/>
            </w:tcBorders>
            <w:shd w:val="clear" w:color="auto" w:fill="auto"/>
            <w:vAlign w:val="center"/>
          </w:tcPr>
          <w:p w14:paraId="6E207D8C"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2</w:t>
            </w:r>
          </w:p>
        </w:tc>
        <w:tc>
          <w:tcPr>
            <w:tcW w:w="1480" w:type="dxa"/>
            <w:tcBorders>
              <w:top w:val="single" w:sz="4" w:space="0" w:color="000000"/>
              <w:left w:val="single" w:sz="4" w:space="0" w:color="000000"/>
              <w:bottom w:val="single" w:sz="4" w:space="0" w:color="000000"/>
            </w:tcBorders>
            <w:shd w:val="clear" w:color="auto" w:fill="auto"/>
            <w:vAlign w:val="center"/>
          </w:tcPr>
          <w:p w14:paraId="6F7D46B0"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3</w:t>
            </w:r>
          </w:p>
        </w:tc>
        <w:tc>
          <w:tcPr>
            <w:tcW w:w="1496" w:type="dxa"/>
            <w:tcBorders>
              <w:top w:val="single" w:sz="4" w:space="0" w:color="000000"/>
              <w:left w:val="single" w:sz="4" w:space="0" w:color="000000"/>
              <w:bottom w:val="single" w:sz="4" w:space="0" w:color="000000"/>
            </w:tcBorders>
            <w:shd w:val="clear" w:color="auto" w:fill="auto"/>
            <w:vAlign w:val="center"/>
          </w:tcPr>
          <w:p w14:paraId="340DBE42"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4</w:t>
            </w:r>
          </w:p>
        </w:tc>
        <w:tc>
          <w:tcPr>
            <w:tcW w:w="1857" w:type="dxa"/>
            <w:tcBorders>
              <w:top w:val="single" w:sz="4" w:space="0" w:color="000000"/>
              <w:left w:val="single" w:sz="4" w:space="0" w:color="000000"/>
              <w:bottom w:val="single" w:sz="4" w:space="0" w:color="000000"/>
            </w:tcBorders>
            <w:shd w:val="clear" w:color="auto" w:fill="auto"/>
            <w:vAlign w:val="center"/>
          </w:tcPr>
          <w:p w14:paraId="0E48A83F"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5</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B2A31"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6</w:t>
            </w:r>
          </w:p>
        </w:tc>
      </w:tr>
      <w:tr w:rsidR="001C2947" w:rsidRPr="00562D66" w14:paraId="1FAF1ADA" w14:textId="77777777" w:rsidTr="00B6536C">
        <w:trPr>
          <w:trHeight w:val="274"/>
        </w:trPr>
        <w:tc>
          <w:tcPr>
            <w:tcW w:w="870" w:type="dxa"/>
            <w:tcBorders>
              <w:top w:val="single" w:sz="4" w:space="0" w:color="000000"/>
              <w:left w:val="single" w:sz="4" w:space="0" w:color="000000"/>
              <w:bottom w:val="single" w:sz="4" w:space="0" w:color="000000"/>
            </w:tcBorders>
            <w:shd w:val="clear" w:color="auto" w:fill="auto"/>
          </w:tcPr>
          <w:p w14:paraId="6A240C10" w14:textId="77777777" w:rsidR="001C2947" w:rsidRPr="00562D66"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1.</w:t>
            </w:r>
          </w:p>
        </w:tc>
        <w:tc>
          <w:tcPr>
            <w:tcW w:w="1365" w:type="dxa"/>
            <w:tcBorders>
              <w:top w:val="single" w:sz="4" w:space="0" w:color="000000"/>
              <w:left w:val="single" w:sz="4" w:space="0" w:color="000000"/>
              <w:bottom w:val="single" w:sz="4" w:space="0" w:color="000000"/>
            </w:tcBorders>
            <w:shd w:val="clear" w:color="auto" w:fill="auto"/>
          </w:tcPr>
          <w:p w14:paraId="03EFAB8A" w14:textId="77777777" w:rsidR="001C2947" w:rsidRPr="00562D66"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480" w:type="dxa"/>
            <w:tcBorders>
              <w:top w:val="single" w:sz="4" w:space="0" w:color="000000"/>
              <w:left w:val="single" w:sz="4" w:space="0" w:color="000000"/>
              <w:bottom w:val="single" w:sz="4" w:space="0" w:color="000000"/>
            </w:tcBorders>
            <w:shd w:val="clear" w:color="auto" w:fill="auto"/>
          </w:tcPr>
          <w:p w14:paraId="1C948BED" w14:textId="77777777" w:rsidR="001C2947" w:rsidRPr="00562D66"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496" w:type="dxa"/>
            <w:tcBorders>
              <w:top w:val="single" w:sz="4" w:space="0" w:color="000000"/>
              <w:left w:val="single" w:sz="4" w:space="0" w:color="000000"/>
              <w:bottom w:val="single" w:sz="4" w:space="0" w:color="000000"/>
            </w:tcBorders>
            <w:shd w:val="clear" w:color="auto" w:fill="auto"/>
          </w:tcPr>
          <w:p w14:paraId="09C8BED2" w14:textId="77777777" w:rsidR="001C2947" w:rsidRPr="00562D66"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857" w:type="dxa"/>
            <w:tcBorders>
              <w:top w:val="single" w:sz="4" w:space="0" w:color="000000"/>
              <w:left w:val="single" w:sz="4" w:space="0" w:color="000000"/>
              <w:bottom w:val="single" w:sz="4" w:space="0" w:color="000000"/>
            </w:tcBorders>
            <w:shd w:val="clear" w:color="auto" w:fill="auto"/>
          </w:tcPr>
          <w:p w14:paraId="754D28D8" w14:textId="77777777" w:rsidR="001C2947" w:rsidRPr="00562D66"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C24ED44" w14:textId="77777777" w:rsidR="001C2947" w:rsidRPr="00562D66"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bl>
    <w:p w14:paraId="1BA5EC2C" w14:textId="77777777" w:rsidR="001C2947" w:rsidRPr="00562D66" w:rsidRDefault="001C2947" w:rsidP="001639B5">
      <w:pPr>
        <w:suppressAutoHyphens/>
        <w:spacing w:line="240" w:lineRule="auto"/>
        <w:jc w:val="both"/>
        <w:rPr>
          <w:rFonts w:ascii="Times New Roman" w:eastAsia="WenQuanYi Micro Hei" w:hAnsi="Times New Roman" w:cs="Times New Roman"/>
          <w:b/>
          <w:color w:val="auto"/>
          <w:kern w:val="1"/>
          <w:sz w:val="24"/>
          <w:szCs w:val="24"/>
          <w:lang w:val="uk-UA" w:eastAsia="zh-CN" w:bidi="hi-IN"/>
        </w:rPr>
      </w:pPr>
    </w:p>
    <w:p w14:paraId="476218B2" w14:textId="77777777" w:rsidR="001C2947" w:rsidRPr="00562D66"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195A2DCC" w14:textId="77777777" w:rsidR="001C2947" w:rsidRPr="00562D66"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339BA960" w14:textId="77777777" w:rsidR="001C2947" w:rsidRPr="00562D66"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_________________________________</w:t>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t xml:space="preserve"> ___________ </w:t>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t xml:space="preserve"> __________________</w:t>
      </w:r>
    </w:p>
    <w:p w14:paraId="75BD9F8A" w14:textId="77777777" w:rsidR="001C2947" w:rsidRPr="00562D66"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 xml:space="preserve">(посада керівника учасника </w:t>
      </w:r>
    </w:p>
    <w:p w14:paraId="069E5EE8" w14:textId="77777777" w:rsidR="001C2947" w:rsidRPr="00562D66"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або уповноваженої ним особи) М.П.</w:t>
      </w:r>
      <w:r w:rsidRPr="00562D66">
        <w:rPr>
          <w:rFonts w:ascii="Times New Roman" w:eastAsia="WenQuanYi Micro Hei" w:hAnsi="Times New Roman" w:cs="Times New Roman"/>
          <w:i/>
          <w:color w:val="auto"/>
          <w:kern w:val="1"/>
          <w:sz w:val="24"/>
          <w:szCs w:val="24"/>
          <w:lang w:val="uk-UA" w:eastAsia="zh-CN" w:bidi="hi-IN"/>
        </w:rPr>
        <w:tab/>
        <w:t xml:space="preserve"> * </w:t>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r>
      <w:r w:rsidRPr="00562D66">
        <w:rPr>
          <w:rFonts w:ascii="Times New Roman" w:eastAsia="WenQuanYi Micro Hei" w:hAnsi="Times New Roman" w:cs="Times New Roman"/>
          <w:i/>
          <w:color w:val="auto"/>
          <w:kern w:val="1"/>
          <w:sz w:val="24"/>
          <w:szCs w:val="24"/>
          <w:lang w:val="uk-UA" w:eastAsia="zh-CN" w:bidi="hi-IN"/>
        </w:rPr>
        <w:tab/>
        <w:t>(підпис) (ініціали та прізвище)</w:t>
      </w:r>
    </w:p>
    <w:p w14:paraId="04ABA1CF" w14:textId="77777777" w:rsidR="001C2947" w:rsidRPr="00562D66" w:rsidRDefault="001C2947"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476B262A" w14:textId="77777777" w:rsidR="001C2947" w:rsidRPr="00562D66" w:rsidRDefault="001C2947"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74A3FA49" w14:textId="77777777" w:rsidR="001C2947" w:rsidRPr="00562D66" w:rsidRDefault="001C2947"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51C5CB56" w14:textId="77777777" w:rsidR="001C2947" w:rsidRPr="00562D66"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i/>
          <w:color w:val="auto"/>
          <w:kern w:val="1"/>
          <w:sz w:val="24"/>
          <w:szCs w:val="24"/>
          <w:lang w:val="uk-UA" w:eastAsia="zh-CN" w:bidi="hi-IN"/>
        </w:rPr>
        <w:t>Примітка:</w:t>
      </w:r>
    </w:p>
    <w:p w14:paraId="2C169628" w14:textId="77777777" w:rsidR="001C2947" w:rsidRPr="00562D66"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562D66">
        <w:rPr>
          <w:rFonts w:ascii="Times New Roman" w:eastAsia="WenQuanYi Micro Hei" w:hAnsi="Times New Roman" w:cs="Times New Roman"/>
          <w:color w:val="auto"/>
          <w:kern w:val="1"/>
          <w:sz w:val="24"/>
          <w:szCs w:val="24"/>
          <w:lang w:val="uk-UA" w:eastAsia="zh-CN" w:bidi="hi-I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798B564B" w14:textId="77777777" w:rsidR="001C2947" w:rsidRPr="00562D66"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717A6C4F" w14:textId="77777777" w:rsidR="001C2947" w:rsidRPr="00562D66"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009A16A7"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263B333"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5DE7DA7"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38731A5"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64884B20"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5BB6EFB4" w14:textId="77777777" w:rsidR="009A4CE0" w:rsidRPr="00562D66"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1416A782" w14:textId="77777777" w:rsidR="00B04342" w:rsidRPr="00562D66"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4424D4E8" w14:textId="77777777" w:rsidR="003925D4" w:rsidRPr="00562D66" w:rsidRDefault="003925D4" w:rsidP="001639B5">
      <w:pPr>
        <w:widowControl w:val="0"/>
        <w:spacing w:line="240" w:lineRule="auto"/>
        <w:ind w:left="-142"/>
        <w:jc w:val="right"/>
        <w:rPr>
          <w:rFonts w:ascii="Times New Roman" w:hAnsi="Times New Roman" w:cs="Times New Roman"/>
          <w:b/>
          <w:sz w:val="24"/>
          <w:szCs w:val="24"/>
          <w:lang w:val="uk-UA" w:eastAsia="en-US"/>
        </w:rPr>
      </w:pPr>
    </w:p>
    <w:p w14:paraId="5408A857"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6B2EE632"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01420F25"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5E4B9F09"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1620F6A3"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09A28C68"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3BF1264E"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2D5764D7" w14:textId="093540B8"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5B007C47" w14:textId="3CAC9ACB" w:rsidR="00E660E9" w:rsidRPr="00562D66" w:rsidRDefault="00E660E9" w:rsidP="001639B5">
      <w:pPr>
        <w:widowControl w:val="0"/>
        <w:spacing w:line="240" w:lineRule="auto"/>
        <w:ind w:left="-142"/>
        <w:jc w:val="right"/>
        <w:rPr>
          <w:rFonts w:ascii="Times New Roman" w:hAnsi="Times New Roman" w:cs="Times New Roman"/>
          <w:b/>
          <w:sz w:val="24"/>
          <w:szCs w:val="24"/>
          <w:lang w:val="uk-UA" w:eastAsia="en-US"/>
        </w:rPr>
      </w:pPr>
    </w:p>
    <w:p w14:paraId="44BB1FE8" w14:textId="59C3F008" w:rsidR="00E660E9" w:rsidRPr="00562D66" w:rsidRDefault="00E660E9" w:rsidP="001639B5">
      <w:pPr>
        <w:widowControl w:val="0"/>
        <w:spacing w:line="240" w:lineRule="auto"/>
        <w:ind w:left="-142"/>
        <w:jc w:val="right"/>
        <w:rPr>
          <w:rFonts w:ascii="Times New Roman" w:hAnsi="Times New Roman" w:cs="Times New Roman"/>
          <w:b/>
          <w:sz w:val="24"/>
          <w:szCs w:val="24"/>
          <w:lang w:val="uk-UA" w:eastAsia="en-US"/>
        </w:rPr>
      </w:pPr>
    </w:p>
    <w:p w14:paraId="4CDC3A32" w14:textId="77777777" w:rsidR="00E660E9" w:rsidRPr="00562D66" w:rsidRDefault="00E660E9" w:rsidP="001639B5">
      <w:pPr>
        <w:widowControl w:val="0"/>
        <w:spacing w:line="240" w:lineRule="auto"/>
        <w:ind w:left="-142"/>
        <w:jc w:val="right"/>
        <w:rPr>
          <w:rFonts w:ascii="Times New Roman" w:hAnsi="Times New Roman" w:cs="Times New Roman"/>
          <w:b/>
          <w:sz w:val="24"/>
          <w:szCs w:val="24"/>
          <w:lang w:val="uk-UA" w:eastAsia="en-US"/>
        </w:rPr>
      </w:pPr>
    </w:p>
    <w:p w14:paraId="0CC4522B" w14:textId="77777777" w:rsidR="00EF5854"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6290E8BA" w14:textId="77777777" w:rsidR="00F0301D" w:rsidRPr="00562D66" w:rsidRDefault="00F0301D" w:rsidP="001639B5">
      <w:pPr>
        <w:widowControl w:val="0"/>
        <w:spacing w:line="240" w:lineRule="auto"/>
        <w:ind w:left="-142"/>
        <w:jc w:val="right"/>
        <w:rPr>
          <w:rFonts w:ascii="Times New Roman" w:hAnsi="Times New Roman" w:cs="Times New Roman"/>
          <w:b/>
          <w:sz w:val="24"/>
          <w:szCs w:val="24"/>
          <w:lang w:val="uk-UA" w:eastAsia="en-US"/>
        </w:rPr>
      </w:pPr>
    </w:p>
    <w:p w14:paraId="6C3D0EBF" w14:textId="77777777" w:rsidR="00AB492B" w:rsidRPr="00562D66" w:rsidRDefault="00EF5854" w:rsidP="001639B5">
      <w:pPr>
        <w:widowControl w:val="0"/>
        <w:spacing w:line="240" w:lineRule="auto"/>
        <w:ind w:left="-142"/>
        <w:jc w:val="right"/>
        <w:rPr>
          <w:rFonts w:ascii="Times New Roman" w:hAnsi="Times New Roman" w:cs="Times New Roman"/>
          <w:b/>
          <w:sz w:val="24"/>
          <w:szCs w:val="24"/>
          <w:lang w:val="uk-UA" w:eastAsia="en-US"/>
        </w:rPr>
      </w:pPr>
      <w:r w:rsidRPr="00562D66">
        <w:rPr>
          <w:rFonts w:ascii="Times New Roman" w:hAnsi="Times New Roman" w:cs="Times New Roman"/>
          <w:b/>
          <w:sz w:val="24"/>
          <w:szCs w:val="24"/>
          <w:lang w:val="uk-UA" w:eastAsia="en-US"/>
        </w:rPr>
        <w:lastRenderedPageBreak/>
        <w:t>ДОДАТОК</w:t>
      </w:r>
      <w:r w:rsidR="00174C0C" w:rsidRPr="00562D66">
        <w:rPr>
          <w:rFonts w:ascii="Times New Roman" w:hAnsi="Times New Roman" w:cs="Times New Roman"/>
          <w:b/>
          <w:sz w:val="24"/>
          <w:szCs w:val="24"/>
          <w:lang w:val="uk-UA" w:eastAsia="en-US"/>
        </w:rPr>
        <w:t xml:space="preserve"> 5</w:t>
      </w:r>
    </w:p>
    <w:p w14:paraId="7D6B93CB" w14:textId="77777777" w:rsidR="00AB492B" w:rsidRPr="00562D66" w:rsidRDefault="00AB492B" w:rsidP="001639B5">
      <w:pPr>
        <w:widowControl w:val="0"/>
        <w:spacing w:line="240" w:lineRule="auto"/>
        <w:jc w:val="right"/>
        <w:rPr>
          <w:rFonts w:ascii="Times New Roman" w:hAnsi="Times New Roman" w:cs="Times New Roman"/>
          <w:b/>
          <w:sz w:val="24"/>
          <w:szCs w:val="24"/>
          <w:lang w:val="uk-UA" w:eastAsia="en-US"/>
        </w:rPr>
      </w:pPr>
      <w:r w:rsidRPr="00562D66">
        <w:rPr>
          <w:rFonts w:ascii="Times New Roman" w:hAnsi="Times New Roman" w:cs="Times New Roman"/>
          <w:b/>
          <w:sz w:val="24"/>
          <w:szCs w:val="24"/>
          <w:lang w:val="uk-UA" w:eastAsia="en-US"/>
        </w:rPr>
        <w:t>до тендерної документації</w:t>
      </w:r>
    </w:p>
    <w:p w14:paraId="2311CDDB" w14:textId="77777777" w:rsidR="005E30A1" w:rsidRPr="00562D66" w:rsidRDefault="005E30A1" w:rsidP="001639B5">
      <w:pPr>
        <w:widowControl w:val="0"/>
        <w:tabs>
          <w:tab w:val="left" w:pos="1080"/>
        </w:tabs>
        <w:autoSpaceDE w:val="0"/>
        <w:autoSpaceDN w:val="0"/>
        <w:adjustRightInd w:val="0"/>
        <w:spacing w:line="240" w:lineRule="auto"/>
        <w:jc w:val="center"/>
        <w:rPr>
          <w:rFonts w:ascii="Times New Roman" w:hAnsi="Times New Roman" w:cs="Times New Roman"/>
          <w:b/>
          <w:sz w:val="24"/>
          <w:szCs w:val="24"/>
          <w:lang w:val="uk-UA"/>
        </w:rPr>
      </w:pPr>
    </w:p>
    <w:p w14:paraId="7D130ED1" w14:textId="1A3372CF" w:rsidR="00AB492B" w:rsidRPr="00562D66" w:rsidRDefault="00AB492B" w:rsidP="001639B5">
      <w:pPr>
        <w:widowControl w:val="0"/>
        <w:tabs>
          <w:tab w:val="left" w:pos="1080"/>
        </w:tabs>
        <w:autoSpaceDE w:val="0"/>
        <w:autoSpaceDN w:val="0"/>
        <w:adjustRightInd w:val="0"/>
        <w:spacing w:line="240" w:lineRule="auto"/>
        <w:jc w:val="center"/>
        <w:rPr>
          <w:rFonts w:ascii="Times New Roman" w:hAnsi="Times New Roman" w:cs="Times New Roman"/>
          <w:b/>
          <w:lang w:val="uk-UA"/>
        </w:rPr>
      </w:pPr>
      <w:r w:rsidRPr="00562D66">
        <w:rPr>
          <w:rFonts w:ascii="Times New Roman" w:hAnsi="Times New Roman" w:cs="Times New Roman"/>
          <w:b/>
          <w:lang w:val="uk-UA"/>
        </w:rPr>
        <w:t>ПЕРЕЛІК ДОКУМЕНТІВ НА ПІДТВЕРДЖЕННЯ ВІДПОВІДНОСТІ ТЕНДЕРНОЇ ПРОПОЗИЦІЇ УЧАСНИКА ВИМОГАМ</w:t>
      </w:r>
      <w:r w:rsidR="00996071" w:rsidRPr="00562D66">
        <w:rPr>
          <w:rFonts w:ascii="Times New Roman" w:hAnsi="Times New Roman" w:cs="Times New Roman"/>
          <w:b/>
          <w:lang w:val="uk-UA"/>
        </w:rPr>
        <w:t xml:space="preserve"> </w:t>
      </w:r>
      <w:r w:rsidRPr="00562D66">
        <w:rPr>
          <w:rFonts w:ascii="Times New Roman" w:hAnsi="Times New Roman" w:cs="Times New Roman"/>
          <w:b/>
          <w:lang w:val="uk-UA"/>
        </w:rPr>
        <w:t>ЗАМОВНИКА</w:t>
      </w:r>
    </w:p>
    <w:p w14:paraId="5F2C53F9" w14:textId="77777777" w:rsidR="00147A59" w:rsidRPr="00562D66" w:rsidRDefault="00147A59" w:rsidP="001639B5">
      <w:pPr>
        <w:spacing w:line="240" w:lineRule="auto"/>
        <w:ind w:firstLine="700"/>
        <w:jc w:val="right"/>
        <w:rPr>
          <w:rFonts w:ascii="Times New Roman" w:eastAsia="Times New Roman" w:hAnsi="Times New Roman" w:cstheme="minorBidi"/>
          <w:b/>
          <w:bCs/>
          <w:sz w:val="26"/>
          <w:szCs w:val="26"/>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847"/>
      </w:tblGrid>
      <w:tr w:rsidR="00E03A21" w:rsidRPr="00562D66" w14:paraId="27F4997C" w14:textId="77777777" w:rsidTr="00E22A2C">
        <w:trPr>
          <w:jc w:val="center"/>
        </w:trPr>
        <w:tc>
          <w:tcPr>
            <w:tcW w:w="496" w:type="dxa"/>
            <w:shd w:val="clear" w:color="auto" w:fill="auto"/>
          </w:tcPr>
          <w:p w14:paraId="429E4E99" w14:textId="77777777" w:rsidR="00E03A21" w:rsidRPr="00562D66" w:rsidRDefault="00E03A21" w:rsidP="001639B5">
            <w:pPr>
              <w:widowControl w:val="0"/>
              <w:tabs>
                <w:tab w:val="left" w:pos="1080"/>
              </w:tabs>
              <w:autoSpaceDE w:val="0"/>
              <w:autoSpaceDN w:val="0"/>
              <w:adjustRightInd w:val="0"/>
              <w:spacing w:line="240" w:lineRule="auto"/>
              <w:jc w:val="center"/>
              <w:rPr>
                <w:rFonts w:ascii="Times New Roman" w:hAnsi="Times New Roman" w:cs="Times New Roman"/>
                <w:b/>
                <w:sz w:val="24"/>
                <w:szCs w:val="24"/>
                <w:u w:val="single"/>
                <w:lang w:val="uk-UA"/>
              </w:rPr>
            </w:pPr>
            <w:r w:rsidRPr="00562D66">
              <w:rPr>
                <w:rFonts w:ascii="Times New Roman" w:hAnsi="Times New Roman" w:cs="Times New Roman"/>
                <w:b/>
                <w:sz w:val="24"/>
                <w:szCs w:val="24"/>
                <w:lang w:val="uk-UA"/>
              </w:rPr>
              <w:t>№ п/п</w:t>
            </w:r>
          </w:p>
        </w:tc>
        <w:tc>
          <w:tcPr>
            <w:tcW w:w="9847" w:type="dxa"/>
            <w:shd w:val="clear" w:color="auto" w:fill="auto"/>
          </w:tcPr>
          <w:p w14:paraId="4E3A26F0" w14:textId="77777777" w:rsidR="00E03A21" w:rsidRPr="00562D66" w:rsidRDefault="00E03A21" w:rsidP="001639B5">
            <w:pPr>
              <w:widowControl w:val="0"/>
              <w:tabs>
                <w:tab w:val="left" w:pos="1080"/>
              </w:tabs>
              <w:autoSpaceDE w:val="0"/>
              <w:autoSpaceDN w:val="0"/>
              <w:adjustRightInd w:val="0"/>
              <w:spacing w:line="240" w:lineRule="auto"/>
              <w:jc w:val="center"/>
              <w:rPr>
                <w:rFonts w:ascii="Times New Roman" w:hAnsi="Times New Roman" w:cs="Times New Roman"/>
                <w:b/>
                <w:sz w:val="24"/>
                <w:szCs w:val="24"/>
                <w:lang w:val="uk-UA"/>
              </w:rPr>
            </w:pPr>
            <w:r w:rsidRPr="00562D66">
              <w:rPr>
                <w:rFonts w:ascii="Times New Roman" w:hAnsi="Times New Roman" w:cs="Times New Roman"/>
                <w:b/>
                <w:sz w:val="24"/>
                <w:szCs w:val="24"/>
                <w:lang w:val="uk-UA"/>
              </w:rPr>
              <w:t>Документи, що надаються (завантажуються в Систему) Учасником</w:t>
            </w:r>
            <w:r w:rsidRPr="00562D66">
              <w:rPr>
                <w:rFonts w:ascii="Times New Roman" w:eastAsia="Times New Roman" w:hAnsi="Times New Roman" w:cs="Times New Roman"/>
                <w:b/>
                <w:sz w:val="24"/>
                <w:szCs w:val="24"/>
                <w:lang w:val="uk-UA"/>
              </w:rPr>
              <w:t xml:space="preserve"> на підтвердження відповідності пропозиції Учасника умовам Документації</w:t>
            </w:r>
          </w:p>
        </w:tc>
      </w:tr>
      <w:tr w:rsidR="00E03A21" w:rsidRPr="00562D66" w14:paraId="2CE79FCF" w14:textId="77777777" w:rsidTr="00E22A2C">
        <w:trPr>
          <w:jc w:val="center"/>
        </w:trPr>
        <w:tc>
          <w:tcPr>
            <w:tcW w:w="496" w:type="dxa"/>
            <w:shd w:val="clear" w:color="auto" w:fill="auto"/>
          </w:tcPr>
          <w:p w14:paraId="6DB0EAC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 xml:space="preserve">1. </w:t>
            </w:r>
          </w:p>
        </w:tc>
        <w:tc>
          <w:tcPr>
            <w:tcW w:w="9847" w:type="dxa"/>
            <w:shd w:val="clear" w:color="auto" w:fill="auto"/>
          </w:tcPr>
          <w:p w14:paraId="372BF876" w14:textId="77777777" w:rsidR="00E03A21" w:rsidRPr="00562D66" w:rsidRDefault="00E03A21" w:rsidP="001639B5">
            <w:pPr>
              <w:spacing w:line="240" w:lineRule="auto"/>
              <w:contextualSpacing/>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Документ, що підтверджує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 змінами (в разі їх наявності) або іншим установчим документом), протоколом (або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w:t>
            </w:r>
          </w:p>
        </w:tc>
      </w:tr>
      <w:tr w:rsidR="00E03A21" w:rsidRPr="007756FA" w14:paraId="75DC04B3" w14:textId="77777777" w:rsidTr="00E22A2C">
        <w:trPr>
          <w:jc w:val="center"/>
        </w:trPr>
        <w:tc>
          <w:tcPr>
            <w:tcW w:w="496" w:type="dxa"/>
            <w:shd w:val="clear" w:color="auto" w:fill="auto"/>
          </w:tcPr>
          <w:p w14:paraId="4CEA92FA"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 xml:space="preserve">2. </w:t>
            </w:r>
          </w:p>
        </w:tc>
        <w:tc>
          <w:tcPr>
            <w:tcW w:w="9847" w:type="dxa"/>
            <w:shd w:val="clear" w:color="auto" w:fill="auto"/>
          </w:tcPr>
          <w:p w14:paraId="5E15654C" w14:textId="77777777" w:rsidR="00E03A21" w:rsidRPr="00562D66" w:rsidRDefault="00E03A21" w:rsidP="001639B5">
            <w:pPr>
              <w:spacing w:line="240" w:lineRule="auto"/>
              <w:jc w:val="both"/>
              <w:rPr>
                <w:rFonts w:ascii="Times New Roman" w:eastAsia="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rPr>
              <w:t xml:space="preserve">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562D66">
              <w:rPr>
                <w:rFonts w:ascii="Times New Roman" w:eastAsia="Times New Roman" w:hAnsi="Times New Roman" w:cs="Times New Roman"/>
                <w:i/>
                <w:color w:val="auto"/>
                <w:sz w:val="24"/>
                <w:szCs w:val="24"/>
                <w:lang w:val="uk-UA"/>
              </w:rPr>
              <w:t>для фізичних осіб, фізичних осіб - підприємців</w:t>
            </w:r>
            <w:r w:rsidRPr="00562D66">
              <w:rPr>
                <w:rFonts w:ascii="Times New Roman" w:eastAsia="Times New Roman" w:hAnsi="Times New Roman" w:cs="Times New Roman"/>
                <w:color w:val="auto"/>
                <w:sz w:val="24"/>
                <w:szCs w:val="24"/>
                <w:lang w:val="uk-UA"/>
              </w:rPr>
              <w:t xml:space="preserve">. </w:t>
            </w:r>
          </w:p>
        </w:tc>
      </w:tr>
      <w:tr w:rsidR="00E03A21" w:rsidRPr="00562D66" w14:paraId="442E18E3" w14:textId="77777777" w:rsidTr="00E22A2C">
        <w:trPr>
          <w:trHeight w:val="1937"/>
          <w:jc w:val="center"/>
        </w:trPr>
        <w:tc>
          <w:tcPr>
            <w:tcW w:w="496" w:type="dxa"/>
            <w:shd w:val="clear" w:color="auto" w:fill="auto"/>
          </w:tcPr>
          <w:p w14:paraId="14AD3D0B"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3.</w:t>
            </w:r>
          </w:p>
        </w:tc>
        <w:tc>
          <w:tcPr>
            <w:tcW w:w="9847" w:type="dxa"/>
            <w:shd w:val="clear" w:color="auto" w:fill="auto"/>
          </w:tcPr>
          <w:p w14:paraId="550B85C5"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 xml:space="preserve">Статут, або інший установчий документ (остання  зареєстрована редакція) </w:t>
            </w:r>
          </w:p>
          <w:p w14:paraId="3617A7F1"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i/>
                <w:color w:val="auto"/>
                <w:sz w:val="24"/>
                <w:szCs w:val="24"/>
                <w:lang w:val="uk-UA"/>
              </w:rPr>
              <w:t>вимога встановлюється до Учасників торгів - юридичних осіб</w:t>
            </w:r>
            <w:r w:rsidRPr="00562D66">
              <w:rPr>
                <w:rFonts w:ascii="Times New Roman" w:hAnsi="Times New Roman" w:cs="Times New Roman"/>
                <w:color w:val="auto"/>
                <w:sz w:val="24"/>
                <w:szCs w:val="24"/>
                <w:lang w:val="uk-UA"/>
              </w:rPr>
              <w:t>.</w:t>
            </w:r>
          </w:p>
          <w:p w14:paraId="44928611"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eastAsia="Times New Roman" w:hAnsi="Times New Roman" w:cs="Times New Roman"/>
                <w:color w:val="auto"/>
                <w:sz w:val="24"/>
                <w:szCs w:val="24"/>
                <w:lang w:val="uk-UA" w:eastAsia="uk-UA"/>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03A21" w:rsidRPr="007756FA" w14:paraId="30631CDC" w14:textId="77777777" w:rsidTr="00E22A2C">
        <w:trPr>
          <w:trHeight w:val="992"/>
          <w:jc w:val="center"/>
        </w:trPr>
        <w:tc>
          <w:tcPr>
            <w:tcW w:w="496" w:type="dxa"/>
            <w:shd w:val="clear" w:color="auto" w:fill="auto"/>
          </w:tcPr>
          <w:p w14:paraId="377D86B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4.</w:t>
            </w:r>
          </w:p>
        </w:tc>
        <w:tc>
          <w:tcPr>
            <w:tcW w:w="9847" w:type="dxa"/>
            <w:shd w:val="clear" w:color="auto" w:fill="auto"/>
          </w:tcPr>
          <w:p w14:paraId="65A61AE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Виписка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E03A21" w:rsidRPr="007756FA" w14:paraId="5EDFF5BC" w14:textId="77777777" w:rsidTr="00E22A2C">
        <w:trPr>
          <w:trHeight w:val="992"/>
          <w:jc w:val="center"/>
        </w:trPr>
        <w:tc>
          <w:tcPr>
            <w:tcW w:w="496" w:type="dxa"/>
            <w:shd w:val="clear" w:color="auto" w:fill="auto"/>
          </w:tcPr>
          <w:p w14:paraId="6556F0F2"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5.</w:t>
            </w:r>
          </w:p>
        </w:tc>
        <w:tc>
          <w:tcPr>
            <w:tcW w:w="9847" w:type="dxa"/>
            <w:shd w:val="clear" w:color="auto" w:fill="auto"/>
          </w:tcPr>
          <w:p w14:paraId="536669A0"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Довідка з контактними даними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AEF06AE"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p>
        </w:tc>
      </w:tr>
      <w:tr w:rsidR="00E03A21" w:rsidRPr="00562D66" w14:paraId="42F2E5E0" w14:textId="77777777" w:rsidTr="00E22A2C">
        <w:trPr>
          <w:trHeight w:val="620"/>
          <w:jc w:val="center"/>
        </w:trPr>
        <w:tc>
          <w:tcPr>
            <w:tcW w:w="496" w:type="dxa"/>
            <w:shd w:val="clear" w:color="auto" w:fill="auto"/>
          </w:tcPr>
          <w:p w14:paraId="50E313CC"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6.</w:t>
            </w:r>
          </w:p>
        </w:tc>
        <w:tc>
          <w:tcPr>
            <w:tcW w:w="9847" w:type="dxa"/>
            <w:shd w:val="clear" w:color="auto" w:fill="auto"/>
          </w:tcPr>
          <w:p w14:paraId="327B658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Довідка (у довільній формі на фірмовому бланку Учасника (за наявності)) про підтвердження застосування Учасником заходів із захисту довкілля</w:t>
            </w:r>
          </w:p>
        </w:tc>
      </w:tr>
      <w:tr w:rsidR="00E03A21" w:rsidRPr="00562D66" w14:paraId="01136F9A" w14:textId="77777777" w:rsidTr="00E22A2C">
        <w:trPr>
          <w:trHeight w:val="620"/>
          <w:jc w:val="center"/>
        </w:trPr>
        <w:tc>
          <w:tcPr>
            <w:tcW w:w="496" w:type="dxa"/>
            <w:shd w:val="clear" w:color="auto" w:fill="auto"/>
          </w:tcPr>
          <w:p w14:paraId="7B69A98C"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7.</w:t>
            </w:r>
          </w:p>
        </w:tc>
        <w:tc>
          <w:tcPr>
            <w:tcW w:w="9847" w:type="dxa"/>
            <w:shd w:val="clear" w:color="auto" w:fill="auto"/>
          </w:tcPr>
          <w:p w14:paraId="1F9A64A2"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Довідка (лист) про те, що учасник не перебуває у стані припинення.</w:t>
            </w:r>
          </w:p>
        </w:tc>
      </w:tr>
      <w:tr w:rsidR="00E03A21" w:rsidRPr="00562D66" w14:paraId="285688BC" w14:textId="77777777" w:rsidTr="00E22A2C">
        <w:trPr>
          <w:trHeight w:val="700"/>
          <w:jc w:val="center"/>
        </w:trPr>
        <w:tc>
          <w:tcPr>
            <w:tcW w:w="496" w:type="dxa"/>
            <w:shd w:val="clear" w:color="auto" w:fill="auto"/>
          </w:tcPr>
          <w:p w14:paraId="61AD04C4"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8.</w:t>
            </w:r>
          </w:p>
        </w:tc>
        <w:tc>
          <w:tcPr>
            <w:tcW w:w="9847" w:type="dxa"/>
            <w:shd w:val="clear" w:color="auto" w:fill="auto"/>
          </w:tcPr>
          <w:p w14:paraId="459CB84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Завірена копія діючої ліцензії на перевезення пасажирів автотранспортним засобом,  діюча на період перевезень.</w:t>
            </w:r>
          </w:p>
        </w:tc>
      </w:tr>
      <w:tr w:rsidR="00E03A21" w:rsidRPr="00562D66" w14:paraId="2902279D" w14:textId="77777777" w:rsidTr="00E22A2C">
        <w:trPr>
          <w:trHeight w:val="992"/>
          <w:jc w:val="center"/>
        </w:trPr>
        <w:tc>
          <w:tcPr>
            <w:tcW w:w="496" w:type="dxa"/>
            <w:shd w:val="clear" w:color="auto" w:fill="auto"/>
          </w:tcPr>
          <w:p w14:paraId="1AC86153"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9.</w:t>
            </w:r>
          </w:p>
        </w:tc>
        <w:tc>
          <w:tcPr>
            <w:tcW w:w="9847" w:type="dxa"/>
            <w:shd w:val="clear" w:color="auto" w:fill="auto"/>
          </w:tcPr>
          <w:p w14:paraId="144A7C81"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 xml:space="preserve">Завірена копія полюса страхування водіїв від нещасних випадків. </w:t>
            </w:r>
          </w:p>
          <w:p w14:paraId="0897220E"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lang w:val="uk-UA" w:eastAsia="uk-UA"/>
              </w:rPr>
              <w:t xml:space="preserve">(Учасник, після укладання угоди, перед початком здійснення перевезень, обов’язково надає Замовнику копію </w:t>
            </w:r>
            <w:r w:rsidRPr="00562D66">
              <w:rPr>
                <w:rFonts w:ascii="Times New Roman" w:hAnsi="Times New Roman"/>
                <w:bCs/>
                <w:lang w:val="uk-UA" w:eastAsia="uk-UA"/>
              </w:rPr>
              <w:t>страхового полісу</w:t>
            </w:r>
            <w:r w:rsidRPr="00562D66">
              <w:rPr>
                <w:rFonts w:ascii="Times New Roman" w:hAnsi="Times New Roman"/>
                <w:lang w:val="uk-UA" w:eastAsia="uk-UA"/>
              </w:rPr>
              <w:t xml:space="preserve"> від нещасних випадків під час перевезення)</w:t>
            </w:r>
          </w:p>
        </w:tc>
      </w:tr>
      <w:tr w:rsidR="00E03A21" w:rsidRPr="00562D66" w14:paraId="0834DF41" w14:textId="77777777" w:rsidTr="00E22A2C">
        <w:trPr>
          <w:trHeight w:val="455"/>
          <w:jc w:val="center"/>
        </w:trPr>
        <w:tc>
          <w:tcPr>
            <w:tcW w:w="496" w:type="dxa"/>
            <w:shd w:val="clear" w:color="auto" w:fill="auto"/>
          </w:tcPr>
          <w:p w14:paraId="52B6722C"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10.</w:t>
            </w:r>
          </w:p>
        </w:tc>
        <w:tc>
          <w:tcPr>
            <w:tcW w:w="9847" w:type="dxa"/>
            <w:shd w:val="clear" w:color="auto" w:fill="auto"/>
          </w:tcPr>
          <w:p w14:paraId="3C46EE6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Відомості про забезпечення проведення медичних оглядів водіїв.</w:t>
            </w:r>
          </w:p>
        </w:tc>
      </w:tr>
      <w:tr w:rsidR="00E03A21" w:rsidRPr="00562D66" w14:paraId="53DF3C24" w14:textId="77777777" w:rsidTr="00E22A2C">
        <w:trPr>
          <w:trHeight w:val="455"/>
          <w:jc w:val="center"/>
        </w:trPr>
        <w:tc>
          <w:tcPr>
            <w:tcW w:w="496" w:type="dxa"/>
            <w:shd w:val="clear" w:color="auto" w:fill="auto"/>
          </w:tcPr>
          <w:p w14:paraId="6F65816C"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11</w:t>
            </w:r>
          </w:p>
        </w:tc>
        <w:tc>
          <w:tcPr>
            <w:tcW w:w="9847" w:type="dxa"/>
            <w:shd w:val="clear" w:color="auto" w:fill="auto"/>
          </w:tcPr>
          <w:p w14:paraId="24231102"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Документи що підтверджую фінансову платоспроможність учасника (копія балансу підприємства за останній звітний період з відміткою про прийняття відповідного органу.</w:t>
            </w:r>
          </w:p>
          <w:p w14:paraId="70504E78"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lastRenderedPageBreak/>
              <w:t>копія звіту про фінансові результати за останній звітний період з відміткою про прийняття відповідного органу).</w:t>
            </w:r>
          </w:p>
        </w:tc>
      </w:tr>
      <w:tr w:rsidR="00E03A21" w:rsidRPr="00562D66" w14:paraId="0FFB7DC5" w14:textId="77777777" w:rsidTr="00E22A2C">
        <w:trPr>
          <w:trHeight w:val="455"/>
          <w:jc w:val="center"/>
        </w:trPr>
        <w:tc>
          <w:tcPr>
            <w:tcW w:w="496" w:type="dxa"/>
            <w:shd w:val="clear" w:color="auto" w:fill="auto"/>
          </w:tcPr>
          <w:p w14:paraId="3613164F"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lastRenderedPageBreak/>
              <w:t>12</w:t>
            </w:r>
          </w:p>
        </w:tc>
        <w:tc>
          <w:tcPr>
            <w:tcW w:w="9847" w:type="dxa"/>
            <w:shd w:val="clear" w:color="auto" w:fill="auto"/>
          </w:tcPr>
          <w:p w14:paraId="154B9763"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b/>
                <w:color w:val="auto"/>
                <w:sz w:val="24"/>
                <w:szCs w:val="24"/>
                <w:lang w:val="uk-UA"/>
              </w:rPr>
            </w:pPr>
            <w:r w:rsidRPr="00562D66">
              <w:rPr>
                <w:rFonts w:ascii="Times New Roman" w:hAnsi="Times New Roman" w:cs="Times New Roman"/>
                <w:sz w:val="24"/>
                <w:szCs w:val="24"/>
                <w:lang w:val="uk-UA"/>
              </w:rPr>
              <w:t xml:space="preserve">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tc>
      </w:tr>
      <w:tr w:rsidR="00E03A21" w:rsidRPr="00562D66" w14:paraId="7C735E57" w14:textId="77777777" w:rsidTr="00E22A2C">
        <w:trPr>
          <w:trHeight w:val="455"/>
          <w:jc w:val="center"/>
        </w:trPr>
        <w:tc>
          <w:tcPr>
            <w:tcW w:w="496" w:type="dxa"/>
            <w:shd w:val="clear" w:color="auto" w:fill="auto"/>
          </w:tcPr>
          <w:p w14:paraId="3E14A903"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562D66">
              <w:rPr>
                <w:rFonts w:ascii="Times New Roman" w:hAnsi="Times New Roman" w:cs="Times New Roman"/>
                <w:color w:val="auto"/>
                <w:sz w:val="24"/>
                <w:szCs w:val="24"/>
                <w:lang w:val="uk-UA"/>
              </w:rPr>
              <w:t>13</w:t>
            </w:r>
          </w:p>
        </w:tc>
        <w:tc>
          <w:tcPr>
            <w:tcW w:w="9847" w:type="dxa"/>
            <w:shd w:val="clear" w:color="auto" w:fill="auto"/>
          </w:tcPr>
          <w:p w14:paraId="39A4A5A4" w14:textId="77777777" w:rsidR="00E03A21" w:rsidRPr="00562D66"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b/>
                <w:color w:val="auto"/>
                <w:sz w:val="24"/>
                <w:szCs w:val="24"/>
                <w:lang w:val="uk-UA"/>
              </w:rPr>
            </w:pPr>
            <w:r w:rsidRPr="00562D66">
              <w:rPr>
                <w:rFonts w:ascii="Times New Roman" w:eastAsia="Times New Roman" w:hAnsi="Times New Roman"/>
                <w:spacing w:val="-2"/>
                <w:sz w:val="24"/>
                <w:szCs w:val="24"/>
                <w:lang w:val="uk-UA"/>
              </w:rPr>
              <w:t xml:space="preserve">Лист-згода на обробку персональних даних (для фізичних осіб-підприємців) наданої за формою, наведеною у </w:t>
            </w:r>
            <w:r w:rsidRPr="00562D66">
              <w:rPr>
                <w:rFonts w:ascii="Times New Roman" w:eastAsia="Times New Roman" w:hAnsi="Times New Roman"/>
                <w:b/>
                <w:spacing w:val="-2"/>
                <w:sz w:val="24"/>
                <w:szCs w:val="24"/>
                <w:lang w:val="uk-UA"/>
              </w:rPr>
              <w:t>Додатку 7</w:t>
            </w:r>
            <w:r w:rsidRPr="00562D66">
              <w:rPr>
                <w:rFonts w:ascii="Times New Roman" w:eastAsia="Times New Roman" w:hAnsi="Times New Roman"/>
                <w:spacing w:val="-2"/>
                <w:sz w:val="24"/>
                <w:szCs w:val="24"/>
                <w:lang w:val="uk-UA"/>
              </w:rPr>
              <w:t xml:space="preserve"> до тендерної документації</w:t>
            </w:r>
          </w:p>
        </w:tc>
      </w:tr>
    </w:tbl>
    <w:p w14:paraId="70F720AB" w14:textId="77777777" w:rsidR="00147A59" w:rsidRPr="00562D66" w:rsidRDefault="00147A59" w:rsidP="001639B5">
      <w:pPr>
        <w:spacing w:line="240" w:lineRule="auto"/>
        <w:ind w:firstLine="700"/>
        <w:jc w:val="both"/>
        <w:rPr>
          <w:rFonts w:ascii="Times New Roman" w:eastAsia="Times New Roman" w:hAnsi="Times New Roman" w:cstheme="minorBidi"/>
          <w:b/>
          <w:bCs/>
          <w:sz w:val="26"/>
          <w:szCs w:val="26"/>
          <w:lang w:val="uk-UA"/>
        </w:rPr>
      </w:pPr>
    </w:p>
    <w:p w14:paraId="53AD4412" w14:textId="77777777" w:rsidR="00E03A21" w:rsidRPr="00562D66" w:rsidRDefault="00E03A21" w:rsidP="001639B5">
      <w:pPr>
        <w:spacing w:after="200" w:line="240" w:lineRule="auto"/>
        <w:rPr>
          <w:rFonts w:ascii="Times New Roman" w:hAnsi="Times New Roman" w:cs="Times New Roman"/>
          <w:b/>
          <w:sz w:val="24"/>
          <w:szCs w:val="24"/>
          <w:lang w:val="uk-UA" w:eastAsia="en-US"/>
        </w:rPr>
      </w:pPr>
      <w:r w:rsidRPr="00562D66">
        <w:rPr>
          <w:rFonts w:ascii="Times New Roman" w:hAnsi="Times New Roman" w:cs="Times New Roman"/>
          <w:b/>
          <w:sz w:val="24"/>
          <w:szCs w:val="24"/>
          <w:lang w:val="uk-UA" w:eastAsia="en-US"/>
        </w:rPr>
        <w:br w:type="page"/>
      </w:r>
    </w:p>
    <w:p w14:paraId="39193B6F" w14:textId="77777777" w:rsidR="00147A59" w:rsidRPr="00562D66" w:rsidRDefault="00F94AD3" w:rsidP="001639B5">
      <w:pPr>
        <w:spacing w:line="240" w:lineRule="auto"/>
        <w:ind w:firstLine="700"/>
        <w:jc w:val="right"/>
        <w:rPr>
          <w:rFonts w:ascii="Times New Roman" w:eastAsia="Times New Roman" w:hAnsi="Times New Roman" w:cstheme="minorBidi"/>
          <w:color w:val="auto"/>
          <w:sz w:val="26"/>
          <w:szCs w:val="26"/>
          <w:lang w:val="uk-UA"/>
        </w:rPr>
      </w:pPr>
      <w:r w:rsidRPr="00562D66">
        <w:rPr>
          <w:rFonts w:ascii="Times New Roman" w:hAnsi="Times New Roman" w:cs="Times New Roman"/>
          <w:b/>
          <w:sz w:val="24"/>
          <w:szCs w:val="24"/>
          <w:lang w:val="uk-UA" w:eastAsia="en-US"/>
        </w:rPr>
        <w:lastRenderedPageBreak/>
        <w:t>ДОДАТОК</w:t>
      </w:r>
      <w:r w:rsidR="00093588" w:rsidRPr="00562D66">
        <w:rPr>
          <w:rFonts w:ascii="Times New Roman" w:eastAsia="Times New Roman" w:hAnsi="Times New Roman" w:cstheme="minorBidi"/>
          <w:b/>
          <w:bCs/>
          <w:sz w:val="26"/>
          <w:szCs w:val="26"/>
          <w:lang w:val="uk-UA"/>
        </w:rPr>
        <w:t xml:space="preserve"> 6</w:t>
      </w:r>
    </w:p>
    <w:p w14:paraId="1809E373" w14:textId="77777777" w:rsidR="00147A59" w:rsidRPr="00562D66" w:rsidRDefault="00147A59" w:rsidP="001639B5">
      <w:pPr>
        <w:spacing w:line="240" w:lineRule="auto"/>
        <w:jc w:val="right"/>
        <w:rPr>
          <w:rFonts w:ascii="Times New Roman" w:eastAsia="Times New Roman" w:hAnsi="Times New Roman" w:cstheme="minorBidi"/>
          <w:color w:val="auto"/>
          <w:sz w:val="26"/>
          <w:szCs w:val="26"/>
          <w:lang w:val="uk-UA"/>
        </w:rPr>
      </w:pPr>
      <w:r w:rsidRPr="00562D66">
        <w:rPr>
          <w:rFonts w:ascii="Times New Roman" w:eastAsia="Times New Roman" w:hAnsi="Times New Roman" w:cstheme="minorBidi"/>
          <w:b/>
          <w:bCs/>
          <w:sz w:val="26"/>
          <w:szCs w:val="26"/>
          <w:lang w:val="uk-UA"/>
        </w:rPr>
        <w:t>до тендерної документації </w:t>
      </w:r>
    </w:p>
    <w:p w14:paraId="4E676940" w14:textId="77777777" w:rsidR="00147A59" w:rsidRPr="00562D66" w:rsidRDefault="00147A59" w:rsidP="001639B5">
      <w:pPr>
        <w:spacing w:line="240" w:lineRule="auto"/>
        <w:rPr>
          <w:rFonts w:ascii="Times New Roman" w:eastAsia="Calibri" w:hAnsi="Times New Roman" w:cs="Times New Roman"/>
          <w:color w:val="auto"/>
          <w:sz w:val="26"/>
          <w:szCs w:val="26"/>
          <w:lang w:val="uk-UA" w:eastAsia="en-US"/>
        </w:rPr>
      </w:pPr>
    </w:p>
    <w:p w14:paraId="27A50EF6" w14:textId="77777777" w:rsidR="00996071" w:rsidRPr="00562D66" w:rsidRDefault="00996071" w:rsidP="00996071">
      <w:pPr>
        <w:suppressAutoHyphens/>
        <w:spacing w:line="240" w:lineRule="auto"/>
        <w:jc w:val="center"/>
        <w:rPr>
          <w:rFonts w:ascii="Times New Roman" w:eastAsiaTheme="minorHAnsi" w:hAnsi="Times New Roman" w:cs="Times New Roman"/>
          <w:b/>
          <w:color w:val="auto"/>
          <w:lang w:val="uk-UA" w:eastAsia="en-US"/>
        </w:rPr>
      </w:pPr>
      <w:r w:rsidRPr="00562D66">
        <w:rPr>
          <w:rFonts w:ascii="Times New Roman" w:eastAsiaTheme="minorHAnsi" w:hAnsi="Times New Roman" w:cs="Times New Roman"/>
          <w:b/>
          <w:color w:val="auto"/>
          <w:u w:val="single"/>
          <w:lang w:val="uk-UA" w:eastAsia="en-US"/>
        </w:rPr>
        <w:t>Перелік документів та інформації  для підтвердження відсутності підстав для відхилення учасника</w:t>
      </w:r>
      <w:r w:rsidRPr="00562D66">
        <w:rPr>
          <w:rFonts w:ascii="Times New Roman" w:eastAsiaTheme="minorHAnsi" w:hAnsi="Times New Roman" w:cs="Times New Roman"/>
          <w:b/>
          <w:color w:val="auto"/>
          <w:lang w:val="uk-UA" w:eastAsia="en-US"/>
        </w:rPr>
        <w:t xml:space="preserve"> відповідно до  вимог, визначених статтею 17 (крім пункту 13 частини першої статті 17) Закону з урахуванням Особливостей</w:t>
      </w:r>
    </w:p>
    <w:p w14:paraId="023BC0B3" w14:textId="77777777" w:rsidR="00996071" w:rsidRPr="00562D66" w:rsidRDefault="00996071" w:rsidP="00996071">
      <w:pPr>
        <w:widowControl w:val="0"/>
        <w:tabs>
          <w:tab w:val="left" w:pos="1080"/>
        </w:tabs>
        <w:suppressAutoHyphens/>
        <w:spacing w:line="240" w:lineRule="auto"/>
        <w:rPr>
          <w:rFonts w:ascii="Times New Roman" w:eastAsiaTheme="minorHAnsi" w:hAnsi="Times New Roman" w:cs="Times New Roman"/>
          <w:i/>
          <w:iCs/>
          <w:color w:val="auto"/>
          <w:shd w:val="clear" w:color="auto" w:fill="FFFFFF"/>
          <w:lang w:val="uk-UA" w:eastAsia="en-US"/>
        </w:rPr>
      </w:pPr>
    </w:p>
    <w:p w14:paraId="495C3186"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r w:rsidRPr="00562D66">
        <w:rPr>
          <w:rFonts w:ascii="Times New Roman" w:eastAsiaTheme="minorHAnsi" w:hAnsi="Times New Roman" w:cs="Times New Roman"/>
          <w:b/>
          <w:bCs/>
          <w:color w:val="auto"/>
          <w:lang w:val="uk-UA" w:eastAsia="uk-UA"/>
        </w:rPr>
        <w:t>Д</w:t>
      </w:r>
      <w:r w:rsidRPr="00562D66">
        <w:rPr>
          <w:rFonts w:ascii="Times New Roman" w:eastAsiaTheme="minorHAnsi" w:hAnsi="Times New Roman" w:cs="Times New Roman"/>
          <w:b/>
          <w:color w:val="auto"/>
          <w:lang w:val="uk-UA" w:eastAsia="uk-UA"/>
        </w:rPr>
        <w:t xml:space="preserve">окументи для </w:t>
      </w:r>
      <w:r w:rsidRPr="00562D66">
        <w:rPr>
          <w:rFonts w:ascii="Times New Roman" w:eastAsiaTheme="minorHAnsi" w:hAnsi="Times New Roman" w:cs="Times New Roman"/>
          <w:b/>
          <w:color w:val="auto"/>
          <w:u w:val="single"/>
          <w:lang w:val="uk-UA" w:eastAsia="uk-UA"/>
        </w:rPr>
        <w:t>юридичних осіб</w:t>
      </w:r>
      <w:r w:rsidRPr="00562D66">
        <w:rPr>
          <w:rFonts w:ascii="Times New Roman" w:eastAsiaTheme="minorHAnsi" w:hAnsi="Times New Roman" w:cs="Times New Roman"/>
          <w:b/>
          <w:color w:val="auto"/>
          <w:lang w:val="uk-UA" w:eastAsia="uk-UA"/>
        </w:rPr>
        <w:t>:</w:t>
      </w:r>
    </w:p>
    <w:p w14:paraId="70E4B8BF"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530"/>
      </w:tblGrid>
      <w:tr w:rsidR="00996071" w:rsidRPr="00562D66" w14:paraId="7CE8F706"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11906AC8"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6C5D23A4"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
                <w:color w:val="auto"/>
                <w:lang w:val="uk-UA" w:eastAsia="uk-UA"/>
              </w:rPr>
              <w:t>Вимоги статті 17</w:t>
            </w:r>
          </w:p>
        </w:tc>
        <w:tc>
          <w:tcPr>
            <w:tcW w:w="5530" w:type="dxa"/>
            <w:tcBorders>
              <w:top w:val="single" w:sz="4" w:space="0" w:color="000000"/>
              <w:left w:val="single" w:sz="4" w:space="0" w:color="000000"/>
              <w:bottom w:val="single" w:sz="4" w:space="0" w:color="000000"/>
              <w:right w:val="single" w:sz="4" w:space="0" w:color="000000"/>
            </w:tcBorders>
            <w:hideMark/>
          </w:tcPr>
          <w:p w14:paraId="4C2D3221" w14:textId="77777777" w:rsidR="00996071" w:rsidRPr="00562D66" w:rsidRDefault="00996071" w:rsidP="00996071">
            <w:pPr>
              <w:tabs>
                <w:tab w:val="center" w:pos="4153"/>
                <w:tab w:val="right" w:pos="8306"/>
              </w:tabs>
              <w:suppressAutoHyphens/>
              <w:spacing w:line="240" w:lineRule="auto"/>
              <w:jc w:val="center"/>
              <w:rPr>
                <w:rFonts w:ascii="Times New Roman" w:eastAsiaTheme="minorHAnsi" w:hAnsi="Times New Roman" w:cs="Times New Roman"/>
                <w:b/>
                <w:color w:val="auto"/>
                <w:sz w:val="24"/>
                <w:szCs w:val="24"/>
                <w:lang w:val="uk-UA" w:eastAsia="uk-UA"/>
              </w:rPr>
            </w:pPr>
            <w:r w:rsidRPr="00562D66">
              <w:rPr>
                <w:rFonts w:ascii="Times New Roman" w:eastAsiaTheme="minorHAnsi" w:hAnsi="Times New Roman" w:cs="Times New Roman"/>
                <w:b/>
                <w:color w:val="auto"/>
                <w:lang w:val="uk-UA" w:eastAsia="uk-UA"/>
              </w:rPr>
              <w:t>Учасник на виконання вимоги статті 17 повинен в складі пропозиції надати таку інформацію</w:t>
            </w:r>
          </w:p>
        </w:tc>
      </w:tr>
      <w:tr w:rsidR="00996071" w:rsidRPr="007756FA" w14:paraId="0C00FB29"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1059959F"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57CDB2B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i/>
                <w:iCs/>
                <w:color w:val="auto"/>
                <w:sz w:val="24"/>
                <w:szCs w:val="24"/>
                <w:bdr w:val="none" w:sz="0" w:space="0" w:color="auto" w:frame="1"/>
                <w:shd w:val="clear" w:color="auto" w:fill="FFFFFF"/>
                <w:lang w:val="uk-UA" w:eastAsia="uk-UA"/>
              </w:rPr>
            </w:pPr>
            <w:r w:rsidRPr="00562D66">
              <w:rPr>
                <w:rFonts w:ascii="Times New Roman" w:eastAsiaTheme="minorHAnsi" w:hAnsi="Times New Roman" w:cs="Times New Roman"/>
                <w:color w:val="auto"/>
                <w:shd w:val="clear" w:color="auto" w:fill="FFFFFF"/>
                <w:lang w:val="uk-UA" w:eastAsia="uk-UA"/>
              </w:rPr>
              <w:t xml:space="preserve">Відомості про </w:t>
            </w:r>
            <w:r w:rsidRPr="00562D66">
              <w:rPr>
                <w:rFonts w:ascii="Times New Roman" w:eastAsiaTheme="minorHAnsi" w:hAnsi="Times New Roman" w:cs="Times New Roman"/>
                <w:b/>
                <w:bCs/>
                <w:color w:val="auto"/>
                <w:shd w:val="clear" w:color="auto" w:fill="FFFFFF"/>
                <w:lang w:val="uk-UA" w:eastAsia="uk-UA"/>
              </w:rPr>
              <w:t xml:space="preserve">юридичну особу, </w:t>
            </w:r>
            <w:r w:rsidRPr="00562D66">
              <w:rPr>
                <w:rFonts w:ascii="Times New Roman" w:eastAsiaTheme="minorHAnsi" w:hAnsi="Times New Roman" w:cs="Times New Roman"/>
                <w:color w:val="auto"/>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4E6BBB"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u w:val="single"/>
                <w:lang w:val="uk-UA" w:eastAsia="uk-UA"/>
              </w:rPr>
            </w:pPr>
            <w:r w:rsidRPr="00562D66">
              <w:rPr>
                <w:rFonts w:ascii="Times New Roman" w:eastAsiaTheme="minorHAnsi" w:hAnsi="Times New Roman" w:cs="Times New Roman"/>
                <w:b/>
                <w:color w:val="auto"/>
                <w:lang w:val="uk-UA" w:eastAsia="uk-UA"/>
              </w:rPr>
              <w:t>(п. 2 ч. 1 ст. 17 Закону)</w:t>
            </w:r>
          </w:p>
        </w:tc>
        <w:tc>
          <w:tcPr>
            <w:tcW w:w="5530" w:type="dxa"/>
            <w:tcBorders>
              <w:top w:val="single" w:sz="4" w:space="0" w:color="000000"/>
              <w:left w:val="single" w:sz="4" w:space="0" w:color="000000"/>
              <w:bottom w:val="single" w:sz="4" w:space="0" w:color="000000"/>
              <w:right w:val="single" w:sz="4" w:space="0" w:color="000000"/>
            </w:tcBorders>
            <w:hideMark/>
          </w:tcPr>
          <w:p w14:paraId="20879677"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CA4092F"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05FEBF97"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1CB01862"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14:paraId="2AA41BD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4CC5EA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3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hideMark/>
          </w:tcPr>
          <w:p w14:paraId="5F57B67B" w14:textId="77777777" w:rsidR="00996071" w:rsidRPr="00562D66" w:rsidRDefault="00996071" w:rsidP="00996071">
            <w:pPr>
              <w:suppressAutoHyphens/>
              <w:autoSpaceDE w:val="0"/>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3008518"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1DBCDC6B"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1908BD7A"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7F59BEF1"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FF2AA6"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 xml:space="preserve"> (</w:t>
            </w:r>
            <w:r w:rsidRPr="00562D66">
              <w:rPr>
                <w:rFonts w:ascii="Times New Roman" w:eastAsiaTheme="minorHAnsi" w:hAnsi="Times New Roman" w:cs="Times New Roman"/>
                <w:b/>
                <w:bCs/>
                <w:color w:val="auto"/>
                <w:shd w:val="clear" w:color="auto" w:fill="FFFFFF"/>
                <w:lang w:val="uk-UA" w:eastAsia="uk-UA"/>
              </w:rPr>
              <w:t>п. 4 ч. 1 ст. 17 Закону</w:t>
            </w:r>
            <w:r w:rsidRPr="00562D66">
              <w:rPr>
                <w:rFonts w:ascii="Times New Roman" w:eastAsiaTheme="minorHAnsi" w:hAnsi="Times New Roman" w:cs="Times New Roman"/>
                <w:bCs/>
                <w:color w:val="auto"/>
                <w:shd w:val="clear" w:color="auto" w:fill="FFFFFF"/>
                <w:lang w:val="uk-UA" w:eastAsia="uk-UA"/>
              </w:rPr>
              <w:t>)</w:t>
            </w:r>
          </w:p>
        </w:tc>
        <w:tc>
          <w:tcPr>
            <w:tcW w:w="5530" w:type="dxa"/>
            <w:tcBorders>
              <w:top w:val="single" w:sz="4" w:space="0" w:color="000000"/>
              <w:left w:val="single" w:sz="4" w:space="0" w:color="000000"/>
              <w:bottom w:val="single" w:sz="4" w:space="0" w:color="000000"/>
              <w:right w:val="single" w:sz="4" w:space="0" w:color="000000"/>
            </w:tcBorders>
            <w:hideMark/>
          </w:tcPr>
          <w:p w14:paraId="4813E8F6" w14:textId="77777777" w:rsidR="00996071" w:rsidRPr="00562D66" w:rsidRDefault="00996071" w:rsidP="00996071">
            <w:pPr>
              <w:suppressAutoHyphens/>
              <w:spacing w:line="240" w:lineRule="auto"/>
              <w:jc w:val="both"/>
              <w:rPr>
                <w:rFonts w:ascii="Times New Roman" w:eastAsiaTheme="minorHAnsi" w:hAnsi="Times New Roman" w:cs="Times New Roman"/>
                <w:iCs/>
                <w:color w:val="auto"/>
                <w:sz w:val="24"/>
                <w:szCs w:val="24"/>
                <w:lang w:val="uk-UA" w:eastAsia="uk-UA"/>
              </w:rPr>
            </w:pPr>
            <w:r w:rsidRPr="00562D66">
              <w:rPr>
                <w:rFonts w:ascii="Times New Roman" w:eastAsiaTheme="minorHAnsi" w:hAnsi="Times New Roman" w:cs="Times New Roman"/>
                <w:iCs/>
                <w:color w:val="auto"/>
                <w:lang w:val="uk-UA" w:eastAsia="uk-UA"/>
              </w:rPr>
              <w:t>Замовник самостійно перевіряє інформацію, що міститься у відкритому реєстрі</w:t>
            </w:r>
          </w:p>
          <w:p w14:paraId="3EDD0A39" w14:textId="77777777" w:rsidR="00996071" w:rsidRPr="00562D66" w:rsidRDefault="00996071" w:rsidP="00996071">
            <w:pPr>
              <w:suppressAutoHyphens/>
              <w:spacing w:line="240" w:lineRule="auto"/>
              <w:jc w:val="both"/>
              <w:rPr>
                <w:rFonts w:ascii="Times New Roman" w:eastAsiaTheme="minorHAnsi" w:hAnsi="Times New Roman" w:cs="Times New Roman"/>
                <w:color w:val="auto"/>
                <w:lang w:val="uk-UA" w:eastAsia="uk-UA"/>
              </w:rPr>
            </w:pPr>
            <w:r w:rsidRPr="00562D66">
              <w:rPr>
                <w:rFonts w:ascii="Times New Roman" w:eastAsiaTheme="minorHAnsi" w:hAnsi="Times New Roman" w:cs="Times New Roman"/>
                <w:bCs/>
                <w:i/>
                <w:color w:val="auto"/>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562D66">
              <w:rPr>
                <w:rFonts w:ascii="Times New Roman" w:eastAsiaTheme="minorHAnsi" w:hAnsi="Times New Roman" w:cs="Times New Roman"/>
                <w:bCs/>
                <w:color w:val="auto"/>
                <w:shd w:val="clear" w:color="auto" w:fill="FFFFFF"/>
                <w:lang w:val="uk-UA" w:eastAsia="uk-UA"/>
              </w:rPr>
              <w:t xml:space="preserve">та </w:t>
            </w: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0DDF2EA"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680D822D"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7160AD70"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14:paraId="24EAA736"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91D9077"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6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tcPr>
          <w:p w14:paraId="5E3C1ADE"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2DF973B"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16B99172"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p>
        </w:tc>
      </w:tr>
      <w:tr w:rsidR="00996071" w:rsidRPr="007756FA" w14:paraId="0DABE4D8"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6947E84A"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14:paraId="06A746F6"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 xml:space="preserve">Учасника визнано у встановленому законом порядку банкрутом та відносно нього відкрито ліквідаційну процедуру </w:t>
            </w:r>
          </w:p>
          <w:p w14:paraId="5A5A0A4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8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hideMark/>
          </w:tcPr>
          <w:p w14:paraId="4B4A425A"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E065BC"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0DB1E5D5"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1676FC93" w14:textId="77777777" w:rsidR="00996071" w:rsidRPr="00562D66" w:rsidRDefault="00996071" w:rsidP="00996071">
            <w:pPr>
              <w:widowControl w:val="0"/>
              <w:suppressAutoHyphens/>
              <w:spacing w:line="240" w:lineRule="auto"/>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6</w:t>
            </w:r>
          </w:p>
        </w:tc>
        <w:tc>
          <w:tcPr>
            <w:tcW w:w="4253" w:type="dxa"/>
            <w:tcBorders>
              <w:top w:val="single" w:sz="4" w:space="0" w:color="000000"/>
              <w:left w:val="single" w:sz="4" w:space="0" w:color="000000"/>
              <w:bottom w:val="single" w:sz="4" w:space="0" w:color="000000"/>
              <w:right w:val="single" w:sz="4" w:space="0" w:color="000000"/>
            </w:tcBorders>
            <w:hideMark/>
          </w:tcPr>
          <w:p w14:paraId="6DC45F8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562D66">
                <w:rPr>
                  <w:rFonts w:ascii="Times New Roman" w:eastAsiaTheme="minorHAnsi" w:hAnsi="Times New Roman" w:cs="Times New Roman"/>
                  <w:color w:val="0000FF"/>
                  <w:u w:val="single"/>
                  <w:lang w:val="uk-UA" w:eastAsia="uk-UA"/>
                </w:rPr>
                <w:t>пунктом 9</w:t>
              </w:r>
            </w:hyperlink>
            <w:r w:rsidRPr="00562D66">
              <w:rPr>
                <w:rFonts w:ascii="Times New Roman" w:eastAsiaTheme="minorHAnsi" w:hAnsi="Times New Roman" w:cs="Times New Roman"/>
                <w:color w:val="auto"/>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191ACDD"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rPr>
            </w:pPr>
            <w:r w:rsidRPr="00562D66">
              <w:rPr>
                <w:rFonts w:ascii="Times New Roman" w:eastAsiaTheme="minorHAnsi" w:hAnsi="Times New Roman" w:cs="Times New Roman"/>
                <w:color w:val="auto"/>
                <w:lang w:val="uk-UA" w:eastAsia="en-US"/>
              </w:rPr>
              <w:t>(</w:t>
            </w:r>
            <w:r w:rsidRPr="00562D66">
              <w:rPr>
                <w:rFonts w:ascii="Times New Roman" w:eastAsiaTheme="minorHAnsi" w:hAnsi="Times New Roman" w:cs="Times New Roman"/>
                <w:b/>
                <w:color w:val="auto"/>
                <w:lang w:val="uk-UA" w:eastAsia="en-US"/>
              </w:rPr>
              <w:t>п. 9 ч. 1 ст. 17 Закону</w:t>
            </w:r>
            <w:r w:rsidRPr="00562D66">
              <w:rPr>
                <w:rFonts w:ascii="Times New Roman" w:eastAsiaTheme="minorHAnsi" w:hAnsi="Times New Roman" w:cs="Times New Roman"/>
                <w:color w:val="auto"/>
                <w:lang w:val="uk-UA" w:eastAsia="en-US"/>
              </w:rPr>
              <w:t>)</w:t>
            </w:r>
          </w:p>
        </w:tc>
        <w:tc>
          <w:tcPr>
            <w:tcW w:w="5530" w:type="dxa"/>
            <w:tcBorders>
              <w:top w:val="single" w:sz="4" w:space="0" w:color="000000"/>
              <w:left w:val="single" w:sz="4" w:space="0" w:color="000000"/>
              <w:bottom w:val="single" w:sz="4" w:space="0" w:color="000000"/>
              <w:right w:val="single" w:sz="4" w:space="0" w:color="000000"/>
            </w:tcBorders>
            <w:hideMark/>
          </w:tcPr>
          <w:p w14:paraId="6CA166A2"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6EB5894"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10D40974" w14:textId="77777777" w:rsidTr="00996071">
        <w:trPr>
          <w:trHeight w:val="2546"/>
        </w:trPr>
        <w:tc>
          <w:tcPr>
            <w:tcW w:w="736" w:type="dxa"/>
            <w:tcBorders>
              <w:top w:val="single" w:sz="4" w:space="0" w:color="000000"/>
              <w:left w:val="single" w:sz="4" w:space="0" w:color="000000"/>
              <w:bottom w:val="single" w:sz="4" w:space="0" w:color="auto"/>
              <w:right w:val="single" w:sz="4" w:space="0" w:color="000000"/>
            </w:tcBorders>
            <w:hideMark/>
          </w:tcPr>
          <w:p w14:paraId="7CCADB7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14:paraId="0D52623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C8D8BF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10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auto"/>
              <w:right w:val="single" w:sz="4" w:space="0" w:color="000000"/>
            </w:tcBorders>
            <w:hideMark/>
          </w:tcPr>
          <w:p w14:paraId="4D3ED22D" w14:textId="77777777" w:rsidR="00996071" w:rsidRPr="00562D66" w:rsidRDefault="00996071" w:rsidP="00996071">
            <w:pPr>
              <w:suppressAutoHyphens/>
              <w:spacing w:line="240" w:lineRule="auto"/>
              <w:jc w:val="both"/>
              <w:rPr>
                <w:rFonts w:ascii="Times New Roman" w:eastAsiaTheme="minorHAnsi" w:hAnsi="Times New Roman" w:cs="Times New Roman"/>
                <w:iCs/>
                <w:color w:val="auto"/>
                <w:sz w:val="24"/>
                <w:szCs w:val="24"/>
                <w:lang w:val="uk-UA" w:eastAsia="uk-UA"/>
              </w:rPr>
            </w:pPr>
            <w:r w:rsidRPr="00562D66">
              <w:rPr>
                <w:rFonts w:ascii="Times New Roman" w:eastAsiaTheme="minorHAnsi" w:hAnsi="Times New Roman" w:cs="Times New Roman"/>
                <w:iCs/>
                <w:color w:val="auto"/>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14:paraId="7E11ED93"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204FBD78" w14:textId="77777777" w:rsidTr="00996071">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317B7418"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8</w:t>
            </w:r>
          </w:p>
        </w:tc>
        <w:tc>
          <w:tcPr>
            <w:tcW w:w="4253" w:type="dxa"/>
            <w:tcBorders>
              <w:top w:val="single" w:sz="4" w:space="0" w:color="auto"/>
              <w:left w:val="single" w:sz="4" w:space="0" w:color="000000"/>
              <w:bottom w:val="single" w:sz="4" w:space="0" w:color="auto"/>
              <w:right w:val="single" w:sz="4" w:space="0" w:color="000000"/>
            </w:tcBorders>
            <w:hideMark/>
          </w:tcPr>
          <w:p w14:paraId="68218519"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8FBFBC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11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auto"/>
              <w:left w:val="single" w:sz="4" w:space="0" w:color="000000"/>
              <w:bottom w:val="single" w:sz="4" w:space="0" w:color="auto"/>
              <w:right w:val="single" w:sz="4" w:space="0" w:color="000000"/>
            </w:tcBorders>
            <w:hideMark/>
          </w:tcPr>
          <w:p w14:paraId="25F5F5A1"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iCs/>
                <w:color w:val="auto"/>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62D66">
              <w:rPr>
                <w:rFonts w:ascii="Times New Roman" w:eastAsiaTheme="minorHAnsi" w:hAnsi="Times New Roman" w:cs="Times New Roman"/>
                <w:bCs/>
                <w:color w:val="auto"/>
                <w:shd w:val="clear" w:color="auto" w:fill="FFFFFF"/>
                <w:lang w:val="uk-UA" w:eastAsia="uk-UA"/>
              </w:rPr>
              <w:t xml:space="preserve">та </w:t>
            </w: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7DCE525"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lastRenderedPageBreak/>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14DE0019" w14:textId="77777777" w:rsidTr="00996071">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2E24763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14:paraId="47D70839"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63450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12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tcPr>
          <w:p w14:paraId="3E5CF577"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F41A5BC"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47FC60E" w14:textId="77777777" w:rsidR="00996071" w:rsidRPr="00562D66" w:rsidRDefault="00996071" w:rsidP="00996071">
            <w:pPr>
              <w:suppressAutoHyphens/>
              <w:spacing w:line="240" w:lineRule="auto"/>
              <w:jc w:val="both"/>
              <w:rPr>
                <w:rFonts w:ascii="Times New Roman" w:eastAsiaTheme="minorHAnsi" w:hAnsi="Times New Roman" w:cs="Times New Roman"/>
                <w:iCs/>
                <w:color w:val="auto"/>
                <w:sz w:val="24"/>
                <w:szCs w:val="24"/>
                <w:lang w:val="uk-UA" w:eastAsia="uk-UA"/>
              </w:rPr>
            </w:pPr>
          </w:p>
        </w:tc>
      </w:tr>
      <w:tr w:rsidR="00996071" w:rsidRPr="007756FA" w14:paraId="086CCDA7" w14:textId="77777777" w:rsidTr="00996071">
        <w:trPr>
          <w:trHeight w:val="1044"/>
        </w:trPr>
        <w:tc>
          <w:tcPr>
            <w:tcW w:w="736" w:type="dxa"/>
            <w:tcBorders>
              <w:top w:val="single" w:sz="4" w:space="0" w:color="auto"/>
              <w:left w:val="single" w:sz="4" w:space="0" w:color="000000"/>
              <w:bottom w:val="single" w:sz="4" w:space="0" w:color="000000"/>
              <w:right w:val="single" w:sz="4" w:space="0" w:color="000000"/>
            </w:tcBorders>
            <w:hideMark/>
          </w:tcPr>
          <w:p w14:paraId="23B67FF9" w14:textId="77777777" w:rsidR="00996071" w:rsidRPr="00562D66" w:rsidRDefault="00996071" w:rsidP="00996071">
            <w:pPr>
              <w:widowControl w:val="0"/>
              <w:suppressAutoHyphens/>
              <w:spacing w:line="240" w:lineRule="auto"/>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10</w:t>
            </w:r>
          </w:p>
        </w:tc>
        <w:tc>
          <w:tcPr>
            <w:tcW w:w="4253" w:type="dxa"/>
            <w:tcBorders>
              <w:top w:val="single" w:sz="4" w:space="0" w:color="auto"/>
              <w:left w:val="single" w:sz="4" w:space="0" w:color="000000"/>
              <w:bottom w:val="single" w:sz="4" w:space="0" w:color="000000"/>
              <w:right w:val="single" w:sz="4" w:space="0" w:color="000000"/>
            </w:tcBorders>
            <w:hideMark/>
          </w:tcPr>
          <w:p w14:paraId="2B583279"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rPr>
            </w:pPr>
            <w:r w:rsidRPr="00562D66">
              <w:rPr>
                <w:rFonts w:ascii="Times New Roman" w:eastAsiaTheme="minorHAnsi" w:hAnsi="Times New Roman" w:cs="Times New Roman"/>
                <w:color w:val="auto"/>
                <w:lang w:val="uk-UA" w:eastAsia="en-US"/>
              </w:rPr>
              <w:t>Учасник процедури закупівлі не виконав свої зобов’язання за</w:t>
            </w:r>
          </w:p>
          <w:p w14:paraId="71951C9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раніше укладеним договором про закупівлю з цим самим</w:t>
            </w:r>
          </w:p>
          <w:p w14:paraId="007644B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замовником, що призвело до його дострокового розірвання, і</w:t>
            </w:r>
          </w:p>
          <w:p w14:paraId="5435F59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було застосовано санкції у вигляді штрафів та/або</w:t>
            </w:r>
          </w:p>
          <w:p w14:paraId="351AAF8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відшкодування збитків - протягом трьох років з дати</w:t>
            </w:r>
          </w:p>
          <w:p w14:paraId="5BCC3936"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дострокового розірвання такого договору.</w:t>
            </w:r>
          </w:p>
          <w:p w14:paraId="44BBB9C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Учасник процедури закупівлі, що перебуває в обставинах,</w:t>
            </w:r>
          </w:p>
          <w:p w14:paraId="70D346CF"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зазначених у частині другій статті 17 Закону, може надати</w:t>
            </w:r>
          </w:p>
          <w:p w14:paraId="74505786"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підтвердження вжиття заходів для доведення своєї</w:t>
            </w:r>
          </w:p>
          <w:p w14:paraId="493AB846"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надійності, незважаючи на наявність відповідної підстави для</w:t>
            </w:r>
          </w:p>
          <w:p w14:paraId="6CBC345D"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відмови в участі у процедурі закупівлі. Для цього учасник</w:t>
            </w:r>
          </w:p>
          <w:p w14:paraId="0B31B2F3"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(суб’єкт господарювання) повинен довести, що він сплатив</w:t>
            </w:r>
          </w:p>
          <w:p w14:paraId="0CAABBC5"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або зобов’язався сплатити відповідні зобов’язання та</w:t>
            </w:r>
          </w:p>
          <w:p w14:paraId="0CF21D7B"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відшкодування завданих збитків.</w:t>
            </w:r>
          </w:p>
          <w:p w14:paraId="3F61B1E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(ч.2 ст.17 Закону)</w:t>
            </w:r>
          </w:p>
        </w:tc>
        <w:tc>
          <w:tcPr>
            <w:tcW w:w="5530" w:type="dxa"/>
            <w:tcBorders>
              <w:top w:val="single" w:sz="4" w:space="0" w:color="auto"/>
              <w:left w:val="single" w:sz="4" w:space="0" w:color="000000"/>
              <w:bottom w:val="single" w:sz="4" w:space="0" w:color="000000"/>
              <w:right w:val="single" w:sz="4" w:space="0" w:color="000000"/>
            </w:tcBorders>
            <w:hideMark/>
          </w:tcPr>
          <w:p w14:paraId="21F2C9E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A396F39"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511A4187" w14:textId="77777777" w:rsidR="00996071" w:rsidRPr="00562D66" w:rsidRDefault="00996071" w:rsidP="00996071">
      <w:pPr>
        <w:widowControl w:val="0"/>
        <w:tabs>
          <w:tab w:val="left" w:pos="1080"/>
        </w:tabs>
        <w:suppressAutoHyphens/>
        <w:spacing w:line="240" w:lineRule="auto"/>
        <w:jc w:val="both"/>
        <w:rPr>
          <w:rFonts w:ascii="Times New Roman" w:eastAsiaTheme="minorHAnsi" w:hAnsi="Times New Roman" w:cs="Times New Roman"/>
          <w:b/>
          <w:bCs/>
          <w:color w:val="auto"/>
          <w:lang w:val="uk-UA" w:eastAsia="uk-UA"/>
        </w:rPr>
      </w:pPr>
    </w:p>
    <w:p w14:paraId="7750CB48"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r w:rsidRPr="00562D66">
        <w:rPr>
          <w:rFonts w:ascii="Times New Roman" w:eastAsiaTheme="minorHAnsi" w:hAnsi="Times New Roman" w:cs="Times New Roman"/>
          <w:b/>
          <w:bCs/>
          <w:color w:val="auto"/>
          <w:lang w:val="uk-UA" w:eastAsia="uk-UA"/>
        </w:rPr>
        <w:t>Д</w:t>
      </w:r>
      <w:r w:rsidRPr="00562D66">
        <w:rPr>
          <w:rFonts w:ascii="Times New Roman" w:eastAsiaTheme="minorHAnsi" w:hAnsi="Times New Roman" w:cs="Times New Roman"/>
          <w:b/>
          <w:color w:val="auto"/>
          <w:lang w:val="uk-UA" w:eastAsia="uk-UA"/>
        </w:rPr>
        <w:t xml:space="preserve">окументи  для </w:t>
      </w:r>
      <w:r w:rsidRPr="00562D66">
        <w:rPr>
          <w:rFonts w:ascii="Times New Roman" w:eastAsiaTheme="minorHAnsi" w:hAnsi="Times New Roman" w:cs="Times New Roman"/>
          <w:b/>
          <w:color w:val="auto"/>
          <w:u w:val="single"/>
          <w:lang w:val="uk-UA" w:eastAsia="uk-UA"/>
        </w:rPr>
        <w:t>фізичних осіб-підприємців</w:t>
      </w:r>
      <w:r w:rsidRPr="00562D66">
        <w:rPr>
          <w:rFonts w:ascii="Times New Roman" w:eastAsiaTheme="minorHAnsi" w:hAnsi="Times New Roman" w:cs="Times New Roman"/>
          <w:b/>
          <w:color w:val="auto"/>
          <w:lang w:val="uk-UA" w:eastAsia="uk-UA"/>
        </w:rPr>
        <w:t>:</w:t>
      </w:r>
    </w:p>
    <w:p w14:paraId="719370EE"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530"/>
      </w:tblGrid>
      <w:tr w:rsidR="00996071" w:rsidRPr="00562D66" w14:paraId="304BEE9C"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40604A54"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14:paraId="491059B3"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
                <w:color w:val="auto"/>
                <w:lang w:val="uk-UA" w:eastAsia="uk-UA"/>
              </w:rPr>
              <w:t>Вимоги статті 17</w:t>
            </w:r>
          </w:p>
        </w:tc>
        <w:tc>
          <w:tcPr>
            <w:tcW w:w="5530" w:type="dxa"/>
            <w:tcBorders>
              <w:top w:val="single" w:sz="4" w:space="0" w:color="000000"/>
              <w:left w:val="single" w:sz="4" w:space="0" w:color="000000"/>
              <w:bottom w:val="single" w:sz="4" w:space="0" w:color="000000"/>
              <w:right w:val="single" w:sz="4" w:space="0" w:color="000000"/>
            </w:tcBorders>
            <w:hideMark/>
          </w:tcPr>
          <w:p w14:paraId="134DF20F" w14:textId="77777777" w:rsidR="00996071" w:rsidRPr="00562D66" w:rsidRDefault="00996071" w:rsidP="00996071">
            <w:pPr>
              <w:tabs>
                <w:tab w:val="center" w:pos="4153"/>
                <w:tab w:val="right" w:pos="8306"/>
              </w:tabs>
              <w:suppressAutoHyphens/>
              <w:spacing w:line="240" w:lineRule="auto"/>
              <w:jc w:val="center"/>
              <w:rPr>
                <w:rFonts w:ascii="Times New Roman" w:eastAsiaTheme="minorHAnsi" w:hAnsi="Times New Roman" w:cs="Times New Roman"/>
                <w:b/>
                <w:color w:val="auto"/>
                <w:sz w:val="24"/>
                <w:szCs w:val="24"/>
                <w:lang w:val="uk-UA" w:eastAsia="uk-UA"/>
              </w:rPr>
            </w:pPr>
            <w:r w:rsidRPr="00562D66">
              <w:rPr>
                <w:rFonts w:ascii="Times New Roman" w:eastAsiaTheme="minorHAnsi" w:hAnsi="Times New Roman" w:cs="Times New Roman"/>
                <w:b/>
                <w:color w:val="auto"/>
                <w:lang w:val="uk-UA" w:eastAsia="uk-UA"/>
              </w:rPr>
              <w:t>Учасник на виконання вимоги статті 17 повинен в складі пропозиції надати таку інформацію</w:t>
            </w:r>
          </w:p>
        </w:tc>
      </w:tr>
      <w:tr w:rsidR="00996071" w:rsidRPr="007756FA" w14:paraId="244AA01F"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6C0DA33F"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14:paraId="623C9A2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F2A428"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3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hideMark/>
          </w:tcPr>
          <w:p w14:paraId="7C907223" w14:textId="77777777" w:rsidR="00996071" w:rsidRPr="00562D66" w:rsidRDefault="00996071" w:rsidP="00996071">
            <w:pPr>
              <w:suppressAutoHyphens/>
              <w:autoSpaceDE w:val="0"/>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C77A03A"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 xml:space="preserve">У випадку відсутності технічної можливості самостійного декларування такої інформації, під час </w:t>
            </w:r>
            <w:r w:rsidRPr="00562D66">
              <w:rPr>
                <w:rFonts w:ascii="Times New Roman" w:eastAsiaTheme="minorHAnsi" w:hAnsi="Times New Roman" w:cs="Times New Roman"/>
                <w:bCs/>
                <w:i/>
                <w:iCs/>
                <w:color w:val="auto"/>
                <w:shd w:val="clear" w:color="auto" w:fill="FFFFFF"/>
                <w:lang w:val="uk-UA" w:eastAsia="uk-UA"/>
              </w:rPr>
              <w:lastRenderedPageBreak/>
              <w:t>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1D5BF2C3"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5DED90F0"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14:paraId="7DDE328E"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0467CF4"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 xml:space="preserve"> (</w:t>
            </w:r>
            <w:r w:rsidRPr="00562D66">
              <w:rPr>
                <w:rFonts w:ascii="Times New Roman" w:eastAsiaTheme="minorHAnsi" w:hAnsi="Times New Roman" w:cs="Times New Roman"/>
                <w:b/>
                <w:bCs/>
                <w:color w:val="auto"/>
                <w:shd w:val="clear" w:color="auto" w:fill="FFFFFF"/>
                <w:lang w:val="uk-UA" w:eastAsia="uk-UA"/>
              </w:rPr>
              <w:t>п. 4 ч. 1 ст. 17 Закону</w:t>
            </w:r>
            <w:r w:rsidRPr="00562D66">
              <w:rPr>
                <w:rFonts w:ascii="Times New Roman" w:eastAsiaTheme="minorHAnsi" w:hAnsi="Times New Roman" w:cs="Times New Roman"/>
                <w:bCs/>
                <w:color w:val="auto"/>
                <w:shd w:val="clear" w:color="auto" w:fill="FFFFFF"/>
                <w:lang w:val="uk-UA" w:eastAsia="uk-UA"/>
              </w:rPr>
              <w:t>)</w:t>
            </w:r>
          </w:p>
        </w:tc>
        <w:tc>
          <w:tcPr>
            <w:tcW w:w="5530" w:type="dxa"/>
            <w:tcBorders>
              <w:top w:val="single" w:sz="4" w:space="0" w:color="000000"/>
              <w:left w:val="single" w:sz="4" w:space="0" w:color="000000"/>
              <w:bottom w:val="single" w:sz="4" w:space="0" w:color="000000"/>
              <w:right w:val="single" w:sz="4" w:space="0" w:color="000000"/>
            </w:tcBorders>
            <w:hideMark/>
          </w:tcPr>
          <w:p w14:paraId="3B3470C9"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iCs/>
                <w:color w:val="auto"/>
                <w:lang w:val="uk-UA" w:eastAsia="uk-UA"/>
              </w:rPr>
              <w:t xml:space="preserve">Замовник самостійно перевіряє інформацію, що міститься у відкритому реєстрі </w:t>
            </w:r>
            <w:r w:rsidRPr="00562D66">
              <w:rPr>
                <w:rFonts w:ascii="Times New Roman" w:eastAsiaTheme="minorHAnsi" w:hAnsi="Times New Roman" w:cs="Times New Roman"/>
                <w:bCs/>
                <w:i/>
                <w:color w:val="auto"/>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562D66">
              <w:rPr>
                <w:rFonts w:ascii="Times New Roman" w:eastAsiaTheme="minorHAnsi" w:hAnsi="Times New Roman" w:cs="Times New Roman"/>
                <w:bCs/>
                <w:color w:val="auto"/>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5D7A82F"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518B2DE7"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6B7CD497"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14:paraId="2EF49613"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E1C0F"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5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tcPr>
          <w:p w14:paraId="1BF75E6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BECEE61"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4B81E71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p>
        </w:tc>
      </w:tr>
      <w:tr w:rsidR="00996071" w:rsidRPr="007756FA" w14:paraId="2E12C9EF"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636CDADF"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14:paraId="621582B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Учасника визнано у встановленому законом порядку банкрутом та відносно нього відкрито ліквідаційну процедуру</w:t>
            </w:r>
          </w:p>
          <w:p w14:paraId="6E43866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8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hideMark/>
          </w:tcPr>
          <w:p w14:paraId="2F892AC4"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Замовник самостійно перевіряє інформацію, що міститься у відкритому реєстрі</w:t>
            </w:r>
          </w:p>
          <w:p w14:paraId="3C3A5DF8"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633D8D9"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55AA24C9"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21D9AC25" w14:textId="77777777" w:rsidR="00996071" w:rsidRPr="00562D66" w:rsidRDefault="00996071" w:rsidP="00996071">
            <w:pPr>
              <w:widowControl w:val="0"/>
              <w:suppressAutoHyphens/>
              <w:spacing w:line="240" w:lineRule="auto"/>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14:paraId="36ADC482"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562D66">
                <w:rPr>
                  <w:rFonts w:ascii="Times New Roman" w:eastAsiaTheme="minorHAnsi" w:hAnsi="Times New Roman" w:cs="Times New Roman"/>
                  <w:color w:val="0000FF"/>
                  <w:u w:val="single"/>
                  <w:lang w:val="uk-UA" w:eastAsia="uk-UA"/>
                </w:rPr>
                <w:t>пунктом 9</w:t>
              </w:r>
            </w:hyperlink>
            <w:r w:rsidRPr="00562D66">
              <w:rPr>
                <w:rFonts w:ascii="Times New Roman" w:eastAsiaTheme="minorHAnsi" w:hAnsi="Times New Roman" w:cs="Times New Roman"/>
                <w:color w:val="auto"/>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43588A7D"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rPr>
            </w:pPr>
            <w:r w:rsidRPr="00562D66">
              <w:rPr>
                <w:rFonts w:ascii="Times New Roman" w:eastAsiaTheme="minorHAnsi" w:hAnsi="Times New Roman" w:cs="Times New Roman"/>
                <w:color w:val="auto"/>
                <w:lang w:val="uk-UA" w:eastAsia="en-US"/>
              </w:rPr>
              <w:t>(</w:t>
            </w:r>
            <w:r w:rsidRPr="00562D66">
              <w:rPr>
                <w:rFonts w:ascii="Times New Roman" w:eastAsiaTheme="minorHAnsi" w:hAnsi="Times New Roman" w:cs="Times New Roman"/>
                <w:b/>
                <w:color w:val="auto"/>
                <w:lang w:val="uk-UA" w:eastAsia="en-US"/>
              </w:rPr>
              <w:t>п. 9 ч. 1 ст. 17 Закону</w:t>
            </w:r>
            <w:r w:rsidRPr="00562D66">
              <w:rPr>
                <w:rFonts w:ascii="Times New Roman" w:eastAsiaTheme="minorHAnsi" w:hAnsi="Times New Roman" w:cs="Times New Roman"/>
                <w:color w:val="auto"/>
                <w:lang w:val="uk-UA" w:eastAsia="en-US"/>
              </w:rPr>
              <w:t>)</w:t>
            </w:r>
          </w:p>
        </w:tc>
        <w:tc>
          <w:tcPr>
            <w:tcW w:w="5530" w:type="dxa"/>
            <w:tcBorders>
              <w:top w:val="single" w:sz="4" w:space="0" w:color="000000"/>
              <w:left w:val="single" w:sz="4" w:space="0" w:color="000000"/>
              <w:bottom w:val="single" w:sz="4" w:space="0" w:color="000000"/>
              <w:right w:val="single" w:sz="4" w:space="0" w:color="000000"/>
            </w:tcBorders>
            <w:hideMark/>
          </w:tcPr>
          <w:p w14:paraId="36C5C064"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729425"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r w:rsidRPr="00562D66">
              <w:rPr>
                <w:rFonts w:ascii="Times New Roman" w:eastAsiaTheme="minorHAnsi" w:hAnsi="Times New Roman" w:cs="Times New Roman"/>
                <w:bCs/>
                <w:i/>
                <w:iCs/>
                <w:color w:val="auto"/>
                <w:shd w:val="clear" w:color="auto" w:fill="FFFFFF"/>
                <w:lang w:val="uk-UA" w:eastAsia="uk-UA"/>
              </w:rPr>
              <w:lastRenderedPageBreak/>
              <w:t>закупівель, спосіб такого підтвердження визначається учасником самостійно.</w:t>
            </w:r>
          </w:p>
        </w:tc>
      </w:tr>
      <w:tr w:rsidR="00996071" w:rsidRPr="007756FA" w14:paraId="47D2D736" w14:textId="77777777" w:rsidTr="00996071">
        <w:trPr>
          <w:trHeight w:val="1128"/>
        </w:trPr>
        <w:tc>
          <w:tcPr>
            <w:tcW w:w="736" w:type="dxa"/>
            <w:tcBorders>
              <w:top w:val="single" w:sz="4" w:space="0" w:color="auto"/>
              <w:left w:val="single" w:sz="4" w:space="0" w:color="000000"/>
              <w:bottom w:val="single" w:sz="4" w:space="0" w:color="auto"/>
              <w:right w:val="single" w:sz="4" w:space="0" w:color="000000"/>
            </w:tcBorders>
            <w:hideMark/>
          </w:tcPr>
          <w:p w14:paraId="7B520896"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14:paraId="15204CF8"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3357DEB"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11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auto"/>
              <w:left w:val="single" w:sz="4" w:space="0" w:color="000000"/>
              <w:bottom w:val="single" w:sz="4" w:space="0" w:color="auto"/>
              <w:right w:val="single" w:sz="4" w:space="0" w:color="000000"/>
            </w:tcBorders>
            <w:hideMark/>
          </w:tcPr>
          <w:p w14:paraId="062C6037"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iCs/>
                <w:color w:val="auto"/>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562D66">
              <w:rPr>
                <w:rFonts w:ascii="Times New Roman" w:eastAsiaTheme="minorHAnsi" w:hAnsi="Times New Roman" w:cs="Times New Roman"/>
                <w:bCs/>
                <w:color w:val="auto"/>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F73C82A"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996071" w:rsidRPr="007756FA" w14:paraId="71B5171F" w14:textId="77777777" w:rsidTr="00996071">
        <w:trPr>
          <w:trHeight w:val="588"/>
        </w:trPr>
        <w:tc>
          <w:tcPr>
            <w:tcW w:w="736" w:type="dxa"/>
            <w:tcBorders>
              <w:top w:val="single" w:sz="4" w:space="0" w:color="auto"/>
              <w:left w:val="single" w:sz="4" w:space="0" w:color="000000"/>
              <w:bottom w:val="single" w:sz="4" w:space="0" w:color="auto"/>
              <w:right w:val="single" w:sz="4" w:space="0" w:color="000000"/>
            </w:tcBorders>
            <w:hideMark/>
          </w:tcPr>
          <w:p w14:paraId="7E97187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7</w:t>
            </w:r>
          </w:p>
        </w:tc>
        <w:tc>
          <w:tcPr>
            <w:tcW w:w="4253" w:type="dxa"/>
            <w:tcBorders>
              <w:top w:val="single" w:sz="4" w:space="0" w:color="auto"/>
              <w:left w:val="single" w:sz="4" w:space="0" w:color="000000"/>
              <w:bottom w:val="single" w:sz="4" w:space="0" w:color="auto"/>
              <w:right w:val="single" w:sz="4" w:space="0" w:color="000000"/>
            </w:tcBorders>
            <w:hideMark/>
          </w:tcPr>
          <w:p w14:paraId="0591A17D"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ECE465"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12 ч. 1 ст. 17 Закону</w:t>
            </w:r>
            <w:r w:rsidRPr="00562D66">
              <w:rPr>
                <w:rFonts w:ascii="Times New Roman" w:eastAsiaTheme="minorHAnsi" w:hAnsi="Times New Roman" w:cs="Times New Roman"/>
                <w:color w:val="auto"/>
                <w:lang w:val="uk-UA" w:eastAsia="uk-UA"/>
              </w:rPr>
              <w:t>)</w:t>
            </w:r>
          </w:p>
        </w:tc>
        <w:tc>
          <w:tcPr>
            <w:tcW w:w="5530" w:type="dxa"/>
            <w:tcBorders>
              <w:top w:val="single" w:sz="4" w:space="0" w:color="000000"/>
              <w:left w:val="single" w:sz="4" w:space="0" w:color="000000"/>
              <w:bottom w:val="single" w:sz="4" w:space="0" w:color="000000"/>
              <w:right w:val="single" w:sz="4" w:space="0" w:color="000000"/>
            </w:tcBorders>
          </w:tcPr>
          <w:p w14:paraId="2102C212"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1DBFC0B"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14:paraId="6F60DAC1" w14:textId="77777777" w:rsidR="00996071" w:rsidRPr="00562D66" w:rsidRDefault="00996071" w:rsidP="00996071">
            <w:pPr>
              <w:suppressAutoHyphens/>
              <w:spacing w:line="240" w:lineRule="auto"/>
              <w:jc w:val="both"/>
              <w:rPr>
                <w:rFonts w:ascii="Times New Roman" w:eastAsiaTheme="minorHAnsi" w:hAnsi="Times New Roman" w:cs="Times New Roman"/>
                <w:iCs/>
                <w:color w:val="auto"/>
                <w:sz w:val="24"/>
                <w:szCs w:val="24"/>
                <w:lang w:val="uk-UA" w:eastAsia="uk-UA"/>
              </w:rPr>
            </w:pPr>
          </w:p>
        </w:tc>
      </w:tr>
      <w:tr w:rsidR="00996071" w:rsidRPr="007756FA" w14:paraId="2F1E0C29" w14:textId="77777777" w:rsidTr="00996071">
        <w:tc>
          <w:tcPr>
            <w:tcW w:w="736" w:type="dxa"/>
            <w:tcBorders>
              <w:top w:val="single" w:sz="4" w:space="0" w:color="000000"/>
              <w:left w:val="single" w:sz="4" w:space="0" w:color="000000"/>
              <w:bottom w:val="single" w:sz="4" w:space="0" w:color="000000"/>
              <w:right w:val="single" w:sz="4" w:space="0" w:color="000000"/>
            </w:tcBorders>
            <w:hideMark/>
          </w:tcPr>
          <w:p w14:paraId="4B44FE84" w14:textId="77777777" w:rsidR="00996071" w:rsidRPr="00562D66" w:rsidRDefault="00996071" w:rsidP="00996071">
            <w:pPr>
              <w:widowControl w:val="0"/>
              <w:suppressAutoHyphens/>
              <w:spacing w:line="240" w:lineRule="auto"/>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14:paraId="30E4EA5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rPr>
            </w:pPr>
            <w:r w:rsidRPr="00562D66">
              <w:rPr>
                <w:rFonts w:ascii="Times New Roman" w:eastAsiaTheme="minorHAnsi" w:hAnsi="Times New Roman" w:cs="Times New Roman"/>
                <w:color w:val="auto"/>
                <w:lang w:val="uk-UA" w:eastAsia="en-US"/>
              </w:rPr>
              <w:t>Учасник процедури закупівлі не виконав свої зобов’язання за</w:t>
            </w:r>
          </w:p>
          <w:p w14:paraId="58FEE405"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раніше укладеним договором про закупівлю з цим самим</w:t>
            </w:r>
          </w:p>
          <w:p w14:paraId="457E7A8B"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замовником, що призвело до його дострокового розірвання, і</w:t>
            </w:r>
          </w:p>
          <w:p w14:paraId="20300176"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було застосовано санкції у вигляді штрафів та/або</w:t>
            </w:r>
          </w:p>
          <w:p w14:paraId="6CB4D2F9"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відшкодування збитків - протягом трьох років з дати</w:t>
            </w:r>
          </w:p>
          <w:p w14:paraId="700E82C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дострокового розірвання такого договору.</w:t>
            </w:r>
          </w:p>
          <w:p w14:paraId="77BB205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Учасник процедури закупівлі, що перебуває в обставинах,</w:t>
            </w:r>
          </w:p>
          <w:p w14:paraId="60D3CD84"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зазначених у частині другій статті 17 Закону, може надати</w:t>
            </w:r>
          </w:p>
          <w:p w14:paraId="3880382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підтвердження вжиття заходів для доведення своєї</w:t>
            </w:r>
          </w:p>
          <w:p w14:paraId="29F77CB9"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надійності, незважаючи на наявність відповідної підстави для</w:t>
            </w:r>
          </w:p>
          <w:p w14:paraId="16789A6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відмови в участі у процедурі закупівлі. Для цього учасник</w:t>
            </w:r>
          </w:p>
          <w:p w14:paraId="2BC8290D"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(суб’єкт господарювання) повинен довести, що він сплатив</w:t>
            </w:r>
          </w:p>
          <w:p w14:paraId="38DBA413"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або зобов’язався сплатити відповідні зобов’язання та</w:t>
            </w:r>
          </w:p>
          <w:p w14:paraId="5D324A43"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відшкодування завданих збитків.</w:t>
            </w:r>
          </w:p>
          <w:p w14:paraId="6D57D29D"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(ч.2 ст.17 Закону)</w:t>
            </w:r>
          </w:p>
        </w:tc>
        <w:tc>
          <w:tcPr>
            <w:tcW w:w="5530" w:type="dxa"/>
            <w:tcBorders>
              <w:top w:val="single" w:sz="4" w:space="0" w:color="000000"/>
              <w:left w:val="single" w:sz="4" w:space="0" w:color="000000"/>
              <w:bottom w:val="single" w:sz="4" w:space="0" w:color="auto"/>
              <w:right w:val="single" w:sz="4" w:space="0" w:color="000000"/>
            </w:tcBorders>
            <w:hideMark/>
          </w:tcPr>
          <w:p w14:paraId="5D37CEE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109C6D7" w14:textId="77777777" w:rsidR="00996071" w:rsidRPr="00562D66" w:rsidRDefault="00996071" w:rsidP="00996071">
            <w:pPr>
              <w:suppressAutoHyphens/>
              <w:spacing w:line="240" w:lineRule="auto"/>
              <w:jc w:val="both"/>
              <w:rPr>
                <w:rFonts w:ascii="Times New Roman" w:eastAsiaTheme="minorHAnsi" w:hAnsi="Times New Roman" w:cs="Times New Roman"/>
                <w:bCs/>
                <w:i/>
                <w:iCs/>
                <w:color w:val="auto"/>
                <w:sz w:val="24"/>
                <w:szCs w:val="24"/>
                <w:shd w:val="clear" w:color="auto" w:fill="FFFFFF"/>
                <w:lang w:val="uk-UA" w:eastAsia="uk-UA"/>
              </w:rPr>
            </w:pPr>
            <w:r w:rsidRPr="00562D66">
              <w:rPr>
                <w:rFonts w:ascii="Times New Roman" w:eastAsiaTheme="minorHAnsi" w:hAnsi="Times New Roman" w:cs="Times New Roman"/>
                <w:bCs/>
                <w:i/>
                <w:iCs/>
                <w:color w:val="auto"/>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14:paraId="2EC54382" w14:textId="77777777" w:rsidR="00996071" w:rsidRPr="00562D66" w:rsidRDefault="00996071" w:rsidP="00996071">
      <w:pPr>
        <w:suppressAutoHyphens/>
        <w:spacing w:line="240" w:lineRule="auto"/>
        <w:rPr>
          <w:rFonts w:ascii="Times New Roman" w:eastAsiaTheme="minorHAnsi" w:hAnsi="Times New Roman" w:cs="Times New Roman"/>
          <w:b/>
          <w:color w:val="auto"/>
          <w:lang w:val="uk-UA"/>
        </w:rPr>
      </w:pPr>
    </w:p>
    <w:p w14:paraId="60BB980F" w14:textId="77777777" w:rsidR="00996071" w:rsidRPr="00562D66" w:rsidRDefault="00996071" w:rsidP="00996071">
      <w:pPr>
        <w:suppressAutoHyphens/>
        <w:spacing w:line="240" w:lineRule="auto"/>
        <w:rPr>
          <w:rFonts w:ascii="Times New Roman" w:eastAsiaTheme="minorHAnsi" w:hAnsi="Times New Roman" w:cs="Times New Roman"/>
          <w:b/>
          <w:color w:val="auto"/>
          <w:lang w:val="uk-UA" w:eastAsia="en-US"/>
        </w:rPr>
      </w:pPr>
    </w:p>
    <w:p w14:paraId="17C55C61" w14:textId="77777777" w:rsidR="00996071" w:rsidRPr="00562D66" w:rsidRDefault="00996071" w:rsidP="00996071">
      <w:pPr>
        <w:suppressAutoHyphens/>
        <w:spacing w:line="240" w:lineRule="auto"/>
        <w:jc w:val="center"/>
        <w:rPr>
          <w:rFonts w:ascii="Times New Roman" w:eastAsiaTheme="minorHAnsi" w:hAnsi="Times New Roman" w:cs="Times New Roman"/>
          <w:b/>
          <w:color w:val="auto"/>
          <w:lang w:val="uk-UA" w:eastAsia="en-US"/>
        </w:rPr>
      </w:pPr>
      <w:r w:rsidRPr="00562D66">
        <w:rPr>
          <w:rFonts w:ascii="Times New Roman" w:eastAsiaTheme="minorHAnsi" w:hAnsi="Times New Roman" w:cs="Times New Roman"/>
          <w:b/>
          <w:color w:val="auto"/>
          <w:u w:val="single"/>
          <w:lang w:val="uk-UA" w:eastAsia="en-US"/>
        </w:rPr>
        <w:t>Перелік документів та інформації  для підтвердження відсутності підстав для відхилення переможця</w:t>
      </w:r>
      <w:r w:rsidRPr="00562D66">
        <w:rPr>
          <w:rFonts w:ascii="Times New Roman" w:eastAsiaTheme="minorHAnsi" w:hAnsi="Times New Roman" w:cs="Times New Roman"/>
          <w:b/>
          <w:color w:val="auto"/>
          <w:lang w:val="uk-UA" w:eastAsia="en-US"/>
        </w:rPr>
        <w:t xml:space="preserve"> відповідно до  вимог, визначених пунктами 3, 5, 6 і 12 частини першої та частиною другою статті 17 Закону з урахуванням Особливостей</w:t>
      </w:r>
    </w:p>
    <w:p w14:paraId="0975C26B" w14:textId="77777777" w:rsidR="00996071" w:rsidRPr="00562D66" w:rsidRDefault="00996071" w:rsidP="00996071">
      <w:pPr>
        <w:suppressAutoHyphens/>
        <w:spacing w:line="240" w:lineRule="auto"/>
        <w:rPr>
          <w:rFonts w:ascii="Times New Roman" w:eastAsiaTheme="minorHAnsi" w:hAnsi="Times New Roman" w:cs="Times New Roman"/>
          <w:b/>
          <w:color w:val="auto"/>
          <w:lang w:val="uk-UA" w:eastAsia="en-US"/>
        </w:rPr>
      </w:pPr>
    </w:p>
    <w:p w14:paraId="05B039CC" w14:textId="77777777" w:rsidR="00996071" w:rsidRPr="00562D66" w:rsidRDefault="00996071" w:rsidP="00996071">
      <w:pPr>
        <w:suppressAutoHyphens/>
        <w:spacing w:line="240" w:lineRule="auto"/>
        <w:ind w:firstLine="720"/>
        <w:jc w:val="both"/>
        <w:rPr>
          <w:rFonts w:ascii="Times New Roman" w:eastAsiaTheme="minorHAnsi" w:hAnsi="Times New Roman" w:cs="Times New Roman"/>
          <w:color w:val="auto"/>
          <w:shd w:val="clear" w:color="auto" w:fill="FFFFFF"/>
          <w:lang w:val="uk-UA" w:eastAsia="en-US"/>
        </w:rPr>
      </w:pPr>
      <w:r w:rsidRPr="00562D66">
        <w:rPr>
          <w:rFonts w:ascii="Times New Roman" w:eastAsiaTheme="minorHAnsi" w:hAnsi="Times New Roman" w:cs="Times New Roman"/>
          <w:color w:val="auto"/>
          <w:shd w:val="clear" w:color="auto"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4A6000E" w14:textId="77777777" w:rsidR="00996071" w:rsidRPr="00562D66" w:rsidRDefault="00996071" w:rsidP="00996071">
      <w:pPr>
        <w:suppressAutoHyphens/>
        <w:spacing w:line="240" w:lineRule="auto"/>
        <w:ind w:firstLine="720"/>
        <w:jc w:val="both"/>
        <w:rPr>
          <w:rFonts w:ascii="Times New Roman" w:eastAsiaTheme="minorHAnsi" w:hAnsi="Times New Roman" w:cs="Times New Roman"/>
          <w:color w:val="auto"/>
          <w:shd w:val="clear" w:color="auto" w:fill="FFFFFF"/>
          <w:lang w:val="uk-UA" w:eastAsia="en-US"/>
        </w:rPr>
      </w:pPr>
      <w:r w:rsidRPr="00562D66">
        <w:rPr>
          <w:rFonts w:ascii="Times New Roman" w:eastAsiaTheme="minorHAnsi" w:hAnsi="Times New Roman" w:cs="Times New Roman"/>
          <w:color w:val="auto"/>
          <w:shd w:val="clear" w:color="auto"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F5CF4B8" w14:textId="77777777" w:rsidR="00996071" w:rsidRPr="00562D66" w:rsidRDefault="00996071" w:rsidP="00996071">
      <w:pPr>
        <w:keepNext/>
        <w:suppressAutoHyphens/>
        <w:spacing w:line="240" w:lineRule="auto"/>
        <w:ind w:firstLine="567"/>
        <w:jc w:val="both"/>
        <w:rPr>
          <w:rFonts w:ascii="Times New Roman" w:eastAsiaTheme="minorHAnsi" w:hAnsi="Times New Roman" w:cs="Times New Roman"/>
          <w:b/>
          <w:bCs/>
          <w:color w:val="auto"/>
          <w:shd w:val="clear" w:color="auto" w:fill="FFFFFF"/>
          <w:lang w:val="uk-UA" w:eastAsia="en-US"/>
        </w:rPr>
      </w:pPr>
    </w:p>
    <w:p w14:paraId="2C253CAB" w14:textId="77777777" w:rsidR="00996071" w:rsidRPr="00562D66" w:rsidRDefault="00996071" w:rsidP="00996071">
      <w:pPr>
        <w:keepNext/>
        <w:suppressAutoHyphens/>
        <w:spacing w:line="240" w:lineRule="auto"/>
        <w:ind w:firstLine="567"/>
        <w:jc w:val="both"/>
        <w:rPr>
          <w:rFonts w:ascii="Times New Roman" w:eastAsiaTheme="minorHAnsi" w:hAnsi="Times New Roman" w:cs="Times New Roman"/>
          <w:b/>
          <w:color w:val="auto"/>
          <w:shd w:val="clear" w:color="auto" w:fill="FFFFFF"/>
          <w:lang w:val="uk-UA" w:eastAsia="en-US"/>
        </w:rPr>
      </w:pPr>
      <w:r w:rsidRPr="00562D66">
        <w:rPr>
          <w:rFonts w:ascii="Times New Roman" w:eastAsiaTheme="minorHAnsi" w:hAnsi="Times New Roman" w:cs="Times New Roman"/>
          <w:b/>
          <w:bCs/>
          <w:color w:val="auto"/>
          <w:shd w:val="clear" w:color="auto" w:fill="FFFFFF"/>
          <w:lang w:val="uk-UA" w:eastAsia="en-US"/>
        </w:rPr>
        <w:t>Відсутність підстав</w:t>
      </w:r>
      <w:r w:rsidRPr="00562D66">
        <w:rPr>
          <w:rFonts w:ascii="Times New Roman" w:eastAsiaTheme="minorHAnsi" w:hAnsi="Times New Roman" w:cs="Times New Roman"/>
          <w:color w:val="auto"/>
          <w:shd w:val="clear" w:color="auto" w:fill="FFFFFF"/>
          <w:lang w:val="uk-UA" w:eastAsia="en-US"/>
        </w:rPr>
        <w:t xml:space="preserve">, передбачених пунктами </w:t>
      </w:r>
      <w:r w:rsidRPr="00562D66">
        <w:rPr>
          <w:rFonts w:ascii="Times New Roman" w:eastAsiaTheme="minorHAnsi" w:hAnsi="Times New Roman" w:cs="Times New Roman"/>
          <w:b/>
          <w:color w:val="auto"/>
          <w:shd w:val="clear" w:color="auto" w:fill="FFFFFF"/>
          <w:lang w:val="uk-UA" w:eastAsia="en-US"/>
        </w:rPr>
        <w:t>3</w:t>
      </w:r>
      <w:r w:rsidRPr="00562D66">
        <w:rPr>
          <w:rFonts w:ascii="Times New Roman" w:eastAsiaTheme="minorHAnsi" w:hAnsi="Times New Roman" w:cs="Times New Roman"/>
          <w:color w:val="auto"/>
          <w:shd w:val="clear" w:color="auto" w:fill="FFFFFF"/>
          <w:lang w:val="uk-UA" w:eastAsia="en-US"/>
        </w:rPr>
        <w:t xml:space="preserve">, </w:t>
      </w:r>
      <w:r w:rsidRPr="00562D66">
        <w:rPr>
          <w:rFonts w:ascii="Times New Roman" w:eastAsiaTheme="minorHAnsi" w:hAnsi="Times New Roman" w:cs="Times New Roman"/>
          <w:b/>
          <w:color w:val="auto"/>
          <w:shd w:val="clear" w:color="auto" w:fill="FFFFFF"/>
          <w:lang w:val="uk-UA" w:eastAsia="en-US"/>
        </w:rPr>
        <w:t>5, 6, 12 ч. 1 та ч. 2 ст. 17 Закону підтверджується:</w:t>
      </w:r>
    </w:p>
    <w:p w14:paraId="2B952F7C"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i/>
          <w:iCs/>
          <w:color w:val="auto"/>
          <w:shd w:val="clear" w:color="auto" w:fill="FFFFFF"/>
          <w:lang w:val="uk-UA" w:eastAsia="en-US"/>
        </w:rPr>
      </w:pPr>
    </w:p>
    <w:p w14:paraId="154B66D7"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r w:rsidRPr="00562D66">
        <w:rPr>
          <w:rFonts w:ascii="Times New Roman" w:eastAsiaTheme="minorHAnsi" w:hAnsi="Times New Roman" w:cs="Times New Roman"/>
          <w:b/>
          <w:bCs/>
          <w:color w:val="auto"/>
          <w:lang w:val="uk-UA" w:eastAsia="uk-UA"/>
        </w:rPr>
        <w:t>Д</w:t>
      </w:r>
      <w:r w:rsidRPr="00562D66">
        <w:rPr>
          <w:rFonts w:ascii="Times New Roman" w:eastAsiaTheme="minorHAnsi" w:hAnsi="Times New Roman" w:cs="Times New Roman"/>
          <w:b/>
          <w:color w:val="auto"/>
          <w:lang w:val="uk-UA" w:eastAsia="uk-UA"/>
        </w:rPr>
        <w:t xml:space="preserve">окументи для </w:t>
      </w:r>
      <w:r w:rsidRPr="00562D66">
        <w:rPr>
          <w:rFonts w:ascii="Times New Roman" w:eastAsiaTheme="minorHAnsi" w:hAnsi="Times New Roman" w:cs="Times New Roman"/>
          <w:b/>
          <w:color w:val="auto"/>
          <w:u w:val="single"/>
          <w:lang w:val="uk-UA" w:eastAsia="uk-UA"/>
        </w:rPr>
        <w:t>юридичних осіб</w:t>
      </w:r>
      <w:r w:rsidRPr="00562D66">
        <w:rPr>
          <w:rFonts w:ascii="Times New Roman" w:eastAsiaTheme="minorHAnsi" w:hAnsi="Times New Roman" w:cs="Times New Roman"/>
          <w:b/>
          <w:color w:val="auto"/>
          <w:lang w:val="uk-UA" w:eastAsia="uk-UA"/>
        </w:rPr>
        <w:t>:</w:t>
      </w:r>
    </w:p>
    <w:p w14:paraId="08B501D4" w14:textId="77777777" w:rsidR="00996071" w:rsidRPr="00562D66" w:rsidRDefault="00996071" w:rsidP="00996071">
      <w:pPr>
        <w:suppressAutoHyphens/>
        <w:spacing w:line="240" w:lineRule="auto"/>
        <w:jc w:val="both"/>
        <w:rPr>
          <w:rFonts w:ascii="Times New Roman" w:eastAsiaTheme="minorHAnsi" w:hAnsi="Times New Roman" w:cs="Times New Roman"/>
          <w:b/>
          <w:bCs/>
          <w:i/>
          <w:iCs/>
          <w:color w:val="auto"/>
          <w:shd w:val="clear" w:color="auto" w:fill="FFFFFF"/>
          <w:lang w:val="uk-UA"/>
        </w:rPr>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557"/>
      </w:tblGrid>
      <w:tr w:rsidR="00996071" w:rsidRPr="00562D66" w14:paraId="5ABB8EEE" w14:textId="77777777" w:rsidTr="00996071">
        <w:tc>
          <w:tcPr>
            <w:tcW w:w="496" w:type="dxa"/>
            <w:tcBorders>
              <w:top w:val="single" w:sz="4" w:space="0" w:color="000000"/>
              <w:left w:val="single" w:sz="4" w:space="0" w:color="000000"/>
              <w:bottom w:val="single" w:sz="4" w:space="0" w:color="000000"/>
              <w:right w:val="single" w:sz="4" w:space="0" w:color="000000"/>
            </w:tcBorders>
            <w:hideMark/>
          </w:tcPr>
          <w:p w14:paraId="2313CC94"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499C03D6"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
                <w:color w:val="auto"/>
                <w:lang w:val="uk-UA" w:eastAsia="uk-UA"/>
              </w:rPr>
              <w:t>Вимоги статті 17</w:t>
            </w:r>
          </w:p>
        </w:tc>
        <w:tc>
          <w:tcPr>
            <w:tcW w:w="5557" w:type="dxa"/>
            <w:tcBorders>
              <w:top w:val="single" w:sz="4" w:space="0" w:color="000000"/>
              <w:left w:val="single" w:sz="4" w:space="0" w:color="000000"/>
              <w:bottom w:val="single" w:sz="4" w:space="0" w:color="000000"/>
              <w:right w:val="single" w:sz="4" w:space="0" w:color="000000"/>
            </w:tcBorders>
            <w:hideMark/>
          </w:tcPr>
          <w:p w14:paraId="014BF9D2" w14:textId="77777777" w:rsidR="00996071" w:rsidRPr="00562D66" w:rsidRDefault="00996071" w:rsidP="00996071">
            <w:pPr>
              <w:suppressAutoHyphens/>
              <w:spacing w:line="240" w:lineRule="auto"/>
              <w:jc w:val="center"/>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
                <w:color w:val="auto"/>
                <w:lang w:val="uk-UA" w:eastAsia="uk-UA"/>
              </w:rPr>
              <w:t>Переможець торгів на виконання вимоги статті 17 повинен надати таку інформацію</w:t>
            </w:r>
          </w:p>
        </w:tc>
      </w:tr>
      <w:tr w:rsidR="00996071" w:rsidRPr="007756FA" w14:paraId="56DD7370" w14:textId="77777777" w:rsidTr="00996071">
        <w:tc>
          <w:tcPr>
            <w:tcW w:w="496" w:type="dxa"/>
            <w:tcBorders>
              <w:top w:val="single" w:sz="4" w:space="0" w:color="000000"/>
              <w:left w:val="single" w:sz="4" w:space="0" w:color="000000"/>
              <w:bottom w:val="single" w:sz="4" w:space="0" w:color="000000"/>
              <w:right w:val="single" w:sz="4" w:space="0" w:color="000000"/>
            </w:tcBorders>
          </w:tcPr>
          <w:p w14:paraId="68672FA7"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p>
          <w:p w14:paraId="599C1440"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14:paraId="53C1BB62"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4A3E7A2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3 ч. 1 ст. 17 Закону</w:t>
            </w:r>
            <w:r w:rsidRPr="00562D66">
              <w:rPr>
                <w:rFonts w:ascii="Times New Roman" w:eastAsiaTheme="minorHAnsi" w:hAnsi="Times New Roman" w:cs="Times New Roman"/>
                <w:color w:val="auto"/>
                <w:lang w:val="uk-UA" w:eastAsia="uk-UA"/>
              </w:rPr>
              <w:t>)</w:t>
            </w:r>
          </w:p>
        </w:tc>
        <w:tc>
          <w:tcPr>
            <w:tcW w:w="5557" w:type="dxa"/>
            <w:tcBorders>
              <w:top w:val="single" w:sz="4" w:space="0" w:color="000000"/>
              <w:left w:val="single" w:sz="4" w:space="0" w:color="000000"/>
              <w:bottom w:val="single" w:sz="4" w:space="0" w:color="000000"/>
              <w:right w:val="single" w:sz="4" w:space="0" w:color="000000"/>
            </w:tcBorders>
          </w:tcPr>
          <w:p w14:paraId="59E175BF"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396F0E15"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14:paraId="747C1278" w14:textId="77777777" w:rsidR="00996071" w:rsidRPr="00562D66" w:rsidRDefault="00996071" w:rsidP="00996071">
            <w:pPr>
              <w:suppressAutoHyphens/>
              <w:spacing w:line="240" w:lineRule="auto"/>
              <w:jc w:val="both"/>
              <w:rPr>
                <w:rFonts w:ascii="Times New Roman" w:eastAsiaTheme="minorHAnsi" w:hAnsi="Times New Roman" w:cs="Times New Roman"/>
                <w:bCs/>
                <w:iCs/>
                <w:color w:val="auto"/>
                <w:sz w:val="24"/>
                <w:szCs w:val="24"/>
                <w:shd w:val="clear" w:color="auto" w:fill="FFFFFF"/>
                <w:lang w:val="uk-UA" w:eastAsia="uk-UA"/>
              </w:rPr>
            </w:pPr>
          </w:p>
        </w:tc>
      </w:tr>
      <w:tr w:rsidR="00996071" w:rsidRPr="00562D66" w14:paraId="088F1D71" w14:textId="77777777" w:rsidTr="00996071">
        <w:tc>
          <w:tcPr>
            <w:tcW w:w="496" w:type="dxa"/>
            <w:tcBorders>
              <w:top w:val="single" w:sz="4" w:space="0" w:color="000000"/>
              <w:left w:val="single" w:sz="4" w:space="0" w:color="000000"/>
              <w:bottom w:val="single" w:sz="4" w:space="0" w:color="000000"/>
              <w:right w:val="single" w:sz="4" w:space="0" w:color="000000"/>
            </w:tcBorders>
            <w:hideMark/>
          </w:tcPr>
          <w:p w14:paraId="08A2749F"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14:paraId="5B609E93"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4B04AB1" w14:textId="77777777" w:rsidR="00996071" w:rsidRPr="00562D66" w:rsidRDefault="00996071" w:rsidP="00996071">
            <w:pPr>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6 ч. 1 ст. 17 Закону</w:t>
            </w:r>
            <w:r w:rsidRPr="00562D66">
              <w:rPr>
                <w:rFonts w:ascii="Times New Roman" w:eastAsiaTheme="minorHAnsi" w:hAnsi="Times New Roman" w:cs="Times New Roman"/>
                <w:color w:val="auto"/>
                <w:lang w:val="uk-UA" w:eastAsia="uk-UA"/>
              </w:rPr>
              <w:t>)</w:t>
            </w:r>
          </w:p>
        </w:tc>
        <w:tc>
          <w:tcPr>
            <w:tcW w:w="5557" w:type="dxa"/>
            <w:tcBorders>
              <w:top w:val="single" w:sz="4" w:space="0" w:color="000000"/>
              <w:left w:val="single" w:sz="4" w:space="0" w:color="000000"/>
              <w:bottom w:val="single" w:sz="4" w:space="0" w:color="000000"/>
              <w:right w:val="single" w:sz="4" w:space="0" w:color="000000"/>
            </w:tcBorders>
          </w:tcPr>
          <w:p w14:paraId="1A2E2140"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76BE4985"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hd w:val="clear" w:color="auto" w:fill="FFFFFF"/>
                <w:lang w:val="uk-UA" w:eastAsia="uk-UA"/>
              </w:rPr>
            </w:pPr>
          </w:p>
          <w:p w14:paraId="7D177923"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Замовник може перевірити витяг на офіційному сайті МВС за посиланням https://vytiah.mvs.gov.ua/app/checkStatus.</w:t>
            </w:r>
          </w:p>
        </w:tc>
      </w:tr>
      <w:tr w:rsidR="00996071" w:rsidRPr="00562D66" w14:paraId="692F9E97" w14:textId="77777777" w:rsidTr="00996071">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756936E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606C980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12446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12 ч. 1 ст. 17 Закону</w:t>
            </w:r>
            <w:r w:rsidRPr="00562D66">
              <w:rPr>
                <w:rFonts w:ascii="Times New Roman" w:eastAsiaTheme="minorHAnsi" w:hAnsi="Times New Roman" w:cs="Times New Roman"/>
                <w:color w:val="auto"/>
                <w:lang w:val="uk-UA" w:eastAsia="uk-UA"/>
              </w:rPr>
              <w:t>)</w:t>
            </w:r>
          </w:p>
        </w:tc>
        <w:tc>
          <w:tcPr>
            <w:tcW w:w="5557" w:type="dxa"/>
            <w:tcBorders>
              <w:top w:val="single" w:sz="4" w:space="0" w:color="000000"/>
              <w:left w:val="single" w:sz="4" w:space="0" w:color="000000"/>
              <w:bottom w:val="single" w:sz="4" w:space="0" w:color="000000"/>
              <w:right w:val="single" w:sz="4" w:space="0" w:color="000000"/>
            </w:tcBorders>
          </w:tcPr>
          <w:p w14:paraId="74D6EBCC"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7420DCC7"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hd w:val="clear" w:color="auto" w:fill="FFFFFF"/>
                <w:lang w:val="uk-UA" w:eastAsia="uk-UA"/>
              </w:rPr>
            </w:pPr>
          </w:p>
          <w:p w14:paraId="2BC2BF3F" w14:textId="77777777" w:rsidR="00996071" w:rsidRPr="00562D66" w:rsidRDefault="00996071" w:rsidP="00996071">
            <w:pPr>
              <w:suppressAutoHyphens/>
              <w:spacing w:line="240" w:lineRule="auto"/>
              <w:jc w:val="both"/>
              <w:rPr>
                <w:rFonts w:ascii="Times New Roman" w:eastAsiaTheme="minorHAnsi" w:hAnsi="Times New Roman" w:cs="Times New Roman"/>
                <w:iCs/>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Замовник може перевірити витяг на офіційному сайті МВС за посиланням https://vytiah.mvs.gov.ua/app/checkStatus.</w:t>
            </w:r>
          </w:p>
        </w:tc>
      </w:tr>
      <w:tr w:rsidR="00996071" w:rsidRPr="00562D66" w14:paraId="738E3D33" w14:textId="77777777" w:rsidTr="00996071">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62E3E45D" w14:textId="77777777" w:rsidR="00996071" w:rsidRPr="00562D66" w:rsidRDefault="00996071" w:rsidP="00996071">
            <w:pPr>
              <w:widowControl w:val="0"/>
              <w:suppressAutoHyphens/>
              <w:spacing w:line="240" w:lineRule="auto"/>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14:paraId="5BBCB7FF"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rPr>
            </w:pPr>
            <w:r w:rsidRPr="00562D66">
              <w:rPr>
                <w:rFonts w:ascii="Times New Roman" w:eastAsiaTheme="minorHAnsi" w:hAnsi="Times New Roman" w:cs="Times New Roman"/>
                <w:color w:val="auto"/>
                <w:lang w:val="uk-UA" w:eastAsia="en-US"/>
              </w:rPr>
              <w:t>Учасник процедури закупівлі не виконав свої зобов’язання за раніше укладеним договором про закупівлю з цим самим</w:t>
            </w:r>
          </w:p>
          <w:p w14:paraId="71EBA745"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7D0902"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14:paraId="6FCF972C"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14:paraId="09E76029"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(ч.2 ст.17 Закону)</w:t>
            </w:r>
          </w:p>
        </w:tc>
        <w:tc>
          <w:tcPr>
            <w:tcW w:w="5557" w:type="dxa"/>
            <w:tcBorders>
              <w:top w:val="single" w:sz="4" w:space="0" w:color="auto"/>
              <w:left w:val="single" w:sz="4" w:space="0" w:color="000000"/>
              <w:bottom w:val="single" w:sz="4" w:space="0" w:color="000000"/>
              <w:right w:val="single" w:sz="4" w:space="0" w:color="000000"/>
            </w:tcBorders>
            <w:hideMark/>
          </w:tcPr>
          <w:p w14:paraId="0C60AB09" w14:textId="77777777" w:rsidR="00996071" w:rsidRPr="00562D66" w:rsidRDefault="00996071" w:rsidP="00996071">
            <w:pPr>
              <w:keepNext/>
              <w:keepLines/>
              <w:tabs>
                <w:tab w:val="left" w:pos="1080"/>
              </w:tabs>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2CED1ED" w14:textId="77777777" w:rsidR="00996071" w:rsidRPr="00562D66" w:rsidRDefault="00996071" w:rsidP="00996071">
      <w:pPr>
        <w:widowControl w:val="0"/>
        <w:tabs>
          <w:tab w:val="left" w:pos="1080"/>
        </w:tabs>
        <w:suppressAutoHyphens/>
        <w:spacing w:line="240" w:lineRule="auto"/>
        <w:jc w:val="both"/>
        <w:rPr>
          <w:rFonts w:ascii="Times New Roman" w:eastAsiaTheme="minorHAnsi" w:hAnsi="Times New Roman" w:cs="Times New Roman"/>
          <w:b/>
          <w:bCs/>
          <w:color w:val="auto"/>
          <w:lang w:val="uk-UA" w:eastAsia="uk-UA"/>
        </w:rPr>
      </w:pPr>
    </w:p>
    <w:p w14:paraId="43584970"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r w:rsidRPr="00562D66">
        <w:rPr>
          <w:rFonts w:ascii="Times New Roman" w:eastAsiaTheme="minorHAnsi" w:hAnsi="Times New Roman" w:cs="Times New Roman"/>
          <w:b/>
          <w:bCs/>
          <w:color w:val="auto"/>
          <w:lang w:val="uk-UA" w:eastAsia="uk-UA"/>
        </w:rPr>
        <w:t>Д</w:t>
      </w:r>
      <w:r w:rsidRPr="00562D66">
        <w:rPr>
          <w:rFonts w:ascii="Times New Roman" w:eastAsiaTheme="minorHAnsi" w:hAnsi="Times New Roman" w:cs="Times New Roman"/>
          <w:b/>
          <w:color w:val="auto"/>
          <w:lang w:val="uk-UA" w:eastAsia="uk-UA"/>
        </w:rPr>
        <w:t xml:space="preserve">окументи для </w:t>
      </w:r>
      <w:r w:rsidRPr="00562D66">
        <w:rPr>
          <w:rFonts w:ascii="Times New Roman" w:eastAsiaTheme="minorHAnsi" w:hAnsi="Times New Roman" w:cs="Times New Roman"/>
          <w:b/>
          <w:color w:val="auto"/>
          <w:u w:val="single"/>
          <w:lang w:val="uk-UA" w:eastAsia="uk-UA"/>
        </w:rPr>
        <w:t>фізичних осіб-підприємців</w:t>
      </w:r>
      <w:r w:rsidRPr="00562D66">
        <w:rPr>
          <w:rFonts w:ascii="Times New Roman" w:eastAsiaTheme="minorHAnsi" w:hAnsi="Times New Roman" w:cs="Times New Roman"/>
          <w:b/>
          <w:color w:val="auto"/>
          <w:lang w:val="uk-UA" w:eastAsia="uk-UA"/>
        </w:rPr>
        <w:t>:</w:t>
      </w:r>
    </w:p>
    <w:p w14:paraId="2D062D73" w14:textId="77777777" w:rsidR="00996071" w:rsidRPr="00562D66" w:rsidRDefault="00996071" w:rsidP="00996071">
      <w:pPr>
        <w:widowControl w:val="0"/>
        <w:tabs>
          <w:tab w:val="left" w:pos="1080"/>
        </w:tabs>
        <w:suppressAutoHyphens/>
        <w:spacing w:line="240" w:lineRule="auto"/>
        <w:jc w:val="center"/>
        <w:rPr>
          <w:rFonts w:ascii="Times New Roman" w:eastAsiaTheme="minorHAnsi" w:hAnsi="Times New Roman" w:cs="Times New Roman"/>
          <w:b/>
          <w:color w:val="auto"/>
          <w:lang w:val="uk-UA" w:eastAsia="uk-UA"/>
        </w:rPr>
      </w:pPr>
    </w:p>
    <w:tbl>
      <w:tblPr>
        <w:tblW w:w="105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5557"/>
      </w:tblGrid>
      <w:tr w:rsidR="00996071" w:rsidRPr="00562D66" w14:paraId="44445B10" w14:textId="77777777" w:rsidTr="00DA3D18">
        <w:tc>
          <w:tcPr>
            <w:tcW w:w="496" w:type="dxa"/>
            <w:tcBorders>
              <w:top w:val="single" w:sz="4" w:space="0" w:color="000000"/>
              <w:left w:val="single" w:sz="4" w:space="0" w:color="000000"/>
              <w:bottom w:val="single" w:sz="4" w:space="0" w:color="000000"/>
              <w:right w:val="single" w:sz="4" w:space="0" w:color="000000"/>
            </w:tcBorders>
            <w:hideMark/>
          </w:tcPr>
          <w:p w14:paraId="610A4D7F"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14:paraId="634BEE3B"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
                <w:color w:val="auto"/>
                <w:lang w:val="uk-UA" w:eastAsia="uk-UA"/>
              </w:rPr>
              <w:t>Вимоги статті 17</w:t>
            </w:r>
          </w:p>
        </w:tc>
        <w:tc>
          <w:tcPr>
            <w:tcW w:w="5557" w:type="dxa"/>
            <w:tcBorders>
              <w:top w:val="single" w:sz="4" w:space="0" w:color="000000"/>
              <w:left w:val="single" w:sz="4" w:space="0" w:color="000000"/>
              <w:bottom w:val="single" w:sz="4" w:space="0" w:color="000000"/>
              <w:right w:val="single" w:sz="4" w:space="0" w:color="000000"/>
            </w:tcBorders>
            <w:hideMark/>
          </w:tcPr>
          <w:p w14:paraId="72FF3941" w14:textId="77777777" w:rsidR="00996071" w:rsidRPr="00562D66" w:rsidRDefault="00996071" w:rsidP="00996071">
            <w:pPr>
              <w:suppressAutoHyphens/>
              <w:spacing w:line="240" w:lineRule="auto"/>
              <w:jc w:val="center"/>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b/>
                <w:color w:val="auto"/>
                <w:lang w:val="uk-UA" w:eastAsia="uk-UA"/>
              </w:rPr>
              <w:t>Переможець торгів на виконання вимоги статті 17 повинен надати таку інформацію</w:t>
            </w:r>
          </w:p>
        </w:tc>
      </w:tr>
      <w:tr w:rsidR="00996071" w:rsidRPr="007756FA" w14:paraId="4E7BA381" w14:textId="77777777" w:rsidTr="00DA3D18">
        <w:trPr>
          <w:trHeight w:val="360"/>
        </w:trPr>
        <w:tc>
          <w:tcPr>
            <w:tcW w:w="496" w:type="dxa"/>
            <w:tcBorders>
              <w:top w:val="single" w:sz="4" w:space="0" w:color="000000"/>
              <w:left w:val="single" w:sz="4" w:space="0" w:color="000000"/>
              <w:bottom w:val="single" w:sz="4" w:space="0" w:color="auto"/>
              <w:right w:val="single" w:sz="4" w:space="0" w:color="000000"/>
            </w:tcBorders>
            <w:hideMark/>
          </w:tcPr>
          <w:p w14:paraId="0D6656BF"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14:paraId="2A1AA060"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A87452F"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(п. 3 ч. 1 ст. 17 Закону)</w:t>
            </w:r>
          </w:p>
        </w:tc>
        <w:tc>
          <w:tcPr>
            <w:tcW w:w="5557" w:type="dxa"/>
            <w:tcBorders>
              <w:top w:val="single" w:sz="4" w:space="0" w:color="000000"/>
              <w:left w:val="single" w:sz="4" w:space="0" w:color="000000"/>
              <w:bottom w:val="single" w:sz="4" w:space="0" w:color="auto"/>
              <w:right w:val="single" w:sz="4" w:space="0" w:color="000000"/>
            </w:tcBorders>
            <w:hideMark/>
          </w:tcPr>
          <w:p w14:paraId="127612C4"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14:paraId="56BA91E3"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6071" w:rsidRPr="00562D66" w14:paraId="43D6DAF7" w14:textId="77777777" w:rsidTr="00DA3D18">
        <w:trPr>
          <w:trHeight w:val="1412"/>
        </w:trPr>
        <w:tc>
          <w:tcPr>
            <w:tcW w:w="496" w:type="dxa"/>
            <w:tcBorders>
              <w:top w:val="single" w:sz="4" w:space="0" w:color="auto"/>
              <w:left w:val="single" w:sz="4" w:space="0" w:color="000000"/>
              <w:bottom w:val="single" w:sz="4" w:space="0" w:color="000000"/>
              <w:right w:val="single" w:sz="4" w:space="0" w:color="000000"/>
            </w:tcBorders>
            <w:hideMark/>
          </w:tcPr>
          <w:p w14:paraId="783C773B" w14:textId="77777777" w:rsidR="00996071" w:rsidRPr="00562D66" w:rsidRDefault="00996071" w:rsidP="00996071">
            <w:pPr>
              <w:widowControl w:val="0"/>
              <w:suppressAutoHyphens/>
              <w:spacing w:line="240" w:lineRule="auto"/>
              <w:jc w:val="center"/>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14:paraId="42B71DCD"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5FF159F"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color w:val="auto"/>
                <w:lang w:val="uk-UA" w:eastAsia="uk-UA"/>
              </w:rPr>
              <w:t>(</w:t>
            </w:r>
            <w:r w:rsidRPr="00562D66">
              <w:rPr>
                <w:rFonts w:ascii="Times New Roman" w:eastAsiaTheme="minorHAnsi" w:hAnsi="Times New Roman" w:cs="Times New Roman"/>
                <w:b/>
                <w:color w:val="auto"/>
                <w:lang w:val="uk-UA" w:eastAsia="uk-UA"/>
              </w:rPr>
              <w:t>п. 5 ч. 1 ст. 17 Закону</w:t>
            </w:r>
            <w:r w:rsidRPr="00562D66">
              <w:rPr>
                <w:rFonts w:ascii="Times New Roman" w:eastAsiaTheme="minorHAnsi" w:hAnsi="Times New Roman" w:cs="Times New Roman"/>
                <w:color w:val="auto"/>
                <w:lang w:val="uk-UA" w:eastAsia="uk-UA"/>
              </w:rPr>
              <w:t>)</w:t>
            </w:r>
          </w:p>
        </w:tc>
        <w:tc>
          <w:tcPr>
            <w:tcW w:w="5557" w:type="dxa"/>
            <w:tcBorders>
              <w:top w:val="single" w:sz="4" w:space="0" w:color="auto"/>
              <w:left w:val="single" w:sz="4" w:space="0" w:color="000000"/>
              <w:bottom w:val="single" w:sz="4" w:space="0" w:color="000000"/>
              <w:right w:val="single" w:sz="4" w:space="0" w:color="000000"/>
            </w:tcBorders>
          </w:tcPr>
          <w:p w14:paraId="25ED2791"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6139F00"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hd w:val="clear" w:color="auto" w:fill="FFFFFF"/>
                <w:lang w:val="uk-UA" w:eastAsia="uk-UA"/>
              </w:rPr>
            </w:pPr>
          </w:p>
          <w:p w14:paraId="09C774C2"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t>Замовник може перевірити витяг на офіційному сайті МВС за посиланням https://vytiah.mvs.gov.ua/app/checkStatus.</w:t>
            </w:r>
          </w:p>
        </w:tc>
      </w:tr>
      <w:tr w:rsidR="00996071" w:rsidRPr="00562D66" w14:paraId="268491CD" w14:textId="77777777" w:rsidTr="00DA3D18">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249B212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eastAsia="uk-UA"/>
              </w:rPr>
            </w:pPr>
            <w:r w:rsidRPr="00562D66">
              <w:rPr>
                <w:rFonts w:ascii="Times New Roman" w:eastAsiaTheme="minorHAnsi" w:hAnsi="Times New Roman" w:cs="Times New Roman"/>
                <w:b/>
                <w:bCs/>
                <w:color w:val="auto"/>
                <w:lang w:val="uk-UA" w:eastAsia="uk-UA"/>
              </w:rPr>
              <w:t>3</w:t>
            </w:r>
          </w:p>
        </w:tc>
        <w:tc>
          <w:tcPr>
            <w:tcW w:w="4466" w:type="dxa"/>
            <w:tcBorders>
              <w:top w:val="single" w:sz="4" w:space="0" w:color="auto"/>
              <w:left w:val="single" w:sz="4" w:space="0" w:color="000000"/>
              <w:bottom w:val="single" w:sz="4" w:space="0" w:color="auto"/>
              <w:right w:val="single" w:sz="4" w:space="0" w:color="000000"/>
            </w:tcBorders>
            <w:hideMark/>
          </w:tcPr>
          <w:p w14:paraId="6E54A751"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A3C4D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lastRenderedPageBreak/>
              <w:t>(</w:t>
            </w:r>
            <w:r w:rsidRPr="00562D66">
              <w:rPr>
                <w:rFonts w:ascii="Times New Roman" w:eastAsiaTheme="minorHAnsi" w:hAnsi="Times New Roman" w:cs="Times New Roman"/>
                <w:b/>
                <w:color w:val="auto"/>
                <w:lang w:val="uk-UA" w:eastAsia="uk-UA"/>
              </w:rPr>
              <w:t>п. 12 ч. 1 ст. 17 Закону</w:t>
            </w:r>
            <w:r w:rsidRPr="00562D66">
              <w:rPr>
                <w:rFonts w:ascii="Times New Roman" w:eastAsiaTheme="minorHAnsi" w:hAnsi="Times New Roman" w:cs="Times New Roman"/>
                <w:color w:val="auto"/>
                <w:lang w:val="uk-UA" w:eastAsia="uk-UA"/>
              </w:rPr>
              <w:t>)</w:t>
            </w:r>
          </w:p>
        </w:tc>
        <w:tc>
          <w:tcPr>
            <w:tcW w:w="5557" w:type="dxa"/>
            <w:tcBorders>
              <w:top w:val="single" w:sz="4" w:space="0" w:color="000000"/>
              <w:left w:val="single" w:sz="4" w:space="0" w:color="000000"/>
              <w:bottom w:val="single" w:sz="4" w:space="0" w:color="000000"/>
              <w:right w:val="single" w:sz="4" w:space="0" w:color="000000"/>
            </w:tcBorders>
          </w:tcPr>
          <w:p w14:paraId="65C2391A"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z w:val="24"/>
                <w:szCs w:val="24"/>
                <w:shd w:val="clear" w:color="auto" w:fill="FFFFFF"/>
                <w:lang w:val="uk-UA" w:eastAsia="uk-UA"/>
              </w:rPr>
            </w:pPr>
            <w:r w:rsidRPr="00562D66">
              <w:rPr>
                <w:rFonts w:ascii="Times New Roman" w:eastAsiaTheme="minorHAnsi" w:hAnsi="Times New Roman" w:cs="Times New Roman"/>
                <w:bCs/>
                <w:color w:val="auto"/>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w:t>
            </w:r>
            <w:r w:rsidRPr="00562D66">
              <w:rPr>
                <w:rFonts w:ascii="Times New Roman" w:eastAsiaTheme="minorHAnsi" w:hAnsi="Times New Roman" w:cs="Times New Roman"/>
                <w:bCs/>
                <w:color w:val="auto"/>
                <w:shd w:val="clear" w:color="auto" w:fill="FFFFFF"/>
                <w:lang w:val="uk-UA" w:eastAsia="uk-UA"/>
              </w:rPr>
              <w:lastRenderedPageBreak/>
              <w:t>тендерну пропозицію, чи фізичної особи, яка є учасником процедури закупівлі.</w:t>
            </w:r>
          </w:p>
          <w:p w14:paraId="6715769B" w14:textId="77777777" w:rsidR="00996071" w:rsidRPr="00562D66" w:rsidRDefault="00996071" w:rsidP="00996071">
            <w:pPr>
              <w:suppressAutoHyphens/>
              <w:spacing w:line="240" w:lineRule="auto"/>
              <w:jc w:val="both"/>
              <w:rPr>
                <w:rFonts w:ascii="Times New Roman" w:eastAsiaTheme="minorHAnsi" w:hAnsi="Times New Roman" w:cs="Times New Roman"/>
                <w:bCs/>
                <w:color w:val="auto"/>
                <w:shd w:val="clear" w:color="auto" w:fill="FFFFFF"/>
                <w:lang w:val="uk-UA" w:eastAsia="uk-UA"/>
              </w:rPr>
            </w:pPr>
          </w:p>
          <w:p w14:paraId="3D74022F" w14:textId="77777777" w:rsidR="00996071" w:rsidRPr="00562D66" w:rsidRDefault="00996071" w:rsidP="00996071">
            <w:pPr>
              <w:suppressAutoHyphens/>
              <w:spacing w:line="240" w:lineRule="auto"/>
              <w:jc w:val="both"/>
              <w:rPr>
                <w:rFonts w:ascii="Times New Roman" w:eastAsiaTheme="minorHAnsi" w:hAnsi="Times New Roman" w:cs="Times New Roman"/>
                <w:iCs/>
                <w:color w:val="auto"/>
                <w:sz w:val="24"/>
                <w:szCs w:val="24"/>
                <w:lang w:val="uk-UA" w:eastAsia="uk-UA"/>
              </w:rPr>
            </w:pPr>
            <w:r w:rsidRPr="00562D66">
              <w:rPr>
                <w:rFonts w:ascii="Times New Roman" w:eastAsiaTheme="minorHAnsi" w:hAnsi="Times New Roman" w:cs="Times New Roman"/>
                <w:bCs/>
                <w:color w:val="auto"/>
                <w:shd w:val="clear" w:color="auto" w:fill="FFFFFF"/>
                <w:lang w:val="uk-UA" w:eastAsia="uk-UA"/>
              </w:rPr>
              <w:t>Замовник може перевірити витяг на офіційному сайті МВС за посиланням https://vytiah.mvs.gov.ua/app/checkStatus.</w:t>
            </w:r>
          </w:p>
        </w:tc>
      </w:tr>
      <w:tr w:rsidR="00996071" w:rsidRPr="00562D66" w14:paraId="2552E555" w14:textId="77777777" w:rsidTr="00DA3D18">
        <w:tc>
          <w:tcPr>
            <w:tcW w:w="496" w:type="dxa"/>
            <w:tcBorders>
              <w:top w:val="single" w:sz="4" w:space="0" w:color="000000"/>
              <w:left w:val="single" w:sz="4" w:space="0" w:color="000000"/>
              <w:bottom w:val="single" w:sz="4" w:space="0" w:color="000000"/>
              <w:right w:val="single" w:sz="4" w:space="0" w:color="000000"/>
            </w:tcBorders>
            <w:hideMark/>
          </w:tcPr>
          <w:p w14:paraId="46DA3F50" w14:textId="77777777" w:rsidR="00996071" w:rsidRPr="00562D66" w:rsidRDefault="00996071" w:rsidP="00996071">
            <w:pPr>
              <w:widowControl w:val="0"/>
              <w:suppressAutoHyphens/>
              <w:spacing w:line="240" w:lineRule="auto"/>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lastRenderedPageBreak/>
              <w:t>4</w:t>
            </w:r>
          </w:p>
        </w:tc>
        <w:tc>
          <w:tcPr>
            <w:tcW w:w="4466" w:type="dxa"/>
            <w:tcBorders>
              <w:top w:val="single" w:sz="4" w:space="0" w:color="000000"/>
              <w:left w:val="single" w:sz="4" w:space="0" w:color="000000"/>
              <w:bottom w:val="single" w:sz="4" w:space="0" w:color="000000"/>
              <w:right w:val="single" w:sz="4" w:space="0" w:color="000000"/>
            </w:tcBorders>
            <w:hideMark/>
          </w:tcPr>
          <w:p w14:paraId="3DBBB1BC"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sz w:val="24"/>
                <w:szCs w:val="24"/>
                <w:lang w:val="uk-UA"/>
              </w:rPr>
            </w:pPr>
            <w:r w:rsidRPr="00562D66">
              <w:rPr>
                <w:rFonts w:ascii="Times New Roman" w:eastAsiaTheme="minorHAnsi" w:hAnsi="Times New Roman" w:cs="Times New Roman"/>
                <w:color w:val="auto"/>
                <w:lang w:val="uk-UA" w:eastAsia="en-US"/>
              </w:rPr>
              <w:t>Учасник процедури закупівлі не виконав свої зобов’язання за</w:t>
            </w:r>
          </w:p>
          <w:p w14:paraId="649E52AF"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раніше укладеним договором про закупівлю з цим самим</w:t>
            </w:r>
          </w:p>
          <w:p w14:paraId="28D6F82A"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замовником, що призвело до його дострокового розірвання, і</w:t>
            </w:r>
          </w:p>
          <w:p w14:paraId="59FB2F02"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було застосовано санкції у вигляді штрафів та/або</w:t>
            </w:r>
          </w:p>
          <w:p w14:paraId="14475212"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відшкодування збитків - протягом трьох років з дати</w:t>
            </w:r>
          </w:p>
          <w:p w14:paraId="0F24371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дострокового розірвання такого договору.</w:t>
            </w:r>
          </w:p>
          <w:p w14:paraId="7B610EF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Учасник процедури закупівлі, що перебуває в обставинах,</w:t>
            </w:r>
          </w:p>
          <w:p w14:paraId="558815BC"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зазначених у частині другій статті 17 Закону, може надати</w:t>
            </w:r>
          </w:p>
          <w:p w14:paraId="60B6BED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підтвердження вжиття заходів для доведення своєї</w:t>
            </w:r>
          </w:p>
          <w:p w14:paraId="5DC31285"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надійності, незважаючи на наявність відповідної підстави для</w:t>
            </w:r>
          </w:p>
          <w:p w14:paraId="1FAA53CE"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відмови в участі у процедурі закупівлі. Для цього учасник</w:t>
            </w:r>
          </w:p>
          <w:p w14:paraId="645DD75B"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(суб’єкт господарювання) повинен довести, що він сплатив</w:t>
            </w:r>
          </w:p>
          <w:p w14:paraId="7F1BAFDF"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або зобов’язався сплатити відповідні зобов’язання та</w:t>
            </w:r>
          </w:p>
          <w:p w14:paraId="6436FAD7"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color w:val="auto"/>
                <w:lang w:val="uk-UA" w:eastAsia="en-US"/>
              </w:rPr>
            </w:pPr>
            <w:r w:rsidRPr="00562D66">
              <w:rPr>
                <w:rFonts w:ascii="Times New Roman" w:eastAsiaTheme="minorHAnsi" w:hAnsi="Times New Roman" w:cs="Times New Roman"/>
                <w:color w:val="auto"/>
                <w:lang w:val="uk-UA" w:eastAsia="en-US"/>
              </w:rPr>
              <w:t>відшкодування завданих збитків.</w:t>
            </w:r>
          </w:p>
          <w:p w14:paraId="2C41FBA0" w14:textId="77777777" w:rsidR="00996071" w:rsidRPr="00562D66" w:rsidRDefault="00996071" w:rsidP="00996071">
            <w:pPr>
              <w:widowControl w:val="0"/>
              <w:suppressAutoHyphens/>
              <w:spacing w:line="240" w:lineRule="auto"/>
              <w:jc w:val="both"/>
              <w:rPr>
                <w:rFonts w:ascii="Times New Roman" w:eastAsiaTheme="minorHAnsi" w:hAnsi="Times New Roman" w:cs="Times New Roman"/>
                <w:b/>
                <w:bCs/>
                <w:color w:val="auto"/>
                <w:sz w:val="24"/>
                <w:szCs w:val="24"/>
                <w:lang w:val="uk-UA"/>
              </w:rPr>
            </w:pPr>
            <w:r w:rsidRPr="00562D66">
              <w:rPr>
                <w:rFonts w:ascii="Times New Roman" w:eastAsiaTheme="minorHAnsi" w:hAnsi="Times New Roman" w:cs="Times New Roman"/>
                <w:b/>
                <w:bCs/>
                <w:color w:val="auto"/>
                <w:lang w:val="uk-UA" w:eastAsia="en-US"/>
              </w:rPr>
              <w:t>(ч.2 ст.17 Закону)</w:t>
            </w:r>
          </w:p>
        </w:tc>
        <w:tc>
          <w:tcPr>
            <w:tcW w:w="5557" w:type="dxa"/>
            <w:tcBorders>
              <w:top w:val="single" w:sz="4" w:space="0" w:color="000000"/>
              <w:left w:val="single" w:sz="4" w:space="0" w:color="000000"/>
              <w:bottom w:val="single" w:sz="4" w:space="0" w:color="auto"/>
              <w:right w:val="single" w:sz="4" w:space="0" w:color="000000"/>
            </w:tcBorders>
            <w:hideMark/>
          </w:tcPr>
          <w:p w14:paraId="7A5EE3B7" w14:textId="77777777" w:rsidR="00996071" w:rsidRPr="00562D66" w:rsidRDefault="00996071" w:rsidP="00996071">
            <w:pPr>
              <w:keepNext/>
              <w:keepLines/>
              <w:tabs>
                <w:tab w:val="left" w:pos="1080"/>
              </w:tabs>
              <w:suppressAutoHyphens/>
              <w:spacing w:line="240" w:lineRule="auto"/>
              <w:jc w:val="both"/>
              <w:rPr>
                <w:rFonts w:ascii="Times New Roman" w:eastAsiaTheme="minorHAnsi" w:hAnsi="Times New Roman" w:cs="Times New Roman"/>
                <w:color w:val="auto"/>
                <w:sz w:val="24"/>
                <w:szCs w:val="24"/>
                <w:lang w:val="uk-UA" w:eastAsia="uk-UA"/>
              </w:rPr>
            </w:pPr>
            <w:r w:rsidRPr="00562D66">
              <w:rPr>
                <w:rFonts w:ascii="Times New Roman" w:eastAsiaTheme="minorHAnsi" w:hAnsi="Times New Roman" w:cs="Times New Roman"/>
                <w:color w:val="auto"/>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7834BF79" w14:textId="77777777" w:rsidR="00996071" w:rsidRPr="00562D66" w:rsidRDefault="00996071" w:rsidP="00996071">
      <w:pPr>
        <w:widowControl w:val="0"/>
        <w:tabs>
          <w:tab w:val="left" w:pos="1080"/>
        </w:tabs>
        <w:suppressAutoHyphens/>
        <w:spacing w:line="240" w:lineRule="auto"/>
        <w:jc w:val="both"/>
        <w:rPr>
          <w:rFonts w:ascii="Times New Roman" w:eastAsiaTheme="minorHAnsi" w:hAnsi="Times New Roman" w:cs="Times New Roman"/>
          <w:b/>
          <w:bCs/>
          <w:color w:val="auto"/>
          <w:lang w:val="uk-UA" w:eastAsia="uk-UA"/>
        </w:rPr>
      </w:pPr>
    </w:p>
    <w:p w14:paraId="1AA27DBE" w14:textId="77777777" w:rsidR="00996071" w:rsidRPr="00562D66" w:rsidRDefault="00996071" w:rsidP="00996071">
      <w:pPr>
        <w:tabs>
          <w:tab w:val="left" w:pos="1080"/>
        </w:tabs>
        <w:suppressAutoHyphens/>
        <w:spacing w:line="240" w:lineRule="auto"/>
        <w:jc w:val="both"/>
        <w:rPr>
          <w:rFonts w:ascii="Times New Roman" w:eastAsiaTheme="minorHAnsi" w:hAnsi="Times New Roman" w:cs="Times New Roman"/>
          <w:b/>
          <w:bCs/>
          <w:lang w:val="uk-UA"/>
        </w:rPr>
      </w:pPr>
      <w:r w:rsidRPr="00562D66">
        <w:rPr>
          <w:rFonts w:ascii="Times New Roman" w:eastAsiaTheme="minorHAnsi" w:hAnsi="Times New Roman" w:cs="Times New Roman"/>
          <w:b/>
          <w:bCs/>
          <w:lang w:val="uk-UA" w:eastAsia="en-US"/>
        </w:rPr>
        <w:t>Примітка:</w:t>
      </w:r>
    </w:p>
    <w:p w14:paraId="66BEB45E" w14:textId="77777777" w:rsidR="00996071" w:rsidRPr="00562D66" w:rsidRDefault="00996071" w:rsidP="00996071">
      <w:pPr>
        <w:shd w:val="clear" w:color="auto" w:fill="FFFFFF"/>
        <w:suppressAutoHyphens/>
        <w:spacing w:line="240" w:lineRule="auto"/>
        <w:jc w:val="both"/>
        <w:rPr>
          <w:rFonts w:ascii="Times New Roman" w:eastAsiaTheme="minorHAnsi" w:hAnsi="Times New Roman" w:cs="Times New Roman"/>
          <w:bCs/>
          <w:i/>
          <w:lang w:val="uk-UA" w:eastAsia="en-US"/>
        </w:rPr>
      </w:pPr>
      <w:r w:rsidRPr="00562D66">
        <w:rPr>
          <w:rFonts w:ascii="Times New Roman" w:eastAsiaTheme="minorHAnsi" w:hAnsi="Times New Roman" w:cs="Times New Roman"/>
          <w:bCs/>
          <w:i/>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14:paraId="3D1A6BE4" w14:textId="77777777" w:rsidR="00996071" w:rsidRPr="00562D66" w:rsidRDefault="00996071" w:rsidP="00996071">
      <w:pPr>
        <w:shd w:val="clear" w:color="auto" w:fill="FFFFFF"/>
        <w:suppressAutoHyphens/>
        <w:spacing w:line="240" w:lineRule="auto"/>
        <w:jc w:val="both"/>
        <w:rPr>
          <w:rFonts w:ascii="Times New Roman" w:eastAsiaTheme="minorHAnsi" w:hAnsi="Times New Roman" w:cs="Times New Roman"/>
          <w:bCs/>
          <w:i/>
          <w:lang w:val="uk-UA" w:eastAsia="en-US"/>
        </w:rPr>
      </w:pPr>
      <w:r w:rsidRPr="00562D66">
        <w:rPr>
          <w:rFonts w:ascii="Times New Roman" w:eastAsiaTheme="minorHAnsi" w:hAnsi="Times New Roman" w:cs="Times New Roman"/>
          <w:bCs/>
          <w:i/>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9A9D954" w14:textId="77777777" w:rsidR="00996071" w:rsidRPr="00562D66" w:rsidRDefault="00996071" w:rsidP="00996071">
      <w:pPr>
        <w:shd w:val="clear" w:color="auto" w:fill="FFFFFF"/>
        <w:suppressAutoHyphens/>
        <w:spacing w:line="240" w:lineRule="auto"/>
        <w:jc w:val="both"/>
        <w:rPr>
          <w:rFonts w:ascii="Times New Roman" w:eastAsiaTheme="minorHAnsi" w:hAnsi="Times New Roman" w:cs="Times New Roman"/>
          <w:bCs/>
          <w:i/>
          <w:lang w:val="uk-UA" w:eastAsia="en-US"/>
        </w:rPr>
      </w:pPr>
      <w:r w:rsidRPr="00562D66">
        <w:rPr>
          <w:rFonts w:ascii="Times New Roman" w:eastAsiaTheme="minorHAnsi" w:hAnsi="Times New Roman" w:cs="Times New Roman"/>
          <w:bCs/>
          <w:i/>
          <w:lang w:val="uk-UA" w:eastAsia="en-US"/>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14:paraId="44033AA4" w14:textId="77777777" w:rsidR="00996071" w:rsidRPr="00562D66" w:rsidRDefault="00996071" w:rsidP="00996071">
      <w:pPr>
        <w:shd w:val="clear" w:color="auto" w:fill="FFFFFF"/>
        <w:suppressAutoHyphens/>
        <w:spacing w:line="240" w:lineRule="auto"/>
        <w:jc w:val="both"/>
        <w:rPr>
          <w:rFonts w:ascii="Times New Roman" w:eastAsiaTheme="minorHAnsi" w:hAnsi="Times New Roman" w:cs="Times New Roman"/>
          <w:bCs/>
          <w:i/>
          <w:lang w:val="uk-UA" w:eastAsia="en-US"/>
        </w:rPr>
      </w:pPr>
      <w:r w:rsidRPr="00562D66">
        <w:rPr>
          <w:rFonts w:ascii="Times New Roman" w:eastAsiaTheme="minorHAnsi" w:hAnsi="Times New Roman" w:cs="Times New Roman"/>
          <w:bCs/>
          <w:i/>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14:paraId="4AED7839" w14:textId="77777777" w:rsidR="00996071" w:rsidRPr="00562D66" w:rsidRDefault="00996071" w:rsidP="00996071">
      <w:pPr>
        <w:shd w:val="clear" w:color="auto" w:fill="FFFFFF"/>
        <w:suppressAutoHyphens/>
        <w:spacing w:line="240" w:lineRule="auto"/>
        <w:jc w:val="both"/>
        <w:rPr>
          <w:rFonts w:ascii="Times New Roman" w:eastAsiaTheme="minorHAnsi" w:hAnsi="Times New Roman" w:cs="Times New Roman"/>
          <w:i/>
          <w:lang w:val="uk-UA" w:eastAsia="en-US"/>
        </w:rPr>
      </w:pPr>
      <w:r w:rsidRPr="00562D66">
        <w:rPr>
          <w:rFonts w:ascii="Times New Roman" w:eastAsiaTheme="minorHAnsi" w:hAnsi="Times New Roman" w:cs="Times New Roman"/>
          <w:bCs/>
          <w:i/>
          <w:lang w:val="uk-UA" w:eastAsia="en-US"/>
        </w:rPr>
        <w:t>***</w:t>
      </w:r>
      <w:r w:rsidRPr="00562D66">
        <w:rPr>
          <w:rFonts w:ascii="Times New Roman" w:eastAsiaTheme="minorHAnsi" w:hAnsi="Times New Roman" w:cs="Times New Roman"/>
          <w:i/>
          <w:color w:val="auto"/>
          <w:lang w:val="uk-UA" w:eastAsia="en-US"/>
        </w:rPr>
        <w:t xml:space="preserve"> </w:t>
      </w:r>
      <w:r w:rsidRPr="00562D66">
        <w:rPr>
          <w:rFonts w:ascii="Times New Roman" w:eastAsiaTheme="minorHAnsi" w:hAnsi="Times New Roman" w:cs="Times New Roman"/>
          <w:bCs/>
          <w:i/>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r w:rsidRPr="00562D66">
        <w:rPr>
          <w:rFonts w:ascii="Times New Roman" w:eastAsiaTheme="minorHAnsi" w:hAnsi="Times New Roman" w:cs="Times New Roman"/>
          <w:bCs/>
          <w:i/>
          <w:lang w:val="uk-UA" w:eastAsia="en-US"/>
        </w:rPr>
        <w:lastRenderedPageBreak/>
        <w:t>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AB8D918" w14:textId="13ECEE2D" w:rsidR="00DA709A" w:rsidRPr="00562D66" w:rsidRDefault="00996071" w:rsidP="00DA3D18">
      <w:pPr>
        <w:suppressAutoHyphens/>
        <w:spacing w:line="240" w:lineRule="auto"/>
        <w:rPr>
          <w:rFonts w:ascii="Times New Roman" w:eastAsia="Times New Roman" w:hAnsi="Times New Roman" w:cs="Times New Roman"/>
          <w:color w:val="auto"/>
          <w:sz w:val="24"/>
          <w:szCs w:val="24"/>
          <w:lang w:val="uk-UA"/>
        </w:rPr>
      </w:pPr>
      <w:r w:rsidRPr="00562D66">
        <w:rPr>
          <w:rFonts w:ascii="Times New Roman" w:eastAsiaTheme="minorHAnsi" w:hAnsi="Times New Roman" w:cs="Times New Roman"/>
          <w:b/>
          <w:bCs/>
          <w:color w:val="auto"/>
          <w:sz w:val="24"/>
          <w:szCs w:val="24"/>
          <w:lang w:val="uk-UA" w:eastAsia="en-US"/>
        </w:rPr>
        <w:br w:type="page"/>
      </w:r>
    </w:p>
    <w:p w14:paraId="306D460F" w14:textId="37B18175" w:rsidR="00DA709A" w:rsidRPr="00562D66" w:rsidRDefault="00F94AD3" w:rsidP="00DA3D18">
      <w:pPr>
        <w:pageBreakBefore/>
        <w:autoSpaceDE w:val="0"/>
        <w:autoSpaceDN w:val="0"/>
        <w:spacing w:line="240" w:lineRule="auto"/>
        <w:jc w:val="right"/>
        <w:rPr>
          <w:rFonts w:ascii="Times New Roman" w:eastAsia="Calibri" w:hAnsi="Times New Roman" w:cs="Times New Roman"/>
          <w:color w:val="auto"/>
          <w:sz w:val="28"/>
          <w:szCs w:val="28"/>
          <w:lang w:val="uk-UA" w:eastAsia="en-US"/>
        </w:rPr>
      </w:pPr>
      <w:r w:rsidRPr="00562D66">
        <w:rPr>
          <w:rFonts w:ascii="Times New Roman" w:hAnsi="Times New Roman" w:cs="Times New Roman"/>
          <w:b/>
          <w:sz w:val="24"/>
          <w:szCs w:val="24"/>
          <w:lang w:val="uk-UA" w:eastAsia="en-US"/>
        </w:rPr>
        <w:lastRenderedPageBreak/>
        <w:t>ДОДАТОК</w:t>
      </w:r>
      <w:r w:rsidR="00E660E9" w:rsidRPr="00562D66">
        <w:rPr>
          <w:rFonts w:ascii="Times New Roman" w:hAnsi="Times New Roman" w:cs="Times New Roman"/>
          <w:b/>
          <w:sz w:val="24"/>
          <w:szCs w:val="24"/>
          <w:lang w:val="uk-UA" w:eastAsia="en-US"/>
        </w:rPr>
        <w:t xml:space="preserve"> </w:t>
      </w:r>
      <w:r w:rsidR="00351855" w:rsidRPr="00562D66">
        <w:rPr>
          <w:rFonts w:ascii="Times New Roman" w:eastAsia="Times New Roman" w:hAnsi="Times New Roman" w:cs="Times New Roman"/>
          <w:b/>
          <w:color w:val="auto"/>
          <w:sz w:val="24"/>
          <w:szCs w:val="24"/>
          <w:lang w:val="uk-UA"/>
        </w:rPr>
        <w:t>7</w:t>
      </w:r>
    </w:p>
    <w:p w14:paraId="6B258D35" w14:textId="77777777" w:rsidR="00DA709A" w:rsidRPr="00562D66" w:rsidRDefault="00DA709A" w:rsidP="001639B5">
      <w:pPr>
        <w:widowControl w:val="0"/>
        <w:spacing w:line="240" w:lineRule="auto"/>
        <w:ind w:firstLine="567"/>
        <w:contextualSpacing/>
        <w:jc w:val="right"/>
        <w:rPr>
          <w:rFonts w:ascii="Times New Roman" w:eastAsia="Calibri" w:hAnsi="Times New Roman" w:cs="Times New Roman"/>
          <w:b/>
          <w:sz w:val="24"/>
          <w:szCs w:val="24"/>
          <w:lang w:val="uk-UA" w:eastAsia="uk-UA"/>
        </w:rPr>
      </w:pPr>
      <w:r w:rsidRPr="00562D66">
        <w:rPr>
          <w:rFonts w:ascii="Times New Roman" w:eastAsia="Calibri" w:hAnsi="Times New Roman" w:cs="Times New Roman"/>
          <w:b/>
          <w:sz w:val="24"/>
          <w:szCs w:val="24"/>
          <w:lang w:val="uk-UA" w:eastAsia="uk-UA"/>
        </w:rPr>
        <w:t>до  тендерної  документації</w:t>
      </w:r>
    </w:p>
    <w:p w14:paraId="1AA70957" w14:textId="77777777" w:rsidR="00DA709A" w:rsidRPr="00562D66" w:rsidRDefault="00DA709A" w:rsidP="001639B5">
      <w:pPr>
        <w:suppressAutoHyphens/>
        <w:spacing w:line="240" w:lineRule="auto"/>
        <w:jc w:val="center"/>
        <w:rPr>
          <w:rFonts w:ascii="Times New Roman" w:eastAsia="Times New Roman" w:hAnsi="Times New Roman" w:cs="Times New Roman"/>
          <w:color w:val="auto"/>
          <w:sz w:val="24"/>
          <w:szCs w:val="24"/>
          <w:lang w:val="uk-UA"/>
        </w:rPr>
      </w:pPr>
    </w:p>
    <w:p w14:paraId="151E156A" w14:textId="77777777" w:rsidR="00DA709A" w:rsidRPr="00562D66" w:rsidRDefault="00DA709A" w:rsidP="001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eastAsia="Calibri" w:hAnsi="Times New Roman" w:cs="Times New Roman"/>
          <w:b/>
          <w:color w:val="auto"/>
          <w:sz w:val="24"/>
          <w:szCs w:val="24"/>
          <w:lang w:val="uk-UA" w:eastAsia="ar-SA"/>
        </w:rPr>
      </w:pPr>
    </w:p>
    <w:p w14:paraId="3E284FEF" w14:textId="77777777" w:rsidR="00DA709A" w:rsidRPr="00562D66" w:rsidRDefault="00DA709A" w:rsidP="001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b/>
          <w:i/>
          <w:color w:val="auto"/>
          <w:sz w:val="24"/>
          <w:szCs w:val="24"/>
          <w:u w:val="single"/>
          <w:lang w:val="uk-UA" w:eastAsia="ar-SA"/>
        </w:rPr>
      </w:pPr>
    </w:p>
    <w:p w14:paraId="2B8F6828" w14:textId="77777777" w:rsidR="00DA709A" w:rsidRPr="00562D66" w:rsidRDefault="00DA709A" w:rsidP="00DA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eastAsia="Calibri" w:hAnsi="Times New Roman" w:cs="Times New Roman"/>
          <w:b/>
          <w:i/>
          <w:color w:val="auto"/>
          <w:sz w:val="24"/>
          <w:szCs w:val="24"/>
          <w:u w:val="single"/>
          <w:lang w:val="uk-UA" w:eastAsia="ar-SA"/>
        </w:rPr>
      </w:pPr>
      <w:r w:rsidRPr="00562D66">
        <w:rPr>
          <w:rFonts w:ascii="Times New Roman" w:eastAsia="Calibri" w:hAnsi="Times New Roman" w:cs="Times New Roman"/>
          <w:b/>
          <w:i/>
          <w:color w:val="auto"/>
          <w:sz w:val="24"/>
          <w:szCs w:val="24"/>
          <w:u w:val="single"/>
          <w:lang w:val="uk-UA" w:eastAsia="ar-SA"/>
        </w:rPr>
        <w:t xml:space="preserve">Подається виключно </w:t>
      </w:r>
      <w:r w:rsidRPr="00562D66">
        <w:rPr>
          <w:rFonts w:ascii="Times New Roman" w:eastAsia="Calibri" w:hAnsi="Times New Roman" w:cs="Times New Roman"/>
          <w:b/>
          <w:i/>
          <w:color w:val="auto"/>
          <w:sz w:val="24"/>
          <w:szCs w:val="24"/>
          <w:u w:val="single"/>
          <w:lang w:val="uk-UA" w:eastAsia="en-US"/>
        </w:rPr>
        <w:t>учасниками-</w:t>
      </w:r>
      <w:r w:rsidRPr="00562D66">
        <w:rPr>
          <w:rFonts w:ascii="Times New Roman" w:eastAsia="Calibri" w:hAnsi="Times New Roman" w:cs="Times New Roman"/>
          <w:b/>
          <w:i/>
          <w:color w:val="auto"/>
          <w:sz w:val="24"/>
          <w:szCs w:val="24"/>
          <w:u w:val="single"/>
          <w:lang w:val="uk-UA" w:eastAsia="ar-SA"/>
        </w:rPr>
        <w:t>фізичними особами</w:t>
      </w:r>
    </w:p>
    <w:p w14:paraId="379B8253" w14:textId="77777777" w:rsidR="00DA709A" w:rsidRPr="00562D66" w:rsidRDefault="00DA709A" w:rsidP="001639B5">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14:paraId="63E3820B" w14:textId="77777777" w:rsidR="00DA709A" w:rsidRPr="00562D66" w:rsidRDefault="00DA709A" w:rsidP="001639B5">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14:paraId="2A00BC4F" w14:textId="77777777" w:rsidR="00DA709A" w:rsidRPr="00562D66" w:rsidRDefault="00DA709A" w:rsidP="001639B5">
      <w:pPr>
        <w:tabs>
          <w:tab w:val="left" w:pos="3345"/>
        </w:tabs>
        <w:suppressAutoHyphens/>
        <w:spacing w:line="240" w:lineRule="auto"/>
        <w:jc w:val="center"/>
        <w:rPr>
          <w:rFonts w:ascii="Times New Roman" w:eastAsia="Calibri" w:hAnsi="Times New Roman" w:cs="Times New Roman"/>
          <w:color w:val="auto"/>
          <w:sz w:val="24"/>
          <w:szCs w:val="24"/>
          <w:lang w:val="uk-UA" w:eastAsia="ar-SA"/>
        </w:rPr>
      </w:pPr>
      <w:r w:rsidRPr="00562D66">
        <w:rPr>
          <w:rFonts w:ascii="Times New Roman" w:eastAsia="Calibri" w:hAnsi="Times New Roman" w:cs="Times New Roman"/>
          <w:b/>
          <w:color w:val="auto"/>
          <w:sz w:val="24"/>
          <w:szCs w:val="24"/>
          <w:lang w:val="uk-UA" w:eastAsia="ar-SA"/>
        </w:rPr>
        <w:t>Лист-згода на обробку персональних даних</w:t>
      </w:r>
    </w:p>
    <w:p w14:paraId="7944F425" w14:textId="77777777" w:rsidR="00DA709A" w:rsidRPr="00562D66" w:rsidRDefault="00DA709A" w:rsidP="001639B5">
      <w:pPr>
        <w:tabs>
          <w:tab w:val="left" w:pos="3345"/>
        </w:tabs>
        <w:suppressAutoHyphens/>
        <w:spacing w:line="240" w:lineRule="auto"/>
        <w:rPr>
          <w:rFonts w:ascii="Times New Roman" w:eastAsia="Calibri" w:hAnsi="Times New Roman" w:cs="Times New Roman"/>
          <w:color w:val="auto"/>
          <w:sz w:val="24"/>
          <w:szCs w:val="24"/>
          <w:lang w:val="uk-UA" w:eastAsia="ar-SA"/>
        </w:rPr>
      </w:pPr>
    </w:p>
    <w:p w14:paraId="65571A4A" w14:textId="77777777" w:rsidR="00DA709A" w:rsidRPr="00562D66" w:rsidRDefault="00DA709A" w:rsidP="001639B5">
      <w:pPr>
        <w:tabs>
          <w:tab w:val="left" w:pos="0"/>
        </w:tabs>
        <w:suppressAutoHyphens/>
        <w:spacing w:line="240" w:lineRule="auto"/>
        <w:jc w:val="both"/>
        <w:rPr>
          <w:rFonts w:ascii="Times New Roman" w:eastAsia="Calibri" w:hAnsi="Times New Roman" w:cs="Times New Roman"/>
          <w:color w:val="auto"/>
          <w:sz w:val="24"/>
          <w:szCs w:val="24"/>
          <w:lang w:val="uk-UA" w:eastAsia="ar-SA"/>
        </w:rPr>
      </w:pPr>
      <w:r w:rsidRPr="00562D66">
        <w:rPr>
          <w:rFonts w:ascii="Times New Roman" w:eastAsia="Calibri" w:hAnsi="Times New Roman" w:cs="Times New Roman"/>
          <w:color w:val="auto"/>
          <w:sz w:val="24"/>
          <w:szCs w:val="24"/>
          <w:lang w:val="uk-UA" w:eastAsia="ar-SA"/>
        </w:rPr>
        <w:tab/>
        <w:t>Відповідно до Закону “Про захист персональних даних”, я _______________________</w:t>
      </w:r>
      <w:r w:rsidRPr="00562D66">
        <w:rPr>
          <w:rFonts w:ascii="Times New Roman" w:eastAsia="Times New Roman" w:hAnsi="Times New Roman" w:cs="Times New Roman"/>
          <w:i/>
          <w:color w:val="auto"/>
          <w:sz w:val="24"/>
          <w:szCs w:val="24"/>
          <w:lang w:val="uk-UA" w:eastAsia="en-US"/>
        </w:rPr>
        <w:t>(зазначити прізвище, ім'я, по-батькові)</w:t>
      </w:r>
      <w:r w:rsidRPr="00562D66">
        <w:rPr>
          <w:rFonts w:ascii="Times New Roman" w:eastAsia="Times New Roman" w:hAnsi="Times New Roman" w:cs="Times New Roman"/>
          <w:color w:val="auto"/>
          <w:sz w:val="24"/>
          <w:szCs w:val="24"/>
          <w:lang w:val="uk-UA" w:eastAsia="en-US"/>
        </w:rPr>
        <w:t xml:space="preserve">, </w:t>
      </w:r>
      <w:r w:rsidRPr="00562D66">
        <w:rPr>
          <w:rFonts w:ascii="Times New Roman" w:eastAsia="Calibri" w:hAnsi="Times New Roman" w:cs="Times New Roman"/>
          <w:color w:val="auto"/>
          <w:sz w:val="24"/>
          <w:szCs w:val="24"/>
          <w:lang w:val="uk-UA"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998639F" w14:textId="77777777" w:rsidR="00DA709A" w:rsidRPr="00562D66" w:rsidRDefault="00DA709A" w:rsidP="001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color w:val="auto"/>
          <w:sz w:val="24"/>
          <w:szCs w:val="24"/>
          <w:lang w:val="uk-UA" w:eastAsia="ar-SA"/>
        </w:rPr>
      </w:pPr>
    </w:p>
    <w:p w14:paraId="4632A354" w14:textId="77777777" w:rsidR="00DA709A" w:rsidRPr="00562D66" w:rsidRDefault="00DA709A" w:rsidP="001639B5">
      <w:pPr>
        <w:autoSpaceDE w:val="0"/>
        <w:autoSpaceDN w:val="0"/>
        <w:spacing w:line="240" w:lineRule="auto"/>
        <w:jc w:val="both"/>
        <w:rPr>
          <w:rFonts w:ascii="Times New Roman" w:hAnsi="Times New Roman" w:cs="Times New Roman"/>
          <w:sz w:val="24"/>
          <w:szCs w:val="24"/>
          <w:lang w:val="uk-UA"/>
        </w:rPr>
      </w:pPr>
    </w:p>
    <w:p w14:paraId="1FB09BD1" w14:textId="77777777" w:rsidR="00DA709A" w:rsidRPr="00562D66" w:rsidRDefault="00DA709A" w:rsidP="001639B5">
      <w:pPr>
        <w:autoSpaceDE w:val="0"/>
        <w:autoSpaceDN w:val="0"/>
        <w:spacing w:line="240" w:lineRule="auto"/>
        <w:jc w:val="both"/>
        <w:rPr>
          <w:rFonts w:ascii="Times New Roman" w:hAnsi="Times New Roman" w:cs="Times New Roman"/>
          <w:sz w:val="24"/>
          <w:szCs w:val="24"/>
          <w:lang w:val="uk-UA"/>
        </w:rPr>
      </w:pPr>
    </w:p>
    <w:p w14:paraId="555673A5" w14:textId="77777777" w:rsidR="00DA709A" w:rsidRPr="00562D66" w:rsidRDefault="00DA709A" w:rsidP="001639B5">
      <w:pPr>
        <w:autoSpaceDE w:val="0"/>
        <w:autoSpaceDN w:val="0"/>
        <w:spacing w:line="240" w:lineRule="auto"/>
        <w:jc w:val="both"/>
        <w:rPr>
          <w:rFonts w:ascii="Times New Roman" w:hAnsi="Times New Roman" w:cs="Times New Roman"/>
          <w:sz w:val="24"/>
          <w:szCs w:val="24"/>
          <w:lang w:val="uk-UA"/>
        </w:rPr>
      </w:pPr>
    </w:p>
    <w:p w14:paraId="709F6F29" w14:textId="77777777" w:rsidR="00DA709A" w:rsidRPr="00562D66" w:rsidRDefault="00DA709A" w:rsidP="001639B5">
      <w:pPr>
        <w:autoSpaceDE w:val="0"/>
        <w:autoSpaceDN w:val="0"/>
        <w:spacing w:line="240" w:lineRule="auto"/>
        <w:jc w:val="both"/>
        <w:rPr>
          <w:rFonts w:ascii="Times New Roman" w:hAnsi="Times New Roman" w:cs="Times New Roman"/>
          <w:sz w:val="24"/>
          <w:szCs w:val="24"/>
          <w:lang w:val="uk-UA"/>
        </w:rPr>
      </w:pPr>
    </w:p>
    <w:p w14:paraId="2F785927" w14:textId="77777777" w:rsidR="00DA709A" w:rsidRPr="00562D66" w:rsidRDefault="00DA709A" w:rsidP="001639B5">
      <w:pPr>
        <w:autoSpaceDE w:val="0"/>
        <w:autoSpaceDN w:val="0"/>
        <w:spacing w:line="240" w:lineRule="auto"/>
        <w:jc w:val="both"/>
        <w:rPr>
          <w:rFonts w:ascii="Times New Roman" w:hAnsi="Times New Roman" w:cs="Times New Roman"/>
          <w:sz w:val="24"/>
          <w:szCs w:val="24"/>
          <w:lang w:val="uk-UA"/>
        </w:rPr>
      </w:pPr>
      <w:r w:rsidRPr="00562D66">
        <w:rPr>
          <w:rFonts w:ascii="Times New Roman" w:hAnsi="Times New Roman" w:cs="Times New Roman"/>
          <w:sz w:val="24"/>
          <w:szCs w:val="24"/>
          <w:lang w:val="uk-UA"/>
        </w:rPr>
        <w:t>Датовано: "___" ________________ 20__ року</w:t>
      </w:r>
    </w:p>
    <w:p w14:paraId="3700FE51" w14:textId="77777777" w:rsidR="00DA709A" w:rsidRPr="00562D66" w:rsidRDefault="00DA709A" w:rsidP="001639B5">
      <w:pPr>
        <w:autoSpaceDE w:val="0"/>
        <w:autoSpaceDN w:val="0"/>
        <w:spacing w:line="240" w:lineRule="auto"/>
        <w:jc w:val="both"/>
        <w:rPr>
          <w:rFonts w:ascii="Times New Roman" w:hAnsi="Times New Roman" w:cs="Times New Roman"/>
          <w:i/>
          <w:iCs/>
          <w:sz w:val="24"/>
          <w:szCs w:val="24"/>
          <w:lang w:val="uk-UA"/>
        </w:rPr>
      </w:pPr>
      <w:r w:rsidRPr="00562D66">
        <w:rPr>
          <w:rFonts w:ascii="Times New Roman" w:hAnsi="Times New Roman" w:cs="Times New Roman"/>
          <w:i/>
          <w:iCs/>
          <w:sz w:val="24"/>
          <w:szCs w:val="24"/>
          <w:lang w:val="uk-UA"/>
        </w:rPr>
        <w:t>_____________________________________________________________</w:t>
      </w:r>
    </w:p>
    <w:p w14:paraId="3C293867" w14:textId="77777777" w:rsidR="00DA709A" w:rsidRPr="00562D66" w:rsidRDefault="00DA709A" w:rsidP="001639B5">
      <w:pPr>
        <w:autoSpaceDE w:val="0"/>
        <w:autoSpaceDN w:val="0"/>
        <w:spacing w:line="240" w:lineRule="auto"/>
        <w:jc w:val="both"/>
        <w:rPr>
          <w:rFonts w:ascii="Times New Roman" w:hAnsi="Times New Roman" w:cs="Times New Roman"/>
          <w:i/>
          <w:iCs/>
          <w:sz w:val="20"/>
          <w:szCs w:val="20"/>
          <w:lang w:val="uk-UA"/>
        </w:rPr>
      </w:pPr>
      <w:r w:rsidRPr="00562D66">
        <w:rPr>
          <w:rFonts w:ascii="Times New Roman" w:hAnsi="Times New Roman" w:cs="Times New Roman"/>
          <w:i/>
          <w:iCs/>
          <w:sz w:val="20"/>
          <w:szCs w:val="20"/>
          <w:lang w:val="uk-UA"/>
        </w:rPr>
        <w:t>[Підпис]    [прізвище, ініціали, посада уповноваженої особи учасника]</w:t>
      </w:r>
    </w:p>
    <w:p w14:paraId="14658C21" w14:textId="77777777" w:rsidR="00DA709A" w:rsidRPr="00562D66" w:rsidRDefault="00DA709A" w:rsidP="001639B5">
      <w:pPr>
        <w:suppressAutoHyphens/>
        <w:spacing w:line="240" w:lineRule="auto"/>
        <w:jc w:val="right"/>
        <w:rPr>
          <w:rFonts w:ascii="Times New Roman" w:eastAsia="Calibri" w:hAnsi="Times New Roman" w:cs="Times New Roman"/>
          <w:i/>
          <w:color w:val="auto"/>
          <w:sz w:val="24"/>
          <w:szCs w:val="24"/>
          <w:lang w:val="uk-UA" w:eastAsia="ar-SA"/>
        </w:rPr>
      </w:pPr>
    </w:p>
    <w:p w14:paraId="16BD971F" w14:textId="77777777" w:rsidR="00DA709A" w:rsidRPr="00562D66" w:rsidRDefault="00DA709A" w:rsidP="001639B5">
      <w:pPr>
        <w:spacing w:after="200" w:line="240" w:lineRule="auto"/>
        <w:rPr>
          <w:rFonts w:ascii="Calibri" w:eastAsia="Calibri" w:hAnsi="Calibri" w:cs="Times New Roman"/>
          <w:color w:val="auto"/>
          <w:lang w:val="uk-UA" w:eastAsia="en-US"/>
        </w:rPr>
      </w:pPr>
    </w:p>
    <w:p w14:paraId="025B3E88" w14:textId="77777777" w:rsidR="00DA709A" w:rsidRPr="00562D66" w:rsidRDefault="00DA709A" w:rsidP="001639B5">
      <w:pPr>
        <w:keepNext/>
        <w:suppressAutoHyphens/>
        <w:overflowPunct w:val="0"/>
        <w:spacing w:line="240" w:lineRule="auto"/>
        <w:rPr>
          <w:rFonts w:ascii="Times New Roman" w:eastAsia="Times New Roman" w:hAnsi="Times New Roman" w:cs="Times New Roman"/>
          <w:color w:val="auto"/>
          <w:sz w:val="24"/>
          <w:szCs w:val="24"/>
          <w:lang w:val="uk-UA"/>
        </w:rPr>
      </w:pPr>
    </w:p>
    <w:p w14:paraId="017A98B7" w14:textId="77777777" w:rsidR="00D36F8A" w:rsidRPr="00562D66" w:rsidRDefault="00D36F8A" w:rsidP="001639B5">
      <w:pPr>
        <w:spacing w:line="240" w:lineRule="auto"/>
        <w:rPr>
          <w:lang w:val="uk-UA"/>
        </w:rPr>
      </w:pPr>
    </w:p>
    <w:sectPr w:rsidR="00D36F8A" w:rsidRPr="00562D66" w:rsidSect="005975C7">
      <w:headerReference w:type="even" r:id="rId10"/>
      <w:headerReference w:type="default" r:id="rId11"/>
      <w:footerReference w:type="even" r:id="rId12"/>
      <w:footerReference w:type="default" r:id="rId13"/>
      <w:headerReference w:type="first" r:id="rId14"/>
      <w:footerReference w:type="first" r:id="rId15"/>
      <w:pgSz w:w="11906" w:h="16838"/>
      <w:pgMar w:top="14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AB7F" w14:textId="77777777" w:rsidR="00CB0A9A" w:rsidRDefault="00CB0A9A" w:rsidP="00CD334C">
      <w:pPr>
        <w:spacing w:line="240" w:lineRule="auto"/>
      </w:pPr>
      <w:r>
        <w:separator/>
      </w:r>
    </w:p>
  </w:endnote>
  <w:endnote w:type="continuationSeparator" w:id="0">
    <w:p w14:paraId="5D709318" w14:textId="77777777" w:rsidR="00CB0A9A" w:rsidRDefault="00CB0A9A" w:rsidP="00CD3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WenQuanYi Micro Hei">
    <w:altName w:val="Times New Roman"/>
    <w:charset w:val="01"/>
    <w:family w:val="auto"/>
    <w:pitch w:val="variable"/>
  </w:font>
  <w:font w:name="Lohit Devanagari">
    <w:altName w:val="Arial"/>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320" w14:textId="77777777" w:rsidR="00562D66" w:rsidRDefault="00562D6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A26" w14:textId="77777777" w:rsidR="00562D66" w:rsidRDefault="00562D66">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8C7" w14:textId="77777777" w:rsidR="00562D66" w:rsidRDefault="00562D6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8169" w14:textId="77777777" w:rsidR="00CB0A9A" w:rsidRDefault="00CB0A9A" w:rsidP="00CD334C">
      <w:pPr>
        <w:spacing w:line="240" w:lineRule="auto"/>
      </w:pPr>
      <w:r>
        <w:separator/>
      </w:r>
    </w:p>
  </w:footnote>
  <w:footnote w:type="continuationSeparator" w:id="0">
    <w:p w14:paraId="2BE863DE" w14:textId="77777777" w:rsidR="00CB0A9A" w:rsidRDefault="00CB0A9A" w:rsidP="00CD3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E725" w14:textId="77777777" w:rsidR="00562D66" w:rsidRDefault="00562D6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1384" w14:textId="77777777" w:rsidR="00562D66" w:rsidRDefault="00562D66">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429E" w14:textId="77777777" w:rsidR="00562D66" w:rsidRDefault="00562D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D2C72E"/>
    <w:lvl w:ilvl="0">
      <w:start w:val="1"/>
      <w:numFmt w:val="decimal"/>
      <w:lvlText w:val="%1."/>
      <w:lvlJc w:val="left"/>
      <w:pPr>
        <w:tabs>
          <w:tab w:val="num" w:pos="720"/>
        </w:tabs>
        <w:ind w:left="720" w:hanging="360"/>
      </w:pPr>
      <w:rPr>
        <w:rFonts w:hint="default"/>
        <w:b/>
        <w:sz w:val="20"/>
        <w:szCs w:val="20"/>
        <w:lang w:val="uk-UA"/>
      </w:rPr>
    </w:lvl>
    <w:lvl w:ilvl="1">
      <w:start w:val="1"/>
      <w:numFmt w:val="decimal"/>
      <w:lvlText w:val="%1.%2."/>
      <w:lvlJc w:val="left"/>
      <w:pPr>
        <w:tabs>
          <w:tab w:val="num" w:pos="1430"/>
        </w:tabs>
        <w:ind w:left="1430" w:hanging="720"/>
      </w:pPr>
      <w:rPr>
        <w:b w:val="0"/>
        <w:sz w:val="24"/>
        <w:szCs w:val="20"/>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15:restartNumberingAfterBreak="0">
    <w:nsid w:val="039F2408"/>
    <w:multiLevelType w:val="hybridMultilevel"/>
    <w:tmpl w:val="944EF6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15:restartNumberingAfterBreak="0">
    <w:nsid w:val="23C74B8D"/>
    <w:multiLevelType w:val="multilevel"/>
    <w:tmpl w:val="4DCE6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5"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10B2891"/>
    <w:multiLevelType w:val="multilevel"/>
    <w:tmpl w:val="1B7474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2347DB"/>
    <w:multiLevelType w:val="hybridMultilevel"/>
    <w:tmpl w:val="A08212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9142E9"/>
    <w:multiLevelType w:val="hybridMultilevel"/>
    <w:tmpl w:val="4B6614C6"/>
    <w:lvl w:ilvl="0" w:tplc="A8C8ACD0">
      <w:start w:val="3"/>
      <w:numFmt w:val="decimal"/>
      <w:lvlText w:val="%1."/>
      <w:lvlJc w:val="left"/>
      <w:pPr>
        <w:ind w:left="720" w:hanging="360"/>
      </w:pPr>
      <w:rPr>
        <w:rFonts w:eastAsia="Arial"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B2D520B"/>
    <w:multiLevelType w:val="hybridMultilevel"/>
    <w:tmpl w:val="6706C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15:restartNumberingAfterBreak="0">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766DB6"/>
    <w:multiLevelType w:val="hybridMultilevel"/>
    <w:tmpl w:val="57C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284124"/>
    <w:multiLevelType w:val="multilevel"/>
    <w:tmpl w:val="83F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8"/>
  </w:num>
  <w:num w:numId="4">
    <w:abstractNumId w:val="4"/>
  </w:num>
  <w:num w:numId="5">
    <w:abstractNumId w:val="14"/>
  </w:num>
  <w:num w:numId="6">
    <w:abstractNumId w:val="5"/>
  </w:num>
  <w:num w:numId="7">
    <w:abstractNumId w:val="15"/>
  </w:num>
  <w:num w:numId="8">
    <w:abstractNumId w:val="0"/>
  </w:num>
  <w:num w:numId="9">
    <w:abstractNumId w:val="7"/>
  </w:num>
  <w:num w:numId="10">
    <w:abstractNumId w:val="10"/>
  </w:num>
  <w:num w:numId="11">
    <w:abstractNumId w:val="2"/>
  </w:num>
  <w:num w:numId="12">
    <w:abstractNumId w:val="6"/>
  </w:num>
  <w:num w:numId="13">
    <w:abstractNumId w:val="3"/>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65"/>
    <w:rsid w:val="00013A11"/>
    <w:rsid w:val="00014DF6"/>
    <w:rsid w:val="000151AD"/>
    <w:rsid w:val="00016493"/>
    <w:rsid w:val="00021572"/>
    <w:rsid w:val="000326D2"/>
    <w:rsid w:val="00036816"/>
    <w:rsid w:val="00036D83"/>
    <w:rsid w:val="00041721"/>
    <w:rsid w:val="00042F28"/>
    <w:rsid w:val="000454CF"/>
    <w:rsid w:val="00045767"/>
    <w:rsid w:val="00047EC4"/>
    <w:rsid w:val="000502C3"/>
    <w:rsid w:val="00053846"/>
    <w:rsid w:val="00060835"/>
    <w:rsid w:val="0006092D"/>
    <w:rsid w:val="00060EEF"/>
    <w:rsid w:val="0006628F"/>
    <w:rsid w:val="00076E1C"/>
    <w:rsid w:val="00083B8C"/>
    <w:rsid w:val="00086051"/>
    <w:rsid w:val="00086D17"/>
    <w:rsid w:val="00091498"/>
    <w:rsid w:val="00093043"/>
    <w:rsid w:val="0009346B"/>
    <w:rsid w:val="00093588"/>
    <w:rsid w:val="0009365E"/>
    <w:rsid w:val="00095238"/>
    <w:rsid w:val="000A3942"/>
    <w:rsid w:val="000B2156"/>
    <w:rsid w:val="000B2719"/>
    <w:rsid w:val="000B411A"/>
    <w:rsid w:val="000B6580"/>
    <w:rsid w:val="000C4694"/>
    <w:rsid w:val="000C7661"/>
    <w:rsid w:val="000D46E8"/>
    <w:rsid w:val="000D50BE"/>
    <w:rsid w:val="000D60EE"/>
    <w:rsid w:val="000E09D6"/>
    <w:rsid w:val="000E417A"/>
    <w:rsid w:val="000F0D79"/>
    <w:rsid w:val="000F58BD"/>
    <w:rsid w:val="000F6204"/>
    <w:rsid w:val="000F6CF8"/>
    <w:rsid w:val="00102ADA"/>
    <w:rsid w:val="00104D9E"/>
    <w:rsid w:val="001103EA"/>
    <w:rsid w:val="001120AC"/>
    <w:rsid w:val="00113FA0"/>
    <w:rsid w:val="00114EC2"/>
    <w:rsid w:val="00117AA4"/>
    <w:rsid w:val="001210B3"/>
    <w:rsid w:val="00124DF6"/>
    <w:rsid w:val="0013008C"/>
    <w:rsid w:val="00131942"/>
    <w:rsid w:val="00132817"/>
    <w:rsid w:val="0013476D"/>
    <w:rsid w:val="00134EA4"/>
    <w:rsid w:val="00147A59"/>
    <w:rsid w:val="00150509"/>
    <w:rsid w:val="00153C07"/>
    <w:rsid w:val="0016069F"/>
    <w:rsid w:val="00161CB0"/>
    <w:rsid w:val="00162F6E"/>
    <w:rsid w:val="0016301E"/>
    <w:rsid w:val="001639B5"/>
    <w:rsid w:val="0016530B"/>
    <w:rsid w:val="00165F7C"/>
    <w:rsid w:val="00174C0C"/>
    <w:rsid w:val="00183B7B"/>
    <w:rsid w:val="001904DF"/>
    <w:rsid w:val="00193C3D"/>
    <w:rsid w:val="00193DA9"/>
    <w:rsid w:val="001A3C8A"/>
    <w:rsid w:val="001A7A33"/>
    <w:rsid w:val="001B058C"/>
    <w:rsid w:val="001B0B8F"/>
    <w:rsid w:val="001B3156"/>
    <w:rsid w:val="001B3631"/>
    <w:rsid w:val="001B3CEF"/>
    <w:rsid w:val="001B3EC2"/>
    <w:rsid w:val="001C2947"/>
    <w:rsid w:val="001C4186"/>
    <w:rsid w:val="001D21DE"/>
    <w:rsid w:val="001E5BB6"/>
    <w:rsid w:val="001F0408"/>
    <w:rsid w:val="001F0CD0"/>
    <w:rsid w:val="001F2599"/>
    <w:rsid w:val="00202382"/>
    <w:rsid w:val="00202428"/>
    <w:rsid w:val="002055EC"/>
    <w:rsid w:val="00217A85"/>
    <w:rsid w:val="002208D9"/>
    <w:rsid w:val="00221352"/>
    <w:rsid w:val="00222867"/>
    <w:rsid w:val="00233615"/>
    <w:rsid w:val="00236AC8"/>
    <w:rsid w:val="0025401B"/>
    <w:rsid w:val="002552DE"/>
    <w:rsid w:val="00255CBF"/>
    <w:rsid w:val="00263EE2"/>
    <w:rsid w:val="00264B83"/>
    <w:rsid w:val="00267797"/>
    <w:rsid w:val="0027012D"/>
    <w:rsid w:val="002703C9"/>
    <w:rsid w:val="00271722"/>
    <w:rsid w:val="00272BCF"/>
    <w:rsid w:val="00286711"/>
    <w:rsid w:val="00290FBF"/>
    <w:rsid w:val="002921BD"/>
    <w:rsid w:val="00294B91"/>
    <w:rsid w:val="002A1267"/>
    <w:rsid w:val="002A59FD"/>
    <w:rsid w:val="002B1381"/>
    <w:rsid w:val="002B344D"/>
    <w:rsid w:val="002B79B2"/>
    <w:rsid w:val="002C4598"/>
    <w:rsid w:val="002C6CD0"/>
    <w:rsid w:val="002D3A3C"/>
    <w:rsid w:val="002D6A0D"/>
    <w:rsid w:val="002E60CC"/>
    <w:rsid w:val="002F21E6"/>
    <w:rsid w:val="003021E8"/>
    <w:rsid w:val="00303E80"/>
    <w:rsid w:val="0030514A"/>
    <w:rsid w:val="00307582"/>
    <w:rsid w:val="00307B7B"/>
    <w:rsid w:val="003167F1"/>
    <w:rsid w:val="00323B8F"/>
    <w:rsid w:val="003307A0"/>
    <w:rsid w:val="0033314C"/>
    <w:rsid w:val="00335C80"/>
    <w:rsid w:val="00347394"/>
    <w:rsid w:val="00351855"/>
    <w:rsid w:val="00356FA6"/>
    <w:rsid w:val="00367980"/>
    <w:rsid w:val="003708C9"/>
    <w:rsid w:val="00377563"/>
    <w:rsid w:val="00382809"/>
    <w:rsid w:val="0038280C"/>
    <w:rsid w:val="0038557D"/>
    <w:rsid w:val="003925D4"/>
    <w:rsid w:val="003A4EE7"/>
    <w:rsid w:val="003A5D71"/>
    <w:rsid w:val="003A71B8"/>
    <w:rsid w:val="003A7701"/>
    <w:rsid w:val="003B1319"/>
    <w:rsid w:val="003C32C1"/>
    <w:rsid w:val="003C41C3"/>
    <w:rsid w:val="003E3E55"/>
    <w:rsid w:val="003E53AA"/>
    <w:rsid w:val="003E6B40"/>
    <w:rsid w:val="003F50AF"/>
    <w:rsid w:val="003F5853"/>
    <w:rsid w:val="003F62D1"/>
    <w:rsid w:val="003F6823"/>
    <w:rsid w:val="0040018F"/>
    <w:rsid w:val="00404E47"/>
    <w:rsid w:val="004116F9"/>
    <w:rsid w:val="0041352F"/>
    <w:rsid w:val="00413C46"/>
    <w:rsid w:val="0041569A"/>
    <w:rsid w:val="00416FAF"/>
    <w:rsid w:val="0042295A"/>
    <w:rsid w:val="0044416B"/>
    <w:rsid w:val="004443FF"/>
    <w:rsid w:val="00444906"/>
    <w:rsid w:val="0044788C"/>
    <w:rsid w:val="00454B9C"/>
    <w:rsid w:val="00456FF2"/>
    <w:rsid w:val="00460A87"/>
    <w:rsid w:val="0046172A"/>
    <w:rsid w:val="004635C1"/>
    <w:rsid w:val="0046565A"/>
    <w:rsid w:val="004664A7"/>
    <w:rsid w:val="0048562F"/>
    <w:rsid w:val="00487904"/>
    <w:rsid w:val="004909C1"/>
    <w:rsid w:val="00491B6C"/>
    <w:rsid w:val="00495CB9"/>
    <w:rsid w:val="004961BB"/>
    <w:rsid w:val="004A0155"/>
    <w:rsid w:val="004A021A"/>
    <w:rsid w:val="004B2FB6"/>
    <w:rsid w:val="004B41D5"/>
    <w:rsid w:val="004B44F4"/>
    <w:rsid w:val="004B4DD7"/>
    <w:rsid w:val="004C7F44"/>
    <w:rsid w:val="004D61FB"/>
    <w:rsid w:val="004F6726"/>
    <w:rsid w:val="004F7D29"/>
    <w:rsid w:val="004F7F1E"/>
    <w:rsid w:val="005009DA"/>
    <w:rsid w:val="005071EF"/>
    <w:rsid w:val="005128C4"/>
    <w:rsid w:val="00517221"/>
    <w:rsid w:val="005230D3"/>
    <w:rsid w:val="005265AC"/>
    <w:rsid w:val="005325A0"/>
    <w:rsid w:val="00541E6D"/>
    <w:rsid w:val="00544CC7"/>
    <w:rsid w:val="00546309"/>
    <w:rsid w:val="00551039"/>
    <w:rsid w:val="00551214"/>
    <w:rsid w:val="005529FC"/>
    <w:rsid w:val="00554528"/>
    <w:rsid w:val="00557F23"/>
    <w:rsid w:val="00560476"/>
    <w:rsid w:val="00562D66"/>
    <w:rsid w:val="00571F81"/>
    <w:rsid w:val="00576055"/>
    <w:rsid w:val="00576665"/>
    <w:rsid w:val="00580590"/>
    <w:rsid w:val="00582384"/>
    <w:rsid w:val="005911AD"/>
    <w:rsid w:val="00595A77"/>
    <w:rsid w:val="00596308"/>
    <w:rsid w:val="005967A2"/>
    <w:rsid w:val="005975C7"/>
    <w:rsid w:val="005976E3"/>
    <w:rsid w:val="005B2A96"/>
    <w:rsid w:val="005B7096"/>
    <w:rsid w:val="005C0BD5"/>
    <w:rsid w:val="005C197E"/>
    <w:rsid w:val="005C19EB"/>
    <w:rsid w:val="005D0038"/>
    <w:rsid w:val="005D05E5"/>
    <w:rsid w:val="005D215C"/>
    <w:rsid w:val="005D4EE8"/>
    <w:rsid w:val="005E1507"/>
    <w:rsid w:val="005E30A1"/>
    <w:rsid w:val="005E3415"/>
    <w:rsid w:val="005E4385"/>
    <w:rsid w:val="005F4A14"/>
    <w:rsid w:val="00603A83"/>
    <w:rsid w:val="00604834"/>
    <w:rsid w:val="00611151"/>
    <w:rsid w:val="00612AC8"/>
    <w:rsid w:val="00614B08"/>
    <w:rsid w:val="006225D3"/>
    <w:rsid w:val="0062744A"/>
    <w:rsid w:val="00633E59"/>
    <w:rsid w:val="006409BA"/>
    <w:rsid w:val="00643033"/>
    <w:rsid w:val="00644AFC"/>
    <w:rsid w:val="0064677D"/>
    <w:rsid w:val="00646829"/>
    <w:rsid w:val="00647FA7"/>
    <w:rsid w:val="00653918"/>
    <w:rsid w:val="00664DA9"/>
    <w:rsid w:val="00665E51"/>
    <w:rsid w:val="006716BA"/>
    <w:rsid w:val="0067713F"/>
    <w:rsid w:val="00677260"/>
    <w:rsid w:val="00680A5A"/>
    <w:rsid w:val="0069192C"/>
    <w:rsid w:val="00691A5A"/>
    <w:rsid w:val="006A10D2"/>
    <w:rsid w:val="006A33F1"/>
    <w:rsid w:val="006A40FC"/>
    <w:rsid w:val="006A6CA0"/>
    <w:rsid w:val="006A723B"/>
    <w:rsid w:val="006B0013"/>
    <w:rsid w:val="006B1C1E"/>
    <w:rsid w:val="006B4092"/>
    <w:rsid w:val="006B4299"/>
    <w:rsid w:val="006B60DC"/>
    <w:rsid w:val="006D075D"/>
    <w:rsid w:val="006D0A0F"/>
    <w:rsid w:val="006D5ED9"/>
    <w:rsid w:val="006D7046"/>
    <w:rsid w:val="006D718C"/>
    <w:rsid w:val="006D72C9"/>
    <w:rsid w:val="006E3F0C"/>
    <w:rsid w:val="006E458D"/>
    <w:rsid w:val="006E4A79"/>
    <w:rsid w:val="00700933"/>
    <w:rsid w:val="00700C28"/>
    <w:rsid w:val="00701A40"/>
    <w:rsid w:val="00710BC2"/>
    <w:rsid w:val="00712C96"/>
    <w:rsid w:val="00714AB5"/>
    <w:rsid w:val="007205D6"/>
    <w:rsid w:val="00720F6B"/>
    <w:rsid w:val="00722A62"/>
    <w:rsid w:val="00723371"/>
    <w:rsid w:val="007308D5"/>
    <w:rsid w:val="00730BC3"/>
    <w:rsid w:val="00731047"/>
    <w:rsid w:val="00737A84"/>
    <w:rsid w:val="00742100"/>
    <w:rsid w:val="00750070"/>
    <w:rsid w:val="0075325F"/>
    <w:rsid w:val="00756840"/>
    <w:rsid w:val="007629A1"/>
    <w:rsid w:val="00762C5B"/>
    <w:rsid w:val="00762D20"/>
    <w:rsid w:val="00765743"/>
    <w:rsid w:val="00765F69"/>
    <w:rsid w:val="0077176C"/>
    <w:rsid w:val="0077177A"/>
    <w:rsid w:val="007756FA"/>
    <w:rsid w:val="007765FF"/>
    <w:rsid w:val="007766D0"/>
    <w:rsid w:val="007777CE"/>
    <w:rsid w:val="00787F65"/>
    <w:rsid w:val="007A5CE1"/>
    <w:rsid w:val="007A7123"/>
    <w:rsid w:val="007A7639"/>
    <w:rsid w:val="007A77D4"/>
    <w:rsid w:val="007B0DC5"/>
    <w:rsid w:val="007B3411"/>
    <w:rsid w:val="007B3B1B"/>
    <w:rsid w:val="007B50B6"/>
    <w:rsid w:val="007B55F3"/>
    <w:rsid w:val="007B7CA0"/>
    <w:rsid w:val="007C0825"/>
    <w:rsid w:val="007C0BDB"/>
    <w:rsid w:val="007C1B74"/>
    <w:rsid w:val="007C1C19"/>
    <w:rsid w:val="007C21CD"/>
    <w:rsid w:val="007C4B4B"/>
    <w:rsid w:val="007C55C5"/>
    <w:rsid w:val="007D097A"/>
    <w:rsid w:val="007D10CE"/>
    <w:rsid w:val="007D75CE"/>
    <w:rsid w:val="007E1FC0"/>
    <w:rsid w:val="007E282E"/>
    <w:rsid w:val="007E527F"/>
    <w:rsid w:val="007E57F9"/>
    <w:rsid w:val="007E6B0D"/>
    <w:rsid w:val="007E7219"/>
    <w:rsid w:val="007E78AA"/>
    <w:rsid w:val="008006B4"/>
    <w:rsid w:val="008008A6"/>
    <w:rsid w:val="00800A0D"/>
    <w:rsid w:val="00802CDA"/>
    <w:rsid w:val="00804994"/>
    <w:rsid w:val="008058ED"/>
    <w:rsid w:val="00806BEC"/>
    <w:rsid w:val="00815647"/>
    <w:rsid w:val="00820B82"/>
    <w:rsid w:val="008223BA"/>
    <w:rsid w:val="00823211"/>
    <w:rsid w:val="00823DB7"/>
    <w:rsid w:val="00830ACA"/>
    <w:rsid w:val="008449F4"/>
    <w:rsid w:val="0085289C"/>
    <w:rsid w:val="00860140"/>
    <w:rsid w:val="008613DA"/>
    <w:rsid w:val="0086294C"/>
    <w:rsid w:val="00862B0C"/>
    <w:rsid w:val="008630BE"/>
    <w:rsid w:val="00866D90"/>
    <w:rsid w:val="008705ED"/>
    <w:rsid w:val="008870B2"/>
    <w:rsid w:val="00892A10"/>
    <w:rsid w:val="00894BE3"/>
    <w:rsid w:val="008976D2"/>
    <w:rsid w:val="00897C18"/>
    <w:rsid w:val="008A2752"/>
    <w:rsid w:val="008A6DC1"/>
    <w:rsid w:val="008A7A38"/>
    <w:rsid w:val="008B33A9"/>
    <w:rsid w:val="008B33FC"/>
    <w:rsid w:val="008C10E5"/>
    <w:rsid w:val="008C277A"/>
    <w:rsid w:val="008C2A06"/>
    <w:rsid w:val="008C385A"/>
    <w:rsid w:val="008D7685"/>
    <w:rsid w:val="008E3806"/>
    <w:rsid w:val="008E701E"/>
    <w:rsid w:val="008E72BA"/>
    <w:rsid w:val="008F51BD"/>
    <w:rsid w:val="008F59E3"/>
    <w:rsid w:val="00900D1A"/>
    <w:rsid w:val="009052CC"/>
    <w:rsid w:val="00906281"/>
    <w:rsid w:val="00915373"/>
    <w:rsid w:val="00916C22"/>
    <w:rsid w:val="0092502E"/>
    <w:rsid w:val="00936CD6"/>
    <w:rsid w:val="00937B00"/>
    <w:rsid w:val="00944700"/>
    <w:rsid w:val="00947179"/>
    <w:rsid w:val="0095189F"/>
    <w:rsid w:val="009555B3"/>
    <w:rsid w:val="0095761B"/>
    <w:rsid w:val="0096475E"/>
    <w:rsid w:val="00972236"/>
    <w:rsid w:val="00973799"/>
    <w:rsid w:val="00973E40"/>
    <w:rsid w:val="00983F22"/>
    <w:rsid w:val="0098646B"/>
    <w:rsid w:val="00986550"/>
    <w:rsid w:val="00987369"/>
    <w:rsid w:val="0098769D"/>
    <w:rsid w:val="009946EA"/>
    <w:rsid w:val="009952B0"/>
    <w:rsid w:val="00996071"/>
    <w:rsid w:val="00997897"/>
    <w:rsid w:val="009A1418"/>
    <w:rsid w:val="009A4CE0"/>
    <w:rsid w:val="009A70C3"/>
    <w:rsid w:val="009B736A"/>
    <w:rsid w:val="009C433D"/>
    <w:rsid w:val="009C501B"/>
    <w:rsid w:val="009C6366"/>
    <w:rsid w:val="009D1B13"/>
    <w:rsid w:val="009D1EC5"/>
    <w:rsid w:val="009D5B8B"/>
    <w:rsid w:val="009D6AF4"/>
    <w:rsid w:val="009D7A27"/>
    <w:rsid w:val="009E11D2"/>
    <w:rsid w:val="009E3A6C"/>
    <w:rsid w:val="009E6391"/>
    <w:rsid w:val="009E7E56"/>
    <w:rsid w:val="009F6190"/>
    <w:rsid w:val="00A03D75"/>
    <w:rsid w:val="00A0505E"/>
    <w:rsid w:val="00A0540B"/>
    <w:rsid w:val="00A100C8"/>
    <w:rsid w:val="00A115F8"/>
    <w:rsid w:val="00A16DBB"/>
    <w:rsid w:val="00A170FB"/>
    <w:rsid w:val="00A17FEC"/>
    <w:rsid w:val="00A31F2A"/>
    <w:rsid w:val="00A349A0"/>
    <w:rsid w:val="00A34A34"/>
    <w:rsid w:val="00A358BB"/>
    <w:rsid w:val="00A44E56"/>
    <w:rsid w:val="00A47DC6"/>
    <w:rsid w:val="00A53408"/>
    <w:rsid w:val="00A53A9A"/>
    <w:rsid w:val="00A56625"/>
    <w:rsid w:val="00A56F79"/>
    <w:rsid w:val="00A57EB3"/>
    <w:rsid w:val="00A613E5"/>
    <w:rsid w:val="00A80124"/>
    <w:rsid w:val="00A81390"/>
    <w:rsid w:val="00A850D8"/>
    <w:rsid w:val="00A8747C"/>
    <w:rsid w:val="00A875FE"/>
    <w:rsid w:val="00A96DD3"/>
    <w:rsid w:val="00A970AE"/>
    <w:rsid w:val="00AA012F"/>
    <w:rsid w:val="00AA2A3D"/>
    <w:rsid w:val="00AA58A1"/>
    <w:rsid w:val="00AB18C8"/>
    <w:rsid w:val="00AB31F6"/>
    <w:rsid w:val="00AB492B"/>
    <w:rsid w:val="00AB53FF"/>
    <w:rsid w:val="00AC04FA"/>
    <w:rsid w:val="00AC0B1E"/>
    <w:rsid w:val="00AC11FF"/>
    <w:rsid w:val="00AC35D7"/>
    <w:rsid w:val="00AC3795"/>
    <w:rsid w:val="00AC4578"/>
    <w:rsid w:val="00AC64AB"/>
    <w:rsid w:val="00AC7ED5"/>
    <w:rsid w:val="00AD40E6"/>
    <w:rsid w:val="00AD64A8"/>
    <w:rsid w:val="00AD6727"/>
    <w:rsid w:val="00AF00F3"/>
    <w:rsid w:val="00AF1078"/>
    <w:rsid w:val="00AF4B83"/>
    <w:rsid w:val="00AF5F34"/>
    <w:rsid w:val="00AF6A1E"/>
    <w:rsid w:val="00B00748"/>
    <w:rsid w:val="00B00CC9"/>
    <w:rsid w:val="00B027F9"/>
    <w:rsid w:val="00B02A0D"/>
    <w:rsid w:val="00B04342"/>
    <w:rsid w:val="00B0582F"/>
    <w:rsid w:val="00B06D71"/>
    <w:rsid w:val="00B1153E"/>
    <w:rsid w:val="00B13B96"/>
    <w:rsid w:val="00B163B9"/>
    <w:rsid w:val="00B16CC3"/>
    <w:rsid w:val="00B16EE3"/>
    <w:rsid w:val="00B16F28"/>
    <w:rsid w:val="00B21D74"/>
    <w:rsid w:val="00B34B56"/>
    <w:rsid w:val="00B41BB4"/>
    <w:rsid w:val="00B42E88"/>
    <w:rsid w:val="00B45883"/>
    <w:rsid w:val="00B5278C"/>
    <w:rsid w:val="00B52F7D"/>
    <w:rsid w:val="00B533CE"/>
    <w:rsid w:val="00B54E5A"/>
    <w:rsid w:val="00B54FBC"/>
    <w:rsid w:val="00B60EDE"/>
    <w:rsid w:val="00B611F6"/>
    <w:rsid w:val="00B61C35"/>
    <w:rsid w:val="00B61CC2"/>
    <w:rsid w:val="00B6536C"/>
    <w:rsid w:val="00B66A56"/>
    <w:rsid w:val="00B67B7E"/>
    <w:rsid w:val="00B74674"/>
    <w:rsid w:val="00B75D66"/>
    <w:rsid w:val="00B76387"/>
    <w:rsid w:val="00B87E2D"/>
    <w:rsid w:val="00B91F8D"/>
    <w:rsid w:val="00B94626"/>
    <w:rsid w:val="00BA0988"/>
    <w:rsid w:val="00BA4888"/>
    <w:rsid w:val="00BB0159"/>
    <w:rsid w:val="00BB7EC0"/>
    <w:rsid w:val="00BC2556"/>
    <w:rsid w:val="00BC29EB"/>
    <w:rsid w:val="00BC3E8F"/>
    <w:rsid w:val="00BC503F"/>
    <w:rsid w:val="00BC564C"/>
    <w:rsid w:val="00BC673B"/>
    <w:rsid w:val="00BD7239"/>
    <w:rsid w:val="00BD7BAB"/>
    <w:rsid w:val="00BE2840"/>
    <w:rsid w:val="00BE2BFF"/>
    <w:rsid w:val="00BF507E"/>
    <w:rsid w:val="00BF7506"/>
    <w:rsid w:val="00C06E94"/>
    <w:rsid w:val="00C172E0"/>
    <w:rsid w:val="00C176D7"/>
    <w:rsid w:val="00C17DEF"/>
    <w:rsid w:val="00C2182D"/>
    <w:rsid w:val="00C227DD"/>
    <w:rsid w:val="00C2530D"/>
    <w:rsid w:val="00C332FD"/>
    <w:rsid w:val="00C3335B"/>
    <w:rsid w:val="00C35F64"/>
    <w:rsid w:val="00C465C4"/>
    <w:rsid w:val="00C46A30"/>
    <w:rsid w:val="00C47B64"/>
    <w:rsid w:val="00C559D9"/>
    <w:rsid w:val="00C5632D"/>
    <w:rsid w:val="00C566DC"/>
    <w:rsid w:val="00C62FFF"/>
    <w:rsid w:val="00C6307A"/>
    <w:rsid w:val="00C64366"/>
    <w:rsid w:val="00C64989"/>
    <w:rsid w:val="00C7284B"/>
    <w:rsid w:val="00C72FF5"/>
    <w:rsid w:val="00C83AEF"/>
    <w:rsid w:val="00C8569D"/>
    <w:rsid w:val="00C870AF"/>
    <w:rsid w:val="00C904FD"/>
    <w:rsid w:val="00C91CAB"/>
    <w:rsid w:val="00C9462A"/>
    <w:rsid w:val="00C94CCE"/>
    <w:rsid w:val="00CA3B3B"/>
    <w:rsid w:val="00CA4286"/>
    <w:rsid w:val="00CA54DB"/>
    <w:rsid w:val="00CB025F"/>
    <w:rsid w:val="00CB0A9A"/>
    <w:rsid w:val="00CB1926"/>
    <w:rsid w:val="00CB6DFA"/>
    <w:rsid w:val="00CC0ACD"/>
    <w:rsid w:val="00CC667B"/>
    <w:rsid w:val="00CD334C"/>
    <w:rsid w:val="00CD6688"/>
    <w:rsid w:val="00CD6DF2"/>
    <w:rsid w:val="00CE2A4C"/>
    <w:rsid w:val="00CE76CC"/>
    <w:rsid w:val="00CF676A"/>
    <w:rsid w:val="00D020B8"/>
    <w:rsid w:val="00D048A8"/>
    <w:rsid w:val="00D12175"/>
    <w:rsid w:val="00D15E92"/>
    <w:rsid w:val="00D1783F"/>
    <w:rsid w:val="00D209A8"/>
    <w:rsid w:val="00D212E4"/>
    <w:rsid w:val="00D23099"/>
    <w:rsid w:val="00D254BE"/>
    <w:rsid w:val="00D25885"/>
    <w:rsid w:val="00D333E1"/>
    <w:rsid w:val="00D34933"/>
    <w:rsid w:val="00D352D2"/>
    <w:rsid w:val="00D36F8A"/>
    <w:rsid w:val="00D371D6"/>
    <w:rsid w:val="00D47B41"/>
    <w:rsid w:val="00D521A7"/>
    <w:rsid w:val="00D52478"/>
    <w:rsid w:val="00D52ABA"/>
    <w:rsid w:val="00D53F8B"/>
    <w:rsid w:val="00D54F6F"/>
    <w:rsid w:val="00D55AD7"/>
    <w:rsid w:val="00D6317D"/>
    <w:rsid w:val="00D70C6E"/>
    <w:rsid w:val="00D7116D"/>
    <w:rsid w:val="00D73E9D"/>
    <w:rsid w:val="00D74908"/>
    <w:rsid w:val="00D7637A"/>
    <w:rsid w:val="00D770EA"/>
    <w:rsid w:val="00D80EEC"/>
    <w:rsid w:val="00D83DFC"/>
    <w:rsid w:val="00D84B6A"/>
    <w:rsid w:val="00D87A8F"/>
    <w:rsid w:val="00D94C51"/>
    <w:rsid w:val="00D95D4C"/>
    <w:rsid w:val="00DA2026"/>
    <w:rsid w:val="00DA286D"/>
    <w:rsid w:val="00DA3D18"/>
    <w:rsid w:val="00DA5D58"/>
    <w:rsid w:val="00DA709A"/>
    <w:rsid w:val="00DA7FF0"/>
    <w:rsid w:val="00DB1520"/>
    <w:rsid w:val="00DB3294"/>
    <w:rsid w:val="00DB399D"/>
    <w:rsid w:val="00DC118E"/>
    <w:rsid w:val="00DC1F67"/>
    <w:rsid w:val="00DC1FD3"/>
    <w:rsid w:val="00DC31E2"/>
    <w:rsid w:val="00DD2E91"/>
    <w:rsid w:val="00DD4B31"/>
    <w:rsid w:val="00DD5835"/>
    <w:rsid w:val="00DD5DC1"/>
    <w:rsid w:val="00DE2B08"/>
    <w:rsid w:val="00DE6206"/>
    <w:rsid w:val="00DE6A4B"/>
    <w:rsid w:val="00DF2AD5"/>
    <w:rsid w:val="00DF3BDC"/>
    <w:rsid w:val="00DF5466"/>
    <w:rsid w:val="00DF566B"/>
    <w:rsid w:val="00E002A5"/>
    <w:rsid w:val="00E03969"/>
    <w:rsid w:val="00E03A21"/>
    <w:rsid w:val="00E13405"/>
    <w:rsid w:val="00E13562"/>
    <w:rsid w:val="00E22A2C"/>
    <w:rsid w:val="00E22D9B"/>
    <w:rsid w:val="00E24439"/>
    <w:rsid w:val="00E25B66"/>
    <w:rsid w:val="00E34190"/>
    <w:rsid w:val="00E41488"/>
    <w:rsid w:val="00E41950"/>
    <w:rsid w:val="00E431CF"/>
    <w:rsid w:val="00E57651"/>
    <w:rsid w:val="00E649E9"/>
    <w:rsid w:val="00E65BC8"/>
    <w:rsid w:val="00E660E9"/>
    <w:rsid w:val="00E66E7A"/>
    <w:rsid w:val="00E760B7"/>
    <w:rsid w:val="00E80127"/>
    <w:rsid w:val="00E83D84"/>
    <w:rsid w:val="00E9168A"/>
    <w:rsid w:val="00E948B2"/>
    <w:rsid w:val="00E96445"/>
    <w:rsid w:val="00E976C1"/>
    <w:rsid w:val="00EA19C9"/>
    <w:rsid w:val="00EA5AD8"/>
    <w:rsid w:val="00EA7613"/>
    <w:rsid w:val="00EB061B"/>
    <w:rsid w:val="00EB19BE"/>
    <w:rsid w:val="00EB73DA"/>
    <w:rsid w:val="00EC12B6"/>
    <w:rsid w:val="00EC1630"/>
    <w:rsid w:val="00EC237C"/>
    <w:rsid w:val="00EC5A81"/>
    <w:rsid w:val="00ED0EB5"/>
    <w:rsid w:val="00EE07C5"/>
    <w:rsid w:val="00EE7E27"/>
    <w:rsid w:val="00EF4232"/>
    <w:rsid w:val="00EF5854"/>
    <w:rsid w:val="00F00D8C"/>
    <w:rsid w:val="00F01EC6"/>
    <w:rsid w:val="00F0301D"/>
    <w:rsid w:val="00F05661"/>
    <w:rsid w:val="00F06117"/>
    <w:rsid w:val="00F068D4"/>
    <w:rsid w:val="00F11849"/>
    <w:rsid w:val="00F118C6"/>
    <w:rsid w:val="00F14933"/>
    <w:rsid w:val="00F16D0C"/>
    <w:rsid w:val="00F220F4"/>
    <w:rsid w:val="00F23FFC"/>
    <w:rsid w:val="00F30E33"/>
    <w:rsid w:val="00F36C98"/>
    <w:rsid w:val="00F42376"/>
    <w:rsid w:val="00F4321D"/>
    <w:rsid w:val="00F44148"/>
    <w:rsid w:val="00F4597C"/>
    <w:rsid w:val="00F50D6A"/>
    <w:rsid w:val="00F51242"/>
    <w:rsid w:val="00F574D7"/>
    <w:rsid w:val="00F601F2"/>
    <w:rsid w:val="00F60F4F"/>
    <w:rsid w:val="00F61BEB"/>
    <w:rsid w:val="00F73BCF"/>
    <w:rsid w:val="00F757C0"/>
    <w:rsid w:val="00F86D9F"/>
    <w:rsid w:val="00F94AD3"/>
    <w:rsid w:val="00F94C4F"/>
    <w:rsid w:val="00FA3083"/>
    <w:rsid w:val="00FA4E13"/>
    <w:rsid w:val="00FA6612"/>
    <w:rsid w:val="00FA6CFB"/>
    <w:rsid w:val="00FA7AF6"/>
    <w:rsid w:val="00FA7BAD"/>
    <w:rsid w:val="00FB414C"/>
    <w:rsid w:val="00FB4D00"/>
    <w:rsid w:val="00FC08B6"/>
    <w:rsid w:val="00FD0370"/>
    <w:rsid w:val="00FD3EE0"/>
    <w:rsid w:val="00FD48A7"/>
    <w:rsid w:val="00FD4DA4"/>
    <w:rsid w:val="00FD5404"/>
    <w:rsid w:val="00FD545A"/>
    <w:rsid w:val="00FE02AE"/>
    <w:rsid w:val="00FE0A82"/>
    <w:rsid w:val="00FF5527"/>
    <w:rsid w:val="00FF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3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9A"/>
    <w:pPr>
      <w:spacing w:after="0"/>
    </w:pPr>
    <w:rPr>
      <w:rFonts w:ascii="Arial" w:eastAsia="Arial" w:hAnsi="Arial" w:cs="Arial"/>
      <w:color w:val="000000"/>
      <w:lang w:eastAsia="ru-RU"/>
    </w:rPr>
  </w:style>
  <w:style w:type="paragraph" w:styleId="1">
    <w:name w:val="heading 1"/>
    <w:basedOn w:val="a"/>
    <w:next w:val="a"/>
    <w:link w:val="10"/>
    <w:uiPriority w:val="9"/>
    <w:qFormat/>
    <w:rsid w:val="00E9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11"/>
    <w:next w:val="11"/>
    <w:link w:val="50"/>
    <w:uiPriority w:val="99"/>
    <w:qFormat/>
    <w:rsid w:val="00D83DFC"/>
    <w:pPr>
      <w:keepNext/>
      <w:keepLines/>
      <w:spacing w:before="220" w:after="40"/>
      <w:contextualSpacing/>
      <w:outlineLvl w:val="4"/>
    </w:pPr>
    <w:rPr>
      <w:rFonts w:cs="Times New Roman"/>
      <w:b/>
    </w:rPr>
  </w:style>
  <w:style w:type="paragraph" w:styleId="6">
    <w:name w:val="heading 6"/>
    <w:basedOn w:val="a"/>
    <w:next w:val="a"/>
    <w:link w:val="60"/>
    <w:uiPriority w:val="9"/>
    <w:semiHidden/>
    <w:unhideWhenUsed/>
    <w:qFormat/>
    <w:rsid w:val="00C46A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Интернет)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21">
    <w:name w:val="Обычный2"/>
    <w:rsid w:val="000F6204"/>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BF7506"/>
    <w:rPr>
      <w:rFonts w:asciiTheme="majorHAnsi" w:eastAsiaTheme="majorEastAsia" w:hAnsiTheme="majorHAnsi" w:cstheme="majorBidi"/>
      <w:b/>
      <w:bCs/>
      <w:color w:val="4F81BD" w:themeColor="accent1"/>
      <w:sz w:val="26"/>
      <w:szCs w:val="26"/>
      <w:lang w:eastAsia="ru-RU"/>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uiPriority w:val="99"/>
    <w:qFormat/>
    <w:rsid w:val="00E65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E976C1"/>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
    <w:link w:val="af1"/>
    <w:uiPriority w:val="99"/>
    <w:semiHidden/>
    <w:unhideWhenUsed/>
    <w:rsid w:val="00700933"/>
    <w:pPr>
      <w:spacing w:after="120"/>
      <w:ind w:left="283"/>
    </w:pPr>
  </w:style>
  <w:style w:type="character" w:customStyle="1" w:styleId="af1">
    <w:name w:val="Основной текст с отступом Знак"/>
    <w:basedOn w:val="a0"/>
    <w:link w:val="af0"/>
    <w:uiPriority w:val="99"/>
    <w:semiHidden/>
    <w:rsid w:val="00700933"/>
    <w:rPr>
      <w:rFonts w:ascii="Arial" w:eastAsia="Arial" w:hAnsi="Arial" w:cs="Arial"/>
      <w:color w:val="000000"/>
      <w:lang w:eastAsia="ru-RU"/>
    </w:rPr>
  </w:style>
  <w:style w:type="paragraph" w:customStyle="1" w:styleId="210">
    <w:name w:val="Основной текст с отступом 21"/>
    <w:basedOn w:val="a"/>
    <w:rsid w:val="00041721"/>
    <w:pPr>
      <w:suppressAutoHyphens/>
      <w:spacing w:after="120" w:line="480" w:lineRule="auto"/>
      <w:ind w:left="283"/>
    </w:pPr>
    <w:rPr>
      <w:rFonts w:ascii="Liberation Serif" w:eastAsia="WenQuanYi Micro Hei" w:hAnsi="Liberation Serif" w:cs="Lohit Devanagari"/>
      <w:color w:val="auto"/>
      <w:kern w:val="1"/>
      <w:sz w:val="20"/>
      <w:szCs w:val="20"/>
      <w:lang w:val="x-none" w:eastAsia="zh-CN" w:bidi="hi-IN"/>
    </w:rPr>
  </w:style>
  <w:style w:type="paragraph" w:styleId="af2">
    <w:name w:val="endnote text"/>
    <w:basedOn w:val="a"/>
    <w:link w:val="af3"/>
    <w:rsid w:val="00041721"/>
    <w:pPr>
      <w:widowControl w:val="0"/>
      <w:suppressAutoHyphens/>
      <w:spacing w:before="140" w:line="240" w:lineRule="auto"/>
      <w:ind w:firstLine="680"/>
      <w:jc w:val="both"/>
    </w:pPr>
    <w:rPr>
      <w:rFonts w:ascii="Times New Roman" w:eastAsia="WenQuanYi Micro Hei" w:hAnsi="Times New Roman" w:cs="Times New Roman"/>
      <w:color w:val="auto"/>
      <w:kern w:val="1"/>
      <w:sz w:val="20"/>
      <w:szCs w:val="24"/>
      <w:lang w:val="uk-UA" w:eastAsia="zh-CN" w:bidi="hi-IN"/>
    </w:rPr>
  </w:style>
  <w:style w:type="character" w:customStyle="1" w:styleId="af3">
    <w:name w:val="Текст концевой сноски Знак"/>
    <w:basedOn w:val="a0"/>
    <w:link w:val="af2"/>
    <w:rsid w:val="00041721"/>
    <w:rPr>
      <w:rFonts w:ascii="Times New Roman" w:eastAsia="WenQuanYi Micro Hei" w:hAnsi="Times New Roman" w:cs="Times New Roman"/>
      <w:kern w:val="1"/>
      <w:sz w:val="20"/>
      <w:szCs w:val="24"/>
      <w:lang w:val="uk-UA" w:eastAsia="zh-CN" w:bidi="hi-IN"/>
    </w:rPr>
  </w:style>
  <w:style w:type="character" w:customStyle="1" w:styleId="60">
    <w:name w:val="Заголовок 6 Знак"/>
    <w:basedOn w:val="a0"/>
    <w:link w:val="6"/>
    <w:uiPriority w:val="9"/>
    <w:semiHidden/>
    <w:rsid w:val="00C46A30"/>
    <w:rPr>
      <w:rFonts w:asciiTheme="majorHAnsi" w:eastAsiaTheme="majorEastAsia" w:hAnsiTheme="majorHAnsi" w:cstheme="majorBidi"/>
      <w:i/>
      <w:iCs/>
      <w:color w:val="243F60" w:themeColor="accent1" w:themeShade="7F"/>
      <w:lang w:eastAsia="ru-RU"/>
    </w:rPr>
  </w:style>
  <w:style w:type="paragraph" w:customStyle="1" w:styleId="12">
    <w:name w:val="Без интервала1"/>
    <w:rsid w:val="005D215C"/>
    <w:pPr>
      <w:spacing w:after="0" w:line="240" w:lineRule="auto"/>
    </w:pPr>
    <w:rPr>
      <w:rFonts w:ascii="Calibri" w:eastAsia="Times New Roman" w:hAnsi="Calibri" w:cs="Times New Roman"/>
      <w:lang w:val="uk-UA"/>
    </w:rPr>
  </w:style>
  <w:style w:type="character" w:customStyle="1" w:styleId="22">
    <w:name w:val="Нижний колонтитул Знак2"/>
    <w:basedOn w:val="a0"/>
    <w:uiPriority w:val="99"/>
    <w:qFormat/>
    <w:rsid w:val="001639B5"/>
    <w:rPr>
      <w:rFonts w:ascii="Times New Roman" w:eastAsia="Times New Roman" w:hAnsi="Times New Roman" w:cs="Times New Roman"/>
      <w:b/>
      <w:bCs/>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781413846">
      <w:bodyDiv w:val="1"/>
      <w:marLeft w:val="0"/>
      <w:marRight w:val="0"/>
      <w:marTop w:val="0"/>
      <w:marBottom w:val="0"/>
      <w:divBdr>
        <w:top w:val="none" w:sz="0" w:space="0" w:color="auto"/>
        <w:left w:val="none" w:sz="0" w:space="0" w:color="auto"/>
        <w:bottom w:val="none" w:sz="0" w:space="0" w:color="auto"/>
        <w:right w:val="none" w:sz="0" w:space="0" w:color="auto"/>
      </w:divBdr>
    </w:div>
    <w:div w:id="98304679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9E68-220E-4A4C-A0E2-AD7C9EF5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11402</Words>
  <Characters>64997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2022-11-30T05:19:00Z</dcterms:created>
  <dcterms:modified xsi:type="dcterms:W3CDTF">2022-11-30T05:35:00Z</dcterms:modified>
</cp:coreProperties>
</file>