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AB23" w14:textId="77777777" w:rsidR="00502A3C" w:rsidRPr="00502A3C" w:rsidRDefault="00502A3C" w:rsidP="00502A3C">
      <w:pPr>
        <w:widowControl/>
        <w:spacing w:line="276" w:lineRule="auto"/>
        <w:jc w:val="right"/>
        <w:rPr>
          <w:rFonts w:eastAsia="Calibri"/>
          <w:b/>
          <w:color w:val="auto"/>
          <w:sz w:val="24"/>
          <w:szCs w:val="24"/>
          <w:lang w:val="uk-UA" w:eastAsia="en-US"/>
        </w:rPr>
      </w:pPr>
      <w:r w:rsidRPr="00502A3C">
        <w:rPr>
          <w:rFonts w:eastAsia="Calibri"/>
          <w:b/>
          <w:color w:val="auto"/>
          <w:sz w:val="24"/>
          <w:szCs w:val="24"/>
          <w:lang w:val="uk-UA" w:eastAsia="en-US"/>
        </w:rPr>
        <w:t>Додаток № 4</w:t>
      </w:r>
    </w:p>
    <w:p w14:paraId="3C40499D" w14:textId="77777777" w:rsidR="00502A3C" w:rsidRPr="00502A3C" w:rsidRDefault="00502A3C" w:rsidP="00502A3C">
      <w:pPr>
        <w:widowControl/>
        <w:spacing w:line="276" w:lineRule="auto"/>
        <w:jc w:val="right"/>
        <w:rPr>
          <w:rFonts w:eastAsia="Calibri"/>
          <w:color w:val="auto"/>
          <w:sz w:val="24"/>
          <w:szCs w:val="24"/>
          <w:lang w:val="uk-UA" w:eastAsia="en-US"/>
        </w:rPr>
      </w:pPr>
      <w:r w:rsidRPr="00502A3C">
        <w:rPr>
          <w:rFonts w:eastAsia="Calibri"/>
          <w:color w:val="auto"/>
          <w:sz w:val="24"/>
          <w:szCs w:val="24"/>
          <w:lang w:val="uk-UA" w:eastAsia="en-US"/>
        </w:rPr>
        <w:t>до тендерної документації</w:t>
      </w:r>
    </w:p>
    <w:p w14:paraId="0954D518" w14:textId="77777777" w:rsidR="00502A3C" w:rsidRPr="00502A3C" w:rsidRDefault="00502A3C" w:rsidP="00502A3C">
      <w:pPr>
        <w:widowControl/>
        <w:spacing w:line="276" w:lineRule="auto"/>
        <w:rPr>
          <w:rFonts w:eastAsia="Calibri"/>
          <w:color w:val="auto"/>
          <w:sz w:val="24"/>
          <w:szCs w:val="24"/>
          <w:lang w:val="uk-UA" w:eastAsia="en-US"/>
        </w:rPr>
      </w:pPr>
    </w:p>
    <w:p w14:paraId="04046499" w14:textId="75613724" w:rsidR="00502A3C" w:rsidRPr="009A4736" w:rsidRDefault="00502A3C" w:rsidP="009A4736">
      <w:pPr>
        <w:widowControl/>
        <w:spacing w:line="276" w:lineRule="auto"/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502A3C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14:paraId="0F48136D" w14:textId="77777777" w:rsidR="00F211A3" w:rsidRPr="00CB39C2" w:rsidRDefault="00F211A3" w:rsidP="00F211A3">
      <w:pPr>
        <w:spacing w:before="158"/>
        <w:rPr>
          <w:b/>
          <w:sz w:val="22"/>
          <w:szCs w:val="22"/>
          <w:lang w:val="uk-UA"/>
        </w:rPr>
      </w:pPr>
    </w:p>
    <w:p w14:paraId="1F7CDCFC" w14:textId="2D8D448F" w:rsidR="009A4736" w:rsidRPr="009A4736" w:rsidRDefault="009A4736" w:rsidP="009A4736">
      <w:pPr>
        <w:widowControl/>
        <w:jc w:val="center"/>
        <w:rPr>
          <w:b/>
          <w:bCs/>
          <w:color w:val="auto"/>
          <w:sz w:val="24"/>
          <w:szCs w:val="24"/>
          <w:lang w:val="uk-UA"/>
        </w:rPr>
      </w:pPr>
      <w:r w:rsidRPr="009A4736">
        <w:rPr>
          <w:b/>
          <w:bCs/>
          <w:color w:val="auto"/>
          <w:sz w:val="24"/>
          <w:szCs w:val="24"/>
          <w:lang w:val="uk-UA"/>
        </w:rPr>
        <w:t>ТЕХНІЧНЕ ЗАВДАННЯ</w:t>
      </w:r>
    </w:p>
    <w:p w14:paraId="1436795B" w14:textId="77777777" w:rsidR="009A4736" w:rsidRPr="009A4736" w:rsidRDefault="009A4736" w:rsidP="009A4736">
      <w:pPr>
        <w:widowControl/>
        <w:jc w:val="center"/>
        <w:rPr>
          <w:b/>
          <w:bCs/>
          <w:color w:val="auto"/>
          <w:sz w:val="24"/>
          <w:szCs w:val="24"/>
          <w:lang w:val="uk-UA"/>
        </w:rPr>
      </w:pPr>
      <w:r w:rsidRPr="009A4736">
        <w:rPr>
          <w:b/>
          <w:bCs/>
          <w:color w:val="auto"/>
          <w:sz w:val="24"/>
          <w:szCs w:val="24"/>
          <w:lang w:val="uk-UA"/>
        </w:rPr>
        <w:t>на капітальний ремонт (реконструкцію) тягової підстанції №2 з заміною електричного обладнання 6 кВ, «+» 600 В, що знаходиться на балансі КП «ПОЛТАВАЕЛЕКТРОАВТОТРАНС»ПМР</w:t>
      </w:r>
    </w:p>
    <w:p w14:paraId="08DA4851" w14:textId="77777777" w:rsidR="009A4736" w:rsidRPr="009A4736" w:rsidRDefault="009A4736" w:rsidP="009A4736">
      <w:pPr>
        <w:widowControl/>
        <w:jc w:val="center"/>
        <w:rPr>
          <w:b/>
          <w:bCs/>
          <w:color w:val="auto"/>
          <w:sz w:val="24"/>
          <w:szCs w:val="24"/>
          <w:lang w:val="uk-UA"/>
        </w:rPr>
      </w:pPr>
    </w:p>
    <w:p w14:paraId="28394770" w14:textId="7CBECF14" w:rsidR="00F211A3" w:rsidRPr="009A4736" w:rsidRDefault="009A4736" w:rsidP="009A4736">
      <w:pPr>
        <w:widowControl/>
        <w:jc w:val="both"/>
        <w:rPr>
          <w:rFonts w:eastAsia="Arial" w:cs="Arial"/>
          <w:sz w:val="24"/>
          <w:szCs w:val="24"/>
          <w:lang w:val="uk-UA"/>
        </w:rPr>
      </w:pPr>
      <w:proofErr w:type="spellStart"/>
      <w:r w:rsidRPr="009A4736">
        <w:rPr>
          <w:rFonts w:eastAsia="Arial" w:cs="Arial"/>
          <w:sz w:val="24"/>
          <w:szCs w:val="24"/>
        </w:rPr>
        <w:t>Даним</w:t>
      </w:r>
      <w:proofErr w:type="spellEnd"/>
      <w:r w:rsidRPr="009A4736">
        <w:rPr>
          <w:rFonts w:eastAsia="Arial" w:cs="Arial"/>
          <w:sz w:val="24"/>
          <w:szCs w:val="24"/>
        </w:rPr>
        <w:t xml:space="preserve"> </w:t>
      </w:r>
      <w:proofErr w:type="spellStart"/>
      <w:proofErr w:type="gramStart"/>
      <w:r w:rsidRPr="009A4736">
        <w:rPr>
          <w:rFonts w:eastAsia="Arial" w:cs="Arial"/>
          <w:sz w:val="24"/>
          <w:szCs w:val="24"/>
        </w:rPr>
        <w:t>техн</w:t>
      </w:r>
      <w:proofErr w:type="gramEnd"/>
      <w:r w:rsidRPr="009A4736">
        <w:rPr>
          <w:rFonts w:eastAsia="Arial" w:cs="Arial"/>
          <w:sz w:val="24"/>
          <w:szCs w:val="24"/>
        </w:rPr>
        <w:t>ічним</w:t>
      </w:r>
      <w:proofErr w:type="spellEnd"/>
      <w:r w:rsidRPr="009A4736">
        <w:rPr>
          <w:rFonts w:eastAsia="Arial" w:cs="Arial"/>
          <w:sz w:val="24"/>
          <w:szCs w:val="24"/>
        </w:rPr>
        <w:t xml:space="preserve"> </w:t>
      </w:r>
      <w:proofErr w:type="spellStart"/>
      <w:r w:rsidRPr="009A4736">
        <w:rPr>
          <w:rFonts w:eastAsia="Arial" w:cs="Arial"/>
          <w:sz w:val="24"/>
          <w:szCs w:val="24"/>
        </w:rPr>
        <w:t>завданням</w:t>
      </w:r>
      <w:proofErr w:type="spellEnd"/>
      <w:r w:rsidRPr="009A4736">
        <w:rPr>
          <w:rFonts w:eastAsia="Arial" w:cs="Arial"/>
          <w:sz w:val="24"/>
          <w:szCs w:val="24"/>
        </w:rPr>
        <w:t xml:space="preserve"> </w:t>
      </w:r>
      <w:proofErr w:type="spellStart"/>
      <w:r w:rsidRPr="009A4736">
        <w:rPr>
          <w:rFonts w:eastAsia="Arial" w:cs="Arial"/>
          <w:sz w:val="24"/>
          <w:szCs w:val="24"/>
        </w:rPr>
        <w:t>передбачено</w:t>
      </w:r>
      <w:proofErr w:type="spellEnd"/>
      <w:r w:rsidRPr="009A4736">
        <w:rPr>
          <w:rFonts w:eastAsia="Arial" w:cs="Arial"/>
          <w:sz w:val="24"/>
          <w:szCs w:val="24"/>
        </w:rPr>
        <w:t xml:space="preserve"> </w:t>
      </w:r>
      <w:proofErr w:type="spellStart"/>
      <w:r w:rsidRPr="009A4736">
        <w:rPr>
          <w:rFonts w:eastAsia="Arial" w:cs="Arial"/>
          <w:sz w:val="24"/>
          <w:szCs w:val="24"/>
        </w:rPr>
        <w:t>виконання</w:t>
      </w:r>
      <w:proofErr w:type="spellEnd"/>
      <w:r w:rsidRPr="009A4736">
        <w:rPr>
          <w:rFonts w:eastAsia="Arial" w:cs="Arial"/>
          <w:sz w:val="24"/>
          <w:szCs w:val="24"/>
        </w:rPr>
        <w:t xml:space="preserve"> </w:t>
      </w:r>
      <w:proofErr w:type="spellStart"/>
      <w:r w:rsidRPr="009A4736">
        <w:rPr>
          <w:rFonts w:eastAsia="Arial" w:cs="Arial"/>
          <w:sz w:val="24"/>
          <w:szCs w:val="24"/>
        </w:rPr>
        <w:t>капітального</w:t>
      </w:r>
      <w:proofErr w:type="spellEnd"/>
      <w:r w:rsidRPr="009A4736">
        <w:rPr>
          <w:rFonts w:eastAsia="Arial" w:cs="Arial"/>
          <w:sz w:val="24"/>
          <w:szCs w:val="24"/>
        </w:rPr>
        <w:t xml:space="preserve"> ремонту (</w:t>
      </w:r>
      <w:r w:rsidRPr="009A4736">
        <w:rPr>
          <w:rFonts w:eastAsia="Arial" w:cs="Arial"/>
          <w:sz w:val="24"/>
          <w:szCs w:val="24"/>
          <w:lang w:val="uk-UA"/>
        </w:rPr>
        <w:t>реконструкції</w:t>
      </w:r>
      <w:r w:rsidRPr="009A4736">
        <w:rPr>
          <w:rFonts w:eastAsia="Arial" w:cs="Arial"/>
          <w:sz w:val="24"/>
          <w:szCs w:val="24"/>
        </w:rPr>
        <w:t>)</w:t>
      </w:r>
      <w:r w:rsidRPr="009A4736">
        <w:rPr>
          <w:rFonts w:eastAsia="Arial" w:cs="Arial"/>
          <w:sz w:val="24"/>
          <w:szCs w:val="24"/>
          <w:lang w:val="uk-UA"/>
        </w:rPr>
        <w:t xml:space="preserve"> тягової підстанції №2 з наступним обсягом робіт</w:t>
      </w:r>
      <w:r w:rsidR="00CD1657">
        <w:rPr>
          <w:rFonts w:eastAsia="Arial" w:cs="Arial"/>
          <w:sz w:val="24"/>
          <w:szCs w:val="24"/>
          <w:lang w:val="uk-UA"/>
        </w:rPr>
        <w:t>, визначеним згідно дефектного акту</w:t>
      </w:r>
      <w:bookmarkStart w:id="0" w:name="_GoBack"/>
      <w:bookmarkEnd w:id="0"/>
      <w:r w:rsidRPr="009A4736">
        <w:rPr>
          <w:rFonts w:eastAsia="Arial" w:cs="Arial"/>
          <w:sz w:val="24"/>
          <w:szCs w:val="24"/>
          <w:lang w:val="uk-UA"/>
        </w:rPr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008"/>
      </w:tblGrid>
      <w:tr w:rsidR="00334DD9" w:rsidRPr="00CB39C2" w14:paraId="127A115C" w14:textId="77777777" w:rsidTr="00334DD9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B09B3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№</w:t>
            </w:r>
          </w:p>
          <w:p w14:paraId="0540589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9456A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</w:p>
          <w:p w14:paraId="25CC1EE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Найменування робіт та витрат</w:t>
            </w:r>
          </w:p>
          <w:p w14:paraId="22CB4C08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3091E4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Одиниця</w:t>
            </w:r>
          </w:p>
          <w:p w14:paraId="1E59C08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AE542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Кількість</w:t>
            </w:r>
          </w:p>
        </w:tc>
      </w:tr>
      <w:tr w:rsidR="00334DD9" w:rsidRPr="00CB39C2" w14:paraId="2360D825" w14:textId="77777777" w:rsidTr="00334DD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DFA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D0B9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19B50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32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</w:tr>
      <w:tr w:rsidR="00334DD9" w:rsidRPr="00CB39C2" w14:paraId="0F05433D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50D244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57D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9A47B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7C034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42DEB6F2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F1456A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0CD9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B409D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ABA6C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11073DE4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1D498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B14FC" w14:textId="4FCED608" w:rsidR="00334DD9" w:rsidRPr="00CB39C2" w:rsidRDefault="007E1F38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  <w:lang w:val="uk-UA"/>
              </w:rPr>
              <w:t>Роздiл</w:t>
            </w:r>
            <w:proofErr w:type="spellEnd"/>
            <w:r>
              <w:rPr>
                <w:spacing w:val="-3"/>
                <w:sz w:val="22"/>
                <w:szCs w:val="22"/>
                <w:u w:val="single"/>
                <w:lang w:val="uk-UA"/>
              </w:rPr>
              <w:t xml:space="preserve"> 1. </w:t>
            </w:r>
            <w:proofErr w:type="spellStart"/>
            <w:r>
              <w:rPr>
                <w:spacing w:val="-3"/>
                <w:sz w:val="22"/>
                <w:szCs w:val="22"/>
                <w:u w:val="single"/>
                <w:lang w:val="uk-UA"/>
              </w:rPr>
              <w:t>Ретрофіт</w:t>
            </w:r>
            <w:proofErr w:type="spellEnd"/>
            <w:r>
              <w:rPr>
                <w:spacing w:val="-3"/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u w:val="single"/>
                <w:lang w:val="en-US"/>
              </w:rPr>
              <w:t>6</w:t>
            </w:r>
            <w:r w:rsidR="00334DD9"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11070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0937F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337F6E4C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DE03A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E335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49A7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6F631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23A61278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731CD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0FE574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вимикача масляного із приводом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7BF9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3063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726C295E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F4A8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C7AFB1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трансформатора струму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F068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6833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</w:tr>
      <w:tr w:rsidR="00334DD9" w:rsidRPr="00CB39C2" w14:paraId="11DF4D71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7BE7DF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E7B1F1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Демонтаж блоку керування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шафного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виконання, що установлюється на стіні, висота і ширина до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3ACD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6987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703937A0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AAA305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33CCEC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шини збірної - одна смуга в фазі, переріз до</w:t>
            </w:r>
          </w:p>
          <w:p w14:paraId="3ED5B1F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8118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м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9CF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07C5F0D7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7F7E0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8D24D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Від’єднання від пристроїв і відключення жил</w:t>
            </w:r>
          </w:p>
          <w:p w14:paraId="39CC1FFB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кабелів або проводів зовнішньої мережі від блоків</w:t>
            </w:r>
          </w:p>
          <w:p w14:paraId="66F3B70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затискачів і від затискачів апаратів і приладів,</w:t>
            </w:r>
          </w:p>
          <w:p w14:paraId="2EC14F0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установлених на пристроях, переріз жили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17DF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жил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059B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225</w:t>
            </w:r>
          </w:p>
        </w:tc>
      </w:tr>
      <w:tr w:rsidR="00334DD9" w:rsidRPr="00CB39C2" w14:paraId="67FDC696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B5204D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2A50CA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вимикача вакуумного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344F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EA48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012E7641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8610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70138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трансформатора струму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9F9C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06277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</w:tr>
      <w:tr w:rsidR="00334DD9" w:rsidRPr="00CB39C2" w14:paraId="1B97CD28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7B5B60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6D61D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Монтаж ОПН [комплект - 3 фази]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E828A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комплект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2CC63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4DC39F08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A62D2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72019A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Конструкції металеві (фальш-панель)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CA4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0B885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0,06</w:t>
            </w:r>
          </w:p>
        </w:tc>
      </w:tr>
      <w:tr w:rsidR="00334DD9" w:rsidRPr="00CB39C2" w14:paraId="4A46AE70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B8D224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1629FE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відсіку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DE95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D88D2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30BAF2EC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EE9D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F7D86D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Розведення по пристроях і підключення жил кабелів або</w:t>
            </w:r>
          </w:p>
          <w:p w14:paraId="7DAAC69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проводів зовнішньої мережі до блоків затискачів і до</w:t>
            </w:r>
          </w:p>
          <w:p w14:paraId="1B924D1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затискачів апаратів і приладів, установлених на</w:t>
            </w:r>
          </w:p>
          <w:p w14:paraId="56A3BC3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пристроях, переріз жили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8CD3E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жил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6AB00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225</w:t>
            </w:r>
          </w:p>
        </w:tc>
      </w:tr>
      <w:tr w:rsidR="00334DD9" w:rsidRPr="00CB39C2" w14:paraId="2AC87250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60BFF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606FB5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Шина збірна - одна смуга в фазі, переріз до 250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44FC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м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8126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10</w:t>
            </w:r>
          </w:p>
        </w:tc>
      </w:tr>
      <w:tr w:rsidR="00334DD9" w:rsidRPr="00CB39C2" w14:paraId="0D99244A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D622EE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6E352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u w:val="single"/>
                <w:lang w:val="uk-UA"/>
              </w:rPr>
            </w:pPr>
          </w:p>
          <w:p w14:paraId="634B98FA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Роздiл</w:t>
            </w:r>
            <w:proofErr w:type="spellEnd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2. </w:t>
            </w:r>
            <w:proofErr w:type="spellStart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Ретрофіт</w:t>
            </w:r>
            <w:proofErr w:type="spellEnd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600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8A701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BB8B1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540C1C20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11D105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C981E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46E9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2AF4D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649F3257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FDAE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29DC39B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вимикача швидкодіючого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5FC8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C479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5211E7AF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B3262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7A8C05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відсіку високовольтного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7317B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202CB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263E5BB8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1F86C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4D4048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Демонтаж відсіку низьковольтного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E78DA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F372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49FB8E38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516C9F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BC0F43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Від'єднання кінців існуючих кабелів або</w:t>
            </w:r>
          </w:p>
          <w:p w14:paraId="6466B84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проводiв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зовнiшньої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мережi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від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блокiв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затискачiв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i від</w:t>
            </w:r>
          </w:p>
          <w:p w14:paraId="53B7654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затискачiв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апаратiв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приладiв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, установлених на</w:t>
            </w:r>
          </w:p>
          <w:p w14:paraId="3DB4986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пристроях,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перерiз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 xml:space="preserve"> жили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771D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жил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6D4A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240</w:t>
            </w:r>
          </w:p>
        </w:tc>
      </w:tr>
      <w:tr w:rsidR="00334DD9" w:rsidRPr="00CB39C2" w14:paraId="2113FFAA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BC81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789159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вимикача швидкодіючого UR26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406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BA7E0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2D6A3F16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43D495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03F17F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відсіку високовольтного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55A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D5888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6FE2ACC9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2F533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C8586EF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Монтаж відсіку низьковольтного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65DC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BAB5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1B1A9176" w14:textId="77777777" w:rsidTr="00334DD9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B7EBF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20A5C9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Розведення по пристроях і підключення жил кабелів або</w:t>
            </w:r>
          </w:p>
          <w:p w14:paraId="428F330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проводів зовнішньої мережі до блоків затискачів і до</w:t>
            </w:r>
          </w:p>
          <w:p w14:paraId="0AA6288E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затискачів апаратів і приладів, установлених на</w:t>
            </w:r>
          </w:p>
          <w:p w14:paraId="236E973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пристроях, переріз жили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C0BB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жил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98907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240</w:t>
            </w:r>
          </w:p>
        </w:tc>
      </w:tr>
    </w:tbl>
    <w:p w14:paraId="654B0D05" w14:textId="77777777" w:rsidR="00334DD9" w:rsidRPr="00CB39C2" w:rsidRDefault="00334DD9" w:rsidP="00334DD9">
      <w:pPr>
        <w:autoSpaceDE w:val="0"/>
        <w:autoSpaceDN w:val="0"/>
        <w:rPr>
          <w:sz w:val="22"/>
          <w:szCs w:val="22"/>
          <w:lang w:val="uk-UA"/>
        </w:rPr>
        <w:sectPr w:rsidR="00334DD9" w:rsidRPr="00CB39C2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9498" w:type="dxa"/>
        <w:tblInd w:w="-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881"/>
        <w:gridCol w:w="5468"/>
        <w:gridCol w:w="691"/>
        <w:gridCol w:w="727"/>
        <w:gridCol w:w="992"/>
      </w:tblGrid>
      <w:tr w:rsidR="00334DD9" w:rsidRPr="00CB39C2" w14:paraId="3DD3C30D" w14:textId="77777777" w:rsidTr="0082093A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58A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63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8BE5C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B9208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91B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</w:tr>
      <w:tr w:rsidR="00334DD9" w:rsidRPr="00CB39C2" w14:paraId="05CD5671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EEA701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9D70A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u w:val="single"/>
                <w:lang w:val="uk-UA"/>
              </w:rPr>
            </w:pPr>
          </w:p>
          <w:p w14:paraId="200B4FE9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Пусконалагоджувальні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556BD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D85BD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5F448A81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79DC1B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DD45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1A5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69A47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14875E26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825C50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C6705" w14:textId="26052F03" w:rsidR="00334DD9" w:rsidRPr="00CB39C2" w:rsidRDefault="007E1F38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  <w:lang w:val="uk-UA"/>
              </w:rPr>
              <w:t>Роздiл</w:t>
            </w:r>
            <w:proofErr w:type="spellEnd"/>
            <w:r>
              <w:rPr>
                <w:spacing w:val="-3"/>
                <w:sz w:val="22"/>
                <w:szCs w:val="22"/>
                <w:u w:val="single"/>
                <w:lang w:val="uk-UA"/>
              </w:rPr>
              <w:t xml:space="preserve"> 1. </w:t>
            </w:r>
            <w:proofErr w:type="spellStart"/>
            <w:r>
              <w:rPr>
                <w:spacing w:val="-3"/>
                <w:sz w:val="22"/>
                <w:szCs w:val="22"/>
                <w:u w:val="single"/>
                <w:lang w:val="uk-UA"/>
              </w:rPr>
              <w:t>Ретрофіт</w:t>
            </w:r>
            <w:proofErr w:type="spellEnd"/>
            <w:r>
              <w:rPr>
                <w:spacing w:val="-3"/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u w:val="single"/>
                <w:lang w:val="en-US"/>
              </w:rPr>
              <w:t>6</w:t>
            </w:r>
            <w:r w:rsidR="00334DD9"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EB4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5FE8C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7791958A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3381C4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60B40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A884B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B6A41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4A0D4C37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2CEAA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21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093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Вимикач автоматичний з електромагнітним дуттям,</w:t>
            </w:r>
          </w:p>
          <w:p w14:paraId="41F1DC1F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вакуумний або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елегазовий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, напруга до 11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7A6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FBBD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3FA07321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31A7FA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6256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Трансформатор струму вимірювальний виносний з</w:t>
            </w:r>
          </w:p>
          <w:p w14:paraId="75D56C0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твердою ізоляцією, напруга до 11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E4EAB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CAEFE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</w:tr>
      <w:tr w:rsidR="00334DD9" w:rsidRPr="00CB39C2" w14:paraId="66947E9C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DA23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23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E62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Елемент програмно-логічного керування, модуль</w:t>
            </w:r>
          </w:p>
          <w:p w14:paraId="20D224EA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F34F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8F06B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204AC8DB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CA1E08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24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F005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Схеми сигналізації.  Схема збору і реалізації сигналів</w:t>
            </w:r>
          </w:p>
          <w:p w14:paraId="30EBA3A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інформації пристроїв захисту, автоматики електричних і</w:t>
            </w:r>
          </w:p>
          <w:p w14:paraId="5AF2060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технологічних режимів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EE60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сигнал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9B6C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75</w:t>
            </w:r>
          </w:p>
        </w:tc>
      </w:tr>
      <w:tr w:rsidR="00334DD9" w:rsidRPr="00CB39C2" w14:paraId="2BB352BA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084B2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25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0FF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Вимикач триполюсний з електромагнітним, тепловим або комбінованим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розчіплювачем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, номінальний струм до 50 А, напруга до 1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8D5F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164A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>15</w:t>
            </w:r>
          </w:p>
        </w:tc>
      </w:tr>
      <w:tr w:rsidR="00334DD9" w:rsidRPr="00CB39C2" w14:paraId="2D3B1EAC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797C38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26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F313B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Пристрої, що заземлюють.  Перевірка наявності ланцюга</w:t>
            </w:r>
          </w:p>
          <w:p w14:paraId="4A3089D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між заземлювачами і заземленими елементами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3C12F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точ.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712FF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20</w:t>
            </w:r>
          </w:p>
        </w:tc>
      </w:tr>
      <w:tr w:rsidR="00334DD9" w:rsidRPr="00CB39C2" w14:paraId="57ED5067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4836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27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1D4DE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Випробування підвищеною напругою  ізолятора</w:t>
            </w:r>
          </w:p>
          <w:p w14:paraId="6750294E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опорного окремого одноелементного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D7B5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08E11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</w:tr>
      <w:tr w:rsidR="00334DD9" w:rsidRPr="00CB39C2" w14:paraId="70485B83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25729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28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8E4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Випробування підвищеною напругою  елементів</w:t>
            </w:r>
          </w:p>
          <w:p w14:paraId="71CCC6C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обмежувачів перенапруги, напруга до 750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1C43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12D3F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</w:tr>
      <w:tr w:rsidR="00334DD9" w:rsidRPr="00CB39C2" w14:paraId="712F71CB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EBB3B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29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488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Випробування підвищеною напругою ланцюгів вторинної</w:t>
            </w:r>
          </w:p>
          <w:p w14:paraId="6D9D1CB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комутації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4534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C14E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13B17D17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D7B92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30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A6F9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Вимірювання перехідних опорів постійному струму</w:t>
            </w:r>
          </w:p>
          <w:p w14:paraId="7FC7249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контактів шин розподільних пристроїв напругою до 10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3B3A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вимірюв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3E47A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34DD9" w:rsidRPr="00CB39C2" w14:paraId="26F6437B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188B2A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F7964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u w:val="single"/>
                <w:lang w:val="uk-UA"/>
              </w:rPr>
            </w:pPr>
          </w:p>
          <w:p w14:paraId="5C00AE78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Роздiл</w:t>
            </w:r>
            <w:proofErr w:type="spellEnd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2. </w:t>
            </w:r>
            <w:proofErr w:type="spellStart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>Ретрофіт</w:t>
            </w:r>
            <w:proofErr w:type="spellEnd"/>
            <w:r w:rsidRPr="00CB39C2">
              <w:rPr>
                <w:spacing w:val="-3"/>
                <w:sz w:val="22"/>
                <w:szCs w:val="22"/>
                <w:u w:val="single"/>
                <w:lang w:val="uk-UA"/>
              </w:rPr>
              <w:t xml:space="preserve"> 600 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213D4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6484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00CCB104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8786A5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5544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F6762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E05F9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34DD9" w:rsidRPr="00CB39C2" w14:paraId="2ABFD335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AF994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31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7324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Вимикач постійного струму швидкодіючий UR26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1713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027A3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78DD951C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666B5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32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EE80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Елемент програмно-логічного керування, модуль</w:t>
            </w:r>
          </w:p>
          <w:p w14:paraId="13C8FA5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8974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F3C35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79800EB5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AE4510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33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C5FCA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Схема вторинної комутації з дистанційним управлінням з</w:t>
            </w:r>
          </w:p>
          <w:p w14:paraId="41138E3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загальним приводом, напруга роз'єднувача до 20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3B8E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схема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98FD3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1129A3CA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137C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34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4C6A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Випробування підвищеною напругою ланцюгів вторинної</w:t>
            </w:r>
          </w:p>
          <w:p w14:paraId="33C5987C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комутації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7A02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76FC8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22DAEC64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7D2BD1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35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A39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Захист максимальний струмовий з реле в силових</w:t>
            </w:r>
          </w:p>
          <w:p w14:paraId="4FBE368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ланцюгах постійного струму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1FF2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7762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0A98D9C7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AB84AE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36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DE49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Схеми сигналізації.  Схема збору і реалізації сигналів</w:t>
            </w:r>
          </w:p>
          <w:p w14:paraId="7E069B5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інформації пристроїв захисту, автоматики електричних і</w:t>
            </w:r>
          </w:p>
          <w:p w14:paraId="5E8149F1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технологічних режимів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E8263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сигнал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CCFA7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182</w:t>
            </w:r>
          </w:p>
        </w:tc>
      </w:tr>
      <w:tr w:rsidR="00334DD9" w:rsidRPr="00CB39C2" w14:paraId="0C830C59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765DC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37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761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Вимірювання перехідних опорів постійному струму</w:t>
            </w:r>
          </w:p>
          <w:p w14:paraId="702E7A5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контактів шин розподільних пристроїв напругою до 10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94775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вимірюв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72F24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6F9E8CBF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D6330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38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2FAC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Випробування підвищеною напругою збірних і</w:t>
            </w:r>
          </w:p>
          <w:p w14:paraId="256B606D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з’єднувальних шин, напруга до 11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EF357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A1DDC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</w:tr>
      <w:tr w:rsidR="00334DD9" w:rsidRPr="00CB39C2" w14:paraId="5A91F25C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A7DD7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39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A5DB9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Вимикач триполюсний з електромагнітним, тепловим або комбінованим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розчіплювачем</w:t>
            </w:r>
            <w:proofErr w:type="spellEnd"/>
            <w:r w:rsidRPr="00CB39C2">
              <w:rPr>
                <w:spacing w:val="-3"/>
                <w:sz w:val="22"/>
                <w:szCs w:val="22"/>
                <w:lang w:val="uk-UA"/>
              </w:rPr>
              <w:t>, номінальний струм до 50 А, напруга до 1 кВ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4BA5A06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B39C2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1C6D86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>21</w:t>
            </w:r>
          </w:p>
        </w:tc>
      </w:tr>
      <w:tr w:rsidR="00334DD9" w:rsidRPr="00CB39C2" w14:paraId="0B280C99" w14:textId="77777777" w:rsidTr="0082093A"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B9189" w14:textId="77777777" w:rsidR="00334DD9" w:rsidRPr="00CB39C2" w:rsidRDefault="00334DD9" w:rsidP="00A41391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40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EDA4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Пристрої, що заземлюють.  Перевірка наявності ланцюга</w:t>
            </w:r>
          </w:p>
          <w:p w14:paraId="33DB8140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між заземлювачами і заземленими елементами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FA3178" w14:textId="77777777" w:rsidR="00334DD9" w:rsidRPr="00CB39C2" w:rsidRDefault="00334DD9" w:rsidP="00A4139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 xml:space="preserve">  точ.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B6E" w14:textId="77777777" w:rsidR="00334DD9" w:rsidRPr="00CB39C2" w:rsidRDefault="00334DD9" w:rsidP="00A4139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CB39C2">
              <w:rPr>
                <w:spacing w:val="-3"/>
                <w:sz w:val="22"/>
                <w:szCs w:val="22"/>
                <w:lang w:val="uk-UA"/>
              </w:rPr>
              <w:t>35</w:t>
            </w:r>
          </w:p>
        </w:tc>
      </w:tr>
      <w:tr w:rsidR="00334DD9" w:rsidRPr="00CB39C2" w14:paraId="7E032AB4" w14:textId="77777777" w:rsidTr="0082093A">
        <w:trPr>
          <w:gridAfter w:val="2"/>
          <w:wAfter w:w="1719" w:type="dxa"/>
        </w:trPr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39D7C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DA5AA" w14:textId="77777777" w:rsidR="00334DD9" w:rsidRPr="00CB39C2" w:rsidRDefault="00334DD9" w:rsidP="00A4139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B39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582A10D3" w14:textId="77777777" w:rsidR="0060395D" w:rsidRPr="00CB39C2" w:rsidRDefault="0060395D" w:rsidP="0060395D">
      <w:pPr>
        <w:widowControl/>
        <w:autoSpaceDE w:val="0"/>
        <w:autoSpaceDN w:val="0"/>
        <w:adjustRightInd w:val="0"/>
        <w:ind w:right="-1283"/>
        <w:rPr>
          <w:sz w:val="22"/>
          <w:szCs w:val="22"/>
          <w:lang w:val="uk-UA"/>
        </w:rPr>
      </w:pPr>
    </w:p>
    <w:p w14:paraId="4A3BA377" w14:textId="77777777" w:rsidR="0060395D" w:rsidRPr="00CB39C2" w:rsidRDefault="0060395D" w:rsidP="0060395D">
      <w:pPr>
        <w:widowControl/>
        <w:autoSpaceDE w:val="0"/>
        <w:autoSpaceDN w:val="0"/>
        <w:adjustRightInd w:val="0"/>
        <w:ind w:right="-1283"/>
        <w:rPr>
          <w:sz w:val="22"/>
          <w:szCs w:val="22"/>
          <w:lang w:val="uk-UA"/>
        </w:rPr>
      </w:pPr>
    </w:p>
    <w:p w14:paraId="6E53A97D" w14:textId="77777777" w:rsidR="0060395D" w:rsidRPr="00CB39C2" w:rsidRDefault="0060395D" w:rsidP="0060395D">
      <w:pPr>
        <w:widowControl/>
        <w:autoSpaceDE w:val="0"/>
        <w:autoSpaceDN w:val="0"/>
        <w:adjustRightInd w:val="0"/>
        <w:ind w:right="-1283"/>
        <w:rPr>
          <w:sz w:val="22"/>
          <w:szCs w:val="22"/>
          <w:lang w:val="uk-UA"/>
        </w:rPr>
      </w:pPr>
    </w:p>
    <w:p w14:paraId="22052546" w14:textId="77777777" w:rsidR="0060395D" w:rsidRPr="00CB39C2" w:rsidRDefault="0060395D" w:rsidP="0060395D">
      <w:pPr>
        <w:widowControl/>
        <w:autoSpaceDE w:val="0"/>
        <w:autoSpaceDN w:val="0"/>
        <w:adjustRightInd w:val="0"/>
        <w:ind w:right="-1283"/>
        <w:rPr>
          <w:sz w:val="22"/>
          <w:szCs w:val="22"/>
          <w:lang w:val="uk-UA"/>
        </w:rPr>
      </w:pPr>
    </w:p>
    <w:p w14:paraId="29AD7935" w14:textId="1A9A06D7" w:rsidR="0060395D" w:rsidRPr="00CB39C2" w:rsidRDefault="00334DD9" w:rsidP="0060395D">
      <w:pPr>
        <w:widowControl/>
        <w:autoSpaceDE w:val="0"/>
        <w:autoSpaceDN w:val="0"/>
        <w:adjustRightInd w:val="0"/>
        <w:ind w:right="-1283"/>
        <w:rPr>
          <w:color w:val="auto"/>
          <w:kern w:val="1"/>
          <w:sz w:val="22"/>
          <w:szCs w:val="22"/>
          <w:lang w:val="uk-UA"/>
        </w:rPr>
      </w:pPr>
      <w:r w:rsidRPr="00CB39C2">
        <w:rPr>
          <w:sz w:val="22"/>
          <w:szCs w:val="22"/>
          <w:lang w:val="uk-UA"/>
        </w:rPr>
        <w:lastRenderedPageBreak/>
        <w:t xml:space="preserve"> </w:t>
      </w:r>
      <w:r w:rsidR="0060395D" w:rsidRPr="00CB39C2">
        <w:rPr>
          <w:color w:val="auto"/>
          <w:kern w:val="1"/>
          <w:sz w:val="22"/>
          <w:szCs w:val="22"/>
          <w:lang w:val="uk-UA"/>
        </w:rPr>
        <w:t>Обладнання</w:t>
      </w:r>
    </w:p>
    <w:p w14:paraId="5A8A2AE2" w14:textId="7F0FB034" w:rsidR="00334DD9" w:rsidRPr="00CB39C2" w:rsidRDefault="00334DD9" w:rsidP="00334DD9">
      <w:pPr>
        <w:autoSpaceDE w:val="0"/>
        <w:autoSpaceDN w:val="0"/>
        <w:rPr>
          <w:sz w:val="22"/>
          <w:szCs w:val="22"/>
          <w:lang w:val="uk-UA"/>
        </w:rPr>
      </w:pPr>
    </w:p>
    <w:tbl>
      <w:tblPr>
        <w:tblW w:w="9464" w:type="dxa"/>
        <w:tblInd w:w="-1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417"/>
        <w:gridCol w:w="851"/>
      </w:tblGrid>
      <w:tr w:rsidR="0060395D" w:rsidRPr="00CB39C2" w14:paraId="6C862EF9" w14:textId="77777777" w:rsidTr="00CB39C2">
        <w:tc>
          <w:tcPr>
            <w:tcW w:w="534" w:type="dxa"/>
            <w:tcMar>
              <w:top w:w="100" w:type="nil"/>
              <w:right w:w="100" w:type="nil"/>
            </w:tcMar>
          </w:tcPr>
          <w:p w14:paraId="0C981075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1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</w:tcPr>
          <w:p w14:paraId="40BC1E43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Комплект модернізації комірки 10 кВ у складі: </w:t>
            </w:r>
          </w:p>
          <w:p w14:paraId="0BE1CE4E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proofErr w:type="spellStart"/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-високовольтний</w:t>
            </w:r>
            <w:proofErr w:type="spellEnd"/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 вимикач </w:t>
            </w:r>
            <w:proofErr w:type="spellStart"/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EasyPact</w:t>
            </w:r>
            <w:proofErr w:type="spellEnd"/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; </w:t>
            </w:r>
          </w:p>
          <w:p w14:paraId="70B43144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-відсік керування; </w:t>
            </w:r>
          </w:p>
          <w:p w14:paraId="4BD300FA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-трансформатори струму; </w:t>
            </w:r>
          </w:p>
          <w:p w14:paraId="78D959A6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-обмежувачі перенапруги;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</w:tcPr>
          <w:p w14:paraId="4551258C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551A4998" w14:textId="72EC61E8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kern w:val="1"/>
                <w:sz w:val="22"/>
                <w:szCs w:val="22"/>
                <w:lang w:val="uk-UA"/>
              </w:rPr>
              <w:t>5</w:t>
            </w:r>
          </w:p>
        </w:tc>
      </w:tr>
      <w:tr w:rsidR="0060395D" w:rsidRPr="00CB39C2" w14:paraId="1FCE08DB" w14:textId="77777777" w:rsidTr="00CB39C2">
        <w:tc>
          <w:tcPr>
            <w:tcW w:w="534" w:type="dxa"/>
            <w:tcMar>
              <w:top w:w="100" w:type="nil"/>
              <w:right w:w="100" w:type="nil"/>
            </w:tcMar>
          </w:tcPr>
          <w:p w14:paraId="72C4EFBA" w14:textId="77777777" w:rsidR="0060395D" w:rsidRPr="00CB39C2" w:rsidRDefault="0060395D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2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</w:tcPr>
          <w:p w14:paraId="5269CD63" w14:textId="77777777" w:rsidR="00CB39C2" w:rsidRPr="00CB39C2" w:rsidRDefault="00CB39C2" w:rsidP="00CB39C2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Пристрій розподільний РУ-600Л-УХЛ4, вимикач з комплектом </w:t>
            </w:r>
          </w:p>
          <w:p w14:paraId="082DBAB8" w14:textId="73C0D7BF" w:rsidR="0060395D" w:rsidRPr="00CB39C2" w:rsidRDefault="00CB39C2" w:rsidP="00CB39C2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адаптаці</w:t>
            </w:r>
            <w:r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ї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</w:tcPr>
          <w:p w14:paraId="5D60D9F7" w14:textId="5F82DBE3" w:rsidR="0060395D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6796D09D" w14:textId="0ABE0AD3" w:rsidR="0060395D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kern w:val="1"/>
                <w:sz w:val="22"/>
                <w:szCs w:val="22"/>
                <w:lang w:val="uk-UA"/>
              </w:rPr>
              <w:t>6</w:t>
            </w:r>
          </w:p>
        </w:tc>
      </w:tr>
      <w:tr w:rsidR="00CB39C2" w:rsidRPr="00CB39C2" w14:paraId="0A4AF5EC" w14:textId="77777777" w:rsidTr="00CB39C2">
        <w:tc>
          <w:tcPr>
            <w:tcW w:w="534" w:type="dxa"/>
            <w:tcMar>
              <w:top w:w="100" w:type="nil"/>
              <w:right w:w="100" w:type="nil"/>
            </w:tcMar>
          </w:tcPr>
          <w:p w14:paraId="1B72EDA3" w14:textId="154E6060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3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</w:tcPr>
          <w:p w14:paraId="23134635" w14:textId="3C5C283A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Пристрій розподільний РУ-600Л-УХЛ4, відсік керування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</w:tcPr>
          <w:p w14:paraId="35791760" w14:textId="6F719024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01829997" w14:textId="37B1EB36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kern w:val="1"/>
                <w:sz w:val="22"/>
                <w:szCs w:val="22"/>
                <w:lang w:val="uk-UA"/>
              </w:rPr>
              <w:t>6</w:t>
            </w:r>
          </w:p>
        </w:tc>
      </w:tr>
      <w:tr w:rsidR="00CB39C2" w:rsidRPr="00CB39C2" w14:paraId="16F9F513" w14:textId="77777777" w:rsidTr="00CB39C2">
        <w:tc>
          <w:tcPr>
            <w:tcW w:w="534" w:type="dxa"/>
            <w:tcMar>
              <w:top w:w="100" w:type="nil"/>
              <w:right w:w="100" w:type="nil"/>
            </w:tcMar>
          </w:tcPr>
          <w:p w14:paraId="779E02F0" w14:textId="7AD3F18D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4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</w:tcPr>
          <w:p w14:paraId="155B5720" w14:textId="77777777" w:rsid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 xml:space="preserve">Пристрій розподільний РУ-600З-УХЛ4, вимикач з комплектом </w:t>
            </w:r>
          </w:p>
          <w:p w14:paraId="03E39705" w14:textId="47E63382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адаптаці</w:t>
            </w:r>
            <w:r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ї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</w:tcPr>
          <w:p w14:paraId="4D254899" w14:textId="730A9F3A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2A5EEEC0" w14:textId="61DCACD1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kern w:val="1"/>
                <w:sz w:val="22"/>
                <w:szCs w:val="22"/>
                <w:lang w:val="uk-UA"/>
              </w:rPr>
              <w:t>1</w:t>
            </w:r>
          </w:p>
        </w:tc>
      </w:tr>
      <w:tr w:rsidR="00CB39C2" w:rsidRPr="00CB39C2" w14:paraId="601608A6" w14:textId="77777777" w:rsidTr="00CB39C2">
        <w:tc>
          <w:tcPr>
            <w:tcW w:w="534" w:type="dxa"/>
            <w:tcMar>
              <w:top w:w="100" w:type="nil"/>
              <w:right w:w="100" w:type="nil"/>
            </w:tcMar>
          </w:tcPr>
          <w:p w14:paraId="1101687B" w14:textId="2FE6B4A5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5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</w:tcPr>
          <w:p w14:paraId="7E11F0E6" w14:textId="51B4042D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Пристрій розподільний РУ-600З-УХЛ4, відсік керування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</w:tcPr>
          <w:p w14:paraId="1153ACEE" w14:textId="75E19313" w:rsidR="00CB39C2" w:rsidRPr="00CB39C2" w:rsidRDefault="00CB39C2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 w:rsidRPr="00CB39C2">
              <w:rPr>
                <w:color w:val="auto"/>
                <w:spacing w:val="-3"/>
                <w:kern w:val="1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521DE639" w14:textId="2FB43AF8" w:rsidR="00CB39C2" w:rsidRPr="00CB39C2" w:rsidRDefault="00955641" w:rsidP="00A41391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2"/>
                <w:szCs w:val="22"/>
                <w:lang w:val="uk-UA"/>
              </w:rPr>
            </w:pPr>
            <w:r>
              <w:rPr>
                <w:color w:val="auto"/>
                <w:kern w:val="1"/>
                <w:sz w:val="22"/>
                <w:szCs w:val="22"/>
                <w:lang w:val="uk-UA"/>
              </w:rPr>
              <w:t>1</w:t>
            </w:r>
          </w:p>
        </w:tc>
      </w:tr>
    </w:tbl>
    <w:p w14:paraId="2A8B4234" w14:textId="06BB5A66" w:rsidR="00B7222F" w:rsidRDefault="00B7222F">
      <w:pPr>
        <w:rPr>
          <w:sz w:val="22"/>
          <w:szCs w:val="22"/>
          <w:lang w:val="uk-UA"/>
        </w:rPr>
      </w:pPr>
    </w:p>
    <w:p w14:paraId="5C87BABE" w14:textId="5E13F3FF" w:rsidR="00B81659" w:rsidRDefault="00B81659">
      <w:pPr>
        <w:rPr>
          <w:sz w:val="22"/>
          <w:szCs w:val="22"/>
          <w:lang w:val="uk-UA"/>
        </w:rPr>
      </w:pPr>
    </w:p>
    <w:p w14:paraId="5BD3A3AB" w14:textId="77777777" w:rsidR="00B81659" w:rsidRPr="00C156EB" w:rsidRDefault="00B81659" w:rsidP="00B81659">
      <w:pPr>
        <w:jc w:val="both"/>
        <w:rPr>
          <w:b/>
          <w:sz w:val="24"/>
          <w:szCs w:val="24"/>
          <w:lang w:val="uk-UA"/>
        </w:rPr>
      </w:pPr>
      <w:r w:rsidRPr="00C156EB">
        <w:rPr>
          <w:b/>
          <w:sz w:val="24"/>
          <w:szCs w:val="24"/>
          <w:lang w:val="uk-UA"/>
        </w:rPr>
        <w:t>Вимоги щодо якості обладнання:</w:t>
      </w:r>
    </w:p>
    <w:p w14:paraId="613ABCA6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1. Обладнання постачається з комплектом експлуатаційної документації. </w:t>
      </w:r>
    </w:p>
    <w:p w14:paraId="25640ADE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2. Обладнання повинно бути виготовлено у відповідності зі стандартами, показниками і параметрами, що діють на території України</w:t>
      </w:r>
      <w:r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ДСТУ та</w:t>
      </w:r>
      <w:r>
        <w:rPr>
          <w:sz w:val="24"/>
          <w:szCs w:val="24"/>
          <w:lang w:val="uk-UA"/>
        </w:rPr>
        <w:t>/або</w:t>
      </w:r>
      <w:r w:rsidRPr="00C156EB">
        <w:rPr>
          <w:sz w:val="24"/>
          <w:szCs w:val="24"/>
          <w:lang w:val="uk-UA"/>
        </w:rPr>
        <w:t xml:space="preserve"> ТУ, затвердженими на даний вид </w:t>
      </w:r>
      <w:r>
        <w:rPr>
          <w:sz w:val="24"/>
          <w:szCs w:val="24"/>
          <w:lang w:val="uk-UA"/>
        </w:rPr>
        <w:t>о</w:t>
      </w:r>
      <w:r w:rsidRPr="00C156EB">
        <w:rPr>
          <w:sz w:val="24"/>
          <w:szCs w:val="24"/>
          <w:lang w:val="uk-UA"/>
        </w:rPr>
        <w:t>бладнання/устаткування</w:t>
      </w:r>
      <w:r w:rsidRPr="00552F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зареєстрованими в установленому в Україні порядку</w:t>
      </w:r>
      <w:r w:rsidRPr="00C156EB">
        <w:rPr>
          <w:sz w:val="24"/>
          <w:szCs w:val="24"/>
          <w:lang w:val="uk-UA"/>
        </w:rPr>
        <w:t>.</w:t>
      </w:r>
    </w:p>
    <w:p w14:paraId="0A01A2F8" w14:textId="7576606E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3. Обладнання/устаткування має бути новим, не пізніше 202</w:t>
      </w:r>
      <w:r>
        <w:rPr>
          <w:sz w:val="24"/>
          <w:szCs w:val="24"/>
          <w:lang w:val="uk-UA"/>
        </w:rPr>
        <w:t>4</w:t>
      </w:r>
      <w:r w:rsidRPr="00C156EB">
        <w:rPr>
          <w:sz w:val="24"/>
          <w:szCs w:val="24"/>
          <w:lang w:val="uk-UA"/>
        </w:rPr>
        <w:t xml:space="preserve"> року виготовлення.</w:t>
      </w:r>
    </w:p>
    <w:p w14:paraId="7BD5C008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4. Якщо Учасник не є виробником обладнання, або устаткування, то, для підтвердження гарантійних зобов’язань, обов’язково надається гарантійний лист від Виробника на адресу Замовника з підтвердженням дотримання терміну гарантійних зобов’язань щодо ремонту, технічного та гарантійного обслуговування з зазначенням назви торгів та номенклатури продукції, яка буде поставлена.</w:t>
      </w:r>
    </w:p>
    <w:p w14:paraId="5234FF19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Умови постачання обладнання:</w:t>
      </w:r>
    </w:p>
    <w:p w14:paraId="562B363A" w14:textId="4664A7EB" w:rsidR="00B81659" w:rsidRPr="00502A3C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1. Місце виконання </w:t>
      </w:r>
      <w:r w:rsidR="00EA70CF">
        <w:rPr>
          <w:sz w:val="24"/>
          <w:szCs w:val="24"/>
          <w:lang w:val="uk-UA"/>
        </w:rPr>
        <w:t>Договору</w:t>
      </w:r>
      <w:r w:rsidR="00502A3C">
        <w:rPr>
          <w:sz w:val="24"/>
          <w:szCs w:val="24"/>
          <w:lang w:val="uk-UA"/>
        </w:rPr>
        <w:t xml:space="preserve"> </w:t>
      </w:r>
      <w:r w:rsidR="00EA70CF">
        <w:rPr>
          <w:sz w:val="24"/>
          <w:szCs w:val="24"/>
          <w:lang w:val="uk-UA"/>
        </w:rPr>
        <w:t>– за місцем знаходження об’єкта:</w:t>
      </w:r>
      <w:r w:rsidR="0054238F">
        <w:rPr>
          <w:sz w:val="24"/>
          <w:szCs w:val="24"/>
          <w:lang w:val="uk-UA"/>
        </w:rPr>
        <w:t xml:space="preserve"> </w:t>
      </w:r>
      <w:proofErr w:type="spellStart"/>
      <w:r w:rsidR="0054238F">
        <w:rPr>
          <w:sz w:val="24"/>
          <w:szCs w:val="24"/>
          <w:lang w:val="uk-UA"/>
        </w:rPr>
        <w:t>м.Полтава</w:t>
      </w:r>
      <w:proofErr w:type="spellEnd"/>
      <w:r w:rsidR="0054238F">
        <w:rPr>
          <w:sz w:val="24"/>
          <w:szCs w:val="24"/>
          <w:lang w:val="uk-UA"/>
        </w:rPr>
        <w:t xml:space="preserve">, </w:t>
      </w:r>
      <w:proofErr w:type="spellStart"/>
      <w:r w:rsidR="0054238F">
        <w:rPr>
          <w:sz w:val="24"/>
          <w:szCs w:val="24"/>
          <w:lang w:val="uk-UA"/>
        </w:rPr>
        <w:t>Павленківський</w:t>
      </w:r>
      <w:proofErr w:type="spellEnd"/>
      <w:r w:rsidR="0054238F">
        <w:rPr>
          <w:sz w:val="24"/>
          <w:szCs w:val="24"/>
          <w:lang w:val="uk-UA"/>
        </w:rPr>
        <w:t xml:space="preserve"> парк, Тягова підстанція № 2</w:t>
      </w:r>
    </w:p>
    <w:p w14:paraId="52CC283C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2. Постачальник самостійно здійснює зберігання обладнання та устаткування та доставку, проводить </w:t>
      </w:r>
      <w:r>
        <w:rPr>
          <w:sz w:val="24"/>
          <w:szCs w:val="24"/>
          <w:lang w:val="uk-UA"/>
        </w:rPr>
        <w:t xml:space="preserve">його </w:t>
      </w:r>
      <w:r w:rsidRPr="00C156EB">
        <w:rPr>
          <w:sz w:val="24"/>
          <w:szCs w:val="24"/>
          <w:lang w:val="uk-UA"/>
        </w:rPr>
        <w:t>навантаження та розвантаження. Вартість навантаження, розвантаження, зберігання та доставка обладнання/устаткування повинна бути включена до вартості ціни пропозиції.</w:t>
      </w:r>
    </w:p>
    <w:p w14:paraId="7D30657A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3. Обладнання/устаткування має бути упаковано належним чином, що забезпечує його збереження при перевезені та зберіганні. Упаковка повинна бути безпечною при експлуатації, перевезенні та вантажно-розвантажувальних роботах.</w:t>
      </w:r>
    </w:p>
    <w:p w14:paraId="44B1F7CD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4. Доставка обладнання/устаткування здійснюється транспортом Підрядника.</w:t>
      </w:r>
    </w:p>
    <w:p w14:paraId="7A7C3E53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5. В разі виявлення неякісного обладнання або робіт</w:t>
      </w:r>
      <w:r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Підрядник зобов’язаний замінити таке обладнання/устаткування, або виконати належн</w:t>
      </w:r>
      <w:r>
        <w:rPr>
          <w:sz w:val="24"/>
          <w:szCs w:val="24"/>
          <w:lang w:val="uk-UA"/>
        </w:rPr>
        <w:t>і</w:t>
      </w:r>
      <w:r w:rsidRPr="00C156EB">
        <w:rPr>
          <w:sz w:val="24"/>
          <w:szCs w:val="24"/>
          <w:lang w:val="uk-UA"/>
        </w:rPr>
        <w:t xml:space="preserve"> роботи протягом </w:t>
      </w:r>
      <w:r w:rsidRPr="00D40267">
        <w:rPr>
          <w:sz w:val="24"/>
          <w:szCs w:val="24"/>
          <w:lang w:val="uk-UA"/>
        </w:rPr>
        <w:t>30</w:t>
      </w:r>
      <w:r w:rsidRPr="00C156E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тридцяти</w:t>
      </w:r>
      <w:r w:rsidRPr="00C156EB">
        <w:rPr>
          <w:sz w:val="24"/>
          <w:szCs w:val="24"/>
          <w:lang w:val="uk-UA"/>
        </w:rPr>
        <w:t>) робоч</w:t>
      </w:r>
      <w:r>
        <w:rPr>
          <w:sz w:val="24"/>
          <w:szCs w:val="24"/>
          <w:lang w:val="uk-UA"/>
        </w:rPr>
        <w:t>их</w:t>
      </w:r>
      <w:r w:rsidRPr="00C156EB"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  <w:lang w:val="uk-UA"/>
        </w:rPr>
        <w:t>нів</w:t>
      </w:r>
      <w:r w:rsidRPr="00C156EB">
        <w:rPr>
          <w:sz w:val="24"/>
          <w:szCs w:val="24"/>
          <w:lang w:val="uk-UA"/>
        </w:rPr>
        <w:t xml:space="preserve"> за рахунок Підрядника.</w:t>
      </w:r>
    </w:p>
    <w:p w14:paraId="0B6FE19A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6. Підрядник із своєї сторони також гарантує надійність та якість виконаних робіт та належну роботу обладнання/устаткування, не менше одного року з дня введення в експлуатацію, з дня підписання Сторонами актів виконаних робіт. Вказаний гарантійний строк переривається при виявленні недоліків у якості робіт, або обладнання.</w:t>
      </w:r>
    </w:p>
    <w:p w14:paraId="5E2E96B4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З метою підтвердження відповідності обладнання/устаткування, що монтується або встановлюється</w:t>
      </w:r>
      <w:r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Підрядник</w:t>
      </w:r>
      <w:r>
        <w:rPr>
          <w:sz w:val="24"/>
          <w:szCs w:val="24"/>
          <w:lang w:val="uk-UA"/>
        </w:rPr>
        <w:t>, при поставці,</w:t>
      </w:r>
      <w:r w:rsidRPr="00C156EB">
        <w:rPr>
          <w:sz w:val="24"/>
          <w:szCs w:val="24"/>
          <w:lang w:val="uk-UA"/>
        </w:rPr>
        <w:t xml:space="preserve"> надає комплект технічної документації на </w:t>
      </w:r>
      <w:r>
        <w:rPr>
          <w:sz w:val="24"/>
          <w:szCs w:val="24"/>
          <w:lang w:val="uk-UA"/>
        </w:rPr>
        <w:t xml:space="preserve">швидкодіючий вимикач (далі – </w:t>
      </w:r>
      <w:r w:rsidRPr="00C156EB">
        <w:rPr>
          <w:sz w:val="24"/>
          <w:szCs w:val="24"/>
          <w:lang w:val="uk-UA"/>
        </w:rPr>
        <w:t>ШВ</w:t>
      </w:r>
      <w:r>
        <w:rPr>
          <w:sz w:val="24"/>
          <w:szCs w:val="24"/>
          <w:lang w:val="uk-UA"/>
        </w:rPr>
        <w:t>)</w:t>
      </w:r>
      <w:r w:rsidRPr="00C156EB">
        <w:rPr>
          <w:sz w:val="24"/>
          <w:szCs w:val="24"/>
          <w:lang w:val="uk-UA"/>
        </w:rPr>
        <w:t xml:space="preserve"> з комплектами схем </w:t>
      </w:r>
      <w:r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захистів, а саме:</w:t>
      </w:r>
    </w:p>
    <w:p w14:paraId="3C58555A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декларацію відповідності (декларація про відповідність) та/або сертифікат відповідності, видані</w:t>
      </w:r>
      <w:r>
        <w:rPr>
          <w:sz w:val="24"/>
          <w:szCs w:val="24"/>
          <w:lang w:val="uk-UA"/>
        </w:rPr>
        <w:t>/сформовані</w:t>
      </w:r>
      <w:r w:rsidRPr="00C156EB">
        <w:rPr>
          <w:sz w:val="24"/>
          <w:szCs w:val="24"/>
          <w:lang w:val="uk-UA"/>
        </w:rPr>
        <w:t xml:space="preserve"> згідно із законодавством України або ЕС, на обладнання/устаткування в цілому та на основні покупні комплекту</w:t>
      </w:r>
      <w:r>
        <w:rPr>
          <w:sz w:val="24"/>
          <w:szCs w:val="24"/>
          <w:lang w:val="uk-UA"/>
        </w:rPr>
        <w:t>вальн</w:t>
      </w:r>
      <w:r w:rsidRPr="00C156EB">
        <w:rPr>
          <w:sz w:val="24"/>
          <w:szCs w:val="24"/>
          <w:lang w:val="uk-UA"/>
        </w:rPr>
        <w:t xml:space="preserve">і вироби (далі </w:t>
      </w:r>
      <w:r w:rsidRPr="00C156EB">
        <w:rPr>
          <w:sz w:val="24"/>
          <w:szCs w:val="24"/>
          <w:lang w:val="uk-UA"/>
        </w:rPr>
        <w:lastRenderedPageBreak/>
        <w:t>- ПКВ);</w:t>
      </w:r>
    </w:p>
    <w:p w14:paraId="23CF2EFF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схеми електричні принципові;</w:t>
      </w:r>
    </w:p>
    <w:p w14:paraId="5E4AA32F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схеми внутрішніх з’єднань;</w:t>
      </w:r>
    </w:p>
    <w:p w14:paraId="706324E7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габаритно-встановлювальні креслення;</w:t>
      </w:r>
    </w:p>
    <w:p w14:paraId="268BA22A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керівництво з експлуатації або настанову щодо експлуатування;</w:t>
      </w:r>
    </w:p>
    <w:p w14:paraId="55D8DCA1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 xml:space="preserve">технічну інформацію на основні комутаційні апарати, засоби автоматизації та будови систем </w:t>
      </w:r>
      <w:r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 та захисту, компоненти;</w:t>
      </w:r>
    </w:p>
    <w:p w14:paraId="7B94EF3E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технічну інформацію на засоби програмування;</w:t>
      </w:r>
    </w:p>
    <w:p w14:paraId="1BAB06CD" w14:textId="77777777" w:rsidR="00B81659" w:rsidRPr="00C156EB" w:rsidRDefault="00B81659" w:rsidP="00B8165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паспорт на ШВ.</w:t>
      </w:r>
    </w:p>
    <w:p w14:paraId="63BF833D" w14:textId="097267C2" w:rsidR="00B81659" w:rsidRDefault="00B81659" w:rsidP="00B81659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7. Місце виконання робіт з монтажу та демонтажу обладнання/устаткування -</w:t>
      </w:r>
      <w:r w:rsidR="0054238F" w:rsidRPr="0054238F">
        <w:rPr>
          <w:sz w:val="24"/>
          <w:szCs w:val="24"/>
          <w:lang w:val="uk-UA"/>
        </w:rPr>
        <w:t xml:space="preserve"> </w:t>
      </w:r>
      <w:proofErr w:type="spellStart"/>
      <w:r w:rsidR="0054238F">
        <w:rPr>
          <w:sz w:val="24"/>
          <w:szCs w:val="24"/>
          <w:lang w:val="uk-UA"/>
        </w:rPr>
        <w:t>м.Полтава</w:t>
      </w:r>
      <w:proofErr w:type="spellEnd"/>
      <w:r w:rsidR="0054238F">
        <w:rPr>
          <w:sz w:val="24"/>
          <w:szCs w:val="24"/>
          <w:lang w:val="uk-UA"/>
        </w:rPr>
        <w:t xml:space="preserve">, </w:t>
      </w:r>
      <w:proofErr w:type="spellStart"/>
      <w:r w:rsidR="0054238F">
        <w:rPr>
          <w:sz w:val="24"/>
          <w:szCs w:val="24"/>
          <w:lang w:val="uk-UA"/>
        </w:rPr>
        <w:t>Павленківський</w:t>
      </w:r>
      <w:proofErr w:type="spellEnd"/>
      <w:r w:rsidR="0054238F">
        <w:rPr>
          <w:sz w:val="24"/>
          <w:szCs w:val="24"/>
          <w:lang w:val="uk-UA"/>
        </w:rPr>
        <w:t xml:space="preserve"> парк, Тягова підстанція № 2</w:t>
      </w:r>
      <w:r w:rsidR="00EA70CF">
        <w:rPr>
          <w:sz w:val="24"/>
          <w:szCs w:val="24"/>
          <w:lang w:val="uk-UA"/>
        </w:rPr>
        <w:t>.</w:t>
      </w:r>
    </w:p>
    <w:p w14:paraId="04674944" w14:textId="77777777" w:rsidR="00EA70CF" w:rsidRDefault="00EA70CF" w:rsidP="00B81659">
      <w:pPr>
        <w:jc w:val="both"/>
        <w:rPr>
          <w:sz w:val="24"/>
          <w:szCs w:val="24"/>
          <w:lang w:val="uk-UA"/>
        </w:rPr>
      </w:pPr>
    </w:p>
    <w:p w14:paraId="451AAC14" w14:textId="34679260" w:rsidR="00B81659" w:rsidRPr="00EA70CF" w:rsidRDefault="00B81659" w:rsidP="00B81659">
      <w:pPr>
        <w:jc w:val="both"/>
        <w:rPr>
          <w:sz w:val="24"/>
          <w:szCs w:val="24"/>
          <w:u w:val="single"/>
          <w:lang w:val="uk-UA"/>
        </w:rPr>
      </w:pPr>
      <w:r w:rsidRPr="00EA70CF">
        <w:rPr>
          <w:sz w:val="24"/>
          <w:szCs w:val="24"/>
          <w:u w:val="single"/>
          <w:lang w:val="uk-UA"/>
        </w:rPr>
        <w:t>8</w:t>
      </w:r>
      <w:r w:rsidR="00EA70CF" w:rsidRPr="00EA70CF">
        <w:rPr>
          <w:sz w:val="24"/>
          <w:szCs w:val="24"/>
          <w:u w:val="single"/>
          <w:lang w:val="uk-UA"/>
        </w:rPr>
        <w:t>.</w:t>
      </w:r>
      <w:r w:rsidRPr="00EA70CF">
        <w:rPr>
          <w:sz w:val="24"/>
          <w:szCs w:val="24"/>
          <w:u w:val="single"/>
          <w:lang w:val="uk-UA"/>
        </w:rPr>
        <w:t xml:space="preserve"> Технічні вимоги до швидкодіючих вимикачів (ШВ) з комплектом схем керування, сигналізації та захистів для капітального ремонту камер випрямленого струму:</w:t>
      </w:r>
    </w:p>
    <w:p w14:paraId="2B484AD7" w14:textId="77777777" w:rsidR="00B81659" w:rsidRPr="00C156EB" w:rsidRDefault="00B81659" w:rsidP="00B81659">
      <w:pPr>
        <w:jc w:val="both"/>
        <w:rPr>
          <w:sz w:val="24"/>
          <w:szCs w:val="24"/>
          <w:lang w:val="uk-UA"/>
        </w:rPr>
      </w:pPr>
    </w:p>
    <w:p w14:paraId="0F6BF034" w14:textId="77777777" w:rsidR="00B81659" w:rsidRPr="00C156EB" w:rsidRDefault="00B81659" w:rsidP="00B81659">
      <w:pPr>
        <w:shd w:val="clear" w:color="auto" w:fill="FFFFFF"/>
        <w:tabs>
          <w:tab w:val="left" w:pos="3262"/>
        </w:tabs>
        <w:ind w:right="37" w:firstLine="709"/>
        <w:jc w:val="center"/>
        <w:rPr>
          <w:b/>
          <w:sz w:val="24"/>
          <w:szCs w:val="24"/>
          <w:lang w:val="uk-UA" w:eastAsia="uk-UA"/>
        </w:rPr>
      </w:pPr>
      <w:r w:rsidRPr="00C156EB">
        <w:rPr>
          <w:b/>
          <w:sz w:val="24"/>
          <w:szCs w:val="24"/>
          <w:lang w:val="uk-UA" w:eastAsia="uk-UA"/>
        </w:rPr>
        <w:t>1. СКЛАД ВИРОБІВ ТА ВИМОГИ ДО КОНСТРУКТИВНОГО ВИКОНАННЯ</w:t>
      </w:r>
    </w:p>
    <w:p w14:paraId="3AEAA30E" w14:textId="77777777" w:rsidR="00B81659" w:rsidRPr="00C156EB" w:rsidRDefault="00B81659" w:rsidP="00B81659">
      <w:pPr>
        <w:pStyle w:val="a3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/>
        </w:rPr>
        <w:t xml:space="preserve">1.1. Швидкодіючі вимикачі з комплектом схем </w:t>
      </w:r>
      <w:r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</w:t>
      </w:r>
      <w:r w:rsidRPr="00C156EB">
        <w:rPr>
          <w:b/>
          <w:sz w:val="24"/>
          <w:szCs w:val="24"/>
          <w:lang w:val="uk-UA"/>
        </w:rPr>
        <w:t xml:space="preserve"> </w:t>
      </w:r>
      <w:r w:rsidRPr="00C156EB">
        <w:rPr>
          <w:sz w:val="24"/>
          <w:szCs w:val="24"/>
          <w:lang w:val="uk-UA" w:eastAsia="uk-UA"/>
        </w:rPr>
        <w:t>повинні відповідати вимогам «</w:t>
      </w:r>
      <w:r w:rsidRPr="005E0AD5">
        <w:rPr>
          <w:rStyle w:val="a5"/>
          <w:sz w:val="24"/>
          <w:szCs w:val="24"/>
          <w:lang w:val="uk-UA"/>
        </w:rPr>
        <w:t>Правил улаштування електроустановок</w:t>
      </w:r>
      <w:r w:rsidRPr="00C156EB">
        <w:rPr>
          <w:rStyle w:val="a5"/>
          <w:sz w:val="24"/>
          <w:szCs w:val="24"/>
          <w:lang w:val="uk-UA"/>
        </w:rPr>
        <w:t>»</w:t>
      </w:r>
      <w:r w:rsidRPr="00C156EB">
        <w:rPr>
          <w:sz w:val="24"/>
          <w:szCs w:val="24"/>
          <w:lang w:val="uk-UA" w:eastAsia="uk-UA"/>
        </w:rPr>
        <w:t xml:space="preserve"> (ПУЕ-2017), «</w:t>
      </w:r>
      <w:r w:rsidRPr="00C156EB">
        <w:rPr>
          <w:rStyle w:val="rvts23"/>
          <w:sz w:val="24"/>
          <w:szCs w:val="24"/>
          <w:lang w:val="uk-UA"/>
        </w:rPr>
        <w:t>Правил технічної експлуатації електроустановок споживачів»</w:t>
      </w:r>
      <w:r w:rsidRPr="00C156EB">
        <w:rPr>
          <w:sz w:val="24"/>
          <w:szCs w:val="24"/>
          <w:lang w:val="uk-UA" w:eastAsia="uk-UA"/>
        </w:rPr>
        <w:t xml:space="preserve"> (ПТЕЕС-2006) і ДНАОП 0.00-1.21-98 «</w:t>
      </w:r>
      <w:r w:rsidRPr="00C156EB">
        <w:rPr>
          <w:rStyle w:val="rvts23"/>
          <w:sz w:val="24"/>
          <w:szCs w:val="24"/>
          <w:lang w:val="uk-UA"/>
        </w:rPr>
        <w:t>Правил безпечної експлуатації електроустановок споживачів»</w:t>
      </w:r>
      <w:r w:rsidRPr="00C156EB">
        <w:rPr>
          <w:sz w:val="24"/>
          <w:szCs w:val="24"/>
          <w:lang w:val="uk-UA" w:eastAsia="uk-UA"/>
        </w:rPr>
        <w:t xml:space="preserve"> (ПТБЕС).</w:t>
      </w:r>
    </w:p>
    <w:p w14:paraId="567E1159" w14:textId="77777777" w:rsidR="00B81659" w:rsidRPr="00C156EB" w:rsidRDefault="00B81659" w:rsidP="00B81659">
      <w:pPr>
        <w:pStyle w:val="a3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1.2. З метою забезпечення надійності і безпеки експлуатації, ШВ </w:t>
      </w:r>
      <w:r w:rsidRPr="00C156EB">
        <w:rPr>
          <w:sz w:val="24"/>
          <w:szCs w:val="24"/>
          <w:lang w:val="uk-UA"/>
        </w:rPr>
        <w:t xml:space="preserve">з комплектом схем </w:t>
      </w:r>
      <w:r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повинні виготовлятися за найсучаснішими технологіями і відноситися до устаткування, що не обслуговується (</w:t>
      </w:r>
      <w:proofErr w:type="spellStart"/>
      <w:r w:rsidRPr="00C156EB">
        <w:rPr>
          <w:sz w:val="24"/>
          <w:szCs w:val="24"/>
          <w:lang w:val="uk-UA" w:eastAsia="uk-UA"/>
        </w:rPr>
        <w:t>малообслуговуваному</w:t>
      </w:r>
      <w:proofErr w:type="spellEnd"/>
      <w:r w:rsidRPr="00C156EB">
        <w:rPr>
          <w:sz w:val="24"/>
          <w:szCs w:val="24"/>
          <w:lang w:val="uk-UA" w:eastAsia="uk-UA"/>
        </w:rPr>
        <w:t>)</w:t>
      </w:r>
      <w:r>
        <w:rPr>
          <w:sz w:val="24"/>
          <w:szCs w:val="24"/>
          <w:lang w:val="uk-UA" w:eastAsia="uk-UA"/>
        </w:rPr>
        <w:t>,</w:t>
      </w:r>
      <w:r w:rsidRPr="00C156EB">
        <w:rPr>
          <w:sz w:val="24"/>
          <w:szCs w:val="24"/>
          <w:lang w:val="uk-UA" w:eastAsia="uk-UA"/>
        </w:rPr>
        <w:t xml:space="preserve"> та яке не вимагає періодичного обслуговування упродовж не менше одного року.</w:t>
      </w:r>
    </w:p>
    <w:p w14:paraId="3D6C6530" w14:textId="77777777" w:rsidR="00B81659" w:rsidRPr="00C156EB" w:rsidRDefault="00B81659" w:rsidP="00B81659">
      <w:pPr>
        <w:pStyle w:val="a3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1.3. Основні технічні параметри і характеристики </w:t>
      </w:r>
      <w:r w:rsidRPr="00C156EB">
        <w:rPr>
          <w:sz w:val="24"/>
          <w:szCs w:val="24"/>
          <w:lang w:val="uk-UA"/>
        </w:rPr>
        <w:t>модернізованих об’єктів</w:t>
      </w:r>
      <w:r w:rsidRPr="00C156EB">
        <w:rPr>
          <w:sz w:val="24"/>
          <w:szCs w:val="24"/>
          <w:lang w:val="uk-UA" w:eastAsia="uk-UA"/>
        </w:rPr>
        <w:t xml:space="preserve"> наведено в таблиці 1.</w:t>
      </w:r>
    </w:p>
    <w:p w14:paraId="0272C4D3" w14:textId="77777777" w:rsidR="00B81659" w:rsidRDefault="00B81659" w:rsidP="00B81659">
      <w:pPr>
        <w:rPr>
          <w:sz w:val="24"/>
          <w:szCs w:val="24"/>
          <w:lang w:val="uk-UA" w:eastAsia="uk-UA"/>
        </w:rPr>
      </w:pPr>
    </w:p>
    <w:p w14:paraId="07F572BA" w14:textId="77777777" w:rsidR="00B81659" w:rsidRPr="00C156EB" w:rsidRDefault="00B81659" w:rsidP="00B81659">
      <w:pPr>
        <w:shd w:val="clear" w:color="auto" w:fill="FFFFFF"/>
        <w:tabs>
          <w:tab w:val="left" w:pos="3262"/>
        </w:tabs>
        <w:ind w:right="37"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Таблиця 1.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3078"/>
      </w:tblGrid>
      <w:tr w:rsidR="00B81659" w:rsidRPr="00C156EB" w14:paraId="15329A17" w14:textId="77777777" w:rsidTr="00A41391">
        <w:trPr>
          <w:trHeight w:val="359"/>
          <w:tblHeader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F328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156EB">
              <w:rPr>
                <w:b/>
                <w:bCs/>
                <w:sz w:val="24"/>
                <w:szCs w:val="24"/>
                <w:lang w:val="uk-UA" w:eastAsia="uk-UA"/>
              </w:rPr>
              <w:t>Найменування параметра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2F1A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156EB">
              <w:rPr>
                <w:b/>
                <w:bCs/>
                <w:sz w:val="24"/>
                <w:szCs w:val="24"/>
                <w:lang w:val="uk-UA" w:eastAsia="uk-UA"/>
              </w:rPr>
              <w:t>Значення</w:t>
            </w:r>
            <w:r>
              <w:t xml:space="preserve"> </w:t>
            </w:r>
            <w:r w:rsidRPr="00082400">
              <w:rPr>
                <w:b/>
                <w:bCs/>
                <w:sz w:val="24"/>
                <w:szCs w:val="24"/>
                <w:lang w:val="uk-UA" w:eastAsia="uk-UA"/>
              </w:rPr>
              <w:t>параметра</w:t>
            </w:r>
          </w:p>
        </w:tc>
      </w:tr>
      <w:tr w:rsidR="00B81659" w:rsidRPr="00C156EB" w14:paraId="0B1EBF0E" w14:textId="77777777" w:rsidTr="00A41391">
        <w:trPr>
          <w:cantSplit/>
          <w:trHeight w:val="359"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E2D30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 w:firstLine="16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Кількість об'єктів модернізації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6104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B81659" w:rsidRPr="00C156EB" w14:paraId="6FA6C1C3" w14:textId="77777777" w:rsidTr="00A41391">
        <w:trPr>
          <w:trHeight w:val="454"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44571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Кількість ШВ з комплектом схем </w:t>
            </w:r>
            <w:r>
              <w:rPr>
                <w:sz w:val="24"/>
                <w:szCs w:val="24"/>
                <w:lang w:val="uk-UA" w:eastAsia="uk-UA"/>
              </w:rPr>
              <w:t>керува</w:t>
            </w:r>
            <w:r w:rsidRPr="00C156EB">
              <w:rPr>
                <w:sz w:val="24"/>
                <w:szCs w:val="24"/>
                <w:lang w:val="uk-UA" w:eastAsia="uk-UA"/>
              </w:rPr>
              <w:t>ння, сигналізації та захистів на один об'єкт:</w:t>
            </w:r>
          </w:p>
          <w:p w14:paraId="1438D339" w14:textId="77777777" w:rsidR="00B81659" w:rsidRPr="00C156EB" w:rsidRDefault="00B81659" w:rsidP="00A41391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лінійний</w:t>
            </w:r>
          </w:p>
          <w:p w14:paraId="630BFD02" w14:textId="77777777" w:rsidR="00B81659" w:rsidRPr="00C156EB" w:rsidRDefault="00B81659" w:rsidP="00A41391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запасний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6249E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46E7BB02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42FE0DFF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  <w:p w14:paraId="276BDA69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B81659" w:rsidRPr="00C156EB" w14:paraId="63A4E2A3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44AF3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Номінальна напруга силового кола, В, не нижче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48E3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600</w:t>
            </w:r>
          </w:p>
        </w:tc>
      </w:tr>
      <w:tr w:rsidR="00B81659" w:rsidRPr="00C156EB" w14:paraId="6F6FF6D1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76D91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Номінальний струм силового кола, А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33DA1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2000</w:t>
            </w:r>
          </w:p>
        </w:tc>
      </w:tr>
      <w:tr w:rsidR="00B81659" w:rsidRPr="00C156EB" w14:paraId="062173CD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CAC02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Тип швидкодіючого вимикача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F9AC6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швидкодіючий, постійного струму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sz w:val="24"/>
                <w:szCs w:val="24"/>
                <w:lang w:val="uk-UA" w:eastAsia="uk-UA"/>
              </w:rPr>
              <w:t>магнітним утриманням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81659" w:rsidRPr="00C156EB" w:rsidDel="00A467E7" w14:paraId="7966BC08" w14:textId="77777777" w:rsidTr="00A41391">
        <w:trPr>
          <w:trHeight w:val="701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43918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Діапазон зміни уставки електромагнітного </w:t>
            </w:r>
            <w:proofErr w:type="spellStart"/>
            <w:r w:rsidRPr="00C156EB">
              <w:rPr>
                <w:sz w:val="24"/>
                <w:szCs w:val="24"/>
                <w:lang w:val="uk-UA" w:eastAsia="uk-UA"/>
              </w:rPr>
              <w:t>розчіплювача</w:t>
            </w:r>
            <w:proofErr w:type="spellEnd"/>
            <w:r w:rsidRPr="00C156EB">
              <w:rPr>
                <w:sz w:val="24"/>
                <w:szCs w:val="24"/>
                <w:lang w:val="uk-UA" w:eastAsia="uk-UA"/>
              </w:rPr>
              <w:t xml:space="preserve"> швидкодіючого вимикача, А:</w:t>
            </w:r>
          </w:p>
          <w:p w14:paraId="3BEF1B58" w14:textId="77777777" w:rsidR="00B81659" w:rsidRPr="00C156EB" w:rsidRDefault="00B81659" w:rsidP="00A41391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лінійний</w:t>
            </w:r>
          </w:p>
          <w:p w14:paraId="5EF8DFB3" w14:textId="77777777" w:rsidR="00B81659" w:rsidRPr="00C156EB" w:rsidRDefault="00B81659" w:rsidP="00A41391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запасний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AC2FA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0E06A858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3075024D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(1</w:t>
            </w:r>
            <w:r>
              <w:rPr>
                <w:sz w:val="24"/>
                <w:szCs w:val="24"/>
                <w:lang w:val="uk-UA" w:eastAsia="uk-UA"/>
              </w:rPr>
              <w:t>4</w:t>
            </w:r>
            <w:r w:rsidRPr="00C156EB">
              <w:rPr>
                <w:sz w:val="24"/>
                <w:szCs w:val="24"/>
                <w:lang w:val="uk-UA" w:eastAsia="uk-UA"/>
              </w:rPr>
              <w:t>00…2</w:t>
            </w:r>
            <w:r>
              <w:rPr>
                <w:sz w:val="24"/>
                <w:szCs w:val="24"/>
                <w:lang w:val="uk-UA" w:eastAsia="uk-UA"/>
              </w:rPr>
              <w:t>7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00) </w:t>
            </w:r>
          </w:p>
          <w:p w14:paraId="13E5FEA5" w14:textId="77777777" w:rsidR="00B81659" w:rsidRPr="00C156EB" w:rsidDel="00A467E7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(1</w:t>
            </w:r>
            <w:r>
              <w:rPr>
                <w:sz w:val="24"/>
                <w:szCs w:val="24"/>
                <w:lang w:val="uk-UA" w:eastAsia="uk-UA"/>
              </w:rPr>
              <w:t>4</w:t>
            </w:r>
            <w:r w:rsidRPr="00C156EB">
              <w:rPr>
                <w:sz w:val="24"/>
                <w:szCs w:val="24"/>
                <w:lang w:val="uk-UA" w:eastAsia="uk-UA"/>
              </w:rPr>
              <w:t>00…2</w:t>
            </w:r>
            <w:r>
              <w:rPr>
                <w:sz w:val="24"/>
                <w:szCs w:val="24"/>
                <w:lang w:val="uk-UA" w:eastAsia="uk-UA"/>
              </w:rPr>
              <w:t>7</w:t>
            </w:r>
            <w:r w:rsidRPr="00C156EB">
              <w:rPr>
                <w:sz w:val="24"/>
                <w:szCs w:val="24"/>
                <w:lang w:val="uk-UA" w:eastAsia="uk-UA"/>
              </w:rPr>
              <w:t>00)</w:t>
            </w:r>
          </w:p>
        </w:tc>
      </w:tr>
      <w:tr w:rsidR="00B81659" w:rsidRPr="00C156EB" w14:paraId="51D63BF4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872AB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Керування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3FC62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мікропроцесорне</w:t>
            </w:r>
          </w:p>
        </w:tc>
      </w:tr>
      <w:tr w:rsidR="00B81659" w:rsidRPr="00C156EB" w14:paraId="35BE60EC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6DF53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Тип мікропроцесорного контролера системи керування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24B45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модульний, з можливістю подальшого нарощування</w:t>
            </w:r>
          </w:p>
        </w:tc>
      </w:tr>
      <w:tr w:rsidR="00B81659" w:rsidRPr="00C156EB" w14:paraId="32EC0294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902D1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lastRenderedPageBreak/>
              <w:t xml:space="preserve">Номінальна напруга постійного струму оперативної напруги, В 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DF7E7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220 </w:t>
            </w:r>
          </w:p>
        </w:tc>
      </w:tr>
      <w:tr w:rsidR="00B81659" w:rsidRPr="00C156EB" w14:paraId="03B57F7A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BC14F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Номінальна напруга живлення кола керування постійного струму, В 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3B722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220, 24 </w:t>
            </w:r>
          </w:p>
        </w:tc>
      </w:tr>
      <w:tr w:rsidR="00B81659" w:rsidRPr="00C156EB" w14:paraId="16261709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822EA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Наявність системи моніторингу та захисту тягової мережі  600 В 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лінійних та запасних комірках РУ-600 В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062AB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так</w:t>
            </w:r>
          </w:p>
        </w:tc>
      </w:tr>
      <w:tr w:rsidR="00B81659" w:rsidRPr="00C156EB" w14:paraId="077EA7B9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E70BC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Охолодження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7CC8A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природне, повітряне</w:t>
            </w:r>
          </w:p>
        </w:tc>
      </w:tr>
      <w:tr w:rsidR="00B81659" w:rsidRPr="00C156EB" w14:paraId="62E3A19A" w14:textId="77777777" w:rsidTr="00A41391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512AA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9CEE8" w14:textId="77777777" w:rsidR="00B81659" w:rsidRPr="00C156EB" w:rsidRDefault="00B81659" w:rsidP="00A4139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стаціонарне</w:t>
            </w:r>
          </w:p>
        </w:tc>
      </w:tr>
    </w:tbl>
    <w:p w14:paraId="1E416F97" w14:textId="77777777" w:rsidR="00B81659" w:rsidRPr="00C156EB" w:rsidRDefault="00B81659" w:rsidP="00B81659">
      <w:pPr>
        <w:shd w:val="clear" w:color="auto" w:fill="FFFFFF"/>
        <w:ind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1.4. До складу поставки </w:t>
      </w:r>
      <w:r w:rsidRPr="00C156EB">
        <w:rPr>
          <w:sz w:val="24"/>
          <w:szCs w:val="24"/>
          <w:lang w:val="uk-UA" w:eastAsia="en-US"/>
        </w:rPr>
        <w:t xml:space="preserve">ШВ з комплектом схем </w:t>
      </w:r>
      <w:r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повинні входити:</w:t>
      </w:r>
    </w:p>
    <w:p w14:paraId="4F62B711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панелі відсік</w:t>
      </w:r>
      <w:r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керування, відсік</w:t>
      </w:r>
      <w:r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з ШВ</w:t>
      </w:r>
      <w:r>
        <w:rPr>
          <w:sz w:val="24"/>
          <w:szCs w:val="24"/>
          <w:lang w:val="uk-UA" w:eastAsia="uk-UA"/>
        </w:rPr>
        <w:t xml:space="preserve"> та</w:t>
      </w:r>
      <w:r w:rsidRPr="00C156EB">
        <w:rPr>
          <w:sz w:val="24"/>
          <w:szCs w:val="24"/>
          <w:lang w:val="uk-UA" w:eastAsia="uk-UA"/>
        </w:rPr>
        <w:t xml:space="preserve"> стикувальні;</w:t>
      </w:r>
    </w:p>
    <w:p w14:paraId="1915DE65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відсік керування з мікропроцесорною системою керування, сигналізації і вимірювання;</w:t>
      </w:r>
    </w:p>
    <w:p w14:paraId="77018CA6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вимикач швидкодіючий постійного струму ШВ;</w:t>
      </w:r>
    </w:p>
    <w:p w14:paraId="117DB2D8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комплект конструктивів;</w:t>
      </w:r>
    </w:p>
    <w:p w14:paraId="1E42C9BC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запасні частини і приладдя (далі – ЗЧП) (груповий комплект, на 5 комплектів);</w:t>
      </w:r>
    </w:p>
    <w:p w14:paraId="0341ECCB" w14:textId="77777777" w:rsidR="00B81659" w:rsidRPr="00C156EB" w:rsidRDefault="00B81659" w:rsidP="00B81659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комплект супроводжувальної технічної документації.</w:t>
      </w:r>
    </w:p>
    <w:p w14:paraId="1325E3C4" w14:textId="77777777" w:rsidR="00B81659" w:rsidRPr="00C156EB" w:rsidRDefault="00B81659" w:rsidP="00B81659">
      <w:pPr>
        <w:shd w:val="clear" w:color="auto" w:fill="FFFFFF"/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1.5. Поставка ШВ</w:t>
      </w:r>
      <w:r w:rsidRPr="00C156EB">
        <w:rPr>
          <w:sz w:val="24"/>
          <w:szCs w:val="24"/>
          <w:lang w:val="uk-UA" w:eastAsia="en-US"/>
        </w:rPr>
        <w:t xml:space="preserve"> з комплектом схем </w:t>
      </w:r>
      <w:r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повинна включати в себе наступні функціональні вузли:</w:t>
      </w:r>
    </w:p>
    <w:p w14:paraId="2F9F9CA4" w14:textId="77777777" w:rsidR="00B81659" w:rsidRPr="00C156EB" w:rsidRDefault="00B81659" w:rsidP="00B81659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силовий комут</w:t>
      </w:r>
      <w:r>
        <w:rPr>
          <w:sz w:val="24"/>
          <w:szCs w:val="24"/>
          <w:lang w:val="uk-UA" w:eastAsia="uk-UA"/>
        </w:rPr>
        <w:t>аційний</w:t>
      </w:r>
      <w:r w:rsidRPr="00C156EB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апарат</w:t>
      </w:r>
      <w:r w:rsidRPr="00C156EB">
        <w:rPr>
          <w:sz w:val="24"/>
          <w:szCs w:val="24"/>
          <w:lang w:val="uk-UA" w:eastAsia="uk-UA"/>
        </w:rPr>
        <w:t>– швидкодіючий вимикач постійного струму (ШВ);</w:t>
      </w:r>
    </w:p>
    <w:p w14:paraId="1949002B" w14:textId="77777777" w:rsidR="00B81659" w:rsidRPr="00C156EB" w:rsidRDefault="00B81659" w:rsidP="00B81659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мікропроцесорного керування;</w:t>
      </w:r>
    </w:p>
    <w:p w14:paraId="20983B21" w14:textId="77777777" w:rsidR="00B81659" w:rsidRPr="00C156EB" w:rsidRDefault="00B81659" w:rsidP="00B81659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моніторингу та захисту тягової мережі 600 В (в лінійних комірках РУ-600 В);</w:t>
      </w:r>
    </w:p>
    <w:p w14:paraId="0B211BBC" w14:textId="77777777" w:rsidR="00B81659" w:rsidRPr="00C156EB" w:rsidRDefault="00B81659" w:rsidP="00B81659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живлення;</w:t>
      </w:r>
    </w:p>
    <w:p w14:paraId="1031BE5C" w14:textId="77777777" w:rsidR="00B81659" w:rsidRPr="00C156EB" w:rsidRDefault="00B81659" w:rsidP="00B81659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контролю та індикації.</w:t>
      </w:r>
    </w:p>
    <w:p w14:paraId="5F6098B3" w14:textId="77777777" w:rsidR="00B81659" w:rsidRPr="00C156EB" w:rsidRDefault="00B81659" w:rsidP="00B81659">
      <w:pPr>
        <w:shd w:val="clear" w:color="auto" w:fill="FFFFFF"/>
        <w:tabs>
          <w:tab w:val="left" w:pos="709"/>
        </w:tabs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1.6. Нормальна робота обладнання повинна забезпечуватися у стаціонарних закритих спорудах тягових підстанцій при наступних умовах:</w:t>
      </w:r>
    </w:p>
    <w:p w14:paraId="17CEFD98" w14:textId="77777777" w:rsidR="00B81659" w:rsidRPr="00C156EB" w:rsidRDefault="00B81659" w:rsidP="00B81659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висота розташування над рівнем моря - не більше 1000 м;</w:t>
      </w:r>
    </w:p>
    <w:p w14:paraId="7AE37FA4" w14:textId="77777777" w:rsidR="00B81659" w:rsidRPr="00C156EB" w:rsidRDefault="00B81659" w:rsidP="00B81659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діапазон </w:t>
      </w:r>
      <w:r w:rsidRPr="00C156EB">
        <w:rPr>
          <w:sz w:val="24"/>
          <w:szCs w:val="24"/>
          <w:lang w:val="uk-UA" w:eastAsia="uk-UA"/>
        </w:rPr>
        <w:t>температур</w:t>
      </w:r>
      <w:r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 навколишнього середовища - від плюс 1,0 °С до плюс 40 °C;</w:t>
      </w:r>
    </w:p>
    <w:p w14:paraId="04A4A51A" w14:textId="77777777" w:rsidR="00B81659" w:rsidRPr="00C156EB" w:rsidRDefault="00B81659" w:rsidP="00B81659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верхнє значення відносної вологість повітря - 80 % при температурі плюс 25 С.</w:t>
      </w:r>
    </w:p>
    <w:p w14:paraId="3B5E86ED" w14:textId="77777777" w:rsidR="00B81659" w:rsidRPr="00C156EB" w:rsidRDefault="00B81659" w:rsidP="00B81659">
      <w:pPr>
        <w:shd w:val="clear" w:color="auto" w:fill="FFFFFF"/>
        <w:tabs>
          <w:tab w:val="left" w:pos="851"/>
        </w:tabs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1.7. </w:t>
      </w:r>
      <w:r w:rsidRPr="00C156EB">
        <w:rPr>
          <w:sz w:val="24"/>
          <w:szCs w:val="24"/>
          <w:lang w:val="uk-UA" w:eastAsia="en-US"/>
        </w:rPr>
        <w:t xml:space="preserve">ШВ з комплектом схем </w:t>
      </w:r>
      <w:r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не призначені для роботи у наступних умовах:</w:t>
      </w:r>
    </w:p>
    <w:p w14:paraId="346AF995" w14:textId="77777777" w:rsidR="00B81659" w:rsidRPr="00C156EB" w:rsidRDefault="00B81659" w:rsidP="00B81659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середовищі, насиченому струмопровідним пилом;</w:t>
      </w:r>
    </w:p>
    <w:p w14:paraId="06F5878C" w14:textId="77777777" w:rsidR="00B81659" w:rsidRPr="00C156EB" w:rsidRDefault="00B81659" w:rsidP="00B81659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середовищі, що містить їдкі гази і пари;</w:t>
      </w:r>
    </w:p>
    <w:p w14:paraId="145DC51A" w14:textId="77777777" w:rsidR="00B81659" w:rsidRPr="00C156EB" w:rsidRDefault="00B81659" w:rsidP="00B81659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вибухонебезпечному середовищі;</w:t>
      </w:r>
    </w:p>
    <w:p w14:paraId="6C5F359C" w14:textId="77777777" w:rsidR="00B81659" w:rsidRDefault="00B81659" w:rsidP="00B81659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під безпосереднім впливом сонячної радіації.</w:t>
      </w:r>
    </w:p>
    <w:p w14:paraId="1E8ABA6A" w14:textId="77777777" w:rsidR="00502A3C" w:rsidRDefault="00502A3C" w:rsidP="00502A3C">
      <w:pPr>
        <w:widowControl/>
        <w:shd w:val="clear" w:color="auto" w:fill="FFFFFF"/>
        <w:tabs>
          <w:tab w:val="left" w:pos="1134"/>
          <w:tab w:val="left" w:pos="3262"/>
        </w:tabs>
        <w:ind w:right="37"/>
        <w:jc w:val="both"/>
        <w:rPr>
          <w:sz w:val="24"/>
          <w:szCs w:val="24"/>
          <w:lang w:val="uk-UA" w:eastAsia="uk-UA"/>
        </w:rPr>
      </w:pPr>
    </w:p>
    <w:p w14:paraId="447C3A44" w14:textId="77777777" w:rsidR="00B81659" w:rsidRPr="00C156EB" w:rsidRDefault="00B81659" w:rsidP="00B81659">
      <w:pPr>
        <w:ind w:right="-6"/>
        <w:jc w:val="center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</w:t>
      </w:r>
      <w:r w:rsidRPr="00C156EB">
        <w:rPr>
          <w:sz w:val="24"/>
          <w:szCs w:val="24"/>
          <w:lang w:val="uk-UA" w:eastAsia="en-US"/>
        </w:rPr>
        <w:t xml:space="preserve"> </w:t>
      </w:r>
      <w:r w:rsidRPr="00C156EB">
        <w:rPr>
          <w:b/>
          <w:sz w:val="24"/>
          <w:szCs w:val="24"/>
          <w:lang w:val="uk-UA" w:eastAsia="en-US"/>
        </w:rPr>
        <w:t xml:space="preserve">ШВИДКОДІЮЧІ ВИМИКАЧІ З КОМПЛЕКТОМ СХЕМ </w:t>
      </w:r>
      <w:r>
        <w:rPr>
          <w:b/>
          <w:sz w:val="24"/>
          <w:szCs w:val="24"/>
          <w:lang w:val="uk-UA" w:eastAsia="en-US"/>
        </w:rPr>
        <w:t>КЕРУВА</w:t>
      </w:r>
      <w:r w:rsidRPr="00C156EB">
        <w:rPr>
          <w:b/>
          <w:sz w:val="24"/>
          <w:szCs w:val="24"/>
          <w:lang w:val="uk-UA" w:eastAsia="en-US"/>
        </w:rPr>
        <w:t>ННЯ, СИГНАЛІЗАЦІЇ ТА ЗАХИСТІВ</w:t>
      </w:r>
    </w:p>
    <w:p w14:paraId="6CD40C94" w14:textId="77777777" w:rsidR="00B81659" w:rsidRPr="00C156EB" w:rsidRDefault="00B81659" w:rsidP="00B81659">
      <w:pPr>
        <w:ind w:right="-6"/>
        <w:rPr>
          <w:bCs/>
          <w:sz w:val="24"/>
          <w:szCs w:val="24"/>
          <w:lang w:val="uk-UA" w:eastAsia="uk-UA"/>
        </w:rPr>
      </w:pPr>
    </w:p>
    <w:p w14:paraId="1DF38DB7" w14:textId="77777777" w:rsidR="00B81659" w:rsidRPr="00C156EB" w:rsidRDefault="00B81659" w:rsidP="00B81659">
      <w:pPr>
        <w:shd w:val="clear" w:color="auto" w:fill="FFFFFF"/>
        <w:ind w:firstLine="708"/>
        <w:rPr>
          <w:b/>
          <w:spacing w:val="-1"/>
          <w:sz w:val="24"/>
          <w:szCs w:val="24"/>
          <w:lang w:val="uk-UA" w:eastAsia="uk-UA"/>
        </w:rPr>
      </w:pPr>
      <w:r w:rsidRPr="00C156EB">
        <w:rPr>
          <w:b/>
          <w:spacing w:val="-1"/>
          <w:sz w:val="24"/>
          <w:szCs w:val="24"/>
          <w:lang w:val="uk-UA" w:eastAsia="uk-UA"/>
        </w:rPr>
        <w:t>2.1. ПРИЗНАЧЕННЯ</w:t>
      </w:r>
    </w:p>
    <w:p w14:paraId="23907A60" w14:textId="77777777" w:rsidR="00B81659" w:rsidRPr="00C156EB" w:rsidRDefault="00B81659" w:rsidP="00B8165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 w:eastAsia="uk-UA"/>
        </w:rPr>
      </w:pP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>2.1.1. Метою капітального ремонту</w:t>
      </w:r>
      <w:r w:rsidRPr="00C156E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 xml:space="preserve">камер випрямленого струму 600 В з заміною швидкодіючого вимикача 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є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>відновлення справності та повного або близького до повного відновлення ресурсу обладнання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 шляхом заміни застарілої силової частини і релейного відсіку розподільного пристрою РУ-600 В на діючій СТП зі збереженням 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lastRenderedPageBreak/>
        <w:t xml:space="preserve">існуючих алгоритмів сигналізації,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>керування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 і захисту, а також взаємодія з пристроями РУ-600 В сусідніх СТП.</w:t>
      </w:r>
    </w:p>
    <w:p w14:paraId="78B386FE" w14:textId="77777777" w:rsidR="00B81659" w:rsidRPr="00C156EB" w:rsidRDefault="00B81659" w:rsidP="00B81659">
      <w:pPr>
        <w:shd w:val="clear" w:color="auto" w:fill="FFFFFF"/>
        <w:ind w:firstLine="708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2.1.2. Відмінними рисами комплектів модернізації для РУ-600 В мають бути:</w:t>
      </w:r>
    </w:p>
    <w:p w14:paraId="1A4EC17A" w14:textId="77777777" w:rsidR="00B81659" w:rsidRPr="00C156EB" w:rsidRDefault="00B81659" w:rsidP="00B81659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високий рівень надійності;</w:t>
      </w:r>
    </w:p>
    <w:p w14:paraId="5A611AE5" w14:textId="77777777" w:rsidR="00B81659" w:rsidRPr="00C156EB" w:rsidRDefault="00B81659" w:rsidP="00B81659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зручність і безпека обслуговування;</w:t>
      </w:r>
    </w:p>
    <w:p w14:paraId="5A519829" w14:textId="77777777" w:rsidR="00B81659" w:rsidRPr="00C156EB" w:rsidRDefault="00B81659" w:rsidP="00B81659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зниження часу на профілактичні та ремонтні роботи;</w:t>
      </w:r>
    </w:p>
    <w:p w14:paraId="074735FD" w14:textId="77777777" w:rsidR="00B81659" w:rsidRPr="00C156EB" w:rsidRDefault="00B81659" w:rsidP="00B81659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застосування сучасних надійних ПКВ, мікропроцесорних пристроїв;</w:t>
      </w:r>
    </w:p>
    <w:p w14:paraId="51EEDD43" w14:textId="77777777" w:rsidR="00B81659" w:rsidRPr="00C156EB" w:rsidRDefault="00B81659" w:rsidP="00B81659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 xml:space="preserve">розширення контрольних функцій в роботі окремих складових і всього розподільного пристрою РУ-600 В </w:t>
      </w:r>
      <w:proofErr w:type="spellStart"/>
      <w:r w:rsidRPr="00C156EB">
        <w:rPr>
          <w:spacing w:val="-1"/>
          <w:sz w:val="24"/>
          <w:szCs w:val="24"/>
          <w:lang w:val="uk-UA" w:eastAsia="uk-UA"/>
        </w:rPr>
        <w:t>в</w:t>
      </w:r>
      <w:proofErr w:type="spellEnd"/>
      <w:r w:rsidRPr="00C156EB">
        <w:rPr>
          <w:spacing w:val="-1"/>
          <w:sz w:val="24"/>
          <w:szCs w:val="24"/>
          <w:lang w:val="uk-UA" w:eastAsia="uk-UA"/>
        </w:rPr>
        <w:t xml:space="preserve"> цілому.</w:t>
      </w:r>
    </w:p>
    <w:p w14:paraId="53AB2F93" w14:textId="77777777" w:rsidR="00B81659" w:rsidRPr="00C156EB" w:rsidRDefault="00B81659" w:rsidP="00B81659">
      <w:pPr>
        <w:shd w:val="clear" w:color="auto" w:fill="FFFFFF"/>
        <w:ind w:left="1287"/>
        <w:jc w:val="both"/>
        <w:rPr>
          <w:spacing w:val="-1"/>
          <w:sz w:val="24"/>
          <w:szCs w:val="24"/>
          <w:lang w:val="uk-UA" w:eastAsia="uk-UA"/>
        </w:rPr>
      </w:pPr>
    </w:p>
    <w:p w14:paraId="694D0B3E" w14:textId="77777777" w:rsidR="00B81659" w:rsidRPr="00C156EB" w:rsidRDefault="00B81659" w:rsidP="00B81659">
      <w:pPr>
        <w:shd w:val="clear" w:color="auto" w:fill="FFFFFF"/>
        <w:ind w:firstLine="708"/>
        <w:rPr>
          <w:b/>
          <w:bCs/>
          <w:spacing w:val="-1"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 xml:space="preserve">2.2. </w:t>
      </w:r>
      <w:r w:rsidRPr="00C156EB">
        <w:rPr>
          <w:b/>
          <w:bCs/>
          <w:spacing w:val="-1"/>
          <w:sz w:val="24"/>
          <w:szCs w:val="24"/>
          <w:lang w:val="uk-UA" w:eastAsia="uk-UA"/>
        </w:rPr>
        <w:t>КОНСТРУКЦІЯ</w:t>
      </w:r>
    </w:p>
    <w:p w14:paraId="4BB5387E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2.2.1. При </w:t>
      </w:r>
      <w:r w:rsidRPr="00C156EB">
        <w:rPr>
          <w:spacing w:val="-1"/>
          <w:sz w:val="24"/>
          <w:szCs w:val="24"/>
          <w:lang w:val="uk-UA" w:eastAsia="uk-UA"/>
        </w:rPr>
        <w:t>капітальному ремонті</w:t>
      </w:r>
      <w:r w:rsidRPr="00C156EB">
        <w:rPr>
          <w:sz w:val="24"/>
          <w:szCs w:val="24"/>
          <w:lang w:val="uk-UA" w:eastAsia="en-US"/>
        </w:rPr>
        <w:t xml:space="preserve"> </w:t>
      </w:r>
      <w:r w:rsidRPr="00C156EB">
        <w:rPr>
          <w:sz w:val="24"/>
          <w:szCs w:val="24"/>
          <w:lang w:val="uk-UA" w:eastAsia="uk-UA"/>
        </w:rPr>
        <w:t>камер випрямленого струму 600 В з заміною швидкодіючого вимикача необхідно конструктивно виконати камеру у вигляді металев</w:t>
      </w:r>
      <w:r>
        <w:rPr>
          <w:sz w:val="24"/>
          <w:szCs w:val="24"/>
          <w:lang w:val="uk-UA" w:eastAsia="uk-UA"/>
        </w:rPr>
        <w:t xml:space="preserve">ого </w:t>
      </w:r>
      <w:r w:rsidRPr="00C156EB">
        <w:rPr>
          <w:sz w:val="24"/>
          <w:szCs w:val="24"/>
          <w:lang w:val="uk-UA" w:eastAsia="uk-UA"/>
        </w:rPr>
        <w:t>відсік</w:t>
      </w:r>
      <w:r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керування та </w:t>
      </w:r>
      <w:r>
        <w:rPr>
          <w:sz w:val="24"/>
          <w:szCs w:val="24"/>
          <w:lang w:val="uk-UA" w:eastAsia="uk-UA"/>
        </w:rPr>
        <w:t xml:space="preserve">модернізацію </w:t>
      </w:r>
      <w:r w:rsidRPr="00C156EB">
        <w:rPr>
          <w:sz w:val="24"/>
          <w:szCs w:val="24"/>
          <w:lang w:val="uk-UA" w:eastAsia="uk-UA"/>
        </w:rPr>
        <w:t>відсік</w:t>
      </w:r>
      <w:r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ШВ.</w:t>
      </w:r>
    </w:p>
    <w:p w14:paraId="024513FE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2.2.2. Відсік керування у шафовому виконанні повинен бути розташований на місці існуючої панелі з органами керування. Ступень захисту шафи - IP3X за вимогами стандарту </w:t>
      </w:r>
      <w:r w:rsidRPr="00C156EB">
        <w:rPr>
          <w:sz w:val="24"/>
          <w:szCs w:val="24"/>
          <w:lang w:val="uk-UA"/>
        </w:rPr>
        <w:t>ДСТУ IEC 60529:2019 (IEC 60529:2013, IDT)</w:t>
      </w:r>
      <w:r w:rsidRPr="00C156EB">
        <w:rPr>
          <w:sz w:val="24"/>
          <w:szCs w:val="24"/>
          <w:lang w:val="uk-UA" w:eastAsia="uk-UA"/>
        </w:rPr>
        <w:t>.</w:t>
      </w:r>
    </w:p>
    <w:p w14:paraId="2F1C9F10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2.2.3. Всередині відсіку керування повинні бути розташовані:</w:t>
      </w:r>
    </w:p>
    <w:p w14:paraId="780EED99" w14:textId="77777777" w:rsidR="00B81659" w:rsidRPr="00C156EB" w:rsidRDefault="00B81659" w:rsidP="00B81659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модульний мікропроцесорний промисловий контролер;</w:t>
      </w:r>
    </w:p>
    <w:p w14:paraId="6FBDEDAE" w14:textId="77777777" w:rsidR="00B81659" w:rsidRPr="00C156EB" w:rsidRDefault="00B81659" w:rsidP="00B81659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обробляючий модуль системи моніторингу та захисту тягової мережі </w:t>
      </w:r>
      <w:r w:rsidRPr="00C156EB">
        <w:rPr>
          <w:sz w:val="24"/>
          <w:szCs w:val="24"/>
          <w:lang w:val="uk-UA" w:eastAsia="uk-UA"/>
        </w:rPr>
        <w:br/>
        <w:t xml:space="preserve">(в лінійних комірках РУ-600 В); </w:t>
      </w:r>
    </w:p>
    <w:p w14:paraId="64542A03" w14:textId="77777777" w:rsidR="00B81659" w:rsidRPr="00C156EB" w:rsidRDefault="00B81659" w:rsidP="00B81659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proofErr w:type="spellStart"/>
      <w:r w:rsidRPr="00C156EB">
        <w:rPr>
          <w:sz w:val="24"/>
          <w:szCs w:val="24"/>
          <w:lang w:val="uk-UA" w:eastAsia="uk-UA"/>
        </w:rPr>
        <w:t>інтерфейсні</w:t>
      </w:r>
      <w:proofErr w:type="spellEnd"/>
      <w:r w:rsidRPr="00C156EB">
        <w:rPr>
          <w:sz w:val="24"/>
          <w:szCs w:val="24"/>
          <w:lang w:val="uk-UA" w:eastAsia="uk-UA"/>
        </w:rPr>
        <w:t xml:space="preserve"> реле для приймання та видачі сигналів типу «сухий контакт»;</w:t>
      </w:r>
    </w:p>
    <w:p w14:paraId="0BDCB466" w14:textId="77777777" w:rsidR="00B81659" w:rsidRPr="00C156EB" w:rsidRDefault="00B81659" w:rsidP="00B81659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блок живлення, клемні з’єднання зовнішніх підключень.</w:t>
      </w:r>
    </w:p>
    <w:p w14:paraId="2D015179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2.2.4. Двері відсіку керування повинні бути обладнані замком. На дверях повинні бути розташовані: елементи сигналізації, керування, індикації вимірів, контролю та світлової індикації стану комутаційних апаратів.</w:t>
      </w:r>
    </w:p>
    <w:p w14:paraId="269F4D13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2.2.5. Розташування відсіку швидкодіючого вимикача (ШВ) не змінюється.</w:t>
      </w:r>
    </w:p>
    <w:p w14:paraId="485C9BA2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Новий ШВ повинен бути встановлений на існуючому візку на місці демонтованого вимикача в осередку, з підключенням до збірних шин 600 В і збереженням безпечної експлуатації, зручності огляду і обслуговування.</w:t>
      </w:r>
    </w:p>
    <w:p w14:paraId="23CB6581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2.2.6. Відсік з ШВ повинен бути закритий дверима із замком і оглядовим вікном, що забезпечує зручний візуальний контроль стану ШВ.</w:t>
      </w:r>
    </w:p>
    <w:p w14:paraId="4D01BC8F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2.2.7. Повинна забезпечуватись механічна індикація стану швидкодіючого вимикача («увімкнено» або «вимкнено»).</w:t>
      </w:r>
    </w:p>
    <w:p w14:paraId="56ABAAB7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2.2.8. В розбірних контактних з’єднаннях використати деталі кріплення згідно з </w:t>
      </w:r>
      <w:r w:rsidRPr="00C156EB">
        <w:rPr>
          <w:sz w:val="24"/>
          <w:szCs w:val="24"/>
          <w:lang w:val="uk-UA" w:eastAsia="uk-UA"/>
        </w:rPr>
        <w:br/>
      </w:r>
      <w:r>
        <w:rPr>
          <w:sz w:val="24"/>
          <w:szCs w:val="24"/>
          <w:lang w:val="uk-UA"/>
        </w:rPr>
        <w:t>комплектом конструкторської документації</w:t>
      </w:r>
      <w:r w:rsidRPr="00C156EB">
        <w:rPr>
          <w:sz w:val="24"/>
          <w:szCs w:val="24"/>
          <w:lang w:val="uk-UA" w:eastAsia="uk-UA"/>
        </w:rPr>
        <w:t xml:space="preserve">. Для запобігання </w:t>
      </w:r>
      <w:proofErr w:type="spellStart"/>
      <w:r w:rsidRPr="00C156EB">
        <w:rPr>
          <w:sz w:val="24"/>
          <w:szCs w:val="24"/>
          <w:lang w:val="uk-UA" w:eastAsia="uk-UA"/>
        </w:rPr>
        <w:t>самовідгвинчування</w:t>
      </w:r>
      <w:proofErr w:type="spellEnd"/>
      <w:r w:rsidRPr="00C156EB">
        <w:rPr>
          <w:sz w:val="24"/>
          <w:szCs w:val="24"/>
          <w:lang w:val="uk-UA" w:eastAsia="uk-UA"/>
        </w:rPr>
        <w:t xml:space="preserve"> використати стабілізуючі комплекти, що виключають необхідність обслуговування та контролю контактних з’єднань під час експлуатації.</w:t>
      </w:r>
    </w:p>
    <w:p w14:paraId="12C1167C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2.2.9. Фасад модернізованого розподільного пристрою РУ-600 В має бути закритий декоративними панелями зі збереженням органів ручного </w:t>
      </w:r>
      <w:r>
        <w:rPr>
          <w:sz w:val="24"/>
          <w:szCs w:val="24"/>
          <w:lang w:val="uk-UA" w:eastAsia="uk-UA"/>
        </w:rPr>
        <w:t>керува</w:t>
      </w:r>
      <w:r w:rsidRPr="00C156EB">
        <w:rPr>
          <w:sz w:val="24"/>
          <w:szCs w:val="24"/>
          <w:lang w:val="uk-UA" w:eastAsia="uk-UA"/>
        </w:rPr>
        <w:t>ння роз'єднувачами.</w:t>
      </w:r>
    </w:p>
    <w:p w14:paraId="14884B05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2.2.10. Усі металеві деталі повинні мати антикорозійне покриття.</w:t>
      </w:r>
    </w:p>
    <w:p w14:paraId="4BB2CC97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2.2.11. Матеріал шафи, дверей – лист сталевий, товщиною не менше 2 мм</w:t>
      </w:r>
      <w:r>
        <w:rPr>
          <w:sz w:val="24"/>
          <w:szCs w:val="24"/>
          <w:lang w:val="uk-UA" w:eastAsia="uk-UA"/>
        </w:rPr>
        <w:t xml:space="preserve">; декоративних панелей - </w:t>
      </w:r>
      <w:r w:rsidRPr="00C156EB">
        <w:rPr>
          <w:sz w:val="24"/>
          <w:szCs w:val="24"/>
          <w:lang w:val="uk-UA" w:eastAsia="uk-UA"/>
        </w:rPr>
        <w:t>ли</w:t>
      </w:r>
      <w:r>
        <w:rPr>
          <w:sz w:val="24"/>
          <w:szCs w:val="24"/>
          <w:lang w:val="uk-UA" w:eastAsia="uk-UA"/>
        </w:rPr>
        <w:t>ст сталевий, товщиною не менше 1</w:t>
      </w:r>
      <w:r w:rsidRPr="00C156EB">
        <w:rPr>
          <w:sz w:val="24"/>
          <w:szCs w:val="24"/>
          <w:lang w:val="uk-UA" w:eastAsia="uk-UA"/>
        </w:rPr>
        <w:t> мм</w:t>
      </w:r>
      <w:r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 w:eastAsia="uk-UA"/>
        </w:rPr>
        <w:t>Фарбування зовнішніх поверхонь – метало-порошкове, колір світло-сірий RAL 7035.</w:t>
      </w:r>
    </w:p>
    <w:p w14:paraId="255FAB87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2.2.12. Підключення силових і контрольних кабелів повинно бути виконано крізь отвори в перекриттях. Прокладення ланцюгів вторинної комутації повинне виконуватися ізольованими дротами в ізольованих електротехнічних коробах або кабельних каналах</w:t>
      </w:r>
      <w:r>
        <w:rPr>
          <w:sz w:val="24"/>
          <w:szCs w:val="24"/>
          <w:lang w:val="uk-UA" w:eastAsia="uk-UA"/>
        </w:rPr>
        <w:t xml:space="preserve"> (гофрах)</w:t>
      </w:r>
      <w:r w:rsidRPr="00C156EB">
        <w:rPr>
          <w:sz w:val="24"/>
          <w:szCs w:val="24"/>
          <w:lang w:val="uk-UA" w:eastAsia="uk-UA"/>
        </w:rPr>
        <w:t>.</w:t>
      </w:r>
    </w:p>
    <w:p w14:paraId="62441862" w14:textId="77777777" w:rsidR="00B81659" w:rsidRPr="00C156EB" w:rsidRDefault="00B81659" w:rsidP="00B81659">
      <w:pPr>
        <w:tabs>
          <w:tab w:val="left" w:pos="709"/>
        </w:tabs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2.2.13. Для підключення ланцюгів керування, сигналізації і освітлення мають бути встановлені клемні блоки, що допускають підключення дротів перетином до 6 мм².</w:t>
      </w:r>
    </w:p>
    <w:p w14:paraId="605B5572" w14:textId="77777777" w:rsidR="00B81659" w:rsidRPr="00C156EB" w:rsidRDefault="00B81659" w:rsidP="00B81659">
      <w:pPr>
        <w:shd w:val="clear" w:color="auto" w:fill="FFFFFF"/>
        <w:ind w:left="1276" w:hanging="567"/>
        <w:jc w:val="both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lastRenderedPageBreak/>
        <w:t>2.3. ТЕХНІЧНІ ВИМОГИ ДО ШВИДКОДІЮЧОГО ВИМИКАЧА ПОСТІЙНОГО СТРУМУ</w:t>
      </w:r>
    </w:p>
    <w:p w14:paraId="2AE9D49A" w14:textId="77777777" w:rsidR="00B81659" w:rsidRPr="00C156EB" w:rsidRDefault="00B81659" w:rsidP="00B81659">
      <w:pPr>
        <w:shd w:val="clear" w:color="auto" w:fill="FFFFFF"/>
        <w:rPr>
          <w:bCs/>
          <w:sz w:val="24"/>
          <w:szCs w:val="24"/>
          <w:lang w:val="uk-UA" w:eastAsia="uk-UA"/>
        </w:rPr>
      </w:pPr>
    </w:p>
    <w:p w14:paraId="678DD7C8" w14:textId="77777777" w:rsidR="00B81659" w:rsidRPr="00C156EB" w:rsidRDefault="00B81659" w:rsidP="00B81659">
      <w:pPr>
        <w:shd w:val="clear" w:color="auto" w:fill="FFFFFF"/>
        <w:ind w:firstLine="709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2.3.1. Швидкодіючий вимикач</w:t>
      </w:r>
    </w:p>
    <w:p w14:paraId="479C0A91" w14:textId="77777777" w:rsidR="00B81659" w:rsidRPr="00C156EB" w:rsidRDefault="00B81659" w:rsidP="00B81659">
      <w:pPr>
        <w:shd w:val="clear" w:color="auto" w:fill="FFFFFF"/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2.3.1.1. Матеріал, що використовується для ізоляційних частин ШВ, повинен відповідати чинним українським та європейським екологічним стандартам і нормам.</w:t>
      </w:r>
    </w:p>
    <w:p w14:paraId="484E40A1" w14:textId="77777777" w:rsidR="00B81659" w:rsidRPr="00C156EB" w:rsidRDefault="00B81659" w:rsidP="00B81659">
      <w:pPr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2.3.1.2. Силові контакти ШВ повинні мати </w:t>
      </w:r>
      <w:proofErr w:type="spellStart"/>
      <w:r w:rsidRPr="00C156EB">
        <w:rPr>
          <w:sz w:val="24"/>
          <w:szCs w:val="24"/>
          <w:lang w:val="uk-UA" w:eastAsia="uk-UA"/>
        </w:rPr>
        <w:t>високостійке</w:t>
      </w:r>
      <w:proofErr w:type="spellEnd"/>
      <w:r w:rsidRPr="00C156EB">
        <w:rPr>
          <w:sz w:val="24"/>
          <w:szCs w:val="24"/>
          <w:lang w:val="uk-UA" w:eastAsia="uk-UA"/>
        </w:rPr>
        <w:t xml:space="preserve"> до дії дуги срібне покриття.</w:t>
      </w:r>
    </w:p>
    <w:p w14:paraId="7D12462A" w14:textId="77777777" w:rsidR="00B81659" w:rsidRPr="00C156EB" w:rsidRDefault="00B81659" w:rsidP="00B81659">
      <w:pPr>
        <w:shd w:val="clear" w:color="auto" w:fill="FFFFFF"/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2.3.1.3. Швидкодіючий вимикач повинен мати плавне регулювання уставки на електромагнітному </w:t>
      </w:r>
      <w:proofErr w:type="spellStart"/>
      <w:r w:rsidRPr="00C156EB">
        <w:rPr>
          <w:sz w:val="24"/>
          <w:szCs w:val="24"/>
          <w:lang w:val="uk-UA" w:eastAsia="uk-UA"/>
        </w:rPr>
        <w:t>розчіплювачі</w:t>
      </w:r>
      <w:proofErr w:type="spellEnd"/>
      <w:r w:rsidRPr="00C156EB">
        <w:rPr>
          <w:sz w:val="24"/>
          <w:szCs w:val="24"/>
          <w:lang w:val="uk-UA" w:eastAsia="uk-UA"/>
        </w:rPr>
        <w:t>.</w:t>
      </w:r>
    </w:p>
    <w:p w14:paraId="411AA5C1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2.3.1.4. Рід струму головного ланцюга                                 - постійний.</w:t>
      </w:r>
    </w:p>
    <w:p w14:paraId="3655B78D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2.3.1.5. Номінальний робочий струм, А                               - 2600. </w:t>
      </w:r>
    </w:p>
    <w:p w14:paraId="116F7F48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2.3.1.6. Номінальна напруга, В                                             - </w:t>
      </w:r>
      <w:r>
        <w:rPr>
          <w:sz w:val="24"/>
          <w:szCs w:val="24"/>
          <w:lang w:val="uk-UA" w:eastAsia="uk-UA"/>
        </w:rPr>
        <w:t>9</w:t>
      </w:r>
      <w:r w:rsidRPr="00C156EB">
        <w:rPr>
          <w:sz w:val="24"/>
          <w:szCs w:val="24"/>
          <w:lang w:val="uk-UA" w:eastAsia="uk-UA"/>
        </w:rPr>
        <w:t>00.</w:t>
      </w:r>
    </w:p>
    <w:p w14:paraId="7D72A593" w14:textId="77777777" w:rsidR="00B81659" w:rsidRPr="00C156EB" w:rsidRDefault="00B81659" w:rsidP="00EA70CF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2.3.1.7. Випробувальна напруга головних ланцюгів</w:t>
      </w:r>
    </w:p>
    <w:p w14:paraId="3246EFFD" w14:textId="77777777" w:rsidR="00B81659" w:rsidRPr="00C156EB" w:rsidRDefault="00B81659" w:rsidP="00EA70CF">
      <w:pPr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відносно корпусу змінною напругою 50 Гц на</w:t>
      </w:r>
    </w:p>
    <w:p w14:paraId="667192DA" w14:textId="77777777" w:rsidR="00B81659" w:rsidRPr="00C156EB" w:rsidRDefault="00B81659" w:rsidP="00EA70CF">
      <w:pPr>
        <w:jc w:val="both"/>
        <w:rPr>
          <w:sz w:val="24"/>
          <w:szCs w:val="24"/>
          <w:highlight w:val="yellow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протязі однієї хвилини, кВ, не менше                                             - 1</w:t>
      </w:r>
      <w:r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. </w:t>
      </w:r>
    </w:p>
    <w:p w14:paraId="2E1B9C26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2.3.1.8. Межі уставки струму, А: </w:t>
      </w:r>
    </w:p>
    <w:p w14:paraId="7442274E" w14:textId="77777777" w:rsidR="00B81659" w:rsidRPr="00C156EB" w:rsidRDefault="00B81659" w:rsidP="00EA70CF">
      <w:pPr>
        <w:pStyle w:val="a3"/>
        <w:widowControl/>
        <w:numPr>
          <w:ilvl w:val="0"/>
          <w:numId w:val="9"/>
        </w:numPr>
        <w:shd w:val="clear" w:color="auto" w:fill="FFFFFF"/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лінійний                                                                          - 1</w:t>
      </w:r>
      <w:r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>00…2</w:t>
      </w:r>
      <w:r>
        <w:rPr>
          <w:sz w:val="24"/>
          <w:szCs w:val="24"/>
          <w:lang w:val="uk-UA" w:eastAsia="uk-UA"/>
        </w:rPr>
        <w:t>7</w:t>
      </w:r>
      <w:r w:rsidRPr="00C156EB">
        <w:rPr>
          <w:sz w:val="24"/>
          <w:szCs w:val="24"/>
          <w:lang w:val="uk-UA" w:eastAsia="uk-UA"/>
        </w:rPr>
        <w:t>00</w:t>
      </w:r>
    </w:p>
    <w:p w14:paraId="28EAE2CF" w14:textId="77777777" w:rsidR="00B81659" w:rsidRPr="00C156EB" w:rsidRDefault="00B81659" w:rsidP="00EA70CF">
      <w:pPr>
        <w:pStyle w:val="a3"/>
        <w:widowControl/>
        <w:numPr>
          <w:ilvl w:val="0"/>
          <w:numId w:val="9"/>
        </w:numPr>
        <w:shd w:val="clear" w:color="auto" w:fill="FFFFFF"/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запасний                                                                         - 1</w:t>
      </w:r>
      <w:r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>00…2</w:t>
      </w:r>
      <w:r>
        <w:rPr>
          <w:sz w:val="24"/>
          <w:szCs w:val="24"/>
          <w:lang w:val="uk-UA" w:eastAsia="uk-UA"/>
        </w:rPr>
        <w:t>7</w:t>
      </w:r>
      <w:r w:rsidRPr="00C156EB">
        <w:rPr>
          <w:sz w:val="24"/>
          <w:szCs w:val="24"/>
          <w:lang w:val="uk-UA" w:eastAsia="uk-UA"/>
        </w:rPr>
        <w:t>00.</w:t>
      </w:r>
    </w:p>
    <w:p w14:paraId="560BE242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2.3.1.9. Струми і час перевантаження</w:t>
      </w:r>
    </w:p>
    <w:p w14:paraId="20F3ED9F" w14:textId="77777777" w:rsidR="00B81659" w:rsidRPr="00C156EB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швидкодіючого вимикача, лінійний</w:t>
      </w:r>
      <w:r>
        <w:rPr>
          <w:sz w:val="24"/>
          <w:szCs w:val="24"/>
          <w:lang w:val="uk-UA" w:eastAsia="uk-UA"/>
        </w:rPr>
        <w:t xml:space="preserve"> </w:t>
      </w:r>
      <w:r w:rsidRPr="00C156EB">
        <w:rPr>
          <w:sz w:val="24"/>
          <w:szCs w:val="24"/>
          <w:lang w:val="uk-UA" w:eastAsia="uk-UA"/>
        </w:rPr>
        <w:t>(катодний) А, не менше:</w:t>
      </w:r>
    </w:p>
    <w:p w14:paraId="48EFB8F7" w14:textId="77777777" w:rsidR="00B81659" w:rsidRPr="00C156EB" w:rsidRDefault="00B81659" w:rsidP="00EA70CF">
      <w:pPr>
        <w:pStyle w:val="a3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 годин</w:t>
      </w:r>
      <w:r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                                                               - </w:t>
      </w:r>
      <w:r>
        <w:rPr>
          <w:sz w:val="24"/>
          <w:szCs w:val="24"/>
          <w:lang w:val="uk-UA" w:eastAsia="uk-UA"/>
        </w:rPr>
        <w:t>270</w:t>
      </w:r>
      <w:r w:rsidRPr="00C156EB">
        <w:rPr>
          <w:sz w:val="24"/>
          <w:szCs w:val="24"/>
          <w:lang w:val="uk-UA" w:eastAsia="uk-UA"/>
        </w:rPr>
        <w:t xml:space="preserve">0 </w:t>
      </w:r>
    </w:p>
    <w:p w14:paraId="2F97AB28" w14:textId="77777777" w:rsidR="00B81659" w:rsidRPr="00C156EB" w:rsidRDefault="00B81659" w:rsidP="00EA70CF">
      <w:pPr>
        <w:pStyle w:val="a3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 хвилин                                                               - </w:t>
      </w:r>
      <w:r>
        <w:rPr>
          <w:sz w:val="24"/>
          <w:szCs w:val="24"/>
          <w:lang w:val="uk-UA" w:eastAsia="uk-UA"/>
        </w:rPr>
        <w:t>36</w:t>
      </w:r>
      <w:r w:rsidRPr="00C156EB">
        <w:rPr>
          <w:sz w:val="24"/>
          <w:szCs w:val="24"/>
          <w:lang w:val="uk-UA" w:eastAsia="uk-UA"/>
        </w:rPr>
        <w:t xml:space="preserve">00 </w:t>
      </w:r>
    </w:p>
    <w:p w14:paraId="688DE5AF" w14:textId="77777777" w:rsidR="00B81659" w:rsidRPr="00C156EB" w:rsidRDefault="00B81659" w:rsidP="00EA70CF">
      <w:pPr>
        <w:pStyle w:val="a3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 хвилин</w:t>
      </w:r>
      <w:r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                            </w:t>
      </w:r>
      <w:r>
        <w:rPr>
          <w:sz w:val="24"/>
          <w:szCs w:val="24"/>
          <w:lang w:val="uk-UA" w:eastAsia="uk-UA"/>
        </w:rPr>
        <w:t xml:space="preserve">                              </w:t>
      </w:r>
      <w:r w:rsidRPr="00C156EB">
        <w:rPr>
          <w:sz w:val="24"/>
          <w:szCs w:val="24"/>
          <w:lang w:val="uk-UA" w:eastAsia="uk-UA"/>
        </w:rPr>
        <w:t xml:space="preserve">   - </w:t>
      </w:r>
      <w:r>
        <w:rPr>
          <w:sz w:val="24"/>
          <w:szCs w:val="24"/>
          <w:lang w:val="uk-UA" w:eastAsia="uk-UA"/>
        </w:rPr>
        <w:t>48</w:t>
      </w:r>
      <w:r w:rsidRPr="00C156EB">
        <w:rPr>
          <w:sz w:val="24"/>
          <w:szCs w:val="24"/>
          <w:lang w:val="uk-UA" w:eastAsia="uk-UA"/>
        </w:rPr>
        <w:t xml:space="preserve">00 </w:t>
      </w:r>
    </w:p>
    <w:p w14:paraId="26B167B5" w14:textId="77777777" w:rsidR="00B81659" w:rsidRPr="00C156EB" w:rsidRDefault="00B81659" w:rsidP="00EA70CF">
      <w:pPr>
        <w:pStyle w:val="a3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0 секунд                                                              - </w:t>
      </w:r>
      <w:r>
        <w:rPr>
          <w:sz w:val="24"/>
          <w:szCs w:val="24"/>
          <w:lang w:val="uk-UA" w:eastAsia="uk-UA"/>
        </w:rPr>
        <w:t>82</w:t>
      </w:r>
      <w:r w:rsidRPr="00C156EB">
        <w:rPr>
          <w:sz w:val="24"/>
          <w:szCs w:val="24"/>
          <w:lang w:val="uk-UA" w:eastAsia="uk-UA"/>
        </w:rPr>
        <w:t xml:space="preserve">00. </w:t>
      </w:r>
    </w:p>
    <w:p w14:paraId="7EE44B43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2.3.1.10. Автоматичне відключення від струмів</w:t>
      </w:r>
      <w:r w:rsidRPr="00B703C7">
        <w:rPr>
          <w:sz w:val="24"/>
          <w:szCs w:val="24"/>
          <w:lang w:val="uk-UA" w:eastAsia="uk-UA"/>
        </w:rPr>
        <w:t xml:space="preserve"> </w:t>
      </w:r>
      <w:proofErr w:type="spellStart"/>
      <w:r w:rsidRPr="00C156EB">
        <w:rPr>
          <w:sz w:val="24"/>
          <w:szCs w:val="24"/>
          <w:lang w:val="uk-UA" w:eastAsia="uk-UA"/>
        </w:rPr>
        <w:t>к.з</w:t>
      </w:r>
      <w:proofErr w:type="spellEnd"/>
      <w:r w:rsidRPr="00C156EB">
        <w:rPr>
          <w:sz w:val="24"/>
          <w:szCs w:val="24"/>
          <w:lang w:val="uk-UA" w:eastAsia="uk-UA"/>
        </w:rPr>
        <w:t>.</w:t>
      </w:r>
    </w:p>
    <w:p w14:paraId="1728589B" w14:textId="77777777" w:rsidR="00B81659" w:rsidRPr="00C156EB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та перевантаження                                                                  </w:t>
      </w:r>
      <w:r>
        <w:rPr>
          <w:sz w:val="24"/>
          <w:szCs w:val="24"/>
          <w:lang w:val="uk-UA" w:eastAsia="uk-UA"/>
        </w:rPr>
        <w:t xml:space="preserve">      </w:t>
      </w:r>
      <w:r w:rsidRPr="00C156EB">
        <w:rPr>
          <w:sz w:val="24"/>
          <w:szCs w:val="24"/>
          <w:lang w:val="uk-UA" w:eastAsia="uk-UA"/>
        </w:rPr>
        <w:t xml:space="preserve">         - так.</w:t>
      </w:r>
    </w:p>
    <w:p w14:paraId="01DBF12D" w14:textId="77777777" w:rsidR="00B81659" w:rsidRPr="00C156EB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2.3.1.11. Номінальна комутаційна здатність при </w:t>
      </w:r>
    </w:p>
    <w:p w14:paraId="6DC00E08" w14:textId="77777777" w:rsidR="00B81659" w:rsidRPr="00C156EB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відключення струму </w:t>
      </w:r>
      <w:proofErr w:type="spellStart"/>
      <w:r w:rsidRPr="00C156EB">
        <w:rPr>
          <w:sz w:val="24"/>
          <w:szCs w:val="24"/>
          <w:lang w:val="uk-UA" w:eastAsia="uk-UA"/>
        </w:rPr>
        <w:t>к.з</w:t>
      </w:r>
      <w:proofErr w:type="spellEnd"/>
      <w:r w:rsidRPr="00C156EB">
        <w:rPr>
          <w:sz w:val="24"/>
          <w:szCs w:val="24"/>
          <w:lang w:val="uk-UA" w:eastAsia="uk-UA"/>
        </w:rPr>
        <w:t>., кА</w:t>
      </w:r>
      <w:r w:rsidRPr="00A803CB">
        <w:rPr>
          <w:sz w:val="24"/>
          <w:szCs w:val="24"/>
          <w:lang w:eastAsia="uk-UA"/>
        </w:rPr>
        <w:t>/</w:t>
      </w:r>
      <w:r>
        <w:rPr>
          <w:sz w:val="24"/>
          <w:szCs w:val="24"/>
          <w:lang w:val="uk-UA" w:eastAsia="uk-UA"/>
        </w:rPr>
        <w:t>мс</w:t>
      </w:r>
      <w:r w:rsidRPr="00C156EB">
        <w:rPr>
          <w:sz w:val="24"/>
          <w:szCs w:val="24"/>
          <w:lang w:val="uk-UA" w:eastAsia="uk-UA"/>
        </w:rPr>
        <w:t xml:space="preserve">                                                            - </w:t>
      </w:r>
      <w:r>
        <w:rPr>
          <w:sz w:val="24"/>
          <w:szCs w:val="24"/>
          <w:lang w:val="uk-UA" w:eastAsia="uk-UA"/>
        </w:rPr>
        <w:t>125</w:t>
      </w:r>
      <w:r w:rsidRPr="00A803CB">
        <w:rPr>
          <w:sz w:val="24"/>
          <w:szCs w:val="24"/>
          <w:lang w:eastAsia="uk-UA"/>
        </w:rPr>
        <w:t>/100</w:t>
      </w:r>
      <w:r w:rsidRPr="00C156EB">
        <w:rPr>
          <w:sz w:val="24"/>
          <w:szCs w:val="24"/>
          <w:lang w:val="uk-UA" w:eastAsia="uk-UA"/>
        </w:rPr>
        <w:t>.</w:t>
      </w:r>
    </w:p>
    <w:p w14:paraId="7BE73C12" w14:textId="77777777" w:rsidR="00B81659" w:rsidRPr="00082400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</w:t>
      </w:r>
      <w:r w:rsidRPr="00082400">
        <w:rPr>
          <w:sz w:val="24"/>
          <w:szCs w:val="24"/>
          <w:lang w:val="uk-UA" w:eastAsia="uk-UA"/>
        </w:rPr>
        <w:t xml:space="preserve">1.12. </w:t>
      </w:r>
      <w:r w:rsidRPr="00082400">
        <w:rPr>
          <w:sz w:val="24"/>
          <w:szCs w:val="24"/>
          <w:lang w:val="uk-UA" w:eastAsia="en-US"/>
        </w:rPr>
        <w:t>П</w:t>
      </w:r>
      <w:r w:rsidRPr="005E0AD5">
        <w:rPr>
          <w:sz w:val="24"/>
          <w:szCs w:val="24"/>
          <w:lang w:val="uk-UA" w:eastAsia="en-US"/>
        </w:rPr>
        <w:t>ікове значення аварійного струму</w:t>
      </w:r>
      <w:r w:rsidRPr="005E0AD5">
        <w:rPr>
          <w:rFonts w:ascii="Arial" w:hAnsi="Arial" w:cs="Arial"/>
          <w:sz w:val="24"/>
          <w:szCs w:val="24"/>
          <w:lang w:val="uk-UA" w:eastAsia="en-US"/>
        </w:rPr>
        <w:t>,</w:t>
      </w:r>
    </w:p>
    <w:p w14:paraId="70F87659" w14:textId="77777777" w:rsidR="00B81659" w:rsidRPr="005E0AD5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900F00">
        <w:rPr>
          <w:sz w:val="24"/>
          <w:szCs w:val="24"/>
          <w:lang w:val="uk-UA" w:eastAsia="uk-UA"/>
        </w:rPr>
        <w:t xml:space="preserve">не менше, кА                                        </w:t>
      </w:r>
      <w:r w:rsidRPr="005E0AD5">
        <w:rPr>
          <w:sz w:val="24"/>
          <w:szCs w:val="24"/>
          <w:lang w:val="uk-UA" w:eastAsia="uk-UA"/>
        </w:rPr>
        <w:t xml:space="preserve">                                                   - 180.</w:t>
      </w:r>
    </w:p>
    <w:p w14:paraId="06E11F42" w14:textId="77777777" w:rsidR="00B81659" w:rsidRPr="005E0AD5" w:rsidRDefault="00B81659" w:rsidP="00EA70CF">
      <w:pPr>
        <w:shd w:val="clear" w:color="auto" w:fill="FFFFFF"/>
        <w:ind w:left="6946" w:hanging="6237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2.3.1.13. Номінальна напруга ланцюгів керування, В             - 220 постійного струму.</w:t>
      </w:r>
    </w:p>
    <w:p w14:paraId="0578E240" w14:textId="77777777" w:rsidR="00B81659" w:rsidRPr="005E0AD5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2.3.1.14. Механічна міцність без обслуговування</w:t>
      </w:r>
    </w:p>
    <w:p w14:paraId="098C585E" w14:textId="77777777" w:rsidR="00B81659" w:rsidRPr="005E0AD5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 xml:space="preserve">(неаварійних відключень), циклів, не менше                                      - 200 000 (4*50 000). </w:t>
      </w:r>
    </w:p>
    <w:p w14:paraId="6826BA94" w14:textId="77777777" w:rsidR="00B81659" w:rsidRPr="00082400" w:rsidRDefault="00B81659" w:rsidP="00EA70CF">
      <w:pPr>
        <w:shd w:val="clear" w:color="auto" w:fill="FFFFFF"/>
        <w:ind w:left="6946" w:hanging="6237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 xml:space="preserve">2.3.1.15. </w:t>
      </w:r>
      <w:r w:rsidRPr="005E0AD5">
        <w:rPr>
          <w:color w:val="000000" w:themeColor="text1"/>
          <w:sz w:val="24"/>
          <w:szCs w:val="24"/>
          <w:lang w:val="uk-UA" w:eastAsia="en-US"/>
        </w:rPr>
        <w:t>Позачергова ревізія (тільки візуальний</w:t>
      </w:r>
      <w:r w:rsidRPr="00082400">
        <w:rPr>
          <w:sz w:val="24"/>
          <w:szCs w:val="24"/>
          <w:lang w:val="uk-UA" w:eastAsia="uk-UA"/>
        </w:rPr>
        <w:t xml:space="preserve">                     - 250 </w:t>
      </w:r>
      <w:r w:rsidRPr="005E0AD5">
        <w:rPr>
          <w:color w:val="000000" w:themeColor="text1"/>
          <w:sz w:val="24"/>
          <w:szCs w:val="24"/>
          <w:lang w:val="uk-UA" w:eastAsia="en-US"/>
        </w:rPr>
        <w:t>відключень від захисту</w:t>
      </w:r>
    </w:p>
    <w:p w14:paraId="30D0B4F4" w14:textId="77777777" w:rsidR="00B81659" w:rsidRPr="00082400" w:rsidRDefault="00B81659" w:rsidP="00EA70CF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color w:val="000000" w:themeColor="text1"/>
          <w:sz w:val="24"/>
          <w:szCs w:val="24"/>
          <w:lang w:val="uk-UA" w:eastAsia="en-US"/>
        </w:rPr>
        <w:t>огляд), не частіше</w:t>
      </w:r>
      <w:r w:rsidRPr="00082400">
        <w:rPr>
          <w:color w:val="000000" w:themeColor="text1"/>
          <w:sz w:val="24"/>
          <w:szCs w:val="24"/>
          <w:lang w:val="uk-UA" w:eastAsia="en-US"/>
        </w:rPr>
        <w:t xml:space="preserve">                                                                                    </w:t>
      </w:r>
      <w:r w:rsidRPr="005E0AD5">
        <w:rPr>
          <w:color w:val="000000" w:themeColor="text1"/>
          <w:sz w:val="24"/>
          <w:szCs w:val="24"/>
          <w:lang w:val="uk-UA" w:eastAsia="en-US"/>
        </w:rPr>
        <w:t>аварійного струму</w:t>
      </w:r>
    </w:p>
    <w:p w14:paraId="51BAD1C7" w14:textId="77777777" w:rsidR="00B81659" w:rsidRPr="00082400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082400">
        <w:rPr>
          <w:sz w:val="24"/>
          <w:szCs w:val="24"/>
          <w:lang w:val="uk-UA" w:eastAsia="uk-UA"/>
        </w:rPr>
        <w:t>2.3.1.16. Вид утримання ШВ                                                     - магнітне.</w:t>
      </w:r>
    </w:p>
    <w:p w14:paraId="070E90AB" w14:textId="77777777" w:rsidR="00B81659" w:rsidRPr="005E0AD5" w:rsidRDefault="00B81659" w:rsidP="00EA70CF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2.3.1.17. У разі відсутності напруги ланцюгів</w:t>
      </w:r>
    </w:p>
    <w:p w14:paraId="54D0ADA3" w14:textId="77777777" w:rsidR="00B81659" w:rsidRPr="005E0AD5" w:rsidRDefault="00B81659" w:rsidP="00B81659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керування можливість керування вимикачем</w:t>
      </w:r>
    </w:p>
    <w:p w14:paraId="64A224EC" w14:textId="77777777" w:rsidR="00B81659" w:rsidRPr="005E0AD5" w:rsidRDefault="00B81659" w:rsidP="00B81659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за допомогою ручного приводу                                                            - так.</w:t>
      </w:r>
    </w:p>
    <w:p w14:paraId="3B6F625A" w14:textId="77777777" w:rsidR="00B81659" w:rsidRPr="005E0AD5" w:rsidRDefault="00B81659" w:rsidP="00B81659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 xml:space="preserve">2.3.1.18. Напрямок аварійного струму                                     - </w:t>
      </w:r>
      <w:proofErr w:type="spellStart"/>
      <w:r w:rsidRPr="005E0AD5">
        <w:rPr>
          <w:sz w:val="24"/>
          <w:szCs w:val="24"/>
          <w:lang w:val="uk-UA" w:eastAsia="uk-UA"/>
        </w:rPr>
        <w:t>двонаправлений</w:t>
      </w:r>
      <w:proofErr w:type="spellEnd"/>
      <w:r w:rsidRPr="005E0AD5">
        <w:rPr>
          <w:sz w:val="24"/>
          <w:szCs w:val="24"/>
          <w:lang w:val="uk-UA" w:eastAsia="uk-UA"/>
        </w:rPr>
        <w:t>.</w:t>
      </w:r>
    </w:p>
    <w:p w14:paraId="3B1CF0C2" w14:textId="77777777" w:rsidR="00B81659" w:rsidRPr="005E0AD5" w:rsidRDefault="00B81659" w:rsidP="00B81659">
      <w:pPr>
        <w:shd w:val="clear" w:color="auto" w:fill="FFFFFF"/>
        <w:ind w:firstLine="709"/>
        <w:jc w:val="both"/>
        <w:rPr>
          <w:sz w:val="24"/>
          <w:szCs w:val="24"/>
          <w:highlight w:val="yellow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2.3.1.19 Маса, кг, не більше                                                      - 77,0.</w:t>
      </w:r>
    </w:p>
    <w:p w14:paraId="604D290D" w14:textId="77777777" w:rsidR="00B81659" w:rsidRPr="005E0AD5" w:rsidRDefault="00B81659" w:rsidP="00B81659">
      <w:pPr>
        <w:shd w:val="clear" w:color="auto" w:fill="FFFFFF"/>
        <w:ind w:firstLine="709"/>
        <w:jc w:val="both"/>
        <w:rPr>
          <w:sz w:val="24"/>
          <w:szCs w:val="24"/>
          <w:lang w:val="uk-UA" w:eastAsia="en-US"/>
        </w:rPr>
      </w:pPr>
      <w:r w:rsidRPr="005E0AD5">
        <w:rPr>
          <w:sz w:val="24"/>
          <w:szCs w:val="24"/>
          <w:lang w:val="uk-UA" w:eastAsia="uk-UA"/>
        </w:rPr>
        <w:t xml:space="preserve">2.3.1.20 </w:t>
      </w:r>
      <w:r w:rsidRPr="005E0AD5">
        <w:rPr>
          <w:sz w:val="24"/>
          <w:szCs w:val="24"/>
          <w:lang w:val="uk-UA" w:eastAsia="en-US"/>
        </w:rPr>
        <w:t>Короткочасний струм, що споживається</w:t>
      </w:r>
    </w:p>
    <w:p w14:paraId="0B2CCB1E" w14:textId="77777777" w:rsidR="00B81659" w:rsidRPr="00DE6078" w:rsidRDefault="00B81659" w:rsidP="00B81659">
      <w:pPr>
        <w:shd w:val="clear" w:color="auto" w:fill="FFFFFF"/>
        <w:jc w:val="both"/>
        <w:rPr>
          <w:sz w:val="24"/>
          <w:szCs w:val="24"/>
          <w:highlight w:val="yellow"/>
          <w:lang w:val="uk-UA" w:eastAsia="uk-UA"/>
        </w:rPr>
      </w:pPr>
      <w:r w:rsidRPr="005E0AD5">
        <w:rPr>
          <w:sz w:val="24"/>
          <w:szCs w:val="24"/>
          <w:lang w:val="uk-UA" w:eastAsia="en-US"/>
        </w:rPr>
        <w:t>при вмиканні, А, не більше</w:t>
      </w:r>
      <w:r w:rsidRPr="005E0AD5">
        <w:rPr>
          <w:sz w:val="24"/>
          <w:szCs w:val="24"/>
          <w:lang w:val="uk-UA" w:eastAsia="en-US"/>
        </w:rPr>
        <w:tab/>
      </w:r>
      <w:r w:rsidRPr="00082400">
        <w:rPr>
          <w:sz w:val="24"/>
          <w:szCs w:val="24"/>
          <w:lang w:val="uk-UA" w:eastAsia="en-US"/>
        </w:rPr>
        <w:t xml:space="preserve">                                                                 </w:t>
      </w:r>
      <w:r w:rsidRPr="00D40267">
        <w:rPr>
          <w:sz w:val="24"/>
          <w:szCs w:val="24"/>
          <w:lang w:eastAsia="en-US"/>
        </w:rPr>
        <w:t>- 6,0.</w:t>
      </w:r>
    </w:p>
    <w:p w14:paraId="5078E6E2" w14:textId="77777777" w:rsidR="00B81659" w:rsidRPr="00C156EB" w:rsidRDefault="00B81659" w:rsidP="00B81659">
      <w:pPr>
        <w:shd w:val="clear" w:color="auto" w:fill="FFFFFF"/>
        <w:ind w:firstLine="709"/>
        <w:jc w:val="both"/>
        <w:rPr>
          <w:sz w:val="24"/>
          <w:szCs w:val="24"/>
          <w:highlight w:val="yellow"/>
          <w:lang w:val="uk-UA" w:eastAsia="uk-UA"/>
        </w:rPr>
      </w:pPr>
    </w:p>
    <w:p w14:paraId="771C088E" w14:textId="77777777" w:rsidR="00B81659" w:rsidRPr="00C156EB" w:rsidRDefault="00B81659" w:rsidP="00B81659">
      <w:pPr>
        <w:ind w:left="1134" w:hanging="425"/>
        <w:jc w:val="both"/>
        <w:rPr>
          <w:b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 xml:space="preserve">2.4. ТЕХНІЧНІ ХАРАКТЕРИСТИКИ </w:t>
      </w:r>
      <w:r w:rsidRPr="00C156EB">
        <w:rPr>
          <w:b/>
          <w:sz w:val="24"/>
          <w:szCs w:val="24"/>
          <w:lang w:val="uk-UA" w:eastAsia="uk-UA"/>
        </w:rPr>
        <w:t xml:space="preserve">КАМЕР ВИПРЯМЛЕНОГО СТРУМУ </w:t>
      </w:r>
      <w:r w:rsidRPr="00C156EB">
        <w:rPr>
          <w:b/>
          <w:bCs/>
          <w:sz w:val="24"/>
          <w:szCs w:val="24"/>
          <w:lang w:val="uk-UA" w:eastAsia="uk-UA"/>
        </w:rPr>
        <w:t xml:space="preserve">РОЗПОДІЛЬНИХ ПРИСТРОЇВ </w:t>
      </w:r>
      <w:r w:rsidRPr="00C156EB">
        <w:rPr>
          <w:b/>
          <w:sz w:val="24"/>
          <w:szCs w:val="24"/>
          <w:lang w:val="uk-UA" w:eastAsia="uk-UA"/>
        </w:rPr>
        <w:t>600 В</w:t>
      </w:r>
    </w:p>
    <w:p w14:paraId="09811617" w14:textId="77777777" w:rsidR="00B81659" w:rsidRPr="00C156EB" w:rsidRDefault="00B81659" w:rsidP="00B81659">
      <w:pPr>
        <w:ind w:firstLine="600"/>
        <w:jc w:val="center"/>
        <w:rPr>
          <w:b/>
          <w:bCs/>
          <w:sz w:val="24"/>
          <w:szCs w:val="24"/>
          <w:lang w:val="uk-UA" w:eastAsia="uk-UA"/>
        </w:rPr>
      </w:pPr>
    </w:p>
    <w:p w14:paraId="3839366A" w14:textId="77777777" w:rsidR="00B81659" w:rsidRPr="00C156EB" w:rsidRDefault="00B81659" w:rsidP="00B81659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2.4.1. Силові елементи камер:</w:t>
      </w:r>
    </w:p>
    <w:p w14:paraId="05E953FB" w14:textId="77777777" w:rsidR="00B81659" w:rsidRPr="00C156EB" w:rsidRDefault="00B81659" w:rsidP="00B81659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робоча напруга, В – 600;</w:t>
      </w:r>
    </w:p>
    <w:p w14:paraId="634784FF" w14:textId="77777777" w:rsidR="00B81659" w:rsidRPr="00C156EB" w:rsidRDefault="00B81659" w:rsidP="00B81659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 xml:space="preserve">опорна ізоляція, кВ – клас напруги 2,0; </w:t>
      </w:r>
    </w:p>
    <w:p w14:paraId="49C6090C" w14:textId="77777777" w:rsidR="00B81659" w:rsidRPr="00C156EB" w:rsidRDefault="00B81659" w:rsidP="00B81659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номінальний робочий струм, А - 2</w:t>
      </w:r>
      <w:r>
        <w:rPr>
          <w:sz w:val="24"/>
          <w:szCs w:val="24"/>
          <w:lang w:val="uk-UA" w:eastAsia="uk-UA"/>
        </w:rPr>
        <w:t>0</w:t>
      </w:r>
      <w:r w:rsidRPr="00C156EB">
        <w:rPr>
          <w:sz w:val="24"/>
          <w:szCs w:val="24"/>
          <w:lang w:val="uk-UA" w:eastAsia="uk-UA"/>
        </w:rPr>
        <w:t xml:space="preserve">00. </w:t>
      </w:r>
    </w:p>
    <w:p w14:paraId="4D55E61A" w14:textId="77777777" w:rsidR="00B81659" w:rsidRPr="00C156EB" w:rsidRDefault="00B81659" w:rsidP="00B81659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2.4.2. Схемою необхідно передбачити такі види керування:</w:t>
      </w:r>
    </w:p>
    <w:p w14:paraId="73695DFE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місцеве (М), дистанційне (Д);</w:t>
      </w:r>
    </w:p>
    <w:p w14:paraId="2C47BE5A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відключення вимикача від перевантаження, захисти кабелю, захисти від замикання на «землю»;</w:t>
      </w:r>
    </w:p>
    <w:p w14:paraId="575E5DE2" w14:textId="3736419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автоматичне повторне включення (далі - АПВ) одноразове при спрацьовуванні захисту від перевантаження. </w:t>
      </w:r>
      <w:r w:rsidR="00A41391">
        <w:rPr>
          <w:sz w:val="24"/>
          <w:szCs w:val="24"/>
          <w:lang w:val="uk-UA" w:eastAsia="uk-UA"/>
        </w:rPr>
        <w:t xml:space="preserve">Час АПВ - </w:t>
      </w:r>
      <w:r w:rsidR="00A41391">
        <w:rPr>
          <w:sz w:val="24"/>
          <w:szCs w:val="24"/>
          <w:lang w:val="en-US" w:eastAsia="uk-UA"/>
        </w:rPr>
        <w:t>20</w:t>
      </w:r>
      <w:r w:rsidRPr="00C156EB">
        <w:rPr>
          <w:sz w:val="24"/>
          <w:szCs w:val="24"/>
          <w:lang w:val="uk-UA" w:eastAsia="uk-UA"/>
        </w:rPr>
        <w:t xml:space="preserve"> с;</w:t>
      </w:r>
    </w:p>
    <w:p w14:paraId="5A44831D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постійний моніторинг параметрів лінії із захистом від коротких замикань </w:t>
      </w:r>
      <w:r w:rsidRPr="00C156EB">
        <w:rPr>
          <w:sz w:val="24"/>
          <w:szCs w:val="24"/>
          <w:lang w:val="uk-UA" w:eastAsia="uk-UA"/>
        </w:rPr>
        <w:br/>
        <w:t>(система моніторингу та захисту тягової мережі, що вбудовується в розподіль</w:t>
      </w:r>
      <w:r>
        <w:rPr>
          <w:sz w:val="24"/>
          <w:szCs w:val="24"/>
          <w:lang w:val="uk-UA" w:eastAsia="uk-UA"/>
        </w:rPr>
        <w:t>н</w:t>
      </w:r>
      <w:r w:rsidRPr="00C156EB">
        <w:rPr>
          <w:sz w:val="24"/>
          <w:szCs w:val="24"/>
          <w:lang w:val="uk-UA" w:eastAsia="uk-UA"/>
        </w:rPr>
        <w:t>ий пристрій);</w:t>
      </w:r>
    </w:p>
    <w:p w14:paraId="1166CB7A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осцилографування струму і напруги лінії з виведенням осцилограм на індивідуальні дисплеї;</w:t>
      </w:r>
    </w:p>
    <w:p w14:paraId="2F98B5ED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індивідуальні дисплеї повинні мати функцію керування за допомогою дотику;</w:t>
      </w:r>
    </w:p>
    <w:p w14:paraId="10881E31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на рідкокристалічні екрани індивідуальних дисплеїв розподільних пристроїв </w:t>
      </w:r>
      <w:r w:rsidRPr="00C156EB">
        <w:rPr>
          <w:sz w:val="24"/>
          <w:szCs w:val="24"/>
          <w:lang w:val="uk-UA" w:eastAsia="uk-UA"/>
        </w:rPr>
        <w:br/>
        <w:t xml:space="preserve">РУ-600 В інформація повинна виводитися у формі вікон; </w:t>
      </w:r>
    </w:p>
    <w:p w14:paraId="50FAF027" w14:textId="77777777" w:rsidR="00B81659" w:rsidRPr="00C156EB" w:rsidRDefault="00B81659" w:rsidP="00B81659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на рідкокристалічному екрані повинні бути зображені наступні дані: </w:t>
      </w:r>
    </w:p>
    <w:p w14:paraId="45DBE468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інформація про тип розподільного пристрою; </w:t>
      </w:r>
    </w:p>
    <w:p w14:paraId="1FD63443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мнемонічне зображення силової схеми розподільного пристрою з можливістю активного керування і перегляду стану головних комутаційних апаратів; </w:t>
      </w:r>
    </w:p>
    <w:p w14:paraId="779FB6F1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поля кнопок вибору режиму керування (місцевий / дистанційний); </w:t>
      </w:r>
    </w:p>
    <w:p w14:paraId="453A3C21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екрани роботи з функціональними можливостями системи моніторингу та зах</w:t>
      </w:r>
      <w:r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сту тягової мережі; </w:t>
      </w:r>
    </w:p>
    <w:p w14:paraId="66218C23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виведення на рідкокристалічний екран графіків струму і напруги аварійних відключень швидкодіючого вимикача (ШВ); </w:t>
      </w:r>
    </w:p>
    <w:p w14:paraId="300A05DD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графіки поточних значень струму і напруги лінії 600 В (виведення за запитом); </w:t>
      </w:r>
    </w:p>
    <w:p w14:paraId="0B8FBF63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інформація про тип ШВ і його основні характеристики; </w:t>
      </w:r>
    </w:p>
    <w:p w14:paraId="24ADF31C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оперативні налаштування параметрів роботи розподільного пристрою та системи моніторингу та захисту тягової мережі (виведення за запитом); </w:t>
      </w:r>
    </w:p>
    <w:p w14:paraId="40545137" w14:textId="77777777" w:rsidR="00B81659" w:rsidRPr="00C156EB" w:rsidRDefault="00B81659" w:rsidP="00B81659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журнал подій.</w:t>
      </w:r>
    </w:p>
    <w:p w14:paraId="7DBC6EDD" w14:textId="77777777" w:rsidR="00B81659" w:rsidRPr="00C156EB" w:rsidRDefault="00B81659" w:rsidP="00B81659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2.4.3. Елементи схеми керування:</w:t>
      </w:r>
    </w:p>
    <w:p w14:paraId="40F603DB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схема керування – мікропроцесорна;</w:t>
      </w:r>
    </w:p>
    <w:p w14:paraId="38FEADDE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у якості елементів автоматики застосувати промислові мікропроцесорні контролери провідних європейських виробників (АВВ, </w:t>
      </w:r>
      <w:proofErr w:type="spellStart"/>
      <w:r w:rsidRPr="00C156EB">
        <w:rPr>
          <w:sz w:val="24"/>
          <w:szCs w:val="24"/>
          <w:lang w:val="uk-UA" w:eastAsia="uk-UA"/>
        </w:rPr>
        <w:t>Siemens</w:t>
      </w:r>
      <w:proofErr w:type="spellEnd"/>
      <w:r w:rsidRPr="00C156EB">
        <w:rPr>
          <w:sz w:val="24"/>
          <w:szCs w:val="24"/>
          <w:lang w:val="uk-UA" w:eastAsia="uk-UA"/>
        </w:rPr>
        <w:t xml:space="preserve">, </w:t>
      </w:r>
      <w:proofErr w:type="spellStart"/>
      <w:r w:rsidRPr="00C156EB">
        <w:rPr>
          <w:sz w:val="24"/>
          <w:szCs w:val="24"/>
          <w:lang w:val="uk-UA" w:eastAsia="uk-UA"/>
        </w:rPr>
        <w:t>Bernecker</w:t>
      </w:r>
      <w:proofErr w:type="spellEnd"/>
      <w:r w:rsidRPr="00C156EB">
        <w:rPr>
          <w:sz w:val="24"/>
          <w:szCs w:val="24"/>
          <w:lang w:val="uk-UA" w:eastAsia="uk-UA"/>
        </w:rPr>
        <w:t>&amp;</w:t>
      </w:r>
      <w:proofErr w:type="spellStart"/>
      <w:r w:rsidRPr="00C156EB">
        <w:rPr>
          <w:sz w:val="24"/>
          <w:szCs w:val="24"/>
          <w:lang w:val="uk-UA" w:eastAsia="uk-UA"/>
        </w:rPr>
        <w:t>Rаiner</w:t>
      </w:r>
      <w:proofErr w:type="spellEnd"/>
      <w:r w:rsidRPr="00C156EB">
        <w:rPr>
          <w:sz w:val="24"/>
          <w:szCs w:val="24"/>
          <w:lang w:val="uk-UA" w:eastAsia="uk-UA"/>
        </w:rPr>
        <w:t xml:space="preserve">, </w:t>
      </w:r>
      <w:proofErr w:type="spellStart"/>
      <w:r w:rsidRPr="00C156EB">
        <w:rPr>
          <w:sz w:val="24"/>
          <w:szCs w:val="24"/>
          <w:lang w:val="uk-UA" w:eastAsia="uk-UA"/>
        </w:rPr>
        <w:t>Schneider</w:t>
      </w:r>
      <w:proofErr w:type="spellEnd"/>
      <w:r w:rsidRPr="00C156EB">
        <w:rPr>
          <w:sz w:val="24"/>
          <w:szCs w:val="24"/>
          <w:lang w:val="uk-UA" w:eastAsia="uk-UA"/>
        </w:rPr>
        <w:t xml:space="preserve"> </w:t>
      </w:r>
      <w:proofErr w:type="spellStart"/>
      <w:r w:rsidRPr="00C156EB">
        <w:rPr>
          <w:sz w:val="24"/>
          <w:szCs w:val="24"/>
          <w:lang w:val="uk-UA" w:eastAsia="uk-UA"/>
        </w:rPr>
        <w:t>Electric</w:t>
      </w:r>
      <w:proofErr w:type="spellEnd"/>
      <w:r w:rsidRPr="00C156EB">
        <w:rPr>
          <w:sz w:val="24"/>
          <w:szCs w:val="24"/>
          <w:lang w:val="uk-UA" w:eastAsia="uk-UA"/>
        </w:rPr>
        <w:t xml:space="preserve"> або аналогічні)</w:t>
      </w:r>
      <w:r>
        <w:rPr>
          <w:sz w:val="24"/>
          <w:szCs w:val="24"/>
          <w:lang w:val="uk-UA" w:eastAsia="uk-UA"/>
        </w:rPr>
        <w:t xml:space="preserve"> </w:t>
      </w:r>
      <w:r w:rsidRPr="00C156EB">
        <w:rPr>
          <w:sz w:val="24"/>
          <w:szCs w:val="24"/>
          <w:lang w:val="uk-UA" w:eastAsia="uk-UA"/>
        </w:rPr>
        <w:t>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автоматизації, мати дилерську мережу в Україні для забезпечення Замовнику можливості сервісного обслуговування, купівлі устаткування для заміни і розширення системи.;</w:t>
      </w:r>
    </w:p>
    <w:p w14:paraId="1D60F82A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напруга ланцюгів керування – 220 В постійного струму, рівень стабілізації ±10 %;</w:t>
      </w:r>
    </w:p>
    <w:p w14:paraId="2C1D26EB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робочої напруги із організацією віддаленого доступу;</w:t>
      </w:r>
    </w:p>
    <w:p w14:paraId="756AE008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робочого струму із організацією віддаленого доступу;</w:t>
      </w:r>
    </w:p>
    <w:p w14:paraId="20218ADE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стану вимикачів, роз’єднувачів;</w:t>
      </w:r>
    </w:p>
    <w:p w14:paraId="41D93925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пошкоджень та аварійних процесів;</w:t>
      </w:r>
    </w:p>
    <w:p w14:paraId="457219C2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можливість створення протоколу всіх подій тягової підстанції</w:t>
      </w:r>
      <w:r w:rsidRPr="00C156EB" w:rsidDel="00E9232A">
        <w:rPr>
          <w:sz w:val="24"/>
          <w:szCs w:val="24"/>
          <w:lang w:val="uk-UA" w:eastAsia="uk-UA"/>
        </w:rPr>
        <w:t>;</w:t>
      </w:r>
    </w:p>
    <w:p w14:paraId="4552EEBC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 xml:space="preserve">глибина фіксації поточних подій – не менше 180 годин із подальшим архівуванням; </w:t>
      </w:r>
    </w:p>
    <w:p w14:paraId="199D722C" w14:textId="77777777" w:rsidR="00B81659" w:rsidRPr="00C156EB" w:rsidRDefault="00B81659" w:rsidP="00B81659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можливість гнучкого змінення рівня автоматизації операцій переключення та зміни силової схеми.</w:t>
      </w:r>
    </w:p>
    <w:p w14:paraId="4831CD96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Схема керування повинна мати в своєму складі систему моніторингу та захисту тягової мережі. Технічні вимоги до системи моніторингу та захисту тягової мережі приведені в розділі </w:t>
      </w:r>
      <w:bookmarkStart w:id="1" w:name="_Hlk94704600"/>
      <w:r w:rsidRPr="00C156EB">
        <w:rPr>
          <w:sz w:val="24"/>
          <w:szCs w:val="24"/>
          <w:lang w:val="uk-UA"/>
        </w:rPr>
        <w:br/>
      </w:r>
      <w:bookmarkEnd w:id="1"/>
      <w:r w:rsidRPr="00C156EB">
        <w:rPr>
          <w:sz w:val="24"/>
          <w:szCs w:val="24"/>
          <w:lang w:val="uk-UA" w:eastAsia="uk-UA"/>
        </w:rPr>
        <w:t>«2.6. Технічні вимоги до системи моніторингу та захисту тягової мережі».</w:t>
      </w:r>
    </w:p>
    <w:p w14:paraId="39A8D7E6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Схема керування повинна мати в своєму складі систему живлення та систему контролю та індикації. </w:t>
      </w:r>
    </w:p>
    <w:p w14:paraId="1D6F5551" w14:textId="77777777" w:rsidR="00B81659" w:rsidRPr="00C156EB" w:rsidRDefault="00B81659" w:rsidP="00B81659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2.4.4. Електрична міцність ізоляції електричних ланцюгів пристроїв відносно корпусу і ланцюгів, електрично не пов'язаних між собою, повинна витримувати випробувальну напругу змінного струму (чинне значення) частотою 50 Гц впродовж 1 хв.: </w:t>
      </w:r>
    </w:p>
    <w:p w14:paraId="5328D832" w14:textId="77777777" w:rsidR="00B81659" w:rsidRPr="00C156EB" w:rsidRDefault="00B81659" w:rsidP="00B81659">
      <w:pPr>
        <w:pStyle w:val="a3"/>
        <w:widowControl/>
        <w:numPr>
          <w:ilvl w:val="0"/>
          <w:numId w:val="12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головні ланцюги (600 В),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- 5000;</w:t>
      </w:r>
    </w:p>
    <w:p w14:paraId="60FAD2D9" w14:textId="77777777" w:rsidR="00B81659" w:rsidRPr="00C156EB" w:rsidRDefault="00B81659" w:rsidP="00B81659">
      <w:pPr>
        <w:pStyle w:val="a3"/>
        <w:widowControl/>
        <w:numPr>
          <w:ilvl w:val="0"/>
          <w:numId w:val="12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ланцюги із робочою напругою 220 В,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- 1500;</w:t>
      </w:r>
    </w:p>
    <w:p w14:paraId="1177C320" w14:textId="77777777" w:rsidR="00B81659" w:rsidRPr="00C156EB" w:rsidRDefault="00B81659" w:rsidP="00B81659">
      <w:pPr>
        <w:pStyle w:val="a3"/>
        <w:widowControl/>
        <w:numPr>
          <w:ilvl w:val="0"/>
          <w:numId w:val="12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ланцюги із робочою напругою 24 В,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- 500.</w:t>
      </w:r>
    </w:p>
    <w:p w14:paraId="3A855281" w14:textId="77777777" w:rsidR="00B81659" w:rsidRPr="00C156EB" w:rsidRDefault="00B81659" w:rsidP="00B81659">
      <w:pPr>
        <w:ind w:firstLine="66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2.4.5. Електрична міцність опорної ізоляції головних ланцюгів (силові шини, шина підключення кабелів) по відношенню до корпусу пристрою повинна витримувати випробувальну напругу 5,0 кВ змінного струму (чинне значення) частотою 50 Гц впродовж 1 хв. </w:t>
      </w:r>
    </w:p>
    <w:p w14:paraId="27BAFB54" w14:textId="77777777" w:rsidR="00B81659" w:rsidRPr="00C156EB" w:rsidRDefault="00B81659" w:rsidP="00B81659">
      <w:pPr>
        <w:rPr>
          <w:sz w:val="24"/>
          <w:szCs w:val="24"/>
          <w:lang w:val="uk-UA" w:eastAsia="uk-UA"/>
        </w:rPr>
      </w:pPr>
    </w:p>
    <w:p w14:paraId="4B487E89" w14:textId="77777777" w:rsidR="00B81659" w:rsidRPr="00C156EB" w:rsidRDefault="00B81659" w:rsidP="00B81659">
      <w:pPr>
        <w:autoSpaceDE w:val="0"/>
        <w:autoSpaceDN w:val="0"/>
        <w:adjustRightInd w:val="0"/>
        <w:ind w:left="1134" w:hanging="425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2.5. ТЕХНІЧНІ ВИМОГИ ДО ПРОМИСЛОВОГО КОНТРОЛЕРА СИСТЕМИ КЕРУВАННЯ</w:t>
      </w:r>
    </w:p>
    <w:p w14:paraId="0EEBAE37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2.5.1. З метою забезпечення відповідних вимог з надійності системи керування розподільними пристроями 600 В, відповідності її сучасним міжнародним та європейським стандартам, можливості нарощування, модернізації системи керування впродовж усього терміну експлуатації, доступності супроводу системи, а також можливості модернізації силами експлуатаційного персоналу, необхідно застосувати стандартні промислові контролери виробництва провідних європейських виробників (АВВ, </w:t>
      </w:r>
      <w:proofErr w:type="spellStart"/>
      <w:r w:rsidRPr="00C156EB">
        <w:rPr>
          <w:sz w:val="24"/>
          <w:szCs w:val="24"/>
          <w:lang w:val="uk-UA" w:eastAsia="uk-UA"/>
        </w:rPr>
        <w:t>Siemens</w:t>
      </w:r>
      <w:proofErr w:type="spellEnd"/>
      <w:r w:rsidRPr="00C156EB">
        <w:rPr>
          <w:sz w:val="24"/>
          <w:szCs w:val="24"/>
          <w:lang w:val="uk-UA" w:eastAsia="uk-UA"/>
        </w:rPr>
        <w:t xml:space="preserve">, </w:t>
      </w:r>
      <w:proofErr w:type="spellStart"/>
      <w:r w:rsidRPr="00C156EB">
        <w:rPr>
          <w:sz w:val="24"/>
          <w:szCs w:val="24"/>
          <w:lang w:val="uk-UA" w:eastAsia="uk-UA"/>
        </w:rPr>
        <w:t>Bernecker</w:t>
      </w:r>
      <w:proofErr w:type="spellEnd"/>
      <w:r w:rsidRPr="00C156EB">
        <w:rPr>
          <w:sz w:val="24"/>
          <w:szCs w:val="24"/>
          <w:lang w:val="uk-UA" w:eastAsia="uk-UA"/>
        </w:rPr>
        <w:t>&amp;</w:t>
      </w:r>
      <w:proofErr w:type="spellStart"/>
      <w:r w:rsidRPr="00C156EB">
        <w:rPr>
          <w:sz w:val="24"/>
          <w:szCs w:val="24"/>
          <w:lang w:val="uk-UA" w:eastAsia="uk-UA"/>
        </w:rPr>
        <w:t>Rainer</w:t>
      </w:r>
      <w:proofErr w:type="spellEnd"/>
      <w:r w:rsidRPr="00C156EB">
        <w:rPr>
          <w:sz w:val="24"/>
          <w:szCs w:val="24"/>
          <w:lang w:val="uk-UA" w:eastAsia="uk-UA"/>
        </w:rPr>
        <w:t xml:space="preserve">, </w:t>
      </w:r>
      <w:proofErr w:type="spellStart"/>
      <w:r w:rsidRPr="00C156EB">
        <w:rPr>
          <w:sz w:val="24"/>
          <w:szCs w:val="24"/>
          <w:lang w:val="uk-UA" w:eastAsia="uk-UA"/>
        </w:rPr>
        <w:t>Schneider</w:t>
      </w:r>
      <w:proofErr w:type="spellEnd"/>
      <w:r w:rsidRPr="00C156EB">
        <w:rPr>
          <w:sz w:val="24"/>
          <w:szCs w:val="24"/>
          <w:lang w:val="uk-UA" w:eastAsia="uk-UA"/>
        </w:rPr>
        <w:t xml:space="preserve"> </w:t>
      </w:r>
      <w:proofErr w:type="spellStart"/>
      <w:r w:rsidRPr="00C156EB">
        <w:rPr>
          <w:sz w:val="24"/>
          <w:szCs w:val="24"/>
          <w:lang w:val="uk-UA" w:eastAsia="uk-UA"/>
        </w:rPr>
        <w:t>Electric</w:t>
      </w:r>
      <w:proofErr w:type="spellEnd"/>
      <w:r w:rsidRPr="00C156EB">
        <w:rPr>
          <w:sz w:val="24"/>
          <w:szCs w:val="24"/>
          <w:lang w:val="uk-UA" w:eastAsia="uk-UA"/>
        </w:rPr>
        <w:t xml:space="preserve"> або аналогічні). 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автоматизації, мати дилерську мережу в Україні для забезпечення Замовнику можливості сервісного обслуговування, купівлі устаткування для заміни і розширення системи. </w:t>
      </w:r>
    </w:p>
    <w:p w14:paraId="02873792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2</w:t>
      </w:r>
      <w:r w:rsidRPr="00C156EB">
        <w:rPr>
          <w:sz w:val="24"/>
          <w:szCs w:val="24"/>
          <w:lang w:val="uk-UA" w:eastAsia="uk-UA"/>
        </w:rPr>
        <w:t>. Промисловий контролер повинен мати інтерфейс USB для можливості збереження внутрішніх журналів на змінний USB-Flash носій.</w:t>
      </w:r>
    </w:p>
    <w:p w14:paraId="186B8960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3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мати широку номенклатуру </w:t>
      </w:r>
      <w:proofErr w:type="spellStart"/>
      <w:r w:rsidRPr="00C156EB">
        <w:rPr>
          <w:sz w:val="24"/>
          <w:szCs w:val="24"/>
          <w:lang w:val="uk-UA" w:eastAsia="uk-UA"/>
        </w:rPr>
        <w:t>інтерфейсних</w:t>
      </w:r>
      <w:proofErr w:type="spellEnd"/>
      <w:r w:rsidRPr="00C156EB">
        <w:rPr>
          <w:sz w:val="24"/>
          <w:szCs w:val="24"/>
          <w:lang w:val="uk-UA" w:eastAsia="uk-UA"/>
        </w:rPr>
        <w:t xml:space="preserve"> модулів, а саме CAN, RS-232/422/485 та інші. </w:t>
      </w:r>
    </w:p>
    <w:p w14:paraId="7081D73B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бути модульного типу, де кожний модуль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uk-UA"/>
        </w:rPr>
        <w:t>(ЦПУ, модуль вводу дискретних сигналів, модуль виводу дискретних сигналів) виконує функціонально завершену функцію.</w:t>
      </w:r>
    </w:p>
    <w:p w14:paraId="402ADB7C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>. Модулі промислового контролера повинні бути пов'язані між собою за допомогою єдиної внутрішньої шини.</w:t>
      </w:r>
    </w:p>
    <w:p w14:paraId="4732F100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6</w:t>
      </w:r>
      <w:r w:rsidRPr="00C156EB">
        <w:rPr>
          <w:sz w:val="24"/>
          <w:szCs w:val="24"/>
          <w:lang w:val="uk-UA" w:eastAsia="uk-UA"/>
        </w:rPr>
        <w:t xml:space="preserve">. Модулі дискретного вводу/виводу повинні мати світлодіодні індикатори, що показують який з входів/виходів зараз знаходиться в «високому» логічному стані. </w:t>
      </w:r>
    </w:p>
    <w:p w14:paraId="08545562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7</w:t>
      </w:r>
      <w:r w:rsidRPr="00C156EB">
        <w:rPr>
          <w:sz w:val="24"/>
          <w:szCs w:val="24"/>
          <w:lang w:val="uk-UA" w:eastAsia="uk-UA"/>
        </w:rPr>
        <w:t>. Підключення дротів до модулів не повинно вимагати спеціальних інструментів та повинно бути виконане на основі натискної системи з'єднань.</w:t>
      </w:r>
    </w:p>
    <w:p w14:paraId="265C55EA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8</w:t>
      </w:r>
      <w:r w:rsidRPr="00C156EB">
        <w:rPr>
          <w:sz w:val="24"/>
          <w:szCs w:val="24"/>
          <w:lang w:val="uk-UA" w:eastAsia="uk-UA"/>
        </w:rPr>
        <w:t xml:space="preserve">. Монтаж і демонтаж (заміна) контролера в цілому не повинні вимагати спеціальних інструментів. </w:t>
      </w:r>
    </w:p>
    <w:p w14:paraId="3F58A629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>
        <w:rPr>
          <w:sz w:val="24"/>
          <w:szCs w:val="24"/>
          <w:lang w:val="uk-UA" w:eastAsia="uk-UA"/>
        </w:rPr>
        <w:t>9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дозволяти оперативно замінювати </w:t>
      </w:r>
      <w:r w:rsidRPr="00C156EB">
        <w:rPr>
          <w:sz w:val="24"/>
          <w:szCs w:val="24"/>
          <w:lang w:val="uk-UA" w:eastAsia="uk-UA"/>
        </w:rPr>
        <w:lastRenderedPageBreak/>
        <w:t>прикладне програмне забезпечення (далі - ПЗ) без використання інструментального ПЗ.</w:t>
      </w:r>
    </w:p>
    <w:p w14:paraId="46EB368E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2.5.1</w:t>
      </w:r>
      <w:r>
        <w:rPr>
          <w:sz w:val="24"/>
          <w:szCs w:val="24"/>
          <w:lang w:val="uk-UA" w:eastAsia="uk-UA"/>
        </w:rPr>
        <w:t>0</w:t>
      </w:r>
      <w:r w:rsidRPr="00C156EB">
        <w:rPr>
          <w:sz w:val="24"/>
          <w:szCs w:val="24"/>
          <w:lang w:val="uk-UA" w:eastAsia="uk-UA"/>
        </w:rPr>
        <w:t>. Промисловий контролер повинен дозволяти підключати персональний (переносний) комп’ютер для здійснення внутрішнього моніторингу.</w:t>
      </w:r>
    </w:p>
    <w:p w14:paraId="4898C040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2.5.1</w:t>
      </w:r>
      <w:r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Промисловий контролер повинен виконувати безперервний контроль функціонування модулів розширення (наявність зв'язку, напруги, перегрів, обрив навантаження, аварійний режим роботи тощо) і передавати цю інформацію в систему верхнього рівня</w:t>
      </w:r>
      <w:r w:rsidRPr="00C156EB">
        <w:rPr>
          <w:sz w:val="24"/>
          <w:szCs w:val="24"/>
          <w:lang w:val="uk-UA" w:eastAsia="uk-UA"/>
        </w:rPr>
        <w:t>.</w:t>
      </w:r>
    </w:p>
    <w:p w14:paraId="271428D9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2.5.1</w:t>
      </w:r>
      <w:r>
        <w:rPr>
          <w:sz w:val="24"/>
          <w:szCs w:val="24"/>
          <w:lang w:val="uk-UA" w:eastAsia="uk-UA"/>
        </w:rPr>
        <w:t>2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Промисловий контролер повинен мати незалежну пам'ять для зберігання конфігураційних даних користувача</w:t>
      </w:r>
      <w:r w:rsidRPr="00C156EB">
        <w:rPr>
          <w:sz w:val="24"/>
          <w:szCs w:val="24"/>
          <w:lang w:val="uk-UA" w:eastAsia="uk-UA"/>
        </w:rPr>
        <w:t>.</w:t>
      </w:r>
    </w:p>
    <w:p w14:paraId="4B6FDF41" w14:textId="77777777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2.4.1</w:t>
      </w:r>
      <w:r>
        <w:rPr>
          <w:sz w:val="24"/>
          <w:szCs w:val="24"/>
          <w:lang w:val="uk-UA" w:eastAsia="uk-UA"/>
        </w:rPr>
        <w:t>3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мати розвинуті засоби програмування, інструментальне ПЗ для обслуговування та доробки прикладного ПЗ. </w:t>
      </w:r>
    </w:p>
    <w:p w14:paraId="1DD492F6" w14:textId="4D34FE9A" w:rsidR="00B81659" w:rsidRPr="00C156EB" w:rsidRDefault="00B81659" w:rsidP="00B81659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2.5.1</w:t>
      </w:r>
      <w:r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відповідати вимогам стандарту </w:t>
      </w:r>
      <w:r w:rsidRPr="00C156EB">
        <w:rPr>
          <w:sz w:val="24"/>
          <w:szCs w:val="24"/>
          <w:lang w:val="uk-UA"/>
        </w:rPr>
        <w:br/>
        <w:t xml:space="preserve">ДСТУ EN 61131-2:2017 (EN 61131-2:2007, IDT; IEC 61131-2:2007, IDT) </w:t>
      </w:r>
      <w:r w:rsidRPr="00C156EB">
        <w:rPr>
          <w:sz w:val="24"/>
          <w:szCs w:val="24"/>
          <w:lang w:val="uk-UA"/>
        </w:rPr>
        <w:br/>
        <w:t xml:space="preserve">«Контролери програмовані. Частина 2. Вимоги до устаткування та випробування» </w:t>
      </w:r>
      <w:r w:rsidRPr="00C156EB">
        <w:rPr>
          <w:sz w:val="24"/>
          <w:szCs w:val="24"/>
          <w:lang w:val="uk-UA" w:eastAsia="uk-UA"/>
        </w:rPr>
        <w:t>та технічним вимогам, наведеним в таблиці 2.</w:t>
      </w:r>
      <w:r w:rsidR="007D020A">
        <w:rPr>
          <w:sz w:val="24"/>
          <w:szCs w:val="24"/>
          <w:lang w:val="uk-UA" w:eastAsia="uk-UA"/>
        </w:rPr>
        <w:t>5.1.</w:t>
      </w:r>
    </w:p>
    <w:p w14:paraId="7F16B2BE" w14:textId="77777777" w:rsidR="00B81659" w:rsidRDefault="00B81659" w:rsidP="00B81659">
      <w:pPr>
        <w:rPr>
          <w:sz w:val="24"/>
          <w:szCs w:val="24"/>
          <w:lang w:val="uk-UA" w:eastAsia="uk-UA"/>
        </w:rPr>
      </w:pPr>
    </w:p>
    <w:p w14:paraId="24D418E3" w14:textId="73E2571E" w:rsidR="00B81659" w:rsidRPr="00C156EB" w:rsidRDefault="00B81659" w:rsidP="00B81659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Таблиця 2.</w:t>
      </w:r>
      <w:r w:rsidR="007D020A">
        <w:rPr>
          <w:sz w:val="24"/>
          <w:szCs w:val="24"/>
          <w:lang w:val="uk-UA" w:eastAsia="uk-UA"/>
        </w:rPr>
        <w:t>5.1.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B81659" w:rsidRPr="00C156EB" w14:paraId="31C869A5" w14:textId="77777777" w:rsidTr="00A41391">
        <w:trPr>
          <w:trHeight w:val="38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BA9" w14:textId="77777777" w:rsidR="00B81659" w:rsidRPr="00C156EB" w:rsidRDefault="00B81659" w:rsidP="00A41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Найменування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25F" w14:textId="77777777" w:rsidR="00B81659" w:rsidRPr="00C156EB" w:rsidRDefault="00B81659" w:rsidP="00A41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>
              <w:t xml:space="preserve"> </w:t>
            </w:r>
            <w:r w:rsidRPr="00082400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</w:tr>
      <w:tr w:rsidR="00B81659" w:rsidRPr="00C156EB" w14:paraId="32BFD18D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0899E54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Інтерфейси:</w:t>
            </w:r>
          </w:p>
          <w:p w14:paraId="6A8BEFFA" w14:textId="77777777" w:rsidR="00B81659" w:rsidRPr="00C156EB" w:rsidRDefault="00B81659" w:rsidP="00A41391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2 х </w:t>
            </w:r>
            <w:proofErr w:type="spellStart"/>
            <w:r w:rsidRPr="00C156EB">
              <w:rPr>
                <w:sz w:val="24"/>
                <w:szCs w:val="24"/>
              </w:rPr>
              <w:t>Ethernet</w:t>
            </w:r>
            <w:proofErr w:type="spellEnd"/>
            <w:r w:rsidRPr="00C156EB">
              <w:rPr>
                <w:sz w:val="24"/>
                <w:szCs w:val="24"/>
              </w:rPr>
              <w:t xml:space="preserve"> 10BASE-T / 100BASE-TX</w:t>
            </w:r>
          </w:p>
          <w:p w14:paraId="15824694" w14:textId="77777777" w:rsidR="00B81659" w:rsidRPr="00C156EB" w:rsidRDefault="00B81659" w:rsidP="00A41391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2/1 х RS-485 з гальванічною розв'язкою</w:t>
            </w:r>
          </w:p>
          <w:p w14:paraId="41DA5FCD" w14:textId="77777777" w:rsidR="00B81659" w:rsidRPr="00C156EB" w:rsidRDefault="00B81659" w:rsidP="00A41391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0/1 х CAN з гальванічною розв'язкою</w:t>
            </w:r>
          </w:p>
          <w:p w14:paraId="719A129D" w14:textId="77777777" w:rsidR="00B81659" w:rsidRPr="00C156EB" w:rsidRDefault="00B81659" w:rsidP="00A41391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 х CAN керування модулями розширення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C8F464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протоколи modbus-TCP / IP, FTP, HTTP, SNTP</w:t>
            </w:r>
          </w:p>
          <w:p w14:paraId="3E5474C6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</w:p>
          <w:p w14:paraId="49109E9B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протокол modbus-RTU </w:t>
            </w:r>
            <w:proofErr w:type="spellStart"/>
            <w:r w:rsidRPr="00C156EB">
              <w:rPr>
                <w:sz w:val="24"/>
                <w:szCs w:val="24"/>
              </w:rPr>
              <w:t>master</w:t>
            </w:r>
            <w:proofErr w:type="spellEnd"/>
            <w:r w:rsidRPr="00C156EB">
              <w:rPr>
                <w:sz w:val="24"/>
                <w:szCs w:val="24"/>
              </w:rPr>
              <w:t xml:space="preserve"> / </w:t>
            </w:r>
            <w:proofErr w:type="spellStart"/>
            <w:r w:rsidRPr="00C156EB">
              <w:rPr>
                <w:sz w:val="24"/>
                <w:szCs w:val="24"/>
              </w:rPr>
              <w:t>slave</w:t>
            </w:r>
            <w:proofErr w:type="spellEnd"/>
          </w:p>
          <w:p w14:paraId="1DA16F83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 PPM2, CAN-</w:t>
            </w:r>
            <w:proofErr w:type="spellStart"/>
            <w:r w:rsidRPr="00C156EB">
              <w:rPr>
                <w:sz w:val="24"/>
                <w:szCs w:val="24"/>
              </w:rPr>
              <w:t>open</w:t>
            </w:r>
            <w:proofErr w:type="spellEnd"/>
            <w:r w:rsidRPr="00C156EB">
              <w:rPr>
                <w:sz w:val="24"/>
                <w:szCs w:val="24"/>
              </w:rPr>
              <w:t xml:space="preserve"> </w:t>
            </w:r>
          </w:p>
          <w:p w14:paraId="553FA7D7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</w:p>
          <w:p w14:paraId="0616C63D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відкритий протокол власної розробки</w:t>
            </w:r>
          </w:p>
        </w:tc>
      </w:tr>
      <w:tr w:rsidR="00B81659" w:rsidRPr="00CD1657" w14:paraId="3C124006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DB54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Годинник реального часу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D578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Можливість синхронізації системою верхнього рівня</w:t>
            </w:r>
          </w:p>
        </w:tc>
      </w:tr>
      <w:tr w:rsidR="00B81659" w:rsidRPr="00CD1657" w14:paraId="3BC551DE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017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програмування</w:t>
            </w:r>
          </w:p>
          <w:p w14:paraId="5D572F08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налагодження і діагностики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1DB8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USB-Host</w:t>
            </w:r>
          </w:p>
          <w:p w14:paraId="3CE5178D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proofErr w:type="spellStart"/>
            <w:r w:rsidRPr="00C156EB">
              <w:rPr>
                <w:sz w:val="24"/>
                <w:szCs w:val="24"/>
              </w:rPr>
              <w:t>Ethernet</w:t>
            </w:r>
            <w:proofErr w:type="spellEnd"/>
            <w:r w:rsidRPr="00C156EB">
              <w:rPr>
                <w:sz w:val="24"/>
                <w:szCs w:val="24"/>
              </w:rPr>
              <w:t>, RS-485, USB-</w:t>
            </w:r>
            <w:proofErr w:type="spellStart"/>
            <w:r w:rsidRPr="00C156EB">
              <w:rPr>
                <w:sz w:val="24"/>
                <w:szCs w:val="24"/>
              </w:rPr>
              <w:t>device</w:t>
            </w:r>
            <w:proofErr w:type="spellEnd"/>
          </w:p>
        </w:tc>
      </w:tr>
      <w:tr w:rsidR="00B81659" w:rsidRPr="00C156EB" w14:paraId="22C2DE8F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7CBB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напруги живлення DC, V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7C58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(10 – 34)</w:t>
            </w:r>
          </w:p>
        </w:tc>
      </w:tr>
      <w:tr w:rsidR="00B81659" w:rsidRPr="00C156EB" w14:paraId="61CB6728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E519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Струм споживання, </w:t>
            </w:r>
            <w:proofErr w:type="spellStart"/>
            <w:r w:rsidRPr="00C156EB">
              <w:rPr>
                <w:sz w:val="24"/>
                <w:szCs w:val="24"/>
              </w:rPr>
              <w:t>mA</w:t>
            </w:r>
            <w:proofErr w:type="spellEnd"/>
            <w:r w:rsidRPr="00C156EB">
              <w:rPr>
                <w:sz w:val="24"/>
                <w:szCs w:val="24"/>
              </w:rPr>
              <w:t>, не більше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1BF0E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300</w:t>
            </w:r>
          </w:p>
        </w:tc>
      </w:tr>
      <w:tr w:rsidR="00B81659" w:rsidRPr="00C156EB" w14:paraId="03477FCA" w14:textId="77777777" w:rsidTr="00A41391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5906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температур навколишнього середовища, °C:</w:t>
            </w:r>
          </w:p>
          <w:p w14:paraId="0D011FD0" w14:textId="77777777" w:rsidR="00B81659" w:rsidRPr="00C156EB" w:rsidRDefault="00B81659" w:rsidP="00A41391">
            <w:pPr>
              <w:pStyle w:val="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 транспортуванні і зберіганні</w:t>
            </w:r>
          </w:p>
          <w:p w14:paraId="7F2E1FDD" w14:textId="77777777" w:rsidR="00B81659" w:rsidRPr="00C156EB" w:rsidRDefault="00B81659" w:rsidP="00A41391">
            <w:pPr>
              <w:pStyle w:val="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 експлуатації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894F0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 мінус 40 до плюс 60 </w:t>
            </w:r>
          </w:p>
          <w:p w14:paraId="59AAA9F8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 мінус 20 до плюс 45 </w:t>
            </w:r>
          </w:p>
        </w:tc>
      </w:tr>
      <w:tr w:rsidR="00B81659" w:rsidRPr="00C156EB" w14:paraId="4F75A51D" w14:textId="77777777" w:rsidTr="00A4139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E230D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Режим роботи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8C2D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Безперервний</w:t>
            </w:r>
          </w:p>
        </w:tc>
      </w:tr>
      <w:tr w:rsidR="00B81659" w:rsidRPr="00C156EB" w14:paraId="13769519" w14:textId="77777777" w:rsidTr="00A4139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32A8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Охолодження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12A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Природне повітряне</w:t>
            </w:r>
          </w:p>
        </w:tc>
      </w:tr>
      <w:tr w:rsidR="00B81659" w:rsidRPr="00C156EB" w14:paraId="74292632" w14:textId="77777777" w:rsidTr="00A4139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9595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Спосіб встановлення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4321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DIN-рейка, 35 mm</w:t>
            </w:r>
          </w:p>
        </w:tc>
      </w:tr>
      <w:tr w:rsidR="00B81659" w:rsidRPr="00C156EB" w14:paraId="775982BC" w14:textId="77777777" w:rsidTr="00A4139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4ADE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за стандартом </w:t>
            </w:r>
            <w:r w:rsidRPr="00C156EB">
              <w:rPr>
                <w:sz w:val="24"/>
                <w:szCs w:val="24"/>
              </w:rPr>
              <w:br/>
              <w:t>ДСТУ IEC 60529:2019, не гірше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067B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IP20</w:t>
            </w:r>
          </w:p>
        </w:tc>
      </w:tr>
    </w:tbl>
    <w:p w14:paraId="3FF94F6C" w14:textId="77777777" w:rsidR="00B81659" w:rsidRDefault="00B81659" w:rsidP="00B81659">
      <w:pPr>
        <w:shd w:val="clear" w:color="auto" w:fill="FFFFFF"/>
        <w:rPr>
          <w:sz w:val="24"/>
          <w:szCs w:val="24"/>
          <w:lang w:val="uk-UA" w:eastAsia="uk-UA"/>
        </w:rPr>
      </w:pPr>
    </w:p>
    <w:p w14:paraId="5A68B614" w14:textId="77777777" w:rsidR="00B81659" w:rsidRPr="00C156EB" w:rsidRDefault="00B81659" w:rsidP="00B81659">
      <w:pPr>
        <w:shd w:val="clear" w:color="auto" w:fill="FFFFFF"/>
        <w:rPr>
          <w:sz w:val="24"/>
          <w:szCs w:val="24"/>
          <w:lang w:val="uk-UA" w:eastAsia="uk-UA"/>
        </w:rPr>
      </w:pPr>
    </w:p>
    <w:p w14:paraId="7E1E00EB" w14:textId="5DF4DFA4" w:rsidR="00B81659" w:rsidRPr="00C156EB" w:rsidRDefault="00B81659" w:rsidP="00B81659">
      <w:pPr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 w:eastAsia="uk-UA"/>
        </w:rPr>
        <w:t>2.5.1</w:t>
      </w:r>
      <w:r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Технічні характеристики та параметри панелі оператора наведені у таблиці</w:t>
      </w:r>
      <w:r w:rsidR="00F92DE0">
        <w:rPr>
          <w:sz w:val="24"/>
          <w:szCs w:val="24"/>
          <w:lang w:val="uk-UA"/>
        </w:rPr>
        <w:t xml:space="preserve"> 2.5</w:t>
      </w:r>
      <w:r w:rsidRPr="00C156EB">
        <w:rPr>
          <w:sz w:val="24"/>
          <w:szCs w:val="24"/>
          <w:lang w:val="uk-UA"/>
        </w:rPr>
        <w:t>.</w:t>
      </w:r>
      <w:r w:rsidR="00F92DE0">
        <w:rPr>
          <w:sz w:val="24"/>
          <w:szCs w:val="24"/>
          <w:lang w:val="uk-UA"/>
        </w:rPr>
        <w:t>2.</w:t>
      </w:r>
    </w:p>
    <w:p w14:paraId="6016278A" w14:textId="666BC009" w:rsidR="00B81659" w:rsidRDefault="00B81659" w:rsidP="00B81659">
      <w:pPr>
        <w:rPr>
          <w:sz w:val="24"/>
          <w:szCs w:val="24"/>
          <w:lang w:val="uk-UA" w:eastAsia="uk-UA"/>
        </w:rPr>
      </w:pPr>
    </w:p>
    <w:p w14:paraId="4EB31593" w14:textId="77777777" w:rsidR="00502A3C" w:rsidRDefault="00502A3C" w:rsidP="00B81659">
      <w:pPr>
        <w:rPr>
          <w:sz w:val="24"/>
          <w:szCs w:val="24"/>
          <w:lang w:val="uk-UA" w:eastAsia="uk-UA"/>
        </w:rPr>
      </w:pPr>
    </w:p>
    <w:p w14:paraId="474F8F5B" w14:textId="77777777" w:rsidR="00502A3C" w:rsidRDefault="00502A3C" w:rsidP="00B81659">
      <w:pPr>
        <w:rPr>
          <w:sz w:val="24"/>
          <w:szCs w:val="24"/>
          <w:lang w:val="uk-UA" w:eastAsia="uk-UA"/>
        </w:rPr>
      </w:pPr>
    </w:p>
    <w:p w14:paraId="523B5F90" w14:textId="77777777" w:rsidR="00502A3C" w:rsidRDefault="00502A3C" w:rsidP="00B81659">
      <w:pPr>
        <w:rPr>
          <w:sz w:val="24"/>
          <w:szCs w:val="24"/>
          <w:lang w:val="uk-UA" w:eastAsia="uk-UA"/>
        </w:rPr>
      </w:pPr>
    </w:p>
    <w:p w14:paraId="4ACDF86B" w14:textId="77777777" w:rsidR="00502A3C" w:rsidRDefault="00502A3C" w:rsidP="00B81659">
      <w:pPr>
        <w:rPr>
          <w:sz w:val="24"/>
          <w:szCs w:val="24"/>
          <w:lang w:val="uk-UA" w:eastAsia="uk-UA"/>
        </w:rPr>
      </w:pPr>
    </w:p>
    <w:p w14:paraId="4CF7AFD3" w14:textId="5F2D2CF8" w:rsidR="00B81659" w:rsidRDefault="00B81659" w:rsidP="00B81659">
      <w:pPr>
        <w:tabs>
          <w:tab w:val="left" w:pos="7434"/>
        </w:tabs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 xml:space="preserve">Таблиця </w:t>
      </w:r>
      <w:r w:rsidR="006D7A08">
        <w:rPr>
          <w:sz w:val="24"/>
          <w:szCs w:val="24"/>
          <w:lang w:val="uk-UA" w:eastAsia="uk-UA"/>
        </w:rPr>
        <w:t>2.5.2</w:t>
      </w:r>
      <w:r w:rsidRPr="00C156EB">
        <w:rPr>
          <w:sz w:val="24"/>
          <w:szCs w:val="24"/>
          <w:lang w:val="uk-UA" w:eastAsia="uk-UA"/>
        </w:rPr>
        <w:t>.</w:t>
      </w:r>
    </w:p>
    <w:p w14:paraId="5521118F" w14:textId="77777777" w:rsidR="00B81659" w:rsidRPr="00C156EB" w:rsidRDefault="00B81659" w:rsidP="00B81659">
      <w:pPr>
        <w:tabs>
          <w:tab w:val="left" w:pos="7434"/>
        </w:tabs>
        <w:ind w:firstLine="709"/>
        <w:rPr>
          <w:sz w:val="24"/>
          <w:szCs w:val="24"/>
          <w:lang w:val="uk-UA" w:eastAsia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B81659" w:rsidRPr="00C156EB" w14:paraId="3CCC45A3" w14:textId="77777777" w:rsidTr="00A41391">
        <w:trPr>
          <w:trHeight w:val="345"/>
          <w:tblHeader/>
        </w:trPr>
        <w:tc>
          <w:tcPr>
            <w:tcW w:w="5245" w:type="dxa"/>
            <w:vAlign w:val="center"/>
          </w:tcPr>
          <w:p w14:paraId="70AB87F8" w14:textId="77777777" w:rsidR="00B81659" w:rsidRPr="00C156EB" w:rsidRDefault="00B81659" w:rsidP="00A41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Найменування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vAlign w:val="center"/>
          </w:tcPr>
          <w:p w14:paraId="7F8C19F2" w14:textId="77777777" w:rsidR="00B81659" w:rsidRPr="00C156EB" w:rsidRDefault="00B81659" w:rsidP="00A41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>
              <w:t xml:space="preserve"> </w:t>
            </w:r>
            <w:r w:rsidRPr="00082400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</w:tr>
      <w:tr w:rsidR="00B81659" w:rsidRPr="00C156EB" w14:paraId="1C495E5C" w14:textId="77777777" w:rsidTr="00A41391">
        <w:trPr>
          <w:trHeight w:val="397"/>
        </w:trPr>
        <w:tc>
          <w:tcPr>
            <w:tcW w:w="5245" w:type="dxa"/>
          </w:tcPr>
          <w:p w14:paraId="03984746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Діагональ, дюймів, </w:t>
            </w:r>
            <w:proofErr w:type="spellStart"/>
            <w:r w:rsidRPr="00C156EB">
              <w:rPr>
                <w:sz w:val="24"/>
                <w:szCs w:val="24"/>
              </w:rPr>
              <w:t>inch</w:t>
            </w:r>
            <w:proofErr w:type="spellEnd"/>
          </w:p>
        </w:tc>
        <w:tc>
          <w:tcPr>
            <w:tcW w:w="4678" w:type="dxa"/>
            <w:vAlign w:val="center"/>
          </w:tcPr>
          <w:p w14:paraId="03F2FFBB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7″</w:t>
            </w:r>
          </w:p>
        </w:tc>
      </w:tr>
      <w:tr w:rsidR="00B81659" w:rsidRPr="00C156EB" w14:paraId="201936ED" w14:textId="77777777" w:rsidTr="00A41391">
        <w:trPr>
          <w:trHeight w:val="397"/>
        </w:trPr>
        <w:tc>
          <w:tcPr>
            <w:tcW w:w="5245" w:type="dxa"/>
          </w:tcPr>
          <w:p w14:paraId="45B5B674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Роздільна здатність</w:t>
            </w:r>
          </w:p>
        </w:tc>
        <w:tc>
          <w:tcPr>
            <w:tcW w:w="4678" w:type="dxa"/>
            <w:vAlign w:val="center"/>
          </w:tcPr>
          <w:p w14:paraId="67256178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800x480</w:t>
            </w:r>
          </w:p>
        </w:tc>
      </w:tr>
      <w:tr w:rsidR="00B81659" w:rsidRPr="00C156EB" w14:paraId="38BAE285" w14:textId="77777777" w:rsidTr="00A41391">
        <w:trPr>
          <w:trHeight w:val="397"/>
        </w:trPr>
        <w:tc>
          <w:tcPr>
            <w:tcW w:w="5245" w:type="dxa"/>
          </w:tcPr>
          <w:p w14:paraId="025CDF05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кольорів, млн</w:t>
            </w:r>
          </w:p>
        </w:tc>
        <w:tc>
          <w:tcPr>
            <w:tcW w:w="4678" w:type="dxa"/>
            <w:vAlign w:val="center"/>
          </w:tcPr>
          <w:p w14:paraId="3FE469C8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16 </w:t>
            </w:r>
          </w:p>
        </w:tc>
      </w:tr>
      <w:tr w:rsidR="00B81659" w:rsidRPr="00C156EB" w14:paraId="17D58CBE" w14:textId="77777777" w:rsidTr="00A41391">
        <w:trPr>
          <w:trHeight w:val="397"/>
        </w:trPr>
        <w:tc>
          <w:tcPr>
            <w:tcW w:w="5245" w:type="dxa"/>
          </w:tcPr>
          <w:p w14:paraId="7490D005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сенсорного екрану</w:t>
            </w:r>
          </w:p>
        </w:tc>
        <w:tc>
          <w:tcPr>
            <w:tcW w:w="4678" w:type="dxa"/>
            <w:vAlign w:val="center"/>
          </w:tcPr>
          <w:p w14:paraId="7289497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4-х провідний резистивний</w:t>
            </w:r>
          </w:p>
        </w:tc>
      </w:tr>
      <w:tr w:rsidR="00B81659" w:rsidRPr="00C156EB" w14:paraId="0A5DDEB9" w14:textId="77777777" w:rsidTr="00A41391">
        <w:trPr>
          <w:trHeight w:val="397"/>
        </w:trPr>
        <w:tc>
          <w:tcPr>
            <w:tcW w:w="5245" w:type="dxa"/>
          </w:tcPr>
          <w:p w14:paraId="7685156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Яскравість екрану, </w:t>
            </w:r>
            <w:proofErr w:type="spellStart"/>
            <w:r w:rsidRPr="00C156EB">
              <w:rPr>
                <w:sz w:val="24"/>
                <w:szCs w:val="24"/>
              </w:rPr>
              <w:t>kd</w:t>
            </w:r>
            <w:proofErr w:type="spellEnd"/>
            <w:r w:rsidRPr="00C156EB">
              <w:rPr>
                <w:sz w:val="24"/>
                <w:szCs w:val="24"/>
              </w:rPr>
              <w:t>/m</w:t>
            </w:r>
            <w:r w:rsidRPr="00C156E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14:paraId="6A9251ED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300 </w:t>
            </w:r>
          </w:p>
        </w:tc>
      </w:tr>
      <w:tr w:rsidR="00B81659" w:rsidRPr="00C156EB" w14:paraId="3B1067D2" w14:textId="77777777" w:rsidTr="00A41391">
        <w:trPr>
          <w:trHeight w:val="397"/>
        </w:trPr>
        <w:tc>
          <w:tcPr>
            <w:tcW w:w="5245" w:type="dxa"/>
          </w:tcPr>
          <w:p w14:paraId="4E3608B7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Контрастність</w:t>
            </w:r>
          </w:p>
        </w:tc>
        <w:tc>
          <w:tcPr>
            <w:tcW w:w="4678" w:type="dxa"/>
            <w:vAlign w:val="center"/>
          </w:tcPr>
          <w:p w14:paraId="09F94673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500:1</w:t>
            </w:r>
          </w:p>
        </w:tc>
      </w:tr>
      <w:tr w:rsidR="00B81659" w:rsidRPr="00C156EB" w14:paraId="7FF5029B" w14:textId="77777777" w:rsidTr="00A41391">
        <w:trPr>
          <w:trHeight w:val="322"/>
        </w:trPr>
        <w:tc>
          <w:tcPr>
            <w:tcW w:w="5245" w:type="dxa"/>
          </w:tcPr>
          <w:p w14:paraId="7F6BA60C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Підсвічування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CE147E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LED</w:t>
            </w:r>
          </w:p>
        </w:tc>
      </w:tr>
      <w:tr w:rsidR="00B81659" w:rsidRPr="00C156EB" w14:paraId="4C022998" w14:textId="77777777" w:rsidTr="00A41391">
        <w:trPr>
          <w:trHeight w:val="322"/>
        </w:trPr>
        <w:tc>
          <w:tcPr>
            <w:tcW w:w="5245" w:type="dxa"/>
          </w:tcPr>
          <w:p w14:paraId="7571F688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Час напрацювання на відмову підсвічування, 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0BB3EC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30000</w:t>
            </w:r>
          </w:p>
        </w:tc>
      </w:tr>
      <w:tr w:rsidR="00B81659" w:rsidRPr="00C156EB" w14:paraId="6ECC93B2" w14:textId="77777777" w:rsidTr="00A41391">
        <w:trPr>
          <w:trHeight w:val="322"/>
        </w:trPr>
        <w:tc>
          <w:tcPr>
            <w:tcW w:w="5245" w:type="dxa"/>
          </w:tcPr>
          <w:p w14:paraId="0A02834A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процесора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7363E9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proofErr w:type="spellStart"/>
            <w:r w:rsidRPr="00C156EB">
              <w:rPr>
                <w:sz w:val="24"/>
                <w:szCs w:val="24"/>
              </w:rPr>
              <w:t>Cortex</w:t>
            </w:r>
            <w:proofErr w:type="spellEnd"/>
            <w:r w:rsidRPr="00C156EB">
              <w:rPr>
                <w:sz w:val="24"/>
                <w:szCs w:val="24"/>
              </w:rPr>
              <w:t xml:space="preserve"> A8</w:t>
            </w:r>
          </w:p>
        </w:tc>
      </w:tr>
      <w:tr w:rsidR="00B81659" w:rsidRPr="00C156EB" w14:paraId="72924939" w14:textId="77777777" w:rsidTr="00A41391">
        <w:trPr>
          <w:trHeight w:val="322"/>
        </w:trPr>
        <w:tc>
          <w:tcPr>
            <w:tcW w:w="5245" w:type="dxa"/>
          </w:tcPr>
          <w:p w14:paraId="394AFA64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Частота процесора, </w:t>
            </w:r>
            <w:proofErr w:type="spellStart"/>
            <w:r w:rsidRPr="00C156EB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C74A95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600</w:t>
            </w:r>
          </w:p>
        </w:tc>
      </w:tr>
      <w:tr w:rsidR="00B81659" w:rsidRPr="00C156EB" w14:paraId="482B3CA7" w14:textId="77777777" w:rsidTr="00A41391">
        <w:trPr>
          <w:trHeight w:val="322"/>
        </w:trPr>
        <w:tc>
          <w:tcPr>
            <w:tcW w:w="5245" w:type="dxa"/>
          </w:tcPr>
          <w:p w14:paraId="710FF3E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Розмір оперативної пам'яті, </w:t>
            </w:r>
            <w:proofErr w:type="spellStart"/>
            <w:r w:rsidRPr="00C156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C0C1FC3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128</w:t>
            </w:r>
          </w:p>
        </w:tc>
      </w:tr>
      <w:tr w:rsidR="00B81659" w:rsidRPr="00C156EB" w14:paraId="12CF3447" w14:textId="77777777" w:rsidTr="00A41391">
        <w:trPr>
          <w:trHeight w:val="322"/>
        </w:trPr>
        <w:tc>
          <w:tcPr>
            <w:tcW w:w="5245" w:type="dxa"/>
          </w:tcPr>
          <w:p w14:paraId="3DC2B114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Розмір вбудованої </w:t>
            </w:r>
            <w:proofErr w:type="spellStart"/>
            <w:r w:rsidRPr="00C156EB">
              <w:rPr>
                <w:sz w:val="24"/>
                <w:szCs w:val="24"/>
              </w:rPr>
              <w:t>flash</w:t>
            </w:r>
            <w:proofErr w:type="spellEnd"/>
            <w:r w:rsidRPr="00C156EB">
              <w:rPr>
                <w:sz w:val="24"/>
                <w:szCs w:val="24"/>
              </w:rPr>
              <w:t xml:space="preserve"> пам'яті, </w:t>
            </w:r>
            <w:proofErr w:type="spellStart"/>
            <w:r w:rsidRPr="00C156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1102102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128</w:t>
            </w:r>
          </w:p>
        </w:tc>
      </w:tr>
      <w:tr w:rsidR="00B81659" w:rsidRPr="00C156EB" w14:paraId="608BE66E" w14:textId="77777777" w:rsidTr="00A41391">
        <w:trPr>
          <w:trHeight w:val="322"/>
        </w:trPr>
        <w:tc>
          <w:tcPr>
            <w:tcW w:w="5245" w:type="dxa"/>
          </w:tcPr>
          <w:p w14:paraId="321546A9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Годинник реального часу (</w:t>
            </w:r>
            <w:proofErr w:type="spellStart"/>
            <w:r w:rsidRPr="00C156EB">
              <w:rPr>
                <w:sz w:val="24"/>
                <w:szCs w:val="24"/>
              </w:rPr>
              <w:t>Real</w:t>
            </w:r>
            <w:proofErr w:type="spellEnd"/>
            <w:r w:rsidRPr="00C156EB">
              <w:rPr>
                <w:sz w:val="24"/>
                <w:szCs w:val="24"/>
              </w:rPr>
              <w:t xml:space="preserve"> </w:t>
            </w:r>
            <w:proofErr w:type="spellStart"/>
            <w:r w:rsidRPr="00C156EB">
              <w:rPr>
                <w:sz w:val="24"/>
                <w:szCs w:val="24"/>
              </w:rPr>
              <w:t>Time</w:t>
            </w:r>
            <w:proofErr w:type="spellEnd"/>
            <w:r w:rsidRPr="00C156EB">
              <w:rPr>
                <w:sz w:val="24"/>
                <w:szCs w:val="24"/>
              </w:rPr>
              <w:t xml:space="preserve"> </w:t>
            </w:r>
            <w:proofErr w:type="spellStart"/>
            <w:r w:rsidRPr="00C156EB">
              <w:rPr>
                <w:sz w:val="24"/>
                <w:szCs w:val="24"/>
              </w:rPr>
              <w:t>Clock</w:t>
            </w:r>
            <w:proofErr w:type="spellEnd"/>
            <w:r w:rsidRPr="00C156EB">
              <w:rPr>
                <w:sz w:val="24"/>
                <w:szCs w:val="24"/>
              </w:rPr>
              <w:t>, RTC)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448414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присутній</w:t>
            </w:r>
          </w:p>
        </w:tc>
      </w:tr>
      <w:tr w:rsidR="00B81659" w:rsidRPr="00C156EB" w14:paraId="0B6EA38F" w14:textId="77777777" w:rsidTr="00A41391">
        <w:trPr>
          <w:trHeight w:val="322"/>
        </w:trPr>
        <w:tc>
          <w:tcPr>
            <w:tcW w:w="5245" w:type="dxa"/>
          </w:tcPr>
          <w:p w14:paraId="7213EAD7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Робоча напруга, 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2534FE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(11~28) </w:t>
            </w:r>
          </w:p>
        </w:tc>
      </w:tr>
      <w:tr w:rsidR="00B81659" w:rsidRPr="00C156EB" w14:paraId="0EAC3326" w14:textId="77777777" w:rsidTr="00A41391">
        <w:trPr>
          <w:trHeight w:val="322"/>
        </w:trPr>
        <w:tc>
          <w:tcPr>
            <w:tcW w:w="5245" w:type="dxa"/>
          </w:tcPr>
          <w:p w14:paraId="2E8549AB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Споживання струму, 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67E43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0,5 </w:t>
            </w:r>
          </w:p>
        </w:tc>
      </w:tr>
      <w:tr w:rsidR="00B81659" w:rsidRPr="00CD1657" w14:paraId="2E714F9E" w14:textId="77777777" w:rsidTr="00A41391">
        <w:trPr>
          <w:trHeight w:val="322"/>
        </w:trPr>
        <w:tc>
          <w:tcPr>
            <w:tcW w:w="5245" w:type="dxa"/>
          </w:tcPr>
          <w:p w14:paraId="7F32E3F6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Послідовні інтерфейси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60462F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COM1 (RS232), COM3 (RS485 2W)</w:t>
            </w:r>
          </w:p>
        </w:tc>
      </w:tr>
      <w:tr w:rsidR="00B81659" w:rsidRPr="00CD1657" w14:paraId="04EAE141" w14:textId="77777777" w:rsidTr="00A41391">
        <w:trPr>
          <w:trHeight w:val="322"/>
        </w:trPr>
        <w:tc>
          <w:tcPr>
            <w:tcW w:w="5245" w:type="dxa"/>
          </w:tcPr>
          <w:p w14:paraId="4C08325F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Підтримка </w:t>
            </w:r>
            <w:proofErr w:type="spellStart"/>
            <w:r w:rsidRPr="00C156EB">
              <w:rPr>
                <w:sz w:val="24"/>
                <w:szCs w:val="24"/>
              </w:rPr>
              <w:t>Modbus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1813569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RTU, ASCII, </w:t>
            </w:r>
            <w:proofErr w:type="spellStart"/>
            <w:r w:rsidRPr="00C156EB">
              <w:rPr>
                <w:sz w:val="24"/>
                <w:szCs w:val="24"/>
              </w:rPr>
              <w:t>Master</w:t>
            </w:r>
            <w:proofErr w:type="spellEnd"/>
            <w:r w:rsidRPr="00C156EB">
              <w:rPr>
                <w:sz w:val="24"/>
                <w:szCs w:val="24"/>
              </w:rPr>
              <w:t xml:space="preserve">, </w:t>
            </w:r>
            <w:proofErr w:type="spellStart"/>
            <w:r w:rsidRPr="00C156EB">
              <w:rPr>
                <w:sz w:val="24"/>
                <w:szCs w:val="24"/>
              </w:rPr>
              <w:t>Slave</w:t>
            </w:r>
            <w:proofErr w:type="spellEnd"/>
            <w:r w:rsidRPr="00C156EB">
              <w:rPr>
                <w:sz w:val="24"/>
                <w:szCs w:val="24"/>
              </w:rPr>
              <w:t>, TCP/IP</w:t>
            </w:r>
          </w:p>
        </w:tc>
      </w:tr>
      <w:tr w:rsidR="00B81659" w:rsidRPr="00C156EB" w14:paraId="2C433A4D" w14:textId="77777777" w:rsidTr="00A41391">
        <w:trPr>
          <w:trHeight w:val="322"/>
        </w:trPr>
        <w:tc>
          <w:tcPr>
            <w:tcW w:w="5245" w:type="dxa"/>
          </w:tcPr>
          <w:p w14:paraId="41D02180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Підтримка MPI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A20FC0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187,5 K</w:t>
            </w:r>
          </w:p>
        </w:tc>
      </w:tr>
      <w:tr w:rsidR="00B81659" w:rsidRPr="00C156EB" w14:paraId="54759C04" w14:textId="77777777" w:rsidTr="00A41391">
        <w:trPr>
          <w:trHeight w:val="322"/>
        </w:trPr>
        <w:tc>
          <w:tcPr>
            <w:tcW w:w="5245" w:type="dxa"/>
          </w:tcPr>
          <w:p w14:paraId="2A2077FC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USB </w:t>
            </w:r>
            <w:proofErr w:type="spellStart"/>
            <w:r w:rsidRPr="00C156EB">
              <w:rPr>
                <w:sz w:val="24"/>
                <w:szCs w:val="24"/>
              </w:rPr>
              <w:t>Host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AA7DA7C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1xUSB2.0</w:t>
            </w:r>
          </w:p>
        </w:tc>
      </w:tr>
      <w:tr w:rsidR="00B81659" w:rsidRPr="00C156EB" w14:paraId="4AE35ADB" w14:textId="77777777" w:rsidTr="00A41391">
        <w:trPr>
          <w:trHeight w:val="322"/>
        </w:trPr>
        <w:tc>
          <w:tcPr>
            <w:tcW w:w="5245" w:type="dxa"/>
          </w:tcPr>
          <w:p w14:paraId="3EEF1E8B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proofErr w:type="spellStart"/>
            <w:r w:rsidRPr="00C156EB">
              <w:rPr>
                <w:sz w:val="24"/>
                <w:szCs w:val="24"/>
              </w:rPr>
              <w:t>Ethernet</w:t>
            </w:r>
            <w:proofErr w:type="spellEnd"/>
            <w:r w:rsidRPr="00C156EB">
              <w:rPr>
                <w:sz w:val="24"/>
                <w:szCs w:val="24"/>
              </w:rPr>
              <w:t xml:space="preserve"> (LAN)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739335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 x 10/100 Base-T</w:t>
            </w:r>
          </w:p>
        </w:tc>
      </w:tr>
      <w:tr w:rsidR="00B81659" w:rsidRPr="00C156EB" w14:paraId="25F8CE44" w14:textId="77777777" w:rsidTr="00A41391">
        <w:trPr>
          <w:trHeight w:val="322"/>
        </w:trPr>
        <w:tc>
          <w:tcPr>
            <w:tcW w:w="5245" w:type="dxa"/>
          </w:tcPr>
          <w:p w14:paraId="0F214E1E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Матеріал корпусу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BE7E1D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пластик</w:t>
            </w:r>
          </w:p>
        </w:tc>
      </w:tr>
      <w:tr w:rsidR="00B81659" w:rsidRPr="00C156EB" w14:paraId="0FAD0386" w14:textId="77777777" w:rsidTr="00A41391">
        <w:trPr>
          <w:trHeight w:val="322"/>
        </w:trPr>
        <w:tc>
          <w:tcPr>
            <w:tcW w:w="5245" w:type="dxa"/>
          </w:tcPr>
          <w:p w14:paraId="550DD53A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по фронту згідно з вимогами </w:t>
            </w:r>
            <w:r w:rsidRPr="00C156EB">
              <w:rPr>
                <w:sz w:val="24"/>
                <w:szCs w:val="24"/>
              </w:rPr>
              <w:br/>
              <w:t xml:space="preserve">стандарту ДСТУ IEC 60529:2019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B9F9B3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IP65</w:t>
            </w:r>
          </w:p>
        </w:tc>
      </w:tr>
      <w:tr w:rsidR="00B81659" w:rsidRPr="00C156EB" w14:paraId="014372D2" w14:textId="77777777" w:rsidTr="00A41391">
        <w:trPr>
          <w:trHeight w:val="322"/>
        </w:trPr>
        <w:tc>
          <w:tcPr>
            <w:tcW w:w="5245" w:type="dxa"/>
          </w:tcPr>
          <w:p w14:paraId="7B6CE7B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Спосіб охолодження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018476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без вентиляторний</w:t>
            </w:r>
          </w:p>
        </w:tc>
      </w:tr>
      <w:tr w:rsidR="00B81659" w:rsidRPr="00C156EB" w14:paraId="27C1C3E0" w14:textId="77777777" w:rsidTr="00A41391">
        <w:trPr>
          <w:trHeight w:val="322"/>
        </w:trPr>
        <w:tc>
          <w:tcPr>
            <w:tcW w:w="5245" w:type="dxa"/>
          </w:tcPr>
          <w:p w14:paraId="13988E80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Кріплення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9F7E6B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присутнє </w:t>
            </w:r>
          </w:p>
        </w:tc>
      </w:tr>
      <w:tr w:rsidR="00B81659" w:rsidRPr="00C156EB" w14:paraId="333213B7" w14:textId="77777777" w:rsidTr="00A41391">
        <w:trPr>
          <w:trHeight w:val="322"/>
        </w:trPr>
        <w:tc>
          <w:tcPr>
            <w:tcW w:w="5245" w:type="dxa"/>
          </w:tcPr>
          <w:p w14:paraId="4F8420DF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Розмір отвору,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EDE334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192x138 </w:t>
            </w:r>
          </w:p>
        </w:tc>
      </w:tr>
      <w:tr w:rsidR="00B81659" w:rsidRPr="00C156EB" w14:paraId="3A0D588F" w14:textId="77777777" w:rsidTr="00A41391">
        <w:trPr>
          <w:trHeight w:val="322"/>
        </w:trPr>
        <w:tc>
          <w:tcPr>
            <w:tcW w:w="5245" w:type="dxa"/>
          </w:tcPr>
          <w:p w14:paraId="232B147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Габарити,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BC1F66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200,4x146,5x34,0 </w:t>
            </w:r>
          </w:p>
        </w:tc>
      </w:tr>
      <w:tr w:rsidR="00B81659" w:rsidRPr="00C156EB" w14:paraId="5CBA5CFB" w14:textId="77777777" w:rsidTr="00A41391">
        <w:trPr>
          <w:trHeight w:val="322"/>
        </w:trPr>
        <w:tc>
          <w:tcPr>
            <w:tcW w:w="5245" w:type="dxa"/>
          </w:tcPr>
          <w:p w14:paraId="2D0B2AE2" w14:textId="77777777" w:rsidR="00B81659" w:rsidRPr="00C156EB" w:rsidRDefault="00B81659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Вага (</w:t>
            </w:r>
            <w:proofErr w:type="spellStart"/>
            <w:r w:rsidRPr="00C156EB">
              <w:rPr>
                <w:sz w:val="24"/>
                <w:szCs w:val="24"/>
              </w:rPr>
              <w:t>нето</w:t>
            </w:r>
            <w:proofErr w:type="spellEnd"/>
            <w:r w:rsidRPr="00C156EB">
              <w:rPr>
                <w:sz w:val="24"/>
                <w:szCs w:val="24"/>
              </w:rPr>
              <w:t xml:space="preserve">), </w:t>
            </w:r>
            <w:proofErr w:type="spellStart"/>
            <w:r w:rsidRPr="00C156EB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078FE24" w14:textId="77777777" w:rsidR="00B81659" w:rsidRPr="00C156EB" w:rsidRDefault="00B81659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0,52 </w:t>
            </w:r>
          </w:p>
        </w:tc>
      </w:tr>
    </w:tbl>
    <w:p w14:paraId="748DE1F9" w14:textId="77777777" w:rsidR="00B81659" w:rsidRDefault="00B81659" w:rsidP="00B81659">
      <w:pPr>
        <w:rPr>
          <w:b/>
          <w:bCs/>
          <w:sz w:val="24"/>
          <w:szCs w:val="24"/>
          <w:lang w:val="uk-UA" w:eastAsia="uk-UA"/>
        </w:rPr>
      </w:pPr>
    </w:p>
    <w:p w14:paraId="7903E097" w14:textId="77777777" w:rsidR="009777E5" w:rsidRPr="00C156EB" w:rsidRDefault="009777E5" w:rsidP="009777E5">
      <w:pPr>
        <w:ind w:left="1134" w:hanging="425"/>
        <w:rPr>
          <w:b/>
          <w:bCs/>
          <w:sz w:val="24"/>
          <w:szCs w:val="24"/>
          <w:lang w:val="uk-UA"/>
        </w:rPr>
      </w:pPr>
      <w:r w:rsidRPr="00C156EB">
        <w:rPr>
          <w:b/>
          <w:bCs/>
          <w:sz w:val="24"/>
          <w:szCs w:val="24"/>
          <w:lang w:val="uk-UA" w:eastAsia="uk-UA"/>
        </w:rPr>
        <w:t>2.6</w:t>
      </w:r>
      <w:r w:rsidRPr="00C156EB">
        <w:rPr>
          <w:b/>
          <w:sz w:val="24"/>
          <w:szCs w:val="24"/>
          <w:lang w:val="uk-UA" w:eastAsia="en-US"/>
        </w:rPr>
        <w:t xml:space="preserve">. ТЕХНІЧНІ ВИМОГИ ДО СИСТЕМИ МОНІТОРІНГУ ТА ЗАХИСТУ </w:t>
      </w:r>
      <w:r w:rsidRPr="00C156EB">
        <w:rPr>
          <w:sz w:val="24"/>
          <w:szCs w:val="24"/>
          <w:lang w:val="uk-UA"/>
        </w:rPr>
        <w:br/>
      </w:r>
      <w:r w:rsidRPr="00C156EB">
        <w:rPr>
          <w:b/>
          <w:sz w:val="24"/>
          <w:szCs w:val="24"/>
          <w:lang w:val="uk-UA" w:eastAsia="en-US"/>
        </w:rPr>
        <w:t>ТЯГОВОЇ МЕРЕЖІ</w:t>
      </w:r>
    </w:p>
    <w:p w14:paraId="24CBEF01" w14:textId="77777777" w:rsidR="009777E5" w:rsidRPr="00C156EB" w:rsidRDefault="009777E5" w:rsidP="009777E5">
      <w:pPr>
        <w:rPr>
          <w:bCs/>
          <w:sz w:val="24"/>
          <w:szCs w:val="24"/>
          <w:lang w:val="uk-UA"/>
        </w:rPr>
      </w:pPr>
    </w:p>
    <w:p w14:paraId="3E9CAD70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2.6.1. Вбудована система моніторингу та захисту тягової мережі (далі - СМТМ) призначена для:</w:t>
      </w:r>
    </w:p>
    <w:p w14:paraId="1BB684BF" w14:textId="77777777" w:rsidR="009777E5" w:rsidRPr="00C156EB" w:rsidRDefault="009777E5" w:rsidP="009777E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захисту тягової мережі від струмів короткого замикання і неприпустимих перевантажень;</w:t>
      </w:r>
    </w:p>
    <w:p w14:paraId="440F4BCF" w14:textId="77777777" w:rsidR="009777E5" w:rsidRPr="00C156EB" w:rsidRDefault="009777E5" w:rsidP="009777E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моніторингу параметрів тягової мережі;</w:t>
      </w:r>
    </w:p>
    <w:p w14:paraId="19DC156D" w14:textId="77777777" w:rsidR="009777E5" w:rsidRPr="00C156EB" w:rsidRDefault="009777E5" w:rsidP="009777E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накопичення даних для наступного аналізу аварійних процесів.</w:t>
      </w:r>
    </w:p>
    <w:p w14:paraId="2B2EA62E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2.6.2. Захист тягових мереж повинен забезпечуватися шляхом безперервного контролю динаміки зміни струму й напруги в тяговій мережі. У випадку перевищення заданих параметрів захисних функцій, система повинна подати команду на </w:t>
      </w:r>
      <w:r w:rsidRPr="00C156EB">
        <w:rPr>
          <w:sz w:val="24"/>
          <w:szCs w:val="24"/>
          <w:lang w:val="uk-UA" w:eastAsia="en-US"/>
        </w:rPr>
        <w:lastRenderedPageBreak/>
        <w:t>відключення швидкодіючого вимикача.</w:t>
      </w:r>
    </w:p>
    <w:p w14:paraId="37A9F34D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2.6.3. СМТМ повинна забезпечувати наступні експлуатаційні можливості:</w:t>
      </w:r>
    </w:p>
    <w:p w14:paraId="0DE79A7B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вимір величини і форми струму й напруги в тяговій мережі в різних режимах, у тому числі й при короткому замиканні в лінії;</w:t>
      </w:r>
    </w:p>
    <w:p w14:paraId="091E1B6E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тягової мережі від струмів короткого замикання, у тому числі від малих струмів віддалених коротких замикань і перевантажень;</w:t>
      </w:r>
    </w:p>
    <w:p w14:paraId="630F0E05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осцилографування і запис у тривалу пам'ять, форми і величини струмів, напруг при коротких замиканнях (виявлення одної із захистів аварійного процесу в тяговій мережі);</w:t>
      </w:r>
    </w:p>
    <w:p w14:paraId="5399C575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й відображення осцилограм, а також передача в систему верхнього рівня (або в персональний комп'ютер) даних для наступного аналізу;</w:t>
      </w:r>
    </w:p>
    <w:p w14:paraId="4D390C12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завдання внутрішньої конфігурації (ввід захистів, вибір захисних характеристик, кількість ступенів захисту і т.д.) програмним способом;</w:t>
      </w:r>
    </w:p>
    <w:p w14:paraId="2090DDF7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місцеве й дистанційне введення, зберігання і відображення уставок захистів;</w:t>
      </w:r>
    </w:p>
    <w:p w14:paraId="70A014E2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двох наборів уставок і перемикання наборів уставок по зовнішньому сигналу;</w:t>
      </w:r>
    </w:p>
    <w:p w14:paraId="484E1F3B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і видачу інформації про кількість і часу спрацьовувань захистів;</w:t>
      </w:r>
    </w:p>
    <w:p w14:paraId="78110175" w14:textId="77777777" w:rsidR="009777E5" w:rsidRPr="00C156EB" w:rsidRDefault="009777E5" w:rsidP="009777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аналіз розподілу струмів між катодними розподільними пристроями.</w:t>
      </w:r>
    </w:p>
    <w:p w14:paraId="3F71DC57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2.6.4. СМТМ повинна бути виконана у вигляді набору окремих модулів (вимірювального й перетворювального), що кріпляться безпосередньо на DIN-рейку та з'єднуються між собою:</w:t>
      </w:r>
    </w:p>
    <w:p w14:paraId="0E1ED2BF" w14:textId="77777777" w:rsidR="009777E5" w:rsidRPr="00C156EB" w:rsidRDefault="009777E5" w:rsidP="009777E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модуль вимірювальний з дільником напруги повинен розміщатися в зоні високої напруги (відсік </w:t>
      </w:r>
      <w:r>
        <w:rPr>
          <w:sz w:val="24"/>
          <w:szCs w:val="24"/>
          <w:lang w:val="uk-UA" w:eastAsia="en-US"/>
        </w:rPr>
        <w:t xml:space="preserve">силових </w:t>
      </w:r>
      <w:r w:rsidRPr="00C156EB">
        <w:rPr>
          <w:sz w:val="24"/>
          <w:szCs w:val="24"/>
          <w:lang w:val="uk-UA" w:eastAsia="en-US"/>
        </w:rPr>
        <w:t>шин);</w:t>
      </w:r>
    </w:p>
    <w:p w14:paraId="4F879465" w14:textId="77777777" w:rsidR="009777E5" w:rsidRPr="00C156EB" w:rsidRDefault="009777E5" w:rsidP="009777E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модуль перетворювальний повинен розміщатися в зоні низької напруги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 xml:space="preserve">(відсік автоматики і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>).</w:t>
      </w:r>
    </w:p>
    <w:p w14:paraId="1F54CA93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2.6.5. Модуль вимірювальний і модуль перетворювальний повинні з'єднуватися між собою за допомогою оптичного кабелю, який забезпечує передачу інформації між модулями, а також гальванічну розв'язку між високовольтними вимірювальними колами і вторинними колами.</w:t>
      </w:r>
    </w:p>
    <w:p w14:paraId="12EC21C0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2.6.6. Модуль вимірювальний повинен виконувати наступні основні функції:</w:t>
      </w:r>
    </w:p>
    <w:p w14:paraId="07D78D02" w14:textId="77777777" w:rsidR="009777E5" w:rsidRPr="00C156EB" w:rsidRDefault="009777E5" w:rsidP="009777E5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узгодження з первинними датчиками (шунти, дільники напруги);</w:t>
      </w:r>
    </w:p>
    <w:p w14:paraId="7349396D" w14:textId="77777777" w:rsidR="009777E5" w:rsidRPr="00C156EB" w:rsidRDefault="009777E5" w:rsidP="009777E5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гальванічна розв'язка низьковольтних кіл від високого потенціалу тягової мережі за допомогою імпульсного блоку живлення;</w:t>
      </w:r>
    </w:p>
    <w:p w14:paraId="5B2CF12C" w14:textId="77777777" w:rsidR="009777E5" w:rsidRPr="00C156EB" w:rsidRDefault="009777E5" w:rsidP="009777E5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перетворення аналогових вхідних електричних величин для їхнього узгодження з інтерфейсами модуля перетворювального;</w:t>
      </w:r>
    </w:p>
    <w:p w14:paraId="662D1872" w14:textId="77777777" w:rsidR="009777E5" w:rsidRPr="00C156EB" w:rsidRDefault="009777E5" w:rsidP="009777E5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попередня фільтрація вхідного сигналу на основі аналогових і цифрових фільтрів;</w:t>
      </w:r>
    </w:p>
    <w:p w14:paraId="6B0FCA18" w14:textId="77777777" w:rsidR="009777E5" w:rsidRPr="00C156EB" w:rsidRDefault="009777E5" w:rsidP="009777E5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передача перетворених даних аналогових вхідних електричних величин у модуль перетворювальний за допомогою оптичного кабелю.</w:t>
      </w:r>
    </w:p>
    <w:p w14:paraId="57C8DE26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2.6.7. Модуль перетворювальний повинен виконувати наступні основні функції:</w:t>
      </w:r>
    </w:p>
    <w:p w14:paraId="4FFF3324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первинна обробка і накопичення поточної інформації від модуля вимірювального;</w:t>
      </w:r>
    </w:p>
    <w:p w14:paraId="0C59D608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нормалізація значень струму і напруги;</w:t>
      </w:r>
    </w:p>
    <w:p w14:paraId="6D749E3C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діагностика і контроль отриманих даних від модуля вимірювального на достовірність;</w:t>
      </w:r>
    </w:p>
    <w:p w14:paraId="2DE75FE1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захисні функції (аналіз даних від модуля вимірювального згідно з алгоритмами захистів);</w:t>
      </w:r>
    </w:p>
    <w:p w14:paraId="20560CC9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формування сигналів на аварійне відключення комутаційних апаратів відповідно до функцій захистів;</w:t>
      </w:r>
    </w:p>
    <w:p w14:paraId="203550E4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реєстрація й зберігання даних про аварійні процеси тягової мережі;</w:t>
      </w:r>
    </w:p>
    <w:p w14:paraId="386CF473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протоколювання подій системи;</w:t>
      </w:r>
    </w:p>
    <w:p w14:paraId="46EAAD67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lastRenderedPageBreak/>
        <w:t>зберігання налагоджувань системи;</w:t>
      </w:r>
    </w:p>
    <w:p w14:paraId="340B2927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самодіагностика системи;</w:t>
      </w:r>
    </w:p>
    <w:p w14:paraId="2B3683C1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зв'язок із системою верхнього рівня автоматизованої системи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 xml:space="preserve"> тяговою підстанцією;</w:t>
      </w:r>
    </w:p>
    <w:p w14:paraId="65693AA2" w14:textId="77777777" w:rsidR="009777E5" w:rsidRPr="00C156EB" w:rsidRDefault="009777E5" w:rsidP="009777E5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доступ до зміни і налагоджування параметрів системи за допомогою інтерфейс</w:t>
      </w:r>
      <w:r>
        <w:rPr>
          <w:sz w:val="24"/>
          <w:szCs w:val="24"/>
          <w:lang w:val="uk-UA" w:eastAsia="en-US"/>
        </w:rPr>
        <w:t>у</w:t>
      </w:r>
      <w:r w:rsidRPr="00C156EB">
        <w:rPr>
          <w:sz w:val="24"/>
          <w:szCs w:val="24"/>
          <w:lang w:val="uk-UA" w:eastAsia="en-US"/>
        </w:rPr>
        <w:t xml:space="preserve"> «Людина-Машина» (HMI).</w:t>
      </w:r>
    </w:p>
    <w:p w14:paraId="10FB498C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2.6.8. СМТМ повинна забезпечувати безперебійну надійну роботу системи з фільтрацією від помилкових спрацьовувань і виконувати наступні захисні функції:</w:t>
      </w:r>
    </w:p>
    <w:p w14:paraId="13413A88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струмове відсічення;</w:t>
      </w:r>
    </w:p>
    <w:p w14:paraId="486F2F80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струмовий захист з витримкою часу;</w:t>
      </w:r>
    </w:p>
    <w:p w14:paraId="6C7E0EE6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по швидкості наростання струму;</w:t>
      </w:r>
    </w:p>
    <w:p w14:paraId="3B0E7FBF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спрямований захист по збільшенню струму;</w:t>
      </w:r>
    </w:p>
    <w:p w14:paraId="36479555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максимальної напруги;</w:t>
      </w:r>
    </w:p>
    <w:p w14:paraId="7338BAA3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мінімальної напруги;</w:t>
      </w:r>
    </w:p>
    <w:p w14:paraId="625CFA78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ампер-секундний захист;</w:t>
      </w:r>
    </w:p>
    <w:p w14:paraId="2401C628" w14:textId="77777777" w:rsidR="009777E5" w:rsidRPr="00C156EB" w:rsidRDefault="009777E5" w:rsidP="009777E5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резервування відмов вимикача (ШВ).</w:t>
      </w:r>
    </w:p>
    <w:p w14:paraId="731BA9F8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2.6.9. СМТМ повинна мати можливість комплектування наступними системами (модулями), що розширюють функціональний діапазон системи в цілому:</w:t>
      </w:r>
    </w:p>
    <w:p w14:paraId="07548D34" w14:textId="77777777" w:rsidR="009777E5" w:rsidRPr="00C156EB" w:rsidRDefault="009777E5" w:rsidP="009777E5">
      <w:pPr>
        <w:numPr>
          <w:ilvl w:val="0"/>
          <w:numId w:val="2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система виміру опору лінії;</w:t>
      </w:r>
    </w:p>
    <w:p w14:paraId="51B9ABFA" w14:textId="77777777" w:rsidR="009777E5" w:rsidRPr="00C156EB" w:rsidRDefault="009777E5" w:rsidP="009777E5">
      <w:pPr>
        <w:numPr>
          <w:ilvl w:val="0"/>
          <w:numId w:val="2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система контролю ізоляції кабелю.</w:t>
      </w:r>
    </w:p>
    <w:p w14:paraId="5B07767A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2.6.10. Система виміру опору лінії дозволяє визначити опір лінії перед включенням швидкодіючого вимикача з видачою заборони на увімкнення швидкодіючого вимикача, у випадку якщо опір лінії нижче параметра уставки. Система контролю ізоляції кабелю постійно контролює опір ізоляції кабелю і видає попереджуючий сигнал у випадку погіршення ізоляції. У випадку порушення ізоляції, кабелю</w:t>
      </w:r>
      <w:r>
        <w:rPr>
          <w:sz w:val="24"/>
          <w:szCs w:val="24"/>
          <w:lang w:val="uk-UA" w:eastAsia="en-US"/>
        </w:rPr>
        <w:t>,</w:t>
      </w:r>
      <w:r w:rsidRPr="00C156EB">
        <w:rPr>
          <w:sz w:val="24"/>
          <w:szCs w:val="24"/>
          <w:lang w:val="uk-UA" w:eastAsia="en-US"/>
        </w:rPr>
        <w:t xml:space="preserve"> подається сигнал вимкнення швидкодіючого вимикача.</w:t>
      </w:r>
    </w:p>
    <w:p w14:paraId="48590C4C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2.6.11. У системі СМТМ повинні бути передбачені наступні методи налагодження параметрів, як самої системи, так і параметрів захисних функцій:</w:t>
      </w:r>
    </w:p>
    <w:p w14:paraId="1B39A19E" w14:textId="77777777" w:rsidR="009777E5" w:rsidRPr="00C156EB" w:rsidRDefault="009777E5" w:rsidP="009777E5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місцевий інтерфейс «Людина-Машина» на основі ЖКІ із сенсорним екраном;</w:t>
      </w:r>
    </w:p>
    <w:p w14:paraId="0CF9F45B" w14:textId="77777777" w:rsidR="009777E5" w:rsidRPr="00C156EB" w:rsidRDefault="009777E5" w:rsidP="009777E5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вилучений інтерфейс «Людина-Машина» на основі Web-Технологій;</w:t>
      </w:r>
    </w:p>
    <w:p w14:paraId="6C20053F" w14:textId="77777777" w:rsidR="009777E5" w:rsidRPr="00C156EB" w:rsidRDefault="009777E5" w:rsidP="009777E5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дистанційний доступ до пристрою за допомогою протоколу </w:t>
      </w:r>
      <w:proofErr w:type="spellStart"/>
      <w:r w:rsidRPr="00C156EB">
        <w:rPr>
          <w:sz w:val="24"/>
          <w:szCs w:val="24"/>
          <w:lang w:val="uk-UA" w:eastAsia="en-US"/>
        </w:rPr>
        <w:t>Modbus</w:t>
      </w:r>
      <w:proofErr w:type="spellEnd"/>
      <w:r w:rsidRPr="00C156EB">
        <w:rPr>
          <w:sz w:val="24"/>
          <w:szCs w:val="24"/>
          <w:lang w:val="uk-UA" w:eastAsia="en-US"/>
        </w:rPr>
        <w:t xml:space="preserve"> TCP/IP, для систем верхнього рівня і систем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 xml:space="preserve"> електропостачанням і т.д.</w:t>
      </w:r>
    </w:p>
    <w:p w14:paraId="237638F3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2.6.12. Вилучений інтерфейс «Людина-Машина» на основі Web-Технологій повинен являти собою інтегрований Web-Сервер у кожному модулі перетворювальному СМТМ.</w:t>
      </w:r>
    </w:p>
    <w:p w14:paraId="09738DE2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2.6.13. Інтерфейс не повинен вимагати установки додаткового програмного забезпечення на комп'ютері. Цей інтерфейс використовується для конфігурування, відображення і аналізу даних, накопичених системою СМТМ.</w:t>
      </w:r>
    </w:p>
    <w:p w14:paraId="3116D525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2.6.14. Для роботи з Web-Сервером СМТМ повинен вимагати тільки встановлений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>WEB браузер на ПК.</w:t>
      </w:r>
    </w:p>
    <w:p w14:paraId="53FBAF34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2.6.15. Інтерфейс «Людина-Машина» повинен бути виконаний українською мовою.</w:t>
      </w:r>
    </w:p>
    <w:p w14:paraId="797D31A8" w14:textId="77777777" w:rsidR="009777E5" w:rsidRPr="00C156EB" w:rsidRDefault="009777E5" w:rsidP="009777E5">
      <w:pPr>
        <w:ind w:firstLine="709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2.6.16. СМТМ повинен формувати й зберігати наступні записи:</w:t>
      </w:r>
    </w:p>
    <w:p w14:paraId="52E6FD14" w14:textId="77777777" w:rsidR="009777E5" w:rsidRPr="00C156EB" w:rsidRDefault="009777E5" w:rsidP="009777E5">
      <w:pPr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журнал подій;</w:t>
      </w:r>
    </w:p>
    <w:p w14:paraId="0287DCA2" w14:textId="77777777" w:rsidR="009777E5" w:rsidRPr="00C156EB" w:rsidRDefault="009777E5" w:rsidP="009777E5">
      <w:pPr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журнал збоїв;</w:t>
      </w:r>
    </w:p>
    <w:p w14:paraId="3127E9B3" w14:textId="77777777" w:rsidR="009777E5" w:rsidRPr="00C156EB" w:rsidRDefault="009777E5" w:rsidP="009777E5">
      <w:pPr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записи аварійного осцилографа.</w:t>
      </w:r>
    </w:p>
    <w:p w14:paraId="633D505E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2.6.17. Записи повинні зберігатися на енергонезалежному твердому носії даних, що гарантує збереження даних при порушенні живлення пристрою, а також високу надійність.</w:t>
      </w:r>
    </w:p>
    <w:p w14:paraId="42411CE9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2.6.18. Система СМТМ повинна забезпечувати формування й зберігання записів </w:t>
      </w:r>
      <w:r w:rsidRPr="00C156EB">
        <w:rPr>
          <w:sz w:val="24"/>
          <w:szCs w:val="24"/>
          <w:lang w:val="uk-UA" w:eastAsia="en-US"/>
        </w:rPr>
        <w:lastRenderedPageBreak/>
        <w:t>аварійного осцилографа. Формування запису аварійного осцилографа повинно здійснюватися при спрацьовуванні однієї із захисних функцій.</w:t>
      </w:r>
    </w:p>
    <w:p w14:paraId="56FEECA9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2.6.19. При спрацьовуванні однієї із захисних функцій, повинні формуватися і зберігатися два записи аварійного осцилографа:</w:t>
      </w:r>
    </w:p>
    <w:p w14:paraId="0CC9FD51" w14:textId="77777777" w:rsidR="009777E5" w:rsidRPr="00C156EB" w:rsidRDefault="009777E5" w:rsidP="009777E5">
      <w:pPr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«Швидкий слід»;</w:t>
      </w:r>
    </w:p>
    <w:p w14:paraId="3C07D1CF" w14:textId="77777777" w:rsidR="009777E5" w:rsidRPr="00C156EB" w:rsidRDefault="009777E5" w:rsidP="009777E5">
      <w:pPr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«Повільний слід».</w:t>
      </w:r>
    </w:p>
    <w:p w14:paraId="1308D3AF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2.6.20. Записи аварійного осцилографа повинні містити в собі:</w:t>
      </w:r>
    </w:p>
    <w:p w14:paraId="54ADA01D" w14:textId="77777777" w:rsidR="009777E5" w:rsidRPr="00C156EB" w:rsidRDefault="009777E5" w:rsidP="009777E5">
      <w:pPr>
        <w:numPr>
          <w:ilvl w:val="0"/>
          <w:numId w:val="2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осцилограму струму і напруги, формовану безпосередньо з вимірюваних величин (період дискретизації не більше 50 µs - для «Швидкого сліду» і не більше 100 </w:t>
      </w:r>
      <w:proofErr w:type="spellStart"/>
      <w:r w:rsidRPr="00C156EB">
        <w:rPr>
          <w:sz w:val="24"/>
          <w:szCs w:val="24"/>
          <w:lang w:val="uk-UA" w:eastAsia="en-US"/>
        </w:rPr>
        <w:t>ms</w:t>
      </w:r>
      <w:proofErr w:type="spellEnd"/>
      <w:r w:rsidRPr="00C156EB">
        <w:rPr>
          <w:sz w:val="24"/>
          <w:szCs w:val="24"/>
          <w:lang w:val="uk-UA" w:eastAsia="en-US"/>
        </w:rPr>
        <w:t xml:space="preserve"> - для «Повільного сліду»);</w:t>
      </w:r>
    </w:p>
    <w:p w14:paraId="23E45393" w14:textId="77777777" w:rsidR="009777E5" w:rsidRPr="00C156EB" w:rsidRDefault="009777E5" w:rsidP="009777E5">
      <w:pPr>
        <w:numPr>
          <w:ilvl w:val="0"/>
          <w:numId w:val="2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графік стану дискретних входів і виходів на всій тривалості запису осцилограм струму й напруги;</w:t>
      </w:r>
    </w:p>
    <w:p w14:paraId="0966FC7B" w14:textId="77777777" w:rsidR="009777E5" w:rsidRPr="00C156EB" w:rsidRDefault="009777E5" w:rsidP="009777E5">
      <w:pPr>
        <w:numPr>
          <w:ilvl w:val="0"/>
          <w:numId w:val="2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астрономічний час формування сліду;</w:t>
      </w:r>
    </w:p>
    <w:p w14:paraId="4EF0B880" w14:textId="77777777" w:rsidR="009777E5" w:rsidRPr="00C156EB" w:rsidRDefault="009777E5" w:rsidP="009777E5">
      <w:pPr>
        <w:numPr>
          <w:ilvl w:val="0"/>
          <w:numId w:val="2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вид захисту, що спрацював;</w:t>
      </w:r>
    </w:p>
    <w:p w14:paraId="03E2DAB9" w14:textId="77777777" w:rsidR="009777E5" w:rsidRPr="00C156EB" w:rsidRDefault="009777E5" w:rsidP="009777E5">
      <w:pPr>
        <w:numPr>
          <w:ilvl w:val="0"/>
          <w:numId w:val="2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уставки захистів, при яких відбулося спрацьовування.</w:t>
      </w:r>
    </w:p>
    <w:p w14:paraId="30EDA4FA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2.6.21. Довжина осцилограм «Швидкого сліду» і «Повільного сліду» повинна бути фіксована і містити у собі не менше 2048 значень струму і напруги.</w:t>
      </w:r>
    </w:p>
    <w:p w14:paraId="27DEE662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2.6.22. Глибина охвату за часом кожного запису повинна становити:</w:t>
      </w:r>
    </w:p>
    <w:p w14:paraId="2D391618" w14:textId="77777777" w:rsidR="009777E5" w:rsidRPr="00C156EB" w:rsidRDefault="009777E5" w:rsidP="009777E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для «Швидкого сліду» - не менше 100 </w:t>
      </w:r>
      <w:proofErr w:type="spellStart"/>
      <w:r w:rsidRPr="00C156EB">
        <w:rPr>
          <w:sz w:val="24"/>
          <w:szCs w:val="24"/>
          <w:lang w:val="uk-UA" w:eastAsia="en-US"/>
        </w:rPr>
        <w:t>ms</w:t>
      </w:r>
      <w:proofErr w:type="spellEnd"/>
      <w:r w:rsidRPr="00C156EB">
        <w:rPr>
          <w:sz w:val="24"/>
          <w:szCs w:val="24"/>
          <w:lang w:val="uk-UA" w:eastAsia="en-US"/>
        </w:rPr>
        <w:t>;</w:t>
      </w:r>
    </w:p>
    <w:p w14:paraId="02115E0E" w14:textId="77777777" w:rsidR="009777E5" w:rsidRPr="00C156EB" w:rsidRDefault="009777E5" w:rsidP="009777E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для «Повільного сліду» - не менше 100 s.</w:t>
      </w:r>
    </w:p>
    <w:p w14:paraId="6F51EF90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2.6.23. Осцилограми «Швидкого сліду» і «Повільного сліду» повинні містити в собі послідовні значення струму і напруги до спрацьовуванні однієї із захисних функцій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>(далі - «Передісторія») і після спрацьовування однієї із захисних функцій (далі - «</w:t>
      </w:r>
      <w:proofErr w:type="spellStart"/>
      <w:r w:rsidRPr="00C156EB">
        <w:rPr>
          <w:sz w:val="24"/>
          <w:szCs w:val="24"/>
          <w:lang w:val="uk-UA" w:eastAsia="en-US"/>
        </w:rPr>
        <w:t>Післяісторія</w:t>
      </w:r>
      <w:proofErr w:type="spellEnd"/>
      <w:r w:rsidRPr="00C156EB">
        <w:rPr>
          <w:sz w:val="24"/>
          <w:szCs w:val="24"/>
          <w:lang w:val="uk-UA" w:eastAsia="en-US"/>
        </w:rPr>
        <w:t>»).</w:t>
      </w:r>
    </w:p>
    <w:p w14:paraId="35605529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2.6.24. Кількість значень струму і напруги в «Передісторії» для кожного сліду окремо повинно бути таким, що налагоджується параметром і має можливість зміни за допомогою уставок.</w:t>
      </w:r>
    </w:p>
    <w:p w14:paraId="4BAFDB63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2.6.25. СМТМ повинен зберігати в собі не менше 200 записів аварійних процесів. При перевищенні цього ліміту</w:t>
      </w:r>
      <w:r>
        <w:rPr>
          <w:sz w:val="24"/>
          <w:szCs w:val="24"/>
          <w:lang w:val="uk-UA" w:eastAsia="en-US"/>
        </w:rPr>
        <w:t>,</w:t>
      </w:r>
      <w:r w:rsidRPr="00C156EB">
        <w:rPr>
          <w:sz w:val="24"/>
          <w:szCs w:val="24"/>
          <w:lang w:val="uk-UA" w:eastAsia="en-US"/>
        </w:rPr>
        <w:t xml:space="preserve"> новий запис повинен бути збережений замість самого старого запису.</w:t>
      </w:r>
    </w:p>
    <w:p w14:paraId="34804878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2.6.26. Аварійні записи повинні мати можливість перегляду за допомогою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 xml:space="preserve">Web-Інтерфейсу, зчитування системою верхнього рівня через інтерфейс </w:t>
      </w:r>
      <w:proofErr w:type="spellStart"/>
      <w:r w:rsidRPr="00C156EB">
        <w:rPr>
          <w:sz w:val="24"/>
          <w:szCs w:val="24"/>
          <w:lang w:val="uk-UA" w:eastAsia="en-US"/>
        </w:rPr>
        <w:t>Ethernet</w:t>
      </w:r>
      <w:proofErr w:type="spellEnd"/>
      <w:r w:rsidRPr="00C156EB">
        <w:rPr>
          <w:sz w:val="24"/>
          <w:szCs w:val="24"/>
          <w:lang w:val="uk-UA" w:eastAsia="en-US"/>
        </w:rPr>
        <w:t xml:space="preserve"> або збереження на зовнішній Usb-Диск для наступного аналізу за допомогою ПК.</w:t>
      </w:r>
    </w:p>
    <w:p w14:paraId="386905D3" w14:textId="77777777" w:rsidR="009777E5" w:rsidRPr="00C156EB" w:rsidRDefault="009777E5" w:rsidP="009777E5">
      <w:pPr>
        <w:tabs>
          <w:tab w:val="left" w:pos="0"/>
        </w:tabs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2.6.27. Системою СМТМ також повинні реєструватися максимальні значення струму і напруги. При перевищенні нових обмірюваних значень струму або напруги значень зареєстрованих раніше, нові значення повинні записуватися на місце старих. Порівняння повинне відбуватися незалежно для каналів струму і напруги.</w:t>
      </w:r>
    </w:p>
    <w:p w14:paraId="30114E83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2.6.28. Зафіксовані максимальні значення повинні мати можливість обнуління, при цьому цикл реєстрації нових максимальних значень повинен початися заново.</w:t>
      </w:r>
    </w:p>
    <w:p w14:paraId="22FDCFC8" w14:textId="30A8A7AA" w:rsidR="009777E5" w:rsidRPr="00C156EB" w:rsidRDefault="009777E5" w:rsidP="009777E5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2.6.29. Система моніторингу та захисту тягової мережі повинна відповідати технічним вимогам, наведеним у таблиці </w:t>
      </w:r>
      <w:r w:rsidR="006D7A08">
        <w:rPr>
          <w:sz w:val="24"/>
          <w:szCs w:val="24"/>
          <w:lang w:val="uk-UA" w:eastAsia="en-US"/>
        </w:rPr>
        <w:t>2.6.1</w:t>
      </w:r>
      <w:r w:rsidRPr="00C156EB">
        <w:rPr>
          <w:sz w:val="24"/>
          <w:szCs w:val="24"/>
          <w:lang w:val="uk-UA" w:eastAsia="en-US"/>
        </w:rPr>
        <w:t>.</w:t>
      </w:r>
    </w:p>
    <w:p w14:paraId="7E18FD79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/>
        </w:rPr>
      </w:pPr>
    </w:p>
    <w:p w14:paraId="1FC118A6" w14:textId="77777777" w:rsidR="009777E5" w:rsidRDefault="009777E5" w:rsidP="009777E5">
      <w:pPr>
        <w:rPr>
          <w:bCs/>
          <w:color w:val="auto"/>
          <w:sz w:val="24"/>
          <w:szCs w:val="24"/>
          <w:lang w:val="uk-UA"/>
        </w:rPr>
      </w:pPr>
      <w:r>
        <w:rPr>
          <w:b/>
          <w:lang w:val="uk-UA"/>
        </w:rPr>
        <w:br w:type="page"/>
      </w:r>
    </w:p>
    <w:p w14:paraId="4DDB5E5D" w14:textId="4060E356" w:rsidR="009777E5" w:rsidRPr="00C156EB" w:rsidRDefault="009777E5" w:rsidP="009777E5">
      <w:pPr>
        <w:pStyle w:val="a9"/>
        <w:keepNext/>
        <w:ind w:firstLine="426"/>
        <w:jc w:val="both"/>
        <w:rPr>
          <w:b w:val="0"/>
          <w:lang w:val="uk-UA"/>
        </w:rPr>
      </w:pPr>
      <w:r w:rsidRPr="00C156EB">
        <w:rPr>
          <w:b w:val="0"/>
          <w:lang w:val="uk-UA"/>
        </w:rPr>
        <w:lastRenderedPageBreak/>
        <w:t xml:space="preserve">Таблиця </w:t>
      </w:r>
      <w:r w:rsidR="008370E3">
        <w:rPr>
          <w:b w:val="0"/>
          <w:lang w:val="uk-UA"/>
        </w:rPr>
        <w:t>2.6.1</w:t>
      </w:r>
      <w:r w:rsidRPr="00C156EB">
        <w:rPr>
          <w:b w:val="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9"/>
        <w:gridCol w:w="4259"/>
      </w:tblGrid>
      <w:tr w:rsidR="009777E5" w:rsidRPr="00C156EB" w14:paraId="366FA8DE" w14:textId="77777777" w:rsidTr="00A41391">
        <w:tc>
          <w:tcPr>
            <w:tcW w:w="5387" w:type="dxa"/>
            <w:vAlign w:val="center"/>
          </w:tcPr>
          <w:p w14:paraId="73BFE941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bookmarkStart w:id="2" w:name="_Hlk94773762"/>
            <w:r w:rsidRPr="00C156EB">
              <w:rPr>
                <w:b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246449CB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</w:t>
            </w:r>
            <w:r>
              <w:t xml:space="preserve"> </w:t>
            </w:r>
            <w:r w:rsidRPr="00B37EF4">
              <w:rPr>
                <w:b/>
                <w:sz w:val="24"/>
                <w:szCs w:val="24"/>
                <w:lang w:val="uk-UA"/>
              </w:rPr>
              <w:t>параметра</w:t>
            </w:r>
          </w:p>
        </w:tc>
      </w:tr>
      <w:bookmarkEnd w:id="2"/>
      <w:tr w:rsidR="009777E5" w:rsidRPr="00C156EB" w14:paraId="584F37D9" w14:textId="77777777" w:rsidTr="00A41391">
        <w:tc>
          <w:tcPr>
            <w:tcW w:w="9911" w:type="dxa"/>
            <w:gridSpan w:val="2"/>
            <w:vAlign w:val="center"/>
          </w:tcPr>
          <w:p w14:paraId="74AE285C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Основні параметри</w:t>
            </w:r>
          </w:p>
        </w:tc>
      </w:tr>
      <w:tr w:rsidR="009777E5" w:rsidRPr="00C156EB" w14:paraId="4E197803" w14:textId="77777777" w:rsidTr="00A41391">
        <w:tc>
          <w:tcPr>
            <w:tcW w:w="5387" w:type="dxa"/>
            <w:vAlign w:val="center"/>
          </w:tcPr>
          <w:p w14:paraId="721E655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Число вимірювальних каналів струму, шт.</w:t>
            </w:r>
          </w:p>
        </w:tc>
        <w:tc>
          <w:tcPr>
            <w:tcW w:w="4524" w:type="dxa"/>
            <w:vAlign w:val="center"/>
          </w:tcPr>
          <w:p w14:paraId="132358FC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</w:t>
            </w:r>
          </w:p>
        </w:tc>
      </w:tr>
      <w:tr w:rsidR="009777E5" w:rsidRPr="00C156EB" w14:paraId="1120AF0D" w14:textId="77777777" w:rsidTr="00A41391">
        <w:tc>
          <w:tcPr>
            <w:tcW w:w="5387" w:type="dxa"/>
            <w:vAlign w:val="center"/>
          </w:tcPr>
          <w:p w14:paraId="421DFB5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Число вимірювальних каналів напруги, шт.</w:t>
            </w:r>
          </w:p>
        </w:tc>
        <w:tc>
          <w:tcPr>
            <w:tcW w:w="4524" w:type="dxa"/>
            <w:vAlign w:val="center"/>
          </w:tcPr>
          <w:p w14:paraId="133FC978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</w:t>
            </w:r>
          </w:p>
        </w:tc>
      </w:tr>
      <w:tr w:rsidR="009777E5" w:rsidRPr="00C156EB" w14:paraId="1E5BD25E" w14:textId="77777777" w:rsidTr="00A41391">
        <w:tc>
          <w:tcPr>
            <w:tcW w:w="5387" w:type="dxa"/>
            <w:vAlign w:val="center"/>
          </w:tcPr>
          <w:p w14:paraId="2DE850E1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датчика струму</w:t>
            </w:r>
          </w:p>
        </w:tc>
        <w:tc>
          <w:tcPr>
            <w:tcW w:w="4524" w:type="dxa"/>
            <w:vAlign w:val="center"/>
          </w:tcPr>
          <w:p w14:paraId="44738255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Шунт</w:t>
            </w:r>
          </w:p>
        </w:tc>
      </w:tr>
      <w:tr w:rsidR="009777E5" w:rsidRPr="00C156EB" w14:paraId="1F163F09" w14:textId="77777777" w:rsidTr="00A41391">
        <w:tc>
          <w:tcPr>
            <w:tcW w:w="5387" w:type="dxa"/>
            <w:vAlign w:val="center"/>
          </w:tcPr>
          <w:p w14:paraId="43A231AC" w14:textId="77777777" w:rsidR="009777E5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Діапазон виміру напруги силового кола, V, </w:t>
            </w:r>
          </w:p>
          <w:p w14:paraId="40585EF0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не менше</w:t>
            </w:r>
            <w:r w:rsidRPr="00C156EB" w:rsidDel="0030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193EF3A8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-2000...+2000</w:t>
            </w:r>
          </w:p>
        </w:tc>
      </w:tr>
      <w:tr w:rsidR="009777E5" w:rsidRPr="00C156EB" w14:paraId="7439F0CE" w14:textId="77777777" w:rsidTr="00A41391">
        <w:tc>
          <w:tcPr>
            <w:tcW w:w="5387" w:type="dxa"/>
            <w:vAlign w:val="center"/>
          </w:tcPr>
          <w:p w14:paraId="337D0F4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вхідної напруги, для каналу виміру струму силового кола (напруга створювана постійним струмом на шунті), V, не менше</w:t>
            </w:r>
            <w:r w:rsidRPr="00C156EB" w:rsidDel="002E2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5FC06D9C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-0,5...+0,5</w:t>
            </w:r>
          </w:p>
        </w:tc>
      </w:tr>
      <w:tr w:rsidR="009777E5" w:rsidRPr="00C156EB" w14:paraId="4B171463" w14:textId="77777777" w:rsidTr="00A41391">
        <w:tc>
          <w:tcPr>
            <w:tcW w:w="5387" w:type="dxa"/>
            <w:vAlign w:val="center"/>
          </w:tcPr>
          <w:p w14:paraId="6DD807B1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Період дискретизації вимірюваних величин, µs, </w:t>
            </w:r>
            <w:r w:rsidRPr="00C156EB">
              <w:rPr>
                <w:sz w:val="24"/>
                <w:szCs w:val="24"/>
              </w:rPr>
              <w:br/>
              <w:t>не більше</w:t>
            </w:r>
          </w:p>
        </w:tc>
        <w:tc>
          <w:tcPr>
            <w:tcW w:w="4524" w:type="dxa"/>
            <w:vAlign w:val="center"/>
          </w:tcPr>
          <w:p w14:paraId="13AC110E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</w:t>
            </w:r>
          </w:p>
        </w:tc>
      </w:tr>
      <w:tr w:rsidR="009777E5" w:rsidRPr="00C156EB" w14:paraId="4F00C401" w14:textId="77777777" w:rsidTr="00A41391">
        <w:tc>
          <w:tcPr>
            <w:tcW w:w="5387" w:type="dxa"/>
            <w:vAlign w:val="center"/>
          </w:tcPr>
          <w:p w14:paraId="4F75ECA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Похибка виміру струму, від номінального струму на шунті, %, не більше</w:t>
            </w:r>
          </w:p>
        </w:tc>
        <w:tc>
          <w:tcPr>
            <w:tcW w:w="4524" w:type="dxa"/>
            <w:vAlign w:val="center"/>
          </w:tcPr>
          <w:p w14:paraId="7A05E3CA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0,5</w:t>
            </w:r>
          </w:p>
        </w:tc>
      </w:tr>
      <w:tr w:rsidR="009777E5" w:rsidRPr="00C156EB" w14:paraId="0F37F28A" w14:textId="77777777" w:rsidTr="00A41391">
        <w:tc>
          <w:tcPr>
            <w:tcW w:w="5387" w:type="dxa"/>
            <w:vAlign w:val="center"/>
          </w:tcPr>
          <w:p w14:paraId="6B6C2B8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Похибка виміру напруги, від діапазону виміру, %, не більше</w:t>
            </w:r>
          </w:p>
        </w:tc>
        <w:tc>
          <w:tcPr>
            <w:tcW w:w="4524" w:type="dxa"/>
            <w:vAlign w:val="center"/>
          </w:tcPr>
          <w:p w14:paraId="2FCE0F91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0,5</w:t>
            </w:r>
          </w:p>
        </w:tc>
      </w:tr>
      <w:tr w:rsidR="009777E5" w:rsidRPr="00C156EB" w14:paraId="2E78C87B" w14:textId="77777777" w:rsidTr="00A41391">
        <w:tc>
          <w:tcPr>
            <w:tcW w:w="5387" w:type="dxa"/>
            <w:vAlign w:val="center"/>
          </w:tcPr>
          <w:p w14:paraId="706048D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Електрична міцність ізоляції між силовим колом і колом живлення вимірювального модуля, </w:t>
            </w:r>
            <w:proofErr w:type="spellStart"/>
            <w:r w:rsidRPr="00C156EB">
              <w:rPr>
                <w:sz w:val="24"/>
                <w:szCs w:val="24"/>
              </w:rPr>
              <w:t>kV</w:t>
            </w:r>
            <w:proofErr w:type="spellEnd"/>
            <w:r w:rsidRPr="00C156EB">
              <w:rPr>
                <w:sz w:val="24"/>
                <w:szCs w:val="24"/>
              </w:rPr>
              <w:t xml:space="preserve">, </w:t>
            </w:r>
            <w:r w:rsidRPr="00C156EB">
              <w:rPr>
                <w:sz w:val="24"/>
                <w:szCs w:val="24"/>
              </w:rPr>
              <w:br/>
              <w:t>не менше</w:t>
            </w:r>
            <w:r w:rsidRPr="00C156EB" w:rsidDel="002E2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8D71621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10</w:t>
            </w:r>
          </w:p>
        </w:tc>
      </w:tr>
      <w:tr w:rsidR="009777E5" w:rsidRPr="00C156EB" w14:paraId="77E5164B" w14:textId="77777777" w:rsidTr="00A41391">
        <w:tc>
          <w:tcPr>
            <w:tcW w:w="9911" w:type="dxa"/>
            <w:gridSpan w:val="2"/>
            <w:vAlign w:val="center"/>
          </w:tcPr>
          <w:p w14:paraId="6AAFDE03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Вимірювані величини</w:t>
            </w:r>
          </w:p>
        </w:tc>
      </w:tr>
      <w:tr w:rsidR="009777E5" w:rsidRPr="00C156EB" w14:paraId="3FBA3022" w14:textId="77777777" w:rsidTr="00A41391">
        <w:tc>
          <w:tcPr>
            <w:tcW w:w="5387" w:type="dxa"/>
            <w:vAlign w:val="center"/>
          </w:tcPr>
          <w:p w14:paraId="2A952918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37563C4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 (канал струму)</w:t>
            </w:r>
          </w:p>
          <w:p w14:paraId="025389B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Напруга (канал напруги)</w:t>
            </w:r>
          </w:p>
          <w:p w14:paraId="59D64EF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Потужність (розраховується)</w:t>
            </w:r>
          </w:p>
          <w:p w14:paraId="0D9F9F9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Енергія (розраховується)</w:t>
            </w:r>
          </w:p>
        </w:tc>
      </w:tr>
      <w:tr w:rsidR="009777E5" w:rsidRPr="00C156EB" w14:paraId="68A0896B" w14:textId="77777777" w:rsidTr="00A41391">
        <w:tc>
          <w:tcPr>
            <w:tcW w:w="9911" w:type="dxa"/>
            <w:gridSpan w:val="2"/>
            <w:vAlign w:val="center"/>
          </w:tcPr>
          <w:p w14:paraId="64D55EBE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Зовнішні сигнали</w:t>
            </w:r>
          </w:p>
        </w:tc>
      </w:tr>
      <w:tr w:rsidR="009777E5" w:rsidRPr="00C156EB" w14:paraId="12C47CE2" w14:textId="77777777" w:rsidTr="00A41391">
        <w:tc>
          <w:tcPr>
            <w:tcW w:w="5387" w:type="dxa"/>
            <w:vAlign w:val="center"/>
          </w:tcPr>
          <w:p w14:paraId="71C4CB60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швидкодіючих дискретних виходів, шт., не менше</w:t>
            </w:r>
          </w:p>
        </w:tc>
        <w:tc>
          <w:tcPr>
            <w:tcW w:w="4524" w:type="dxa"/>
            <w:vAlign w:val="center"/>
          </w:tcPr>
          <w:p w14:paraId="25BB053B" w14:textId="77777777" w:rsidR="009777E5" w:rsidRPr="00C156EB" w:rsidRDefault="009777E5" w:rsidP="00A41391">
            <w:pPr>
              <w:jc w:val="center"/>
              <w:rPr>
                <w:sz w:val="24"/>
                <w:szCs w:val="24"/>
                <w:lang w:val="uk-UA"/>
              </w:rPr>
            </w:pPr>
            <w:r w:rsidRPr="00C156EB">
              <w:rPr>
                <w:sz w:val="24"/>
                <w:szCs w:val="24"/>
                <w:lang w:val="uk-UA"/>
              </w:rPr>
              <w:t>5</w:t>
            </w:r>
          </w:p>
        </w:tc>
      </w:tr>
      <w:tr w:rsidR="009777E5" w:rsidRPr="00C156EB" w14:paraId="7405E85E" w14:textId="77777777" w:rsidTr="00A41391">
        <w:tc>
          <w:tcPr>
            <w:tcW w:w="5387" w:type="dxa"/>
            <w:vAlign w:val="center"/>
          </w:tcPr>
          <w:p w14:paraId="16F7926A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Призначення дискретних виходів</w:t>
            </w:r>
          </w:p>
        </w:tc>
        <w:tc>
          <w:tcPr>
            <w:tcW w:w="4524" w:type="dxa"/>
            <w:vAlign w:val="center"/>
          </w:tcPr>
          <w:p w14:paraId="32B8BBB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Видача сигналів повинна налагоджуватися окремо для кожного виходу при спрацьовуванні однієї або декількох захисних функцій</w:t>
            </w:r>
          </w:p>
        </w:tc>
      </w:tr>
      <w:tr w:rsidR="009777E5" w:rsidRPr="00C156EB" w14:paraId="036775D6" w14:textId="77777777" w:rsidTr="00A41391">
        <w:tc>
          <w:tcPr>
            <w:tcW w:w="5387" w:type="dxa"/>
            <w:vAlign w:val="center"/>
          </w:tcPr>
          <w:p w14:paraId="21B0414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дискретних входів, шт., не менше</w:t>
            </w:r>
          </w:p>
        </w:tc>
        <w:tc>
          <w:tcPr>
            <w:tcW w:w="4524" w:type="dxa"/>
            <w:vAlign w:val="center"/>
          </w:tcPr>
          <w:p w14:paraId="01C526A0" w14:textId="77777777" w:rsidR="009777E5" w:rsidRPr="00C156EB" w:rsidRDefault="009777E5" w:rsidP="00A41391">
            <w:pPr>
              <w:pStyle w:val="2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</w:t>
            </w:r>
          </w:p>
        </w:tc>
      </w:tr>
      <w:tr w:rsidR="009777E5" w:rsidRPr="00C156EB" w14:paraId="0AC01C0D" w14:textId="77777777" w:rsidTr="00A41391">
        <w:tc>
          <w:tcPr>
            <w:tcW w:w="5387" w:type="dxa"/>
            <w:vAlign w:val="center"/>
          </w:tcPr>
          <w:p w14:paraId="33203E94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Призначення дискретних входів</w:t>
            </w:r>
          </w:p>
        </w:tc>
        <w:tc>
          <w:tcPr>
            <w:tcW w:w="4524" w:type="dxa"/>
            <w:vAlign w:val="center"/>
          </w:tcPr>
          <w:p w14:paraId="770D883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Повинна налагоджуватися окремо для кожного входу:</w:t>
            </w:r>
          </w:p>
          <w:p w14:paraId="5D2EF251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контроль стану ШВ;</w:t>
            </w:r>
          </w:p>
          <w:p w14:paraId="6D12F14E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сигнал зовнішнього відключення</w:t>
            </w:r>
          </w:p>
        </w:tc>
      </w:tr>
      <w:tr w:rsidR="009777E5" w:rsidRPr="00C156EB" w14:paraId="4336DB19" w14:textId="77777777" w:rsidTr="00A41391">
        <w:tc>
          <w:tcPr>
            <w:tcW w:w="9911" w:type="dxa"/>
            <w:gridSpan w:val="2"/>
            <w:vAlign w:val="center"/>
          </w:tcPr>
          <w:p w14:paraId="0700C29E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Джерело живлення</w:t>
            </w:r>
          </w:p>
        </w:tc>
      </w:tr>
      <w:tr w:rsidR="009777E5" w:rsidRPr="00C156EB" w14:paraId="71C37295" w14:textId="77777777" w:rsidTr="00A41391">
        <w:tc>
          <w:tcPr>
            <w:tcW w:w="5387" w:type="dxa"/>
            <w:vAlign w:val="center"/>
          </w:tcPr>
          <w:p w14:paraId="2A8034A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Номінальна оперативна напруга постійного струму, V</w:t>
            </w:r>
          </w:p>
        </w:tc>
        <w:tc>
          <w:tcPr>
            <w:tcW w:w="4524" w:type="dxa"/>
            <w:vAlign w:val="center"/>
          </w:tcPr>
          <w:p w14:paraId="1371046D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9777E5" w:rsidRPr="00C156EB" w14:paraId="75A86866" w14:textId="77777777" w:rsidTr="00A41391">
        <w:tc>
          <w:tcPr>
            <w:tcW w:w="5387" w:type="dxa"/>
            <w:vAlign w:val="center"/>
          </w:tcPr>
          <w:p w14:paraId="720FA5AD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Максимальна споживана потужність системи СМТМ, W, не більше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5D53DF3F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777E5" w:rsidRPr="00C156EB" w14:paraId="7E79ECD7" w14:textId="77777777" w:rsidTr="00A41391">
        <w:tc>
          <w:tcPr>
            <w:tcW w:w="5387" w:type="dxa"/>
            <w:vAlign w:val="center"/>
          </w:tcPr>
          <w:p w14:paraId="58B9FC3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Припустимі тривалі відхилення напруги, %, </w:t>
            </w:r>
          </w:p>
          <w:p w14:paraId="720D272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не більше</w:t>
            </w:r>
          </w:p>
        </w:tc>
        <w:tc>
          <w:tcPr>
            <w:tcW w:w="4524" w:type="dxa"/>
            <w:vAlign w:val="center"/>
          </w:tcPr>
          <w:p w14:paraId="7DA35828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-15…+10</w:t>
            </w:r>
          </w:p>
        </w:tc>
      </w:tr>
      <w:tr w:rsidR="009777E5" w:rsidRPr="00C156EB" w14:paraId="14B858DD" w14:textId="77777777" w:rsidTr="00A41391">
        <w:trPr>
          <w:trHeight w:val="333"/>
        </w:trPr>
        <w:tc>
          <w:tcPr>
            <w:tcW w:w="9911" w:type="dxa"/>
            <w:gridSpan w:val="2"/>
            <w:vAlign w:val="center"/>
          </w:tcPr>
          <w:p w14:paraId="267FED1E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Інтерфейси зв'язку</w:t>
            </w:r>
          </w:p>
        </w:tc>
      </w:tr>
      <w:tr w:rsidR="009777E5" w:rsidRPr="00C156EB" w14:paraId="2A72190D" w14:textId="77777777" w:rsidTr="00A41391">
        <w:tc>
          <w:tcPr>
            <w:tcW w:w="5387" w:type="dxa"/>
            <w:vAlign w:val="center"/>
          </w:tcPr>
          <w:p w14:paraId="7F35DC44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lastRenderedPageBreak/>
              <w:t>Найменування параметра</w:t>
            </w:r>
            <w:r w:rsidRPr="00C156EB" w:rsidDel="00B37E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50500F91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 параметра</w:t>
            </w:r>
          </w:p>
        </w:tc>
      </w:tr>
      <w:tr w:rsidR="009777E5" w:rsidRPr="00C156EB" w14:paraId="25D3D0B4" w14:textId="77777777" w:rsidTr="00A41391">
        <w:trPr>
          <w:trHeight w:val="376"/>
        </w:trPr>
        <w:tc>
          <w:tcPr>
            <w:tcW w:w="5387" w:type="dxa"/>
            <w:vAlign w:val="center"/>
          </w:tcPr>
          <w:p w14:paraId="7637C65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передачі даних</w:t>
            </w:r>
          </w:p>
        </w:tc>
        <w:tc>
          <w:tcPr>
            <w:tcW w:w="4524" w:type="dxa"/>
            <w:vAlign w:val="center"/>
          </w:tcPr>
          <w:p w14:paraId="54C1B1EE" w14:textId="77777777" w:rsidR="009777E5" w:rsidRPr="00C156EB" w:rsidRDefault="009777E5" w:rsidP="00A4139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156EB">
              <w:rPr>
                <w:sz w:val="24"/>
                <w:szCs w:val="24"/>
                <w:lang w:val="uk-UA" w:eastAsia="en-US"/>
              </w:rPr>
              <w:t>Ethernet</w:t>
            </w:r>
            <w:proofErr w:type="spellEnd"/>
          </w:p>
        </w:tc>
      </w:tr>
      <w:tr w:rsidR="009777E5" w:rsidRPr="00CD1657" w14:paraId="0E916E9D" w14:textId="77777777" w:rsidTr="00A41391">
        <w:tc>
          <w:tcPr>
            <w:tcW w:w="5387" w:type="dxa"/>
            <w:vAlign w:val="center"/>
          </w:tcPr>
          <w:p w14:paraId="49FA49AE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Протоколи передачі даних</w:t>
            </w:r>
          </w:p>
        </w:tc>
        <w:tc>
          <w:tcPr>
            <w:tcW w:w="4524" w:type="dxa"/>
            <w:vAlign w:val="center"/>
          </w:tcPr>
          <w:p w14:paraId="21E96C35" w14:textId="77777777" w:rsidR="009777E5" w:rsidRPr="00C156EB" w:rsidRDefault="009777E5" w:rsidP="00A4139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sz w:val="24"/>
                <w:szCs w:val="24"/>
                <w:lang w:val="uk-UA" w:eastAsia="en-US"/>
              </w:rPr>
              <w:t>WEB технології</w:t>
            </w:r>
          </w:p>
          <w:p w14:paraId="12E8F87C" w14:textId="77777777" w:rsidR="009777E5" w:rsidRPr="00C156EB" w:rsidRDefault="009777E5" w:rsidP="00A4139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156EB">
              <w:rPr>
                <w:sz w:val="24"/>
                <w:szCs w:val="24"/>
                <w:lang w:val="uk-UA" w:eastAsia="en-US"/>
              </w:rPr>
              <w:t>Modbus</w:t>
            </w:r>
            <w:proofErr w:type="spellEnd"/>
            <w:r w:rsidRPr="00C156EB">
              <w:rPr>
                <w:sz w:val="24"/>
                <w:szCs w:val="24"/>
                <w:lang w:val="uk-UA" w:eastAsia="en-US"/>
              </w:rPr>
              <w:t xml:space="preserve"> TCP/IP</w:t>
            </w:r>
          </w:p>
        </w:tc>
      </w:tr>
      <w:tr w:rsidR="009777E5" w:rsidRPr="00C156EB" w14:paraId="37EC0788" w14:textId="77777777" w:rsidTr="00A41391">
        <w:tc>
          <w:tcPr>
            <w:tcW w:w="9911" w:type="dxa"/>
            <w:gridSpan w:val="2"/>
            <w:vAlign w:val="center"/>
          </w:tcPr>
          <w:p w14:paraId="7C4D2E09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Надійність</w:t>
            </w:r>
          </w:p>
        </w:tc>
      </w:tr>
      <w:tr w:rsidR="009777E5" w:rsidRPr="00C156EB" w14:paraId="5748455C" w14:textId="77777777" w:rsidTr="00A41391">
        <w:tc>
          <w:tcPr>
            <w:tcW w:w="5387" w:type="dxa"/>
            <w:vAlign w:val="center"/>
          </w:tcPr>
          <w:p w14:paraId="74E9B46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Середній наробіток на відмову пристрою </w:t>
            </w:r>
            <w:r w:rsidRPr="00C156EB">
              <w:rPr>
                <w:sz w:val="24"/>
                <w:szCs w:val="24"/>
              </w:rPr>
              <w:br/>
              <w:t>(MIL-HDBK-217F), годин, не менше</w:t>
            </w:r>
          </w:p>
        </w:tc>
        <w:tc>
          <w:tcPr>
            <w:tcW w:w="4524" w:type="dxa"/>
            <w:vAlign w:val="center"/>
          </w:tcPr>
          <w:p w14:paraId="44BB0F57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100 000</w:t>
            </w:r>
          </w:p>
        </w:tc>
      </w:tr>
      <w:tr w:rsidR="009777E5" w:rsidRPr="00C156EB" w14:paraId="361E8D99" w14:textId="77777777" w:rsidTr="00A41391">
        <w:tc>
          <w:tcPr>
            <w:tcW w:w="5387" w:type="dxa"/>
            <w:vAlign w:val="center"/>
          </w:tcPr>
          <w:p w14:paraId="0A99C29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Повний середній термін служби </w:t>
            </w:r>
            <w:r w:rsidRPr="00C156EB">
              <w:rPr>
                <w:sz w:val="24"/>
                <w:szCs w:val="24"/>
              </w:rPr>
              <w:br/>
              <w:t>(за умови проведення необхідних технічних заходів щодо обслуговування), років, не менше</w:t>
            </w:r>
          </w:p>
        </w:tc>
        <w:tc>
          <w:tcPr>
            <w:tcW w:w="4524" w:type="dxa"/>
            <w:vAlign w:val="center"/>
          </w:tcPr>
          <w:p w14:paraId="47CA474F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77E5" w:rsidRPr="00C156EB" w14:paraId="03381DE1" w14:textId="77777777" w:rsidTr="00A41391">
        <w:tc>
          <w:tcPr>
            <w:tcW w:w="9911" w:type="dxa"/>
            <w:gridSpan w:val="2"/>
            <w:vAlign w:val="center"/>
          </w:tcPr>
          <w:p w14:paraId="4D2AEFA3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Конструкція</w:t>
            </w:r>
          </w:p>
        </w:tc>
      </w:tr>
      <w:tr w:rsidR="009777E5" w:rsidRPr="00C156EB" w14:paraId="045EBF39" w14:textId="77777777" w:rsidTr="00A41391">
        <w:tc>
          <w:tcPr>
            <w:tcW w:w="5387" w:type="dxa"/>
            <w:vAlign w:val="center"/>
          </w:tcPr>
          <w:p w14:paraId="1ADEF62A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модулів за </w:t>
            </w:r>
            <w:r w:rsidRPr="00C156EB">
              <w:rPr>
                <w:sz w:val="24"/>
                <w:szCs w:val="24"/>
              </w:rPr>
              <w:br/>
              <w:t>ДСТУ IEC 60529:2019, не гірше</w:t>
            </w:r>
          </w:p>
        </w:tc>
        <w:tc>
          <w:tcPr>
            <w:tcW w:w="4524" w:type="dxa"/>
            <w:vAlign w:val="center"/>
          </w:tcPr>
          <w:p w14:paraId="7696704A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IP3X</w:t>
            </w:r>
          </w:p>
        </w:tc>
      </w:tr>
      <w:tr w:rsidR="009777E5" w:rsidRPr="00C156EB" w14:paraId="18F23D86" w14:textId="77777777" w:rsidTr="00A41391">
        <w:trPr>
          <w:trHeight w:val="463"/>
        </w:trPr>
        <w:tc>
          <w:tcPr>
            <w:tcW w:w="5387" w:type="dxa"/>
            <w:vAlign w:val="center"/>
          </w:tcPr>
          <w:p w14:paraId="41DA966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Охолодження</w:t>
            </w:r>
          </w:p>
        </w:tc>
        <w:tc>
          <w:tcPr>
            <w:tcW w:w="4524" w:type="dxa"/>
            <w:vAlign w:val="center"/>
          </w:tcPr>
          <w:p w14:paraId="79C86C5E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природнє, повітряне</w:t>
            </w:r>
          </w:p>
        </w:tc>
      </w:tr>
      <w:tr w:rsidR="009777E5" w:rsidRPr="00C156EB" w14:paraId="14D478E2" w14:textId="77777777" w:rsidTr="00A41391">
        <w:tc>
          <w:tcPr>
            <w:tcW w:w="5387" w:type="dxa"/>
            <w:vAlign w:val="center"/>
          </w:tcPr>
          <w:p w14:paraId="202EFC66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кріплення модулів</w:t>
            </w:r>
          </w:p>
        </w:tc>
        <w:tc>
          <w:tcPr>
            <w:tcW w:w="4524" w:type="dxa"/>
            <w:vAlign w:val="center"/>
          </w:tcPr>
          <w:p w14:paraId="459589CE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Din-рейка (TH 35, EN 50022)</w:t>
            </w:r>
          </w:p>
        </w:tc>
      </w:tr>
      <w:tr w:rsidR="009777E5" w:rsidRPr="00C156EB" w14:paraId="24EC79B5" w14:textId="77777777" w:rsidTr="00A41391">
        <w:tc>
          <w:tcPr>
            <w:tcW w:w="9911" w:type="dxa"/>
            <w:gridSpan w:val="2"/>
            <w:vAlign w:val="center"/>
          </w:tcPr>
          <w:p w14:paraId="362E2FCC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Захисні функції</w:t>
            </w:r>
          </w:p>
        </w:tc>
      </w:tr>
      <w:tr w:rsidR="009777E5" w:rsidRPr="00C156EB" w14:paraId="1AD7010D" w14:textId="77777777" w:rsidTr="00A41391">
        <w:tc>
          <w:tcPr>
            <w:tcW w:w="5387" w:type="dxa"/>
          </w:tcPr>
          <w:p w14:paraId="1F05CB01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Код ANSI:</w:t>
            </w:r>
          </w:p>
          <w:p w14:paraId="3C49AC5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</w:t>
            </w:r>
          </w:p>
          <w:p w14:paraId="7164A026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76</w:t>
            </w:r>
          </w:p>
          <w:p w14:paraId="3C60D441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</w:p>
          <w:p w14:paraId="69BBA497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59</w:t>
            </w:r>
          </w:p>
          <w:p w14:paraId="5EA6330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</w:p>
          <w:p w14:paraId="2900B59D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27</w:t>
            </w:r>
          </w:p>
          <w:p w14:paraId="1B441D9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</w:p>
          <w:p w14:paraId="1F30876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49</w:t>
            </w:r>
          </w:p>
          <w:p w14:paraId="23C7F1F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BF</w:t>
            </w:r>
          </w:p>
          <w:p w14:paraId="489B096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</w:t>
            </w:r>
          </w:p>
          <w:p w14:paraId="7EC5228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</w:t>
            </w:r>
          </w:p>
        </w:tc>
        <w:tc>
          <w:tcPr>
            <w:tcW w:w="4524" w:type="dxa"/>
            <w:vAlign w:val="center"/>
          </w:tcPr>
          <w:p w14:paraId="6BCAEBB6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</w:p>
          <w:p w14:paraId="62C18E64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Струмове відсічення</w:t>
            </w:r>
          </w:p>
          <w:p w14:paraId="3680741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Струмовий захист із витримкою  часу</w:t>
            </w:r>
          </w:p>
          <w:p w14:paraId="78F3319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по швидкості наростання  струму</w:t>
            </w:r>
          </w:p>
          <w:p w14:paraId="24C2120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Спрямований захист по</w:t>
            </w:r>
          </w:p>
          <w:p w14:paraId="443B260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збільшенню струму</w:t>
            </w:r>
          </w:p>
          <w:p w14:paraId="2C2DF7CA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максимальної напруги</w:t>
            </w:r>
          </w:p>
          <w:p w14:paraId="7A87CAC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мінімальної напруги</w:t>
            </w:r>
          </w:p>
          <w:p w14:paraId="467B690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Ампер-секундний захист</w:t>
            </w:r>
          </w:p>
          <w:p w14:paraId="0778C32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Резервування відмов вимикача</w:t>
            </w:r>
          </w:p>
          <w:p w14:paraId="3EE37CF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DDL</w:t>
            </w:r>
          </w:p>
          <w:p w14:paraId="383D183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за Імпедансом</w:t>
            </w:r>
          </w:p>
        </w:tc>
      </w:tr>
      <w:tr w:rsidR="009777E5" w:rsidRPr="00C156EB" w14:paraId="47AB2FEB" w14:textId="77777777" w:rsidTr="00A41391">
        <w:tc>
          <w:tcPr>
            <w:tcW w:w="5387" w:type="dxa"/>
            <w:vAlign w:val="center"/>
          </w:tcPr>
          <w:p w14:paraId="455007FE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Період обробки даних алгоритмами захисних функцій, не більш, µs</w:t>
            </w:r>
          </w:p>
        </w:tc>
        <w:tc>
          <w:tcPr>
            <w:tcW w:w="4524" w:type="dxa"/>
            <w:vAlign w:val="center"/>
          </w:tcPr>
          <w:p w14:paraId="2A4F84ED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777E5" w:rsidRPr="00C156EB" w14:paraId="0403193C" w14:textId="77777777" w:rsidTr="00A41391">
        <w:trPr>
          <w:trHeight w:val="344"/>
        </w:trPr>
        <w:tc>
          <w:tcPr>
            <w:tcW w:w="5387" w:type="dxa"/>
            <w:vAlign w:val="center"/>
          </w:tcPr>
          <w:p w14:paraId="0D5A3094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груп уставок</w:t>
            </w:r>
          </w:p>
        </w:tc>
        <w:tc>
          <w:tcPr>
            <w:tcW w:w="4524" w:type="dxa"/>
            <w:vAlign w:val="center"/>
          </w:tcPr>
          <w:p w14:paraId="580647F3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777E5" w:rsidRPr="00C156EB" w14:paraId="42E868AB" w14:textId="77777777" w:rsidTr="00A41391">
        <w:trPr>
          <w:trHeight w:val="433"/>
        </w:trPr>
        <w:tc>
          <w:tcPr>
            <w:tcW w:w="9911" w:type="dxa"/>
            <w:gridSpan w:val="2"/>
            <w:vAlign w:val="center"/>
          </w:tcPr>
          <w:p w14:paraId="05EBD21D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Функції виміру й реєстрації</w:t>
            </w:r>
          </w:p>
        </w:tc>
      </w:tr>
      <w:tr w:rsidR="009777E5" w:rsidRPr="00C156EB" w14:paraId="659C4425" w14:textId="77777777" w:rsidTr="00A41391">
        <w:tc>
          <w:tcPr>
            <w:tcW w:w="5387" w:type="dxa"/>
            <w:vAlign w:val="center"/>
          </w:tcPr>
          <w:p w14:paraId="6904428F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637A4B01" w14:textId="77777777" w:rsidR="009777E5" w:rsidRPr="00C156EB" w:rsidRDefault="009777E5" w:rsidP="00A41391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 параметра</w:t>
            </w:r>
          </w:p>
        </w:tc>
      </w:tr>
      <w:tr w:rsidR="009777E5" w:rsidRPr="00C156EB" w14:paraId="2F4CFD99" w14:textId="77777777" w:rsidTr="00A41391">
        <w:tc>
          <w:tcPr>
            <w:tcW w:w="5387" w:type="dxa"/>
            <w:vAlign w:val="center"/>
          </w:tcPr>
          <w:p w14:paraId="36EF3707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Вимірювані величини</w:t>
            </w:r>
          </w:p>
        </w:tc>
        <w:tc>
          <w:tcPr>
            <w:tcW w:w="4524" w:type="dxa"/>
            <w:vAlign w:val="center"/>
          </w:tcPr>
          <w:p w14:paraId="121EDD7D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</w:t>
            </w:r>
          </w:p>
          <w:p w14:paraId="4523C500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Напруга</w:t>
            </w:r>
          </w:p>
          <w:p w14:paraId="08495A8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Потужність</w:t>
            </w:r>
          </w:p>
          <w:p w14:paraId="0121E7F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Енергія</w:t>
            </w:r>
          </w:p>
          <w:p w14:paraId="0CCCFE8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Лічильник комутацій ШВ</w:t>
            </w:r>
          </w:p>
        </w:tc>
      </w:tr>
      <w:tr w:rsidR="009777E5" w:rsidRPr="00C156EB" w14:paraId="5955AFFE" w14:textId="77777777" w:rsidTr="00A41391">
        <w:tc>
          <w:tcPr>
            <w:tcW w:w="5387" w:type="dxa"/>
            <w:vAlign w:val="center"/>
          </w:tcPr>
          <w:p w14:paraId="37A9AE4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записуваних осцилограм при виникненні аварійної події*, шт.</w:t>
            </w:r>
          </w:p>
        </w:tc>
        <w:tc>
          <w:tcPr>
            <w:tcW w:w="4524" w:type="dxa"/>
            <w:vAlign w:val="center"/>
          </w:tcPr>
          <w:p w14:paraId="03900499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«Швидкий слід»</w:t>
            </w:r>
          </w:p>
          <w:p w14:paraId="470D03C0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«Повільний слід»</w:t>
            </w:r>
          </w:p>
        </w:tc>
      </w:tr>
      <w:tr w:rsidR="009777E5" w:rsidRPr="00C156EB" w14:paraId="3CB3B973" w14:textId="77777777" w:rsidTr="00A41391">
        <w:tc>
          <w:tcPr>
            <w:tcW w:w="5387" w:type="dxa"/>
            <w:vAlign w:val="center"/>
          </w:tcPr>
          <w:p w14:paraId="474D9BE8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Ширина параметрів записів аварійного осцилографа</w:t>
            </w:r>
          </w:p>
        </w:tc>
        <w:tc>
          <w:tcPr>
            <w:tcW w:w="4524" w:type="dxa"/>
            <w:vAlign w:val="center"/>
          </w:tcPr>
          <w:p w14:paraId="0762FE0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струму;</w:t>
            </w:r>
          </w:p>
          <w:p w14:paraId="7BB932B4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напруги;</w:t>
            </w:r>
          </w:p>
          <w:p w14:paraId="0ADB1882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стану дискретних входів і виходів;</w:t>
            </w:r>
          </w:p>
          <w:p w14:paraId="1247E31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Астрономічний час;</w:t>
            </w:r>
          </w:p>
          <w:p w14:paraId="6AE05F4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Вид захисту, що спрацював.</w:t>
            </w:r>
          </w:p>
        </w:tc>
      </w:tr>
      <w:tr w:rsidR="009777E5" w:rsidRPr="00C156EB" w14:paraId="74CA9806" w14:textId="77777777" w:rsidTr="00A41391">
        <w:tc>
          <w:tcPr>
            <w:tcW w:w="5387" w:type="dxa"/>
            <w:vAlign w:val="center"/>
          </w:tcPr>
          <w:p w14:paraId="55DE537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Глибина охвату записів аварійного осцилографа, крапок, не менше</w:t>
            </w:r>
          </w:p>
        </w:tc>
        <w:tc>
          <w:tcPr>
            <w:tcW w:w="4524" w:type="dxa"/>
            <w:vAlign w:val="center"/>
          </w:tcPr>
          <w:p w14:paraId="4D3491CF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2048 (для кожної вимірюваної величини)</w:t>
            </w:r>
          </w:p>
        </w:tc>
      </w:tr>
      <w:tr w:rsidR="009777E5" w:rsidRPr="00C156EB" w14:paraId="4F7FA7FB" w14:textId="77777777" w:rsidTr="00A41391">
        <w:tc>
          <w:tcPr>
            <w:tcW w:w="5387" w:type="dxa"/>
            <w:vAlign w:val="center"/>
          </w:tcPr>
          <w:p w14:paraId="1B37189D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Частота дискретизації сигналів у записі «Швидкий слід», </w:t>
            </w:r>
            <w:proofErr w:type="spellStart"/>
            <w:r w:rsidRPr="00C156EB">
              <w:rPr>
                <w:sz w:val="24"/>
                <w:szCs w:val="24"/>
              </w:rPr>
              <w:t>kHz</w:t>
            </w:r>
            <w:proofErr w:type="spellEnd"/>
            <w:r w:rsidRPr="00C156EB">
              <w:rPr>
                <w:sz w:val="24"/>
                <w:szCs w:val="24"/>
              </w:rPr>
              <w:t>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2BB81162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777E5" w:rsidRPr="00C156EB" w14:paraId="58CE9CAC" w14:textId="77777777" w:rsidTr="00A41391">
        <w:tc>
          <w:tcPr>
            <w:tcW w:w="5387" w:type="dxa"/>
            <w:vAlign w:val="center"/>
          </w:tcPr>
          <w:p w14:paraId="6F5C17AE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Період дискретизації сигналів у записі «Повільний слід», </w:t>
            </w:r>
            <w:proofErr w:type="spellStart"/>
            <w:r w:rsidRPr="00C156EB">
              <w:rPr>
                <w:sz w:val="24"/>
                <w:szCs w:val="24"/>
              </w:rPr>
              <w:t>Hz</w:t>
            </w:r>
            <w:proofErr w:type="spellEnd"/>
            <w:r w:rsidRPr="00C156EB">
              <w:rPr>
                <w:sz w:val="24"/>
                <w:szCs w:val="24"/>
              </w:rPr>
              <w:t>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B0563B3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777E5" w:rsidRPr="00C156EB" w14:paraId="3D97CB79" w14:textId="77777777" w:rsidTr="00A41391">
        <w:tc>
          <w:tcPr>
            <w:tcW w:w="5387" w:type="dxa"/>
            <w:vAlign w:val="center"/>
          </w:tcPr>
          <w:p w14:paraId="095D59BD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Глибина охвату за часом запису «Швидкий слід», </w:t>
            </w:r>
            <w:proofErr w:type="spellStart"/>
            <w:r w:rsidRPr="00C156EB">
              <w:rPr>
                <w:sz w:val="24"/>
                <w:szCs w:val="24"/>
              </w:rPr>
              <w:t>ms</w:t>
            </w:r>
            <w:proofErr w:type="spellEnd"/>
            <w:r w:rsidRPr="00C156EB">
              <w:rPr>
                <w:sz w:val="24"/>
                <w:szCs w:val="24"/>
              </w:rPr>
              <w:t>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5D4866AC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777E5" w:rsidRPr="00C156EB" w14:paraId="1FB35A1A" w14:textId="77777777" w:rsidTr="00A41391">
        <w:tc>
          <w:tcPr>
            <w:tcW w:w="5387" w:type="dxa"/>
            <w:vAlign w:val="center"/>
          </w:tcPr>
          <w:p w14:paraId="0365A58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Глибина охвату за часом запису «Повільний слід», s,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6D8B9A82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777E5" w:rsidRPr="00C156EB" w14:paraId="1733E454" w14:textId="77777777" w:rsidTr="00A41391">
        <w:tc>
          <w:tcPr>
            <w:tcW w:w="5387" w:type="dxa"/>
            <w:vAlign w:val="center"/>
          </w:tcPr>
          <w:p w14:paraId="3E94481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збережених записів аварійного осцилографа, не менш</w:t>
            </w:r>
          </w:p>
        </w:tc>
        <w:tc>
          <w:tcPr>
            <w:tcW w:w="4524" w:type="dxa"/>
            <w:vAlign w:val="center"/>
          </w:tcPr>
          <w:p w14:paraId="599DD652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777E5" w:rsidRPr="00C156EB" w14:paraId="592A7559" w14:textId="77777777" w:rsidTr="00A41391">
        <w:tc>
          <w:tcPr>
            <w:tcW w:w="9911" w:type="dxa"/>
            <w:gridSpan w:val="2"/>
            <w:vAlign w:val="center"/>
          </w:tcPr>
          <w:p w14:paraId="3CCB2A81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Місцеві інтерфейси взаємодії з людиною</w:t>
            </w:r>
          </w:p>
        </w:tc>
      </w:tr>
      <w:tr w:rsidR="009777E5" w:rsidRPr="00C156EB" w14:paraId="5CE57BB0" w14:textId="77777777" w:rsidTr="00A41391">
        <w:tc>
          <w:tcPr>
            <w:tcW w:w="5387" w:type="dxa"/>
            <w:vAlign w:val="center"/>
          </w:tcPr>
          <w:p w14:paraId="4CE4B30B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7CB5936B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ЖКІ із сенсорним екраном</w:t>
            </w:r>
          </w:p>
        </w:tc>
      </w:tr>
      <w:tr w:rsidR="009777E5" w:rsidRPr="00C156EB" w14:paraId="6B8C6F95" w14:textId="77777777" w:rsidTr="00A41391">
        <w:tc>
          <w:tcPr>
            <w:tcW w:w="9911" w:type="dxa"/>
            <w:gridSpan w:val="2"/>
            <w:vAlign w:val="center"/>
          </w:tcPr>
          <w:p w14:paraId="6AC6E6AD" w14:textId="77777777" w:rsidR="009777E5" w:rsidRPr="00C156EB" w:rsidRDefault="009777E5" w:rsidP="00A41391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Умови експлуатації</w:t>
            </w:r>
          </w:p>
        </w:tc>
      </w:tr>
      <w:tr w:rsidR="009777E5" w:rsidRPr="00C156EB" w14:paraId="1BB88F7C" w14:textId="77777777" w:rsidTr="00A41391">
        <w:tc>
          <w:tcPr>
            <w:tcW w:w="5387" w:type="dxa"/>
            <w:vAlign w:val="center"/>
          </w:tcPr>
          <w:p w14:paraId="05A1A756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робочих температур навколишнього повітря, °С</w:t>
            </w:r>
          </w:p>
        </w:tc>
        <w:tc>
          <w:tcPr>
            <w:tcW w:w="4524" w:type="dxa"/>
            <w:vAlign w:val="center"/>
          </w:tcPr>
          <w:p w14:paraId="259D39A1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плюс 1,0…плюс 60</w:t>
            </w:r>
          </w:p>
        </w:tc>
      </w:tr>
      <w:tr w:rsidR="009777E5" w:rsidRPr="00C156EB" w14:paraId="756AE288" w14:textId="77777777" w:rsidTr="00A41391">
        <w:tc>
          <w:tcPr>
            <w:tcW w:w="5387" w:type="dxa"/>
            <w:vAlign w:val="center"/>
          </w:tcPr>
          <w:p w14:paraId="12655227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Відносна вологість повітря, при температурі </w:t>
            </w:r>
          </w:p>
          <w:p w14:paraId="540D6E4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(верхнє значення), %</w:t>
            </w:r>
          </w:p>
        </w:tc>
        <w:tc>
          <w:tcPr>
            <w:tcW w:w="4524" w:type="dxa"/>
            <w:vAlign w:val="center"/>
          </w:tcPr>
          <w:p w14:paraId="224D2211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60, при плюс 20 °C</w:t>
            </w:r>
          </w:p>
          <w:p w14:paraId="0420B275" w14:textId="77777777" w:rsidR="009777E5" w:rsidRPr="00C156EB" w:rsidRDefault="009777E5" w:rsidP="00A41391">
            <w:pPr>
              <w:pStyle w:val="2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(80, при плюс 25 °C)</w:t>
            </w:r>
          </w:p>
        </w:tc>
      </w:tr>
      <w:tr w:rsidR="009777E5" w:rsidRPr="00C156EB" w14:paraId="1F2B66FB" w14:textId="77777777" w:rsidTr="00A41391">
        <w:tc>
          <w:tcPr>
            <w:tcW w:w="9911" w:type="dxa"/>
            <w:gridSpan w:val="2"/>
            <w:vAlign w:val="center"/>
          </w:tcPr>
          <w:p w14:paraId="208165C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*- під аварійною подією розуміється спрацьовування одного з захистів.</w:t>
            </w:r>
          </w:p>
        </w:tc>
      </w:tr>
    </w:tbl>
    <w:p w14:paraId="5F1A682C" w14:textId="77777777" w:rsidR="009777E5" w:rsidRPr="00C156EB" w:rsidRDefault="009777E5" w:rsidP="009777E5">
      <w:pPr>
        <w:ind w:firstLine="708"/>
        <w:rPr>
          <w:sz w:val="24"/>
          <w:szCs w:val="24"/>
          <w:lang w:val="uk-UA" w:eastAsia="en-US"/>
        </w:rPr>
      </w:pPr>
    </w:p>
    <w:p w14:paraId="131B5AA5" w14:textId="5476FE87" w:rsidR="009777E5" w:rsidRPr="00C156EB" w:rsidRDefault="009777E5" w:rsidP="009777E5">
      <w:pPr>
        <w:ind w:firstLine="709"/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2.6.30. Система моніторингу та захисту тягової мережі повинна мати сертифікати типових випробувань наведених у таблиці </w:t>
      </w:r>
      <w:r w:rsidR="002F5E3A">
        <w:rPr>
          <w:sz w:val="24"/>
          <w:szCs w:val="24"/>
          <w:lang w:val="uk-UA"/>
        </w:rPr>
        <w:t>2.6.2</w:t>
      </w:r>
      <w:r w:rsidRPr="00C156EB">
        <w:rPr>
          <w:sz w:val="24"/>
          <w:szCs w:val="24"/>
          <w:lang w:val="uk-UA"/>
        </w:rPr>
        <w:t>.</w:t>
      </w:r>
    </w:p>
    <w:p w14:paraId="1B712CAF" w14:textId="77777777" w:rsidR="009777E5" w:rsidRPr="00C156EB" w:rsidRDefault="009777E5" w:rsidP="009777E5">
      <w:pPr>
        <w:ind w:firstLine="709"/>
        <w:jc w:val="both"/>
        <w:rPr>
          <w:sz w:val="24"/>
          <w:szCs w:val="24"/>
          <w:lang w:val="uk-UA"/>
        </w:rPr>
      </w:pPr>
    </w:p>
    <w:p w14:paraId="5FCBE6A7" w14:textId="77777777" w:rsidR="009777E5" w:rsidRDefault="009777E5" w:rsidP="009777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2C5C6D89" w14:textId="55C29A27" w:rsidR="009777E5" w:rsidRPr="00C156EB" w:rsidRDefault="009777E5" w:rsidP="009777E5">
      <w:pPr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lastRenderedPageBreak/>
        <w:t xml:space="preserve">Таблиця </w:t>
      </w:r>
      <w:r w:rsidR="002F5E3A">
        <w:rPr>
          <w:sz w:val="24"/>
          <w:szCs w:val="24"/>
          <w:lang w:val="uk-UA"/>
        </w:rPr>
        <w:t>2.6.2</w:t>
      </w:r>
      <w:r w:rsidRPr="00C156EB">
        <w:rPr>
          <w:sz w:val="24"/>
          <w:szCs w:val="24"/>
          <w:lang w:val="uk-UA"/>
        </w:rPr>
        <w:t>.</w:t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9777E5" w:rsidRPr="00C156EB" w14:paraId="7355E508" w14:textId="77777777" w:rsidTr="00A41391">
        <w:trPr>
          <w:trHeight w:hRule="exact" w:val="363"/>
        </w:trPr>
        <w:tc>
          <w:tcPr>
            <w:tcW w:w="4536" w:type="dxa"/>
            <w:shd w:val="clear" w:color="auto" w:fill="auto"/>
            <w:vAlign w:val="center"/>
          </w:tcPr>
          <w:p w14:paraId="70E2E494" w14:textId="77777777" w:rsidR="009777E5" w:rsidRPr="00C156EB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3" w:name="_Hlk94776219"/>
            <w:r w:rsidRPr="00C156EB">
              <w:rPr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B67EA5D" w14:textId="77777777" w:rsidR="009777E5" w:rsidRPr="00C156EB" w:rsidDel="002E2638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C96E180" w14:textId="77777777" w:rsidR="009777E5" w:rsidRPr="00C156EB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bookmarkEnd w:id="3"/>
      <w:tr w:rsidR="009777E5" w:rsidRPr="00C156EB" w14:paraId="32C3531C" w14:textId="77777777" w:rsidTr="00A41391">
        <w:trPr>
          <w:trHeight w:hRule="exact" w:val="282"/>
        </w:trPr>
        <w:tc>
          <w:tcPr>
            <w:tcW w:w="4536" w:type="dxa"/>
            <w:shd w:val="clear" w:color="auto" w:fill="auto"/>
            <w:vAlign w:val="center"/>
          </w:tcPr>
          <w:p w14:paraId="414055B9" w14:textId="77777777" w:rsidR="009777E5" w:rsidRPr="00C156EB" w:rsidRDefault="009777E5" w:rsidP="00A41391">
            <w:pPr>
              <w:ind w:left="426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Електричні випробування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2570B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36347B9" w14:textId="77777777" w:rsidR="009777E5" w:rsidRPr="00C156EB" w:rsidRDefault="009777E5" w:rsidP="00A4139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777E5" w:rsidRPr="00C156EB" w14:paraId="7073DC42" w14:textId="77777777" w:rsidTr="00A41391">
        <w:trPr>
          <w:trHeight w:hRule="exact" w:val="35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A5816E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Випробування на відповідність електромагнітній сумісності (EMC)</w:t>
            </w:r>
          </w:p>
        </w:tc>
      </w:tr>
      <w:tr w:rsidR="009777E5" w:rsidRPr="00C156EB" w14:paraId="57C5A12E" w14:textId="77777777" w:rsidTr="00A41391">
        <w:trPr>
          <w:trHeight w:hRule="exact" w:val="852"/>
        </w:trPr>
        <w:tc>
          <w:tcPr>
            <w:tcW w:w="4536" w:type="dxa"/>
            <w:shd w:val="clear" w:color="auto" w:fill="auto"/>
            <w:vAlign w:val="center"/>
          </w:tcPr>
          <w:p w14:paraId="27D5B43C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Напруга радіоперешкод на клемах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C7016C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60255-26</w:t>
            </w:r>
          </w:p>
          <w:p w14:paraId="03266D85" w14:textId="77777777" w:rsidR="009777E5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CISPR 32, </w:t>
            </w:r>
          </w:p>
          <w:p w14:paraId="744434A5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proofErr w:type="spellStart"/>
            <w:r w:rsidRPr="00C156EB">
              <w:rPr>
                <w:sz w:val="24"/>
                <w:szCs w:val="24"/>
              </w:rPr>
              <w:t>class</w:t>
            </w:r>
            <w:proofErr w:type="spellEnd"/>
            <w:r w:rsidRPr="00C156EB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7A49A06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Діапазон</w:t>
            </w:r>
            <w:r w:rsidRPr="00C156EB">
              <w:rPr>
                <w:rFonts w:eastAsiaTheme="minorHAnsi"/>
                <w:spacing w:val="40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 xml:space="preserve">частот: </w:t>
            </w:r>
          </w:p>
          <w:p w14:paraId="00B5C14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(0,15 – 30)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МHz</w:t>
            </w:r>
            <w:proofErr w:type="spellEnd"/>
          </w:p>
        </w:tc>
      </w:tr>
      <w:tr w:rsidR="009777E5" w:rsidRPr="00C156EB" w14:paraId="6A6AE787" w14:textId="77777777" w:rsidTr="00A41391">
        <w:trPr>
          <w:trHeight w:hRule="exact" w:val="850"/>
        </w:trPr>
        <w:tc>
          <w:tcPr>
            <w:tcW w:w="4536" w:type="dxa"/>
            <w:shd w:val="clear" w:color="auto" w:fill="auto"/>
            <w:vAlign w:val="center"/>
          </w:tcPr>
          <w:p w14:paraId="53C5455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Напруженість поля радіоперешкод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202FC6B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60255-26</w:t>
            </w:r>
          </w:p>
          <w:p w14:paraId="579A6378" w14:textId="77777777" w:rsidR="009777E5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CISPR 32, </w:t>
            </w:r>
          </w:p>
          <w:p w14:paraId="58E6E130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proofErr w:type="spellStart"/>
            <w:r w:rsidRPr="00C156EB">
              <w:rPr>
                <w:sz w:val="24"/>
                <w:szCs w:val="24"/>
              </w:rPr>
              <w:t>class</w:t>
            </w:r>
            <w:proofErr w:type="spellEnd"/>
            <w:r w:rsidRPr="00C156EB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C59CC2D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Діапазон частот: </w:t>
            </w:r>
          </w:p>
          <w:p w14:paraId="0BFA96B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(30 – 6000)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МHz</w:t>
            </w:r>
            <w:proofErr w:type="spellEnd"/>
          </w:p>
          <w:p w14:paraId="2775B9F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Вимірювальна відстань: 3,0 m</w:t>
            </w:r>
          </w:p>
        </w:tc>
      </w:tr>
      <w:tr w:rsidR="009777E5" w:rsidRPr="00C156EB" w14:paraId="682AC925" w14:textId="77777777" w:rsidTr="00A41391">
        <w:trPr>
          <w:trHeight w:hRule="exact" w:val="848"/>
        </w:trPr>
        <w:tc>
          <w:tcPr>
            <w:tcW w:w="4536" w:type="dxa"/>
            <w:shd w:val="clear" w:color="auto" w:fill="auto"/>
            <w:vAlign w:val="center"/>
          </w:tcPr>
          <w:p w14:paraId="224120D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радіочастотного електромагнітного поля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79619D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60255-26</w:t>
            </w:r>
          </w:p>
          <w:p w14:paraId="146B4F37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61000-4-3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3CAA43B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Діапазон частот: </w:t>
            </w:r>
          </w:p>
          <w:p w14:paraId="400B4E90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(80 – 1000)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МHz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, </w:t>
            </w:r>
          </w:p>
          <w:p w14:paraId="0CD1D02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Напруга перешкод: 10 V/m</w:t>
            </w:r>
          </w:p>
        </w:tc>
      </w:tr>
      <w:tr w:rsidR="009777E5" w:rsidRPr="00C156EB" w14:paraId="5EF9614D" w14:textId="77777777" w:rsidTr="00A41391">
        <w:trPr>
          <w:trHeight w:hRule="exact" w:val="555"/>
        </w:trPr>
        <w:tc>
          <w:tcPr>
            <w:tcW w:w="4536" w:type="dxa"/>
            <w:shd w:val="clear" w:color="auto" w:fill="auto"/>
            <w:vAlign w:val="center"/>
          </w:tcPr>
          <w:p w14:paraId="4C73890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Стійкість до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кондуктивних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завад, наведеним радіочастотними електромагнітними полями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75BA8CF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60255-26</w:t>
            </w:r>
          </w:p>
          <w:p w14:paraId="6267BE93" w14:textId="77777777" w:rsidR="009777E5" w:rsidRPr="00C156EB" w:rsidRDefault="009777E5" w:rsidP="00A41391">
            <w:pPr>
              <w:pStyle w:val="1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61000-4-6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107022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Діапазон частот: (0,15 – 80)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МHz</w:t>
            </w:r>
            <w:proofErr w:type="spellEnd"/>
          </w:p>
          <w:p w14:paraId="44E9F8C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Напруга перешкод: 10 V</w:t>
            </w:r>
          </w:p>
        </w:tc>
      </w:tr>
      <w:tr w:rsidR="009777E5" w:rsidRPr="00C156EB" w14:paraId="20D8C6E3" w14:textId="77777777" w:rsidTr="00A41391">
        <w:trPr>
          <w:trHeight w:hRule="exact" w:val="793"/>
        </w:trPr>
        <w:tc>
          <w:tcPr>
            <w:tcW w:w="4536" w:type="dxa"/>
            <w:shd w:val="clear" w:color="auto" w:fill="auto"/>
            <w:vAlign w:val="center"/>
          </w:tcPr>
          <w:p w14:paraId="2016A89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електростатичних розрядів (ESD)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04F0FC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141D64D1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6B174C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Повітряний розряд - ± 8,0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Контактний розряд - ± 6,0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</w:tc>
      </w:tr>
      <w:tr w:rsidR="009777E5" w:rsidRPr="00C156EB" w14:paraId="73DBAD7E" w14:textId="77777777" w:rsidTr="00A41391">
        <w:trPr>
          <w:trHeight w:hRule="exact" w:val="1994"/>
        </w:trPr>
        <w:tc>
          <w:tcPr>
            <w:tcW w:w="4536" w:type="dxa"/>
            <w:shd w:val="clear" w:color="auto" w:fill="auto"/>
            <w:vAlign w:val="center"/>
          </w:tcPr>
          <w:p w14:paraId="3752C3D6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Стійкість до впливу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наносекундних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імпульсів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D2FCC9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DC9CE7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Амплітуда випробувальних імпульсів:</w:t>
            </w:r>
          </w:p>
          <w:p w14:paraId="3202C236" w14:textId="77777777" w:rsidR="009777E5" w:rsidRPr="00C156EB" w:rsidRDefault="009777E5" w:rsidP="00A41391">
            <w:pPr>
              <w:pStyle w:val="1"/>
              <w:numPr>
                <w:ilvl w:val="0"/>
                <w:numId w:val="34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сигнальні лінії і лінії     живлення - ± 4,0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  <w:p w14:paraId="2EE16BAF" w14:textId="77777777" w:rsidR="009777E5" w:rsidRPr="00C156EB" w:rsidRDefault="009777E5" w:rsidP="00A41391">
            <w:pPr>
              <w:pStyle w:val="1"/>
              <w:numPr>
                <w:ilvl w:val="0"/>
                <w:numId w:val="34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лінії зв'язку - ± 2,0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  <w:p w14:paraId="18ECD8C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Частота повторення імпульсів –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 xml:space="preserve">5,0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kHz</w:t>
            </w:r>
            <w:proofErr w:type="spellEnd"/>
          </w:p>
          <w:p w14:paraId="51458A6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Випробувальний імпульс: 5/50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ns</w:t>
            </w:r>
            <w:proofErr w:type="spellEnd"/>
          </w:p>
        </w:tc>
      </w:tr>
      <w:tr w:rsidR="009777E5" w:rsidRPr="00C156EB" w14:paraId="67C0D64A" w14:textId="77777777" w:rsidTr="00A41391">
        <w:trPr>
          <w:trHeight w:hRule="exact" w:val="2481"/>
        </w:trPr>
        <w:tc>
          <w:tcPr>
            <w:tcW w:w="4536" w:type="dxa"/>
            <w:shd w:val="clear" w:color="auto" w:fill="auto"/>
            <w:vAlign w:val="center"/>
          </w:tcPr>
          <w:p w14:paraId="4D9BA253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Стійкість до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мікросекундних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імпульсних 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6AF253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</w:p>
          <w:p w14:paraId="683296E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77D2F38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61000-4-5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2D662C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Випробувальний імпульс: </w:t>
            </w:r>
          </w:p>
          <w:p w14:paraId="259958F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1,2/50 µs</w:t>
            </w:r>
          </w:p>
          <w:p w14:paraId="06F6FDBC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Амплітуда випробувальних імпульсів:</w:t>
            </w:r>
          </w:p>
          <w:p w14:paraId="4C70CE6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Сигнальні лінії і лінії живлення:</w:t>
            </w:r>
          </w:p>
          <w:p w14:paraId="1EAABBE8" w14:textId="77777777" w:rsidR="009777E5" w:rsidRPr="00C156EB" w:rsidRDefault="009777E5" w:rsidP="00A41391">
            <w:pPr>
              <w:pStyle w:val="1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«дріт-дріт» - ± 2,0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  <w:p w14:paraId="16F76423" w14:textId="77777777" w:rsidR="009777E5" w:rsidRPr="00C156EB" w:rsidRDefault="009777E5" w:rsidP="00A41391">
            <w:pPr>
              <w:pStyle w:val="1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«дріт-земля» - ± 4,0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  <w:p w14:paraId="2BC956A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Лінії зв'язку:</w:t>
            </w:r>
          </w:p>
          <w:p w14:paraId="660EFB05" w14:textId="77777777" w:rsidR="009777E5" w:rsidRPr="00C156EB" w:rsidRDefault="009777E5" w:rsidP="00A41391">
            <w:pPr>
              <w:pStyle w:val="1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«дріт-земля» - ± 4,0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</w:tc>
      </w:tr>
      <w:tr w:rsidR="009777E5" w:rsidRPr="00C156EB" w14:paraId="6F5B1365" w14:textId="77777777" w:rsidTr="00A41391">
        <w:trPr>
          <w:trHeight w:hRule="exact" w:val="784"/>
        </w:trPr>
        <w:tc>
          <w:tcPr>
            <w:tcW w:w="4536" w:type="dxa"/>
            <w:shd w:val="clear" w:color="auto" w:fill="auto"/>
            <w:vAlign w:val="center"/>
          </w:tcPr>
          <w:p w14:paraId="6BE9CF2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магнітного поля промислової частоти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3BD68E3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146D6BD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61000-4-8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4CFB4E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Напруженість магнітного поля: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>100 А/m</w:t>
            </w:r>
          </w:p>
        </w:tc>
      </w:tr>
      <w:tr w:rsidR="009777E5" w:rsidRPr="00CD1657" w14:paraId="45267659" w14:textId="77777777" w:rsidTr="00A41391">
        <w:trPr>
          <w:trHeight w:hRule="exact" w:val="1345"/>
        </w:trPr>
        <w:tc>
          <w:tcPr>
            <w:tcW w:w="4536" w:type="dxa"/>
            <w:shd w:val="clear" w:color="auto" w:fill="auto"/>
            <w:vAlign w:val="center"/>
          </w:tcPr>
          <w:p w14:paraId="14040CF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провалів і відключення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A72428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60255-26</w:t>
            </w:r>
          </w:p>
          <w:p w14:paraId="0C70583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61000-4-11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CF42D8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Провали напруги:</w:t>
            </w:r>
          </w:p>
          <w:p w14:paraId="4E83C386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U жив.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min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– 30 % - 500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</w:p>
          <w:p w14:paraId="2FF0D4F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U жив.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min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– 60 % - 200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Відключення живлення:- 20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</w:p>
        </w:tc>
      </w:tr>
      <w:tr w:rsidR="009777E5" w:rsidRPr="00C156EB" w14:paraId="647C37C6" w14:textId="77777777" w:rsidTr="00A41391">
        <w:trPr>
          <w:trHeight w:hRule="exact" w:val="2055"/>
        </w:trPr>
        <w:tc>
          <w:tcPr>
            <w:tcW w:w="4536" w:type="dxa"/>
            <w:shd w:val="clear" w:color="auto" w:fill="auto"/>
            <w:vAlign w:val="center"/>
          </w:tcPr>
          <w:p w14:paraId="6F9708C6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загасаючих коливальних хвиль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03888F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60255-26</w:t>
            </w:r>
          </w:p>
          <w:p w14:paraId="63EB6171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61000-4-18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806139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Частота: 1,0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MHz</w:t>
            </w:r>
            <w:proofErr w:type="spellEnd"/>
          </w:p>
          <w:p w14:paraId="7C2AD5D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Сигнальні лінії і лінії живлення:</w:t>
            </w:r>
          </w:p>
          <w:p w14:paraId="125A32E2" w14:textId="77777777" w:rsidR="009777E5" w:rsidRPr="00C156EB" w:rsidRDefault="009777E5" w:rsidP="00A41391">
            <w:pPr>
              <w:pStyle w:val="1"/>
              <w:numPr>
                <w:ilvl w:val="0"/>
                <w:numId w:val="36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«дріт-дріт» - 1,0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  <w:p w14:paraId="295ECE29" w14:textId="77777777" w:rsidR="009777E5" w:rsidRPr="00C156EB" w:rsidRDefault="009777E5" w:rsidP="00A41391">
            <w:pPr>
              <w:pStyle w:val="1"/>
              <w:numPr>
                <w:ilvl w:val="0"/>
                <w:numId w:val="36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 -земля» - 2,5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3517CE5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Лінії зв'язку:</w:t>
            </w:r>
          </w:p>
          <w:p w14:paraId="6D54ACF5" w14:textId="77777777" w:rsidR="009777E5" w:rsidRPr="00C156EB" w:rsidRDefault="009777E5" w:rsidP="00A41391">
            <w:pPr>
              <w:pStyle w:val="1"/>
              <w:numPr>
                <w:ilvl w:val="0"/>
                <w:numId w:val="37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 -земля» - 1,0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kV</w:t>
            </w:r>
            <w:proofErr w:type="spellEnd"/>
          </w:p>
        </w:tc>
      </w:tr>
    </w:tbl>
    <w:p w14:paraId="0C74A20A" w14:textId="77777777" w:rsidR="009777E5" w:rsidRDefault="009777E5" w:rsidP="009777E5">
      <w:r>
        <w:br w:type="page"/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9777E5" w:rsidRPr="00C156EB" w14:paraId="1D591A3D" w14:textId="77777777" w:rsidTr="00A41391">
        <w:trPr>
          <w:trHeight w:hRule="exact" w:val="438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1DD1" w14:textId="77777777" w:rsidR="009777E5" w:rsidRPr="00C156EB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9C001" w14:textId="77777777" w:rsidR="009777E5" w:rsidRPr="00C156EB" w:rsidDel="002E2638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18D" w14:textId="77777777" w:rsidR="009777E5" w:rsidRPr="00C156EB" w:rsidRDefault="009777E5" w:rsidP="00A413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9777E5" w:rsidRPr="00C156EB" w14:paraId="69764043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4BBB" w14:textId="77777777" w:rsidR="009777E5" w:rsidRPr="00C156EB" w:rsidRDefault="009777E5" w:rsidP="00A41391">
            <w:pPr>
              <w:pStyle w:val="a7"/>
              <w:ind w:firstLine="851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156E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Механічні випробування</w:t>
            </w:r>
          </w:p>
        </w:tc>
      </w:tr>
      <w:tr w:rsidR="009777E5" w:rsidRPr="00C156EB" w14:paraId="6E27BE66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49F1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синусоїдальної вібрації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D893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60068-2-6</w:t>
            </w:r>
          </w:p>
          <w:p w14:paraId="7185640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60255-21-1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B867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Частота: (2,0-200)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Hz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;</w:t>
            </w:r>
          </w:p>
          <w:p w14:paraId="4341302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- 20 m/s²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 xml:space="preserve">(2,0 g) </w:t>
            </w:r>
          </w:p>
          <w:p w14:paraId="36E15496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Швидкість розгортки:1октава/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min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D76C11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Тривалість: </w:t>
            </w:r>
          </w:p>
          <w:p w14:paraId="4FDAEEA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20 циклів / вісь</w:t>
            </w:r>
          </w:p>
          <w:p w14:paraId="1D01EE8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3-х ортогональних осях</w:t>
            </w:r>
          </w:p>
        </w:tc>
      </w:tr>
      <w:tr w:rsidR="009777E5" w:rsidRPr="00C156EB" w14:paraId="5611DE70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0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052B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одиночних ударів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1A2C6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  <w:p w14:paraId="113E688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class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D2B1C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</w:t>
            </w:r>
            <w:r>
              <w:rPr>
                <w:rFonts w:eastAsiaTheme="minorHAnsi"/>
                <w:sz w:val="24"/>
                <w:szCs w:val="24"/>
              </w:rPr>
              <w:t>–</w:t>
            </w:r>
          </w:p>
          <w:p w14:paraId="1FAB94C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100 m/s² (10 g)</w:t>
            </w:r>
          </w:p>
          <w:p w14:paraId="1476AA2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Тривалість імпульсу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 xml:space="preserve">11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,</w:t>
            </w:r>
          </w:p>
          <w:p w14:paraId="276B2FB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3 удари по кожному з 6-ти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>напрямків</w:t>
            </w:r>
          </w:p>
        </w:tc>
      </w:tr>
      <w:tr w:rsidR="009777E5" w:rsidRPr="00C156EB" w14:paraId="7353FC8E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1"/>
        </w:trPr>
        <w:tc>
          <w:tcPr>
            <w:tcW w:w="4536" w:type="dxa"/>
            <w:shd w:val="clear" w:color="auto" w:fill="auto"/>
            <w:vAlign w:val="center"/>
          </w:tcPr>
          <w:p w14:paraId="068F448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тривалих ударів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145DB9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  <w:p w14:paraId="30053DA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class1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41B837D" w14:textId="77777777" w:rsidR="009777E5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</w:t>
            </w:r>
            <w:r>
              <w:rPr>
                <w:rFonts w:eastAsiaTheme="minorHAnsi"/>
                <w:sz w:val="24"/>
                <w:szCs w:val="24"/>
              </w:rPr>
              <w:t>–</w:t>
            </w:r>
          </w:p>
          <w:p w14:paraId="3E903F5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100 m/s² (10 g);</w:t>
            </w:r>
          </w:p>
          <w:p w14:paraId="3EDB63F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Тривалість імпульсу – 16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</w:p>
          <w:p w14:paraId="0196053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1000 ударів по кожному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>з 6-ти напрямків</w:t>
            </w:r>
          </w:p>
        </w:tc>
      </w:tr>
      <w:tr w:rsidR="009777E5" w:rsidRPr="00C156EB" w14:paraId="153A092C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8"/>
        </w:trPr>
        <w:tc>
          <w:tcPr>
            <w:tcW w:w="4536" w:type="dxa"/>
            <w:shd w:val="clear" w:color="auto" w:fill="auto"/>
            <w:vAlign w:val="center"/>
          </w:tcPr>
          <w:p w14:paraId="780CB60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</w:p>
          <w:p w14:paraId="1AB09CF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Транспортування і зберігання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4816E0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60255-21-2</w:t>
            </w:r>
          </w:p>
          <w:p w14:paraId="7467611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D04283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вертикальній площині:</w:t>
            </w:r>
          </w:p>
          <w:p w14:paraId="63887C42" w14:textId="77777777" w:rsidR="009777E5" w:rsidRPr="00C156EB" w:rsidRDefault="009777E5" w:rsidP="00A41391">
            <w:pPr>
              <w:pStyle w:val="1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750 m/s², 6,0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, 200 ударів</w:t>
            </w:r>
          </w:p>
          <w:p w14:paraId="0613D07D" w14:textId="77777777" w:rsidR="009777E5" w:rsidRPr="00C156EB" w:rsidRDefault="009777E5" w:rsidP="00A41391">
            <w:pPr>
              <w:pStyle w:val="1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150 m/s², 11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, 2000 ударів</w:t>
            </w:r>
          </w:p>
          <w:p w14:paraId="4131FD16" w14:textId="77777777" w:rsidR="009777E5" w:rsidRPr="00C156EB" w:rsidRDefault="009777E5" w:rsidP="00A41391">
            <w:pPr>
              <w:pStyle w:val="1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100 m/s², 11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, 8800 ударів</w:t>
            </w:r>
          </w:p>
          <w:p w14:paraId="35C71F3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горизонтальній площині:</w:t>
            </w:r>
          </w:p>
          <w:p w14:paraId="330656BB" w14:textId="77777777" w:rsidR="009777E5" w:rsidRPr="00C156EB" w:rsidRDefault="009777E5" w:rsidP="00A41391">
            <w:pPr>
              <w:pStyle w:val="1"/>
              <w:numPr>
                <w:ilvl w:val="0"/>
                <w:numId w:val="33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120 m/s², 11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ms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, 400 ударів</w:t>
            </w:r>
          </w:p>
        </w:tc>
      </w:tr>
      <w:tr w:rsidR="009777E5" w:rsidRPr="00C156EB" w14:paraId="4B4DE1F8" w14:textId="77777777" w:rsidTr="00A4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6E7E8A2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вільного падіння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7875B6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60068-2-31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ECA58D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Висота 1,0 m</w:t>
            </w:r>
          </w:p>
          <w:p w14:paraId="63BFAC9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3 6-ти сторін</w:t>
            </w:r>
          </w:p>
        </w:tc>
      </w:tr>
    </w:tbl>
    <w:p w14:paraId="05E2C642" w14:textId="77777777" w:rsidR="009777E5" w:rsidRDefault="009777E5" w:rsidP="009777E5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9777E5" w:rsidRPr="00C156EB" w14:paraId="7E0FB604" w14:textId="77777777" w:rsidTr="00A41391">
        <w:trPr>
          <w:trHeight w:hRule="exact"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950" w14:textId="77777777" w:rsidR="009777E5" w:rsidRPr="00C156EB" w:rsidRDefault="009777E5" w:rsidP="00A4139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D9C4" w14:textId="77777777" w:rsidR="009777E5" w:rsidRPr="00C156EB" w:rsidDel="002E2638" w:rsidRDefault="009777E5" w:rsidP="00A4139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F6AA" w14:textId="77777777" w:rsidR="009777E5" w:rsidRPr="00C156EB" w:rsidRDefault="009777E5" w:rsidP="00A4139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9777E5" w:rsidRPr="00C156EB" w14:paraId="4EA65AA0" w14:textId="77777777" w:rsidTr="00A41391">
        <w:trPr>
          <w:trHeight w:hRule="exact" w:val="34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3BC6A4A0" w14:textId="77777777" w:rsidR="009777E5" w:rsidRPr="00C156EB" w:rsidRDefault="009777E5" w:rsidP="00A41391">
            <w:pPr>
              <w:pStyle w:val="a7"/>
              <w:ind w:firstLine="70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156E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Кліматичні випробування</w:t>
            </w:r>
          </w:p>
        </w:tc>
      </w:tr>
      <w:tr w:rsidR="009777E5" w:rsidRPr="00C156EB" w14:paraId="6B8B1353" w14:textId="77777777" w:rsidTr="00A41391"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5EEF976C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Аd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Холод,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890E84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A2B775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Мінус 10 °С </w:t>
            </w:r>
          </w:p>
          <w:p w14:paraId="508DD0A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9777E5" w:rsidRPr="00C156EB" w14:paraId="20D3DCB9" w14:textId="77777777" w:rsidTr="00A41391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517143D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Аb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Холод,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145B16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9B4A69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Мінус 40 °С</w:t>
            </w:r>
          </w:p>
          <w:p w14:paraId="5268FD8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9777E5" w:rsidRPr="00C156EB" w14:paraId="2702A507" w14:textId="77777777" w:rsidTr="00A41391">
        <w:trPr>
          <w:trHeight w:hRule="exact" w:val="619"/>
        </w:trPr>
        <w:tc>
          <w:tcPr>
            <w:tcW w:w="4536" w:type="dxa"/>
            <w:shd w:val="clear" w:color="auto" w:fill="auto"/>
            <w:vAlign w:val="center"/>
          </w:tcPr>
          <w:p w14:paraId="7AC7582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Bd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Сухе тепло,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C8DE427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A767C1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60 °С</w:t>
            </w:r>
          </w:p>
          <w:p w14:paraId="2E845D79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9777E5" w:rsidRPr="00C156EB" w14:paraId="28BB2589" w14:textId="77777777" w:rsidTr="00A41391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2B81CE9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Bb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Сухе тепло,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DE04B6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0B99D9D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60 °С</w:t>
            </w:r>
          </w:p>
          <w:p w14:paraId="3BE058C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9777E5" w:rsidRPr="00C156EB" w14:paraId="06BF6285" w14:textId="77777777" w:rsidTr="00A41391">
        <w:trPr>
          <w:trHeight w:hRule="exact" w:val="1726"/>
        </w:trPr>
        <w:tc>
          <w:tcPr>
            <w:tcW w:w="4536" w:type="dxa"/>
            <w:shd w:val="clear" w:color="auto" w:fill="auto"/>
            <w:vAlign w:val="center"/>
          </w:tcPr>
          <w:p w14:paraId="2E9BBEAE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Nb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Повільна зміна температури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7EEDEB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60068-2-14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1E40E7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Мінімальна температура </w:t>
            </w:r>
          </w:p>
          <w:p w14:paraId="750AE2B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мінус 10 °С</w:t>
            </w:r>
          </w:p>
          <w:p w14:paraId="3DA83BE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Максимальна температура </w:t>
            </w:r>
          </w:p>
          <w:p w14:paraId="7A0EFA63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плюс 55 °С </w:t>
            </w:r>
          </w:p>
          <w:p w14:paraId="2BA89044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3 h.</w:t>
            </w:r>
          </w:p>
          <w:p w14:paraId="7CB3548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</w:tc>
      </w:tr>
      <w:tr w:rsidR="009777E5" w:rsidRPr="00C156EB" w14:paraId="1A4FC15D" w14:textId="77777777" w:rsidTr="00A41391">
        <w:trPr>
          <w:trHeight w:hRule="exact" w:val="847"/>
        </w:trPr>
        <w:tc>
          <w:tcPr>
            <w:tcW w:w="4536" w:type="dxa"/>
            <w:shd w:val="clear" w:color="auto" w:fill="auto"/>
            <w:vAlign w:val="center"/>
          </w:tcPr>
          <w:p w14:paraId="77332BE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Саb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Вологе тепло. Постійний режим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12847D7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60068-2-78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158AD98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Температура плюс 55 °С</w:t>
            </w:r>
          </w:p>
          <w:p w14:paraId="4208535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Вологість:  93 % </w:t>
            </w:r>
          </w:p>
          <w:p w14:paraId="5471517B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96 h.</w:t>
            </w:r>
          </w:p>
        </w:tc>
      </w:tr>
      <w:tr w:rsidR="009777E5" w:rsidRPr="00C156EB" w14:paraId="1E5F778E" w14:textId="77777777" w:rsidTr="00A41391">
        <w:trPr>
          <w:trHeight w:hRule="exact" w:val="2274"/>
        </w:trPr>
        <w:tc>
          <w:tcPr>
            <w:tcW w:w="4536" w:type="dxa"/>
            <w:shd w:val="clear" w:color="auto" w:fill="auto"/>
          </w:tcPr>
          <w:p w14:paraId="00B9D2EC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</w:p>
          <w:p w14:paraId="73DD5BCF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Випробування </w:t>
            </w:r>
            <w:proofErr w:type="spellStart"/>
            <w:r w:rsidRPr="00C156EB">
              <w:rPr>
                <w:rFonts w:eastAsiaTheme="minorHAnsi"/>
                <w:sz w:val="24"/>
                <w:szCs w:val="24"/>
              </w:rPr>
              <w:t>Db</w:t>
            </w:r>
            <w:proofErr w:type="spellEnd"/>
            <w:r w:rsidRPr="00C156EB">
              <w:rPr>
                <w:rFonts w:eastAsiaTheme="minorHAnsi"/>
                <w:sz w:val="24"/>
                <w:szCs w:val="24"/>
              </w:rPr>
              <w:t>: Вологе тепло. Циклічний режим</w:t>
            </w:r>
          </w:p>
        </w:tc>
        <w:tc>
          <w:tcPr>
            <w:tcW w:w="1849" w:type="dxa"/>
            <w:shd w:val="clear" w:color="auto" w:fill="auto"/>
          </w:tcPr>
          <w:p w14:paraId="0E17F742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60068-2-30</w:t>
            </w:r>
          </w:p>
        </w:tc>
        <w:tc>
          <w:tcPr>
            <w:tcW w:w="3538" w:type="dxa"/>
            <w:shd w:val="clear" w:color="auto" w:fill="auto"/>
          </w:tcPr>
          <w:p w14:paraId="487562F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25 °С/ 95 % -&gt; плюс 55 °С/ 93 %</w:t>
            </w:r>
          </w:p>
          <w:p w14:paraId="5A61615C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12 h.</w:t>
            </w:r>
          </w:p>
          <w:p w14:paraId="64E0EDE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  <w:p w14:paraId="2413647A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Плюс 55 °С/ 93 % -&gt; плюс 25 °С/ 95 % </w:t>
            </w:r>
          </w:p>
          <w:p w14:paraId="17026095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12 h.</w:t>
            </w:r>
          </w:p>
          <w:p w14:paraId="513FF9D0" w14:textId="77777777" w:rsidR="009777E5" w:rsidRPr="00C156EB" w:rsidRDefault="009777E5" w:rsidP="00A41391">
            <w:pPr>
              <w:pStyle w:val="1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</w:tc>
      </w:tr>
    </w:tbl>
    <w:p w14:paraId="4F7A5801" w14:textId="77777777" w:rsidR="009777E5" w:rsidRPr="00C156EB" w:rsidRDefault="009777E5" w:rsidP="009777E5">
      <w:pPr>
        <w:rPr>
          <w:sz w:val="24"/>
          <w:szCs w:val="24"/>
          <w:lang w:val="uk-UA"/>
        </w:rPr>
      </w:pPr>
    </w:p>
    <w:p w14:paraId="238EFAE7" w14:textId="77777777" w:rsidR="009777E5" w:rsidRPr="00C156EB" w:rsidRDefault="009777E5" w:rsidP="009777E5">
      <w:pPr>
        <w:tabs>
          <w:tab w:val="left" w:pos="6048"/>
        </w:tabs>
        <w:rPr>
          <w:bCs/>
          <w:sz w:val="24"/>
          <w:szCs w:val="24"/>
          <w:lang w:val="uk-UA"/>
        </w:rPr>
      </w:pPr>
    </w:p>
    <w:p w14:paraId="3F3C2FE8" w14:textId="77777777" w:rsidR="009777E5" w:rsidRPr="00C156EB" w:rsidRDefault="009777E5" w:rsidP="009777E5">
      <w:pPr>
        <w:jc w:val="center"/>
        <w:rPr>
          <w:b/>
          <w:bCs/>
          <w:sz w:val="24"/>
          <w:szCs w:val="24"/>
          <w:lang w:val="uk-UA"/>
        </w:rPr>
      </w:pPr>
      <w:r w:rsidRPr="00C156EB">
        <w:rPr>
          <w:b/>
          <w:bCs/>
          <w:sz w:val="24"/>
          <w:szCs w:val="24"/>
          <w:lang w:val="uk-UA"/>
        </w:rPr>
        <w:t>2</w:t>
      </w:r>
      <w:r w:rsidRPr="00C156EB">
        <w:rPr>
          <w:b/>
          <w:sz w:val="24"/>
          <w:szCs w:val="24"/>
          <w:lang w:val="uk-UA" w:eastAsia="en-US"/>
        </w:rPr>
        <w:t>.8. ТЕХНІЧНІ ВИМОГИ ДО СИСТЕМИ ЖИВЛЕННЯ</w:t>
      </w:r>
    </w:p>
    <w:p w14:paraId="0306B5C5" w14:textId="77777777" w:rsidR="009777E5" w:rsidRPr="00C156EB" w:rsidRDefault="009777E5" w:rsidP="009777E5">
      <w:pPr>
        <w:tabs>
          <w:tab w:val="left" w:pos="6048"/>
        </w:tabs>
        <w:rPr>
          <w:bCs/>
          <w:sz w:val="24"/>
          <w:szCs w:val="24"/>
          <w:lang w:val="uk-UA"/>
        </w:rPr>
      </w:pPr>
    </w:p>
    <w:p w14:paraId="3377FBEB" w14:textId="77777777" w:rsidR="009777E5" w:rsidRPr="00C156EB" w:rsidRDefault="009777E5" w:rsidP="009777E5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2.8.1. Система живлення призначена для вводу, розподілу та перетворення напруги живлення оперативних кіл, які забезпечують сервісні функції. </w:t>
      </w:r>
    </w:p>
    <w:p w14:paraId="1D082671" w14:textId="77777777" w:rsidR="009777E5" w:rsidRPr="00C156EB" w:rsidRDefault="009777E5" w:rsidP="009777E5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2.8.2. Система живлення повинна складатися з:</w:t>
      </w:r>
    </w:p>
    <w:p w14:paraId="5CB76CC7" w14:textId="77777777" w:rsidR="009777E5" w:rsidRPr="00C156EB" w:rsidRDefault="009777E5" w:rsidP="009777E5">
      <w:pPr>
        <w:pStyle w:val="a3"/>
        <w:widowControl/>
        <w:numPr>
          <w:ilvl w:val="0"/>
          <w:numId w:val="30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вхідного клемного блока;</w:t>
      </w:r>
    </w:p>
    <w:p w14:paraId="03D5032F" w14:textId="77777777" w:rsidR="009777E5" w:rsidRPr="00C156EB" w:rsidRDefault="009777E5" w:rsidP="009777E5">
      <w:pPr>
        <w:pStyle w:val="a3"/>
        <w:widowControl/>
        <w:numPr>
          <w:ilvl w:val="0"/>
          <w:numId w:val="30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автоматичних вимикачів для захисту кіл живлення;</w:t>
      </w:r>
    </w:p>
    <w:p w14:paraId="1DE7E357" w14:textId="77777777" w:rsidR="009777E5" w:rsidRPr="00C156EB" w:rsidRDefault="009777E5" w:rsidP="009777E5">
      <w:pPr>
        <w:pStyle w:val="a3"/>
        <w:widowControl/>
        <w:numPr>
          <w:ilvl w:val="0"/>
          <w:numId w:val="30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блоку (блоків) живлення.</w:t>
      </w:r>
    </w:p>
    <w:p w14:paraId="64093C19" w14:textId="77777777" w:rsidR="009777E5" w:rsidRPr="00C156EB" w:rsidRDefault="009777E5" w:rsidP="009777E5">
      <w:pPr>
        <w:tabs>
          <w:tab w:val="left" w:pos="564"/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2.8.3. Вхідна напруга блоків живлення – 220 В змінного/постійного струму, вихідна 24 В постійного струму. Потужність блоків живлення - не менш 60 Вт. </w:t>
      </w:r>
    </w:p>
    <w:p w14:paraId="51536D76" w14:textId="77777777" w:rsidR="009777E5" w:rsidRPr="00C156EB" w:rsidRDefault="009777E5" w:rsidP="009777E5">
      <w:pPr>
        <w:tabs>
          <w:tab w:val="left" w:pos="564"/>
          <w:tab w:val="num" w:pos="969"/>
          <w:tab w:val="left" w:pos="1134"/>
          <w:tab w:val="num" w:pos="1425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2.8.4. Схемою передбачити вузол контролю наявності оперативної напруги 220 В постійного струму. </w:t>
      </w:r>
    </w:p>
    <w:p w14:paraId="089B34AB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2.8.5. В якості автоматичних вимикачів використати продукцію провідних світових виробників). </w:t>
      </w:r>
    </w:p>
    <w:p w14:paraId="45402DB5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2.8.6. Автоматичні вимикачі повинні встановлюватися на DIN рейку.</w:t>
      </w:r>
    </w:p>
    <w:p w14:paraId="4A264B53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2.8.7. В якості блоків живлення використати продукцію провідних світових виробників.</w:t>
      </w:r>
    </w:p>
    <w:p w14:paraId="279F7ED3" w14:textId="07A8CD09" w:rsidR="009777E5" w:rsidRDefault="009777E5" w:rsidP="00502A3C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2.8.8. Блоки живлення повинні встановлюватися на DIN рейку.</w:t>
      </w:r>
    </w:p>
    <w:p w14:paraId="71CE7B54" w14:textId="77777777" w:rsidR="00502A3C" w:rsidRPr="00C156EB" w:rsidRDefault="00502A3C" w:rsidP="00502A3C">
      <w:pPr>
        <w:ind w:firstLine="709"/>
        <w:jc w:val="both"/>
        <w:rPr>
          <w:bCs/>
          <w:sz w:val="24"/>
          <w:szCs w:val="24"/>
          <w:lang w:val="uk-UA"/>
        </w:rPr>
      </w:pPr>
    </w:p>
    <w:p w14:paraId="70E749FF" w14:textId="1457CEE4" w:rsidR="009777E5" w:rsidRPr="00502A3C" w:rsidRDefault="009777E5" w:rsidP="00502A3C">
      <w:pPr>
        <w:ind w:firstLine="709"/>
        <w:rPr>
          <w:b/>
          <w:sz w:val="24"/>
          <w:szCs w:val="24"/>
          <w:lang w:val="uk-UA" w:eastAsia="en-US"/>
        </w:rPr>
      </w:pPr>
      <w:r w:rsidRPr="00C156EB">
        <w:rPr>
          <w:b/>
          <w:bCs/>
          <w:sz w:val="24"/>
          <w:szCs w:val="24"/>
          <w:lang w:val="uk-UA"/>
        </w:rPr>
        <w:t>2</w:t>
      </w:r>
      <w:r w:rsidRPr="00C156EB">
        <w:rPr>
          <w:b/>
          <w:sz w:val="24"/>
          <w:szCs w:val="24"/>
          <w:lang w:val="uk-UA" w:eastAsia="en-US"/>
        </w:rPr>
        <w:t>.9. ТЕХНІЧНІ ВИМОГИ ДО СИСТЕМИ КОНТРОЛЮ ТА ІНДИКАЦІЇ</w:t>
      </w:r>
    </w:p>
    <w:p w14:paraId="740EB1CC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2.9.1. Система контролю та індикації призначена для:</w:t>
      </w:r>
    </w:p>
    <w:p w14:paraId="72C7CA2E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lastRenderedPageBreak/>
        <w:t>надання оперативному персоналу інформації про стан силових комут</w:t>
      </w:r>
      <w:r>
        <w:rPr>
          <w:bCs/>
          <w:sz w:val="24"/>
          <w:szCs w:val="24"/>
          <w:lang w:val="uk-UA"/>
        </w:rPr>
        <w:t>аційн</w:t>
      </w:r>
      <w:r w:rsidRPr="00C156EB">
        <w:rPr>
          <w:bCs/>
          <w:sz w:val="24"/>
          <w:szCs w:val="24"/>
          <w:lang w:val="uk-UA"/>
        </w:rPr>
        <w:t xml:space="preserve">их </w:t>
      </w:r>
      <w:r>
        <w:rPr>
          <w:bCs/>
          <w:sz w:val="24"/>
          <w:szCs w:val="24"/>
          <w:lang w:val="uk-UA"/>
        </w:rPr>
        <w:t>апараті</w:t>
      </w:r>
      <w:r w:rsidRPr="00C156EB">
        <w:rPr>
          <w:bCs/>
          <w:sz w:val="24"/>
          <w:szCs w:val="24"/>
          <w:lang w:val="uk-UA"/>
        </w:rPr>
        <w:t>в;</w:t>
      </w:r>
    </w:p>
    <w:p w14:paraId="75A43647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контролю кількості циклів </w:t>
      </w:r>
      <w:r>
        <w:rPr>
          <w:bCs/>
          <w:sz w:val="24"/>
          <w:szCs w:val="24"/>
          <w:lang w:val="uk-UA"/>
        </w:rPr>
        <w:t>у</w:t>
      </w:r>
      <w:r w:rsidRPr="00C156EB">
        <w:rPr>
          <w:bCs/>
          <w:sz w:val="24"/>
          <w:szCs w:val="24"/>
          <w:lang w:val="uk-UA"/>
        </w:rPr>
        <w:t>вімкнення/вимкнення швидкодіючого вимикача;</w:t>
      </w:r>
    </w:p>
    <w:p w14:paraId="37C32D77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напруги живлення +600 В на лінії;</w:t>
      </w:r>
    </w:p>
    <w:p w14:paraId="55B408D1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оперативної напруги 220 В постійного струму;</w:t>
      </w:r>
    </w:p>
    <w:p w14:paraId="76C32AEA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та величини струму навантаження;</w:t>
      </w:r>
    </w:p>
    <w:p w14:paraId="38524FEA" w14:textId="77777777" w:rsidR="009777E5" w:rsidRPr="00C156EB" w:rsidRDefault="009777E5" w:rsidP="009777E5">
      <w:pPr>
        <w:pStyle w:val="a3"/>
        <w:widowControl/>
        <w:numPr>
          <w:ilvl w:val="0"/>
          <w:numId w:val="29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аварійного сигналу у РУ-600.</w:t>
      </w:r>
    </w:p>
    <w:p w14:paraId="48D0960E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2.9.2. Система контролю та індикації повинна складатися з:</w:t>
      </w:r>
    </w:p>
    <w:p w14:paraId="05196CF5" w14:textId="77777777" w:rsidR="009777E5" w:rsidRPr="00C156EB" w:rsidRDefault="009777E5" w:rsidP="009777E5">
      <w:pPr>
        <w:pStyle w:val="a3"/>
        <w:widowControl/>
        <w:numPr>
          <w:ilvl w:val="0"/>
          <w:numId w:val="31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світлодіодних індикаторів, що показують стан силових комутаційних апаратів;</w:t>
      </w:r>
    </w:p>
    <w:p w14:paraId="3B75ACA0" w14:textId="77777777" w:rsidR="009777E5" w:rsidRPr="00C156EB" w:rsidRDefault="009777E5" w:rsidP="009777E5">
      <w:pPr>
        <w:pStyle w:val="a3"/>
        <w:widowControl/>
        <w:numPr>
          <w:ilvl w:val="0"/>
          <w:numId w:val="31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індикатора, вбудованого у кнопку керування швидкодіючим вимикачем ШВ;</w:t>
      </w:r>
    </w:p>
    <w:p w14:paraId="2C6C43C1" w14:textId="77777777" w:rsidR="009777E5" w:rsidRPr="00C156EB" w:rsidRDefault="009777E5" w:rsidP="009777E5">
      <w:pPr>
        <w:pStyle w:val="a3"/>
        <w:widowControl/>
        <w:numPr>
          <w:ilvl w:val="0"/>
          <w:numId w:val="31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 наявності силової напруги 600 В;</w:t>
      </w:r>
    </w:p>
    <w:p w14:paraId="506FFD7B" w14:textId="77777777" w:rsidR="009777E5" w:rsidRPr="00C156EB" w:rsidRDefault="009777E5" w:rsidP="009777E5">
      <w:pPr>
        <w:pStyle w:val="a3"/>
        <w:widowControl/>
        <w:numPr>
          <w:ilvl w:val="0"/>
          <w:numId w:val="31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 наявності оперативної напруги 220 В постійного струму;</w:t>
      </w:r>
    </w:p>
    <w:p w14:paraId="735C44A0" w14:textId="77777777" w:rsidR="009777E5" w:rsidRPr="00C156EB" w:rsidRDefault="009777E5" w:rsidP="009777E5">
      <w:pPr>
        <w:pStyle w:val="a3"/>
        <w:widowControl/>
        <w:numPr>
          <w:ilvl w:val="0"/>
          <w:numId w:val="31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щитового анало</w:t>
      </w:r>
      <w:r>
        <w:rPr>
          <w:bCs/>
          <w:sz w:val="24"/>
          <w:szCs w:val="24"/>
          <w:lang w:val="uk-UA"/>
        </w:rPr>
        <w:t>г</w:t>
      </w:r>
      <w:r w:rsidRPr="00C156EB">
        <w:rPr>
          <w:bCs/>
          <w:sz w:val="24"/>
          <w:szCs w:val="24"/>
          <w:lang w:val="uk-UA"/>
        </w:rPr>
        <w:t>о</w:t>
      </w:r>
      <w:r>
        <w:rPr>
          <w:bCs/>
          <w:sz w:val="24"/>
          <w:szCs w:val="24"/>
          <w:lang w:val="uk-UA"/>
        </w:rPr>
        <w:t>в</w:t>
      </w:r>
      <w:r w:rsidRPr="00C156EB">
        <w:rPr>
          <w:bCs/>
          <w:sz w:val="24"/>
          <w:szCs w:val="24"/>
          <w:lang w:val="uk-UA"/>
        </w:rPr>
        <w:t>о</w:t>
      </w:r>
      <w:r>
        <w:rPr>
          <w:bCs/>
          <w:sz w:val="24"/>
          <w:szCs w:val="24"/>
          <w:lang w:val="uk-UA"/>
        </w:rPr>
        <w:t>го</w:t>
      </w:r>
      <w:r w:rsidRPr="00C156EB">
        <w:rPr>
          <w:bCs/>
          <w:sz w:val="24"/>
          <w:szCs w:val="24"/>
          <w:lang w:val="uk-UA"/>
        </w:rPr>
        <w:t xml:space="preserve"> амперметра.</w:t>
      </w:r>
    </w:p>
    <w:p w14:paraId="35C1B260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2.9.3. Компоненти системи контролю та індикації розмістити на передніх панелях модернізованих розподільних пристроїв РУ-600 В. </w:t>
      </w:r>
    </w:p>
    <w:p w14:paraId="62E4D747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2.9.4. В якості світлодіодних індикаторів, що показують стан силових комутаційних апаратів, використати світлодіодні покажчики положення з різнокольоровими світлодіодами (наприклад червоний та зелений).</w:t>
      </w:r>
    </w:p>
    <w:p w14:paraId="0023A6CC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2.9.5.</w:t>
      </w:r>
      <w:r w:rsidRPr="00C156EB">
        <w:rPr>
          <w:sz w:val="24"/>
          <w:szCs w:val="24"/>
          <w:lang w:val="uk-UA"/>
        </w:rPr>
        <w:t xml:space="preserve"> </w:t>
      </w:r>
      <w:r w:rsidRPr="00C156EB">
        <w:rPr>
          <w:bCs/>
          <w:sz w:val="24"/>
          <w:szCs w:val="24"/>
          <w:lang w:val="uk-UA"/>
        </w:rPr>
        <w:t>Інформація, що відображається світлодіодними індикаторами та покажчиками положення, має бути зрозумілою і однозначною. Місцеве освітлення не повинне впливати на яскравість світіння світлодіодних індикаторів та покажчиків положення.</w:t>
      </w:r>
    </w:p>
    <w:p w14:paraId="72C29814" w14:textId="77777777" w:rsidR="009777E5" w:rsidRPr="00C156EB" w:rsidRDefault="009777E5" w:rsidP="009777E5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2.9.6. В якості світлодіодних покажчиків положення та індикаторних ламп використати продукцію провідних світових виробників.  </w:t>
      </w:r>
    </w:p>
    <w:p w14:paraId="0BF400DE" w14:textId="77777777" w:rsidR="009777E5" w:rsidRPr="00C156EB" w:rsidRDefault="009777E5" w:rsidP="007126CD">
      <w:pPr>
        <w:autoSpaceDE w:val="0"/>
        <w:autoSpaceDN w:val="0"/>
        <w:adjustRightInd w:val="0"/>
        <w:ind w:right="-284"/>
        <w:rPr>
          <w:b/>
          <w:i/>
          <w:iCs/>
          <w:sz w:val="24"/>
          <w:szCs w:val="24"/>
          <w:u w:val="single"/>
          <w:lang w:val="uk-UA"/>
        </w:rPr>
      </w:pPr>
    </w:p>
    <w:p w14:paraId="0702C189" w14:textId="47AF1E8B" w:rsidR="009777E5" w:rsidRPr="00467A0B" w:rsidRDefault="009777E5" w:rsidP="009777E5">
      <w:pPr>
        <w:ind w:firstLine="709"/>
        <w:rPr>
          <w:b/>
          <w:sz w:val="24"/>
          <w:szCs w:val="24"/>
          <w:lang w:val="uk-UA" w:eastAsia="en-US"/>
        </w:rPr>
      </w:pPr>
      <w:r>
        <w:rPr>
          <w:b/>
          <w:sz w:val="24"/>
          <w:szCs w:val="24"/>
          <w:lang w:val="uk-UA" w:eastAsia="en-US"/>
        </w:rPr>
        <w:t xml:space="preserve">3. </w:t>
      </w:r>
      <w:r w:rsidRPr="00467A0B">
        <w:rPr>
          <w:b/>
          <w:sz w:val="24"/>
          <w:szCs w:val="24"/>
          <w:lang w:val="uk-UA" w:eastAsia="en-US"/>
        </w:rPr>
        <w:t xml:space="preserve">ТЕХНІЧНІ ВИМОГИ ДО </w:t>
      </w:r>
      <w:r w:rsidR="00FF2757">
        <w:rPr>
          <w:b/>
          <w:sz w:val="24"/>
          <w:szCs w:val="24"/>
          <w:lang w:val="uk-UA" w:eastAsia="en-US"/>
        </w:rPr>
        <w:t xml:space="preserve"> КОМПЛЕКТУ 6</w:t>
      </w:r>
      <w:r w:rsidRPr="00467A0B">
        <w:rPr>
          <w:b/>
          <w:sz w:val="24"/>
          <w:szCs w:val="24"/>
          <w:lang w:val="uk-UA" w:eastAsia="en-US"/>
        </w:rPr>
        <w:t xml:space="preserve"> кВ</w:t>
      </w:r>
    </w:p>
    <w:p w14:paraId="0FC74C8F" w14:textId="59AFBD52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До складу комплекту </w:t>
      </w:r>
      <w:r w:rsidR="00FF2757">
        <w:rPr>
          <w:rStyle w:val="rvts23"/>
          <w:sz w:val="24"/>
          <w:szCs w:val="24"/>
          <w:lang w:val="uk-UA"/>
        </w:rPr>
        <w:t xml:space="preserve">6 </w:t>
      </w:r>
      <w:r w:rsidRPr="00467A0B">
        <w:rPr>
          <w:rStyle w:val="rvts23"/>
          <w:sz w:val="24"/>
          <w:szCs w:val="24"/>
          <w:lang w:val="uk-UA"/>
        </w:rPr>
        <w:t>кВ повинно відноситися наступне обладнання та системи:</w:t>
      </w:r>
    </w:p>
    <w:p w14:paraId="6BD0CEBB" w14:textId="77777777" w:rsidR="009777E5" w:rsidRPr="00467A0B" w:rsidRDefault="009777E5" w:rsidP="009777E5">
      <w:pPr>
        <w:pStyle w:val="a3"/>
        <w:numPr>
          <w:ilvl w:val="0"/>
          <w:numId w:val="38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proofErr w:type="spellStart"/>
      <w:r w:rsidRPr="00467A0B">
        <w:rPr>
          <w:rStyle w:val="rvts23"/>
          <w:sz w:val="24"/>
          <w:szCs w:val="24"/>
        </w:rPr>
        <w:t>високовольтний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proofErr w:type="spellStart"/>
      <w:r w:rsidRPr="00467A0B">
        <w:rPr>
          <w:rStyle w:val="rvts23"/>
          <w:sz w:val="24"/>
          <w:szCs w:val="24"/>
        </w:rPr>
        <w:t>вимикач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proofErr w:type="spellStart"/>
      <w:r w:rsidRPr="00467A0B">
        <w:rPr>
          <w:rStyle w:val="rvts23"/>
          <w:sz w:val="24"/>
          <w:szCs w:val="24"/>
          <w:lang w:val="uk-UA"/>
        </w:rPr>
        <w:t>EasyPact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(</w:t>
      </w:r>
      <w:proofErr w:type="spellStart"/>
      <w:r w:rsidRPr="00467A0B">
        <w:rPr>
          <w:rStyle w:val="rvts23"/>
          <w:sz w:val="24"/>
          <w:szCs w:val="24"/>
        </w:rPr>
        <w:t>або</w:t>
      </w:r>
      <w:proofErr w:type="spellEnd"/>
      <w:r w:rsidRPr="00467A0B">
        <w:rPr>
          <w:rStyle w:val="rvts23"/>
          <w:sz w:val="24"/>
          <w:szCs w:val="24"/>
        </w:rPr>
        <w:t xml:space="preserve"> аналог); </w:t>
      </w:r>
    </w:p>
    <w:p w14:paraId="4497D265" w14:textId="77777777" w:rsidR="009777E5" w:rsidRPr="00467A0B" w:rsidRDefault="009777E5" w:rsidP="009777E5">
      <w:pPr>
        <w:pStyle w:val="a3"/>
        <w:numPr>
          <w:ilvl w:val="0"/>
          <w:numId w:val="38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proofErr w:type="spellStart"/>
      <w:r w:rsidRPr="00467A0B">
        <w:rPr>
          <w:rStyle w:val="rvts23"/>
          <w:sz w:val="24"/>
          <w:szCs w:val="24"/>
        </w:rPr>
        <w:t>відсік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proofErr w:type="spellStart"/>
      <w:r w:rsidRPr="00467A0B">
        <w:rPr>
          <w:rStyle w:val="rvts23"/>
          <w:sz w:val="24"/>
          <w:szCs w:val="24"/>
        </w:rPr>
        <w:t>керування</w:t>
      </w:r>
      <w:proofErr w:type="spellEnd"/>
      <w:r w:rsidRPr="00467A0B">
        <w:rPr>
          <w:rStyle w:val="rvts23"/>
          <w:sz w:val="24"/>
          <w:szCs w:val="24"/>
        </w:rPr>
        <w:t>;</w:t>
      </w:r>
    </w:p>
    <w:p w14:paraId="0F6F4D47" w14:textId="77777777" w:rsidR="009777E5" w:rsidRPr="00467A0B" w:rsidRDefault="009777E5" w:rsidP="009777E5">
      <w:pPr>
        <w:pStyle w:val="a3"/>
        <w:numPr>
          <w:ilvl w:val="0"/>
          <w:numId w:val="38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proofErr w:type="spellStart"/>
      <w:r w:rsidRPr="00467A0B">
        <w:rPr>
          <w:rStyle w:val="rvts23"/>
          <w:sz w:val="24"/>
          <w:szCs w:val="24"/>
        </w:rPr>
        <w:t>трансформатори</w:t>
      </w:r>
      <w:proofErr w:type="spellEnd"/>
      <w:r w:rsidRPr="00467A0B">
        <w:rPr>
          <w:rStyle w:val="rvts23"/>
          <w:sz w:val="24"/>
          <w:szCs w:val="24"/>
        </w:rPr>
        <w:t xml:space="preserve"> струму;</w:t>
      </w:r>
    </w:p>
    <w:p w14:paraId="3BF45570" w14:textId="77777777" w:rsidR="009777E5" w:rsidRPr="00467A0B" w:rsidRDefault="009777E5" w:rsidP="009777E5">
      <w:pPr>
        <w:pStyle w:val="a3"/>
        <w:numPr>
          <w:ilvl w:val="0"/>
          <w:numId w:val="38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обмежувачі перенапруги.</w:t>
      </w:r>
    </w:p>
    <w:p w14:paraId="277E8FD1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</w:p>
    <w:p w14:paraId="3D600E81" w14:textId="554875EA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Комплект повинен відповідати вимогам «Технічного регламенту з електромагнітної сумісності обладнання», «Технічного регламенту щодо обмеження використання деяких небезпечних речовин в електричному та електронному обладнанні», ДСТУ EN 62271-1:2018, ДСТУ EN 62271-202:2016, ПУЕ-2017, ЦЕ-0009, ЦЕ-0029, ЦЕ-0045, цього ТЗ і комплекту КД.</w:t>
      </w:r>
    </w:p>
    <w:p w14:paraId="291952F1" w14:textId="197CC476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Основні параметри високовольтного вимикача повинні відповідати значенням, наведеним у таблиці </w:t>
      </w:r>
      <w:r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>.1.</w:t>
      </w:r>
    </w:p>
    <w:p w14:paraId="4B8FA67D" w14:textId="56FCD5BD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Таблиця </w:t>
      </w:r>
      <w:r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 xml:space="preserve">.1 - </w:t>
      </w:r>
      <w:proofErr w:type="spellStart"/>
      <w:r w:rsidRPr="00467A0B">
        <w:rPr>
          <w:rStyle w:val="rvts23"/>
          <w:sz w:val="24"/>
          <w:szCs w:val="24"/>
        </w:rPr>
        <w:t>Технічні</w:t>
      </w:r>
      <w:proofErr w:type="spellEnd"/>
      <w:r w:rsidRPr="00467A0B">
        <w:rPr>
          <w:rStyle w:val="rvts23"/>
          <w:sz w:val="24"/>
          <w:szCs w:val="24"/>
        </w:rPr>
        <w:t xml:space="preserve"> характеристики </w:t>
      </w:r>
      <w:proofErr w:type="spellStart"/>
      <w:r w:rsidRPr="00467A0B">
        <w:rPr>
          <w:rStyle w:val="rvts23"/>
          <w:sz w:val="24"/>
          <w:szCs w:val="24"/>
        </w:rPr>
        <w:t>вимикача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</w:p>
    <w:tbl>
      <w:tblPr>
        <w:tblW w:w="93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2977"/>
      </w:tblGrid>
      <w:tr w:rsidR="009777E5" w:rsidRPr="00467A0B" w14:paraId="68D8B38F" w14:textId="77777777" w:rsidTr="00A41391">
        <w:trPr>
          <w:trHeight w:val="690"/>
          <w:tblHeader/>
        </w:trPr>
        <w:tc>
          <w:tcPr>
            <w:tcW w:w="568" w:type="dxa"/>
            <w:shd w:val="clear" w:color="auto" w:fill="auto"/>
            <w:vAlign w:val="center"/>
          </w:tcPr>
          <w:p w14:paraId="60F2F96D" w14:textId="77777777" w:rsidR="009777E5" w:rsidRPr="00467A0B" w:rsidRDefault="009777E5" w:rsidP="00A413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467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457B9A4" w14:textId="77777777" w:rsidR="009777E5" w:rsidRPr="00467A0B" w:rsidRDefault="009777E5" w:rsidP="00A413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79A9C3" w14:textId="77777777" w:rsidR="009777E5" w:rsidRPr="00467A0B" w:rsidRDefault="009777E5" w:rsidP="00A413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Найменування параметра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7267DF" w14:textId="77777777" w:rsidR="009777E5" w:rsidRPr="00467A0B" w:rsidRDefault="009777E5" w:rsidP="00A413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  <w:p w14:paraId="32079B2C" w14:textId="77777777" w:rsidR="009777E5" w:rsidRPr="00467A0B" w:rsidRDefault="009777E5" w:rsidP="00A413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параметра</w:t>
            </w:r>
          </w:p>
        </w:tc>
      </w:tr>
      <w:tr w:rsidR="009777E5" w:rsidRPr="00467A0B" w14:paraId="2589B7B9" w14:textId="77777777" w:rsidTr="00A41391">
        <w:trPr>
          <w:trHeight w:hRule="exact" w:val="343"/>
        </w:trPr>
        <w:tc>
          <w:tcPr>
            <w:tcW w:w="568" w:type="dxa"/>
          </w:tcPr>
          <w:p w14:paraId="5C6D6737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</w:t>
            </w:r>
          </w:p>
        </w:tc>
        <w:tc>
          <w:tcPr>
            <w:tcW w:w="5812" w:type="dxa"/>
          </w:tcPr>
          <w:p w14:paraId="6C1D82E4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Рід струму головного кола</w:t>
            </w:r>
          </w:p>
        </w:tc>
        <w:tc>
          <w:tcPr>
            <w:tcW w:w="2977" w:type="dxa"/>
          </w:tcPr>
          <w:p w14:paraId="433363D5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 xml:space="preserve">змінний, 50 (60) </w:t>
            </w:r>
            <w:proofErr w:type="spellStart"/>
            <w:r w:rsidRPr="00467A0B">
              <w:rPr>
                <w:szCs w:val="24"/>
              </w:rPr>
              <w:t>Hz</w:t>
            </w:r>
            <w:proofErr w:type="spellEnd"/>
          </w:p>
        </w:tc>
      </w:tr>
      <w:tr w:rsidR="009777E5" w:rsidRPr="00467A0B" w14:paraId="05CF0648" w14:textId="77777777" w:rsidTr="00A41391">
        <w:trPr>
          <w:trHeight w:val="303"/>
        </w:trPr>
        <w:tc>
          <w:tcPr>
            <w:tcW w:w="568" w:type="dxa"/>
          </w:tcPr>
          <w:p w14:paraId="2F5A09C7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2</w:t>
            </w:r>
          </w:p>
        </w:tc>
        <w:tc>
          <w:tcPr>
            <w:tcW w:w="5812" w:type="dxa"/>
          </w:tcPr>
          <w:p w14:paraId="2C35DB68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Версія вимикача</w:t>
            </w:r>
          </w:p>
        </w:tc>
        <w:tc>
          <w:tcPr>
            <w:tcW w:w="2977" w:type="dxa"/>
          </w:tcPr>
          <w:p w14:paraId="292EDC88" w14:textId="77777777" w:rsidR="009777E5" w:rsidRPr="00467A0B" w:rsidDel="0097096F" w:rsidRDefault="009777E5" w:rsidP="00A41391">
            <w:pPr>
              <w:pStyle w:val="23"/>
              <w:rPr>
                <w:szCs w:val="24"/>
              </w:rPr>
            </w:pPr>
            <w:proofErr w:type="spellStart"/>
            <w:r w:rsidRPr="00467A0B">
              <w:rPr>
                <w:szCs w:val="24"/>
              </w:rPr>
              <w:t>викотна</w:t>
            </w:r>
            <w:proofErr w:type="spellEnd"/>
            <w:r w:rsidRPr="00467A0B">
              <w:rPr>
                <w:szCs w:val="24"/>
              </w:rPr>
              <w:t>, фронтальна</w:t>
            </w:r>
          </w:p>
        </w:tc>
      </w:tr>
      <w:tr w:rsidR="009777E5" w:rsidRPr="00467A0B" w14:paraId="422E67A5" w14:textId="77777777" w:rsidTr="00A41391">
        <w:trPr>
          <w:trHeight w:hRule="exact" w:val="297"/>
        </w:trPr>
        <w:tc>
          <w:tcPr>
            <w:tcW w:w="568" w:type="dxa"/>
          </w:tcPr>
          <w:p w14:paraId="7230A676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3</w:t>
            </w:r>
          </w:p>
        </w:tc>
        <w:tc>
          <w:tcPr>
            <w:tcW w:w="5812" w:type="dxa"/>
          </w:tcPr>
          <w:p w14:paraId="4F6EE072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робочий струм, </w:t>
            </w:r>
            <w:proofErr w:type="spellStart"/>
            <w:r w:rsidRPr="00467A0B">
              <w:rPr>
                <w:i/>
                <w:iCs/>
                <w:szCs w:val="24"/>
                <w:lang w:val="ru-RU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  <w:lang w:val="ru-RU"/>
              </w:rPr>
              <w:t>r</w:t>
            </w:r>
            <w:proofErr w:type="spellEnd"/>
            <w:r w:rsidRPr="00467A0B">
              <w:rPr>
                <w:szCs w:val="24"/>
                <w:lang w:val="ru-RU"/>
              </w:rPr>
              <w:t xml:space="preserve">, </w:t>
            </w:r>
            <w:r w:rsidRPr="00467A0B">
              <w:rPr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14:paraId="6BA55EB0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630</w:t>
            </w:r>
          </w:p>
        </w:tc>
      </w:tr>
      <w:tr w:rsidR="009777E5" w:rsidRPr="00467A0B" w14:paraId="0D11E6E9" w14:textId="77777777" w:rsidTr="00A41391">
        <w:trPr>
          <w:trHeight w:hRule="exact" w:val="303"/>
        </w:trPr>
        <w:tc>
          <w:tcPr>
            <w:tcW w:w="568" w:type="dxa"/>
          </w:tcPr>
          <w:p w14:paraId="094AF964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4</w:t>
            </w:r>
          </w:p>
        </w:tc>
        <w:tc>
          <w:tcPr>
            <w:tcW w:w="5812" w:type="dxa"/>
          </w:tcPr>
          <w:p w14:paraId="1C4E19A4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робоча напруга головного кола, </w:t>
            </w:r>
            <w:proofErr w:type="spellStart"/>
            <w:r w:rsidRPr="00467A0B">
              <w:rPr>
                <w:i/>
                <w:iCs/>
                <w:szCs w:val="24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</w:rPr>
              <w:t>r</w:t>
            </w:r>
            <w:proofErr w:type="spellEnd"/>
            <w:r w:rsidRPr="00467A0B">
              <w:rPr>
                <w:szCs w:val="24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kV</w:t>
            </w:r>
            <w:proofErr w:type="spellEnd"/>
          </w:p>
        </w:tc>
        <w:tc>
          <w:tcPr>
            <w:tcW w:w="2977" w:type="dxa"/>
            <w:vAlign w:val="center"/>
          </w:tcPr>
          <w:p w14:paraId="7B3A77C6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10</w:t>
            </w:r>
          </w:p>
        </w:tc>
      </w:tr>
      <w:tr w:rsidR="009777E5" w:rsidRPr="00467A0B" w14:paraId="114E405B" w14:textId="77777777" w:rsidTr="00A41391">
        <w:trPr>
          <w:trHeight w:hRule="exact" w:val="319"/>
        </w:trPr>
        <w:tc>
          <w:tcPr>
            <w:tcW w:w="568" w:type="dxa"/>
          </w:tcPr>
          <w:p w14:paraId="02D4356A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14:paraId="2211E2E6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Максимальна робоча напруга головного кола,</w:t>
            </w:r>
            <w:r w:rsidRPr="00467A0B">
              <w:rPr>
                <w:rFonts w:eastAsiaTheme="minorHAnsi"/>
                <w:i/>
                <w:iCs/>
                <w:szCs w:val="24"/>
                <w:lang w:val="ru-RU" w:eastAsia="en-US"/>
              </w:rPr>
              <w:t xml:space="preserve"> </w:t>
            </w:r>
            <w:proofErr w:type="spellStart"/>
            <w:r w:rsidRPr="00467A0B">
              <w:rPr>
                <w:i/>
                <w:iCs/>
                <w:szCs w:val="24"/>
                <w:lang w:val="ru-RU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ru-RU"/>
              </w:rPr>
              <w:t>r</w:t>
            </w:r>
            <w:proofErr w:type="spellEnd"/>
            <w:r w:rsidRPr="00467A0B">
              <w:rPr>
                <w:szCs w:val="24"/>
                <w:lang w:val="ru-RU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kV</w:t>
            </w:r>
            <w:proofErr w:type="spellEnd"/>
          </w:p>
        </w:tc>
        <w:tc>
          <w:tcPr>
            <w:tcW w:w="2977" w:type="dxa"/>
            <w:vAlign w:val="center"/>
          </w:tcPr>
          <w:p w14:paraId="233A5EA9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12</w:t>
            </w:r>
          </w:p>
        </w:tc>
      </w:tr>
      <w:tr w:rsidR="009777E5" w:rsidRPr="00467A0B" w14:paraId="75928F4B" w14:textId="77777777" w:rsidTr="00A41391">
        <w:trPr>
          <w:trHeight w:hRule="exact" w:val="573"/>
        </w:trPr>
        <w:tc>
          <w:tcPr>
            <w:tcW w:w="568" w:type="dxa"/>
          </w:tcPr>
          <w:p w14:paraId="02079710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6</w:t>
            </w:r>
          </w:p>
        </w:tc>
        <w:tc>
          <w:tcPr>
            <w:tcW w:w="5812" w:type="dxa"/>
          </w:tcPr>
          <w:p w14:paraId="783AF688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короткочасна </w:t>
            </w:r>
            <w:proofErr w:type="spellStart"/>
            <w:r w:rsidRPr="00467A0B">
              <w:rPr>
                <w:szCs w:val="24"/>
              </w:rPr>
              <w:t>витримувана</w:t>
            </w:r>
            <w:proofErr w:type="spellEnd"/>
            <w:r w:rsidRPr="00467A0B">
              <w:rPr>
                <w:szCs w:val="24"/>
              </w:rPr>
              <w:t xml:space="preserve"> напруга  грозового імпульсу (пікове значення), </w:t>
            </w:r>
            <w:r w:rsidRPr="00467A0B">
              <w:rPr>
                <w:i/>
                <w:iCs/>
                <w:szCs w:val="24"/>
                <w:lang w:val="en-US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p</w:t>
            </w:r>
            <w:r w:rsidRPr="00467A0B">
              <w:rPr>
                <w:szCs w:val="24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kV</w:t>
            </w:r>
            <w:proofErr w:type="spellEnd"/>
          </w:p>
        </w:tc>
        <w:tc>
          <w:tcPr>
            <w:tcW w:w="2977" w:type="dxa"/>
          </w:tcPr>
          <w:p w14:paraId="0910C8AE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</w:p>
          <w:p w14:paraId="63EF7CC5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75</w:t>
            </w:r>
          </w:p>
        </w:tc>
      </w:tr>
      <w:tr w:rsidR="009777E5" w:rsidRPr="00467A0B" w14:paraId="201D44AD" w14:textId="77777777" w:rsidTr="00A41391">
        <w:trPr>
          <w:trHeight w:val="386"/>
        </w:trPr>
        <w:tc>
          <w:tcPr>
            <w:tcW w:w="568" w:type="dxa"/>
            <w:vAlign w:val="center"/>
          </w:tcPr>
          <w:p w14:paraId="12902882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3F6ECB3C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короткочасна </w:t>
            </w:r>
            <w:proofErr w:type="spellStart"/>
            <w:r w:rsidRPr="00467A0B">
              <w:rPr>
                <w:szCs w:val="24"/>
              </w:rPr>
              <w:t>витримувана</w:t>
            </w:r>
            <w:proofErr w:type="spellEnd"/>
            <w:r w:rsidRPr="00467A0B">
              <w:rPr>
                <w:szCs w:val="24"/>
              </w:rPr>
              <w:t xml:space="preserve"> напруга, </w:t>
            </w:r>
          </w:p>
          <w:p w14:paraId="187785A1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i/>
                <w:iCs/>
                <w:szCs w:val="24"/>
                <w:lang w:val="ru-RU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d</w:t>
            </w:r>
            <w:r w:rsidRPr="00467A0B">
              <w:rPr>
                <w:szCs w:val="24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kV</w:t>
            </w:r>
            <w:proofErr w:type="spellEnd"/>
          </w:p>
        </w:tc>
        <w:tc>
          <w:tcPr>
            <w:tcW w:w="2977" w:type="dxa"/>
            <w:vAlign w:val="center"/>
          </w:tcPr>
          <w:p w14:paraId="3C4E3A3F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42</w:t>
            </w:r>
          </w:p>
        </w:tc>
      </w:tr>
      <w:tr w:rsidR="009777E5" w:rsidRPr="00467A0B" w14:paraId="3D2DCB1A" w14:textId="77777777" w:rsidTr="00A41391">
        <w:trPr>
          <w:trHeight w:hRule="exact" w:val="297"/>
        </w:trPr>
        <w:tc>
          <w:tcPr>
            <w:tcW w:w="568" w:type="dxa"/>
          </w:tcPr>
          <w:p w14:paraId="1DE066C2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8</w:t>
            </w:r>
          </w:p>
        </w:tc>
        <w:tc>
          <w:tcPr>
            <w:tcW w:w="5812" w:type="dxa"/>
          </w:tcPr>
          <w:p w14:paraId="44D2E603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струм вимкнення, </w:t>
            </w:r>
            <w:proofErr w:type="spellStart"/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ном</w:t>
            </w:r>
            <w:proofErr w:type="spellEnd"/>
            <w:r w:rsidRPr="00467A0B">
              <w:rPr>
                <w:i/>
                <w:iCs/>
                <w:szCs w:val="24"/>
                <w:vertAlign w:val="subscript"/>
              </w:rPr>
              <w:t xml:space="preserve">. </w:t>
            </w:r>
            <w:proofErr w:type="spellStart"/>
            <w:r w:rsidRPr="00467A0B">
              <w:rPr>
                <w:i/>
                <w:iCs/>
                <w:szCs w:val="24"/>
                <w:vertAlign w:val="subscript"/>
              </w:rPr>
              <w:t>відкл</w:t>
            </w:r>
            <w:proofErr w:type="spellEnd"/>
            <w:r w:rsidRPr="00467A0B">
              <w:rPr>
                <w:szCs w:val="24"/>
                <w:vertAlign w:val="subscript"/>
              </w:rPr>
              <w:t>.</w:t>
            </w:r>
            <w:r w:rsidRPr="00467A0B">
              <w:rPr>
                <w:szCs w:val="24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kA</w:t>
            </w:r>
            <w:proofErr w:type="spellEnd"/>
          </w:p>
        </w:tc>
        <w:tc>
          <w:tcPr>
            <w:tcW w:w="2977" w:type="dxa"/>
            <w:vAlign w:val="center"/>
          </w:tcPr>
          <w:p w14:paraId="69CECA25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25</w:t>
            </w:r>
          </w:p>
        </w:tc>
      </w:tr>
      <w:tr w:rsidR="009777E5" w:rsidRPr="00467A0B" w14:paraId="1CECE04D" w14:textId="77777777" w:rsidTr="00A41391">
        <w:trPr>
          <w:trHeight w:hRule="exact" w:val="572"/>
        </w:trPr>
        <w:tc>
          <w:tcPr>
            <w:tcW w:w="568" w:type="dxa"/>
          </w:tcPr>
          <w:p w14:paraId="20D5803C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9</w:t>
            </w:r>
          </w:p>
        </w:tc>
        <w:tc>
          <w:tcPr>
            <w:tcW w:w="5812" w:type="dxa"/>
          </w:tcPr>
          <w:p w14:paraId="39A544D4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короткочасний </w:t>
            </w:r>
            <w:proofErr w:type="spellStart"/>
            <w:r w:rsidRPr="00467A0B">
              <w:rPr>
                <w:szCs w:val="24"/>
              </w:rPr>
              <w:t>витримуваний</w:t>
            </w:r>
            <w:proofErr w:type="spellEnd"/>
            <w:r w:rsidRPr="00467A0B">
              <w:rPr>
                <w:szCs w:val="24"/>
              </w:rPr>
              <w:t xml:space="preserve"> струм головних кіл/тривалість, </w:t>
            </w:r>
            <w:proofErr w:type="spellStart"/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k</w:t>
            </w:r>
            <w:proofErr w:type="spellEnd"/>
            <w:r w:rsidRPr="00467A0B">
              <w:rPr>
                <w:i/>
                <w:iCs/>
                <w:szCs w:val="24"/>
              </w:rPr>
              <w:t>/</w:t>
            </w:r>
            <w:proofErr w:type="spellStart"/>
            <w:r w:rsidRPr="00467A0B">
              <w:rPr>
                <w:i/>
                <w:iCs/>
                <w:szCs w:val="24"/>
              </w:rPr>
              <w:t>t</w:t>
            </w:r>
            <w:r w:rsidRPr="00467A0B">
              <w:rPr>
                <w:i/>
                <w:iCs/>
                <w:szCs w:val="24"/>
                <w:vertAlign w:val="subscript"/>
              </w:rPr>
              <w:t>k</w:t>
            </w:r>
            <w:proofErr w:type="spellEnd"/>
            <w:r w:rsidRPr="00467A0B">
              <w:rPr>
                <w:i/>
                <w:iCs/>
                <w:szCs w:val="24"/>
              </w:rPr>
              <w:t>,</w:t>
            </w:r>
            <w:r w:rsidRPr="00467A0B">
              <w:rPr>
                <w:szCs w:val="24"/>
              </w:rPr>
              <w:t xml:space="preserve"> </w:t>
            </w:r>
            <w:proofErr w:type="spellStart"/>
            <w:r w:rsidRPr="00467A0B">
              <w:rPr>
                <w:szCs w:val="24"/>
              </w:rPr>
              <w:t>kА</w:t>
            </w:r>
            <w:proofErr w:type="spellEnd"/>
            <w:r w:rsidRPr="00467A0B">
              <w:rPr>
                <w:szCs w:val="24"/>
              </w:rPr>
              <w:t>/s</w:t>
            </w:r>
          </w:p>
        </w:tc>
        <w:tc>
          <w:tcPr>
            <w:tcW w:w="2977" w:type="dxa"/>
            <w:vAlign w:val="center"/>
          </w:tcPr>
          <w:p w14:paraId="144E5A5A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25/3,0</w:t>
            </w:r>
          </w:p>
        </w:tc>
      </w:tr>
      <w:tr w:rsidR="009777E5" w:rsidRPr="00467A0B" w14:paraId="6283A065" w14:textId="77777777" w:rsidTr="00A41391">
        <w:trPr>
          <w:trHeight w:hRule="exact" w:val="289"/>
        </w:trPr>
        <w:tc>
          <w:tcPr>
            <w:tcW w:w="568" w:type="dxa"/>
          </w:tcPr>
          <w:p w14:paraId="4665A6E4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10</w:t>
            </w:r>
          </w:p>
        </w:tc>
        <w:tc>
          <w:tcPr>
            <w:tcW w:w="5812" w:type="dxa"/>
          </w:tcPr>
          <w:p w14:paraId="44C04627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піковий </w:t>
            </w:r>
            <w:proofErr w:type="spellStart"/>
            <w:r w:rsidRPr="00467A0B">
              <w:rPr>
                <w:szCs w:val="24"/>
              </w:rPr>
              <w:t>витримуваний</w:t>
            </w:r>
            <w:proofErr w:type="spellEnd"/>
            <w:r w:rsidRPr="00467A0B">
              <w:rPr>
                <w:szCs w:val="24"/>
              </w:rPr>
              <w:t xml:space="preserve"> струм,</w:t>
            </w:r>
            <w:r w:rsidRPr="00467A0B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proofErr w:type="spellStart"/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p</w:t>
            </w:r>
            <w:proofErr w:type="spellEnd"/>
            <w:r w:rsidRPr="00467A0B">
              <w:rPr>
                <w:szCs w:val="24"/>
              </w:rPr>
              <w:t xml:space="preserve">, </w:t>
            </w:r>
            <w:proofErr w:type="spellStart"/>
            <w:r w:rsidRPr="00467A0B">
              <w:rPr>
                <w:szCs w:val="24"/>
              </w:rPr>
              <w:t>kA</w:t>
            </w:r>
            <w:proofErr w:type="spellEnd"/>
          </w:p>
        </w:tc>
        <w:tc>
          <w:tcPr>
            <w:tcW w:w="2977" w:type="dxa"/>
            <w:vAlign w:val="center"/>
          </w:tcPr>
          <w:p w14:paraId="1F503165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63</w:t>
            </w:r>
          </w:p>
        </w:tc>
      </w:tr>
      <w:tr w:rsidR="009777E5" w:rsidRPr="00467A0B" w14:paraId="1213B128" w14:textId="77777777" w:rsidTr="00A41391">
        <w:trPr>
          <w:trHeight w:val="288"/>
        </w:trPr>
        <w:tc>
          <w:tcPr>
            <w:tcW w:w="568" w:type="dxa"/>
          </w:tcPr>
          <w:p w14:paraId="6EAD1F13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11</w:t>
            </w:r>
          </w:p>
        </w:tc>
        <w:tc>
          <w:tcPr>
            <w:tcW w:w="5812" w:type="dxa"/>
          </w:tcPr>
          <w:p w14:paraId="028E1AAF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Механічний ресурс, циклів</w:t>
            </w:r>
          </w:p>
        </w:tc>
        <w:tc>
          <w:tcPr>
            <w:tcW w:w="2977" w:type="dxa"/>
            <w:vAlign w:val="center"/>
          </w:tcPr>
          <w:p w14:paraId="20A26BF1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10 000</w:t>
            </w:r>
          </w:p>
        </w:tc>
      </w:tr>
      <w:tr w:rsidR="009777E5" w:rsidRPr="00467A0B" w14:paraId="2B7D585E" w14:textId="77777777" w:rsidTr="00A41391">
        <w:trPr>
          <w:trHeight w:hRule="exact" w:val="528"/>
        </w:trPr>
        <w:tc>
          <w:tcPr>
            <w:tcW w:w="568" w:type="dxa"/>
          </w:tcPr>
          <w:p w14:paraId="18800348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12</w:t>
            </w:r>
          </w:p>
        </w:tc>
        <w:tc>
          <w:tcPr>
            <w:tcW w:w="5812" w:type="dxa"/>
          </w:tcPr>
          <w:p w14:paraId="020A9A08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Комутаційна стійкість вимикача – кількість циклів увімкнення/вимкнення: 25 </w:t>
            </w:r>
            <w:proofErr w:type="spellStart"/>
            <w:r w:rsidRPr="00467A0B">
              <w:rPr>
                <w:szCs w:val="24"/>
              </w:rPr>
              <w:t>kA</w:t>
            </w:r>
            <w:proofErr w:type="spellEnd"/>
          </w:p>
        </w:tc>
        <w:tc>
          <w:tcPr>
            <w:tcW w:w="2977" w:type="dxa"/>
            <w:vAlign w:val="center"/>
          </w:tcPr>
          <w:p w14:paraId="6BC3D336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</w:p>
          <w:p w14:paraId="528AA233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100</w:t>
            </w:r>
          </w:p>
        </w:tc>
      </w:tr>
      <w:tr w:rsidR="009777E5" w:rsidRPr="00467A0B" w14:paraId="1AF75C72" w14:textId="77777777" w:rsidTr="00A41391">
        <w:trPr>
          <w:trHeight w:hRule="exact" w:val="424"/>
        </w:trPr>
        <w:tc>
          <w:tcPr>
            <w:tcW w:w="568" w:type="dxa"/>
          </w:tcPr>
          <w:p w14:paraId="02B3DFD3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13</w:t>
            </w:r>
          </w:p>
        </w:tc>
        <w:tc>
          <w:tcPr>
            <w:tcW w:w="5812" w:type="dxa"/>
          </w:tcPr>
          <w:p w14:paraId="499E54AE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Діапазон температури експлуатації вимикача, °С</w:t>
            </w:r>
          </w:p>
        </w:tc>
        <w:tc>
          <w:tcPr>
            <w:tcW w:w="2977" w:type="dxa"/>
            <w:vAlign w:val="center"/>
          </w:tcPr>
          <w:p w14:paraId="5A236570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від мінус 25 до плюс 40</w:t>
            </w:r>
          </w:p>
        </w:tc>
      </w:tr>
      <w:tr w:rsidR="009777E5" w:rsidRPr="00467A0B" w14:paraId="17FEEDD3" w14:textId="77777777" w:rsidTr="00A41391">
        <w:trPr>
          <w:trHeight w:hRule="exact" w:val="275"/>
        </w:trPr>
        <w:tc>
          <w:tcPr>
            <w:tcW w:w="568" w:type="dxa"/>
          </w:tcPr>
          <w:p w14:paraId="1EA24454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14</w:t>
            </w:r>
          </w:p>
        </w:tc>
        <w:tc>
          <w:tcPr>
            <w:tcW w:w="5812" w:type="dxa"/>
          </w:tcPr>
          <w:p w14:paraId="522405DC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Наявність ручного механізму вимкнення</w:t>
            </w:r>
          </w:p>
        </w:tc>
        <w:tc>
          <w:tcPr>
            <w:tcW w:w="2977" w:type="dxa"/>
            <w:vAlign w:val="center"/>
          </w:tcPr>
          <w:p w14:paraId="4B019D5E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так</w:t>
            </w:r>
          </w:p>
        </w:tc>
      </w:tr>
      <w:tr w:rsidR="009777E5" w:rsidRPr="00467A0B" w14:paraId="482E0658" w14:textId="77777777" w:rsidTr="00A41391">
        <w:trPr>
          <w:trHeight w:hRule="exact" w:val="342"/>
        </w:trPr>
        <w:tc>
          <w:tcPr>
            <w:tcW w:w="568" w:type="dxa"/>
          </w:tcPr>
          <w:p w14:paraId="29F686DA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15</w:t>
            </w:r>
          </w:p>
        </w:tc>
        <w:tc>
          <w:tcPr>
            <w:tcW w:w="5812" w:type="dxa"/>
          </w:tcPr>
          <w:p w14:paraId="71A032CF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напруга кіл керування, </w:t>
            </w:r>
            <w:proofErr w:type="spellStart"/>
            <w:r w:rsidRPr="00467A0B">
              <w:rPr>
                <w:i/>
                <w:iCs/>
                <w:szCs w:val="24"/>
                <w:lang w:val="en-US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Ne</w:t>
            </w:r>
            <w:proofErr w:type="spellEnd"/>
            <w:r w:rsidRPr="00467A0B">
              <w:rPr>
                <w:szCs w:val="24"/>
                <w:lang w:val="ru-RU"/>
              </w:rPr>
              <w:t xml:space="preserve">, </w:t>
            </w:r>
            <w:r w:rsidRPr="00467A0B">
              <w:rPr>
                <w:szCs w:val="24"/>
              </w:rPr>
              <w:t>V DC</w:t>
            </w:r>
          </w:p>
        </w:tc>
        <w:tc>
          <w:tcPr>
            <w:tcW w:w="2977" w:type="dxa"/>
            <w:vAlign w:val="center"/>
          </w:tcPr>
          <w:p w14:paraId="29CA1255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220</w:t>
            </w:r>
          </w:p>
        </w:tc>
      </w:tr>
      <w:tr w:rsidR="009777E5" w:rsidRPr="00467A0B" w14:paraId="32FEEB08" w14:textId="77777777" w:rsidTr="00A41391">
        <w:trPr>
          <w:trHeight w:val="305"/>
        </w:trPr>
        <w:tc>
          <w:tcPr>
            <w:tcW w:w="568" w:type="dxa"/>
          </w:tcPr>
          <w:p w14:paraId="28B6320A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16</w:t>
            </w:r>
          </w:p>
        </w:tc>
        <w:tc>
          <w:tcPr>
            <w:tcW w:w="5812" w:type="dxa"/>
          </w:tcPr>
          <w:p w14:paraId="70AA7BD4" w14:textId="77777777" w:rsidR="009777E5" w:rsidRPr="00467A0B" w:rsidRDefault="009777E5" w:rsidP="00A41391">
            <w:pPr>
              <w:pStyle w:val="ae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Потужність мотор-редуктора, W</w:t>
            </w:r>
          </w:p>
        </w:tc>
        <w:tc>
          <w:tcPr>
            <w:tcW w:w="2977" w:type="dxa"/>
            <w:vAlign w:val="center"/>
          </w:tcPr>
          <w:p w14:paraId="575D57D2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180</w:t>
            </w:r>
          </w:p>
        </w:tc>
      </w:tr>
      <w:tr w:rsidR="009777E5" w:rsidRPr="00467A0B" w14:paraId="2652D120" w14:textId="77777777" w:rsidTr="00A41391">
        <w:trPr>
          <w:trHeight w:val="289"/>
        </w:trPr>
        <w:tc>
          <w:tcPr>
            <w:tcW w:w="568" w:type="dxa"/>
          </w:tcPr>
          <w:p w14:paraId="788B6047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17</w:t>
            </w:r>
          </w:p>
        </w:tc>
        <w:tc>
          <w:tcPr>
            <w:tcW w:w="5812" w:type="dxa"/>
          </w:tcPr>
          <w:p w14:paraId="15F983D9" w14:textId="77777777" w:rsidR="009777E5" w:rsidRPr="00467A0B" w:rsidRDefault="009777E5" w:rsidP="00A41391">
            <w:pPr>
              <w:pStyle w:val="ae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Кількість допоміжних контактів</w:t>
            </w:r>
          </w:p>
          <w:p w14:paraId="2043DFA5" w14:textId="77777777" w:rsidR="009777E5" w:rsidRPr="00467A0B" w:rsidRDefault="009777E5" w:rsidP="00A41391">
            <w:pPr>
              <w:pStyle w:val="ae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(типу сухий контакт), не менше ніж, шт.:</w:t>
            </w:r>
          </w:p>
          <w:p w14:paraId="66E77F2D" w14:textId="77777777" w:rsidR="009777E5" w:rsidRPr="00467A0B" w:rsidRDefault="009777E5" w:rsidP="009777E5">
            <w:pPr>
              <w:pStyle w:val="ae"/>
              <w:framePr w:hSpace="180" w:wrap="around" w:vAnchor="text" w:hAnchor="margin" w:y="135"/>
              <w:numPr>
                <w:ilvl w:val="0"/>
                <w:numId w:val="42"/>
              </w:numPr>
              <w:tabs>
                <w:tab w:val="left" w:pos="454"/>
              </w:tabs>
              <w:ind w:left="29" w:firstLine="0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нормально відкритих</w:t>
            </w:r>
          </w:p>
          <w:p w14:paraId="5A06D111" w14:textId="77777777" w:rsidR="009777E5" w:rsidRPr="00467A0B" w:rsidRDefault="009777E5" w:rsidP="009777E5">
            <w:pPr>
              <w:pStyle w:val="ae"/>
              <w:framePr w:hSpace="180" w:wrap="around" w:vAnchor="text" w:hAnchor="margin" w:y="135"/>
              <w:numPr>
                <w:ilvl w:val="0"/>
                <w:numId w:val="42"/>
              </w:numPr>
              <w:tabs>
                <w:tab w:val="left" w:pos="454"/>
              </w:tabs>
              <w:ind w:left="29" w:firstLine="0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нормально закритих</w:t>
            </w:r>
          </w:p>
        </w:tc>
        <w:tc>
          <w:tcPr>
            <w:tcW w:w="2977" w:type="dxa"/>
            <w:vAlign w:val="bottom"/>
          </w:tcPr>
          <w:p w14:paraId="528F4C58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</w:p>
          <w:p w14:paraId="5E70BDA2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</w:p>
          <w:p w14:paraId="2627DEBF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5</w:t>
            </w:r>
          </w:p>
          <w:p w14:paraId="629918A1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5</w:t>
            </w:r>
          </w:p>
        </w:tc>
      </w:tr>
      <w:tr w:rsidR="009777E5" w:rsidRPr="00467A0B" w14:paraId="285175EF" w14:textId="77777777" w:rsidTr="00A41391">
        <w:trPr>
          <w:trHeight w:val="513"/>
        </w:trPr>
        <w:tc>
          <w:tcPr>
            <w:tcW w:w="568" w:type="dxa"/>
          </w:tcPr>
          <w:p w14:paraId="522D7D09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18</w:t>
            </w:r>
          </w:p>
        </w:tc>
        <w:tc>
          <w:tcPr>
            <w:tcW w:w="5812" w:type="dxa"/>
          </w:tcPr>
          <w:p w14:paraId="362295E4" w14:textId="77777777" w:rsidR="009777E5" w:rsidRPr="00467A0B" w:rsidRDefault="009777E5" w:rsidP="00A41391">
            <w:pPr>
              <w:pStyle w:val="ae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Максимально допустимий струм через допоміжні контакти 220 V DC, А</w:t>
            </w:r>
          </w:p>
        </w:tc>
        <w:tc>
          <w:tcPr>
            <w:tcW w:w="2977" w:type="dxa"/>
            <w:vAlign w:val="bottom"/>
          </w:tcPr>
          <w:p w14:paraId="67DD1A93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3,0</w:t>
            </w:r>
          </w:p>
        </w:tc>
      </w:tr>
      <w:tr w:rsidR="009777E5" w:rsidRPr="00467A0B" w14:paraId="16DCBA2A" w14:textId="77777777" w:rsidTr="00A41391">
        <w:trPr>
          <w:trHeight w:hRule="exact" w:val="363"/>
        </w:trPr>
        <w:tc>
          <w:tcPr>
            <w:tcW w:w="568" w:type="dxa"/>
          </w:tcPr>
          <w:p w14:paraId="58262751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19</w:t>
            </w:r>
          </w:p>
        </w:tc>
        <w:tc>
          <w:tcPr>
            <w:tcW w:w="5812" w:type="dxa"/>
          </w:tcPr>
          <w:p w14:paraId="4ABF31EE" w14:textId="77777777" w:rsidR="009777E5" w:rsidRPr="00467A0B" w:rsidRDefault="009777E5" w:rsidP="00A41391">
            <w:pPr>
              <w:pStyle w:val="ae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Діапазон робочої напруги допоміжних контактів, V</w:t>
            </w:r>
          </w:p>
        </w:tc>
        <w:tc>
          <w:tcPr>
            <w:tcW w:w="2977" w:type="dxa"/>
            <w:vAlign w:val="bottom"/>
          </w:tcPr>
          <w:p w14:paraId="23EB59B2" w14:textId="77777777" w:rsidR="009777E5" w:rsidRPr="00467A0B" w:rsidRDefault="009777E5" w:rsidP="00A41391">
            <w:pPr>
              <w:pStyle w:val="23"/>
              <w:rPr>
                <w:szCs w:val="24"/>
              </w:rPr>
            </w:pPr>
            <w:r w:rsidRPr="00467A0B">
              <w:rPr>
                <w:szCs w:val="24"/>
              </w:rPr>
              <w:t>(24…220)</w:t>
            </w:r>
          </w:p>
        </w:tc>
      </w:tr>
    </w:tbl>
    <w:p w14:paraId="2CDE8F16" w14:textId="77777777" w:rsidR="009777E5" w:rsidRPr="00467A0B" w:rsidRDefault="009777E5" w:rsidP="009777E5">
      <w:pPr>
        <w:pStyle w:val="aa"/>
        <w:rPr>
          <w:rStyle w:val="longtext"/>
          <w:rFonts w:cs="Times New Roman"/>
          <w:sz w:val="24"/>
        </w:rPr>
      </w:pPr>
      <w:bookmarkStart w:id="4" w:name="_Hlk103932148"/>
    </w:p>
    <w:p w14:paraId="712410D0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b/>
          <w:bCs/>
          <w:sz w:val="24"/>
          <w:szCs w:val="24"/>
          <w:lang w:val="uk-UA"/>
        </w:rPr>
      </w:pPr>
      <w:bookmarkStart w:id="5" w:name="_Toc155855275"/>
      <w:bookmarkEnd w:id="4"/>
      <w:r w:rsidRPr="00467A0B">
        <w:rPr>
          <w:rStyle w:val="rvts23"/>
          <w:b/>
          <w:bCs/>
          <w:sz w:val="24"/>
          <w:szCs w:val="24"/>
          <w:lang w:val="uk-UA"/>
        </w:rPr>
        <w:t>Вимоги за стійкістю до зовнішніх впливових чинників</w:t>
      </w:r>
      <w:bookmarkEnd w:id="5"/>
      <w:r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0FA5E2E4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bookmarkStart w:id="6" w:name="_Toc155855276"/>
      <w:r w:rsidRPr="00467A0B">
        <w:rPr>
          <w:rStyle w:val="rvts23"/>
          <w:sz w:val="24"/>
          <w:szCs w:val="24"/>
          <w:lang w:val="uk-UA"/>
        </w:rPr>
        <w:t>Кліматичні умови експлуатування</w:t>
      </w:r>
      <w:bookmarkEnd w:id="6"/>
    </w:p>
    <w:p w14:paraId="69FE0AE2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Конструкція комплекту повинна бути розрахована на експлуатування в кліматичних умовах відповідно до вимог цього підрозділу ТЗ і до вимог ДСТУ EN 62271-1:2018, ДСТУ EN 62271-202:2016.</w:t>
      </w:r>
    </w:p>
    <w:p w14:paraId="51F479EF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Відповідно до вимог ДСТУ EN 62271-1:2018 комплект повинен експлуатуватися у наступних кліматичних умовах: </w:t>
      </w:r>
    </w:p>
    <w:p w14:paraId="2AF6AD01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Граничні робочі значення температури повітря, °С:</w:t>
      </w:r>
    </w:p>
    <w:p w14:paraId="5457B769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нижнє</w:t>
      </w:r>
      <w:r w:rsidRPr="00467A0B">
        <w:rPr>
          <w:rStyle w:val="rvts23"/>
          <w:sz w:val="24"/>
          <w:szCs w:val="24"/>
          <w:lang w:val="uk-UA"/>
        </w:rPr>
        <w:tab/>
        <w:t>- мінус 30;</w:t>
      </w:r>
    </w:p>
    <w:p w14:paraId="44240BE3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верхнє</w:t>
      </w:r>
      <w:r w:rsidRPr="00467A0B">
        <w:rPr>
          <w:rStyle w:val="rvts23"/>
          <w:sz w:val="24"/>
          <w:szCs w:val="24"/>
          <w:lang w:val="uk-UA"/>
        </w:rPr>
        <w:tab/>
        <w:t>- плюс 40;</w:t>
      </w:r>
    </w:p>
    <w:p w14:paraId="35E8EE04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середнє в продовж 24 год</w:t>
      </w:r>
      <w:r w:rsidRPr="00467A0B">
        <w:rPr>
          <w:rStyle w:val="rvts23"/>
          <w:sz w:val="24"/>
          <w:szCs w:val="24"/>
          <w:lang w:val="uk-UA"/>
        </w:rPr>
        <w:tab/>
        <w:t>- плюс 35;</w:t>
      </w:r>
    </w:p>
    <w:p w14:paraId="43FFCE2B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Середнє значення відносної вологості повітря, %:</w:t>
      </w:r>
    </w:p>
    <w:p w14:paraId="479522BC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 продовж 24 годин, не більше</w:t>
      </w:r>
      <w:r w:rsidRPr="00467A0B">
        <w:rPr>
          <w:rStyle w:val="rvts23"/>
          <w:sz w:val="24"/>
          <w:szCs w:val="24"/>
          <w:lang w:val="uk-UA"/>
        </w:rPr>
        <w:tab/>
        <w:t>- 95;</w:t>
      </w:r>
    </w:p>
    <w:p w14:paraId="3F625B57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 продовж 30 днів, не більше</w:t>
      </w:r>
      <w:r w:rsidRPr="00467A0B">
        <w:rPr>
          <w:rStyle w:val="rvts23"/>
          <w:sz w:val="24"/>
          <w:szCs w:val="24"/>
          <w:lang w:val="uk-UA"/>
        </w:rPr>
        <w:tab/>
        <w:t xml:space="preserve">- 90; </w:t>
      </w:r>
    </w:p>
    <w:p w14:paraId="3B56F8AA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сонячне випромінювання, Вт/м2, не більше</w:t>
      </w:r>
      <w:r w:rsidRPr="00467A0B">
        <w:rPr>
          <w:rStyle w:val="rvts23"/>
          <w:sz w:val="24"/>
          <w:szCs w:val="24"/>
          <w:lang w:val="uk-UA"/>
        </w:rPr>
        <w:tab/>
        <w:t>- 1000;</w:t>
      </w:r>
    </w:p>
    <w:p w14:paraId="128E665B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висота встановлення над рівнем моря, м, не більше</w:t>
      </w:r>
      <w:r w:rsidRPr="00467A0B">
        <w:rPr>
          <w:rStyle w:val="rvts23"/>
          <w:sz w:val="24"/>
          <w:szCs w:val="24"/>
          <w:lang w:val="uk-UA"/>
        </w:rPr>
        <w:tab/>
        <w:t>- 1000;</w:t>
      </w:r>
    </w:p>
    <w:p w14:paraId="7BF9674E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кліматичні умови по вітру, швидкість, м/с, не більше </w:t>
      </w:r>
      <w:r w:rsidRPr="00467A0B">
        <w:rPr>
          <w:rStyle w:val="rvts23"/>
          <w:sz w:val="24"/>
          <w:szCs w:val="24"/>
          <w:lang w:val="uk-UA"/>
        </w:rPr>
        <w:tab/>
        <w:t>- 34;</w:t>
      </w:r>
    </w:p>
    <w:p w14:paraId="29FD08A8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кліматичні умови по ожеледиці, товщина, mm, не більше</w:t>
      </w:r>
      <w:r w:rsidRPr="00467A0B">
        <w:rPr>
          <w:rStyle w:val="rvts23"/>
          <w:sz w:val="24"/>
          <w:szCs w:val="24"/>
          <w:lang w:val="uk-UA"/>
        </w:rPr>
        <w:tab/>
        <w:t>- 20;</w:t>
      </w:r>
    </w:p>
    <w:p w14:paraId="6EE49BA6" w14:textId="77777777" w:rsidR="00BB42E3" w:rsidRDefault="009777E5" w:rsidP="00BB42E3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кліматичні умови по сніговому навантаженню: клас кліматичного району за </w:t>
      </w:r>
      <w:bookmarkStart w:id="7" w:name="_Hlk99694513"/>
      <w:r w:rsidRPr="00467A0B">
        <w:rPr>
          <w:rStyle w:val="rvts23"/>
          <w:sz w:val="24"/>
          <w:szCs w:val="24"/>
          <w:lang w:val="uk-UA"/>
        </w:rPr>
        <w:t>ДБН В.1.2-2:2006</w:t>
      </w:r>
      <w:bookmarkEnd w:id="7"/>
      <w:r w:rsidRPr="00467A0B">
        <w:rPr>
          <w:rStyle w:val="rvts23"/>
          <w:sz w:val="24"/>
          <w:szCs w:val="24"/>
          <w:lang w:val="uk-UA"/>
        </w:rPr>
        <w:t xml:space="preserve"> - IV;</w:t>
      </w:r>
    </w:p>
    <w:p w14:paraId="3F880C3D" w14:textId="3F63B35C" w:rsidR="009777E5" w:rsidRPr="00BB42E3" w:rsidRDefault="009777E5" w:rsidP="00BB42E3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sz w:val="24"/>
          <w:szCs w:val="24"/>
          <w:lang w:val="uk-UA"/>
        </w:rPr>
      </w:pPr>
      <w:r w:rsidRPr="00BB42E3">
        <w:rPr>
          <w:rStyle w:val="rvts23"/>
          <w:sz w:val="24"/>
          <w:szCs w:val="24"/>
          <w:lang w:val="uk-UA"/>
        </w:rPr>
        <w:t xml:space="preserve">Ступінь забруднення ізоляції за IEC TS 60815:2008, табл. 1, </w:t>
      </w:r>
      <w:r w:rsidRPr="00BB42E3">
        <w:rPr>
          <w:sz w:val="24"/>
          <w:szCs w:val="24"/>
        </w:rPr>
        <w:t xml:space="preserve">не повинна </w:t>
      </w:r>
      <w:proofErr w:type="spellStart"/>
      <w:r w:rsidRPr="00BB42E3">
        <w:rPr>
          <w:sz w:val="24"/>
          <w:szCs w:val="24"/>
        </w:rPr>
        <w:t>перебільшувати</w:t>
      </w:r>
      <w:proofErr w:type="spellEnd"/>
      <w:r w:rsidRPr="00BB42E3">
        <w:rPr>
          <w:sz w:val="24"/>
          <w:szCs w:val="24"/>
        </w:rPr>
        <w:t xml:space="preserve"> </w:t>
      </w:r>
      <w:proofErr w:type="spellStart"/>
      <w:r w:rsidRPr="00BB42E3">
        <w:rPr>
          <w:sz w:val="24"/>
          <w:szCs w:val="24"/>
        </w:rPr>
        <w:t>рівень</w:t>
      </w:r>
      <w:proofErr w:type="spellEnd"/>
      <w:r w:rsidRPr="00BB42E3">
        <w:rPr>
          <w:sz w:val="24"/>
          <w:szCs w:val="24"/>
        </w:rPr>
        <w:t xml:space="preserve"> (</w:t>
      </w:r>
      <w:proofErr w:type="spellStart"/>
      <w:r w:rsidRPr="00BB42E3">
        <w:rPr>
          <w:sz w:val="24"/>
          <w:szCs w:val="24"/>
        </w:rPr>
        <w:t>середній</w:t>
      </w:r>
      <w:proofErr w:type="spellEnd"/>
      <w:r w:rsidRPr="00BB42E3">
        <w:rPr>
          <w:sz w:val="24"/>
          <w:szCs w:val="24"/>
        </w:rPr>
        <w:t>)</w:t>
      </w:r>
      <w:r w:rsidRPr="00BB42E3">
        <w:rPr>
          <w:sz w:val="24"/>
          <w:szCs w:val="24"/>
        </w:rPr>
        <w:tab/>
        <w:t>- II;</w:t>
      </w:r>
    </w:p>
    <w:p w14:paraId="614A5F51" w14:textId="77777777" w:rsidR="009777E5" w:rsidRPr="00467A0B" w:rsidRDefault="009777E5" w:rsidP="009777E5">
      <w:pPr>
        <w:pStyle w:val="a3"/>
        <w:numPr>
          <w:ilvl w:val="0"/>
          <w:numId w:val="44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Клімат помірний, окрім морського узбережжя, узбережжя солоних озер та територій з їдкими випарами.</w:t>
      </w:r>
    </w:p>
    <w:p w14:paraId="592E951C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lastRenderedPageBreak/>
        <w:t xml:space="preserve">За стійкістю щодо дії кліматичних чинників в умовах експлуатування комплект повинен відповідати класу стійкості - 4K2 згідно з вимогами </w:t>
      </w:r>
      <w:r w:rsidRPr="00467A0B">
        <w:rPr>
          <w:rStyle w:val="rvts23"/>
          <w:sz w:val="24"/>
          <w:szCs w:val="24"/>
          <w:lang w:val="uk-UA"/>
        </w:rPr>
        <w:br/>
        <w:t>ДСТУ EN IEC 60721-3-4:2022.</w:t>
      </w:r>
    </w:p>
    <w:p w14:paraId="6B1B3BFF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bookmarkStart w:id="8" w:name="_Toc155855277"/>
    </w:p>
    <w:p w14:paraId="0ED983E6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Механічні умови експлуатування</w:t>
      </w:r>
      <w:bookmarkEnd w:id="8"/>
      <w:r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49A5D583" w14:textId="65C55ED4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Умови експлуатування комплекту в частині впливу механічних зовнішніх факторів навколишнього середовища (в тому числі стійкості до сейсмічної активності в усьому діапазоні сейсмічних впливів землетрусу) повинні відповідати класу 4M2 згідно з</w:t>
      </w:r>
      <w:r w:rsidR="001E7B31">
        <w:rPr>
          <w:rStyle w:val="rvts23"/>
          <w:sz w:val="24"/>
          <w:szCs w:val="24"/>
          <w:lang w:val="uk-UA"/>
        </w:rPr>
        <w:t xml:space="preserve"> </w:t>
      </w:r>
      <w:r w:rsidRPr="00467A0B">
        <w:rPr>
          <w:rStyle w:val="rvts23"/>
          <w:sz w:val="24"/>
          <w:szCs w:val="24"/>
          <w:lang w:val="uk-UA"/>
        </w:rPr>
        <w:t xml:space="preserve">вимогами </w:t>
      </w:r>
      <w:r w:rsidR="001E7B31">
        <w:rPr>
          <w:rStyle w:val="rvts23"/>
          <w:sz w:val="24"/>
          <w:szCs w:val="24"/>
          <w:lang w:val="uk-UA"/>
        </w:rPr>
        <w:t xml:space="preserve"> </w:t>
      </w:r>
      <w:r w:rsidRPr="00467A0B">
        <w:rPr>
          <w:rStyle w:val="rvts23"/>
          <w:sz w:val="24"/>
          <w:szCs w:val="24"/>
          <w:lang w:val="uk-UA"/>
        </w:rPr>
        <w:t>ДСТУ EN IEC 60721-3-4:2022.</w:t>
      </w:r>
    </w:p>
    <w:p w14:paraId="79FCDCF3" w14:textId="5F8C19AB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Параметри умов експлуатування комплекту за класом 4M2 наведені у таблиці </w:t>
      </w:r>
      <w:r w:rsidR="001E7B31"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>.2.</w:t>
      </w:r>
    </w:p>
    <w:p w14:paraId="74B558BA" w14:textId="77777777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</w:p>
    <w:p w14:paraId="6C19BA8C" w14:textId="1E78BD89" w:rsidR="009777E5" w:rsidRPr="00467A0B" w:rsidRDefault="009777E5" w:rsidP="009777E5">
      <w:pPr>
        <w:pStyle w:val="a3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Таблиця </w:t>
      </w:r>
      <w:r w:rsidR="001E7B31"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 xml:space="preserve">.2 - </w:t>
      </w:r>
      <w:proofErr w:type="spellStart"/>
      <w:r w:rsidRPr="00467A0B">
        <w:rPr>
          <w:rStyle w:val="rvts23"/>
          <w:sz w:val="24"/>
          <w:szCs w:val="24"/>
        </w:rPr>
        <w:t>Параметри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proofErr w:type="spellStart"/>
      <w:r w:rsidRPr="00467A0B">
        <w:rPr>
          <w:rStyle w:val="rvts23"/>
          <w:sz w:val="24"/>
          <w:szCs w:val="24"/>
        </w:rPr>
        <w:t>стійкості</w:t>
      </w:r>
      <w:proofErr w:type="spellEnd"/>
      <w:r w:rsidRPr="00467A0B">
        <w:rPr>
          <w:rStyle w:val="rvts23"/>
          <w:sz w:val="24"/>
          <w:szCs w:val="24"/>
        </w:rPr>
        <w:t xml:space="preserve"> комплекту до </w:t>
      </w:r>
      <w:proofErr w:type="spellStart"/>
      <w:r w:rsidRPr="00467A0B">
        <w:rPr>
          <w:rStyle w:val="rvts23"/>
          <w:sz w:val="24"/>
          <w:szCs w:val="24"/>
        </w:rPr>
        <w:t>механічних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proofErr w:type="spellStart"/>
      <w:r w:rsidRPr="00467A0B">
        <w:rPr>
          <w:rStyle w:val="rvts23"/>
          <w:sz w:val="24"/>
          <w:szCs w:val="24"/>
        </w:rPr>
        <w:t>чинників</w:t>
      </w:r>
      <w:proofErr w:type="spellEnd"/>
    </w:p>
    <w:tbl>
      <w:tblPr>
        <w:tblW w:w="9323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526"/>
      </w:tblGrid>
      <w:tr w:rsidR="009777E5" w:rsidRPr="00467A0B" w14:paraId="2B7A3D27" w14:textId="77777777" w:rsidTr="00A41391">
        <w:trPr>
          <w:trHeight w:val="307"/>
        </w:trPr>
        <w:tc>
          <w:tcPr>
            <w:tcW w:w="6238" w:type="dxa"/>
            <w:shd w:val="clear" w:color="auto" w:fill="auto"/>
            <w:vAlign w:val="center"/>
          </w:tcPr>
          <w:p w14:paraId="32168B1D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Найменування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параметра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25E3B3EC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Значення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параметра</w:t>
            </w:r>
          </w:p>
        </w:tc>
      </w:tr>
      <w:tr w:rsidR="009777E5" w:rsidRPr="00467A0B" w14:paraId="4F42D537" w14:textId="77777777" w:rsidTr="00A41391">
        <w:trPr>
          <w:trHeight w:val="986"/>
        </w:trPr>
        <w:tc>
          <w:tcPr>
            <w:tcW w:w="6238" w:type="dxa"/>
            <w:shd w:val="clear" w:color="auto" w:fill="auto"/>
          </w:tcPr>
          <w:p w14:paraId="0B88C189" w14:textId="77777777" w:rsidR="009777E5" w:rsidRPr="00467A0B" w:rsidRDefault="009777E5" w:rsidP="009777E5">
            <w:pPr>
              <w:pStyle w:val="1-"/>
              <w:numPr>
                <w:ilvl w:val="0"/>
                <w:numId w:val="39"/>
              </w:numPr>
              <w:ind w:left="415" w:hanging="426"/>
              <w:rPr>
                <w:rFonts w:cs="Times New Roman"/>
              </w:rPr>
            </w:pPr>
            <w:r w:rsidRPr="00467A0B">
              <w:rPr>
                <w:rFonts w:cs="Times New Roman"/>
              </w:rPr>
              <w:t>Стаціонарна вібрація, синусоїдальна</w:t>
            </w:r>
          </w:p>
          <w:p w14:paraId="1875595F" w14:textId="77777777" w:rsidR="009777E5" w:rsidRPr="00467A0B" w:rsidRDefault="009777E5" w:rsidP="009777E5">
            <w:pPr>
              <w:pStyle w:val="1-"/>
              <w:numPr>
                <w:ilvl w:val="0"/>
                <w:numId w:val="40"/>
              </w:numPr>
              <w:rPr>
                <w:rFonts w:cs="Times New Roman"/>
              </w:rPr>
            </w:pPr>
            <w:r w:rsidRPr="00467A0B">
              <w:rPr>
                <w:rFonts w:cs="Times New Roman"/>
              </w:rPr>
              <w:t>амплітуда зміщення, мм</w:t>
            </w:r>
          </w:p>
          <w:p w14:paraId="68F2589E" w14:textId="77777777" w:rsidR="009777E5" w:rsidRPr="00467A0B" w:rsidRDefault="009777E5" w:rsidP="009777E5">
            <w:pPr>
              <w:pStyle w:val="1-"/>
              <w:numPr>
                <w:ilvl w:val="0"/>
                <w:numId w:val="40"/>
              </w:numPr>
              <w:rPr>
                <w:rFonts w:cs="Times New Roman"/>
              </w:rPr>
            </w:pPr>
            <w:r w:rsidRPr="00467A0B">
              <w:rPr>
                <w:rFonts w:cs="Times New Roman"/>
              </w:rPr>
              <w:t>амплітуда прискорення, м/с</w:t>
            </w:r>
            <w:r w:rsidRPr="00467A0B">
              <w:rPr>
                <w:rFonts w:cs="Times New Roman"/>
                <w:vertAlign w:val="superscript"/>
              </w:rPr>
              <w:t>2</w:t>
            </w:r>
            <w:r w:rsidRPr="00467A0B">
              <w:rPr>
                <w:rFonts w:cs="Times New Roman"/>
              </w:rPr>
              <w:t>, не більше</w:t>
            </w:r>
          </w:p>
          <w:p w14:paraId="343E8DB3" w14:textId="77777777" w:rsidR="009777E5" w:rsidRPr="00467A0B" w:rsidRDefault="009777E5" w:rsidP="009777E5">
            <w:pPr>
              <w:pStyle w:val="1-"/>
              <w:numPr>
                <w:ilvl w:val="0"/>
                <w:numId w:val="40"/>
              </w:numPr>
              <w:rPr>
                <w:rFonts w:cs="Times New Roman"/>
              </w:rPr>
            </w:pPr>
            <w:r w:rsidRPr="00467A0B">
              <w:rPr>
                <w:rFonts w:cs="Times New Roman"/>
              </w:rPr>
              <w:t>діапазон частот, Гц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EDFDF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416F51AB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1,5</w:t>
            </w:r>
          </w:p>
          <w:p w14:paraId="669CD6EC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-</w:t>
            </w:r>
          </w:p>
          <w:p w14:paraId="29EE18B7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2-9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E36FD6C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0EA4E304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-</w:t>
            </w:r>
          </w:p>
          <w:p w14:paraId="66A5CE91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5,0</w:t>
            </w:r>
          </w:p>
          <w:p w14:paraId="01F280C6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9-200</w:t>
            </w:r>
          </w:p>
        </w:tc>
      </w:tr>
      <w:tr w:rsidR="009777E5" w:rsidRPr="00467A0B" w14:paraId="1935CB43" w14:textId="77777777" w:rsidTr="00A41391">
        <w:trPr>
          <w:trHeight w:val="568"/>
        </w:trPr>
        <w:tc>
          <w:tcPr>
            <w:tcW w:w="6238" w:type="dxa"/>
            <w:shd w:val="clear" w:color="auto" w:fill="auto"/>
          </w:tcPr>
          <w:p w14:paraId="51FA7C0B" w14:textId="77777777" w:rsidR="009777E5" w:rsidRPr="00467A0B" w:rsidRDefault="009777E5" w:rsidP="009777E5">
            <w:pPr>
              <w:pStyle w:val="1-"/>
              <w:numPr>
                <w:ilvl w:val="0"/>
                <w:numId w:val="39"/>
              </w:numPr>
              <w:ind w:left="415" w:hanging="426"/>
              <w:rPr>
                <w:rFonts w:cs="Times New Roman"/>
              </w:rPr>
            </w:pPr>
            <w:r w:rsidRPr="00467A0B">
              <w:rPr>
                <w:rFonts w:cs="Times New Roman"/>
              </w:rPr>
              <w:t>Нестаціонарна вібрація, зокрема ударна (пікова), м/с</w:t>
            </w:r>
            <w:r w:rsidRPr="00467A0B">
              <w:rPr>
                <w:rFonts w:cs="Times New Roman"/>
                <w:vertAlign w:val="superscript"/>
              </w:rPr>
              <w:t>2</w:t>
            </w:r>
          </w:p>
          <w:p w14:paraId="11759368" w14:textId="77777777" w:rsidR="009777E5" w:rsidRPr="00467A0B" w:rsidRDefault="009777E5" w:rsidP="009777E5">
            <w:pPr>
              <w:pStyle w:val="1-"/>
              <w:numPr>
                <w:ilvl w:val="0"/>
                <w:numId w:val="41"/>
              </w:numPr>
              <w:ind w:left="698"/>
              <w:rPr>
                <w:rFonts w:cs="Times New Roman"/>
              </w:rPr>
            </w:pPr>
            <w:r w:rsidRPr="00467A0B">
              <w:rPr>
                <w:rFonts w:cs="Times New Roman"/>
              </w:rPr>
              <w:t xml:space="preserve">пікове прискорення â, спектр реакції на удар, тип L 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66A4B55A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57CE1CDA" w14:textId="77777777" w:rsidR="009777E5" w:rsidRPr="00467A0B" w:rsidRDefault="009777E5" w:rsidP="00A41391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40,0</w:t>
            </w:r>
          </w:p>
        </w:tc>
      </w:tr>
    </w:tbl>
    <w:p w14:paraId="3FC38AAD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Підприємство-виробник комплекту передбачає, що за відсутності конкретних вимог щодо кліматичних та механічних умов експлуатування від Замовника, їх немає. </w:t>
      </w:r>
    </w:p>
    <w:p w14:paraId="4BABF7AC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bookmarkStart w:id="9" w:name="_Toc155855279"/>
    </w:p>
    <w:p w14:paraId="1F495FBF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Вимоги до функціонування</w:t>
      </w:r>
      <w:bookmarkEnd w:id="9"/>
      <w:r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5CEAE931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Загальні вимоги</w:t>
      </w:r>
    </w:p>
    <w:p w14:paraId="3B00EF97" w14:textId="01A12BB0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Значення номінальної напруги живлення допоміжних кіл комплекту повинно бути обрано відповідно до пункту 15 таблиці </w:t>
      </w:r>
      <w:r w:rsidR="001E7B31"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>.1 цих ТВ.</w:t>
      </w:r>
    </w:p>
    <w:p w14:paraId="2DF45830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Допустимі відхилення напруги живлення допоміжних кіл комплекту повинні знаходитися в межах ± 10 % від номінального значення у відповідності до вимог ПУЕ-2017.</w:t>
      </w:r>
    </w:p>
    <w:p w14:paraId="11E7E53C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Джерело живлення допоміжних кіл комплекту повинно бути розраховане на довготривалу потужність навантаження - не менше, ніж 500 Вт.</w:t>
      </w:r>
    </w:p>
    <w:p w14:paraId="0851E054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Комплект повинен забезпечувати виконання функцій при граничних відхиленнях напруги живлення допоміжних кіл (пункт 4 таблиці 1.1 цих ТВ). </w:t>
      </w:r>
    </w:p>
    <w:p w14:paraId="4817AC77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При перериванні напруги живлення допоміжних кіл комплекту, не повинно відбуватися мимовільної комутації (увімкнення або вимкнення) комутаційних апаратів, оснащених електроприводами. </w:t>
      </w:r>
    </w:p>
    <w:p w14:paraId="4F4022AD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Функції, які повинні виконувати комплект:</w:t>
      </w:r>
    </w:p>
    <w:p w14:paraId="6A7F31B1" w14:textId="5A6A74C1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керування комутаційним апаратом 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кВ;</w:t>
      </w:r>
    </w:p>
    <w:p w14:paraId="2CA25441" w14:textId="5084086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захист та моніторинг стану кіл 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кВ;</w:t>
      </w:r>
    </w:p>
    <w:p w14:paraId="6A870C3D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індикація положення і стану комутаційних апаратів.</w:t>
      </w:r>
    </w:p>
    <w:p w14:paraId="59ED7D10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0" w:name="_Toc155855280"/>
    </w:p>
    <w:p w14:paraId="06E3C727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Керування</w:t>
      </w:r>
      <w:bookmarkEnd w:id="10"/>
    </w:p>
    <w:p w14:paraId="6B5BCBB4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bookmarkStart w:id="11" w:name="_Hlk108168882"/>
      <w:r w:rsidRPr="00467A0B">
        <w:rPr>
          <w:rStyle w:val="rvts23"/>
          <w:sz w:val="24"/>
          <w:szCs w:val="24"/>
          <w:lang w:val="uk-UA"/>
        </w:rPr>
        <w:t xml:space="preserve">Повинно бути два режими керування високовольтним вимикачем: місцевий та дистанційний. Керування високовольтним вимикачем в місцевому режимі здійснюється за допомогою кнопок «Вимикач увімкнути», «Вимикач вимкнути», які розташовані на панелі низьковольтного відсіку. Керування високовольтним вимикачем у дистанційному режимі здійснюється командами диспетчера по каналу зв’язку </w:t>
      </w:r>
      <w:proofErr w:type="spellStart"/>
      <w:r w:rsidRPr="00467A0B">
        <w:rPr>
          <w:rStyle w:val="rvts23"/>
          <w:sz w:val="24"/>
          <w:szCs w:val="24"/>
          <w:lang w:val="uk-UA"/>
        </w:rPr>
        <w:t>Ethernet</w:t>
      </w:r>
      <w:proofErr w:type="spellEnd"/>
      <w:r w:rsidRPr="00467A0B">
        <w:rPr>
          <w:rStyle w:val="rvts23"/>
          <w:sz w:val="24"/>
          <w:szCs w:val="24"/>
          <w:lang w:val="uk-UA"/>
        </w:rPr>
        <w:t>.</w:t>
      </w:r>
    </w:p>
    <w:p w14:paraId="3BA29C7F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Керування лінійним та шинним роз’єднувачами повинно здійснюватися вручну за допомогою механічних рукояток. Роз’єднувачі забезпечені електромагнітним блокуванням, які блокують можливість керування  роз’єднувачем при увімкненому </w:t>
      </w:r>
      <w:r w:rsidRPr="00467A0B">
        <w:rPr>
          <w:rStyle w:val="rvts23"/>
          <w:sz w:val="24"/>
          <w:szCs w:val="24"/>
          <w:lang w:val="uk-UA"/>
        </w:rPr>
        <w:lastRenderedPageBreak/>
        <w:t>високовольтному вимикачі.</w:t>
      </w:r>
    </w:p>
    <w:p w14:paraId="685A8163" w14:textId="77777777" w:rsidR="009777E5" w:rsidRPr="00467A0B" w:rsidRDefault="009777E5" w:rsidP="009777E5">
      <w:pPr>
        <w:pStyle w:val="a3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Керування роз’єднувачами  здійснюється вручну за допомогою механічної рукоятки. Керування заземлюючим роз’єднувачем повинне бути можливим тільки тоді, коли  вимкнені шинний (лінійний) роз’єднувачі та високовольтний вимикач.</w:t>
      </w:r>
    </w:p>
    <w:p w14:paraId="73229737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2" w:name="_Toc155855281"/>
      <w:bookmarkEnd w:id="11"/>
    </w:p>
    <w:p w14:paraId="11101A89" w14:textId="195E340A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 xml:space="preserve">Пристрій релейного захисту та автоматики </w:t>
      </w:r>
      <w:proofErr w:type="spellStart"/>
      <w:r w:rsidRPr="00467A0B">
        <w:rPr>
          <w:rStyle w:val="rvts23"/>
          <w:b/>
          <w:bCs/>
          <w:sz w:val="24"/>
          <w:szCs w:val="24"/>
          <w:lang w:val="uk-UA"/>
        </w:rPr>
        <w:t>Easergy</w:t>
      </w:r>
      <w:proofErr w:type="spellEnd"/>
      <w:r w:rsidRPr="00467A0B">
        <w:rPr>
          <w:rStyle w:val="rvts23"/>
          <w:b/>
          <w:bCs/>
          <w:sz w:val="24"/>
          <w:szCs w:val="24"/>
          <w:lang w:val="uk-UA"/>
        </w:rPr>
        <w:t xml:space="preserve"> P3U30 (або аналог)</w:t>
      </w:r>
      <w:bookmarkEnd w:id="12"/>
    </w:p>
    <w:p w14:paraId="31D6AF7F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Пристрій релейного захисту та автоматики повинен бути мікропроцесорним і адаптованим до умов експлуатації на тягових підстанціях.</w:t>
      </w:r>
    </w:p>
    <w:p w14:paraId="141757AF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Пристрій релейного захисту та автоматики повинен відповідати вищенаведеним вимогам.</w:t>
      </w:r>
    </w:p>
    <w:p w14:paraId="5E8B7F0F" w14:textId="52944DD3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виявляти ненормальні стани енергетичної системи підстанції напругою 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або її окремих компонентів і приєднань.</w:t>
      </w:r>
    </w:p>
    <w:p w14:paraId="28963BEA" w14:textId="5E60126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функцію видачі команд на автоматичне вимкнення відповідних приєднань РП-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згідно із закладеними захисними алгоритмами. </w:t>
      </w:r>
    </w:p>
    <w:p w14:paraId="26855534" w14:textId="20356B40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автоматичне керування іншими приєднаннями РП-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по закладених алгоритмах керування за наявності загальної мережі </w:t>
      </w:r>
      <w:proofErr w:type="spellStart"/>
      <w:r w:rsidRPr="00467A0B">
        <w:rPr>
          <w:rStyle w:val="rvts23"/>
          <w:sz w:val="24"/>
          <w:szCs w:val="24"/>
          <w:lang w:val="uk-UA"/>
        </w:rPr>
        <w:t>Ethernet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і дискретних каналів керування. </w:t>
      </w:r>
    </w:p>
    <w:p w14:paraId="64227385" w14:textId="4FE89958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функцію моніторингу електричних параметрів головного кола розподільного устаткування РП-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і передачі сигналів по мережі </w:t>
      </w:r>
      <w:proofErr w:type="spellStart"/>
      <w:r w:rsidRPr="00467A0B">
        <w:rPr>
          <w:rStyle w:val="rvts23"/>
          <w:sz w:val="24"/>
          <w:szCs w:val="24"/>
          <w:lang w:val="uk-UA"/>
        </w:rPr>
        <w:t>Ethernet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на верхній рівень. </w:t>
      </w:r>
    </w:p>
    <w:p w14:paraId="18B6A809" w14:textId="71CDD75D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функцію контролю стану головних елементів розподільного устаткування РП-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і цілісності кола керування високовольтного вимикача.</w:t>
      </w:r>
    </w:p>
    <w:p w14:paraId="32591845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самодіагностику і видачу в зовнішню мережу сигнали про нормальну/аварійну роботу пристрою. </w:t>
      </w:r>
    </w:p>
    <w:p w14:paraId="1F04CEFC" w14:textId="2DDCE886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вести автоматичний запис аварійних процесів і подій розподільного устаткування РП-</w:t>
      </w:r>
      <w:r w:rsidR="00FF2757">
        <w:rPr>
          <w:rStyle w:val="rvts23"/>
          <w:sz w:val="24"/>
          <w:szCs w:val="24"/>
          <w:lang w:val="uk-UA"/>
        </w:rPr>
        <w:t>6</w:t>
      </w:r>
      <w:r w:rsidRPr="00467A0B">
        <w:rPr>
          <w:rStyle w:val="rvts23"/>
          <w:sz w:val="24"/>
          <w:szCs w:val="24"/>
          <w:lang w:val="uk-UA"/>
        </w:rPr>
        <w:t xml:space="preserve"> кВ в енергонезалежну пам'ять.</w:t>
      </w:r>
    </w:p>
    <w:p w14:paraId="16854AB4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керування високовольтним автоматичним вимикачем.</w:t>
      </w:r>
    </w:p>
    <w:p w14:paraId="128F94DD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вибір режиму керування пристроєм розподільним: місцевий, дистанційний. </w:t>
      </w:r>
    </w:p>
    <w:p w14:paraId="294EA1FA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3" w:name="_Hlk155867466"/>
      <w:r w:rsidRPr="00467A0B">
        <w:rPr>
          <w:rStyle w:val="rvts23"/>
          <w:sz w:val="24"/>
          <w:szCs w:val="24"/>
          <w:lang w:val="uk-UA"/>
        </w:rPr>
        <w:t>Повинен з</w:t>
      </w:r>
      <w:bookmarkEnd w:id="13"/>
      <w:r w:rsidRPr="00467A0B">
        <w:rPr>
          <w:rStyle w:val="rvts23"/>
          <w:sz w:val="24"/>
          <w:szCs w:val="24"/>
          <w:lang w:val="uk-UA"/>
        </w:rPr>
        <w:t>дійснювати вибір режиму доступу до редагування або зміни параметрів захисного пристрою: обмежений, повний.</w:t>
      </w:r>
    </w:p>
    <w:p w14:paraId="48A8B66E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блокування на увімкнення високовольтного вимикача, увімкнення заземлюючого роз'єднувача та інші неприпустимі операції. </w:t>
      </w:r>
    </w:p>
    <w:p w14:paraId="0B6B8629" w14:textId="77777777" w:rsidR="009777E5" w:rsidRPr="00467A0B" w:rsidRDefault="009777E5" w:rsidP="009777E5">
      <w:pPr>
        <w:pStyle w:val="a3"/>
        <w:shd w:val="clear" w:color="auto" w:fill="FFFFFF"/>
        <w:ind w:left="0" w:right="37" w:firstLine="67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На індивідуальній панелі захисного пристрою має бути графічний рідкокристалічний екран з можливістю: </w:t>
      </w:r>
    </w:p>
    <w:p w14:paraId="37069176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одночасного відображення вимірів струму; </w:t>
      </w:r>
    </w:p>
    <w:p w14:paraId="1207290C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відображення аварійних сповіщень в текстовій формі; </w:t>
      </w:r>
    </w:p>
    <w:p w14:paraId="37BE6848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відображення параметрів захисного пристрою (максимально-струмовий захист і т.п.); </w:t>
      </w:r>
    </w:p>
    <w:p w14:paraId="1EB37178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швидкій навігації по меню кнопками керування;</w:t>
      </w:r>
    </w:p>
    <w:p w14:paraId="6514BDDE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світлодіодної сигналізації аварійних і попереджувальних сповіщень;</w:t>
      </w:r>
    </w:p>
    <w:p w14:paraId="67C4CD1B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індикації стану захисного пристрою;</w:t>
      </w:r>
    </w:p>
    <w:p w14:paraId="03FD6E63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підключення персонального комп'ютера.</w:t>
      </w:r>
    </w:p>
    <w:p w14:paraId="2C807CD2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</w:p>
    <w:p w14:paraId="5841483F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На індивідуальній панелі захисного пристрою мають бути  кнопки керування, світлодіодна сигналізація, а також інтерфейс для підключення персонального комп'ютера. </w:t>
      </w:r>
    </w:p>
    <w:p w14:paraId="5B7D8F6C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Має бути передбачена можливість перегляду 16 останніх зареєстрованих подій (спрацьовування захистів) на локальному дисплеї блоку керування. Окрім зображення назви події, має бути додаткова інформація про час, дату і діюче значення струму короткого замикання, відключеного вимикачем.</w:t>
      </w:r>
    </w:p>
    <w:p w14:paraId="7AF409B5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lastRenderedPageBreak/>
        <w:t xml:space="preserve">Захисний пристрій також повинен мати модуль запису аварійних процесів, який записує і кодує аналогові та цифрові дані. Сигнали аналогових входів/виходів мають реєструватися з частотою дискретизації не менше, ніж 1,0 кГц за період не менше 5,0 с. Період реєстрації включає час до і після початку аварійного процесу. </w:t>
      </w:r>
    </w:p>
    <w:p w14:paraId="7F255F09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Кожний захисний пристрій повинен мати у своєму складі інтерфейс з протоколом передачі даних </w:t>
      </w:r>
      <w:proofErr w:type="spellStart"/>
      <w:r w:rsidRPr="00467A0B">
        <w:rPr>
          <w:rStyle w:val="rvts23"/>
          <w:sz w:val="24"/>
          <w:szCs w:val="24"/>
          <w:lang w:val="uk-UA"/>
        </w:rPr>
        <w:t>Ethernet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для організації інтеграції пристроїв розподільних в загальну систему автоматизованого керування тягової підстанції.</w:t>
      </w:r>
    </w:p>
    <w:p w14:paraId="57BBC6E4" w14:textId="4D814C65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4" w:name="_Toc155855282"/>
      <w:r w:rsidRPr="00467A0B">
        <w:rPr>
          <w:rStyle w:val="rvts23"/>
          <w:sz w:val="24"/>
          <w:szCs w:val="24"/>
          <w:lang w:val="uk-UA"/>
        </w:rPr>
        <w:t xml:space="preserve">Технічні вимоги до основних параметрів пристрою релейного захисту та автоматики </w:t>
      </w:r>
      <w:proofErr w:type="spellStart"/>
      <w:r w:rsidRPr="00467A0B">
        <w:rPr>
          <w:rStyle w:val="rvts23"/>
          <w:sz w:val="24"/>
          <w:szCs w:val="24"/>
          <w:lang w:val="uk-UA"/>
        </w:rPr>
        <w:t>Easergy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P3U30 наведені у таблиці </w:t>
      </w:r>
      <w:r w:rsidR="001E7B31"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  <w:lang w:val="uk-UA"/>
        </w:rPr>
        <w:t>.3.</w:t>
      </w:r>
      <w:bookmarkEnd w:id="14"/>
    </w:p>
    <w:p w14:paraId="59CA04F3" w14:textId="77777777" w:rsidR="009777E5" w:rsidRPr="00467A0B" w:rsidRDefault="009777E5" w:rsidP="009777E5">
      <w:pPr>
        <w:rPr>
          <w:b/>
          <w:sz w:val="24"/>
          <w:szCs w:val="24"/>
        </w:rPr>
      </w:pPr>
      <w:bookmarkStart w:id="15" w:name="_Toc155855283"/>
    </w:p>
    <w:p w14:paraId="362CBC3D" w14:textId="1EF86F38" w:rsidR="009777E5" w:rsidRPr="00467A0B" w:rsidRDefault="009777E5" w:rsidP="009777E5">
      <w:pPr>
        <w:rPr>
          <w:rStyle w:val="rvts23"/>
          <w:rFonts w:eastAsia="Calibri"/>
          <w:sz w:val="24"/>
          <w:szCs w:val="24"/>
        </w:rPr>
      </w:pPr>
      <w:proofErr w:type="spellStart"/>
      <w:r w:rsidRPr="00467A0B">
        <w:rPr>
          <w:rStyle w:val="rvts23"/>
          <w:sz w:val="24"/>
          <w:szCs w:val="24"/>
        </w:rPr>
        <w:t>Таблиця</w:t>
      </w:r>
      <w:proofErr w:type="spellEnd"/>
      <w:r w:rsidRPr="00467A0B">
        <w:rPr>
          <w:rStyle w:val="rvts23"/>
          <w:sz w:val="24"/>
          <w:szCs w:val="24"/>
        </w:rPr>
        <w:t xml:space="preserve"> </w:t>
      </w:r>
      <w:r w:rsidR="001E7B31">
        <w:rPr>
          <w:rStyle w:val="rvts23"/>
          <w:sz w:val="24"/>
          <w:szCs w:val="24"/>
          <w:lang w:val="uk-UA"/>
        </w:rPr>
        <w:t>3</w:t>
      </w:r>
      <w:r w:rsidRPr="00467A0B">
        <w:rPr>
          <w:rStyle w:val="rvts23"/>
          <w:sz w:val="24"/>
          <w:szCs w:val="24"/>
        </w:rPr>
        <w:t xml:space="preserve">.3 - </w:t>
      </w:r>
      <w:proofErr w:type="spellStart"/>
      <w:r w:rsidRPr="00467A0B">
        <w:rPr>
          <w:rStyle w:val="rvts23"/>
          <w:sz w:val="24"/>
          <w:szCs w:val="24"/>
        </w:rPr>
        <w:t>Технічні</w:t>
      </w:r>
      <w:proofErr w:type="spellEnd"/>
      <w:r w:rsidRPr="00467A0B">
        <w:rPr>
          <w:rStyle w:val="rvts23"/>
          <w:sz w:val="24"/>
          <w:szCs w:val="24"/>
        </w:rPr>
        <w:t xml:space="preserve"> характеристики пристрою релейного </w:t>
      </w:r>
      <w:proofErr w:type="spellStart"/>
      <w:r w:rsidRPr="00467A0B">
        <w:rPr>
          <w:rStyle w:val="rvts23"/>
          <w:sz w:val="24"/>
          <w:szCs w:val="24"/>
        </w:rPr>
        <w:t>захисту</w:t>
      </w:r>
      <w:proofErr w:type="spellEnd"/>
      <w:r w:rsidRPr="00467A0B">
        <w:rPr>
          <w:rStyle w:val="rvts23"/>
          <w:sz w:val="24"/>
          <w:szCs w:val="24"/>
        </w:rPr>
        <w:t xml:space="preserve"> та автоматики </w:t>
      </w:r>
      <w:proofErr w:type="spellStart"/>
      <w:r w:rsidRPr="00467A0B">
        <w:rPr>
          <w:rStyle w:val="rvts23"/>
          <w:sz w:val="24"/>
          <w:szCs w:val="24"/>
        </w:rPr>
        <w:t>Easergy</w:t>
      </w:r>
      <w:proofErr w:type="spellEnd"/>
      <w:r w:rsidRPr="00467A0B">
        <w:rPr>
          <w:rStyle w:val="rvts23"/>
          <w:sz w:val="24"/>
          <w:szCs w:val="24"/>
        </w:rPr>
        <w:t xml:space="preserve"> P3U30</w:t>
      </w:r>
      <w:bookmarkEnd w:id="15"/>
    </w:p>
    <w:tbl>
      <w:tblPr>
        <w:tblW w:w="94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4513"/>
        <w:gridCol w:w="91"/>
        <w:gridCol w:w="1872"/>
      </w:tblGrid>
      <w:tr w:rsidR="009777E5" w:rsidRPr="00467A0B" w14:paraId="2C54D0A2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4174" w14:textId="77777777" w:rsidR="009777E5" w:rsidRPr="00467A0B" w:rsidRDefault="009777E5" w:rsidP="00A41391">
            <w:pPr>
              <w:jc w:val="center"/>
              <w:rPr>
                <w:b/>
                <w:sz w:val="24"/>
                <w:szCs w:val="24"/>
              </w:rPr>
            </w:pPr>
            <w:bookmarkStart w:id="16" w:name="_Hlk155856425"/>
            <w:r w:rsidRPr="00467A0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026B" w14:textId="77777777" w:rsidR="009777E5" w:rsidRPr="00467A0B" w:rsidRDefault="009777E5" w:rsidP="00A413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A0B">
              <w:rPr>
                <w:b/>
                <w:sz w:val="24"/>
                <w:szCs w:val="24"/>
              </w:rPr>
              <w:t>Функції</w:t>
            </w:r>
            <w:proofErr w:type="spellEnd"/>
            <w:r w:rsidRPr="00467A0B">
              <w:rPr>
                <w:b/>
                <w:sz w:val="24"/>
                <w:szCs w:val="24"/>
              </w:rPr>
              <w:t xml:space="preserve"> та характеристики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7F57" w14:textId="77777777" w:rsidR="009777E5" w:rsidRPr="00467A0B" w:rsidRDefault="009777E5" w:rsidP="00A413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A0B">
              <w:rPr>
                <w:b/>
                <w:bCs/>
                <w:sz w:val="24"/>
                <w:szCs w:val="24"/>
              </w:rPr>
              <w:t>Потрібне</w:t>
            </w:r>
            <w:proofErr w:type="spellEnd"/>
            <w:r w:rsidRPr="00467A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467A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/>
                <w:bCs/>
                <w:sz w:val="24"/>
                <w:szCs w:val="24"/>
              </w:rPr>
              <w:t>параметрів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67D" w14:textId="77777777" w:rsidR="009777E5" w:rsidRPr="00467A0B" w:rsidRDefault="009777E5" w:rsidP="00A413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7A0B">
              <w:rPr>
                <w:b/>
                <w:bCs/>
                <w:sz w:val="24"/>
                <w:szCs w:val="24"/>
              </w:rPr>
              <w:t>Примітка</w:t>
            </w:r>
            <w:proofErr w:type="spellEnd"/>
          </w:p>
        </w:tc>
      </w:tr>
      <w:bookmarkEnd w:id="16"/>
      <w:tr w:rsidR="009777E5" w:rsidRPr="00467A0B" w14:paraId="15CAB0A4" w14:textId="77777777" w:rsidTr="00A41391">
        <w:trPr>
          <w:trHeight w:hRule="exact" w:val="295"/>
        </w:trPr>
        <w:tc>
          <w:tcPr>
            <w:tcW w:w="9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BAC" w14:textId="77777777" w:rsidR="009777E5" w:rsidRPr="00467A0B" w:rsidRDefault="009777E5" w:rsidP="00A413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67A0B">
              <w:rPr>
                <w:b/>
                <w:sz w:val="24"/>
                <w:szCs w:val="24"/>
              </w:rPr>
              <w:t>Технічні</w:t>
            </w:r>
            <w:proofErr w:type="spellEnd"/>
            <w:r w:rsidRPr="00467A0B">
              <w:rPr>
                <w:b/>
                <w:sz w:val="24"/>
                <w:szCs w:val="24"/>
              </w:rPr>
              <w:t xml:space="preserve"> характеристики </w:t>
            </w:r>
            <w:proofErr w:type="spellStart"/>
            <w:r w:rsidRPr="00467A0B">
              <w:rPr>
                <w:b/>
                <w:sz w:val="24"/>
                <w:szCs w:val="24"/>
              </w:rPr>
              <w:t>функцій</w:t>
            </w:r>
            <w:proofErr w:type="spellEnd"/>
            <w:r w:rsidRPr="00467A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/>
                <w:sz w:val="24"/>
                <w:szCs w:val="24"/>
              </w:rPr>
              <w:t>захисту</w:t>
            </w:r>
            <w:proofErr w:type="spellEnd"/>
          </w:p>
        </w:tc>
      </w:tr>
      <w:tr w:rsidR="009777E5" w:rsidRPr="00467A0B" w14:paraId="241EA32C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E2D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97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Міжфазний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максимальний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струмовий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захист</w:t>
            </w:r>
            <w:proofErr w:type="spellEnd"/>
            <w:r w:rsidRPr="00467A0B">
              <w:rPr>
                <w:sz w:val="24"/>
                <w:szCs w:val="24"/>
              </w:rPr>
              <w:t xml:space="preserve"> - МСЗ (</w:t>
            </w:r>
            <w:proofErr w:type="spellStart"/>
            <w:r w:rsidRPr="00467A0B">
              <w:rPr>
                <w:sz w:val="24"/>
                <w:szCs w:val="24"/>
              </w:rPr>
              <w:t>Phase</w:t>
            </w:r>
            <w:proofErr w:type="spellEnd"/>
            <w:r w:rsidRPr="00467A0B">
              <w:rPr>
                <w:sz w:val="24"/>
                <w:szCs w:val="24"/>
              </w:rPr>
              <w:t xml:space="preserve"> O/C [50/51])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87B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Для </w:t>
            </w:r>
            <w:proofErr w:type="spellStart"/>
            <w:r w:rsidRPr="00467A0B">
              <w:rPr>
                <w:sz w:val="24"/>
                <w:szCs w:val="24"/>
              </w:rPr>
              <w:t>кожної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фази</w:t>
            </w:r>
            <w:proofErr w:type="spellEnd"/>
            <w:r w:rsidRPr="00467A0B">
              <w:rPr>
                <w:sz w:val="24"/>
                <w:szCs w:val="24"/>
              </w:rPr>
              <w:t xml:space="preserve"> не </w:t>
            </w:r>
            <w:proofErr w:type="spellStart"/>
            <w:r w:rsidRPr="00467A0B">
              <w:rPr>
                <w:sz w:val="24"/>
                <w:szCs w:val="24"/>
              </w:rPr>
              <w:t>менше</w:t>
            </w:r>
            <w:proofErr w:type="spellEnd"/>
            <w:r w:rsidRPr="00467A0B">
              <w:rPr>
                <w:sz w:val="24"/>
                <w:szCs w:val="24"/>
              </w:rPr>
              <w:t xml:space="preserve"> 3-х </w:t>
            </w:r>
            <w:proofErr w:type="spellStart"/>
            <w:r w:rsidRPr="00467A0B">
              <w:rPr>
                <w:sz w:val="24"/>
                <w:szCs w:val="24"/>
              </w:rPr>
              <w:t>ступенів</w:t>
            </w:r>
            <w:proofErr w:type="spellEnd"/>
            <w:r w:rsidRPr="00467A0B">
              <w:rPr>
                <w:sz w:val="24"/>
                <w:szCs w:val="24"/>
              </w:rPr>
              <w:t xml:space="preserve"> не </w:t>
            </w:r>
            <w:proofErr w:type="spellStart"/>
            <w:r w:rsidRPr="00467A0B">
              <w:rPr>
                <w:sz w:val="24"/>
                <w:szCs w:val="24"/>
              </w:rPr>
              <w:t>спрямованих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максимальних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струмових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захистів</w:t>
            </w:r>
            <w:proofErr w:type="spellEnd"/>
            <w:r w:rsidRPr="00467A0B">
              <w:rPr>
                <w:sz w:val="24"/>
                <w:szCs w:val="24"/>
              </w:rPr>
              <w:t>.</w:t>
            </w:r>
          </w:p>
          <w:p w14:paraId="46900223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Ступені</w:t>
            </w:r>
            <w:proofErr w:type="spellEnd"/>
            <w:r w:rsidRPr="00467A0B">
              <w:rPr>
                <w:sz w:val="24"/>
                <w:szCs w:val="24"/>
              </w:rPr>
              <w:t xml:space="preserve"> 1 (I&gt;) і 2 (I&gt;&gt;) </w:t>
            </w:r>
            <w:proofErr w:type="spellStart"/>
            <w:r w:rsidRPr="00467A0B">
              <w:rPr>
                <w:sz w:val="24"/>
                <w:szCs w:val="24"/>
              </w:rPr>
              <w:t>мають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можливість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використання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залежної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від</w:t>
            </w:r>
            <w:proofErr w:type="spellEnd"/>
            <w:r w:rsidRPr="00467A0B">
              <w:rPr>
                <w:sz w:val="24"/>
                <w:szCs w:val="24"/>
              </w:rPr>
              <w:t xml:space="preserve"> струму характеристики та </w:t>
            </w:r>
            <w:proofErr w:type="spellStart"/>
            <w:r w:rsidRPr="00467A0B">
              <w:rPr>
                <w:sz w:val="24"/>
                <w:szCs w:val="24"/>
              </w:rPr>
              <w:t>витримки</w:t>
            </w:r>
            <w:proofErr w:type="spellEnd"/>
            <w:r w:rsidRPr="00467A0B">
              <w:rPr>
                <w:sz w:val="24"/>
                <w:szCs w:val="24"/>
              </w:rPr>
              <w:t xml:space="preserve"> часу (IDMT) та </w:t>
            </w:r>
            <w:proofErr w:type="spellStart"/>
            <w:r w:rsidRPr="00467A0B">
              <w:rPr>
                <w:sz w:val="24"/>
                <w:szCs w:val="24"/>
              </w:rPr>
              <w:t>незалежної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витримки</w:t>
            </w:r>
            <w:proofErr w:type="spellEnd"/>
            <w:r w:rsidRPr="00467A0B">
              <w:rPr>
                <w:sz w:val="24"/>
                <w:szCs w:val="24"/>
              </w:rPr>
              <w:t xml:space="preserve"> часу (DT).</w:t>
            </w:r>
          </w:p>
          <w:p w14:paraId="1DAECF2F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Ступінь</w:t>
            </w:r>
            <w:proofErr w:type="spellEnd"/>
            <w:r w:rsidRPr="00467A0B">
              <w:rPr>
                <w:sz w:val="24"/>
                <w:szCs w:val="24"/>
              </w:rPr>
              <w:t xml:space="preserve"> 3 (I&gt;&gt;&gt;) </w:t>
            </w:r>
            <w:proofErr w:type="spellStart"/>
            <w:r w:rsidRPr="00467A0B">
              <w:rPr>
                <w:sz w:val="24"/>
                <w:szCs w:val="24"/>
              </w:rPr>
              <w:t>тільки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незалежну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витримку</w:t>
            </w:r>
            <w:proofErr w:type="spellEnd"/>
            <w:r w:rsidRPr="00467A0B">
              <w:rPr>
                <w:sz w:val="24"/>
                <w:szCs w:val="24"/>
              </w:rPr>
              <w:t xml:space="preserve"> часу (DT).</w:t>
            </w:r>
          </w:p>
          <w:p w14:paraId="564F0914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Точність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спрацювання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захисту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</w:p>
          <w:p w14:paraId="311C174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Phase</w:t>
            </w:r>
            <w:proofErr w:type="spellEnd"/>
            <w:r w:rsidRPr="00467A0B">
              <w:rPr>
                <w:sz w:val="24"/>
                <w:szCs w:val="24"/>
              </w:rPr>
              <w:t xml:space="preserve"> O/C [50/51]:  </w:t>
            </w:r>
          </w:p>
          <w:p w14:paraId="1DB62F40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</w:rPr>
              <w:t>за</w:t>
            </w:r>
            <w:r w:rsidRPr="00467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струмом</w:t>
            </w:r>
            <w:proofErr w:type="spellEnd"/>
            <w:r w:rsidRPr="00467A0B">
              <w:rPr>
                <w:sz w:val="24"/>
                <w:szCs w:val="24"/>
                <w:lang w:val="en-US"/>
              </w:rPr>
              <w:t xml:space="preserve">: </w:t>
            </w:r>
          </w:p>
          <w:p w14:paraId="713F7B05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DT: Is ± 2 %; </w:t>
            </w:r>
          </w:p>
          <w:p w14:paraId="2B5F67AD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IDMT: 1,1Is ±2 %, </w:t>
            </w:r>
          </w:p>
          <w:p w14:paraId="0619313E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за часом: </w:t>
            </w:r>
          </w:p>
          <w:p w14:paraId="0F82BF63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DT: ±2 % +30…50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  <w:r w:rsidRPr="00467A0B">
              <w:rPr>
                <w:sz w:val="24"/>
                <w:szCs w:val="24"/>
              </w:rPr>
              <w:t xml:space="preserve">; </w:t>
            </w:r>
          </w:p>
          <w:p w14:paraId="25F504B8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IDMT: ±5 % +30…50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  <w:r w:rsidRPr="00467A0B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2D2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Типи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залежних</w:t>
            </w:r>
            <w:proofErr w:type="spellEnd"/>
            <w:r w:rsidRPr="00467A0B">
              <w:rPr>
                <w:sz w:val="24"/>
                <w:szCs w:val="24"/>
              </w:rPr>
              <w:t xml:space="preserve"> характеристик IDMT: IEC_STI, IEC_SI, IEC_VI, IEC_EI, IEC_LTI, C02, C08, IEEE_MI, IIEEE_VI, IEEE_EI, RI, RECT.</w:t>
            </w:r>
          </w:p>
        </w:tc>
      </w:tr>
      <w:tr w:rsidR="009777E5" w:rsidRPr="00467A0B" w14:paraId="20DAE8E6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381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181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Захист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від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однофазних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пошкоджень</w:t>
            </w:r>
            <w:proofErr w:type="spellEnd"/>
            <w:r w:rsidRPr="00467A0B">
              <w:rPr>
                <w:sz w:val="24"/>
                <w:szCs w:val="24"/>
              </w:rPr>
              <w:t xml:space="preserve"> на «землю» - ЗОПН (E/</w:t>
            </w:r>
            <w:proofErr w:type="spellStart"/>
            <w:r w:rsidRPr="00467A0B">
              <w:rPr>
                <w:sz w:val="24"/>
                <w:szCs w:val="24"/>
              </w:rPr>
              <w:t>Gnd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Fault</w:t>
            </w:r>
            <w:proofErr w:type="spellEnd"/>
            <w:r w:rsidRPr="00467A0B">
              <w:rPr>
                <w:sz w:val="24"/>
                <w:szCs w:val="24"/>
              </w:rPr>
              <w:t xml:space="preserve"> [50N/51N])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34D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Не </w:t>
            </w:r>
            <w:proofErr w:type="spellStart"/>
            <w:r w:rsidRPr="00467A0B">
              <w:rPr>
                <w:sz w:val="24"/>
                <w:szCs w:val="24"/>
              </w:rPr>
              <w:t>менше</w:t>
            </w:r>
            <w:proofErr w:type="spellEnd"/>
            <w:r w:rsidRPr="00467A0B">
              <w:rPr>
                <w:sz w:val="24"/>
                <w:szCs w:val="24"/>
              </w:rPr>
              <w:t xml:space="preserve"> 3-х </w:t>
            </w:r>
            <w:proofErr w:type="spellStart"/>
            <w:r w:rsidRPr="00467A0B">
              <w:rPr>
                <w:sz w:val="24"/>
                <w:szCs w:val="24"/>
              </w:rPr>
              <w:t>ступенів</w:t>
            </w:r>
            <w:proofErr w:type="spellEnd"/>
            <w:r w:rsidRPr="00467A0B">
              <w:rPr>
                <w:sz w:val="24"/>
                <w:szCs w:val="24"/>
              </w:rPr>
              <w:t xml:space="preserve"> не </w:t>
            </w:r>
            <w:proofErr w:type="spellStart"/>
            <w:r w:rsidRPr="00467A0B">
              <w:rPr>
                <w:sz w:val="24"/>
                <w:szCs w:val="24"/>
              </w:rPr>
              <w:t>спрямованих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струмових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захистів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від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однофазних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пошкоджень</w:t>
            </w:r>
            <w:proofErr w:type="spellEnd"/>
            <w:r w:rsidRPr="00467A0B">
              <w:rPr>
                <w:sz w:val="24"/>
                <w:szCs w:val="24"/>
              </w:rPr>
              <w:t xml:space="preserve"> на «землю».</w:t>
            </w:r>
          </w:p>
          <w:p w14:paraId="09D22154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Ступінь</w:t>
            </w:r>
            <w:proofErr w:type="spellEnd"/>
            <w:r w:rsidRPr="00467A0B">
              <w:rPr>
                <w:sz w:val="24"/>
                <w:szCs w:val="24"/>
              </w:rPr>
              <w:t xml:space="preserve"> 1 (IN&gt;) </w:t>
            </w:r>
            <w:proofErr w:type="spellStart"/>
            <w:r w:rsidRPr="00467A0B">
              <w:rPr>
                <w:sz w:val="24"/>
                <w:szCs w:val="24"/>
              </w:rPr>
              <w:t>має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можливість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використання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залежної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від</w:t>
            </w:r>
            <w:proofErr w:type="spellEnd"/>
            <w:r w:rsidRPr="00467A0B">
              <w:rPr>
                <w:sz w:val="24"/>
                <w:szCs w:val="24"/>
              </w:rPr>
              <w:t xml:space="preserve"> струму характеристики та </w:t>
            </w:r>
            <w:proofErr w:type="spellStart"/>
            <w:r w:rsidRPr="00467A0B">
              <w:rPr>
                <w:sz w:val="24"/>
                <w:szCs w:val="24"/>
              </w:rPr>
              <w:t>витримки</w:t>
            </w:r>
            <w:proofErr w:type="spellEnd"/>
            <w:r w:rsidRPr="00467A0B">
              <w:rPr>
                <w:sz w:val="24"/>
                <w:szCs w:val="24"/>
              </w:rPr>
              <w:t xml:space="preserve"> часу (IDMT) та </w:t>
            </w:r>
            <w:proofErr w:type="spellStart"/>
            <w:r w:rsidRPr="00467A0B">
              <w:rPr>
                <w:sz w:val="24"/>
                <w:szCs w:val="24"/>
              </w:rPr>
              <w:t>незалежної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витримки</w:t>
            </w:r>
            <w:proofErr w:type="spellEnd"/>
            <w:r w:rsidRPr="00467A0B">
              <w:rPr>
                <w:sz w:val="24"/>
                <w:szCs w:val="24"/>
              </w:rPr>
              <w:t xml:space="preserve"> часу (DT).</w:t>
            </w:r>
          </w:p>
          <w:p w14:paraId="5D554CC2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Ступені</w:t>
            </w:r>
            <w:proofErr w:type="spellEnd"/>
            <w:r w:rsidRPr="00467A0B">
              <w:rPr>
                <w:sz w:val="24"/>
                <w:szCs w:val="24"/>
              </w:rPr>
              <w:t xml:space="preserve"> 2 і 3 (IN&gt;&gt; и IN&gt;&gt;&gt;) </w:t>
            </w:r>
            <w:proofErr w:type="spellStart"/>
            <w:r w:rsidRPr="00467A0B">
              <w:rPr>
                <w:sz w:val="24"/>
                <w:szCs w:val="24"/>
              </w:rPr>
              <w:t>тільки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незалежну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витримку</w:t>
            </w:r>
            <w:proofErr w:type="spellEnd"/>
            <w:r w:rsidRPr="00467A0B">
              <w:rPr>
                <w:sz w:val="24"/>
                <w:szCs w:val="24"/>
              </w:rPr>
              <w:t xml:space="preserve"> часу (DT).</w:t>
            </w:r>
          </w:p>
          <w:p w14:paraId="2C6EA5FD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Точність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спрацювання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захисту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</w:p>
          <w:p w14:paraId="2BE2A9E3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E/</w:t>
            </w:r>
            <w:proofErr w:type="spellStart"/>
            <w:r w:rsidRPr="00467A0B">
              <w:rPr>
                <w:sz w:val="24"/>
                <w:szCs w:val="24"/>
              </w:rPr>
              <w:t>Gnd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Fault</w:t>
            </w:r>
            <w:proofErr w:type="spellEnd"/>
            <w:r w:rsidRPr="00467A0B">
              <w:rPr>
                <w:sz w:val="24"/>
                <w:szCs w:val="24"/>
              </w:rPr>
              <w:t xml:space="preserve"> [50N/51N]:</w:t>
            </w:r>
          </w:p>
          <w:p w14:paraId="319C2E2D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</w:rPr>
              <w:t>за</w:t>
            </w:r>
            <w:r w:rsidRPr="00467A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струмом</w:t>
            </w:r>
            <w:proofErr w:type="spellEnd"/>
            <w:r w:rsidRPr="00467A0B">
              <w:rPr>
                <w:sz w:val="24"/>
                <w:szCs w:val="24"/>
                <w:lang w:val="en-US"/>
              </w:rPr>
              <w:t xml:space="preserve">: </w:t>
            </w:r>
          </w:p>
          <w:p w14:paraId="4FA43D7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DT: Is ± 2 %; </w:t>
            </w:r>
          </w:p>
          <w:p w14:paraId="6AD755F2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IDMT: 1,1Is ±2 %, </w:t>
            </w:r>
          </w:p>
          <w:p w14:paraId="620922F1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за часом: </w:t>
            </w:r>
          </w:p>
          <w:p w14:paraId="138E6579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lastRenderedPageBreak/>
              <w:t xml:space="preserve">DT: ±2 % +30…50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  <w:r w:rsidRPr="00467A0B">
              <w:rPr>
                <w:sz w:val="24"/>
                <w:szCs w:val="24"/>
              </w:rPr>
              <w:t xml:space="preserve">; </w:t>
            </w:r>
          </w:p>
          <w:p w14:paraId="58D79857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IDMT: ±5 % +30…50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  <w:r w:rsidRPr="00467A0B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316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lastRenderedPageBreak/>
              <w:t>Типи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залежних</w:t>
            </w:r>
            <w:proofErr w:type="spellEnd"/>
            <w:r w:rsidRPr="00467A0B">
              <w:rPr>
                <w:sz w:val="24"/>
                <w:szCs w:val="24"/>
              </w:rPr>
              <w:t xml:space="preserve"> характеристик IDMT: IEC_STI, IEC_SI, IEC_VI, IEC_EI, IEC_LTI, C02, C08, IEEE_MI, IIEEE_VI, IEEE_EI, RI, RECT </w:t>
            </w:r>
            <w:proofErr w:type="spellStart"/>
            <w:r w:rsidRPr="00467A0B">
              <w:rPr>
                <w:sz w:val="24"/>
                <w:szCs w:val="24"/>
              </w:rPr>
              <w:t>або</w:t>
            </w:r>
            <w:proofErr w:type="spellEnd"/>
            <w:r w:rsidRPr="00467A0B">
              <w:rPr>
                <w:sz w:val="24"/>
                <w:szCs w:val="24"/>
              </w:rPr>
              <w:t xml:space="preserve"> RXIDG.</w:t>
            </w:r>
          </w:p>
        </w:tc>
      </w:tr>
      <w:tr w:rsidR="009777E5" w:rsidRPr="00467A0B" w14:paraId="1C67DD97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6B3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B34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Прискорення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ступенів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A0B">
              <w:rPr>
                <w:bCs/>
                <w:sz w:val="24"/>
                <w:szCs w:val="24"/>
              </w:rPr>
              <w:t>м</w:t>
            </w:r>
            <w:proofErr w:type="gramEnd"/>
            <w:r w:rsidRPr="00467A0B">
              <w:rPr>
                <w:bCs/>
                <w:sz w:val="24"/>
                <w:szCs w:val="24"/>
              </w:rPr>
              <w:t>іжфазного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струмового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захисту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[50/51] SOTF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8798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Діапазон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спрацювання</w:t>
            </w:r>
            <w:proofErr w:type="spellEnd"/>
            <w:r w:rsidRPr="00467A0B">
              <w:rPr>
                <w:sz w:val="24"/>
                <w:szCs w:val="24"/>
              </w:rPr>
              <w:t>:</w:t>
            </w:r>
          </w:p>
          <w:p w14:paraId="1B95938F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за </w:t>
            </w:r>
            <w:proofErr w:type="spellStart"/>
            <w:r w:rsidRPr="00467A0B">
              <w:rPr>
                <w:sz w:val="24"/>
                <w:szCs w:val="24"/>
              </w:rPr>
              <w:t>струмом</w:t>
            </w:r>
            <w:proofErr w:type="spellEnd"/>
            <w:r w:rsidRPr="00467A0B">
              <w:rPr>
                <w:sz w:val="24"/>
                <w:szCs w:val="24"/>
              </w:rPr>
              <w:t xml:space="preserve"> 0,1 </w:t>
            </w:r>
            <w:proofErr w:type="spellStart"/>
            <w:r w:rsidRPr="00467A0B">
              <w:rPr>
                <w:sz w:val="24"/>
                <w:szCs w:val="24"/>
              </w:rPr>
              <w:t>In</w:t>
            </w:r>
            <w:proofErr w:type="spellEnd"/>
            <w:r w:rsidRPr="00467A0B">
              <w:rPr>
                <w:sz w:val="24"/>
                <w:szCs w:val="24"/>
              </w:rPr>
              <w:t xml:space="preserve"> - 40 </w:t>
            </w:r>
            <w:proofErr w:type="spellStart"/>
            <w:r w:rsidRPr="00467A0B">
              <w:rPr>
                <w:sz w:val="24"/>
                <w:szCs w:val="24"/>
              </w:rPr>
              <w:t>In</w:t>
            </w:r>
            <w:proofErr w:type="spellEnd"/>
            <w:r w:rsidRPr="00467A0B">
              <w:rPr>
                <w:sz w:val="24"/>
                <w:szCs w:val="24"/>
              </w:rPr>
              <w:t>;</w:t>
            </w:r>
          </w:p>
          <w:p w14:paraId="544A9769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за часом 0 c - 600 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567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Можливість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прискорення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всіх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ступенів</w:t>
            </w:r>
            <w:proofErr w:type="spellEnd"/>
            <w:r w:rsidRPr="00467A0B">
              <w:rPr>
                <w:sz w:val="24"/>
                <w:szCs w:val="24"/>
              </w:rPr>
              <w:t xml:space="preserve"> МСЗ. </w:t>
            </w:r>
          </w:p>
        </w:tc>
      </w:tr>
      <w:tr w:rsidR="009777E5" w:rsidRPr="00467A0B" w14:paraId="13E619F9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648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C7D" w14:textId="77777777" w:rsidR="009777E5" w:rsidRPr="00467A0B" w:rsidRDefault="009777E5" w:rsidP="00A4139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Логіка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контролю </w:t>
            </w:r>
            <w:proofErr w:type="spellStart"/>
            <w:r w:rsidRPr="00467A0B">
              <w:rPr>
                <w:bCs/>
                <w:sz w:val="24"/>
                <w:szCs w:val="24"/>
              </w:rPr>
              <w:t>кіл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вимикача</w:t>
            </w:r>
            <w:proofErr w:type="spellEnd"/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9335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Логічна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функція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09C8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Наявність</w:t>
            </w:r>
            <w:proofErr w:type="spellEnd"/>
          </w:p>
        </w:tc>
      </w:tr>
      <w:tr w:rsidR="009777E5" w:rsidRPr="00467A0B" w14:paraId="2BAE6D46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08A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68FC" w14:textId="77777777" w:rsidR="009777E5" w:rsidRPr="00467A0B" w:rsidRDefault="009777E5" w:rsidP="00A4139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Логіка</w:t>
            </w:r>
            <w:proofErr w:type="spellEnd"/>
            <w:r w:rsidRPr="00467A0B">
              <w:rPr>
                <w:sz w:val="24"/>
                <w:szCs w:val="24"/>
              </w:rPr>
              <w:t xml:space="preserve"> контролю ресурсу </w:t>
            </w:r>
            <w:proofErr w:type="spellStart"/>
            <w:r w:rsidRPr="00467A0B">
              <w:rPr>
                <w:sz w:val="24"/>
                <w:szCs w:val="24"/>
              </w:rPr>
              <w:t>вимикача</w:t>
            </w:r>
            <w:proofErr w:type="spellEnd"/>
            <w:r w:rsidRPr="00467A0B">
              <w:rPr>
                <w:sz w:val="24"/>
                <w:szCs w:val="24"/>
              </w:rPr>
              <w:t xml:space="preserve"> (CB </w:t>
            </w:r>
            <w:proofErr w:type="spellStart"/>
            <w:r w:rsidRPr="00467A0B">
              <w:rPr>
                <w:sz w:val="24"/>
                <w:szCs w:val="24"/>
              </w:rPr>
              <w:t>Supervision</w:t>
            </w:r>
            <w:proofErr w:type="spellEnd"/>
            <w:r w:rsidRPr="00467A0B">
              <w:rPr>
                <w:sz w:val="24"/>
                <w:szCs w:val="24"/>
              </w:rPr>
              <w:t>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3FEC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Логічна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функція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94C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Наявність</w:t>
            </w:r>
            <w:proofErr w:type="spellEnd"/>
          </w:p>
        </w:tc>
      </w:tr>
      <w:tr w:rsidR="009777E5" w:rsidRPr="00467A0B" w14:paraId="2B9A3CC6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926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506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Регістратор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подій</w:t>
            </w:r>
            <w:proofErr w:type="spellEnd"/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870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Ємність</w:t>
            </w:r>
            <w:proofErr w:type="spellEnd"/>
            <w:r w:rsidRPr="00467A0B">
              <w:rPr>
                <w:sz w:val="24"/>
                <w:szCs w:val="24"/>
              </w:rPr>
              <w:t xml:space="preserve"> 200 </w:t>
            </w:r>
            <w:proofErr w:type="spellStart"/>
            <w:r w:rsidRPr="00467A0B">
              <w:rPr>
                <w:sz w:val="24"/>
                <w:szCs w:val="24"/>
              </w:rPr>
              <w:t>подій</w:t>
            </w:r>
            <w:proofErr w:type="spellEnd"/>
          </w:p>
          <w:p w14:paraId="019F11B0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Мітка</w:t>
            </w:r>
            <w:proofErr w:type="spellEnd"/>
            <w:r w:rsidRPr="00467A0B">
              <w:rPr>
                <w:sz w:val="24"/>
                <w:szCs w:val="24"/>
              </w:rPr>
              <w:t xml:space="preserve"> часу 1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DF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Наявність</w:t>
            </w:r>
            <w:proofErr w:type="spellEnd"/>
          </w:p>
        </w:tc>
      </w:tr>
      <w:tr w:rsidR="009777E5" w:rsidRPr="00467A0B" w14:paraId="4DB76BDE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BC6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E96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Регістратор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несправностей</w:t>
            </w:r>
            <w:proofErr w:type="spellEnd"/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A4D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Ємність</w:t>
            </w:r>
            <w:proofErr w:type="spellEnd"/>
            <w:r w:rsidRPr="00467A0B">
              <w:rPr>
                <w:sz w:val="24"/>
                <w:szCs w:val="24"/>
              </w:rPr>
              <w:t xml:space="preserve"> 200 </w:t>
            </w:r>
            <w:proofErr w:type="spellStart"/>
            <w:r w:rsidRPr="00467A0B">
              <w:rPr>
                <w:sz w:val="24"/>
                <w:szCs w:val="24"/>
              </w:rPr>
              <w:t>несправностей</w:t>
            </w:r>
            <w:proofErr w:type="spellEnd"/>
          </w:p>
          <w:p w14:paraId="3318AC3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Мітка</w:t>
            </w:r>
            <w:proofErr w:type="spellEnd"/>
            <w:r w:rsidRPr="00467A0B">
              <w:rPr>
                <w:sz w:val="24"/>
                <w:szCs w:val="24"/>
              </w:rPr>
              <w:t xml:space="preserve"> часу 1 </w:t>
            </w:r>
            <w:proofErr w:type="spellStart"/>
            <w:r w:rsidRPr="00467A0B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602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Наявність</w:t>
            </w:r>
            <w:proofErr w:type="spellEnd"/>
          </w:p>
        </w:tc>
      </w:tr>
      <w:tr w:rsidR="009777E5" w:rsidRPr="00467A0B" w14:paraId="31F90326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821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3B8" w14:textId="77777777" w:rsidR="009777E5" w:rsidRPr="00467A0B" w:rsidRDefault="009777E5" w:rsidP="00A4139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Запис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відхилень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467A0B">
              <w:rPr>
                <w:bCs/>
                <w:sz w:val="24"/>
                <w:szCs w:val="24"/>
              </w:rPr>
              <w:t>енергосистемі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467A0B">
              <w:rPr>
                <w:bCs/>
                <w:sz w:val="24"/>
                <w:szCs w:val="24"/>
              </w:rPr>
              <w:t>Disturbance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Records</w:t>
            </w:r>
            <w:proofErr w:type="spellEnd"/>
            <w:r w:rsidRPr="00467A0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97F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3D5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Наявність</w:t>
            </w:r>
            <w:proofErr w:type="spellEnd"/>
          </w:p>
        </w:tc>
      </w:tr>
      <w:tr w:rsidR="009777E5" w:rsidRPr="00467A0B" w14:paraId="179628E1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A71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F62" w14:textId="77777777" w:rsidR="009777E5" w:rsidRPr="00467A0B" w:rsidRDefault="009777E5" w:rsidP="00A4139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Зв'язок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порт USB для ПК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6BE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USB2.0 тип </w:t>
            </w:r>
            <w:proofErr w:type="spellStart"/>
            <w:r w:rsidRPr="00467A0B">
              <w:rPr>
                <w:sz w:val="24"/>
                <w:szCs w:val="24"/>
              </w:rPr>
              <w:t>mini</w:t>
            </w:r>
            <w:proofErr w:type="spellEnd"/>
            <w:r w:rsidRPr="00467A0B">
              <w:rPr>
                <w:sz w:val="24"/>
                <w:szCs w:val="24"/>
              </w:rPr>
              <w:t xml:space="preserve"> B (штекер)</w:t>
            </w:r>
          </w:p>
          <w:p w14:paraId="62D91F7A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115,2 кбит/с (</w:t>
            </w:r>
            <w:proofErr w:type="spellStart"/>
            <w:r w:rsidRPr="00467A0B">
              <w:rPr>
                <w:sz w:val="24"/>
                <w:szCs w:val="24"/>
              </w:rPr>
              <w:t>фіксовано</w:t>
            </w:r>
            <w:proofErr w:type="spellEnd"/>
            <w:r w:rsidRPr="00467A0B">
              <w:rPr>
                <w:sz w:val="24"/>
                <w:szCs w:val="24"/>
              </w:rPr>
              <w:t>)</w:t>
            </w:r>
          </w:p>
          <w:p w14:paraId="3E997DF6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ModBus</w:t>
            </w:r>
            <w:proofErr w:type="spellEnd"/>
            <w:r w:rsidRPr="00467A0B">
              <w:rPr>
                <w:sz w:val="24"/>
                <w:szCs w:val="24"/>
              </w:rPr>
              <w:t xml:space="preserve"> RTU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CC3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Можливість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sz w:val="24"/>
                <w:szCs w:val="24"/>
              </w:rPr>
              <w:t>живлення</w:t>
            </w:r>
            <w:proofErr w:type="spellEnd"/>
            <w:r w:rsidRPr="00467A0B">
              <w:rPr>
                <w:sz w:val="24"/>
                <w:szCs w:val="24"/>
              </w:rPr>
              <w:t xml:space="preserve"> пристрою </w:t>
            </w:r>
            <w:proofErr w:type="spellStart"/>
            <w:r w:rsidRPr="00467A0B">
              <w:rPr>
                <w:sz w:val="24"/>
                <w:szCs w:val="24"/>
              </w:rPr>
              <w:t>від</w:t>
            </w:r>
            <w:proofErr w:type="spellEnd"/>
            <w:r w:rsidRPr="00467A0B">
              <w:rPr>
                <w:sz w:val="24"/>
                <w:szCs w:val="24"/>
              </w:rPr>
              <w:t xml:space="preserve"> порту </w:t>
            </w:r>
            <w:r w:rsidRPr="00467A0B">
              <w:rPr>
                <w:bCs/>
                <w:sz w:val="24"/>
                <w:szCs w:val="24"/>
              </w:rPr>
              <w:t xml:space="preserve">USB ПК для </w:t>
            </w:r>
            <w:proofErr w:type="spellStart"/>
            <w:r w:rsidRPr="00467A0B">
              <w:rPr>
                <w:bCs/>
                <w:sz w:val="24"/>
                <w:szCs w:val="24"/>
              </w:rPr>
              <w:t>зчитування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даних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467A0B">
              <w:rPr>
                <w:bCs/>
                <w:sz w:val="24"/>
                <w:szCs w:val="24"/>
              </w:rPr>
              <w:t>зміни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параметрів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bCs/>
                <w:sz w:val="24"/>
                <w:szCs w:val="24"/>
              </w:rPr>
              <w:t>налаштування</w:t>
            </w:r>
            <w:proofErr w:type="spellEnd"/>
            <w:r w:rsidRPr="00467A0B">
              <w:rPr>
                <w:sz w:val="24"/>
                <w:szCs w:val="24"/>
              </w:rPr>
              <w:t xml:space="preserve"> </w:t>
            </w:r>
          </w:p>
        </w:tc>
      </w:tr>
      <w:tr w:rsidR="009777E5" w:rsidRPr="00467A0B" w14:paraId="62D4BAB2" w14:textId="77777777" w:rsidTr="00A413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083" w14:textId="77777777" w:rsidR="009777E5" w:rsidRPr="00467A0B" w:rsidRDefault="009777E5" w:rsidP="009777E5">
            <w:pPr>
              <w:pStyle w:val="a3"/>
              <w:widowControl/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B50" w14:textId="77777777" w:rsidR="009777E5" w:rsidRPr="00467A0B" w:rsidRDefault="009777E5" w:rsidP="00A4139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A0B">
              <w:rPr>
                <w:bCs/>
                <w:sz w:val="24"/>
                <w:szCs w:val="24"/>
              </w:rPr>
              <w:t>Зв'язок</w:t>
            </w:r>
            <w:proofErr w:type="spellEnd"/>
            <w:r w:rsidRPr="00467A0B">
              <w:rPr>
                <w:bCs/>
                <w:sz w:val="24"/>
                <w:szCs w:val="24"/>
              </w:rPr>
              <w:t xml:space="preserve"> порт </w:t>
            </w:r>
            <w:r w:rsidRPr="00467A0B">
              <w:rPr>
                <w:sz w:val="24"/>
                <w:szCs w:val="24"/>
              </w:rPr>
              <w:t>RS485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A25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67A0B">
              <w:rPr>
                <w:sz w:val="24"/>
                <w:szCs w:val="24"/>
              </w:rPr>
              <w:t>ModBus</w:t>
            </w:r>
            <w:proofErr w:type="spellEnd"/>
            <w:r w:rsidRPr="00467A0B">
              <w:rPr>
                <w:sz w:val="24"/>
                <w:szCs w:val="24"/>
              </w:rPr>
              <w:t xml:space="preserve"> RTU</w:t>
            </w:r>
          </w:p>
          <w:p w14:paraId="49266C1E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IEC 60870-5-103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9" w14:textId="77777777" w:rsidR="009777E5" w:rsidRPr="00467A0B" w:rsidRDefault="009777E5" w:rsidP="00A413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60B21CC" w14:textId="77777777" w:rsidR="009777E5" w:rsidRPr="00467A0B" w:rsidRDefault="009777E5" w:rsidP="009777E5">
      <w:pPr>
        <w:pStyle w:val="3"/>
        <w:ind w:left="283" w:firstLine="0"/>
        <w:rPr>
          <w:rFonts w:cs="Times New Roman"/>
          <w:sz w:val="24"/>
        </w:rPr>
      </w:pPr>
    </w:p>
    <w:p w14:paraId="441C4E80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7" w:name="_Toc155855284"/>
      <w:r w:rsidRPr="00467A0B">
        <w:rPr>
          <w:rStyle w:val="rvts23"/>
          <w:b/>
          <w:bCs/>
          <w:sz w:val="24"/>
          <w:szCs w:val="24"/>
          <w:lang w:val="uk-UA"/>
        </w:rPr>
        <w:t>Індикація та контроль</w:t>
      </w:r>
      <w:bookmarkEnd w:id="17"/>
    </w:p>
    <w:p w14:paraId="0CFC519B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Система індикації та контролю призначена для надання оперативному персоналу інформації про стан силових комутаційних апаратів, наявності напруги у силових колах, наявність та величина струму навантаження.</w:t>
      </w:r>
    </w:p>
    <w:p w14:paraId="46D35743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Індикація та контроль забезпечуються за допомогою:</w:t>
      </w:r>
    </w:p>
    <w:p w14:paraId="34C788C5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амперметру;</w:t>
      </w:r>
    </w:p>
    <w:p w14:paraId="65D6C8D4" w14:textId="77777777" w:rsidR="009777E5" w:rsidRPr="00467A0B" w:rsidRDefault="009777E5" w:rsidP="009777E5">
      <w:pPr>
        <w:pStyle w:val="a3"/>
        <w:numPr>
          <w:ilvl w:val="0"/>
          <w:numId w:val="41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мнемосхеми зі світлодіодними індикаторами індикації стану та положення вимикача, шинного та лінійного роз’єднувачів.</w:t>
      </w:r>
    </w:p>
    <w:p w14:paraId="7BE34FFE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</w:p>
    <w:p w14:paraId="5A80C174" w14:textId="77777777" w:rsidR="009777E5" w:rsidRPr="00467A0B" w:rsidRDefault="009777E5" w:rsidP="009777E5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8" w:name="_Toc155855285"/>
      <w:r w:rsidRPr="00467A0B">
        <w:rPr>
          <w:rStyle w:val="rvts23"/>
          <w:b/>
          <w:bCs/>
          <w:sz w:val="24"/>
          <w:szCs w:val="24"/>
          <w:lang w:val="uk-UA"/>
        </w:rPr>
        <w:t>Вимоги до конструкції</w:t>
      </w:r>
      <w:bookmarkEnd w:id="18"/>
    </w:p>
    <w:p w14:paraId="188A547D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9" w:name="_Toc108182887"/>
      <w:bookmarkStart w:id="20" w:name="_Toc155855286"/>
      <w:r w:rsidRPr="00467A0B">
        <w:rPr>
          <w:rStyle w:val="rvts23"/>
          <w:sz w:val="24"/>
          <w:szCs w:val="24"/>
          <w:lang w:val="uk-UA"/>
        </w:rPr>
        <w:t>Загальні вимоги</w:t>
      </w:r>
      <w:bookmarkEnd w:id="19"/>
      <w:bookmarkEnd w:id="20"/>
    </w:p>
    <w:p w14:paraId="0DD7EE9E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Комплект технічного переоснащення повинен бути розроблений та виготовлений із застосуванням прогресивних методів </w:t>
      </w:r>
      <w:proofErr w:type="spellStart"/>
      <w:r w:rsidRPr="00467A0B">
        <w:rPr>
          <w:rStyle w:val="rvts23"/>
          <w:sz w:val="24"/>
          <w:szCs w:val="24"/>
          <w:lang w:val="uk-UA"/>
        </w:rPr>
        <w:t>проєктування</w:t>
      </w:r>
      <w:proofErr w:type="spellEnd"/>
      <w:r w:rsidRPr="00467A0B">
        <w:rPr>
          <w:rStyle w:val="rvts23"/>
          <w:sz w:val="24"/>
          <w:szCs w:val="24"/>
          <w:lang w:val="uk-UA"/>
        </w:rPr>
        <w:t>, нових технологій, сучасних покупних комплектуючих виробів (далі - ПКВ) і матеріалів відомих світових виробників, які відповідають вимогам міжнародних і європейських стандартів.</w:t>
      </w:r>
    </w:p>
    <w:p w14:paraId="2FE9E782" w14:textId="0ED11794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Ступінь захисту </w:t>
      </w:r>
      <w:bookmarkStart w:id="21" w:name="_Hlk99958558"/>
      <w:r w:rsidRPr="00467A0B">
        <w:rPr>
          <w:rStyle w:val="rvts23"/>
          <w:sz w:val="24"/>
          <w:szCs w:val="24"/>
          <w:lang w:val="uk-UA"/>
        </w:rPr>
        <w:t xml:space="preserve">корпусу </w:t>
      </w:r>
      <w:bookmarkEnd w:id="21"/>
      <w:r w:rsidRPr="00467A0B">
        <w:rPr>
          <w:rStyle w:val="rvts23"/>
          <w:sz w:val="24"/>
          <w:szCs w:val="24"/>
          <w:lang w:val="uk-UA"/>
        </w:rPr>
        <w:t>комплекту у стані експлуатування повинна становити не нижче IP4X відповідно до вимог</w:t>
      </w:r>
      <w:bookmarkStart w:id="22" w:name="_Hlk99704930"/>
      <w:r w:rsidRPr="00467A0B">
        <w:rPr>
          <w:rStyle w:val="rvts23"/>
          <w:sz w:val="24"/>
          <w:szCs w:val="24"/>
          <w:lang w:val="uk-UA"/>
        </w:rPr>
        <w:t xml:space="preserve"> ДСТУ IEC 60529:2019</w:t>
      </w:r>
      <w:bookmarkEnd w:id="22"/>
      <w:r w:rsidRPr="00467A0B">
        <w:rPr>
          <w:rStyle w:val="rvts23"/>
          <w:sz w:val="24"/>
          <w:szCs w:val="24"/>
          <w:lang w:val="uk-UA"/>
        </w:rPr>
        <w:t>.</w:t>
      </w:r>
    </w:p>
    <w:p w14:paraId="3B634456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Примітка - Ступінь захисту IP корпусу комплекту повинна маркуватися на </w:t>
      </w:r>
      <w:r w:rsidRPr="00467A0B">
        <w:rPr>
          <w:rStyle w:val="rvts23"/>
          <w:sz w:val="24"/>
          <w:szCs w:val="24"/>
          <w:lang w:val="uk-UA"/>
        </w:rPr>
        <w:lastRenderedPageBreak/>
        <w:t>виробах (паспортна табличка) та/або вказуватися в експлуатаційній документації підприємства-виробника.</w:t>
      </w:r>
    </w:p>
    <w:p w14:paraId="6A417679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23" w:name="_Toc155855287"/>
      <w:r w:rsidRPr="00467A0B">
        <w:rPr>
          <w:rStyle w:val="rvts23"/>
          <w:sz w:val="24"/>
          <w:szCs w:val="24"/>
          <w:lang w:val="uk-UA"/>
        </w:rPr>
        <w:t xml:space="preserve">Комплект технічного переоснащення конструктивно виконаний у вигляді набору вузлів, а саме: металевого низьковольтного відсіку керування, монтажного комплекту, алюмінієвих шин, трансформаторів струму, обмежувачів перенапруги. Усередині комірки, за допомогою монтажного комплекту, монтуються стаціонарний автоматичний вимикач </w:t>
      </w:r>
      <w:proofErr w:type="spellStart"/>
      <w:r w:rsidRPr="00467A0B">
        <w:rPr>
          <w:rStyle w:val="rvts23"/>
          <w:sz w:val="24"/>
          <w:szCs w:val="24"/>
          <w:lang w:val="uk-UA"/>
        </w:rPr>
        <w:t>EasyPact</w:t>
      </w:r>
      <w:proofErr w:type="spellEnd"/>
      <w:r w:rsidRPr="00467A0B">
        <w:rPr>
          <w:rStyle w:val="rvts23"/>
          <w:sz w:val="24"/>
          <w:szCs w:val="24"/>
          <w:lang w:val="uk-UA"/>
        </w:rPr>
        <w:t xml:space="preserve"> та шини.</w:t>
      </w:r>
      <w:bookmarkEnd w:id="23"/>
      <w:r w:rsidRPr="00467A0B">
        <w:rPr>
          <w:rStyle w:val="rvts23"/>
          <w:sz w:val="24"/>
          <w:szCs w:val="24"/>
          <w:lang w:val="uk-UA"/>
        </w:rPr>
        <w:t xml:space="preserve">  </w:t>
      </w:r>
    </w:p>
    <w:p w14:paraId="6C6AFAFD" w14:textId="77777777" w:rsidR="009777E5" w:rsidRPr="00467A0B" w:rsidRDefault="009777E5" w:rsidP="009777E5">
      <w:pPr>
        <w:pStyle w:val="a3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</w:p>
    <w:p w14:paraId="5F2B9F7D" w14:textId="77777777" w:rsidR="009777E5" w:rsidRPr="00467A0B" w:rsidRDefault="009777E5" w:rsidP="009777E5">
      <w:pPr>
        <w:ind w:firstLine="709"/>
        <w:jc w:val="both"/>
        <w:rPr>
          <w:sz w:val="24"/>
          <w:szCs w:val="24"/>
          <w:lang w:val="uk-UA"/>
        </w:rPr>
      </w:pPr>
      <w:r w:rsidRPr="00467A0B">
        <w:rPr>
          <w:b/>
          <w:sz w:val="24"/>
          <w:szCs w:val="24"/>
          <w:lang w:val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467A0B">
        <w:rPr>
          <w:sz w:val="24"/>
          <w:szCs w:val="24"/>
          <w:lang w:val="uk-UA"/>
        </w:rPr>
        <w:t xml:space="preserve">відповідати вимогам </w:t>
      </w:r>
      <w:r w:rsidRPr="00467A0B">
        <w:rPr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467A0B">
        <w:rPr>
          <w:sz w:val="24"/>
          <w:szCs w:val="24"/>
          <w:lang w:val="uk-UA"/>
        </w:rPr>
        <w:t xml:space="preserve">«Про забезпечення санітарного та епідеміологічного благополуччя населення» </w:t>
      </w:r>
      <w:r w:rsidRPr="00467A0B">
        <w:rPr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467A0B">
        <w:rPr>
          <w:sz w:val="24"/>
          <w:szCs w:val="24"/>
          <w:lang w:val="uk-UA"/>
        </w:rPr>
        <w:t>, пожежної та техногенної безпеки, охорони праці та виробничої санітарії.</w:t>
      </w:r>
    </w:p>
    <w:p w14:paraId="279267B0" w14:textId="77777777" w:rsidR="009777E5" w:rsidRPr="00467A0B" w:rsidRDefault="009777E5" w:rsidP="009777E5">
      <w:pPr>
        <w:widowControl/>
        <w:shd w:val="clear" w:color="auto" w:fill="FFFFFF"/>
        <w:jc w:val="both"/>
        <w:rPr>
          <w:color w:val="auto"/>
          <w:sz w:val="24"/>
          <w:szCs w:val="24"/>
          <w:lang w:val="uk-UA"/>
        </w:rPr>
      </w:pPr>
    </w:p>
    <w:p w14:paraId="36A08648" w14:textId="77777777" w:rsidR="009777E5" w:rsidRDefault="009777E5" w:rsidP="009777E5">
      <w:pPr>
        <w:jc w:val="both"/>
        <w:rPr>
          <w:b/>
          <w:sz w:val="24"/>
          <w:szCs w:val="24"/>
          <w:lang w:val="uk-UA"/>
        </w:rPr>
      </w:pPr>
    </w:p>
    <w:p w14:paraId="38BFC579" w14:textId="77777777" w:rsidR="005C48B9" w:rsidRDefault="005C48B9" w:rsidP="009777E5">
      <w:pPr>
        <w:jc w:val="both"/>
        <w:rPr>
          <w:b/>
          <w:sz w:val="24"/>
          <w:szCs w:val="24"/>
          <w:lang w:val="uk-UA"/>
        </w:rPr>
      </w:pPr>
    </w:p>
    <w:p w14:paraId="30077BF0" w14:textId="77777777" w:rsidR="005C48B9" w:rsidRPr="00467A0B" w:rsidRDefault="005C48B9" w:rsidP="009777E5">
      <w:pPr>
        <w:jc w:val="both"/>
        <w:rPr>
          <w:b/>
          <w:sz w:val="24"/>
          <w:szCs w:val="24"/>
          <w:lang w:val="uk-UA"/>
        </w:rPr>
      </w:pPr>
    </w:p>
    <w:p w14:paraId="12072FC1" w14:textId="77777777" w:rsidR="005C48B9" w:rsidRPr="005C48B9" w:rsidRDefault="005C48B9" w:rsidP="005C48B9">
      <w:pPr>
        <w:suppressAutoHyphens/>
        <w:spacing w:line="288" w:lineRule="auto"/>
        <w:ind w:left="-284"/>
        <w:contextualSpacing/>
        <w:jc w:val="both"/>
        <w:rPr>
          <w:rFonts w:eastAsia="DejaVu Sans" w:cs="Mangal"/>
          <w:color w:val="auto"/>
          <w:kern w:val="2"/>
          <w:sz w:val="24"/>
          <w:szCs w:val="24"/>
          <w:lang w:val="uk-UA" w:eastAsia="zh-CN" w:bidi="hi-IN"/>
        </w:rPr>
      </w:pPr>
      <w:r w:rsidRPr="005C48B9">
        <w:rPr>
          <w:rFonts w:eastAsia="Calibri"/>
          <w:b/>
          <w:i/>
          <w:iCs/>
          <w:color w:val="auto"/>
          <w:sz w:val="22"/>
          <w:szCs w:val="22"/>
          <w:lang w:val="uk-UA" w:eastAsia="en-US"/>
        </w:rPr>
        <w:t>Примітки:</w:t>
      </w:r>
      <w:r w:rsidRPr="005C48B9">
        <w:rPr>
          <w:rFonts w:eastAsia="Calibri"/>
          <w:i/>
          <w:color w:val="auto"/>
          <w:sz w:val="22"/>
          <w:szCs w:val="22"/>
          <w:lang w:val="uk-UA" w:eastAsia="en-US"/>
        </w:rPr>
        <w:t xml:space="preserve"> Форма оформлюється Учасником на фірмовому бланку</w:t>
      </w:r>
      <w:r w:rsidRPr="005C48B9">
        <w:rPr>
          <w:rFonts w:eastAsia="DejaVu Sans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14:paraId="474C4C9A" w14:textId="77777777" w:rsidR="009777E5" w:rsidRPr="00467A0B" w:rsidRDefault="009777E5" w:rsidP="009777E5">
      <w:pPr>
        <w:jc w:val="both"/>
        <w:rPr>
          <w:b/>
          <w:sz w:val="24"/>
          <w:szCs w:val="24"/>
          <w:lang w:val="uk-UA"/>
        </w:rPr>
      </w:pPr>
    </w:p>
    <w:p w14:paraId="55237E9E" w14:textId="77777777" w:rsidR="009777E5" w:rsidRPr="00467A0B" w:rsidRDefault="009777E5" w:rsidP="009777E5">
      <w:pPr>
        <w:rPr>
          <w:b/>
          <w:bCs/>
          <w:sz w:val="24"/>
          <w:szCs w:val="24"/>
          <w:lang w:val="uk-UA" w:eastAsia="uk-UA"/>
        </w:rPr>
      </w:pPr>
    </w:p>
    <w:p w14:paraId="4DBD68F6" w14:textId="77777777" w:rsidR="009777E5" w:rsidRPr="00467A0B" w:rsidRDefault="009777E5" w:rsidP="009777E5">
      <w:pPr>
        <w:rPr>
          <w:b/>
          <w:bCs/>
          <w:sz w:val="24"/>
          <w:szCs w:val="24"/>
          <w:lang w:val="uk-UA" w:eastAsia="uk-UA"/>
        </w:rPr>
      </w:pPr>
    </w:p>
    <w:p w14:paraId="76707EFA" w14:textId="77777777" w:rsidR="009777E5" w:rsidRPr="00467A0B" w:rsidRDefault="009777E5" w:rsidP="009777E5">
      <w:pPr>
        <w:rPr>
          <w:b/>
          <w:bCs/>
          <w:sz w:val="24"/>
          <w:szCs w:val="24"/>
          <w:lang w:val="uk-UA" w:eastAsia="uk-UA"/>
        </w:rPr>
      </w:pPr>
    </w:p>
    <w:p w14:paraId="3E8469D5" w14:textId="77777777" w:rsidR="00B81659" w:rsidRPr="00CB39C2" w:rsidRDefault="00B81659">
      <w:pPr>
        <w:rPr>
          <w:sz w:val="22"/>
          <w:szCs w:val="22"/>
          <w:lang w:val="uk-UA"/>
        </w:rPr>
      </w:pPr>
    </w:p>
    <w:sectPr w:rsidR="00B81659" w:rsidRPr="00CB39C2" w:rsidSect="00F92DE0">
      <w:pgSz w:w="11906" w:h="16838"/>
      <w:pgMar w:top="656" w:right="13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B2AD" w14:textId="77777777" w:rsidR="00642627" w:rsidRDefault="00642627">
      <w:r>
        <w:separator/>
      </w:r>
    </w:p>
  </w:endnote>
  <w:endnote w:type="continuationSeparator" w:id="0">
    <w:p w14:paraId="1D17DF8B" w14:textId="77777777" w:rsidR="00642627" w:rsidRDefault="0064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Pro">
    <w:altName w:val="Calibri"/>
    <w:charset w:val="CC"/>
    <w:family w:val="auto"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0A39" w14:textId="77777777" w:rsidR="00642627" w:rsidRDefault="00642627">
      <w:r>
        <w:separator/>
      </w:r>
    </w:p>
  </w:footnote>
  <w:footnote w:type="continuationSeparator" w:id="0">
    <w:p w14:paraId="31EB57E0" w14:textId="77777777" w:rsidR="00642627" w:rsidRDefault="0064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04BC" w14:textId="77777777" w:rsidR="00A41391" w:rsidRDefault="00A41391">
    <w:pPr>
      <w:tabs>
        <w:tab w:val="center" w:pos="4685"/>
        <w:tab w:val="right" w:pos="8573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7E"/>
    <w:multiLevelType w:val="hybridMultilevel"/>
    <w:tmpl w:val="9B386312"/>
    <w:lvl w:ilvl="0" w:tplc="069A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B99"/>
    <w:multiLevelType w:val="hybridMultilevel"/>
    <w:tmpl w:val="D59ECDC8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A49C6"/>
    <w:multiLevelType w:val="hybridMultilevel"/>
    <w:tmpl w:val="C63A4D2A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605B"/>
    <w:multiLevelType w:val="hybridMultilevel"/>
    <w:tmpl w:val="8618D6A8"/>
    <w:lvl w:ilvl="0" w:tplc="069A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24FBC"/>
    <w:multiLevelType w:val="hybridMultilevel"/>
    <w:tmpl w:val="66B6DE3C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5640C0"/>
    <w:multiLevelType w:val="hybridMultilevel"/>
    <w:tmpl w:val="8D6ABA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0BE46B44"/>
    <w:multiLevelType w:val="hybridMultilevel"/>
    <w:tmpl w:val="CE6231AA"/>
    <w:lvl w:ilvl="0" w:tplc="0C9E8B4E">
      <w:start w:val="3"/>
      <w:numFmt w:val="bullet"/>
      <w:lvlText w:val="-"/>
      <w:lvlJc w:val="left"/>
      <w:pPr>
        <w:ind w:left="1038" w:hanging="360"/>
      </w:pPr>
      <w:rPr>
        <w:rFonts w:ascii="Bliss Pro" w:eastAsia="Calibri" w:hAnsi="Blis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0CC16CB0"/>
    <w:multiLevelType w:val="hybridMultilevel"/>
    <w:tmpl w:val="F4DE7346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46FD1"/>
    <w:multiLevelType w:val="hybridMultilevel"/>
    <w:tmpl w:val="0FAC9D78"/>
    <w:lvl w:ilvl="0" w:tplc="6B40D846">
      <w:start w:val="2"/>
      <w:numFmt w:val="bullet"/>
      <w:lvlText w:val="-"/>
      <w:lvlJc w:val="left"/>
      <w:pPr>
        <w:ind w:left="504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52745"/>
    <w:multiLevelType w:val="hybridMultilevel"/>
    <w:tmpl w:val="7B18C120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46138"/>
    <w:multiLevelType w:val="hybridMultilevel"/>
    <w:tmpl w:val="C96E17BC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174149EE"/>
    <w:multiLevelType w:val="hybridMultilevel"/>
    <w:tmpl w:val="FA94A1A6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2B68"/>
    <w:multiLevelType w:val="hybridMultilevel"/>
    <w:tmpl w:val="CB88A33A"/>
    <w:lvl w:ilvl="0" w:tplc="8578C40A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1F1F2503"/>
    <w:multiLevelType w:val="hybridMultilevel"/>
    <w:tmpl w:val="3F400F74"/>
    <w:lvl w:ilvl="0" w:tplc="4E5A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C5D"/>
    <w:multiLevelType w:val="hybridMultilevel"/>
    <w:tmpl w:val="304AF172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460EA3"/>
    <w:multiLevelType w:val="hybridMultilevel"/>
    <w:tmpl w:val="7FCAF4D4"/>
    <w:lvl w:ilvl="0" w:tplc="6B40D846">
      <w:start w:val="2"/>
      <w:numFmt w:val="bullet"/>
      <w:lvlText w:val="-"/>
      <w:lvlJc w:val="left"/>
      <w:pPr>
        <w:ind w:left="648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27EE3"/>
    <w:multiLevelType w:val="hybridMultilevel"/>
    <w:tmpl w:val="3D983AFA"/>
    <w:lvl w:ilvl="0" w:tplc="069AC1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981C48"/>
    <w:multiLevelType w:val="hybridMultilevel"/>
    <w:tmpl w:val="432C67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32A80CD1"/>
    <w:multiLevelType w:val="hybridMultilevel"/>
    <w:tmpl w:val="814228F2"/>
    <w:lvl w:ilvl="0" w:tplc="E1C870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A81EFB"/>
    <w:multiLevelType w:val="hybridMultilevel"/>
    <w:tmpl w:val="E2160D70"/>
    <w:lvl w:ilvl="0" w:tplc="0C9E8B4E">
      <w:start w:val="3"/>
      <w:numFmt w:val="bullet"/>
      <w:lvlText w:val="-"/>
      <w:lvlJc w:val="left"/>
      <w:pPr>
        <w:ind w:left="720" w:hanging="360"/>
      </w:pPr>
      <w:rPr>
        <w:rFonts w:ascii="Bliss Pro" w:eastAsia="Calibri" w:hAnsi="Bliss Pr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A5005"/>
    <w:multiLevelType w:val="hybridMultilevel"/>
    <w:tmpl w:val="3CCE0D7E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B070F8"/>
    <w:multiLevelType w:val="hybridMultilevel"/>
    <w:tmpl w:val="4E0453FE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>
    <w:nsid w:val="44FA6CC2"/>
    <w:multiLevelType w:val="hybridMultilevel"/>
    <w:tmpl w:val="4FA4DEA0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C90BE6"/>
    <w:multiLevelType w:val="hybridMultilevel"/>
    <w:tmpl w:val="6EF8B1BA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A786C"/>
    <w:multiLevelType w:val="hybridMultilevel"/>
    <w:tmpl w:val="34CE1E5A"/>
    <w:lvl w:ilvl="0" w:tplc="994C8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07F42"/>
    <w:multiLevelType w:val="hybridMultilevel"/>
    <w:tmpl w:val="9B7C7EB4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1264E"/>
    <w:multiLevelType w:val="hybridMultilevel"/>
    <w:tmpl w:val="70560078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A146E"/>
    <w:multiLevelType w:val="hybridMultilevel"/>
    <w:tmpl w:val="EA1CB2C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30755"/>
    <w:multiLevelType w:val="hybridMultilevel"/>
    <w:tmpl w:val="0052B5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13917"/>
    <w:multiLevelType w:val="hybridMultilevel"/>
    <w:tmpl w:val="E2CEA29A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8368A"/>
    <w:multiLevelType w:val="hybridMultilevel"/>
    <w:tmpl w:val="00065E6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03570"/>
    <w:multiLevelType w:val="hybridMultilevel"/>
    <w:tmpl w:val="95DE04D6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>
    <w:nsid w:val="5AE71C8D"/>
    <w:multiLevelType w:val="hybridMultilevel"/>
    <w:tmpl w:val="214852A6"/>
    <w:lvl w:ilvl="0" w:tplc="6B40D846">
      <w:start w:val="2"/>
      <w:numFmt w:val="bullet"/>
      <w:lvlText w:val="-"/>
      <w:lvlJc w:val="left"/>
      <w:pPr>
        <w:ind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07C60"/>
    <w:multiLevelType w:val="hybridMultilevel"/>
    <w:tmpl w:val="93720E78"/>
    <w:lvl w:ilvl="0" w:tplc="994C8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F5447"/>
    <w:multiLevelType w:val="hybridMultilevel"/>
    <w:tmpl w:val="FC5E3A1C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96D3F"/>
    <w:multiLevelType w:val="hybridMultilevel"/>
    <w:tmpl w:val="94EA3F30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2729C"/>
    <w:multiLevelType w:val="hybridMultilevel"/>
    <w:tmpl w:val="3DE036E8"/>
    <w:lvl w:ilvl="0" w:tplc="069AC1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3131EF"/>
    <w:multiLevelType w:val="hybridMultilevel"/>
    <w:tmpl w:val="D866775C"/>
    <w:lvl w:ilvl="0" w:tplc="B4A805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5618"/>
    <w:multiLevelType w:val="hybridMultilevel"/>
    <w:tmpl w:val="4C281E50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5D5041"/>
    <w:multiLevelType w:val="hybridMultilevel"/>
    <w:tmpl w:val="39003FE4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324C0"/>
    <w:multiLevelType w:val="hybridMultilevel"/>
    <w:tmpl w:val="74D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86279"/>
    <w:multiLevelType w:val="hybridMultilevel"/>
    <w:tmpl w:val="77D4849C"/>
    <w:lvl w:ilvl="0" w:tplc="069AC12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D771168"/>
    <w:multiLevelType w:val="hybridMultilevel"/>
    <w:tmpl w:val="0442D188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5217"/>
    <w:multiLevelType w:val="hybridMultilevel"/>
    <w:tmpl w:val="01A21338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6"/>
  </w:num>
  <w:num w:numId="4">
    <w:abstractNumId w:val="16"/>
  </w:num>
  <w:num w:numId="5">
    <w:abstractNumId w:val="3"/>
  </w:num>
  <w:num w:numId="6">
    <w:abstractNumId w:val="28"/>
  </w:num>
  <w:num w:numId="7">
    <w:abstractNumId w:val="33"/>
  </w:num>
  <w:num w:numId="8">
    <w:abstractNumId w:val="24"/>
  </w:num>
  <w:num w:numId="9">
    <w:abstractNumId w:val="26"/>
  </w:num>
  <w:num w:numId="10">
    <w:abstractNumId w:val="23"/>
  </w:num>
  <w:num w:numId="11">
    <w:abstractNumId w:val="9"/>
  </w:num>
  <w:num w:numId="12">
    <w:abstractNumId w:val="2"/>
  </w:num>
  <w:num w:numId="13">
    <w:abstractNumId w:val="20"/>
  </w:num>
  <w:num w:numId="14">
    <w:abstractNumId w:val="22"/>
  </w:num>
  <w:num w:numId="15">
    <w:abstractNumId w:val="38"/>
  </w:num>
  <w:num w:numId="16">
    <w:abstractNumId w:val="34"/>
  </w:num>
  <w:num w:numId="17">
    <w:abstractNumId w:val="32"/>
  </w:num>
  <w:num w:numId="18">
    <w:abstractNumId w:val="25"/>
  </w:num>
  <w:num w:numId="19">
    <w:abstractNumId w:val="11"/>
  </w:num>
  <w:num w:numId="20">
    <w:abstractNumId w:val="42"/>
  </w:num>
  <w:num w:numId="21">
    <w:abstractNumId w:val="15"/>
  </w:num>
  <w:num w:numId="22">
    <w:abstractNumId w:val="35"/>
  </w:num>
  <w:num w:numId="23">
    <w:abstractNumId w:val="29"/>
  </w:num>
  <w:num w:numId="24">
    <w:abstractNumId w:val="27"/>
  </w:num>
  <w:num w:numId="25">
    <w:abstractNumId w:val="8"/>
  </w:num>
  <w:num w:numId="26">
    <w:abstractNumId w:val="39"/>
  </w:num>
  <w:num w:numId="27">
    <w:abstractNumId w:val="7"/>
  </w:num>
  <w:num w:numId="28">
    <w:abstractNumId w:val="30"/>
  </w:num>
  <w:num w:numId="29">
    <w:abstractNumId w:val="1"/>
  </w:num>
  <w:num w:numId="30">
    <w:abstractNumId w:val="14"/>
  </w:num>
  <w:num w:numId="31">
    <w:abstractNumId w:val="4"/>
  </w:num>
  <w:num w:numId="32">
    <w:abstractNumId w:val="5"/>
  </w:num>
  <w:num w:numId="33">
    <w:abstractNumId w:val="17"/>
  </w:num>
  <w:num w:numId="34">
    <w:abstractNumId w:val="21"/>
  </w:num>
  <w:num w:numId="35">
    <w:abstractNumId w:val="31"/>
  </w:num>
  <w:num w:numId="36">
    <w:abstractNumId w:val="43"/>
  </w:num>
  <w:num w:numId="37">
    <w:abstractNumId w:val="10"/>
  </w:num>
  <w:num w:numId="38">
    <w:abstractNumId w:val="18"/>
  </w:num>
  <w:num w:numId="39">
    <w:abstractNumId w:val="13"/>
  </w:num>
  <w:num w:numId="40">
    <w:abstractNumId w:val="19"/>
  </w:num>
  <w:num w:numId="41">
    <w:abstractNumId w:val="6"/>
  </w:num>
  <w:num w:numId="42">
    <w:abstractNumId w:val="12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F"/>
    <w:rsid w:val="001E7B31"/>
    <w:rsid w:val="002F5E3A"/>
    <w:rsid w:val="00334DD9"/>
    <w:rsid w:val="00502A3C"/>
    <w:rsid w:val="0054238F"/>
    <w:rsid w:val="005C48B9"/>
    <w:rsid w:val="0060395D"/>
    <w:rsid w:val="00642627"/>
    <w:rsid w:val="006D7A08"/>
    <w:rsid w:val="007126CD"/>
    <w:rsid w:val="007D020A"/>
    <w:rsid w:val="007E1F38"/>
    <w:rsid w:val="0082093A"/>
    <w:rsid w:val="008370E3"/>
    <w:rsid w:val="008507B4"/>
    <w:rsid w:val="00955641"/>
    <w:rsid w:val="009777E5"/>
    <w:rsid w:val="009A4736"/>
    <w:rsid w:val="00A41391"/>
    <w:rsid w:val="00A922AE"/>
    <w:rsid w:val="00AB61AB"/>
    <w:rsid w:val="00B7222F"/>
    <w:rsid w:val="00B81659"/>
    <w:rsid w:val="00BB42E3"/>
    <w:rsid w:val="00CB39C2"/>
    <w:rsid w:val="00CD1657"/>
    <w:rsid w:val="00E66A9C"/>
    <w:rsid w:val="00EA70CF"/>
    <w:rsid w:val="00F211A3"/>
    <w:rsid w:val="00F307C7"/>
    <w:rsid w:val="00F3799F"/>
    <w:rsid w:val="00F92DE0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1A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659"/>
    <w:pPr>
      <w:ind w:left="720"/>
      <w:contextualSpacing/>
    </w:pPr>
  </w:style>
  <w:style w:type="character" w:styleId="a5">
    <w:name w:val="Emphasis"/>
    <w:basedOn w:val="a0"/>
    <w:uiPriority w:val="20"/>
    <w:qFormat/>
    <w:rsid w:val="00B81659"/>
    <w:rPr>
      <w:i/>
      <w:iCs/>
    </w:rPr>
  </w:style>
  <w:style w:type="paragraph" w:styleId="HTML">
    <w:name w:val="HTML Preformatted"/>
    <w:basedOn w:val="a"/>
    <w:link w:val="HTML0"/>
    <w:uiPriority w:val="99"/>
    <w:rsid w:val="00B81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B81659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B81659"/>
  </w:style>
  <w:style w:type="paragraph" w:customStyle="1" w:styleId="1">
    <w:name w:val="Стовбець 1"/>
    <w:basedOn w:val="a"/>
    <w:link w:val="10"/>
    <w:autoRedefine/>
    <w:qFormat/>
    <w:rsid w:val="00B81659"/>
    <w:pPr>
      <w:keepNext/>
      <w:autoSpaceDE w:val="0"/>
      <w:autoSpaceDN w:val="0"/>
      <w:adjustRightInd w:val="0"/>
      <w:ind w:left="132"/>
      <w:outlineLvl w:val="0"/>
    </w:pPr>
    <w:rPr>
      <w:rFonts w:cs="Arial"/>
      <w:color w:val="auto"/>
      <w:sz w:val="22"/>
      <w:szCs w:val="22"/>
      <w:lang w:val="uk-UA" w:eastAsia="en-US"/>
    </w:rPr>
  </w:style>
  <w:style w:type="character" w:customStyle="1" w:styleId="10">
    <w:name w:val="Стовбець 1 Знак"/>
    <w:basedOn w:val="a0"/>
    <w:link w:val="1"/>
    <w:rsid w:val="00B81659"/>
    <w:rPr>
      <w:rFonts w:ascii="Times New Roman" w:eastAsia="Times New Roman" w:hAnsi="Times New Roman" w:cs="Arial"/>
      <w:sz w:val="22"/>
      <w:szCs w:val="22"/>
      <w:lang w:val="uk-UA"/>
    </w:rPr>
  </w:style>
  <w:style w:type="paragraph" w:customStyle="1" w:styleId="a6">
    <w:name w:val="Шапка табоиці"/>
    <w:basedOn w:val="a7"/>
    <w:link w:val="a8"/>
    <w:autoRedefine/>
    <w:qFormat/>
    <w:rsid w:val="00B81659"/>
    <w:pPr>
      <w:widowControl/>
      <w:ind w:right="-118"/>
      <w:jc w:val="center"/>
    </w:pPr>
    <w:rPr>
      <w:rFonts w:ascii="Bliss Pro" w:eastAsia="Calibri" w:hAnsi="Bliss Pro" w:cs="Arial"/>
      <w:b/>
      <w:color w:val="auto"/>
      <w:sz w:val="22"/>
      <w:szCs w:val="22"/>
      <w:lang w:val="uk-UA"/>
    </w:rPr>
  </w:style>
  <w:style w:type="character" w:customStyle="1" w:styleId="a8">
    <w:name w:val="Шапка табоиці Знак"/>
    <w:basedOn w:val="a0"/>
    <w:link w:val="a6"/>
    <w:rsid w:val="00B81659"/>
    <w:rPr>
      <w:rFonts w:ascii="Bliss Pro" w:eastAsia="Calibri" w:hAnsi="Bliss Pro" w:cs="Arial"/>
      <w:b/>
      <w:sz w:val="22"/>
      <w:szCs w:val="22"/>
      <w:lang w:val="uk-UA" w:eastAsia="ru-RU"/>
    </w:rPr>
  </w:style>
  <w:style w:type="paragraph" w:customStyle="1" w:styleId="2">
    <w:name w:val="Стовбець 2"/>
    <w:basedOn w:val="a"/>
    <w:link w:val="20"/>
    <w:autoRedefine/>
    <w:qFormat/>
    <w:rsid w:val="00B81659"/>
    <w:pPr>
      <w:keepNext/>
      <w:autoSpaceDE w:val="0"/>
      <w:autoSpaceDN w:val="0"/>
      <w:adjustRightInd w:val="0"/>
      <w:jc w:val="center"/>
      <w:outlineLvl w:val="0"/>
    </w:pPr>
    <w:rPr>
      <w:rFonts w:cs="Arial"/>
      <w:color w:val="auto"/>
      <w:sz w:val="22"/>
      <w:szCs w:val="22"/>
      <w:lang w:val="uk-UA"/>
    </w:rPr>
  </w:style>
  <w:style w:type="character" w:customStyle="1" w:styleId="20">
    <w:name w:val="Стовбець 2 Знак"/>
    <w:basedOn w:val="a0"/>
    <w:link w:val="2"/>
    <w:rsid w:val="00B81659"/>
    <w:rPr>
      <w:rFonts w:ascii="Times New Roman" w:eastAsia="Times New Roman" w:hAnsi="Times New Roman" w:cs="Arial"/>
      <w:sz w:val="22"/>
      <w:szCs w:val="22"/>
      <w:lang w:val="uk-UA" w:eastAsia="ru-RU"/>
    </w:rPr>
  </w:style>
  <w:style w:type="paragraph" w:styleId="a7">
    <w:name w:val="No Spacing"/>
    <w:uiPriority w:val="1"/>
    <w:qFormat/>
    <w:rsid w:val="00B8165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9777E5"/>
    <w:pPr>
      <w:widowControl/>
    </w:pPr>
    <w:rPr>
      <w:b/>
      <w:bCs/>
      <w:color w:val="auto"/>
      <w:sz w:val="24"/>
      <w:szCs w:val="24"/>
    </w:rPr>
  </w:style>
  <w:style w:type="paragraph" w:customStyle="1" w:styleId="aa">
    <w:name w:val="Текст_ТЗ"/>
    <w:link w:val="ab"/>
    <w:autoRedefine/>
    <w:qFormat/>
    <w:rsid w:val="009777E5"/>
    <w:pPr>
      <w:tabs>
        <w:tab w:val="left" w:pos="1134"/>
        <w:tab w:val="left" w:pos="8222"/>
      </w:tabs>
      <w:spacing w:line="360" w:lineRule="auto"/>
      <w:ind w:left="-284" w:firstLine="568"/>
      <w:jc w:val="both"/>
    </w:pPr>
    <w:rPr>
      <w:rFonts w:ascii="Times New Roman" w:eastAsia="Times New Roman" w:hAnsi="Times New Roman" w:cs="Arial"/>
      <w:bCs/>
      <w:sz w:val="28"/>
      <w:lang w:val="uk-UA" w:eastAsia="ru-RU"/>
    </w:rPr>
  </w:style>
  <w:style w:type="character" w:customStyle="1" w:styleId="ab">
    <w:name w:val="Текст_ТЗ Знак"/>
    <w:basedOn w:val="a0"/>
    <w:link w:val="aa"/>
    <w:rsid w:val="009777E5"/>
    <w:rPr>
      <w:rFonts w:ascii="Times New Roman" w:eastAsia="Times New Roman" w:hAnsi="Times New Roman" w:cs="Arial"/>
      <w:bCs/>
      <w:sz w:val="28"/>
      <w:lang w:val="uk-UA" w:eastAsia="ru-RU"/>
    </w:rPr>
  </w:style>
  <w:style w:type="paragraph" w:customStyle="1" w:styleId="ac">
    <w:name w:val="Шапка таблицы"/>
    <w:basedOn w:val="a"/>
    <w:link w:val="ad"/>
    <w:autoRedefine/>
    <w:qFormat/>
    <w:rsid w:val="009777E5"/>
    <w:pPr>
      <w:widowControl/>
      <w:suppressAutoHyphens/>
      <w:ind w:left="-113" w:right="-102"/>
      <w:jc w:val="center"/>
    </w:pPr>
    <w:rPr>
      <w:rFonts w:ascii="Bliss Pro" w:hAnsi="Bliss Pro"/>
      <w:b/>
      <w:color w:val="auto"/>
      <w:sz w:val="22"/>
      <w:szCs w:val="22"/>
      <w:lang w:val="uk-UA" w:eastAsia="ar-SA"/>
    </w:rPr>
  </w:style>
  <w:style w:type="paragraph" w:customStyle="1" w:styleId="ae">
    <w:name w:val="Текст таблицы"/>
    <w:basedOn w:val="21"/>
    <w:link w:val="af"/>
    <w:autoRedefine/>
    <w:qFormat/>
    <w:rsid w:val="009777E5"/>
    <w:pPr>
      <w:widowControl/>
      <w:spacing w:after="0" w:line="240" w:lineRule="auto"/>
      <w:ind w:left="-113"/>
      <w:jc w:val="center"/>
    </w:pPr>
    <w:rPr>
      <w:szCs w:val="22"/>
      <w:lang w:val="uk-UA"/>
    </w:rPr>
  </w:style>
  <w:style w:type="character" w:customStyle="1" w:styleId="ad">
    <w:name w:val="Шапка таблицы Знак"/>
    <w:basedOn w:val="a0"/>
    <w:link w:val="ac"/>
    <w:rsid w:val="009777E5"/>
    <w:rPr>
      <w:rFonts w:ascii="Bliss Pro" w:eastAsia="Times New Roman" w:hAnsi="Bliss Pro" w:cs="Times New Roman"/>
      <w:b/>
      <w:sz w:val="22"/>
      <w:szCs w:val="22"/>
      <w:lang w:val="uk-UA" w:eastAsia="ar-SA"/>
    </w:rPr>
  </w:style>
  <w:style w:type="character" w:customStyle="1" w:styleId="af">
    <w:name w:val="Текст таблицы Знак"/>
    <w:basedOn w:val="22"/>
    <w:link w:val="ae"/>
    <w:rsid w:val="009777E5"/>
    <w:rPr>
      <w:rFonts w:ascii="Times New Roman" w:eastAsia="Times New Roman" w:hAnsi="Times New Roman" w:cs="Times New Roman"/>
      <w:color w:val="000000"/>
      <w:sz w:val="20"/>
      <w:szCs w:val="22"/>
      <w:lang w:val="uk-UA" w:eastAsia="ru-RU"/>
    </w:rPr>
  </w:style>
  <w:style w:type="paragraph" w:customStyle="1" w:styleId="1-">
    <w:name w:val="1 столбец таблицы - выравнивание слева"/>
    <w:basedOn w:val="a"/>
    <w:autoRedefine/>
    <w:qFormat/>
    <w:rsid w:val="009777E5"/>
    <w:pPr>
      <w:widowControl/>
      <w:ind w:left="318"/>
    </w:pPr>
    <w:rPr>
      <w:rFonts w:eastAsia="Calibri" w:cs="Arial"/>
      <w:bCs/>
      <w:color w:val="auto"/>
      <w:sz w:val="24"/>
      <w:szCs w:val="24"/>
      <w:lang w:val="uk-UA"/>
    </w:rPr>
  </w:style>
  <w:style w:type="paragraph" w:customStyle="1" w:styleId="3">
    <w:name w:val="Ур3"/>
    <w:basedOn w:val="a"/>
    <w:autoRedefine/>
    <w:qFormat/>
    <w:rsid w:val="009777E5"/>
    <w:pPr>
      <w:widowControl/>
      <w:spacing w:line="360" w:lineRule="auto"/>
      <w:ind w:left="2160" w:hanging="360"/>
      <w:jc w:val="both"/>
    </w:pPr>
    <w:rPr>
      <w:rFonts w:eastAsia="Calibri" w:cs="Arial"/>
      <w:b/>
      <w:color w:val="auto"/>
      <w:sz w:val="28"/>
      <w:szCs w:val="24"/>
      <w:lang w:val="uk-UA"/>
    </w:rPr>
  </w:style>
  <w:style w:type="character" w:customStyle="1" w:styleId="longtext">
    <w:name w:val="long_text"/>
    <w:rsid w:val="009777E5"/>
  </w:style>
  <w:style w:type="character" w:customStyle="1" w:styleId="a4">
    <w:name w:val="Абзац списка Знак"/>
    <w:basedOn w:val="a0"/>
    <w:link w:val="a3"/>
    <w:uiPriority w:val="34"/>
    <w:rsid w:val="009777E5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23">
    <w:name w:val="Колонка 2"/>
    <w:basedOn w:val="ae"/>
    <w:link w:val="24"/>
    <w:autoRedefine/>
    <w:qFormat/>
    <w:rsid w:val="009777E5"/>
    <w:pPr>
      <w:ind w:left="8"/>
    </w:pPr>
  </w:style>
  <w:style w:type="character" w:customStyle="1" w:styleId="24">
    <w:name w:val="Колонка 2 Знак"/>
    <w:basedOn w:val="af"/>
    <w:link w:val="23"/>
    <w:rsid w:val="009777E5"/>
    <w:rPr>
      <w:rFonts w:ascii="Times New Roman" w:eastAsia="Times New Roman" w:hAnsi="Times New Roman" w:cs="Times New Roman"/>
      <w:color w:val="000000"/>
      <w:sz w:val="20"/>
      <w:szCs w:val="22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777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77E5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1A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659"/>
    <w:pPr>
      <w:ind w:left="720"/>
      <w:contextualSpacing/>
    </w:pPr>
  </w:style>
  <w:style w:type="character" w:styleId="a5">
    <w:name w:val="Emphasis"/>
    <w:basedOn w:val="a0"/>
    <w:uiPriority w:val="20"/>
    <w:qFormat/>
    <w:rsid w:val="00B81659"/>
    <w:rPr>
      <w:i/>
      <w:iCs/>
    </w:rPr>
  </w:style>
  <w:style w:type="paragraph" w:styleId="HTML">
    <w:name w:val="HTML Preformatted"/>
    <w:basedOn w:val="a"/>
    <w:link w:val="HTML0"/>
    <w:uiPriority w:val="99"/>
    <w:rsid w:val="00B81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B81659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B81659"/>
  </w:style>
  <w:style w:type="paragraph" w:customStyle="1" w:styleId="1">
    <w:name w:val="Стовбець 1"/>
    <w:basedOn w:val="a"/>
    <w:link w:val="10"/>
    <w:autoRedefine/>
    <w:qFormat/>
    <w:rsid w:val="00B81659"/>
    <w:pPr>
      <w:keepNext/>
      <w:autoSpaceDE w:val="0"/>
      <w:autoSpaceDN w:val="0"/>
      <w:adjustRightInd w:val="0"/>
      <w:ind w:left="132"/>
      <w:outlineLvl w:val="0"/>
    </w:pPr>
    <w:rPr>
      <w:rFonts w:cs="Arial"/>
      <w:color w:val="auto"/>
      <w:sz w:val="22"/>
      <w:szCs w:val="22"/>
      <w:lang w:val="uk-UA" w:eastAsia="en-US"/>
    </w:rPr>
  </w:style>
  <w:style w:type="character" w:customStyle="1" w:styleId="10">
    <w:name w:val="Стовбець 1 Знак"/>
    <w:basedOn w:val="a0"/>
    <w:link w:val="1"/>
    <w:rsid w:val="00B81659"/>
    <w:rPr>
      <w:rFonts w:ascii="Times New Roman" w:eastAsia="Times New Roman" w:hAnsi="Times New Roman" w:cs="Arial"/>
      <w:sz w:val="22"/>
      <w:szCs w:val="22"/>
      <w:lang w:val="uk-UA"/>
    </w:rPr>
  </w:style>
  <w:style w:type="paragraph" w:customStyle="1" w:styleId="a6">
    <w:name w:val="Шапка табоиці"/>
    <w:basedOn w:val="a7"/>
    <w:link w:val="a8"/>
    <w:autoRedefine/>
    <w:qFormat/>
    <w:rsid w:val="00B81659"/>
    <w:pPr>
      <w:widowControl/>
      <w:ind w:right="-118"/>
      <w:jc w:val="center"/>
    </w:pPr>
    <w:rPr>
      <w:rFonts w:ascii="Bliss Pro" w:eastAsia="Calibri" w:hAnsi="Bliss Pro" w:cs="Arial"/>
      <w:b/>
      <w:color w:val="auto"/>
      <w:sz w:val="22"/>
      <w:szCs w:val="22"/>
      <w:lang w:val="uk-UA"/>
    </w:rPr>
  </w:style>
  <w:style w:type="character" w:customStyle="1" w:styleId="a8">
    <w:name w:val="Шапка табоиці Знак"/>
    <w:basedOn w:val="a0"/>
    <w:link w:val="a6"/>
    <w:rsid w:val="00B81659"/>
    <w:rPr>
      <w:rFonts w:ascii="Bliss Pro" w:eastAsia="Calibri" w:hAnsi="Bliss Pro" w:cs="Arial"/>
      <w:b/>
      <w:sz w:val="22"/>
      <w:szCs w:val="22"/>
      <w:lang w:val="uk-UA" w:eastAsia="ru-RU"/>
    </w:rPr>
  </w:style>
  <w:style w:type="paragraph" w:customStyle="1" w:styleId="2">
    <w:name w:val="Стовбець 2"/>
    <w:basedOn w:val="a"/>
    <w:link w:val="20"/>
    <w:autoRedefine/>
    <w:qFormat/>
    <w:rsid w:val="00B81659"/>
    <w:pPr>
      <w:keepNext/>
      <w:autoSpaceDE w:val="0"/>
      <w:autoSpaceDN w:val="0"/>
      <w:adjustRightInd w:val="0"/>
      <w:jc w:val="center"/>
      <w:outlineLvl w:val="0"/>
    </w:pPr>
    <w:rPr>
      <w:rFonts w:cs="Arial"/>
      <w:color w:val="auto"/>
      <w:sz w:val="22"/>
      <w:szCs w:val="22"/>
      <w:lang w:val="uk-UA"/>
    </w:rPr>
  </w:style>
  <w:style w:type="character" w:customStyle="1" w:styleId="20">
    <w:name w:val="Стовбець 2 Знак"/>
    <w:basedOn w:val="a0"/>
    <w:link w:val="2"/>
    <w:rsid w:val="00B81659"/>
    <w:rPr>
      <w:rFonts w:ascii="Times New Roman" w:eastAsia="Times New Roman" w:hAnsi="Times New Roman" w:cs="Arial"/>
      <w:sz w:val="22"/>
      <w:szCs w:val="22"/>
      <w:lang w:val="uk-UA" w:eastAsia="ru-RU"/>
    </w:rPr>
  </w:style>
  <w:style w:type="paragraph" w:styleId="a7">
    <w:name w:val="No Spacing"/>
    <w:uiPriority w:val="1"/>
    <w:qFormat/>
    <w:rsid w:val="00B8165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9777E5"/>
    <w:pPr>
      <w:widowControl/>
    </w:pPr>
    <w:rPr>
      <w:b/>
      <w:bCs/>
      <w:color w:val="auto"/>
      <w:sz w:val="24"/>
      <w:szCs w:val="24"/>
    </w:rPr>
  </w:style>
  <w:style w:type="paragraph" w:customStyle="1" w:styleId="aa">
    <w:name w:val="Текст_ТЗ"/>
    <w:link w:val="ab"/>
    <w:autoRedefine/>
    <w:qFormat/>
    <w:rsid w:val="009777E5"/>
    <w:pPr>
      <w:tabs>
        <w:tab w:val="left" w:pos="1134"/>
        <w:tab w:val="left" w:pos="8222"/>
      </w:tabs>
      <w:spacing w:line="360" w:lineRule="auto"/>
      <w:ind w:left="-284" w:firstLine="568"/>
      <w:jc w:val="both"/>
    </w:pPr>
    <w:rPr>
      <w:rFonts w:ascii="Times New Roman" w:eastAsia="Times New Roman" w:hAnsi="Times New Roman" w:cs="Arial"/>
      <w:bCs/>
      <w:sz w:val="28"/>
      <w:lang w:val="uk-UA" w:eastAsia="ru-RU"/>
    </w:rPr>
  </w:style>
  <w:style w:type="character" w:customStyle="1" w:styleId="ab">
    <w:name w:val="Текст_ТЗ Знак"/>
    <w:basedOn w:val="a0"/>
    <w:link w:val="aa"/>
    <w:rsid w:val="009777E5"/>
    <w:rPr>
      <w:rFonts w:ascii="Times New Roman" w:eastAsia="Times New Roman" w:hAnsi="Times New Roman" w:cs="Arial"/>
      <w:bCs/>
      <w:sz w:val="28"/>
      <w:lang w:val="uk-UA" w:eastAsia="ru-RU"/>
    </w:rPr>
  </w:style>
  <w:style w:type="paragraph" w:customStyle="1" w:styleId="ac">
    <w:name w:val="Шапка таблицы"/>
    <w:basedOn w:val="a"/>
    <w:link w:val="ad"/>
    <w:autoRedefine/>
    <w:qFormat/>
    <w:rsid w:val="009777E5"/>
    <w:pPr>
      <w:widowControl/>
      <w:suppressAutoHyphens/>
      <w:ind w:left="-113" w:right="-102"/>
      <w:jc w:val="center"/>
    </w:pPr>
    <w:rPr>
      <w:rFonts w:ascii="Bliss Pro" w:hAnsi="Bliss Pro"/>
      <w:b/>
      <w:color w:val="auto"/>
      <w:sz w:val="22"/>
      <w:szCs w:val="22"/>
      <w:lang w:val="uk-UA" w:eastAsia="ar-SA"/>
    </w:rPr>
  </w:style>
  <w:style w:type="paragraph" w:customStyle="1" w:styleId="ae">
    <w:name w:val="Текст таблицы"/>
    <w:basedOn w:val="21"/>
    <w:link w:val="af"/>
    <w:autoRedefine/>
    <w:qFormat/>
    <w:rsid w:val="009777E5"/>
    <w:pPr>
      <w:widowControl/>
      <w:spacing w:after="0" w:line="240" w:lineRule="auto"/>
      <w:ind w:left="-113"/>
      <w:jc w:val="center"/>
    </w:pPr>
    <w:rPr>
      <w:szCs w:val="22"/>
      <w:lang w:val="uk-UA"/>
    </w:rPr>
  </w:style>
  <w:style w:type="character" w:customStyle="1" w:styleId="ad">
    <w:name w:val="Шапка таблицы Знак"/>
    <w:basedOn w:val="a0"/>
    <w:link w:val="ac"/>
    <w:rsid w:val="009777E5"/>
    <w:rPr>
      <w:rFonts w:ascii="Bliss Pro" w:eastAsia="Times New Roman" w:hAnsi="Bliss Pro" w:cs="Times New Roman"/>
      <w:b/>
      <w:sz w:val="22"/>
      <w:szCs w:val="22"/>
      <w:lang w:val="uk-UA" w:eastAsia="ar-SA"/>
    </w:rPr>
  </w:style>
  <w:style w:type="character" w:customStyle="1" w:styleId="af">
    <w:name w:val="Текст таблицы Знак"/>
    <w:basedOn w:val="22"/>
    <w:link w:val="ae"/>
    <w:rsid w:val="009777E5"/>
    <w:rPr>
      <w:rFonts w:ascii="Times New Roman" w:eastAsia="Times New Roman" w:hAnsi="Times New Roman" w:cs="Times New Roman"/>
      <w:color w:val="000000"/>
      <w:sz w:val="20"/>
      <w:szCs w:val="22"/>
      <w:lang w:val="uk-UA" w:eastAsia="ru-RU"/>
    </w:rPr>
  </w:style>
  <w:style w:type="paragraph" w:customStyle="1" w:styleId="1-">
    <w:name w:val="1 столбец таблицы - выравнивание слева"/>
    <w:basedOn w:val="a"/>
    <w:autoRedefine/>
    <w:qFormat/>
    <w:rsid w:val="009777E5"/>
    <w:pPr>
      <w:widowControl/>
      <w:ind w:left="318"/>
    </w:pPr>
    <w:rPr>
      <w:rFonts w:eastAsia="Calibri" w:cs="Arial"/>
      <w:bCs/>
      <w:color w:val="auto"/>
      <w:sz w:val="24"/>
      <w:szCs w:val="24"/>
      <w:lang w:val="uk-UA"/>
    </w:rPr>
  </w:style>
  <w:style w:type="paragraph" w:customStyle="1" w:styleId="3">
    <w:name w:val="Ур3"/>
    <w:basedOn w:val="a"/>
    <w:autoRedefine/>
    <w:qFormat/>
    <w:rsid w:val="009777E5"/>
    <w:pPr>
      <w:widowControl/>
      <w:spacing w:line="360" w:lineRule="auto"/>
      <w:ind w:left="2160" w:hanging="360"/>
      <w:jc w:val="both"/>
    </w:pPr>
    <w:rPr>
      <w:rFonts w:eastAsia="Calibri" w:cs="Arial"/>
      <w:b/>
      <w:color w:val="auto"/>
      <w:sz w:val="28"/>
      <w:szCs w:val="24"/>
      <w:lang w:val="uk-UA"/>
    </w:rPr>
  </w:style>
  <w:style w:type="character" w:customStyle="1" w:styleId="longtext">
    <w:name w:val="long_text"/>
    <w:rsid w:val="009777E5"/>
  </w:style>
  <w:style w:type="character" w:customStyle="1" w:styleId="a4">
    <w:name w:val="Абзац списка Знак"/>
    <w:basedOn w:val="a0"/>
    <w:link w:val="a3"/>
    <w:uiPriority w:val="34"/>
    <w:rsid w:val="009777E5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23">
    <w:name w:val="Колонка 2"/>
    <w:basedOn w:val="ae"/>
    <w:link w:val="24"/>
    <w:autoRedefine/>
    <w:qFormat/>
    <w:rsid w:val="009777E5"/>
    <w:pPr>
      <w:ind w:left="8"/>
    </w:pPr>
  </w:style>
  <w:style w:type="character" w:customStyle="1" w:styleId="24">
    <w:name w:val="Колонка 2 Знак"/>
    <w:basedOn w:val="af"/>
    <w:link w:val="23"/>
    <w:rsid w:val="009777E5"/>
    <w:rPr>
      <w:rFonts w:ascii="Times New Roman" w:eastAsia="Times New Roman" w:hAnsi="Times New Roman" w:cs="Times New Roman"/>
      <w:color w:val="000000"/>
      <w:sz w:val="20"/>
      <w:szCs w:val="22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777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77E5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VIKULYA</cp:lastModifiedBy>
  <cp:revision>7</cp:revision>
  <dcterms:created xsi:type="dcterms:W3CDTF">2024-03-22T09:11:00Z</dcterms:created>
  <dcterms:modified xsi:type="dcterms:W3CDTF">2024-04-15T13:16:00Z</dcterms:modified>
</cp:coreProperties>
</file>