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E0" w:rsidRPr="00BF17E0" w:rsidRDefault="00BF17E0" w:rsidP="00AE34DF">
      <w:pPr>
        <w:spacing w:after="0" w:line="240" w:lineRule="auto"/>
        <w:jc w:val="center"/>
        <w:rPr>
          <w:rFonts w:ascii="Times New Roman" w:eastAsia="Arial" w:hAnsi="Times New Roman" w:cs="Arial"/>
          <w:b/>
          <w:bCs/>
          <w:noProof/>
          <w:color w:val="000000"/>
          <w:sz w:val="24"/>
          <w:szCs w:val="24"/>
        </w:rPr>
      </w:pPr>
    </w:p>
    <w:p w:rsidR="00061C16" w:rsidRPr="00ED37D6" w:rsidRDefault="00ED37D6" w:rsidP="00ED37D6">
      <w:pPr>
        <w:spacing w:after="0" w:line="240" w:lineRule="auto"/>
        <w:ind w:firstLine="567"/>
        <w:jc w:val="center"/>
        <w:rPr>
          <w:rFonts w:ascii="Times New Roman" w:eastAsia="Arial" w:hAnsi="Times New Roman" w:cs="Arial"/>
          <w:b/>
          <w:bCs/>
          <w:color w:val="000000"/>
          <w:sz w:val="24"/>
          <w:szCs w:val="24"/>
        </w:rPr>
      </w:pPr>
      <w:r w:rsidRPr="00ED37D6">
        <w:rPr>
          <w:rFonts w:ascii="Times New Roman" w:eastAsia="Arial" w:hAnsi="Times New Roman" w:cs="Arial"/>
          <w:b/>
          <w:bCs/>
          <w:color w:val="000000"/>
          <w:sz w:val="24"/>
          <w:szCs w:val="24"/>
        </w:rPr>
        <w:t>КОМУНАЛЬНЕ ПІДПРИЄМСТВО «КАЛИНІВСЬКИЙ МІСЬКИЙ ЦЕНТР ПЕРВИННОЇ МЕДИКО-САНІТАРНОЇ ДОПОМОГИ» КАЛИНІВСЬКОЇ МІСЬКОЇ РАДИ</w:t>
      </w:r>
    </w:p>
    <w:p w:rsidR="00061C16" w:rsidRPr="00ED37D6" w:rsidRDefault="00061C16" w:rsidP="00ED37D6">
      <w:pPr>
        <w:spacing w:after="0" w:line="240" w:lineRule="auto"/>
        <w:ind w:firstLine="567"/>
        <w:jc w:val="center"/>
        <w:rPr>
          <w:rFonts w:ascii="Times New Roman" w:eastAsia="Arial" w:hAnsi="Times New Roman" w:cs="Arial"/>
          <w:b/>
          <w:bCs/>
          <w:color w:val="000000"/>
          <w:sz w:val="24"/>
          <w:szCs w:val="24"/>
        </w:rPr>
      </w:pPr>
    </w:p>
    <w:p w:rsidR="00061C16" w:rsidRPr="00ED37D6" w:rsidRDefault="00061C16" w:rsidP="00BF17E0">
      <w:pPr>
        <w:spacing w:after="0" w:line="240" w:lineRule="auto"/>
        <w:ind w:firstLine="567"/>
        <w:jc w:val="center"/>
        <w:rPr>
          <w:rFonts w:ascii="Times New Roman" w:eastAsia="Arial" w:hAnsi="Times New Roman" w:cs="Arial"/>
          <w:b/>
          <w:bCs/>
          <w:color w:val="000000"/>
          <w:sz w:val="24"/>
          <w:szCs w:val="24"/>
        </w:rPr>
      </w:pPr>
    </w:p>
    <w:tbl>
      <w:tblPr>
        <w:tblW w:w="0" w:type="auto"/>
        <w:tblLook w:val="01E0"/>
      </w:tblPr>
      <w:tblGrid>
        <w:gridCol w:w="4756"/>
        <w:gridCol w:w="4815"/>
      </w:tblGrid>
      <w:tr w:rsidR="00BF17E0" w:rsidRPr="00BF17E0" w:rsidTr="00061C16">
        <w:tc>
          <w:tcPr>
            <w:tcW w:w="4756" w:type="dxa"/>
          </w:tcPr>
          <w:p w:rsidR="00BF17E0" w:rsidRPr="00ED37D6" w:rsidRDefault="00BF17E0" w:rsidP="00BF17E0">
            <w:pPr>
              <w:spacing w:after="0" w:line="276" w:lineRule="auto"/>
              <w:ind w:right="-262"/>
              <w:rPr>
                <w:rFonts w:ascii="Times New Roman" w:eastAsia="Arial" w:hAnsi="Times New Roman" w:cs="Arial"/>
                <w:b/>
                <w:color w:val="000000"/>
              </w:rPr>
            </w:pPr>
          </w:p>
        </w:tc>
        <w:tc>
          <w:tcPr>
            <w:tcW w:w="4815" w:type="dxa"/>
          </w:tcPr>
          <w:p w:rsidR="00BF17E0" w:rsidRPr="00BF17E0" w:rsidRDefault="00BF17E0" w:rsidP="00061C16">
            <w:pPr>
              <w:spacing w:after="0" w:line="240" w:lineRule="auto"/>
              <w:ind w:right="-262"/>
              <w:jc w:val="center"/>
              <w:rPr>
                <w:rFonts w:ascii="Times New Roman" w:eastAsia="Arial" w:hAnsi="Times New Roman" w:cs="Arial"/>
                <w:b/>
                <w:color w:val="000000"/>
                <w:lang w:val="ru-RU"/>
              </w:rPr>
            </w:pPr>
            <w:r w:rsidRPr="00BF17E0">
              <w:rPr>
                <w:rFonts w:ascii="Times New Roman" w:eastAsia="Arial" w:hAnsi="Times New Roman" w:cs="Arial"/>
                <w:b/>
                <w:color w:val="000000"/>
                <w:sz w:val="24"/>
                <w:lang w:val="ru-RU"/>
              </w:rPr>
              <w:t>ЗАТВЕРДЖЕНО</w:t>
            </w:r>
          </w:p>
        </w:tc>
      </w:tr>
      <w:tr w:rsidR="00BF17E0" w:rsidRPr="00BF17E0" w:rsidTr="00061C16">
        <w:tc>
          <w:tcPr>
            <w:tcW w:w="4756" w:type="dxa"/>
          </w:tcPr>
          <w:p w:rsidR="00BF17E0" w:rsidRPr="00BF17E0" w:rsidRDefault="00BF17E0" w:rsidP="00BF17E0">
            <w:pPr>
              <w:spacing w:after="0" w:line="276" w:lineRule="auto"/>
              <w:ind w:right="-262"/>
              <w:rPr>
                <w:rFonts w:ascii="Times New Roman" w:eastAsia="Arial" w:hAnsi="Times New Roman" w:cs="Arial"/>
                <w:b/>
                <w:color w:val="000000"/>
                <w:lang w:val="ru-RU"/>
              </w:rPr>
            </w:pPr>
          </w:p>
        </w:tc>
        <w:tc>
          <w:tcPr>
            <w:tcW w:w="4815" w:type="dxa"/>
          </w:tcPr>
          <w:p w:rsidR="00BF17E0" w:rsidRPr="00BF17E0" w:rsidRDefault="00BF17E0" w:rsidP="00061C16">
            <w:pPr>
              <w:spacing w:after="0" w:line="240" w:lineRule="auto"/>
              <w:ind w:right="-262"/>
              <w:jc w:val="center"/>
              <w:rPr>
                <w:rFonts w:ascii="Times New Roman" w:eastAsia="Times New Roman" w:hAnsi="Times New Roman" w:cs="Times New Roman"/>
                <w:b/>
                <w:bCs/>
                <w:kern w:val="28"/>
                <w:sz w:val="24"/>
                <w:szCs w:val="24"/>
                <w:lang w:eastAsia="en-US"/>
              </w:rPr>
            </w:pPr>
            <w:r w:rsidRPr="00BF17E0">
              <w:rPr>
                <w:rFonts w:ascii="Times New Roman" w:eastAsia="Times New Roman" w:hAnsi="Times New Roman" w:cs="Times New Roman"/>
                <w:b/>
                <w:bCs/>
                <w:kern w:val="28"/>
                <w:sz w:val="24"/>
                <w:szCs w:val="24"/>
                <w:lang w:eastAsia="en-US"/>
              </w:rPr>
              <w:t>Протоколом уповноваженої особи</w:t>
            </w:r>
          </w:p>
          <w:p w:rsidR="00BF17E0" w:rsidRPr="00BF17E0" w:rsidRDefault="00BF17E0" w:rsidP="00ED37D6">
            <w:pPr>
              <w:spacing w:after="0" w:line="240" w:lineRule="auto"/>
              <w:ind w:right="-262"/>
              <w:jc w:val="center"/>
              <w:rPr>
                <w:rFonts w:ascii="Times New Roman" w:eastAsia="Arial" w:hAnsi="Times New Roman" w:cs="Arial"/>
                <w:b/>
                <w:color w:val="000000"/>
                <w:lang w:val="ru-RU"/>
              </w:rPr>
            </w:pPr>
            <w:r>
              <w:rPr>
                <w:rFonts w:ascii="Times New Roman" w:eastAsia="Arial" w:hAnsi="Times New Roman" w:cs="Arial"/>
                <w:b/>
                <w:color w:val="000000"/>
                <w:sz w:val="24"/>
                <w:szCs w:val="24"/>
                <w:lang w:val="ru-RU"/>
              </w:rPr>
              <w:t>№</w:t>
            </w:r>
            <w:r w:rsidR="00061C16">
              <w:rPr>
                <w:rFonts w:ascii="Times New Roman" w:eastAsia="Arial" w:hAnsi="Times New Roman" w:cs="Arial"/>
                <w:b/>
                <w:color w:val="000000"/>
                <w:sz w:val="24"/>
                <w:szCs w:val="24"/>
                <w:lang w:val="ru-RU"/>
              </w:rPr>
              <w:t xml:space="preserve"> </w:t>
            </w:r>
            <w:r w:rsidR="00ED37D6">
              <w:rPr>
                <w:rFonts w:ascii="Times New Roman" w:eastAsia="Arial" w:hAnsi="Times New Roman" w:cs="Arial"/>
                <w:b/>
                <w:color w:val="000000"/>
                <w:sz w:val="24"/>
                <w:szCs w:val="24"/>
                <w:lang w:val="ru-RU"/>
              </w:rPr>
              <w:t>1</w:t>
            </w:r>
            <w:r w:rsidR="007F5B9A">
              <w:rPr>
                <w:rFonts w:ascii="Times New Roman" w:eastAsia="Arial" w:hAnsi="Times New Roman" w:cs="Arial"/>
                <w:b/>
                <w:color w:val="000000"/>
                <w:sz w:val="24"/>
                <w:szCs w:val="24"/>
                <w:lang w:val="ru-RU"/>
              </w:rPr>
              <w:t xml:space="preserve"> </w:t>
            </w:r>
            <w:proofErr w:type="spellStart"/>
            <w:r w:rsidR="007F5B9A">
              <w:rPr>
                <w:rFonts w:ascii="Times New Roman" w:eastAsia="Arial" w:hAnsi="Times New Roman" w:cs="Arial"/>
                <w:b/>
                <w:color w:val="000000"/>
                <w:sz w:val="24"/>
                <w:szCs w:val="24"/>
                <w:lang w:val="ru-RU"/>
              </w:rPr>
              <w:t>від</w:t>
            </w:r>
            <w:proofErr w:type="spellEnd"/>
            <w:r w:rsidR="007F5B9A">
              <w:rPr>
                <w:rFonts w:ascii="Times New Roman" w:eastAsia="Arial" w:hAnsi="Times New Roman" w:cs="Arial"/>
                <w:b/>
                <w:color w:val="000000"/>
                <w:sz w:val="24"/>
                <w:szCs w:val="24"/>
                <w:lang w:val="ru-RU"/>
              </w:rPr>
              <w:t xml:space="preserve"> «30</w:t>
            </w:r>
            <w:r w:rsidRPr="00BF17E0">
              <w:rPr>
                <w:rFonts w:ascii="Times New Roman" w:eastAsia="Arial" w:hAnsi="Times New Roman" w:cs="Arial"/>
                <w:b/>
                <w:color w:val="000000"/>
                <w:sz w:val="24"/>
                <w:szCs w:val="24"/>
                <w:lang w:val="ru-RU"/>
              </w:rPr>
              <w:t xml:space="preserve">» </w:t>
            </w:r>
            <w:proofErr w:type="spellStart"/>
            <w:r w:rsidR="007F5B9A">
              <w:rPr>
                <w:rFonts w:ascii="Times New Roman" w:eastAsia="Arial" w:hAnsi="Times New Roman" w:cs="Arial"/>
                <w:b/>
                <w:color w:val="000000"/>
                <w:sz w:val="24"/>
                <w:szCs w:val="24"/>
                <w:lang w:val="ru-RU"/>
              </w:rPr>
              <w:t>грудня</w:t>
            </w:r>
            <w:proofErr w:type="spellEnd"/>
            <w:r w:rsidRPr="00BF17E0">
              <w:rPr>
                <w:rFonts w:ascii="Times New Roman" w:eastAsia="Arial" w:hAnsi="Times New Roman" w:cs="Arial"/>
                <w:b/>
                <w:color w:val="000000"/>
                <w:sz w:val="24"/>
                <w:szCs w:val="24"/>
                <w:lang w:val="ru-RU"/>
              </w:rPr>
              <w:t xml:space="preserve"> 202</w:t>
            </w:r>
            <w:r w:rsidRPr="00BF17E0">
              <w:rPr>
                <w:rFonts w:ascii="Times New Roman" w:eastAsia="Arial" w:hAnsi="Times New Roman" w:cs="Arial"/>
                <w:b/>
                <w:color w:val="000000"/>
                <w:sz w:val="24"/>
                <w:szCs w:val="24"/>
              </w:rPr>
              <w:t>2</w:t>
            </w:r>
            <w:r w:rsidRPr="00BF17E0">
              <w:rPr>
                <w:rFonts w:ascii="Times New Roman" w:eastAsia="Arial" w:hAnsi="Times New Roman" w:cs="Arial"/>
                <w:b/>
                <w:color w:val="000000"/>
                <w:sz w:val="24"/>
                <w:szCs w:val="24"/>
                <w:lang w:val="ru-RU"/>
              </w:rPr>
              <w:t xml:space="preserve"> року</w:t>
            </w:r>
          </w:p>
        </w:tc>
      </w:tr>
      <w:tr w:rsidR="00BF17E0" w:rsidRPr="00BF17E0" w:rsidTr="00061C16">
        <w:tc>
          <w:tcPr>
            <w:tcW w:w="4756" w:type="dxa"/>
          </w:tcPr>
          <w:p w:rsidR="00BF17E0" w:rsidRPr="00BF17E0" w:rsidRDefault="00BF17E0" w:rsidP="00BF17E0">
            <w:pPr>
              <w:spacing w:after="0" w:line="276" w:lineRule="auto"/>
              <w:ind w:right="-262"/>
              <w:rPr>
                <w:rFonts w:ascii="Times New Roman" w:eastAsia="Arial" w:hAnsi="Times New Roman" w:cs="Arial"/>
                <w:b/>
                <w:color w:val="000000"/>
                <w:lang w:val="ru-RU"/>
              </w:rPr>
            </w:pPr>
          </w:p>
        </w:tc>
        <w:tc>
          <w:tcPr>
            <w:tcW w:w="4815" w:type="dxa"/>
          </w:tcPr>
          <w:p w:rsidR="00BF17E0" w:rsidRPr="00BF17E0" w:rsidRDefault="00061C16" w:rsidP="00ED37D6">
            <w:pPr>
              <w:spacing w:after="0" w:line="240" w:lineRule="auto"/>
              <w:ind w:right="-262"/>
              <w:jc w:val="center"/>
              <w:rPr>
                <w:rFonts w:ascii="Times New Roman" w:eastAsia="Arial" w:hAnsi="Times New Roman" w:cs="Arial"/>
                <w:b/>
                <w:color w:val="000000"/>
                <w:lang w:val="ru-RU"/>
              </w:rPr>
            </w:pPr>
            <w:r>
              <w:rPr>
                <w:rFonts w:ascii="Times New Roman" w:eastAsia="Arial" w:hAnsi="Times New Roman" w:cs="Arial"/>
                <w:b/>
                <w:color w:val="000000"/>
                <w:lang w:val="ru-RU"/>
              </w:rPr>
              <w:t>_______________</w:t>
            </w:r>
            <w:r w:rsidR="00ED37D6">
              <w:rPr>
                <w:rFonts w:ascii="Times New Roman" w:eastAsia="Arial" w:hAnsi="Times New Roman" w:cs="Arial"/>
                <w:b/>
                <w:color w:val="000000"/>
                <w:lang w:val="ru-RU"/>
              </w:rPr>
              <w:t>О.В. Вовк</w:t>
            </w:r>
          </w:p>
        </w:tc>
      </w:tr>
    </w:tbl>
    <w:p w:rsidR="00BF17E0" w:rsidRDefault="00BF17E0" w:rsidP="00BF17E0">
      <w:pPr>
        <w:spacing w:after="0" w:line="240" w:lineRule="auto"/>
        <w:ind w:left="4248" w:firstLine="708"/>
        <w:jc w:val="both"/>
        <w:rPr>
          <w:b/>
          <w:bCs/>
          <w:sz w:val="28"/>
          <w:szCs w:val="28"/>
          <w:lang w:val="ru-RU" w:eastAsia="en-US"/>
        </w:rPr>
      </w:pPr>
    </w:p>
    <w:p w:rsidR="00BF17E0" w:rsidRDefault="00BF17E0" w:rsidP="00BF17E0">
      <w:pPr>
        <w:spacing w:after="0" w:line="240" w:lineRule="auto"/>
        <w:ind w:left="4248" w:firstLine="708"/>
        <w:jc w:val="both"/>
        <w:rPr>
          <w:b/>
          <w:bCs/>
          <w:sz w:val="28"/>
          <w:szCs w:val="28"/>
          <w:lang w:val="ru-RU" w:eastAsia="en-US"/>
        </w:rPr>
      </w:pPr>
    </w:p>
    <w:p w:rsidR="00BF17E0" w:rsidRPr="00BF17E0" w:rsidRDefault="00BF17E0" w:rsidP="00BF17E0">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BF17E0" w:rsidRPr="000000E7" w:rsidRDefault="00BF17E0" w:rsidP="00BF17E0">
      <w:pPr>
        <w:widowControl w:val="0"/>
        <w:spacing w:after="0" w:line="360" w:lineRule="auto"/>
        <w:ind w:firstLine="709"/>
        <w:jc w:val="both"/>
        <w:rPr>
          <w:rFonts w:ascii="Times New Roman" w:hAnsi="Times New Roman" w:cs="Times New Roman"/>
          <w:b/>
          <w:bCs/>
          <w:color w:val="000000"/>
          <w:sz w:val="28"/>
          <w:szCs w:val="28"/>
          <w:lang w:val="ru-RU" w:eastAsia="uk-UA"/>
        </w:rPr>
      </w:pPr>
    </w:p>
    <w:p w:rsidR="00BF17E0" w:rsidRPr="000000E7"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BF17E0"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lang w:eastAsia="uk-UA"/>
        </w:rPr>
      </w:pPr>
      <w:r w:rsidRPr="000000E7">
        <w:rPr>
          <w:rFonts w:ascii="Times New Roman" w:hAnsi="Times New Roman" w:cs="Times New Roman"/>
          <w:sz w:val="32"/>
          <w:szCs w:val="32"/>
          <w:lang w:val="ru-RU"/>
        </w:rPr>
        <w:t>ДК 021:2015 -</w:t>
      </w:r>
      <w:r w:rsidRPr="000000E7">
        <w:rPr>
          <w:rFonts w:ascii="Times New Roman" w:hAnsi="Times New Roman" w:cs="Times New Roman"/>
          <w:sz w:val="32"/>
          <w:szCs w:val="32"/>
          <w:lang w:val="ru-RU" w:eastAsia="uk-UA"/>
        </w:rPr>
        <w:t xml:space="preserve">09130000-9 </w:t>
      </w:r>
      <w:proofErr w:type="spellStart"/>
      <w:r w:rsidRPr="000000E7">
        <w:rPr>
          <w:rFonts w:ascii="Times New Roman" w:hAnsi="Times New Roman" w:cs="Times New Roman"/>
          <w:sz w:val="32"/>
          <w:szCs w:val="32"/>
          <w:lang w:val="ru-RU" w:eastAsia="uk-UA"/>
        </w:rPr>
        <w:t>Нафта</w:t>
      </w:r>
      <w:proofErr w:type="spellEnd"/>
      <w:r w:rsidR="00ED37D6">
        <w:rPr>
          <w:rFonts w:ascii="Times New Roman" w:hAnsi="Times New Roman" w:cs="Times New Roman"/>
          <w:sz w:val="32"/>
          <w:szCs w:val="32"/>
          <w:lang w:val="ru-RU" w:eastAsia="uk-UA"/>
        </w:rPr>
        <w:t xml:space="preserve"> </w:t>
      </w:r>
      <w:r w:rsidRPr="000000E7">
        <w:rPr>
          <w:rFonts w:ascii="Times New Roman" w:hAnsi="Times New Roman" w:cs="Times New Roman"/>
          <w:sz w:val="32"/>
          <w:szCs w:val="32"/>
          <w:lang w:eastAsia="uk-UA"/>
        </w:rPr>
        <w:t>і дистиляти</w:t>
      </w:r>
    </w:p>
    <w:p w:rsidR="00BF17E0" w:rsidRPr="000000E7"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lang w:eastAsia="uk-UA"/>
        </w:rPr>
      </w:pPr>
      <w:r>
        <w:rPr>
          <w:rFonts w:ascii="Times New Roman" w:hAnsi="Times New Roman" w:cs="Times New Roman"/>
          <w:sz w:val="32"/>
          <w:szCs w:val="32"/>
          <w:lang w:eastAsia="uk-UA"/>
        </w:rPr>
        <w:t>(бензин А</w:t>
      </w:r>
      <w:r w:rsidR="00ED37D6">
        <w:rPr>
          <w:rFonts w:ascii="Times New Roman" w:hAnsi="Times New Roman" w:cs="Times New Roman"/>
          <w:sz w:val="32"/>
          <w:szCs w:val="32"/>
          <w:lang w:eastAsia="uk-UA"/>
        </w:rPr>
        <w:t>-95,</w:t>
      </w:r>
      <w:r w:rsidR="00AD6090">
        <w:rPr>
          <w:rFonts w:ascii="Times New Roman" w:hAnsi="Times New Roman" w:cs="Times New Roman"/>
          <w:sz w:val="32"/>
          <w:szCs w:val="32"/>
          <w:lang w:eastAsia="uk-UA"/>
        </w:rPr>
        <w:t xml:space="preserve"> </w:t>
      </w:r>
      <w:proofErr w:type="spellStart"/>
      <w:r w:rsidR="007F5B9A">
        <w:rPr>
          <w:rFonts w:ascii="Times New Roman" w:hAnsi="Times New Roman" w:cs="Times New Roman"/>
          <w:sz w:val="32"/>
          <w:szCs w:val="32"/>
          <w:lang w:val="ru-RU" w:eastAsia="uk-UA"/>
        </w:rPr>
        <w:t>дизельне</w:t>
      </w:r>
      <w:proofErr w:type="spellEnd"/>
      <w:r w:rsidR="007F5B9A">
        <w:rPr>
          <w:rFonts w:ascii="Times New Roman" w:hAnsi="Times New Roman" w:cs="Times New Roman"/>
          <w:sz w:val="32"/>
          <w:szCs w:val="32"/>
          <w:lang w:val="ru-RU" w:eastAsia="uk-UA"/>
        </w:rPr>
        <w:t xml:space="preserve"> </w:t>
      </w:r>
      <w:proofErr w:type="spellStart"/>
      <w:r w:rsidR="007F5B9A">
        <w:rPr>
          <w:rFonts w:ascii="Times New Roman" w:hAnsi="Times New Roman" w:cs="Times New Roman"/>
          <w:sz w:val="32"/>
          <w:szCs w:val="32"/>
          <w:lang w:val="ru-RU" w:eastAsia="uk-UA"/>
        </w:rPr>
        <w:t>паливо</w:t>
      </w:r>
      <w:proofErr w:type="spellEnd"/>
      <w:r w:rsidR="007F5B9A">
        <w:rPr>
          <w:rFonts w:ascii="Times New Roman" w:hAnsi="Times New Roman" w:cs="Times New Roman"/>
          <w:sz w:val="32"/>
          <w:szCs w:val="32"/>
          <w:lang w:val="ru-RU" w:eastAsia="uk-UA"/>
        </w:rPr>
        <w:t xml:space="preserve">, </w:t>
      </w:r>
      <w:r w:rsidR="00AD6090">
        <w:rPr>
          <w:rFonts w:ascii="Times New Roman" w:hAnsi="Times New Roman" w:cs="Times New Roman"/>
          <w:sz w:val="32"/>
          <w:szCs w:val="32"/>
          <w:lang w:eastAsia="uk-UA"/>
        </w:rPr>
        <w:t>нафтовий газ скраплений</w:t>
      </w:r>
      <w:r w:rsidR="00ED4EC3">
        <w:rPr>
          <w:rFonts w:ascii="Times New Roman" w:hAnsi="Times New Roman" w:cs="Times New Roman"/>
          <w:sz w:val="32"/>
          <w:szCs w:val="32"/>
          <w:lang w:eastAsia="uk-UA"/>
        </w:rPr>
        <w:t>)</w:t>
      </w:r>
    </w:p>
    <w:p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rsidR="0070483B"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p>
    <w:p w:rsidR="00BF17E0" w:rsidRPr="000000E7" w:rsidRDefault="00BF17E0"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000E7">
        <w:rPr>
          <w:rFonts w:ascii="Times New Roman" w:hAnsi="Times New Roman" w:cs="Times New Roman"/>
          <w:sz w:val="28"/>
          <w:szCs w:val="28"/>
          <w:lang w:val="ru-RU"/>
        </w:rPr>
        <w:t xml:space="preserve">Процедура </w:t>
      </w:r>
      <w:proofErr w:type="spellStart"/>
      <w:r w:rsidRPr="000000E7">
        <w:rPr>
          <w:rFonts w:ascii="Times New Roman" w:hAnsi="Times New Roman" w:cs="Times New Roman"/>
          <w:sz w:val="28"/>
          <w:szCs w:val="28"/>
          <w:lang w:val="ru-RU"/>
        </w:rPr>
        <w:t>закупі</w:t>
      </w:r>
      <w:proofErr w:type="gramStart"/>
      <w:r w:rsidRPr="000000E7">
        <w:rPr>
          <w:rFonts w:ascii="Times New Roman" w:hAnsi="Times New Roman" w:cs="Times New Roman"/>
          <w:sz w:val="28"/>
          <w:szCs w:val="28"/>
          <w:lang w:val="ru-RU"/>
        </w:rPr>
        <w:t>вл</w:t>
      </w:r>
      <w:proofErr w:type="gramEnd"/>
      <w:r w:rsidRPr="000000E7">
        <w:rPr>
          <w:rFonts w:ascii="Times New Roman" w:hAnsi="Times New Roman" w:cs="Times New Roman"/>
          <w:sz w:val="28"/>
          <w:szCs w:val="28"/>
          <w:lang w:val="ru-RU"/>
        </w:rPr>
        <w:t>і</w:t>
      </w:r>
      <w:proofErr w:type="spellEnd"/>
      <w:r w:rsidRPr="000000E7">
        <w:rPr>
          <w:rFonts w:ascii="Times New Roman" w:hAnsi="Times New Roman" w:cs="Times New Roman"/>
          <w:sz w:val="28"/>
          <w:szCs w:val="28"/>
          <w:lang w:val="ru-RU"/>
        </w:rPr>
        <w:t xml:space="preserve"> – </w:t>
      </w:r>
      <w:proofErr w:type="spellStart"/>
      <w:r w:rsidRPr="000000E7">
        <w:rPr>
          <w:rFonts w:ascii="Times New Roman" w:hAnsi="Times New Roman" w:cs="Times New Roman"/>
          <w:sz w:val="28"/>
          <w:szCs w:val="28"/>
          <w:lang w:val="ru-RU"/>
        </w:rPr>
        <w:t>відкриті</w:t>
      </w:r>
      <w:proofErr w:type="spellEnd"/>
      <w:r w:rsidRPr="000000E7">
        <w:rPr>
          <w:rFonts w:ascii="Times New Roman" w:hAnsi="Times New Roman" w:cs="Times New Roman"/>
          <w:sz w:val="28"/>
          <w:szCs w:val="28"/>
          <w:lang w:val="ru-RU"/>
        </w:rPr>
        <w:t xml:space="preserve"> торги</w:t>
      </w:r>
      <w:r w:rsidR="001479AA">
        <w:rPr>
          <w:rFonts w:ascii="Times New Roman" w:hAnsi="Times New Roman" w:cs="Times New Roman"/>
          <w:sz w:val="28"/>
          <w:szCs w:val="28"/>
          <w:lang w:val="ru-RU"/>
        </w:rPr>
        <w:t xml:space="preserve"> </w:t>
      </w:r>
      <w:proofErr w:type="spellStart"/>
      <w:r w:rsidR="001479AA">
        <w:rPr>
          <w:rFonts w:ascii="Times New Roman" w:hAnsi="Times New Roman" w:cs="Times New Roman"/>
          <w:sz w:val="28"/>
          <w:szCs w:val="28"/>
          <w:lang w:val="ru-RU"/>
        </w:rPr>
        <w:t>з</w:t>
      </w:r>
      <w:proofErr w:type="spellEnd"/>
      <w:r w:rsidR="001479AA">
        <w:rPr>
          <w:rFonts w:ascii="Times New Roman" w:hAnsi="Times New Roman" w:cs="Times New Roman"/>
          <w:sz w:val="28"/>
          <w:szCs w:val="28"/>
          <w:lang w:val="ru-RU"/>
        </w:rPr>
        <w:t xml:space="preserve"> </w:t>
      </w:r>
      <w:proofErr w:type="spellStart"/>
      <w:r w:rsidR="001479AA">
        <w:rPr>
          <w:rFonts w:ascii="Times New Roman" w:hAnsi="Times New Roman" w:cs="Times New Roman"/>
          <w:sz w:val="28"/>
          <w:szCs w:val="28"/>
          <w:lang w:val="ru-RU"/>
        </w:rPr>
        <w:t>особливостями</w:t>
      </w:r>
      <w:proofErr w:type="spellEnd"/>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Default="00BF17E0" w:rsidP="00BF17E0">
      <w:pPr>
        <w:spacing w:after="0" w:line="240" w:lineRule="auto"/>
        <w:jc w:val="center"/>
        <w:rPr>
          <w:rFonts w:ascii="Times New Roman" w:hAnsi="Times New Roman" w:cs="Times New Roman"/>
          <w:b/>
          <w:bCs/>
          <w:sz w:val="28"/>
          <w:szCs w:val="28"/>
          <w:lang w:eastAsia="en-US"/>
        </w:rPr>
      </w:pPr>
    </w:p>
    <w:p w:rsidR="00BF17E0" w:rsidRDefault="00BF17E0"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BF17E0" w:rsidRPr="0070483B" w:rsidRDefault="00BF17E0" w:rsidP="00BF17E0">
      <w:pPr>
        <w:spacing w:after="0" w:line="240" w:lineRule="auto"/>
        <w:jc w:val="center"/>
        <w:rPr>
          <w:rFonts w:ascii="Times New Roman" w:hAnsi="Times New Roman" w:cs="Times New Roman"/>
          <w:b/>
          <w:bCs/>
          <w:sz w:val="28"/>
          <w:szCs w:val="28"/>
          <w:lang w:eastAsia="en-US"/>
        </w:rPr>
      </w:pPr>
    </w:p>
    <w:p w:rsidR="00AD6090" w:rsidRDefault="00ED37D6" w:rsidP="00036170">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Калинівка</w:t>
      </w:r>
      <w:r w:rsidR="00BF17E0">
        <w:rPr>
          <w:rFonts w:ascii="Times New Roman" w:hAnsi="Times New Roman" w:cs="Times New Roman"/>
          <w:b/>
          <w:bCs/>
          <w:sz w:val="28"/>
          <w:szCs w:val="28"/>
          <w:lang w:eastAsia="en-US"/>
        </w:rPr>
        <w:t xml:space="preserve"> </w:t>
      </w:r>
      <w:r w:rsidR="00AD6090">
        <w:rPr>
          <w:rFonts w:ascii="Times New Roman" w:hAnsi="Times New Roman" w:cs="Times New Roman"/>
          <w:b/>
          <w:bCs/>
          <w:sz w:val="28"/>
          <w:szCs w:val="28"/>
          <w:lang w:eastAsia="en-US"/>
        </w:rPr>
        <w:t>–</w:t>
      </w:r>
      <w:r w:rsidR="00BF17E0">
        <w:rPr>
          <w:rFonts w:ascii="Times New Roman" w:hAnsi="Times New Roman" w:cs="Times New Roman"/>
          <w:b/>
          <w:bCs/>
          <w:sz w:val="28"/>
          <w:szCs w:val="28"/>
          <w:lang w:eastAsia="en-US"/>
        </w:rPr>
        <w:t xml:space="preserve"> 2022</w:t>
      </w:r>
    </w:p>
    <w:p w:rsidR="00990111" w:rsidRDefault="00990111" w:rsidP="00036170">
      <w:pPr>
        <w:spacing w:after="0" w:line="240" w:lineRule="auto"/>
        <w:jc w:val="center"/>
        <w:rPr>
          <w:rFonts w:ascii="Times New Roman" w:hAnsi="Times New Roman" w:cs="Times New Roman"/>
          <w:b/>
          <w:bCs/>
          <w:sz w:val="28"/>
          <w:szCs w:val="28"/>
          <w:lang w:eastAsia="en-US"/>
        </w:rPr>
      </w:pPr>
    </w:p>
    <w:p w:rsidR="00990111" w:rsidRDefault="00990111" w:rsidP="00036170">
      <w:pPr>
        <w:spacing w:after="0" w:line="240" w:lineRule="auto"/>
        <w:jc w:val="center"/>
        <w:rPr>
          <w:rFonts w:ascii="Times New Roman" w:hAnsi="Times New Roman" w:cs="Times New Roman"/>
          <w:b/>
          <w:bCs/>
          <w:sz w:val="28"/>
          <w:szCs w:val="28"/>
          <w:lang w:eastAsia="en-US"/>
        </w:rPr>
      </w:pPr>
    </w:p>
    <w:p w:rsidR="00036170" w:rsidRPr="00036170" w:rsidRDefault="00036170" w:rsidP="00036170">
      <w:pPr>
        <w:spacing w:after="0" w:line="240" w:lineRule="auto"/>
        <w:jc w:val="center"/>
        <w:rPr>
          <w:rFonts w:ascii="Times New Roman" w:hAnsi="Times New Roman" w:cs="Times New Roman"/>
          <w:b/>
          <w:bCs/>
          <w:sz w:val="28"/>
          <w:szCs w:val="28"/>
          <w:lang w:eastAsia="en-US"/>
        </w:rPr>
      </w:pPr>
    </w:p>
    <w:tbl>
      <w:tblPr>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7"/>
        <w:gridCol w:w="3059"/>
        <w:gridCol w:w="60"/>
        <w:gridCol w:w="7075"/>
      </w:tblGrid>
      <w:tr w:rsidR="00BF17E0" w:rsidTr="009F6F4D">
        <w:tc>
          <w:tcPr>
            <w:tcW w:w="627" w:type="dxa"/>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194" w:type="dxa"/>
            <w:gridSpan w:val="3"/>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BF17E0" w:rsidTr="009F6F4D">
        <w:trPr>
          <w:trHeight w:val="17"/>
        </w:trPr>
        <w:tc>
          <w:tcPr>
            <w:tcW w:w="627" w:type="dxa"/>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059" w:type="dxa"/>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gridSpan w:val="2"/>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gridSpan w:val="2"/>
            <w:shd w:val="clear" w:color="auto" w:fill="FFFFFF"/>
          </w:tcPr>
          <w:p w:rsidR="00BF17E0" w:rsidRDefault="00ED37D6"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proofErr w:type="spellStart"/>
            <w:r>
              <w:rPr>
                <w:rFonts w:ascii="Times New Roman" w:eastAsia="Times New Roman" w:hAnsi="Times New Roman" w:cs="Times New Roman"/>
                <w:sz w:val="24"/>
                <w:szCs w:val="24"/>
              </w:rPr>
              <w:t>Калинівський</w:t>
            </w:r>
            <w:proofErr w:type="spellEnd"/>
            <w:r>
              <w:rPr>
                <w:rFonts w:ascii="Times New Roman" w:eastAsia="Times New Roman" w:hAnsi="Times New Roman" w:cs="Times New Roman"/>
                <w:sz w:val="24"/>
                <w:szCs w:val="24"/>
              </w:rPr>
              <w:t xml:space="preserve"> міський центр </w:t>
            </w:r>
            <w:proofErr w:type="spellStart"/>
            <w:r>
              <w:rPr>
                <w:rFonts w:ascii="Times New Roman" w:eastAsia="Times New Roman" w:hAnsi="Times New Roman" w:cs="Times New Roman"/>
                <w:sz w:val="24"/>
                <w:szCs w:val="24"/>
              </w:rPr>
              <w:t>первиної</w:t>
            </w:r>
            <w:proofErr w:type="spellEnd"/>
            <w:r>
              <w:rPr>
                <w:rFonts w:ascii="Times New Roman" w:eastAsia="Times New Roman" w:hAnsi="Times New Roman" w:cs="Times New Roman"/>
                <w:sz w:val="24"/>
                <w:szCs w:val="24"/>
              </w:rPr>
              <w:t xml:space="preserve"> медико-санітарної допомоги» </w:t>
            </w:r>
            <w:proofErr w:type="spellStart"/>
            <w:r>
              <w:rPr>
                <w:rFonts w:ascii="Times New Roman" w:eastAsia="Times New Roman" w:hAnsi="Times New Roman" w:cs="Times New Roman"/>
                <w:sz w:val="24"/>
                <w:szCs w:val="24"/>
              </w:rPr>
              <w:t>Калинівської</w:t>
            </w:r>
            <w:proofErr w:type="spellEnd"/>
            <w:r>
              <w:rPr>
                <w:rFonts w:ascii="Times New Roman" w:eastAsia="Times New Roman" w:hAnsi="Times New Roman" w:cs="Times New Roman"/>
                <w:sz w:val="24"/>
                <w:szCs w:val="24"/>
              </w:rPr>
              <w:t xml:space="preserve"> міської ради</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gridSpan w:val="2"/>
            <w:shd w:val="clear" w:color="auto" w:fill="FFFFFF"/>
          </w:tcPr>
          <w:p w:rsidR="00BF17E0" w:rsidRDefault="007C7604" w:rsidP="00ED37D6">
            <w:pPr>
              <w:spacing w:before="150" w:after="150" w:line="240" w:lineRule="auto"/>
              <w:rPr>
                <w:rFonts w:ascii="Times New Roman" w:eastAsia="Times New Roman" w:hAnsi="Times New Roman" w:cs="Times New Roman"/>
                <w:sz w:val="24"/>
                <w:szCs w:val="24"/>
              </w:rPr>
            </w:pPr>
            <w:r w:rsidRPr="007C7604">
              <w:rPr>
                <w:rFonts w:ascii="Times New Roman" w:eastAsia="Times New Roman" w:hAnsi="Times New Roman" w:cs="Times New Roman"/>
                <w:sz w:val="24"/>
                <w:szCs w:val="24"/>
              </w:rPr>
              <w:t xml:space="preserve">Адреса: </w:t>
            </w:r>
            <w:r w:rsidR="00ED37D6">
              <w:rPr>
                <w:rFonts w:ascii="Times New Roman" w:eastAsia="Times New Roman" w:hAnsi="Times New Roman" w:cs="Times New Roman"/>
                <w:sz w:val="24"/>
                <w:szCs w:val="24"/>
              </w:rPr>
              <w:t xml:space="preserve">22400 Вінницька обл., м. Калинівка, вул. </w:t>
            </w:r>
            <w:proofErr w:type="spellStart"/>
            <w:r w:rsidR="00ED37D6">
              <w:rPr>
                <w:rFonts w:ascii="Times New Roman" w:eastAsia="Times New Roman" w:hAnsi="Times New Roman" w:cs="Times New Roman"/>
                <w:sz w:val="24"/>
                <w:szCs w:val="24"/>
              </w:rPr>
              <w:t>Чкалова</w:t>
            </w:r>
            <w:proofErr w:type="spellEnd"/>
            <w:r w:rsidR="00ED37D6">
              <w:rPr>
                <w:rFonts w:ascii="Times New Roman" w:eastAsia="Times New Roman" w:hAnsi="Times New Roman" w:cs="Times New Roman"/>
                <w:sz w:val="24"/>
                <w:szCs w:val="24"/>
              </w:rPr>
              <w:t xml:space="preserve"> 6-Д</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gridSpan w:val="2"/>
            <w:shd w:val="clear" w:color="auto" w:fill="FFFFFF"/>
          </w:tcPr>
          <w:p w:rsidR="001479AA" w:rsidRPr="001479AA" w:rsidRDefault="001479AA" w:rsidP="001479AA">
            <w:pPr>
              <w:spacing w:before="150" w:after="150" w:line="240" w:lineRule="auto"/>
              <w:rPr>
                <w:rFonts w:ascii="Times New Roman" w:eastAsia="Times New Roman" w:hAnsi="Times New Roman" w:cs="Times New Roman"/>
                <w:sz w:val="24"/>
                <w:szCs w:val="24"/>
              </w:rPr>
            </w:pPr>
            <w:r w:rsidRPr="001479AA">
              <w:rPr>
                <w:rFonts w:ascii="Times New Roman" w:eastAsia="Times New Roman" w:hAnsi="Times New Roman" w:cs="Times New Roman"/>
                <w:sz w:val="24"/>
                <w:szCs w:val="24"/>
              </w:rPr>
              <w:t xml:space="preserve">Уповноважена особа </w:t>
            </w:r>
            <w:r w:rsidR="00ED37D6">
              <w:rPr>
                <w:rFonts w:ascii="Times New Roman" w:eastAsia="Times New Roman" w:hAnsi="Times New Roman" w:cs="Times New Roman"/>
                <w:sz w:val="24"/>
                <w:szCs w:val="24"/>
              </w:rPr>
              <w:t>Вовк Олена Вікторівна</w:t>
            </w:r>
            <w:r w:rsidRPr="001479AA">
              <w:rPr>
                <w:rFonts w:ascii="Times New Roman" w:eastAsia="Times New Roman" w:hAnsi="Times New Roman" w:cs="Times New Roman"/>
                <w:sz w:val="24"/>
                <w:szCs w:val="24"/>
              </w:rPr>
              <w:t xml:space="preserve">, </w:t>
            </w:r>
          </w:p>
          <w:p w:rsidR="001479AA" w:rsidRPr="001479AA" w:rsidRDefault="0066456F" w:rsidP="001479A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ED37D6">
              <w:rPr>
                <w:rFonts w:ascii="Times New Roman" w:eastAsia="Times New Roman" w:hAnsi="Times New Roman" w:cs="Times New Roman"/>
                <w:sz w:val="24"/>
                <w:szCs w:val="24"/>
              </w:rPr>
              <w:t>0986419066</w:t>
            </w:r>
            <w:r w:rsidR="001479AA" w:rsidRPr="001479AA">
              <w:rPr>
                <w:rFonts w:ascii="Times New Roman" w:eastAsia="Times New Roman" w:hAnsi="Times New Roman" w:cs="Times New Roman"/>
                <w:sz w:val="24"/>
                <w:szCs w:val="24"/>
              </w:rPr>
              <w:t xml:space="preserve">, </w:t>
            </w:r>
          </w:p>
          <w:p w:rsidR="00BF17E0" w:rsidRPr="00ED37D6" w:rsidRDefault="001479AA" w:rsidP="00ED37D6">
            <w:pPr>
              <w:spacing w:before="150" w:after="150" w:line="240" w:lineRule="auto"/>
              <w:rPr>
                <w:rFonts w:ascii="Times New Roman" w:eastAsia="Times New Roman" w:hAnsi="Times New Roman" w:cs="Times New Roman"/>
                <w:sz w:val="24"/>
                <w:szCs w:val="24"/>
                <w:lang w:val="en-US"/>
              </w:rPr>
            </w:pPr>
            <w:r w:rsidRPr="001479AA">
              <w:rPr>
                <w:rFonts w:ascii="Times New Roman" w:eastAsia="Times New Roman" w:hAnsi="Times New Roman" w:cs="Times New Roman"/>
                <w:sz w:val="24"/>
                <w:szCs w:val="24"/>
              </w:rPr>
              <w:t>e-</w:t>
            </w:r>
            <w:proofErr w:type="spellStart"/>
            <w:r w:rsidRPr="001479AA">
              <w:rPr>
                <w:rFonts w:ascii="Times New Roman" w:eastAsia="Times New Roman" w:hAnsi="Times New Roman" w:cs="Times New Roman"/>
                <w:sz w:val="24"/>
                <w:szCs w:val="24"/>
              </w:rPr>
              <w:t>mail</w:t>
            </w:r>
            <w:proofErr w:type="spellEnd"/>
            <w:r w:rsidR="0066456F">
              <w:rPr>
                <w:rFonts w:ascii="Times New Roman" w:eastAsia="Times New Roman" w:hAnsi="Times New Roman" w:cs="Times New Roman"/>
                <w:sz w:val="24"/>
                <w:szCs w:val="24"/>
              </w:rPr>
              <w:t xml:space="preserve">: </w:t>
            </w:r>
            <w:r w:rsidR="00ED37D6">
              <w:rPr>
                <w:rFonts w:ascii="Arial" w:hAnsi="Arial" w:cs="Arial"/>
                <w:color w:val="000000"/>
                <w:sz w:val="18"/>
                <w:szCs w:val="18"/>
                <w:lang w:val="en-US"/>
              </w:rPr>
              <w:t>lencym</w:t>
            </w:r>
            <w:r w:rsidR="00ED37D6" w:rsidRPr="00ED37D6">
              <w:rPr>
                <w:rFonts w:ascii="Arial" w:hAnsi="Arial" w:cs="Arial"/>
                <w:color w:val="000000"/>
                <w:sz w:val="18"/>
                <w:szCs w:val="18"/>
                <w:lang w:val="en-US"/>
              </w:rPr>
              <w:t>20@</w:t>
            </w:r>
            <w:r w:rsidR="00ED37D6">
              <w:rPr>
                <w:rFonts w:ascii="Arial" w:hAnsi="Arial" w:cs="Arial"/>
                <w:color w:val="000000"/>
                <w:sz w:val="18"/>
                <w:szCs w:val="18"/>
                <w:lang w:val="en-US"/>
              </w:rPr>
              <w:t>gmail</w:t>
            </w:r>
            <w:r w:rsidR="00ED37D6" w:rsidRPr="00ED37D6">
              <w:rPr>
                <w:rFonts w:ascii="Arial" w:hAnsi="Arial" w:cs="Arial"/>
                <w:color w:val="000000"/>
                <w:sz w:val="18"/>
                <w:szCs w:val="18"/>
                <w:lang w:val="en-US"/>
              </w:rPr>
              <w:t>.</w:t>
            </w:r>
            <w:r w:rsidR="00ED37D6">
              <w:rPr>
                <w:rFonts w:ascii="Arial" w:hAnsi="Arial" w:cs="Arial"/>
                <w:color w:val="000000"/>
                <w:sz w:val="18"/>
                <w:szCs w:val="18"/>
                <w:lang w:val="en-US"/>
              </w:rPr>
              <w:t>com</w:t>
            </w:r>
            <w:r w:rsidRPr="001479AA">
              <w:rPr>
                <w:rFonts w:ascii="Times New Roman" w:eastAsia="Times New Roman" w:hAnsi="Times New Roman" w:cs="Times New Roman"/>
                <w:sz w:val="24"/>
                <w:szCs w:val="24"/>
              </w:rPr>
              <w:t xml:space="preserve"> </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1479AA">
              <w:rPr>
                <w:rFonts w:ascii="Times New Roman" w:eastAsia="Times New Roman" w:hAnsi="Times New Roman" w:cs="Times New Roman"/>
                <w:sz w:val="24"/>
                <w:szCs w:val="24"/>
              </w:rPr>
              <w:t xml:space="preserve"> з особливостями</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gridSpan w:val="2"/>
            <w:shd w:val="clear" w:color="auto" w:fill="FFFFFF"/>
          </w:tcPr>
          <w:p w:rsidR="00BF17E0" w:rsidRPr="009B042E" w:rsidRDefault="00BF17E0" w:rsidP="00ED37D6">
            <w:pPr>
              <w:spacing w:before="150" w:after="150" w:line="240" w:lineRule="auto"/>
              <w:rPr>
                <w:rFonts w:ascii="Times New Roman" w:eastAsia="Times New Roman" w:hAnsi="Times New Roman" w:cs="Times New Roman"/>
                <w:sz w:val="24"/>
                <w:szCs w:val="24"/>
                <w:lang w:val="ru-RU"/>
              </w:rPr>
            </w:pPr>
            <w:r w:rsidRPr="009B042E">
              <w:rPr>
                <w:rFonts w:ascii="Times New Roman" w:eastAsia="Times New Roman" w:hAnsi="Times New Roman" w:cs="Times New Roman"/>
                <w:sz w:val="24"/>
                <w:szCs w:val="24"/>
                <w:lang w:val="ru-RU"/>
              </w:rPr>
              <w:t xml:space="preserve">09130000-9 </w:t>
            </w:r>
            <w:proofErr w:type="spellStart"/>
            <w:r w:rsidRPr="009B042E">
              <w:rPr>
                <w:rFonts w:ascii="Times New Roman" w:eastAsia="Times New Roman" w:hAnsi="Times New Roman" w:cs="Times New Roman"/>
                <w:sz w:val="24"/>
                <w:szCs w:val="24"/>
                <w:lang w:val="ru-RU"/>
              </w:rPr>
              <w:t>Нафта</w:t>
            </w:r>
            <w:proofErr w:type="spellEnd"/>
            <w:r w:rsidRPr="009B042E">
              <w:rPr>
                <w:rFonts w:ascii="Times New Roman" w:eastAsia="Times New Roman" w:hAnsi="Times New Roman" w:cs="Times New Roman"/>
                <w:sz w:val="24"/>
                <w:szCs w:val="24"/>
                <w:lang w:val="ru-RU"/>
              </w:rPr>
              <w:t xml:space="preserve"> </w:t>
            </w:r>
            <w:proofErr w:type="spellStart"/>
            <w:r w:rsidRPr="009B042E">
              <w:rPr>
                <w:rFonts w:ascii="Times New Roman" w:eastAsia="Times New Roman" w:hAnsi="Times New Roman" w:cs="Times New Roman"/>
                <w:sz w:val="24"/>
                <w:szCs w:val="24"/>
                <w:lang w:val="ru-RU"/>
              </w:rPr>
              <w:t>і</w:t>
            </w:r>
            <w:proofErr w:type="spellEnd"/>
            <w:r w:rsidRPr="009B042E">
              <w:rPr>
                <w:rFonts w:ascii="Times New Roman" w:eastAsia="Times New Roman" w:hAnsi="Times New Roman" w:cs="Times New Roman"/>
                <w:sz w:val="24"/>
                <w:szCs w:val="24"/>
                <w:lang w:val="ru-RU"/>
              </w:rPr>
              <w:t xml:space="preserve"> </w:t>
            </w:r>
            <w:proofErr w:type="spellStart"/>
            <w:r w:rsidRPr="009B042E">
              <w:rPr>
                <w:rFonts w:ascii="Times New Roman" w:eastAsia="Times New Roman" w:hAnsi="Times New Roman" w:cs="Times New Roman"/>
                <w:sz w:val="24"/>
                <w:szCs w:val="24"/>
                <w:lang w:val="ru-RU"/>
              </w:rPr>
              <w:t>д</w:t>
            </w:r>
            <w:r>
              <w:rPr>
                <w:rFonts w:ascii="Times New Roman" w:eastAsia="Times New Roman" w:hAnsi="Times New Roman" w:cs="Times New Roman"/>
                <w:sz w:val="24"/>
                <w:szCs w:val="24"/>
                <w:lang w:val="ru-RU"/>
              </w:rPr>
              <w:t>истиляти</w:t>
            </w:r>
            <w:proofErr w:type="spellEnd"/>
            <w:r>
              <w:rPr>
                <w:rFonts w:ascii="Times New Roman" w:eastAsia="Times New Roman" w:hAnsi="Times New Roman" w:cs="Times New Roman"/>
                <w:sz w:val="24"/>
                <w:szCs w:val="24"/>
                <w:lang w:val="ru-RU"/>
              </w:rPr>
              <w:t xml:space="preserve"> (</w:t>
            </w:r>
            <w:r w:rsidR="007C7604">
              <w:rPr>
                <w:rFonts w:ascii="Times New Roman" w:eastAsia="Times New Roman" w:hAnsi="Times New Roman" w:cs="Times New Roman"/>
                <w:sz w:val="24"/>
                <w:szCs w:val="24"/>
                <w:lang w:val="ru-RU"/>
              </w:rPr>
              <w:t>бензин А-95,</w:t>
            </w:r>
            <w:r w:rsidR="00CC5A0D">
              <w:rPr>
                <w:rFonts w:ascii="Times New Roman" w:eastAsia="Times New Roman" w:hAnsi="Times New Roman" w:cs="Times New Roman"/>
                <w:sz w:val="24"/>
                <w:szCs w:val="24"/>
                <w:lang w:val="ru-RU"/>
              </w:rPr>
              <w:t xml:space="preserve"> </w:t>
            </w:r>
            <w:proofErr w:type="spellStart"/>
            <w:r w:rsidR="007F5B9A">
              <w:rPr>
                <w:rFonts w:ascii="Times New Roman" w:eastAsia="Times New Roman" w:hAnsi="Times New Roman" w:cs="Times New Roman"/>
                <w:sz w:val="24"/>
                <w:szCs w:val="24"/>
                <w:lang w:val="ru-RU"/>
              </w:rPr>
              <w:t>дизельне</w:t>
            </w:r>
            <w:proofErr w:type="spellEnd"/>
            <w:r w:rsidR="007F5B9A">
              <w:rPr>
                <w:rFonts w:ascii="Times New Roman" w:eastAsia="Times New Roman" w:hAnsi="Times New Roman" w:cs="Times New Roman"/>
                <w:sz w:val="24"/>
                <w:szCs w:val="24"/>
                <w:lang w:val="ru-RU"/>
              </w:rPr>
              <w:t xml:space="preserve"> </w:t>
            </w:r>
            <w:proofErr w:type="spellStart"/>
            <w:r w:rsidR="007F5B9A">
              <w:rPr>
                <w:rFonts w:ascii="Times New Roman" w:eastAsia="Times New Roman" w:hAnsi="Times New Roman" w:cs="Times New Roman"/>
                <w:sz w:val="24"/>
                <w:szCs w:val="24"/>
                <w:lang w:val="ru-RU"/>
              </w:rPr>
              <w:t>паливо</w:t>
            </w:r>
            <w:proofErr w:type="spellEnd"/>
            <w:r w:rsidR="007F5B9A">
              <w:rPr>
                <w:rFonts w:ascii="Times New Roman" w:eastAsia="Times New Roman" w:hAnsi="Times New Roman" w:cs="Times New Roman"/>
                <w:sz w:val="24"/>
                <w:szCs w:val="24"/>
                <w:lang w:val="ru-RU"/>
              </w:rPr>
              <w:t xml:space="preserve">, </w:t>
            </w:r>
            <w:proofErr w:type="spellStart"/>
            <w:r w:rsidR="00CC5A0D">
              <w:rPr>
                <w:rFonts w:ascii="Times New Roman" w:eastAsia="Times New Roman" w:hAnsi="Times New Roman" w:cs="Times New Roman"/>
                <w:sz w:val="24"/>
                <w:szCs w:val="24"/>
                <w:lang w:val="ru-RU"/>
              </w:rPr>
              <w:t>нафтовий</w:t>
            </w:r>
            <w:proofErr w:type="spellEnd"/>
            <w:r w:rsidR="00CC5A0D">
              <w:rPr>
                <w:rFonts w:ascii="Times New Roman" w:eastAsia="Times New Roman" w:hAnsi="Times New Roman" w:cs="Times New Roman"/>
                <w:sz w:val="24"/>
                <w:szCs w:val="24"/>
                <w:lang w:val="ru-RU"/>
              </w:rPr>
              <w:t xml:space="preserve"> газ </w:t>
            </w:r>
            <w:proofErr w:type="spellStart"/>
            <w:r w:rsidR="00CC5A0D">
              <w:rPr>
                <w:rFonts w:ascii="Times New Roman" w:eastAsia="Times New Roman" w:hAnsi="Times New Roman" w:cs="Times New Roman"/>
                <w:sz w:val="24"/>
                <w:szCs w:val="24"/>
                <w:lang w:val="ru-RU"/>
              </w:rPr>
              <w:t>скраплений</w:t>
            </w:r>
            <w:proofErr w:type="spellEnd"/>
            <w:r>
              <w:rPr>
                <w:rFonts w:ascii="Times New Roman" w:eastAsia="Times New Roman" w:hAnsi="Times New Roman" w:cs="Times New Roman"/>
                <w:sz w:val="24"/>
                <w:szCs w:val="24"/>
                <w:lang w:val="ru-RU"/>
              </w:rPr>
              <w:t>)</w:t>
            </w:r>
            <w:r w:rsidRPr="009B042E">
              <w:rPr>
                <w:rFonts w:ascii="Times New Roman" w:eastAsia="Times New Roman" w:hAnsi="Times New Roman" w:cs="Times New Roman"/>
                <w:sz w:val="24"/>
                <w:szCs w:val="24"/>
                <w:lang w:val="ru-RU"/>
              </w:rPr>
              <w:t xml:space="preserve"> (</w:t>
            </w:r>
            <w:proofErr w:type="spellStart"/>
            <w:r w:rsidRPr="009B042E">
              <w:rPr>
                <w:rFonts w:ascii="Times New Roman" w:eastAsia="Times New Roman" w:hAnsi="Times New Roman" w:cs="Times New Roman"/>
                <w:sz w:val="24"/>
                <w:szCs w:val="24"/>
                <w:lang w:val="ru-RU"/>
              </w:rPr>
              <w:t>надалі</w:t>
            </w:r>
            <w:proofErr w:type="spellEnd"/>
            <w:r w:rsidRPr="009B042E">
              <w:rPr>
                <w:rFonts w:ascii="Times New Roman" w:eastAsia="Times New Roman" w:hAnsi="Times New Roman" w:cs="Times New Roman"/>
                <w:sz w:val="24"/>
                <w:szCs w:val="24"/>
                <w:lang w:val="ru-RU"/>
              </w:rPr>
              <w:t xml:space="preserve"> - Товар).</w:t>
            </w:r>
          </w:p>
        </w:tc>
      </w:tr>
      <w:tr w:rsidR="00BF17E0" w:rsidTr="005D30F2">
        <w:trPr>
          <w:trHeight w:val="1471"/>
        </w:trPr>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gridSpan w:val="2"/>
            <w:shd w:val="clear" w:color="auto" w:fill="FFFFFF"/>
          </w:tcPr>
          <w:p w:rsidR="00BF17E0" w:rsidRPr="005D73A0" w:rsidRDefault="00A75D68" w:rsidP="00BF17E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w:t>
            </w:r>
            <w:r w:rsidR="00BF17E0" w:rsidRPr="005D73A0">
              <w:rPr>
                <w:rFonts w:ascii="Times New Roman" w:eastAsia="Times New Roman" w:hAnsi="Times New Roman" w:cs="Times New Roman"/>
                <w:sz w:val="24"/>
                <w:szCs w:val="24"/>
                <w:lang w:val="ru-RU"/>
              </w:rPr>
              <w:t>акупівля</w:t>
            </w:r>
            <w:proofErr w:type="spellEnd"/>
            <w:r w:rsidR="007F5B9A">
              <w:rPr>
                <w:rFonts w:ascii="Times New Roman" w:eastAsia="Times New Roman" w:hAnsi="Times New Roman" w:cs="Times New Roman"/>
                <w:sz w:val="24"/>
                <w:szCs w:val="24"/>
                <w:lang w:val="ru-RU"/>
              </w:rPr>
              <w:t xml:space="preserve"> </w:t>
            </w:r>
            <w:proofErr w:type="spellStart"/>
            <w:r w:rsidR="00BF17E0" w:rsidRPr="005D73A0">
              <w:rPr>
                <w:rFonts w:ascii="Times New Roman" w:eastAsia="Times New Roman" w:hAnsi="Times New Roman" w:cs="Times New Roman"/>
                <w:sz w:val="24"/>
                <w:szCs w:val="24"/>
                <w:lang w:val="ru-RU"/>
              </w:rPr>
              <w:t>здійснюється</w:t>
            </w:r>
            <w:proofErr w:type="spellEnd"/>
            <w:r w:rsidR="00BF17E0" w:rsidRPr="005D73A0">
              <w:rPr>
                <w:rFonts w:ascii="Times New Roman" w:eastAsia="Times New Roman" w:hAnsi="Times New Roman" w:cs="Times New Roman"/>
                <w:sz w:val="24"/>
                <w:szCs w:val="24"/>
                <w:lang w:val="ru-RU"/>
              </w:rPr>
              <w:t xml:space="preserve"> </w:t>
            </w:r>
            <w:proofErr w:type="gramStart"/>
            <w:r w:rsidR="00BF17E0" w:rsidRPr="005D73A0">
              <w:rPr>
                <w:rFonts w:ascii="Times New Roman" w:eastAsia="Times New Roman" w:hAnsi="Times New Roman" w:cs="Times New Roman"/>
                <w:sz w:val="24"/>
                <w:szCs w:val="24"/>
                <w:lang w:val="ru-RU"/>
              </w:rPr>
              <w:t>без</w:t>
            </w:r>
            <w:proofErr w:type="gramEnd"/>
            <w:r w:rsidR="00BF17E0" w:rsidRPr="005D73A0">
              <w:rPr>
                <w:rFonts w:ascii="Times New Roman" w:eastAsia="Times New Roman" w:hAnsi="Times New Roman" w:cs="Times New Roman"/>
                <w:sz w:val="24"/>
                <w:szCs w:val="24"/>
                <w:lang w:val="ru-RU"/>
              </w:rPr>
              <w:t xml:space="preserve"> </w:t>
            </w:r>
            <w:proofErr w:type="spellStart"/>
            <w:r w:rsidR="00BF17E0" w:rsidRPr="005D73A0">
              <w:rPr>
                <w:rFonts w:ascii="Times New Roman" w:eastAsia="Times New Roman" w:hAnsi="Times New Roman" w:cs="Times New Roman"/>
                <w:sz w:val="24"/>
                <w:szCs w:val="24"/>
                <w:lang w:val="ru-RU"/>
              </w:rPr>
              <w:t>поділу</w:t>
            </w:r>
            <w:proofErr w:type="spellEnd"/>
            <w:r w:rsidR="00BF17E0" w:rsidRPr="005D73A0">
              <w:rPr>
                <w:rFonts w:ascii="Times New Roman" w:eastAsia="Times New Roman" w:hAnsi="Times New Roman" w:cs="Times New Roman"/>
                <w:sz w:val="24"/>
                <w:szCs w:val="24"/>
                <w:lang w:val="ru-RU"/>
              </w:rPr>
              <w:t xml:space="preserve"> на </w:t>
            </w:r>
            <w:proofErr w:type="spellStart"/>
            <w:r w:rsidR="00BF17E0" w:rsidRPr="005D73A0">
              <w:rPr>
                <w:rFonts w:ascii="Times New Roman" w:eastAsia="Times New Roman" w:hAnsi="Times New Roman" w:cs="Times New Roman"/>
                <w:sz w:val="24"/>
                <w:szCs w:val="24"/>
                <w:lang w:val="ru-RU"/>
              </w:rPr>
              <w:t>лоти</w:t>
            </w:r>
            <w:proofErr w:type="spellEnd"/>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7135" w:type="dxa"/>
            <w:gridSpan w:val="2"/>
            <w:shd w:val="clear" w:color="auto" w:fill="FFFFFF"/>
          </w:tcPr>
          <w:p w:rsidR="00BF17E0" w:rsidRDefault="007C7604"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7F5B9A">
              <w:rPr>
                <w:rFonts w:ascii="Times New Roman" w:eastAsia="Times New Roman" w:hAnsi="Times New Roman" w:cs="Times New Roman"/>
                <w:sz w:val="24"/>
                <w:szCs w:val="24"/>
                <w:lang w:val="ru-RU"/>
              </w:rPr>
              <w:t>13 2</w:t>
            </w:r>
            <w:r w:rsidR="00ED37D6" w:rsidRPr="00ED37D6">
              <w:rPr>
                <w:rFonts w:ascii="Times New Roman" w:eastAsia="Times New Roman" w:hAnsi="Times New Roman" w:cs="Times New Roman"/>
                <w:sz w:val="24"/>
                <w:szCs w:val="24"/>
                <w:lang w:val="ru-RU"/>
              </w:rPr>
              <w:t>00</w:t>
            </w:r>
            <w:r w:rsidR="00BF17E0">
              <w:rPr>
                <w:rFonts w:ascii="Times New Roman" w:eastAsia="Times New Roman" w:hAnsi="Times New Roman" w:cs="Times New Roman"/>
                <w:sz w:val="24"/>
                <w:szCs w:val="24"/>
              </w:rPr>
              <w:t xml:space="preserve"> л</w:t>
            </w:r>
          </w:p>
          <w:p w:rsidR="00DE4C0F" w:rsidRDefault="00DE4C0F" w:rsidP="00BF17E0">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Бензин А-95</w:t>
            </w:r>
            <w:r w:rsidR="00ED37D6" w:rsidRPr="00ED37D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sidR="007F5B9A">
              <w:rPr>
                <w:rFonts w:ascii="Times New Roman" w:eastAsia="Times New Roman" w:hAnsi="Times New Roman" w:cs="Times New Roman"/>
                <w:sz w:val="24"/>
                <w:szCs w:val="24"/>
                <w:lang w:val="ru-RU"/>
              </w:rPr>
              <w:t xml:space="preserve"> 9 6</w:t>
            </w:r>
            <w:r w:rsidR="00ED37D6" w:rsidRPr="00ED37D6">
              <w:rPr>
                <w:rFonts w:ascii="Times New Roman" w:eastAsia="Times New Roman" w:hAnsi="Times New Roman" w:cs="Times New Roman"/>
                <w:sz w:val="24"/>
                <w:szCs w:val="24"/>
                <w:lang w:val="ru-RU"/>
              </w:rPr>
              <w:t>00</w:t>
            </w:r>
            <w:r w:rsidR="00173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p>
          <w:p w:rsidR="007F5B9A" w:rsidRPr="007F5B9A" w:rsidRDefault="007F5B9A" w:rsidP="00BF17E0">
            <w:pPr>
              <w:spacing w:before="150" w:after="15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Дизельне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паливо</w:t>
            </w:r>
            <w:proofErr w:type="spellEnd"/>
            <w:r>
              <w:rPr>
                <w:rFonts w:ascii="Times New Roman" w:eastAsia="Times New Roman" w:hAnsi="Times New Roman" w:cs="Times New Roman"/>
                <w:sz w:val="24"/>
                <w:szCs w:val="24"/>
                <w:lang w:val="ru-RU"/>
              </w:rPr>
              <w:t xml:space="preserve"> – 600 л.</w:t>
            </w:r>
          </w:p>
          <w:p w:rsidR="00DE4C0F" w:rsidRDefault="00DE4C0F"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Нафтовий газ скраплений</w:t>
            </w:r>
            <w:r w:rsidR="00ED37D6" w:rsidRPr="00ED37D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sidR="007F5B9A">
              <w:rPr>
                <w:rFonts w:ascii="Times New Roman" w:eastAsia="Times New Roman" w:hAnsi="Times New Roman" w:cs="Times New Roman"/>
                <w:sz w:val="24"/>
                <w:szCs w:val="24"/>
                <w:lang w:val="ru-RU"/>
              </w:rPr>
              <w:t xml:space="preserve"> 3</w:t>
            </w:r>
            <w:r w:rsidR="00ED37D6" w:rsidRPr="00ED37D6">
              <w:rPr>
                <w:rFonts w:ascii="Times New Roman" w:eastAsia="Times New Roman" w:hAnsi="Times New Roman" w:cs="Times New Roman"/>
                <w:sz w:val="24"/>
                <w:szCs w:val="24"/>
                <w:lang w:val="ru-RU"/>
              </w:rPr>
              <w:t>000</w:t>
            </w:r>
            <w:r w:rsidR="00173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p>
          <w:p w:rsidR="00ED37D6" w:rsidRPr="00ED37D6" w:rsidRDefault="005D30F2" w:rsidP="005D30F2">
            <w:pPr>
              <w:ind w:left="90" w:right="127"/>
              <w:jc w:val="both"/>
              <w:textAlignment w:val="baseline"/>
              <w:rPr>
                <w:rFonts w:ascii="Times New Roman" w:hAnsi="Times New Roman" w:cs="Times New Roman"/>
                <w:color w:val="000000"/>
                <w:sz w:val="24"/>
                <w:szCs w:val="24"/>
                <w:lang w:val="ru-RU"/>
              </w:rPr>
            </w:pPr>
            <w:r w:rsidRPr="005D30F2">
              <w:rPr>
                <w:rFonts w:ascii="Times New Roman" w:hAnsi="Times New Roman" w:cs="Times New Roman"/>
                <w:color w:val="000000"/>
                <w:sz w:val="24"/>
                <w:szCs w:val="24"/>
              </w:rPr>
              <w:t xml:space="preserve">Бланки дозволу (талони та/або </w:t>
            </w:r>
            <w:proofErr w:type="spellStart"/>
            <w:r w:rsidRPr="005D30F2">
              <w:rPr>
                <w:rFonts w:ascii="Times New Roman" w:hAnsi="Times New Roman" w:cs="Times New Roman"/>
                <w:color w:val="000000"/>
                <w:sz w:val="24"/>
                <w:szCs w:val="24"/>
              </w:rPr>
              <w:t>скретч-картки</w:t>
            </w:r>
            <w:proofErr w:type="spellEnd"/>
            <w:r w:rsidRPr="005D30F2">
              <w:rPr>
                <w:rFonts w:ascii="Times New Roman" w:hAnsi="Times New Roman" w:cs="Times New Roman"/>
                <w:color w:val="000000"/>
                <w:sz w:val="24"/>
                <w:szCs w:val="24"/>
              </w:rPr>
              <w:t xml:space="preserve">) поставляються за адресою: </w:t>
            </w:r>
            <w:r w:rsidR="00ED37D6">
              <w:rPr>
                <w:rFonts w:ascii="Times New Roman" w:eastAsia="Times New Roman" w:hAnsi="Times New Roman" w:cs="Times New Roman"/>
                <w:sz w:val="24"/>
                <w:szCs w:val="24"/>
              </w:rPr>
              <w:t xml:space="preserve">22400 Вінницька обл., м. Калинівка, вул. </w:t>
            </w:r>
            <w:proofErr w:type="spellStart"/>
            <w:r w:rsidR="00ED37D6">
              <w:rPr>
                <w:rFonts w:ascii="Times New Roman" w:eastAsia="Times New Roman" w:hAnsi="Times New Roman" w:cs="Times New Roman"/>
                <w:sz w:val="24"/>
                <w:szCs w:val="24"/>
              </w:rPr>
              <w:t>Чкалова</w:t>
            </w:r>
            <w:proofErr w:type="spellEnd"/>
            <w:r w:rsidR="00ED37D6">
              <w:rPr>
                <w:rFonts w:ascii="Times New Roman" w:eastAsia="Times New Roman" w:hAnsi="Times New Roman" w:cs="Times New Roman"/>
                <w:sz w:val="24"/>
                <w:szCs w:val="24"/>
              </w:rPr>
              <w:t xml:space="preserve"> 6-Д</w:t>
            </w:r>
            <w:r w:rsidR="00ED37D6" w:rsidRPr="005D30F2">
              <w:rPr>
                <w:rFonts w:ascii="Times New Roman" w:hAnsi="Times New Roman" w:cs="Times New Roman"/>
                <w:color w:val="000000"/>
                <w:sz w:val="24"/>
                <w:szCs w:val="24"/>
              </w:rPr>
              <w:t xml:space="preserve"> </w:t>
            </w:r>
          </w:p>
          <w:p w:rsidR="00F21235" w:rsidRPr="005A570F" w:rsidRDefault="005D30F2" w:rsidP="00ED37D6">
            <w:pPr>
              <w:ind w:left="90" w:right="127"/>
              <w:jc w:val="both"/>
              <w:textAlignment w:val="baseline"/>
              <w:rPr>
                <w:rFonts w:ascii="Times New Roman" w:hAnsi="Times New Roman" w:cs="Times New Roman"/>
                <w:color w:val="000000"/>
                <w:sz w:val="24"/>
                <w:szCs w:val="24"/>
                <w:lang w:val="ru-RU"/>
              </w:rPr>
            </w:pPr>
            <w:r w:rsidRPr="005D30F2">
              <w:rPr>
                <w:rFonts w:ascii="Times New Roman" w:hAnsi="Times New Roman" w:cs="Times New Roman"/>
                <w:color w:val="000000"/>
                <w:sz w:val="24"/>
                <w:szCs w:val="24"/>
              </w:rPr>
              <w:t>Відпуск нафтопроду</w:t>
            </w:r>
            <w:r w:rsidR="00ED37D6">
              <w:rPr>
                <w:rFonts w:ascii="Times New Roman" w:hAnsi="Times New Roman" w:cs="Times New Roman"/>
                <w:color w:val="000000"/>
                <w:sz w:val="24"/>
                <w:szCs w:val="24"/>
              </w:rPr>
              <w:t xml:space="preserve">ктів здійснюється з АЗС які знаходяться на </w:t>
            </w:r>
            <w:r w:rsidR="00ED37D6">
              <w:rPr>
                <w:rFonts w:ascii="Times New Roman" w:hAnsi="Times New Roman" w:cs="Times New Roman"/>
                <w:color w:val="000000"/>
                <w:sz w:val="24"/>
                <w:szCs w:val="24"/>
              </w:rPr>
              <w:lastRenderedPageBreak/>
              <w:t>території м. Калинівка</w:t>
            </w:r>
            <w:r w:rsidR="005A570F">
              <w:rPr>
                <w:rFonts w:ascii="Times New Roman" w:hAnsi="Times New Roman" w:cs="Times New Roman"/>
                <w:color w:val="000000"/>
                <w:sz w:val="24"/>
                <w:szCs w:val="24"/>
                <w:lang w:val="ru-RU"/>
              </w:rPr>
              <w:t xml:space="preserve"> </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7135" w:type="dxa"/>
            <w:gridSpan w:val="2"/>
            <w:shd w:val="clear" w:color="auto" w:fill="FFFFFF"/>
          </w:tcPr>
          <w:p w:rsidR="00BF17E0" w:rsidRPr="007F5B9A" w:rsidRDefault="000F0195" w:rsidP="000F0195">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 дати підписання договору по</w:t>
            </w:r>
            <w:r w:rsidR="007C7604">
              <w:rPr>
                <w:rFonts w:ascii="Times New Roman" w:eastAsia="Times New Roman" w:hAnsi="Times New Roman" w:cs="Times New Roman"/>
                <w:sz w:val="24"/>
                <w:szCs w:val="24"/>
              </w:rPr>
              <w:t xml:space="preserve"> 31</w:t>
            </w:r>
            <w:r w:rsidR="00BF17E0">
              <w:rPr>
                <w:rFonts w:ascii="Times New Roman" w:eastAsia="Times New Roman" w:hAnsi="Times New Roman" w:cs="Times New Roman"/>
                <w:sz w:val="24"/>
                <w:szCs w:val="24"/>
              </w:rPr>
              <w:t>.12.202</w:t>
            </w:r>
            <w:r w:rsidR="007F5B9A">
              <w:rPr>
                <w:rFonts w:ascii="Times New Roman" w:eastAsia="Times New Roman" w:hAnsi="Times New Roman" w:cs="Times New Roman"/>
                <w:sz w:val="24"/>
                <w:szCs w:val="24"/>
                <w:lang w:val="ru-RU"/>
              </w:rPr>
              <w:t>3</w:t>
            </w:r>
          </w:p>
        </w:tc>
      </w:tr>
      <w:tr w:rsidR="00A75D68" w:rsidTr="009F6F4D">
        <w:tc>
          <w:tcPr>
            <w:tcW w:w="627" w:type="dxa"/>
            <w:shd w:val="clear" w:color="auto" w:fill="FFFFFF"/>
          </w:tcPr>
          <w:p w:rsidR="00A75D68" w:rsidRDefault="00A75D68"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59" w:type="dxa"/>
            <w:shd w:val="clear" w:color="auto" w:fill="FFFFFF"/>
          </w:tcPr>
          <w:p w:rsidR="00A75D68" w:rsidRDefault="00A75D68"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закупівлі</w:t>
            </w:r>
          </w:p>
        </w:tc>
        <w:tc>
          <w:tcPr>
            <w:tcW w:w="7135" w:type="dxa"/>
            <w:gridSpan w:val="2"/>
            <w:shd w:val="clear" w:color="auto" w:fill="FFFFFF"/>
          </w:tcPr>
          <w:p w:rsidR="00A75D68" w:rsidRDefault="007F5B9A" w:rsidP="000F01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658</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2</w:t>
            </w:r>
            <w:r w:rsidR="00A75D68">
              <w:rPr>
                <w:rFonts w:ascii="Times New Roman" w:eastAsia="Times New Roman" w:hAnsi="Times New Roman" w:cs="Times New Roman"/>
                <w:sz w:val="24"/>
                <w:szCs w:val="24"/>
              </w:rPr>
              <w:t>00,00 грн.</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w:t>
            </w:r>
            <w:r w:rsidRPr="00005DCC">
              <w:rPr>
                <w:rFonts w:ascii="Times New Roman" w:eastAsia="Times New Roman" w:hAnsi="Times New Roman" w:cs="Times New Roman"/>
                <w:sz w:val="24"/>
                <w:szCs w:val="24"/>
              </w:rPr>
              <w:t>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BF17E0" w:rsidRPr="00C650C6" w:rsidRDefault="00BF17E0" w:rsidP="00BF17E0">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Pr>
                <w:rFonts w:ascii="Times New Roman" w:eastAsia="Times New Roman" w:hAnsi="Times New Roman" w:cs="Times New Roman"/>
                <w:color w:val="000000" w:themeColor="text1"/>
                <w:sz w:val="24"/>
                <w:szCs w:val="24"/>
              </w:rPr>
              <w:t xml:space="preserve">; </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F17E0" w:rsidRDefault="00BF17E0" w:rsidP="00BF17E0">
            <w:pPr>
              <w:pStyle w:val="a7"/>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lastRenderedPageBreak/>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F17E0" w:rsidRDefault="00BF17E0" w:rsidP="00BF17E0">
            <w:pPr>
              <w:pStyle w:val="a7"/>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проект договору (Додаток 5);</w:t>
            </w:r>
          </w:p>
          <w:p w:rsidR="00BF17E0" w:rsidRPr="00F67850" w:rsidRDefault="00BF17E0" w:rsidP="00BF17E0">
            <w:pPr>
              <w:pStyle w:val="a7"/>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згода на обробку персональних даних (Додаток 6):</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cs="Times New Roman"/>
                <w:i/>
                <w:color w:val="000000"/>
                <w:sz w:val="24"/>
                <w:szCs w:val="24"/>
              </w:rPr>
              <w:t>(забезпечення не вимагається Замовником</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17E0" w:rsidRDefault="00BF17E0" w:rsidP="00BF17E0">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w:t>
            </w:r>
            <w:r>
              <w:rPr>
                <w:rFonts w:ascii="Times New Roman" w:eastAsia="Times New Roman" w:hAnsi="Times New Roman" w:cs="Times New Roman"/>
                <w:sz w:val="24"/>
                <w:szCs w:val="24"/>
              </w:rPr>
              <w:lastRenderedPageBreak/>
              <w:t xml:space="preserve">удосконалений електронний підпис або кваліфікований електронний підпис особи уповноваженої на підписання тендерної пропозиції учасника.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rsidR="00363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BF17E0" w:rsidRDefault="00BF17E0" w:rsidP="00BF17E0">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BF17E0" w:rsidRDefault="00BF17E0" w:rsidP="00BF17E0">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w:t>
            </w:r>
            <w:r>
              <w:rPr>
                <w:rFonts w:ascii="Times New Roman" w:eastAsia="Times New Roman" w:hAnsi="Times New Roman" w:cs="Times New Roman"/>
                <w:sz w:val="24"/>
                <w:szCs w:val="24"/>
              </w:rPr>
              <w:lastRenderedPageBreak/>
              <w:t xml:space="preserve">завірена підписом та/або печаткою учасника процедури закупівлі (у разі її використання).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BF17E0" w:rsidRDefault="00BF17E0" w:rsidP="00BF17E0">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w:t>
            </w:r>
            <w:r>
              <w:rPr>
                <w:rFonts w:ascii="Times New Roman" w:eastAsia="Times New Roman" w:hAnsi="Times New Roman" w:cs="Times New Roman"/>
                <w:color w:val="000000"/>
                <w:sz w:val="24"/>
                <w:szCs w:val="24"/>
              </w:rPr>
              <w:lastRenderedPageBreak/>
              <w:t>матеріально-технічної бази та технологій»;</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BF17E0" w:rsidRDefault="00BF17E0" w:rsidP="00BF17E0">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17E0" w:rsidRDefault="00BF17E0" w:rsidP="00BF17E0">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F17E0" w:rsidRDefault="00BF17E0" w:rsidP="00BF17E0">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075" w:type="dxa"/>
            <w:shd w:val="clear" w:color="auto" w:fill="FFFFFF"/>
          </w:tcPr>
          <w:p w:rsidR="00BF17E0" w:rsidRPr="006F7E7E" w:rsidRDefault="00BF17E0" w:rsidP="00BF17E0">
            <w:pPr>
              <w:spacing w:before="150" w:after="150" w:line="240" w:lineRule="auto"/>
              <w:jc w:val="both"/>
              <w:rPr>
                <w:rFonts w:ascii="Times New Roman" w:eastAsia="Times New Roman" w:hAnsi="Times New Roman" w:cs="Times New Roman"/>
                <w:i/>
                <w:sz w:val="24"/>
                <w:szCs w:val="24"/>
              </w:rPr>
            </w:pPr>
            <w:r w:rsidRPr="006F7E7E">
              <w:rPr>
                <w:rFonts w:ascii="Times New Roman" w:eastAsia="Times New Roman" w:hAnsi="Times New Roman" w:cs="Times New Roman"/>
                <w:sz w:val="24"/>
                <w:szCs w:val="24"/>
              </w:rPr>
              <w:t>Кінцевий строк под</w:t>
            </w:r>
            <w:r w:rsidR="006F7E7E">
              <w:rPr>
                <w:rFonts w:ascii="Times New Roman" w:eastAsia="Times New Roman" w:hAnsi="Times New Roman" w:cs="Times New Roman"/>
                <w:sz w:val="24"/>
                <w:szCs w:val="24"/>
              </w:rPr>
              <w:t xml:space="preserve">ання тендерних пропозицій: </w:t>
            </w:r>
            <w:r w:rsidR="00467D74">
              <w:rPr>
                <w:rFonts w:ascii="Times New Roman" w:eastAsia="Times New Roman" w:hAnsi="Times New Roman" w:cs="Times New Roman"/>
                <w:sz w:val="24"/>
                <w:szCs w:val="24"/>
              </w:rPr>
              <w:t xml:space="preserve"> </w:t>
            </w:r>
            <w:bookmarkStart w:id="0" w:name="_GoBack"/>
            <w:bookmarkEnd w:id="0"/>
            <w:r w:rsidR="007F5B9A">
              <w:rPr>
                <w:rFonts w:ascii="Times New Roman" w:eastAsia="Times New Roman" w:hAnsi="Times New Roman" w:cs="Times New Roman"/>
                <w:sz w:val="24"/>
                <w:szCs w:val="24"/>
                <w:lang w:val="ru-RU"/>
              </w:rPr>
              <w:t>10.01</w:t>
            </w:r>
            <w:r w:rsidRPr="006F7E7E">
              <w:rPr>
                <w:rFonts w:ascii="Times New Roman" w:eastAsia="Times New Roman" w:hAnsi="Times New Roman" w:cs="Times New Roman"/>
                <w:sz w:val="24"/>
                <w:szCs w:val="24"/>
              </w:rPr>
              <w:t>.202</w:t>
            </w:r>
            <w:r w:rsidR="007F5B9A">
              <w:rPr>
                <w:rFonts w:ascii="Times New Roman" w:eastAsia="Times New Roman" w:hAnsi="Times New Roman" w:cs="Times New Roman"/>
                <w:sz w:val="24"/>
                <w:szCs w:val="24"/>
                <w:lang w:val="ru-RU"/>
              </w:rPr>
              <w:t>3</w:t>
            </w:r>
            <w:r w:rsidRPr="006F7E7E">
              <w:rPr>
                <w:rFonts w:ascii="Times New Roman" w:eastAsia="Times New Roman" w:hAnsi="Times New Roman" w:cs="Times New Roman"/>
                <w:i/>
                <w:sz w:val="24"/>
                <w:szCs w:val="24"/>
              </w:rPr>
              <w:t>.</w:t>
            </w:r>
          </w:p>
          <w:p w:rsidR="00BF17E0" w:rsidRPr="00C93A44" w:rsidRDefault="00BF17E0" w:rsidP="00BF17E0">
            <w:pPr>
              <w:spacing w:before="150" w:after="150" w:line="240" w:lineRule="auto"/>
              <w:jc w:val="both"/>
              <w:rPr>
                <w:rFonts w:ascii="Times New Roman" w:eastAsia="Times New Roman" w:hAnsi="Times New Roman" w:cs="Times New Roman"/>
                <w:sz w:val="24"/>
                <w:szCs w:val="24"/>
                <w:highlight w:val="yellow"/>
              </w:rPr>
            </w:pPr>
            <w:r w:rsidRPr="006F7E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w:t>
            </w:r>
            <w:r>
              <w:rPr>
                <w:rFonts w:ascii="Times New Roman" w:eastAsia="Times New Roman" w:hAnsi="Times New Roman" w:cs="Times New Roman"/>
                <w:sz w:val="24"/>
                <w:szCs w:val="24"/>
              </w:rPr>
              <w:lastRenderedPageBreak/>
              <w:t>методика оцінки тендерних пропозицій із зазначенням питомої ваги кожного критерію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rFonts w:ascii="Times New Roman" w:eastAsia="Times New Roman" w:hAnsi="Times New Roman" w:cs="Times New Roman"/>
                <w:b/>
                <w:iCs/>
                <w:color w:val="262626"/>
                <w:sz w:val="24"/>
                <w:szCs w:val="24"/>
              </w:rPr>
              <w:t>В</w:t>
            </w:r>
            <w:r w:rsidRPr="0095636E">
              <w:rPr>
                <w:rFonts w:ascii="Times New Roman" w:eastAsia="Times New Roman" w:hAnsi="Times New Roman" w:cs="Times New Roman"/>
                <w:b/>
                <w:iCs/>
                <w:color w:val="262626"/>
                <w:sz w:val="24"/>
                <w:szCs w:val="24"/>
              </w:rPr>
              <w:t xml:space="preserve">ідповідно до підпункту«г» підпункту 195.1.2. пункту 195.1 статті 195 розділу </w:t>
            </w:r>
            <w:r w:rsidRPr="0095636E">
              <w:rPr>
                <w:rFonts w:ascii="Times New Roman" w:eastAsia="Times New Roman" w:hAnsi="Times New Roman" w:cs="Times New Roman"/>
                <w:b/>
                <w:iCs/>
                <w:color w:val="262626"/>
                <w:sz w:val="24"/>
                <w:szCs w:val="24"/>
                <w:lang w:val="en-US"/>
              </w:rPr>
              <w:t>V</w:t>
            </w:r>
            <w:r w:rsidRPr="0095636E">
              <w:rPr>
                <w:rFonts w:ascii="Times New Roman" w:eastAsia="Times New Roman" w:hAnsi="Times New Roman" w:cs="Times New Roman"/>
                <w:b/>
                <w:iCs/>
                <w:color w:val="262626"/>
                <w:sz w:val="24"/>
                <w:szCs w:val="24"/>
              </w:rPr>
              <w:t xml:space="preserve">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gridSpan w:val="2"/>
            <w:shd w:val="clear" w:color="auto" w:fill="FFFFFF"/>
          </w:tcPr>
          <w:p w:rsidR="00BF17E0" w:rsidRPr="00C319A0" w:rsidRDefault="00BF17E0" w:rsidP="00BF17E0">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не має бути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Pr>
                <w:rFonts w:ascii="Times New Roman" w:eastAsia="Times New Roman" w:hAnsi="Times New Roman" w:cs="Times New Roman"/>
                <w:sz w:val="24"/>
                <w:szCs w:val="24"/>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Pr>
                <w:rFonts w:ascii="Times New Roman" w:eastAsia="Times New Roman" w:hAnsi="Times New Roman" w:cs="Times New Roman"/>
                <w:sz w:val="24"/>
                <w:szCs w:val="24"/>
              </w:rPr>
              <w:lastRenderedPageBreak/>
              <w:t>таких невідповідностей в електронній системі закупівель.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17E0" w:rsidRDefault="00BF17E0" w:rsidP="00BF17E0">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17E0" w:rsidRDefault="00BF17E0" w:rsidP="00BF17E0">
            <w:pPr>
              <w:spacing w:before="150" w:after="150" w:line="240" w:lineRule="auto"/>
              <w:jc w:val="both"/>
              <w:rPr>
                <w:rFonts w:ascii="Times New Roman" w:eastAsia="Times New Roman" w:hAnsi="Times New Roman" w:cs="Times New Roman"/>
                <w:sz w:val="24"/>
                <w:szCs w:val="24"/>
                <w:highlight w:val="yellow"/>
              </w:rPr>
            </w:pP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BF17E0" w:rsidRDefault="00BF17E0" w:rsidP="00BF17E0">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BF17E0" w:rsidRDefault="00BF17E0" w:rsidP="00BF17E0">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BF17E0" w:rsidRDefault="00BF17E0" w:rsidP="00BF17E0">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color w:val="000000"/>
                <w:sz w:val="24"/>
                <w:szCs w:val="24"/>
              </w:rPr>
              <w:lastRenderedPageBreak/>
              <w:t>тендерній документації;</w:t>
            </w:r>
          </w:p>
          <w:p w:rsidR="00BF17E0" w:rsidRDefault="00BF17E0" w:rsidP="00BF17E0">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BF17E0" w:rsidRDefault="00BF17E0" w:rsidP="00BF17E0">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BF17E0" w:rsidRDefault="00BF17E0" w:rsidP="00BF17E0">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F17E0" w:rsidRDefault="00BF17E0" w:rsidP="00BF17E0">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17E0" w:rsidRDefault="00BF17E0" w:rsidP="00BF17E0">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rPr>
              <w:lastRenderedPageBreak/>
              <w:t>закупівель.</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Pr>
                <w:rFonts w:ascii="Times New Roman" w:eastAsia="Times New Roman" w:hAnsi="Times New Roman" w:cs="Times New Roman"/>
                <w:sz w:val="24"/>
                <w:szCs w:val="24"/>
              </w:rPr>
              <w:lastRenderedPageBreak/>
              <w:t xml:space="preserve">для укладення договору може бути продовжений до 60 днів.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9" w:type="dxa"/>
            <w:gridSpan w:val="2"/>
            <w:shd w:val="clear" w:color="auto" w:fill="FFFFFF"/>
          </w:tcPr>
          <w:p w:rsidR="00BF17E0" w:rsidRPr="00E232B7" w:rsidRDefault="00BF17E0" w:rsidP="00BF17E0">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5 до тендерної документації.</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17E0" w:rsidRDefault="00BF17E0" w:rsidP="00BF17E0">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F17E0" w:rsidRDefault="00BF17E0" w:rsidP="00BF17E0">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17E0" w:rsidRDefault="00BF17E0" w:rsidP="00BF17E0">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075"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bl>
    <w:p w:rsidR="00FD5A40" w:rsidRDefault="00FD5A40" w:rsidP="0036327C">
      <w:pPr>
        <w:rPr>
          <w:rFonts w:ascii="Times New Roman" w:eastAsia="Times New Roman" w:hAnsi="Times New Roman" w:cs="Times New Roman"/>
          <w:b/>
          <w:sz w:val="24"/>
          <w:szCs w:val="24"/>
        </w:rPr>
      </w:pPr>
    </w:p>
    <w:p w:rsidR="0036327C" w:rsidRDefault="0036327C" w:rsidP="0036327C">
      <w:pPr>
        <w:rPr>
          <w:rFonts w:ascii="Times New Roman" w:eastAsia="Times New Roman" w:hAnsi="Times New Roman" w:cs="Times New Roman"/>
          <w:b/>
          <w:sz w:val="24"/>
          <w:szCs w:val="24"/>
        </w:rPr>
      </w:pPr>
    </w:p>
    <w:p w:rsidR="00B60D44" w:rsidRDefault="00B60D44" w:rsidP="0036327C">
      <w:pPr>
        <w:rPr>
          <w:rFonts w:ascii="Times New Roman" w:eastAsia="Times New Roman" w:hAnsi="Times New Roman" w:cs="Times New Roman"/>
          <w:b/>
          <w:sz w:val="24"/>
          <w:szCs w:val="24"/>
        </w:rPr>
      </w:pPr>
    </w:p>
    <w:p w:rsidR="00FD5A40" w:rsidRDefault="00FD5A4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BF17E0" w:rsidRPr="003565E8" w:rsidRDefault="00BF17E0" w:rsidP="00BF17E0">
      <w:pPr>
        <w:rPr>
          <w:rFonts w:ascii="Times New Roman" w:hAnsi="Times New Roman" w:cs="Times New Roman"/>
          <w:b/>
          <w:sz w:val="28"/>
          <w:szCs w:val="28"/>
        </w:rPr>
      </w:pPr>
      <w:r>
        <w:rPr>
          <w:rFonts w:ascii="Times New Roman" w:hAnsi="Times New Roman" w:cs="Times New Roman"/>
          <w:b/>
          <w:sz w:val="28"/>
          <w:szCs w:val="28"/>
        </w:rPr>
        <w:t>1.</w:t>
      </w:r>
      <w:r w:rsidRPr="003565E8">
        <w:rPr>
          <w:rFonts w:ascii="Times New Roman" w:hAnsi="Times New Roman" w:cs="Times New Roman"/>
          <w:b/>
          <w:sz w:val="28"/>
          <w:szCs w:val="28"/>
        </w:rPr>
        <w:tab/>
        <w:t>замовник при закупівлі товару не застосовує до учасників процедури закупівлі кваліфікаційні критерії, визначені статтею 16 Закону.</w:t>
      </w:r>
    </w:p>
    <w:p w:rsidR="00BF17E0" w:rsidRPr="008F1B99" w:rsidRDefault="00BF17E0" w:rsidP="00BF17E0">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BF17E0" w:rsidRPr="008F1B99" w:rsidRDefault="00BF17E0" w:rsidP="00BF17E0">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1) Для юридичних осіб:</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BF17E0" w:rsidRPr="008F1B99" w:rsidRDefault="00BF17E0" w:rsidP="00BF17E0">
      <w:pPr>
        <w:autoSpaceDE w:val="0"/>
        <w:autoSpaceDN w:val="0"/>
        <w:adjustRightInd w:val="0"/>
        <w:spacing w:after="0" w:line="240" w:lineRule="auto"/>
        <w:jc w:val="both"/>
        <w:rPr>
          <w:rFonts w:ascii="Times New Roman" w:hAnsi="Times New Roman" w:cs="Times New Roman"/>
          <w:color w:val="262626"/>
          <w:sz w:val="24"/>
          <w:szCs w:val="24"/>
          <w:lang w:eastAsia="en-US"/>
        </w:rPr>
      </w:pPr>
      <w:r w:rsidRPr="008F1B99">
        <w:rPr>
          <w:rFonts w:ascii="Times New Roman" w:hAnsi="Times New Roman" w:cs="Times New Roman"/>
          <w:color w:val="262626"/>
          <w:sz w:val="24"/>
          <w:szCs w:val="24"/>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bCs/>
          <w:iCs/>
          <w:color w:val="262626"/>
          <w:sz w:val="24"/>
          <w:szCs w:val="24"/>
        </w:rPr>
        <w:t>-</w:t>
      </w:r>
      <w:proofErr w:type="spellStart"/>
      <w:r w:rsidRPr="008F1B99">
        <w:rPr>
          <w:rFonts w:ascii="Times New Roman" w:eastAsia="Times New Roman" w:hAnsi="Times New Roman" w:cs="Times New Roman"/>
          <w:color w:val="262626"/>
          <w:sz w:val="24"/>
          <w:szCs w:val="24"/>
          <w:lang w:val="ru-RU"/>
        </w:rPr>
        <w:t>документи</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сертифікати</w:t>
      </w:r>
      <w:proofErr w:type="spellEnd"/>
      <w:r w:rsidRPr="008F1B99">
        <w:rPr>
          <w:rFonts w:ascii="Times New Roman" w:eastAsia="Times New Roman" w:hAnsi="Times New Roman" w:cs="Times New Roman"/>
          <w:color w:val="262626"/>
          <w:sz w:val="24"/>
          <w:szCs w:val="24"/>
          <w:lang w:val="ru-RU"/>
        </w:rPr>
        <w:t xml:space="preserve">, паспорта) </w:t>
      </w:r>
      <w:proofErr w:type="spellStart"/>
      <w:r w:rsidRPr="008F1B99">
        <w:rPr>
          <w:rFonts w:ascii="Times New Roman" w:eastAsia="Times New Roman" w:hAnsi="Times New Roman" w:cs="Times New Roman"/>
          <w:color w:val="262626"/>
          <w:sz w:val="24"/>
          <w:szCs w:val="24"/>
          <w:lang w:val="ru-RU"/>
        </w:rPr>
        <w:t>щодо</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p>
    <w:p w:rsidR="00BF17E0" w:rsidRPr="008F1B99" w:rsidRDefault="00BF17E0" w:rsidP="00BF17E0">
      <w:pPr>
        <w:spacing w:after="120" w:line="240" w:lineRule="auto"/>
        <w:ind w:firstLine="567"/>
        <w:jc w:val="both"/>
        <w:rPr>
          <w:rFonts w:ascii="Times New Roman" w:eastAsia="Times New Roman" w:hAnsi="Times New Roman" w:cs="Times New Roman"/>
          <w:bCs/>
          <w:iCs/>
          <w:color w:val="262626"/>
          <w:sz w:val="24"/>
          <w:szCs w:val="24"/>
        </w:rPr>
      </w:pPr>
      <w:r w:rsidRPr="008F1B99">
        <w:rPr>
          <w:rFonts w:ascii="Times New Roman" w:eastAsia="Times New Roman" w:hAnsi="Times New Roman" w:cs="Times New Roman"/>
          <w:bCs/>
          <w:iCs/>
          <w:color w:val="262626"/>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17E0" w:rsidRPr="008F1B99" w:rsidRDefault="00BF17E0" w:rsidP="00BF17E0">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p>
    <w:p w:rsidR="00BF17E0" w:rsidRPr="008F1B99" w:rsidRDefault="00BF17E0" w:rsidP="00BF17E0">
      <w:pPr>
        <w:numPr>
          <w:ilvl w:val="0"/>
          <w:numId w:val="24"/>
        </w:numPr>
        <w:spacing w:after="120" w:line="276" w:lineRule="auto"/>
        <w:ind w:left="0"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витяг або виписка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Pr="008F1B99">
        <w:rPr>
          <w:rFonts w:ascii="Times New Roman" w:eastAsia="Times New Roman" w:hAnsi="Times New Roman" w:cs="Times New Roman"/>
          <w:color w:val="262626"/>
          <w:sz w:val="24"/>
          <w:szCs w:val="24"/>
        </w:rPr>
        <w:t>;</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Pr>
          <w:rFonts w:ascii="Times New Roman" w:eastAsia="Times New Roman" w:hAnsi="Times New Roman" w:cs="Times New Roman"/>
          <w:color w:val="262626"/>
          <w:sz w:val="24"/>
          <w:szCs w:val="24"/>
        </w:rPr>
        <w:t>о коду</w:t>
      </w:r>
      <w:r w:rsidRPr="008F1B99">
        <w:rPr>
          <w:rFonts w:ascii="Times New Roman" w:eastAsia="Times New Roman" w:hAnsi="Times New Roman" w:cs="Times New Roman"/>
          <w:color w:val="262626"/>
          <w:sz w:val="24"/>
          <w:szCs w:val="24"/>
        </w:rPr>
        <w:t>;</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val="ru-RU"/>
        </w:rPr>
      </w:pPr>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lang w:val="ru-RU"/>
        </w:rPr>
        <w:t>документи</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сертифікати</w:t>
      </w:r>
      <w:proofErr w:type="spellEnd"/>
      <w:r w:rsidRPr="008F1B99">
        <w:rPr>
          <w:rFonts w:ascii="Times New Roman" w:eastAsia="Times New Roman" w:hAnsi="Times New Roman" w:cs="Times New Roman"/>
          <w:color w:val="262626"/>
          <w:sz w:val="24"/>
          <w:szCs w:val="24"/>
          <w:lang w:val="ru-RU"/>
        </w:rPr>
        <w:t xml:space="preserve">, паспорта) </w:t>
      </w:r>
      <w:proofErr w:type="spellStart"/>
      <w:r w:rsidRPr="008F1B99">
        <w:rPr>
          <w:rFonts w:ascii="Times New Roman" w:eastAsia="Times New Roman" w:hAnsi="Times New Roman" w:cs="Times New Roman"/>
          <w:color w:val="262626"/>
          <w:sz w:val="24"/>
          <w:szCs w:val="24"/>
          <w:lang w:val="ru-RU"/>
        </w:rPr>
        <w:t>щодо</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rsidR="00BF17E0" w:rsidRPr="008F1B99" w:rsidRDefault="00BF17E0" w:rsidP="00BF17E0">
      <w:pPr>
        <w:spacing w:after="0" w:line="240" w:lineRule="auto"/>
        <w:ind w:firstLine="567"/>
        <w:jc w:val="both"/>
        <w:rPr>
          <w:rFonts w:ascii="Times New Roman" w:eastAsia="Times New Roman" w:hAnsi="Times New Roman" w:cs="Times New Roman"/>
          <w:bCs/>
          <w:color w:val="262626"/>
          <w:sz w:val="24"/>
          <w:szCs w:val="24"/>
        </w:rPr>
      </w:pPr>
      <w:r w:rsidRPr="008F1B99">
        <w:rPr>
          <w:rFonts w:ascii="Times New Roman" w:eastAsia="Times New Roman" w:hAnsi="Times New Roman" w:cs="Times New Roman"/>
          <w:bCs/>
          <w:color w:val="262626"/>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17E0" w:rsidRDefault="00BF17E0" w:rsidP="00BF17E0">
      <w:pPr>
        <w:jc w:val="right"/>
        <w:rPr>
          <w:rFonts w:ascii="Times New Roman" w:eastAsia="Times New Roman" w:hAnsi="Times New Roman" w:cs="Times New Roman"/>
          <w:bCs/>
          <w:i/>
          <w:color w:val="262626"/>
          <w:sz w:val="24"/>
          <w:szCs w:val="24"/>
        </w:rPr>
      </w:pPr>
    </w:p>
    <w:p w:rsidR="00C93A44" w:rsidRDefault="00C93A44" w:rsidP="00BF17E0">
      <w:pPr>
        <w:jc w:val="right"/>
        <w:rPr>
          <w:rFonts w:ascii="Times New Roman" w:eastAsia="Times New Roman" w:hAnsi="Times New Roman" w:cs="Times New Roman"/>
          <w:bCs/>
          <w:i/>
          <w:color w:val="262626"/>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BF17E0" w:rsidRDefault="00BF17E0" w:rsidP="00BF1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bl>
      <w:tblPr>
        <w:tblW w:w="10774" w:type="dxa"/>
        <w:tblInd w:w="-1281" w:type="dxa"/>
        <w:tblLayout w:type="fixed"/>
        <w:tblLook w:val="0400"/>
      </w:tblPr>
      <w:tblGrid>
        <w:gridCol w:w="563"/>
        <w:gridCol w:w="3548"/>
        <w:gridCol w:w="2977"/>
        <w:gridCol w:w="3686"/>
      </w:tblGrid>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BF17E0" w:rsidRDefault="00BF17E0" w:rsidP="00BF17E0">
            <w:pPr>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BF17E0" w:rsidRDefault="00BF17E0" w:rsidP="00BF17E0">
            <w:pPr>
              <w:spacing w:after="0" w:line="240" w:lineRule="auto"/>
              <w:rPr>
                <w:rFonts w:ascii="Times New Roman" w:eastAsia="Times New Roman" w:hAnsi="Times New Roman" w:cs="Times New Roman"/>
                <w:sz w:val="24"/>
                <w:szCs w:val="24"/>
              </w:rPr>
            </w:pP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Pr>
                <w:rFonts w:ascii="Times New Roman" w:eastAsia="Times New Roman" w:hAnsi="Times New Roman" w:cs="Times New Roman"/>
                <w:sz w:val="24"/>
                <w:szCs w:val="24"/>
              </w:rPr>
              <w:lastRenderedPageBreak/>
              <w:t>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sz w:val="24"/>
                <w:szCs w:val="24"/>
                <w:highlight w:val="white"/>
              </w:rPr>
              <w:lastRenderedPageBreak/>
              <w:t>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Pr>
                <w:rFonts w:ascii="Times New Roman" w:eastAsia="Times New Roman" w:hAnsi="Times New Roman" w:cs="Times New Roman"/>
                <w:sz w:val="24"/>
                <w:szCs w:val="24"/>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bl>
    <w:p w:rsidR="00BF17E0" w:rsidRDefault="00BF17E0" w:rsidP="00BF17E0"/>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BF17E0" w:rsidRDefault="00BF17E0" w:rsidP="00BF17E0">
      <w:pPr>
        <w:spacing w:after="0"/>
        <w:jc w:val="both"/>
        <w:rPr>
          <w:rFonts w:ascii="Times New Roman" w:eastAsia="Times New Roman" w:hAnsi="Times New Roman" w:cs="Times New Roman"/>
          <w:sz w:val="24"/>
          <w:szCs w:val="24"/>
        </w:rPr>
      </w:pPr>
    </w:p>
    <w:p w:rsidR="00BF17E0" w:rsidRDefault="00BF17E0" w:rsidP="00BF17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17E0" w:rsidRDefault="00BF17E0" w:rsidP="00BF17E0">
      <w:pPr>
        <w:spacing w:after="0"/>
        <w:jc w:val="both"/>
        <w:rPr>
          <w:rFonts w:ascii="Times New Roman" w:eastAsia="Times New Roman" w:hAnsi="Times New Roman" w:cs="Times New Roman"/>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C93A44" w:rsidRDefault="00C93A44" w:rsidP="00BF17E0">
      <w:pPr>
        <w:jc w:val="right"/>
        <w:rPr>
          <w:rFonts w:ascii="Times New Roman" w:eastAsia="Times New Roman" w:hAnsi="Times New Roman" w:cs="Times New Roman"/>
          <w:b/>
          <w:sz w:val="24"/>
          <w:szCs w:val="24"/>
        </w:rPr>
      </w:pPr>
    </w:p>
    <w:p w:rsidR="00C93A44" w:rsidRDefault="00C93A44"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 до тендерної документації</w:t>
      </w:r>
    </w:p>
    <w:p w:rsidR="00BF17E0" w:rsidRPr="00FD5A40" w:rsidRDefault="00BF17E0" w:rsidP="00BF17E0">
      <w:pPr>
        <w:spacing w:after="0" w:line="240" w:lineRule="auto"/>
        <w:jc w:val="center"/>
        <w:rPr>
          <w:rFonts w:ascii="Times New Roman" w:eastAsia="Times New Roman" w:hAnsi="Times New Roman" w:cs="Times New Roman"/>
          <w:b/>
          <w:color w:val="262626"/>
          <w:sz w:val="28"/>
          <w:szCs w:val="28"/>
        </w:rPr>
      </w:pPr>
      <w:r w:rsidRPr="00FD5A40">
        <w:rPr>
          <w:rFonts w:ascii="Times New Roman" w:eastAsia="Times New Roman" w:hAnsi="Times New Roman" w:cs="Times New Roman"/>
          <w:b/>
          <w:color w:val="262626"/>
          <w:sz w:val="28"/>
          <w:szCs w:val="28"/>
        </w:rPr>
        <w:t>Технічні (якісні) вимоги</w:t>
      </w:r>
      <w:r w:rsidR="007E6B31">
        <w:rPr>
          <w:rFonts w:ascii="Times New Roman" w:eastAsia="Times New Roman" w:hAnsi="Times New Roman" w:cs="Times New Roman"/>
          <w:b/>
          <w:color w:val="262626"/>
          <w:sz w:val="28"/>
          <w:szCs w:val="28"/>
        </w:rPr>
        <w:t xml:space="preserve"> </w:t>
      </w:r>
      <w:r w:rsidRPr="00FD5A40">
        <w:rPr>
          <w:rFonts w:ascii="Times New Roman" w:eastAsia="Times New Roman" w:hAnsi="Times New Roman" w:cs="Times New Roman"/>
          <w:b/>
          <w:color w:val="262626"/>
          <w:sz w:val="28"/>
          <w:szCs w:val="28"/>
        </w:rPr>
        <w:t>до товару</w:t>
      </w:r>
    </w:p>
    <w:p w:rsidR="00BF17E0" w:rsidRPr="00FD5A40" w:rsidRDefault="00BF17E0" w:rsidP="00BF17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62626"/>
          <w:sz w:val="24"/>
          <w:szCs w:val="24"/>
        </w:rPr>
      </w:pPr>
    </w:p>
    <w:p w:rsidR="00BF17E0" w:rsidRPr="00FD5A40"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FD5A40">
        <w:rPr>
          <w:rFonts w:ascii="Times New Roman" w:eastAsia="Times New Roman" w:hAnsi="Times New Roman" w:cs="Times New Roman"/>
          <w:b/>
          <w:color w:val="262626"/>
          <w:sz w:val="24"/>
          <w:szCs w:val="24"/>
        </w:rPr>
        <w:t>2.</w:t>
      </w:r>
      <w:r w:rsidR="00125C16" w:rsidRPr="00FD5A40">
        <w:rPr>
          <w:rFonts w:ascii="Times New Roman" w:eastAsia="Times New Roman" w:hAnsi="Times New Roman" w:cs="Times New Roman"/>
          <w:b/>
          <w:color w:val="262626"/>
          <w:sz w:val="24"/>
          <w:szCs w:val="24"/>
        </w:rPr>
        <w:t>Скретч-картки</w:t>
      </w:r>
      <w:r w:rsidR="007E6B31">
        <w:rPr>
          <w:rFonts w:ascii="Times New Roman" w:eastAsia="Times New Roman" w:hAnsi="Times New Roman" w:cs="Times New Roman"/>
          <w:b/>
          <w:color w:val="262626"/>
          <w:sz w:val="24"/>
          <w:szCs w:val="24"/>
        </w:rPr>
        <w:t xml:space="preserve"> </w:t>
      </w:r>
      <w:r w:rsidR="00125C16" w:rsidRPr="00FD5A40">
        <w:rPr>
          <w:rFonts w:ascii="Times New Roman" w:eastAsia="Times New Roman" w:hAnsi="Times New Roman" w:cs="Times New Roman"/>
          <w:b/>
          <w:color w:val="262626"/>
          <w:sz w:val="24"/>
          <w:szCs w:val="24"/>
        </w:rPr>
        <w:t>або</w:t>
      </w:r>
      <w:r w:rsidR="007E6B31">
        <w:rPr>
          <w:rFonts w:ascii="Times New Roman" w:eastAsia="Times New Roman" w:hAnsi="Times New Roman" w:cs="Times New Roman"/>
          <w:b/>
          <w:color w:val="262626"/>
          <w:sz w:val="24"/>
          <w:szCs w:val="24"/>
        </w:rPr>
        <w:t xml:space="preserve"> </w:t>
      </w:r>
      <w:r w:rsidR="00125C16" w:rsidRPr="00FD5A40">
        <w:rPr>
          <w:rFonts w:ascii="Times New Roman" w:eastAsia="Times New Roman" w:hAnsi="Times New Roman" w:cs="Times New Roman"/>
          <w:b/>
          <w:color w:val="262626"/>
          <w:sz w:val="24"/>
          <w:szCs w:val="24"/>
        </w:rPr>
        <w:t>еквівалент</w:t>
      </w:r>
      <w:r w:rsidRPr="00FD5A40">
        <w:rPr>
          <w:rFonts w:ascii="Times New Roman" w:eastAsia="Times New Roman" w:hAnsi="Times New Roman" w:cs="Times New Roman"/>
          <w:b/>
          <w:color w:val="262626"/>
          <w:sz w:val="24"/>
          <w:szCs w:val="24"/>
        </w:rPr>
        <w:t xml:space="preserve">на </w:t>
      </w:r>
      <w:r w:rsidR="00125C16" w:rsidRPr="00FD5A40">
        <w:rPr>
          <w:rFonts w:ascii="Times New Roman" w:eastAsia="Times New Roman" w:hAnsi="Times New Roman" w:cs="Times New Roman"/>
          <w:b/>
          <w:color w:val="262626"/>
          <w:sz w:val="24"/>
          <w:szCs w:val="24"/>
        </w:rPr>
        <w:t>бензин А-95</w:t>
      </w:r>
      <w:r w:rsidR="007E6B31">
        <w:rPr>
          <w:rFonts w:ascii="Times New Roman" w:eastAsia="Times New Roman" w:hAnsi="Times New Roman" w:cs="Times New Roman"/>
          <w:b/>
          <w:color w:val="262626"/>
          <w:sz w:val="24"/>
          <w:szCs w:val="24"/>
        </w:rPr>
        <w:t xml:space="preserve">, нафтовий газ </w:t>
      </w:r>
      <w:proofErr w:type="spellStart"/>
      <w:r w:rsidR="007E6B31">
        <w:rPr>
          <w:rFonts w:ascii="Times New Roman" w:eastAsia="Times New Roman" w:hAnsi="Times New Roman" w:cs="Times New Roman"/>
          <w:b/>
          <w:color w:val="262626"/>
          <w:sz w:val="24"/>
          <w:szCs w:val="24"/>
        </w:rPr>
        <w:t>скрплений</w:t>
      </w:r>
      <w:proofErr w:type="spellEnd"/>
      <w:r w:rsidRPr="00FD5A40">
        <w:rPr>
          <w:rFonts w:ascii="Times New Roman" w:eastAsia="Times New Roman" w:hAnsi="Times New Roman" w:cs="Times New Roman"/>
          <w:color w:val="262626"/>
          <w:sz w:val="24"/>
          <w:szCs w:val="24"/>
        </w:rPr>
        <w:t xml:space="preserve"> (</w:t>
      </w:r>
      <w:proofErr w:type="spellStart"/>
      <w:r w:rsidRPr="00FD5A40">
        <w:rPr>
          <w:rFonts w:ascii="Times New Roman" w:eastAsia="Times New Roman" w:hAnsi="Times New Roman" w:cs="Times New Roman"/>
          <w:color w:val="262626"/>
          <w:sz w:val="24"/>
          <w:szCs w:val="24"/>
        </w:rPr>
        <w:t>ДК</w:t>
      </w:r>
      <w:proofErr w:type="spellEnd"/>
      <w:r w:rsidRPr="00FD5A40">
        <w:rPr>
          <w:rFonts w:ascii="Times New Roman" w:eastAsia="Times New Roman" w:hAnsi="Times New Roman" w:cs="Times New Roman"/>
          <w:color w:val="262626"/>
          <w:sz w:val="24"/>
          <w:szCs w:val="24"/>
        </w:rPr>
        <w:t xml:space="preserve"> 021:2015 – 09130000-9)</w:t>
      </w:r>
    </w:p>
    <w:p w:rsidR="00BF17E0" w:rsidRPr="00061C16" w:rsidRDefault="00BF17E0" w:rsidP="00BF17E0">
      <w:pPr>
        <w:spacing w:after="0" w:line="240" w:lineRule="auto"/>
        <w:jc w:val="both"/>
        <w:rPr>
          <w:rFonts w:ascii="Times New Roman" w:eastAsia="Times New Roman" w:hAnsi="Times New Roman" w:cs="Times New Roman"/>
          <w:color w:val="262626"/>
          <w:sz w:val="24"/>
          <w:szCs w:val="24"/>
        </w:rPr>
      </w:pPr>
      <w:r w:rsidRPr="00FD5A40">
        <w:rPr>
          <w:rFonts w:ascii="Times New Roman" w:eastAsia="Times New Roman" w:hAnsi="Times New Roman" w:cs="Times New Roman"/>
          <w:b/>
          <w:color w:val="262626"/>
          <w:sz w:val="24"/>
          <w:szCs w:val="24"/>
        </w:rPr>
        <w:tab/>
      </w:r>
      <w:r w:rsidR="00125C16" w:rsidRPr="00061C16">
        <w:rPr>
          <w:rFonts w:ascii="Times New Roman" w:eastAsia="Times New Roman" w:hAnsi="Times New Roman" w:cs="Times New Roman"/>
          <w:color w:val="262626"/>
          <w:sz w:val="24"/>
          <w:szCs w:val="24"/>
        </w:rPr>
        <w:t xml:space="preserve">1.1.Скретч-картки </w:t>
      </w:r>
      <w:r w:rsidR="00FF33F7">
        <w:rPr>
          <w:rFonts w:ascii="Times New Roman" w:eastAsia="Times New Roman" w:hAnsi="Times New Roman" w:cs="Times New Roman"/>
          <w:color w:val="262626"/>
          <w:sz w:val="24"/>
          <w:szCs w:val="24"/>
        </w:rPr>
        <w:t xml:space="preserve">або еквівалент </w:t>
      </w:r>
      <w:r w:rsidRPr="00061C16">
        <w:rPr>
          <w:rFonts w:ascii="Times New Roman" w:eastAsia="Times New Roman" w:hAnsi="Times New Roman" w:cs="Times New Roman"/>
          <w:color w:val="262626"/>
          <w:sz w:val="24"/>
          <w:szCs w:val="24"/>
        </w:rPr>
        <w:t>різного</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 xml:space="preserve">номіналу на </w:t>
      </w:r>
      <w:r w:rsidR="00B60D44">
        <w:rPr>
          <w:rFonts w:ascii="Times New Roman" w:eastAsia="Times New Roman" w:hAnsi="Times New Roman" w:cs="Times New Roman"/>
          <w:color w:val="262626"/>
          <w:sz w:val="24"/>
          <w:szCs w:val="24"/>
        </w:rPr>
        <w:t>бензин А-95</w:t>
      </w:r>
      <w:r w:rsidR="00FF33F7">
        <w:rPr>
          <w:rFonts w:ascii="Times New Roman" w:eastAsia="Times New Roman" w:hAnsi="Times New Roman" w:cs="Times New Roman"/>
          <w:color w:val="262626"/>
          <w:sz w:val="24"/>
          <w:szCs w:val="24"/>
        </w:rPr>
        <w:t xml:space="preserve">, нафтовий газ скраплений </w:t>
      </w:r>
      <w:r w:rsidRPr="00061C16">
        <w:rPr>
          <w:rFonts w:ascii="Times New Roman" w:eastAsia="Times New Roman" w:hAnsi="Times New Roman" w:cs="Times New Roman"/>
          <w:color w:val="262626"/>
          <w:sz w:val="24"/>
          <w:szCs w:val="24"/>
        </w:rPr>
        <w:t>повинні бути безстроковими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або з терміном</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дії не менше</w:t>
      </w:r>
      <w:r w:rsidR="00FF33F7">
        <w:rPr>
          <w:rFonts w:ascii="Times New Roman" w:eastAsia="Times New Roman" w:hAnsi="Times New Roman" w:cs="Times New Roman"/>
          <w:color w:val="262626"/>
          <w:sz w:val="24"/>
          <w:szCs w:val="24"/>
        </w:rPr>
        <w:t xml:space="preserve"> </w:t>
      </w:r>
      <w:r w:rsidRPr="00A21207">
        <w:rPr>
          <w:rFonts w:ascii="Times New Roman" w:eastAsia="Times New Roman" w:hAnsi="Times New Roman" w:cs="Times New Roman"/>
          <w:color w:val="262626"/>
          <w:sz w:val="24"/>
          <w:szCs w:val="24"/>
        </w:rPr>
        <w:t>1 року</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віддати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придбання з можливістю</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обміняти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їх на нові</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талони з новим</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строком при закінченні</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дії</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його строку.</w:t>
      </w: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061C16">
        <w:rPr>
          <w:rFonts w:ascii="Times New Roman" w:eastAsia="Times New Roman" w:hAnsi="Times New Roman" w:cs="Times New Roman"/>
          <w:color w:val="262626"/>
          <w:sz w:val="24"/>
          <w:szCs w:val="24"/>
        </w:rPr>
        <w:t>1.2. Паливо повинно бути сертифікованим та мати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відповідні</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сертифікати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якості, паспорти та відповідати</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вимогам</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відповідних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діючих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нормативних</w:t>
      </w:r>
      <w:r w:rsidR="00FF33F7">
        <w:rPr>
          <w:rFonts w:ascii="Times New Roman" w:eastAsia="Times New Roman" w:hAnsi="Times New Roman" w:cs="Times New Roman"/>
          <w:color w:val="262626"/>
          <w:sz w:val="24"/>
          <w:szCs w:val="24"/>
        </w:rPr>
        <w:t xml:space="preserve"> </w:t>
      </w:r>
      <w:r w:rsidRPr="00061C16">
        <w:rPr>
          <w:rFonts w:ascii="Times New Roman" w:eastAsia="Times New Roman" w:hAnsi="Times New Roman" w:cs="Times New Roman"/>
          <w:color w:val="262626"/>
          <w:sz w:val="24"/>
          <w:szCs w:val="24"/>
        </w:rPr>
        <w:t>документів</w:t>
      </w:r>
      <w:r w:rsidRPr="00A21207">
        <w:rPr>
          <w:rFonts w:ascii="Times New Roman" w:eastAsia="Times New Roman" w:hAnsi="Times New Roman" w:cs="Times New Roman"/>
          <w:color w:val="262626"/>
          <w:sz w:val="24"/>
          <w:szCs w:val="24"/>
        </w:rPr>
        <w:t xml:space="preserve"> і ДСТУ.</w:t>
      </w: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proofErr w:type="spellStart"/>
      <w:r w:rsidRPr="00A21207">
        <w:rPr>
          <w:rFonts w:ascii="Times New Roman" w:eastAsia="Times New Roman" w:hAnsi="Times New Roman" w:cs="Times New Roman"/>
          <w:color w:val="262626"/>
          <w:sz w:val="24"/>
          <w:szCs w:val="24"/>
          <w:lang w:val="ru-RU"/>
        </w:rPr>
        <w:t>Учасник</w:t>
      </w:r>
      <w:proofErr w:type="spellEnd"/>
      <w:r w:rsidRPr="00A21207">
        <w:rPr>
          <w:rFonts w:ascii="Times New Roman" w:eastAsia="Times New Roman" w:hAnsi="Times New Roman" w:cs="Times New Roman"/>
          <w:color w:val="262626"/>
          <w:sz w:val="24"/>
          <w:szCs w:val="24"/>
          <w:lang w:val="ru-RU"/>
        </w:rPr>
        <w:t xml:space="preserve"> повинен </w:t>
      </w:r>
      <w:proofErr w:type="spellStart"/>
      <w:r w:rsidRPr="00A21207">
        <w:rPr>
          <w:rFonts w:ascii="Times New Roman" w:eastAsia="Times New Roman" w:hAnsi="Times New Roman" w:cs="Times New Roman"/>
          <w:color w:val="262626"/>
          <w:sz w:val="24"/>
          <w:szCs w:val="24"/>
          <w:lang w:val="ru-RU"/>
        </w:rPr>
        <w:t>надати</w:t>
      </w:r>
      <w:proofErr w:type="spellEnd"/>
      <w:r w:rsidRPr="00A21207">
        <w:rPr>
          <w:rFonts w:ascii="Times New Roman" w:eastAsia="Times New Roman" w:hAnsi="Times New Roman" w:cs="Times New Roman"/>
          <w:color w:val="262626"/>
          <w:sz w:val="24"/>
          <w:szCs w:val="24"/>
          <w:lang w:val="ru-RU"/>
        </w:rPr>
        <w:t xml:space="preserve"> в </w:t>
      </w:r>
      <w:proofErr w:type="spellStart"/>
      <w:r w:rsidRPr="00A21207">
        <w:rPr>
          <w:rFonts w:ascii="Times New Roman" w:eastAsia="Times New Roman" w:hAnsi="Times New Roman" w:cs="Times New Roman"/>
          <w:color w:val="262626"/>
          <w:sz w:val="24"/>
          <w:szCs w:val="24"/>
          <w:lang w:val="ru-RU"/>
        </w:rPr>
        <w:t>електронному</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вигляді</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скановані</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сертифікат</w:t>
      </w:r>
      <w:r w:rsidR="00FF33F7">
        <w:rPr>
          <w:rFonts w:ascii="Times New Roman" w:eastAsia="Times New Roman" w:hAnsi="Times New Roman" w:cs="Times New Roman"/>
          <w:color w:val="262626"/>
          <w:sz w:val="24"/>
          <w:szCs w:val="24"/>
          <w:lang w:val="ru-RU"/>
        </w:rPr>
        <w:t>и</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відповідності</w:t>
      </w:r>
      <w:proofErr w:type="spellEnd"/>
      <w:r w:rsidRPr="00A21207">
        <w:rPr>
          <w:rFonts w:ascii="Times New Roman" w:eastAsia="Times New Roman" w:hAnsi="Times New Roman" w:cs="Times New Roman"/>
          <w:color w:val="262626"/>
          <w:sz w:val="24"/>
          <w:szCs w:val="24"/>
          <w:lang w:val="ru-RU"/>
        </w:rPr>
        <w:t xml:space="preserve"> та паспорт </w:t>
      </w:r>
      <w:proofErr w:type="spellStart"/>
      <w:r w:rsidRPr="00A21207">
        <w:rPr>
          <w:rFonts w:ascii="Times New Roman" w:eastAsia="Times New Roman" w:hAnsi="Times New Roman" w:cs="Times New Roman"/>
          <w:color w:val="262626"/>
          <w:sz w:val="24"/>
          <w:szCs w:val="24"/>
          <w:lang w:val="ru-RU"/>
        </w:rPr>
        <w:t>якості</w:t>
      </w:r>
      <w:proofErr w:type="spellEnd"/>
      <w:r w:rsidRPr="00A21207">
        <w:rPr>
          <w:rFonts w:ascii="Times New Roman" w:eastAsia="Times New Roman" w:hAnsi="Times New Roman" w:cs="Times New Roman"/>
          <w:color w:val="262626"/>
          <w:sz w:val="24"/>
          <w:szCs w:val="24"/>
          <w:lang w:val="ru-RU"/>
        </w:rPr>
        <w:t xml:space="preserve"> на </w:t>
      </w:r>
      <w:proofErr w:type="spellStart"/>
      <w:r w:rsidRPr="00A21207">
        <w:rPr>
          <w:rFonts w:ascii="Times New Roman" w:eastAsia="Times New Roman" w:hAnsi="Times New Roman" w:cs="Times New Roman"/>
          <w:color w:val="262626"/>
          <w:sz w:val="24"/>
          <w:szCs w:val="24"/>
          <w:lang w:val="ru-RU"/>
        </w:rPr>
        <w:t>Дизельне</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пальне</w:t>
      </w:r>
      <w:proofErr w:type="spellEnd"/>
      <w:r w:rsidRPr="00A21207">
        <w:rPr>
          <w:rFonts w:ascii="Times New Roman" w:eastAsia="Times New Roman" w:hAnsi="Times New Roman" w:cs="Times New Roman"/>
          <w:color w:val="262626"/>
          <w:sz w:val="24"/>
          <w:szCs w:val="24"/>
          <w:lang w:val="ru-RU"/>
        </w:rPr>
        <w:t>.</w:t>
      </w: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1.3.</w:t>
      </w:r>
      <w:r w:rsidR="00125C16">
        <w:rPr>
          <w:rFonts w:ascii="Times New Roman" w:eastAsia="Times New Roman" w:hAnsi="Times New Roman" w:cs="Times New Roman"/>
          <w:color w:val="262626"/>
          <w:sz w:val="24"/>
          <w:szCs w:val="24"/>
          <w:lang w:val="ru-RU"/>
        </w:rPr>
        <w:t>Скретч-картки</w:t>
      </w:r>
      <w:r w:rsidR="00FF33F7">
        <w:rPr>
          <w:rFonts w:ascii="Times New Roman" w:eastAsia="Times New Roman" w:hAnsi="Times New Roman" w:cs="Times New Roman"/>
          <w:color w:val="262626"/>
          <w:sz w:val="24"/>
          <w:szCs w:val="24"/>
          <w:lang w:val="ru-RU"/>
        </w:rPr>
        <w:t xml:space="preserve"> </w:t>
      </w:r>
      <w:proofErr w:type="spellStart"/>
      <w:r w:rsidR="00125C16">
        <w:rPr>
          <w:rFonts w:ascii="Times New Roman" w:eastAsia="Times New Roman" w:hAnsi="Times New Roman" w:cs="Times New Roman"/>
          <w:color w:val="262626"/>
          <w:sz w:val="24"/>
          <w:szCs w:val="24"/>
          <w:lang w:val="ru-RU"/>
        </w:rPr>
        <w:t>або</w:t>
      </w:r>
      <w:proofErr w:type="spellEnd"/>
      <w:r w:rsidR="00FF33F7">
        <w:rPr>
          <w:rFonts w:ascii="Times New Roman" w:eastAsia="Times New Roman" w:hAnsi="Times New Roman" w:cs="Times New Roman"/>
          <w:color w:val="262626"/>
          <w:sz w:val="24"/>
          <w:szCs w:val="24"/>
          <w:lang w:val="ru-RU"/>
        </w:rPr>
        <w:t xml:space="preserve"> </w:t>
      </w:r>
      <w:proofErr w:type="spellStart"/>
      <w:r w:rsidR="00125C16">
        <w:rPr>
          <w:rFonts w:ascii="Times New Roman" w:eastAsia="Times New Roman" w:hAnsi="Times New Roman" w:cs="Times New Roman"/>
          <w:color w:val="262626"/>
          <w:sz w:val="24"/>
          <w:szCs w:val="24"/>
          <w:lang w:val="ru-RU"/>
        </w:rPr>
        <w:t>еквівалент</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повинні</w:t>
      </w:r>
      <w:proofErr w:type="spellEnd"/>
      <w:r w:rsidR="00FF33F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діяти</w:t>
      </w:r>
      <w:proofErr w:type="spellEnd"/>
      <w:r w:rsidRPr="00A21207">
        <w:rPr>
          <w:rFonts w:ascii="Times New Roman" w:eastAsia="Times New Roman" w:hAnsi="Times New Roman" w:cs="Times New Roman"/>
          <w:color w:val="262626"/>
          <w:sz w:val="24"/>
          <w:szCs w:val="24"/>
          <w:lang w:val="ru-RU"/>
        </w:rPr>
        <w:t xml:space="preserve"> в межах </w:t>
      </w:r>
      <w:proofErr w:type="spellStart"/>
      <w:r w:rsidRPr="00A21207">
        <w:rPr>
          <w:rFonts w:ascii="Times New Roman" w:eastAsia="Times New Roman" w:hAnsi="Times New Roman" w:cs="Times New Roman"/>
          <w:color w:val="262626"/>
          <w:sz w:val="24"/>
          <w:szCs w:val="24"/>
          <w:lang w:val="ru-RU"/>
        </w:rPr>
        <w:t>вс</w:t>
      </w:r>
      <w:proofErr w:type="gramStart"/>
      <w:r w:rsidRPr="00A21207">
        <w:rPr>
          <w:rFonts w:ascii="Times New Roman" w:eastAsia="Times New Roman" w:hAnsi="Times New Roman" w:cs="Times New Roman"/>
          <w:color w:val="262626"/>
          <w:sz w:val="24"/>
          <w:szCs w:val="24"/>
          <w:lang w:val="ru-RU"/>
        </w:rPr>
        <w:t>ієї</w:t>
      </w:r>
      <w:proofErr w:type="spellEnd"/>
      <w:r w:rsidR="00B96E92">
        <w:rPr>
          <w:rFonts w:ascii="Times New Roman" w:eastAsia="Times New Roman" w:hAnsi="Times New Roman" w:cs="Times New Roman"/>
          <w:color w:val="262626"/>
          <w:sz w:val="24"/>
          <w:szCs w:val="24"/>
          <w:lang w:val="ru-RU"/>
        </w:rPr>
        <w:t xml:space="preserve"> </w:t>
      </w:r>
      <w:proofErr w:type="spellStart"/>
      <w:r w:rsidR="00B60D44">
        <w:rPr>
          <w:rFonts w:ascii="Times New Roman" w:eastAsia="Times New Roman" w:hAnsi="Times New Roman" w:cs="Times New Roman"/>
          <w:color w:val="262626"/>
          <w:sz w:val="24"/>
          <w:szCs w:val="24"/>
          <w:lang w:val="ru-RU"/>
        </w:rPr>
        <w:t>В</w:t>
      </w:r>
      <w:proofErr w:type="gramEnd"/>
      <w:r w:rsidR="00B60D44">
        <w:rPr>
          <w:rFonts w:ascii="Times New Roman" w:eastAsia="Times New Roman" w:hAnsi="Times New Roman" w:cs="Times New Roman"/>
          <w:color w:val="262626"/>
          <w:sz w:val="24"/>
          <w:szCs w:val="24"/>
          <w:lang w:val="ru-RU"/>
        </w:rPr>
        <w:t>інницької</w:t>
      </w:r>
      <w:proofErr w:type="spellEnd"/>
      <w:r w:rsidR="00B60D44">
        <w:rPr>
          <w:rFonts w:ascii="Times New Roman" w:eastAsia="Times New Roman" w:hAnsi="Times New Roman" w:cs="Times New Roman"/>
          <w:color w:val="262626"/>
          <w:sz w:val="24"/>
          <w:szCs w:val="24"/>
          <w:lang w:val="ru-RU"/>
        </w:rPr>
        <w:t xml:space="preserve"> </w:t>
      </w:r>
      <w:proofErr w:type="spellStart"/>
      <w:r w:rsidR="00B60D44">
        <w:rPr>
          <w:rFonts w:ascii="Times New Roman" w:eastAsia="Times New Roman" w:hAnsi="Times New Roman" w:cs="Times New Roman"/>
          <w:color w:val="262626"/>
          <w:sz w:val="24"/>
          <w:szCs w:val="24"/>
          <w:lang w:val="ru-RU"/>
        </w:rPr>
        <w:t>області</w:t>
      </w:r>
      <w:proofErr w:type="spellEnd"/>
      <w:r w:rsidR="00244562">
        <w:rPr>
          <w:rFonts w:ascii="Times New Roman" w:eastAsia="Times New Roman" w:hAnsi="Times New Roman" w:cs="Times New Roman"/>
          <w:color w:val="262626"/>
          <w:sz w:val="24"/>
          <w:szCs w:val="24"/>
        </w:rPr>
        <w:t xml:space="preserve"> </w:t>
      </w:r>
      <w:r w:rsidRPr="00A21207">
        <w:rPr>
          <w:rFonts w:ascii="Times New Roman" w:eastAsia="Times New Roman" w:hAnsi="Times New Roman" w:cs="Times New Roman"/>
          <w:color w:val="262626"/>
          <w:sz w:val="24"/>
          <w:szCs w:val="24"/>
          <w:lang w:val="ru-RU"/>
        </w:rPr>
        <w:t xml:space="preserve">на </w:t>
      </w:r>
      <w:proofErr w:type="spellStart"/>
      <w:r w:rsidRPr="00A21207">
        <w:rPr>
          <w:rFonts w:ascii="Times New Roman" w:eastAsia="Times New Roman" w:hAnsi="Times New Roman" w:cs="Times New Roman"/>
          <w:color w:val="262626"/>
          <w:sz w:val="24"/>
          <w:szCs w:val="24"/>
          <w:lang w:val="ru-RU"/>
        </w:rPr>
        <w:t>фірмових</w:t>
      </w:r>
      <w:proofErr w:type="spellEnd"/>
      <w:r w:rsidRPr="00A21207">
        <w:rPr>
          <w:rFonts w:ascii="Times New Roman" w:eastAsia="Times New Roman" w:hAnsi="Times New Roman" w:cs="Times New Roman"/>
          <w:color w:val="262626"/>
          <w:sz w:val="24"/>
          <w:szCs w:val="24"/>
          <w:lang w:val="ru-RU"/>
        </w:rPr>
        <w:t xml:space="preserve"> АЗС. </w:t>
      </w:r>
    </w:p>
    <w:p w:rsidR="00125C16" w:rsidRDefault="00BF17E0" w:rsidP="00BF17E0">
      <w:pPr>
        <w:spacing w:after="0" w:line="240" w:lineRule="auto"/>
        <w:ind w:firstLine="708"/>
        <w:jc w:val="both"/>
        <w:rPr>
          <w:rFonts w:ascii="Times New Roman" w:eastAsia="Times New Roman" w:hAnsi="Times New Roman" w:cs="Times New Roman"/>
          <w:color w:val="262626"/>
          <w:sz w:val="24"/>
          <w:szCs w:val="24"/>
        </w:rPr>
      </w:pPr>
      <w:r w:rsidRPr="00A21207">
        <w:rPr>
          <w:rFonts w:ascii="Times New Roman" w:eastAsia="Times New Roman" w:hAnsi="Times New Roman" w:cs="Times New Roman"/>
          <w:color w:val="262626"/>
          <w:sz w:val="24"/>
          <w:szCs w:val="24"/>
          <w:lang w:val="ru-RU"/>
        </w:rPr>
        <w:t xml:space="preserve">1.4. </w:t>
      </w:r>
      <w:proofErr w:type="spellStart"/>
      <w:proofErr w:type="gramStart"/>
      <w:r w:rsidRPr="00A21207">
        <w:rPr>
          <w:rFonts w:ascii="Times New Roman" w:eastAsia="Times New Roman" w:hAnsi="Times New Roman" w:cs="Times New Roman"/>
          <w:color w:val="262626"/>
          <w:sz w:val="24"/>
          <w:szCs w:val="24"/>
          <w:lang w:val="ru-RU"/>
        </w:rPr>
        <w:t>Постачальник</w:t>
      </w:r>
      <w:proofErr w:type="spellEnd"/>
      <w:r w:rsidRPr="00A21207">
        <w:rPr>
          <w:rFonts w:ascii="Times New Roman" w:eastAsia="Times New Roman" w:hAnsi="Times New Roman" w:cs="Times New Roman"/>
          <w:color w:val="262626"/>
          <w:sz w:val="24"/>
          <w:szCs w:val="24"/>
          <w:lang w:val="ru-RU"/>
        </w:rPr>
        <w:t xml:space="preserve"> повинен </w:t>
      </w:r>
      <w:proofErr w:type="spellStart"/>
      <w:r w:rsidRPr="00A21207">
        <w:rPr>
          <w:rFonts w:ascii="Times New Roman" w:eastAsia="Times New Roman" w:hAnsi="Times New Roman" w:cs="Times New Roman"/>
          <w:color w:val="262626"/>
          <w:sz w:val="24"/>
          <w:szCs w:val="24"/>
          <w:lang w:val="ru-RU"/>
        </w:rPr>
        <w:t>забезпечити</w:t>
      </w:r>
      <w:proofErr w:type="spellEnd"/>
      <w:r w:rsidRPr="00A21207">
        <w:rPr>
          <w:rFonts w:ascii="Times New Roman" w:eastAsia="Times New Roman" w:hAnsi="Times New Roman" w:cs="Times New Roman"/>
          <w:color w:val="262626"/>
          <w:sz w:val="24"/>
          <w:szCs w:val="24"/>
          <w:lang w:val="ru-RU"/>
        </w:rPr>
        <w:t xml:space="preserve"> заправку </w:t>
      </w:r>
      <w:proofErr w:type="spellStart"/>
      <w:r w:rsidRPr="00A21207">
        <w:rPr>
          <w:rFonts w:ascii="Times New Roman" w:eastAsia="Times New Roman" w:hAnsi="Times New Roman" w:cs="Times New Roman"/>
          <w:color w:val="262626"/>
          <w:sz w:val="24"/>
          <w:szCs w:val="24"/>
          <w:lang w:val="ru-RU"/>
        </w:rPr>
        <w:t>автомобілів</w:t>
      </w:r>
      <w:proofErr w:type="spellEnd"/>
      <w:r w:rsidR="00A505BF">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амовника</w:t>
      </w:r>
      <w:proofErr w:type="spellEnd"/>
      <w:r w:rsidR="00A505BF">
        <w:rPr>
          <w:rFonts w:ascii="Times New Roman" w:eastAsia="Times New Roman" w:hAnsi="Times New Roman" w:cs="Times New Roman"/>
          <w:color w:val="262626"/>
          <w:sz w:val="24"/>
          <w:szCs w:val="24"/>
          <w:lang w:val="ru-RU"/>
        </w:rPr>
        <w:t xml:space="preserve"> бензином А-95, </w:t>
      </w:r>
      <w:proofErr w:type="spellStart"/>
      <w:r w:rsidR="00A505BF">
        <w:rPr>
          <w:rFonts w:ascii="Times New Roman" w:eastAsia="Times New Roman" w:hAnsi="Times New Roman" w:cs="Times New Roman"/>
          <w:color w:val="262626"/>
          <w:sz w:val="24"/>
          <w:szCs w:val="24"/>
          <w:lang w:val="ru-RU"/>
        </w:rPr>
        <w:t>нафтовим</w:t>
      </w:r>
      <w:proofErr w:type="spellEnd"/>
      <w:r w:rsidR="00A505BF">
        <w:rPr>
          <w:rFonts w:ascii="Times New Roman" w:eastAsia="Times New Roman" w:hAnsi="Times New Roman" w:cs="Times New Roman"/>
          <w:color w:val="262626"/>
          <w:sz w:val="24"/>
          <w:szCs w:val="24"/>
          <w:lang w:val="ru-RU"/>
        </w:rPr>
        <w:t xml:space="preserve"> газом </w:t>
      </w:r>
      <w:proofErr w:type="spellStart"/>
      <w:r w:rsidR="00A505BF">
        <w:rPr>
          <w:rFonts w:ascii="Times New Roman" w:eastAsia="Times New Roman" w:hAnsi="Times New Roman" w:cs="Times New Roman"/>
          <w:color w:val="262626"/>
          <w:sz w:val="24"/>
          <w:szCs w:val="24"/>
          <w:lang w:val="ru-RU"/>
        </w:rPr>
        <w:t>скрапленим</w:t>
      </w:r>
      <w:proofErr w:type="spellEnd"/>
      <w:r w:rsidRPr="00A21207">
        <w:rPr>
          <w:rFonts w:ascii="Times New Roman" w:eastAsia="Times New Roman" w:hAnsi="Times New Roman" w:cs="Times New Roman"/>
          <w:color w:val="262626"/>
          <w:sz w:val="24"/>
          <w:szCs w:val="24"/>
          <w:lang w:val="ru-RU"/>
        </w:rPr>
        <w:t xml:space="preserve"> по тал</w:t>
      </w:r>
      <w:r w:rsidR="00A505BF">
        <w:rPr>
          <w:rFonts w:ascii="Times New Roman" w:eastAsia="Times New Roman" w:hAnsi="Times New Roman" w:cs="Times New Roman"/>
          <w:color w:val="262626"/>
          <w:sz w:val="24"/>
          <w:szCs w:val="24"/>
          <w:lang w:val="ru-RU"/>
        </w:rPr>
        <w:t xml:space="preserve">онах на АЗС в межах м. </w:t>
      </w:r>
      <w:proofErr w:type="spellStart"/>
      <w:r w:rsidR="007A20E3">
        <w:rPr>
          <w:rFonts w:ascii="Times New Roman" w:eastAsia="Times New Roman" w:hAnsi="Times New Roman" w:cs="Times New Roman"/>
          <w:color w:val="262626"/>
          <w:sz w:val="24"/>
          <w:szCs w:val="24"/>
          <w:lang w:val="ru-RU"/>
        </w:rPr>
        <w:t>Калинівка</w:t>
      </w:r>
      <w:proofErr w:type="spellEnd"/>
      <w:r w:rsidR="00125C16">
        <w:rPr>
          <w:rFonts w:ascii="Times New Roman" w:eastAsia="Times New Roman" w:hAnsi="Times New Roman" w:cs="Times New Roman"/>
          <w:color w:val="262626"/>
          <w:sz w:val="24"/>
          <w:szCs w:val="24"/>
          <w:lang w:val="ru-RU"/>
        </w:rPr>
        <w:t xml:space="preserve"> т</w:t>
      </w:r>
      <w:r w:rsidR="00A505BF">
        <w:rPr>
          <w:rFonts w:ascii="Times New Roman" w:eastAsia="Times New Roman" w:hAnsi="Times New Roman" w:cs="Times New Roman"/>
          <w:color w:val="262626"/>
          <w:sz w:val="24"/>
          <w:szCs w:val="24"/>
          <w:lang w:val="ru-RU"/>
        </w:rPr>
        <w:t xml:space="preserve">а на </w:t>
      </w:r>
      <w:proofErr w:type="spellStart"/>
      <w:r w:rsidR="00A505BF">
        <w:rPr>
          <w:rFonts w:ascii="Times New Roman" w:eastAsia="Times New Roman" w:hAnsi="Times New Roman" w:cs="Times New Roman"/>
          <w:color w:val="262626"/>
          <w:sz w:val="24"/>
          <w:szCs w:val="24"/>
          <w:lang w:val="ru-RU"/>
        </w:rPr>
        <w:t>відстанні</w:t>
      </w:r>
      <w:proofErr w:type="spellEnd"/>
      <w:r w:rsidR="00A505BF">
        <w:rPr>
          <w:rFonts w:ascii="Times New Roman" w:eastAsia="Times New Roman" w:hAnsi="Times New Roman" w:cs="Times New Roman"/>
          <w:color w:val="262626"/>
          <w:sz w:val="24"/>
          <w:szCs w:val="24"/>
          <w:lang w:val="ru-RU"/>
        </w:rPr>
        <w:t xml:space="preserve"> не </w:t>
      </w:r>
      <w:proofErr w:type="spellStart"/>
      <w:r w:rsidR="00A505BF">
        <w:rPr>
          <w:rFonts w:ascii="Times New Roman" w:eastAsia="Times New Roman" w:hAnsi="Times New Roman" w:cs="Times New Roman"/>
          <w:color w:val="262626"/>
          <w:sz w:val="24"/>
          <w:szCs w:val="24"/>
          <w:lang w:val="ru-RU"/>
        </w:rPr>
        <w:t>більше</w:t>
      </w:r>
      <w:proofErr w:type="spellEnd"/>
      <w:r w:rsidR="00A505BF">
        <w:rPr>
          <w:rFonts w:ascii="Times New Roman" w:eastAsia="Times New Roman" w:hAnsi="Times New Roman" w:cs="Times New Roman"/>
          <w:color w:val="262626"/>
          <w:sz w:val="24"/>
          <w:szCs w:val="24"/>
          <w:lang w:val="ru-RU"/>
        </w:rPr>
        <w:t xml:space="preserve"> 10 км.</w:t>
      </w:r>
      <w:r w:rsidR="00125C16">
        <w:rPr>
          <w:rFonts w:ascii="Times New Roman" w:eastAsia="Times New Roman" w:hAnsi="Times New Roman" w:cs="Times New Roman"/>
          <w:color w:val="262626"/>
          <w:sz w:val="24"/>
          <w:szCs w:val="24"/>
          <w:lang w:val="ru-RU"/>
        </w:rPr>
        <w:t xml:space="preserve"> </w:t>
      </w:r>
      <w:proofErr w:type="gramEnd"/>
    </w:p>
    <w:p w:rsidR="00125C16" w:rsidRDefault="00125C16" w:rsidP="00BF17E0">
      <w:pPr>
        <w:spacing w:after="0" w:line="240" w:lineRule="auto"/>
        <w:ind w:firstLine="708"/>
        <w:jc w:val="both"/>
        <w:rPr>
          <w:rFonts w:ascii="Times New Roman" w:eastAsia="Times New Roman" w:hAnsi="Times New Roman" w:cs="Times New Roman"/>
          <w:color w:val="262626"/>
          <w:sz w:val="24"/>
          <w:szCs w:val="24"/>
        </w:rPr>
      </w:pPr>
      <w:r w:rsidRPr="00125C16">
        <w:rPr>
          <w:rFonts w:ascii="Times New Roman" w:eastAsia="Times New Roman" w:hAnsi="Times New Roman" w:cs="Times New Roman"/>
          <w:b/>
          <w:color w:val="262626"/>
          <w:sz w:val="24"/>
          <w:szCs w:val="24"/>
        </w:rPr>
        <w:t>УВАГА!</w:t>
      </w:r>
      <w:r w:rsidRPr="00125C16">
        <w:rPr>
          <w:rFonts w:ascii="Times New Roman" w:eastAsia="Times New Roman" w:hAnsi="Times New Roman" w:cs="Times New Roman"/>
          <w:color w:val="262626"/>
          <w:sz w:val="24"/>
          <w:szCs w:val="24"/>
        </w:rPr>
        <w:t xml:space="preserve"> У разі відсутності АЗС на території  м. </w:t>
      </w:r>
      <w:r w:rsidR="007A20E3">
        <w:rPr>
          <w:rFonts w:ascii="Times New Roman" w:eastAsia="Times New Roman" w:hAnsi="Times New Roman" w:cs="Times New Roman"/>
          <w:color w:val="262626"/>
          <w:sz w:val="24"/>
          <w:szCs w:val="24"/>
        </w:rPr>
        <w:t>Калинівка</w:t>
      </w:r>
      <w:r w:rsidRPr="00125C16">
        <w:rPr>
          <w:rFonts w:ascii="Times New Roman" w:eastAsia="Times New Roman" w:hAnsi="Times New Roman" w:cs="Times New Roman"/>
          <w:color w:val="262626"/>
          <w:sz w:val="24"/>
          <w:szCs w:val="24"/>
        </w:rPr>
        <w:t>, на відстані не більше 10 км від адреси Замовника, тендерна пропозиція Учасника відхиляється, як така, що не відповідає технічному завданню.</w:t>
      </w:r>
    </w:p>
    <w:p w:rsidR="00125C16" w:rsidRDefault="00125C16" w:rsidP="00BF17E0">
      <w:pPr>
        <w:spacing w:after="0" w:line="240" w:lineRule="auto"/>
        <w:ind w:firstLine="708"/>
        <w:jc w:val="both"/>
        <w:rPr>
          <w:rFonts w:ascii="Times New Roman" w:eastAsia="Times New Roman" w:hAnsi="Times New Roman" w:cs="Times New Roman"/>
          <w:color w:val="262626"/>
          <w:sz w:val="24"/>
          <w:szCs w:val="24"/>
        </w:rPr>
      </w:pP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1.5. Товар повинен </w:t>
      </w:r>
      <w:proofErr w:type="spellStart"/>
      <w:r w:rsidRPr="00A21207">
        <w:rPr>
          <w:rFonts w:ascii="Times New Roman" w:eastAsia="Times New Roman" w:hAnsi="Times New Roman" w:cs="Times New Roman"/>
          <w:color w:val="262626"/>
          <w:sz w:val="24"/>
          <w:szCs w:val="24"/>
          <w:lang w:val="ru-RU"/>
        </w:rPr>
        <w:t>відповідати</w:t>
      </w:r>
      <w:proofErr w:type="spellEnd"/>
      <w:r w:rsidR="00906AAB">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наступній</w:t>
      </w:r>
      <w:proofErr w:type="spellEnd"/>
      <w:r w:rsidR="00906AAB">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специфікації</w:t>
      </w:r>
      <w:proofErr w:type="spellEnd"/>
      <w:r w:rsidRPr="00A21207">
        <w:rPr>
          <w:rFonts w:ascii="Times New Roman" w:eastAsia="Times New Roman" w:hAnsi="Times New Roman" w:cs="Times New Roman"/>
          <w:color w:val="262626"/>
          <w:sz w:val="24"/>
          <w:szCs w:val="24"/>
          <w:lang w:val="ru-RU"/>
        </w:rPr>
        <w:t>:</w:t>
      </w:r>
    </w:p>
    <w:tbl>
      <w:tblPr>
        <w:tblW w:w="7953" w:type="dxa"/>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tblPr>
      <w:tblGrid>
        <w:gridCol w:w="590"/>
        <w:gridCol w:w="6026"/>
        <w:gridCol w:w="1337"/>
      </w:tblGrid>
      <w:tr w:rsidR="00BF17E0" w:rsidRPr="00A21207" w:rsidTr="00BF17E0">
        <w:trPr>
          <w:trHeight w:val="312"/>
          <w:jc w:val="center"/>
        </w:trPr>
        <w:tc>
          <w:tcPr>
            <w:tcW w:w="590" w:type="dxa"/>
          </w:tcPr>
          <w:p w:rsidR="00BF17E0" w:rsidRPr="00A21207" w:rsidRDefault="00BF17E0"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sidRPr="00A21207">
              <w:rPr>
                <w:rFonts w:ascii="Times New Roman" w:eastAsia="Times New Roman" w:hAnsi="Times New Roman" w:cs="Times New Roman"/>
                <w:color w:val="262626"/>
                <w:sz w:val="24"/>
                <w:szCs w:val="24"/>
                <w:shd w:val="clear" w:color="auto" w:fill="FFFFFF"/>
                <w:lang w:val="ru-RU"/>
              </w:rPr>
              <w:t>№ з/п</w:t>
            </w:r>
          </w:p>
        </w:tc>
        <w:tc>
          <w:tcPr>
            <w:tcW w:w="6026" w:type="dxa"/>
            <w:noWrap/>
            <w:vAlign w:val="bottom"/>
          </w:tcPr>
          <w:p w:rsidR="00BF17E0" w:rsidRPr="00A21207" w:rsidRDefault="00BF17E0"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proofErr w:type="spellStart"/>
            <w:r w:rsidRPr="00A21207">
              <w:rPr>
                <w:rFonts w:ascii="Times New Roman" w:eastAsia="Times New Roman" w:hAnsi="Times New Roman" w:cs="Times New Roman"/>
                <w:color w:val="262626"/>
                <w:sz w:val="24"/>
                <w:szCs w:val="24"/>
                <w:shd w:val="clear" w:color="auto" w:fill="FFFFFF"/>
                <w:lang w:val="ru-RU"/>
              </w:rPr>
              <w:t>Найменування</w:t>
            </w:r>
            <w:proofErr w:type="spellEnd"/>
          </w:p>
        </w:tc>
        <w:tc>
          <w:tcPr>
            <w:tcW w:w="1337" w:type="dxa"/>
            <w:noWrap/>
            <w:vAlign w:val="center"/>
          </w:tcPr>
          <w:p w:rsidR="00BF17E0" w:rsidRPr="00A21207" w:rsidRDefault="00BF17E0" w:rsidP="00BF17E0">
            <w:pPr>
              <w:spacing w:after="0" w:line="240" w:lineRule="auto"/>
              <w:jc w:val="center"/>
              <w:rPr>
                <w:rFonts w:ascii="Times New Roman" w:eastAsia="Times New Roman" w:hAnsi="Times New Roman" w:cs="Times New Roman"/>
                <w:color w:val="262626"/>
                <w:sz w:val="24"/>
                <w:szCs w:val="24"/>
                <w:lang w:val="ru-RU"/>
              </w:rPr>
            </w:pPr>
            <w:proofErr w:type="spellStart"/>
            <w:r w:rsidRPr="00A21207">
              <w:rPr>
                <w:rFonts w:ascii="Times New Roman" w:eastAsia="Times New Roman" w:hAnsi="Times New Roman" w:cs="Times New Roman"/>
                <w:color w:val="262626"/>
                <w:sz w:val="24"/>
                <w:szCs w:val="24"/>
                <w:lang w:val="ru-RU"/>
              </w:rPr>
              <w:t>Кількість</w:t>
            </w:r>
            <w:proofErr w:type="spellEnd"/>
          </w:p>
          <w:p w:rsidR="00BF17E0" w:rsidRPr="00A21207" w:rsidRDefault="00BF17E0" w:rsidP="00BF17E0">
            <w:pPr>
              <w:spacing w:after="0" w:line="240" w:lineRule="auto"/>
              <w:jc w:val="center"/>
              <w:rPr>
                <w:rFonts w:ascii="Times New Roman" w:eastAsia="Times New Roman" w:hAnsi="Times New Roman" w:cs="Times New Roman"/>
                <w:color w:val="262626"/>
                <w:sz w:val="24"/>
                <w:szCs w:val="24"/>
                <w:lang w:val="ru-RU"/>
              </w:rPr>
            </w:pPr>
            <w:proofErr w:type="spellStart"/>
            <w:r w:rsidRPr="00A21207">
              <w:rPr>
                <w:rFonts w:ascii="Times New Roman" w:eastAsia="Times New Roman" w:hAnsi="Times New Roman" w:cs="Times New Roman"/>
                <w:color w:val="262626"/>
                <w:sz w:val="24"/>
                <w:szCs w:val="24"/>
                <w:lang w:val="ru-RU"/>
              </w:rPr>
              <w:t>літрів</w:t>
            </w:r>
            <w:proofErr w:type="spellEnd"/>
          </w:p>
        </w:tc>
      </w:tr>
      <w:tr w:rsidR="00BF17E0" w:rsidRPr="00A21207" w:rsidTr="00BF17E0">
        <w:trPr>
          <w:trHeight w:val="312"/>
          <w:jc w:val="center"/>
        </w:trPr>
        <w:tc>
          <w:tcPr>
            <w:tcW w:w="590" w:type="dxa"/>
            <w:vAlign w:val="center"/>
          </w:tcPr>
          <w:p w:rsidR="00BF17E0" w:rsidRPr="00A21207" w:rsidRDefault="00BF17E0"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sidRPr="00A21207">
              <w:rPr>
                <w:rFonts w:ascii="Times New Roman" w:eastAsia="Times New Roman" w:hAnsi="Times New Roman" w:cs="Times New Roman"/>
                <w:color w:val="262626"/>
                <w:sz w:val="24"/>
                <w:szCs w:val="24"/>
                <w:shd w:val="clear" w:color="auto" w:fill="FFFFFF"/>
                <w:lang w:val="ru-RU"/>
              </w:rPr>
              <w:t>1</w:t>
            </w:r>
          </w:p>
        </w:tc>
        <w:tc>
          <w:tcPr>
            <w:tcW w:w="6026" w:type="dxa"/>
            <w:noWrap/>
            <w:vAlign w:val="bottom"/>
          </w:tcPr>
          <w:p w:rsidR="00BF17E0" w:rsidRPr="00A21207" w:rsidRDefault="007A20E3" w:rsidP="00BF17E0">
            <w:pPr>
              <w:autoSpaceDE w:val="0"/>
              <w:autoSpaceDN w:val="0"/>
              <w:adjustRightInd w:val="0"/>
              <w:spacing w:after="0" w:line="240" w:lineRule="auto"/>
              <w:rPr>
                <w:rFonts w:ascii="Times New Roman" w:eastAsia="Times New Roman" w:hAnsi="Times New Roman" w:cs="Times New Roman"/>
                <w:color w:val="262626"/>
                <w:sz w:val="24"/>
                <w:szCs w:val="24"/>
                <w:shd w:val="clear" w:color="auto" w:fill="FFFFFF"/>
                <w:lang w:val="ru-RU"/>
              </w:rPr>
            </w:pPr>
            <w:proofErr w:type="spellStart"/>
            <w:r>
              <w:rPr>
                <w:rFonts w:ascii="Times New Roman" w:eastAsia="Times New Roman" w:hAnsi="Times New Roman" w:cs="Times New Roman"/>
                <w:color w:val="262626"/>
                <w:sz w:val="24"/>
                <w:szCs w:val="24"/>
                <w:lang w:val="ru-RU"/>
              </w:rPr>
              <w:t>Скретч-картки</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або</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еквавілент</w:t>
            </w:r>
            <w:proofErr w:type="spellEnd"/>
            <w:r>
              <w:rPr>
                <w:rFonts w:ascii="Times New Roman" w:eastAsia="Times New Roman" w:hAnsi="Times New Roman" w:cs="Times New Roman"/>
                <w:color w:val="262626"/>
                <w:sz w:val="24"/>
                <w:szCs w:val="24"/>
                <w:lang w:val="ru-RU"/>
              </w:rPr>
              <w:t xml:space="preserve"> на бензин А-95</w:t>
            </w:r>
            <w:r w:rsidRPr="00A21207">
              <w:rPr>
                <w:rFonts w:ascii="Times New Roman" w:eastAsia="Times New Roman" w:hAnsi="Times New Roman" w:cs="Times New Roman"/>
                <w:color w:val="262626"/>
                <w:sz w:val="24"/>
                <w:szCs w:val="24"/>
                <w:lang w:val="ru-RU"/>
              </w:rPr>
              <w:t xml:space="preserve"> (</w:t>
            </w:r>
            <w:r>
              <w:rPr>
                <w:rFonts w:ascii="Times New Roman" w:eastAsia="Times New Roman" w:hAnsi="Times New Roman" w:cs="Times New Roman"/>
                <w:color w:val="262626"/>
                <w:sz w:val="24"/>
                <w:szCs w:val="24"/>
                <w:shd w:val="clear" w:color="auto" w:fill="FFFFFF"/>
                <w:lang w:val="ru-RU"/>
              </w:rPr>
              <w:t>10л, 15л, 20л.</w:t>
            </w:r>
            <w:r w:rsidRPr="00A21207">
              <w:rPr>
                <w:rFonts w:ascii="Times New Roman" w:eastAsia="Times New Roman" w:hAnsi="Times New Roman" w:cs="Times New Roman"/>
                <w:color w:val="262626"/>
                <w:sz w:val="24"/>
                <w:szCs w:val="24"/>
                <w:shd w:val="clear" w:color="auto" w:fill="FFFFFF"/>
                <w:lang w:val="ru-RU"/>
              </w:rPr>
              <w:t>)</w:t>
            </w:r>
          </w:p>
        </w:tc>
        <w:tc>
          <w:tcPr>
            <w:tcW w:w="1337" w:type="dxa"/>
            <w:noWrap/>
            <w:vAlign w:val="center"/>
          </w:tcPr>
          <w:p w:rsidR="00BF17E0" w:rsidRPr="00A21207" w:rsidRDefault="007F5B9A" w:rsidP="00906AAB">
            <w:pPr>
              <w:spacing w:after="0"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ru-RU"/>
              </w:rPr>
              <w:t>9</w:t>
            </w:r>
            <w:r>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lang w:val="ru-RU"/>
              </w:rPr>
              <w:t>6</w:t>
            </w:r>
            <w:r w:rsidR="007A20E3">
              <w:rPr>
                <w:rFonts w:ascii="Times New Roman" w:eastAsia="Times New Roman" w:hAnsi="Times New Roman" w:cs="Times New Roman"/>
                <w:color w:val="262626"/>
                <w:sz w:val="24"/>
                <w:szCs w:val="24"/>
              </w:rPr>
              <w:t>00</w:t>
            </w:r>
            <w:r w:rsidR="00BF17E0">
              <w:rPr>
                <w:rFonts w:ascii="Times New Roman" w:eastAsia="Times New Roman" w:hAnsi="Times New Roman" w:cs="Times New Roman"/>
                <w:color w:val="262626"/>
                <w:sz w:val="24"/>
                <w:szCs w:val="24"/>
              </w:rPr>
              <w:t xml:space="preserve"> л</w:t>
            </w:r>
          </w:p>
        </w:tc>
      </w:tr>
      <w:tr w:rsidR="00244562" w:rsidRPr="00A21207" w:rsidTr="00BF17E0">
        <w:trPr>
          <w:trHeight w:val="312"/>
          <w:jc w:val="center"/>
        </w:trPr>
        <w:tc>
          <w:tcPr>
            <w:tcW w:w="590" w:type="dxa"/>
            <w:vAlign w:val="center"/>
          </w:tcPr>
          <w:p w:rsidR="00244562" w:rsidRPr="00A21207" w:rsidRDefault="00C94B76"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Pr>
                <w:rFonts w:ascii="Times New Roman" w:eastAsia="Times New Roman" w:hAnsi="Times New Roman" w:cs="Times New Roman"/>
                <w:color w:val="262626"/>
                <w:sz w:val="24"/>
                <w:szCs w:val="24"/>
                <w:shd w:val="clear" w:color="auto" w:fill="FFFFFF"/>
                <w:lang w:val="ru-RU"/>
              </w:rPr>
              <w:t>2</w:t>
            </w:r>
          </w:p>
        </w:tc>
        <w:tc>
          <w:tcPr>
            <w:tcW w:w="6026" w:type="dxa"/>
            <w:noWrap/>
            <w:vAlign w:val="bottom"/>
          </w:tcPr>
          <w:p w:rsidR="00244562" w:rsidRPr="00A21207" w:rsidRDefault="007A20E3" w:rsidP="00BF17E0">
            <w:pPr>
              <w:autoSpaceDE w:val="0"/>
              <w:autoSpaceDN w:val="0"/>
              <w:adjustRightInd w:val="0"/>
              <w:spacing w:after="0" w:line="240" w:lineRule="auto"/>
              <w:rPr>
                <w:rFonts w:ascii="Times New Roman" w:eastAsia="Times New Roman" w:hAnsi="Times New Roman" w:cs="Times New Roman"/>
                <w:color w:val="262626"/>
                <w:sz w:val="24"/>
                <w:szCs w:val="24"/>
                <w:lang w:val="ru-RU"/>
              </w:rPr>
            </w:pPr>
            <w:proofErr w:type="spellStart"/>
            <w:r>
              <w:rPr>
                <w:rFonts w:ascii="Times New Roman" w:eastAsia="Times New Roman" w:hAnsi="Times New Roman" w:cs="Times New Roman"/>
                <w:color w:val="262626"/>
                <w:sz w:val="24"/>
                <w:szCs w:val="24"/>
                <w:lang w:val="ru-RU"/>
              </w:rPr>
              <w:t>Скретч-картки</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або</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еквавілент</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нанафтовий</w:t>
            </w:r>
            <w:proofErr w:type="spellEnd"/>
            <w:r>
              <w:rPr>
                <w:rFonts w:ascii="Times New Roman" w:eastAsia="Times New Roman" w:hAnsi="Times New Roman" w:cs="Times New Roman"/>
                <w:color w:val="262626"/>
                <w:sz w:val="24"/>
                <w:szCs w:val="24"/>
                <w:lang w:val="ru-RU"/>
              </w:rPr>
              <w:t xml:space="preserve"> газ </w:t>
            </w:r>
            <w:proofErr w:type="spellStart"/>
            <w:r>
              <w:rPr>
                <w:rFonts w:ascii="Times New Roman" w:eastAsia="Times New Roman" w:hAnsi="Times New Roman" w:cs="Times New Roman"/>
                <w:color w:val="262626"/>
                <w:sz w:val="24"/>
                <w:szCs w:val="24"/>
                <w:lang w:val="ru-RU"/>
              </w:rPr>
              <w:t>скраплений</w:t>
            </w:r>
            <w:proofErr w:type="spellEnd"/>
            <w:r>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 xml:space="preserve"> (</w:t>
            </w:r>
            <w:r>
              <w:rPr>
                <w:rFonts w:ascii="Times New Roman" w:eastAsia="Times New Roman" w:hAnsi="Times New Roman" w:cs="Times New Roman"/>
                <w:color w:val="262626"/>
                <w:sz w:val="24"/>
                <w:szCs w:val="24"/>
                <w:shd w:val="clear" w:color="auto" w:fill="FFFFFF"/>
                <w:lang w:val="ru-RU"/>
              </w:rPr>
              <w:t>10л, 15л, 20л.</w:t>
            </w:r>
            <w:r w:rsidRPr="00A21207">
              <w:rPr>
                <w:rFonts w:ascii="Times New Roman" w:eastAsia="Times New Roman" w:hAnsi="Times New Roman" w:cs="Times New Roman"/>
                <w:color w:val="262626"/>
                <w:sz w:val="24"/>
                <w:szCs w:val="24"/>
                <w:shd w:val="clear" w:color="auto" w:fill="FFFFFF"/>
                <w:lang w:val="ru-RU"/>
              </w:rPr>
              <w:t>)</w:t>
            </w:r>
          </w:p>
        </w:tc>
        <w:tc>
          <w:tcPr>
            <w:tcW w:w="1337" w:type="dxa"/>
            <w:noWrap/>
            <w:vAlign w:val="center"/>
          </w:tcPr>
          <w:p w:rsidR="00244562" w:rsidRPr="00C94B76" w:rsidRDefault="007F5B9A" w:rsidP="00BF17E0">
            <w:pPr>
              <w:spacing w:after="0" w:line="240" w:lineRule="auto"/>
              <w:jc w:val="center"/>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3 </w:t>
            </w:r>
            <w:r w:rsidR="007A20E3">
              <w:rPr>
                <w:rFonts w:ascii="Times New Roman" w:eastAsia="Times New Roman" w:hAnsi="Times New Roman" w:cs="Times New Roman"/>
                <w:color w:val="262626"/>
                <w:sz w:val="24"/>
                <w:szCs w:val="24"/>
                <w:lang w:val="ru-RU"/>
              </w:rPr>
              <w:t>000</w:t>
            </w:r>
            <w:r>
              <w:rPr>
                <w:rFonts w:ascii="Times New Roman" w:eastAsia="Times New Roman" w:hAnsi="Times New Roman" w:cs="Times New Roman"/>
                <w:color w:val="262626"/>
                <w:sz w:val="24"/>
                <w:szCs w:val="24"/>
                <w:lang w:val="ru-RU"/>
              </w:rPr>
              <w:t xml:space="preserve"> </w:t>
            </w:r>
            <w:r w:rsidR="007A20E3">
              <w:rPr>
                <w:rFonts w:ascii="Times New Roman" w:eastAsia="Times New Roman" w:hAnsi="Times New Roman" w:cs="Times New Roman"/>
                <w:color w:val="262626"/>
                <w:sz w:val="24"/>
                <w:szCs w:val="24"/>
                <w:lang w:val="ru-RU"/>
              </w:rPr>
              <w:t>л</w:t>
            </w:r>
          </w:p>
        </w:tc>
      </w:tr>
      <w:tr w:rsidR="007F5B9A" w:rsidRPr="00A21207" w:rsidTr="00BF17E0">
        <w:trPr>
          <w:trHeight w:val="312"/>
          <w:jc w:val="center"/>
        </w:trPr>
        <w:tc>
          <w:tcPr>
            <w:tcW w:w="590" w:type="dxa"/>
            <w:vAlign w:val="center"/>
          </w:tcPr>
          <w:p w:rsidR="007F5B9A" w:rsidRDefault="007F5B9A" w:rsidP="00BF17E0">
            <w:pPr>
              <w:autoSpaceDE w:val="0"/>
              <w:autoSpaceDN w:val="0"/>
              <w:adjustRightInd w:val="0"/>
              <w:spacing w:after="0" w:line="240" w:lineRule="auto"/>
              <w:jc w:val="center"/>
              <w:rPr>
                <w:rFonts w:ascii="Times New Roman" w:eastAsia="Times New Roman" w:hAnsi="Times New Roman" w:cs="Times New Roman"/>
                <w:color w:val="262626"/>
                <w:sz w:val="24"/>
                <w:szCs w:val="24"/>
                <w:shd w:val="clear" w:color="auto" w:fill="FFFFFF"/>
                <w:lang w:val="ru-RU"/>
              </w:rPr>
            </w:pPr>
            <w:r>
              <w:rPr>
                <w:rFonts w:ascii="Times New Roman" w:eastAsia="Times New Roman" w:hAnsi="Times New Roman" w:cs="Times New Roman"/>
                <w:color w:val="262626"/>
                <w:sz w:val="24"/>
                <w:szCs w:val="24"/>
                <w:shd w:val="clear" w:color="auto" w:fill="FFFFFF"/>
                <w:lang w:val="ru-RU"/>
              </w:rPr>
              <w:t xml:space="preserve">3 </w:t>
            </w:r>
          </w:p>
        </w:tc>
        <w:tc>
          <w:tcPr>
            <w:tcW w:w="6026" w:type="dxa"/>
            <w:noWrap/>
            <w:vAlign w:val="bottom"/>
          </w:tcPr>
          <w:p w:rsidR="007F5B9A" w:rsidRDefault="007F5B9A" w:rsidP="00BF17E0">
            <w:pPr>
              <w:autoSpaceDE w:val="0"/>
              <w:autoSpaceDN w:val="0"/>
              <w:adjustRightInd w:val="0"/>
              <w:spacing w:after="0" w:line="240" w:lineRule="auto"/>
              <w:rPr>
                <w:rFonts w:ascii="Times New Roman" w:eastAsia="Times New Roman" w:hAnsi="Times New Roman" w:cs="Times New Roman"/>
                <w:color w:val="262626"/>
                <w:sz w:val="24"/>
                <w:szCs w:val="24"/>
                <w:lang w:val="ru-RU"/>
              </w:rPr>
            </w:pPr>
            <w:proofErr w:type="spellStart"/>
            <w:r>
              <w:rPr>
                <w:rFonts w:ascii="Times New Roman" w:eastAsia="Times New Roman" w:hAnsi="Times New Roman" w:cs="Times New Roman"/>
                <w:color w:val="262626"/>
                <w:sz w:val="24"/>
                <w:szCs w:val="24"/>
                <w:lang w:val="ru-RU"/>
              </w:rPr>
              <w:t>Скретч-картки</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або</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еквавілент</w:t>
            </w:r>
            <w:proofErr w:type="spellEnd"/>
            <w:r>
              <w:rPr>
                <w:rFonts w:ascii="Times New Roman" w:eastAsia="Times New Roman" w:hAnsi="Times New Roman" w:cs="Times New Roman"/>
                <w:color w:val="262626"/>
                <w:sz w:val="24"/>
                <w:szCs w:val="24"/>
                <w:lang w:val="ru-RU"/>
              </w:rPr>
              <w:t xml:space="preserve"> на </w:t>
            </w:r>
            <w:proofErr w:type="spellStart"/>
            <w:r>
              <w:rPr>
                <w:rFonts w:ascii="Times New Roman" w:eastAsia="Times New Roman" w:hAnsi="Times New Roman" w:cs="Times New Roman"/>
                <w:color w:val="262626"/>
                <w:sz w:val="24"/>
                <w:szCs w:val="24"/>
                <w:lang w:val="ru-RU"/>
              </w:rPr>
              <w:t>дизельне</w:t>
            </w:r>
            <w:proofErr w:type="spellEnd"/>
            <w:r>
              <w:rPr>
                <w:rFonts w:ascii="Times New Roman" w:eastAsia="Times New Roman" w:hAnsi="Times New Roman" w:cs="Times New Roman"/>
                <w:color w:val="262626"/>
                <w:sz w:val="24"/>
                <w:szCs w:val="24"/>
                <w:lang w:val="ru-RU"/>
              </w:rPr>
              <w:t xml:space="preserve"> </w:t>
            </w:r>
            <w:proofErr w:type="spellStart"/>
            <w:r>
              <w:rPr>
                <w:rFonts w:ascii="Times New Roman" w:eastAsia="Times New Roman" w:hAnsi="Times New Roman" w:cs="Times New Roman"/>
                <w:color w:val="262626"/>
                <w:sz w:val="24"/>
                <w:szCs w:val="24"/>
                <w:lang w:val="ru-RU"/>
              </w:rPr>
              <w:t>паливо</w:t>
            </w:r>
            <w:proofErr w:type="spellEnd"/>
            <w:r>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w:t>
            </w:r>
            <w:r>
              <w:rPr>
                <w:rFonts w:ascii="Times New Roman" w:eastAsia="Times New Roman" w:hAnsi="Times New Roman" w:cs="Times New Roman"/>
                <w:color w:val="262626"/>
                <w:sz w:val="24"/>
                <w:szCs w:val="24"/>
                <w:shd w:val="clear" w:color="auto" w:fill="FFFFFF"/>
                <w:lang w:val="ru-RU"/>
              </w:rPr>
              <w:t>10л, 15л, 20л.</w:t>
            </w:r>
            <w:r w:rsidRPr="00A21207">
              <w:rPr>
                <w:rFonts w:ascii="Times New Roman" w:eastAsia="Times New Roman" w:hAnsi="Times New Roman" w:cs="Times New Roman"/>
                <w:color w:val="262626"/>
                <w:sz w:val="24"/>
                <w:szCs w:val="24"/>
                <w:shd w:val="clear" w:color="auto" w:fill="FFFFFF"/>
                <w:lang w:val="ru-RU"/>
              </w:rPr>
              <w:t>)</w:t>
            </w:r>
          </w:p>
        </w:tc>
        <w:tc>
          <w:tcPr>
            <w:tcW w:w="1337" w:type="dxa"/>
            <w:noWrap/>
            <w:vAlign w:val="center"/>
          </w:tcPr>
          <w:p w:rsidR="007F5B9A" w:rsidRDefault="007F5B9A" w:rsidP="00BF17E0">
            <w:pPr>
              <w:spacing w:after="0" w:line="240" w:lineRule="auto"/>
              <w:jc w:val="center"/>
              <w:rPr>
                <w:rFonts w:ascii="Times New Roman" w:eastAsia="Times New Roman" w:hAnsi="Times New Roman" w:cs="Times New Roman"/>
                <w:color w:val="262626"/>
                <w:sz w:val="24"/>
                <w:szCs w:val="24"/>
                <w:lang w:val="ru-RU"/>
              </w:rPr>
            </w:pPr>
            <w:r>
              <w:rPr>
                <w:rFonts w:ascii="Times New Roman" w:eastAsia="Times New Roman" w:hAnsi="Times New Roman" w:cs="Times New Roman"/>
                <w:color w:val="262626"/>
                <w:sz w:val="24"/>
                <w:szCs w:val="24"/>
                <w:lang w:val="ru-RU"/>
              </w:rPr>
              <w:t>600 л</w:t>
            </w:r>
          </w:p>
        </w:tc>
      </w:tr>
    </w:tbl>
    <w:p w:rsidR="007A20E3" w:rsidRDefault="007A20E3" w:rsidP="00BF17E0">
      <w:pPr>
        <w:spacing w:after="0" w:line="240" w:lineRule="auto"/>
        <w:ind w:firstLine="708"/>
        <w:jc w:val="both"/>
        <w:rPr>
          <w:rFonts w:ascii="Times New Roman" w:eastAsia="Times New Roman" w:hAnsi="Times New Roman" w:cs="Times New Roman"/>
          <w:color w:val="262626"/>
          <w:sz w:val="24"/>
          <w:szCs w:val="24"/>
          <w:lang w:val="ru-RU"/>
        </w:rPr>
      </w:pP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1.6. </w:t>
      </w:r>
      <w:proofErr w:type="spellStart"/>
      <w:r w:rsidRPr="00A21207">
        <w:rPr>
          <w:rFonts w:ascii="Times New Roman" w:eastAsia="Times New Roman" w:hAnsi="Times New Roman" w:cs="Times New Roman"/>
          <w:color w:val="262626"/>
          <w:sz w:val="24"/>
          <w:szCs w:val="24"/>
          <w:lang w:val="ru-RU"/>
        </w:rPr>
        <w:t>Наявність</w:t>
      </w:r>
      <w:proofErr w:type="spellEnd"/>
      <w:r w:rsidRPr="00A21207">
        <w:rPr>
          <w:rFonts w:ascii="Times New Roman" w:eastAsia="Times New Roman" w:hAnsi="Times New Roman" w:cs="Times New Roman"/>
          <w:color w:val="262626"/>
          <w:sz w:val="24"/>
          <w:szCs w:val="24"/>
          <w:lang w:val="ru-RU"/>
        </w:rPr>
        <w:t xml:space="preserve"> на </w:t>
      </w:r>
      <w:proofErr w:type="spellStart"/>
      <w:r w:rsidRPr="00A21207">
        <w:rPr>
          <w:rFonts w:ascii="Times New Roman" w:eastAsia="Times New Roman" w:hAnsi="Times New Roman" w:cs="Times New Roman"/>
          <w:color w:val="262626"/>
          <w:sz w:val="24"/>
          <w:szCs w:val="24"/>
          <w:lang w:val="ru-RU"/>
        </w:rPr>
        <w:t>складі</w:t>
      </w:r>
      <w:proofErr w:type="spellEnd"/>
      <w:r w:rsidR="00F95A4E">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Постачальника</w:t>
      </w:r>
      <w:proofErr w:type="spellEnd"/>
      <w:r w:rsidR="00F95A4E">
        <w:rPr>
          <w:rFonts w:ascii="Times New Roman" w:eastAsia="Times New Roman" w:hAnsi="Times New Roman" w:cs="Times New Roman"/>
          <w:color w:val="262626"/>
          <w:sz w:val="24"/>
          <w:szCs w:val="24"/>
          <w:lang w:val="ru-RU"/>
        </w:rPr>
        <w:t xml:space="preserve"> </w:t>
      </w:r>
      <w:proofErr w:type="spellStart"/>
      <w:r w:rsidR="00244562">
        <w:rPr>
          <w:rFonts w:ascii="Times New Roman" w:eastAsia="Times New Roman" w:hAnsi="Times New Roman" w:cs="Times New Roman"/>
          <w:color w:val="262626"/>
          <w:sz w:val="24"/>
          <w:szCs w:val="24"/>
          <w:lang w:val="ru-RU"/>
        </w:rPr>
        <w:t>скретч-картків</w:t>
      </w:r>
      <w:proofErr w:type="spellEnd"/>
      <w:r w:rsidR="00F95A4E">
        <w:rPr>
          <w:rFonts w:ascii="Times New Roman" w:eastAsia="Times New Roman" w:hAnsi="Times New Roman" w:cs="Times New Roman"/>
          <w:color w:val="262626"/>
          <w:sz w:val="24"/>
          <w:szCs w:val="24"/>
          <w:lang w:val="ru-RU"/>
        </w:rPr>
        <w:t xml:space="preserve"> </w:t>
      </w:r>
      <w:proofErr w:type="spellStart"/>
      <w:r w:rsidR="00244562">
        <w:rPr>
          <w:rFonts w:ascii="Times New Roman" w:eastAsia="Times New Roman" w:hAnsi="Times New Roman" w:cs="Times New Roman"/>
          <w:color w:val="262626"/>
          <w:sz w:val="24"/>
          <w:szCs w:val="24"/>
          <w:lang w:val="ru-RU"/>
        </w:rPr>
        <w:t>або</w:t>
      </w:r>
      <w:proofErr w:type="spellEnd"/>
      <w:r w:rsidR="00F95A4E">
        <w:rPr>
          <w:rFonts w:ascii="Times New Roman" w:eastAsia="Times New Roman" w:hAnsi="Times New Roman" w:cs="Times New Roman"/>
          <w:color w:val="262626"/>
          <w:sz w:val="24"/>
          <w:szCs w:val="24"/>
          <w:lang w:val="ru-RU"/>
        </w:rPr>
        <w:t xml:space="preserve"> </w:t>
      </w:r>
      <w:proofErr w:type="spellStart"/>
      <w:r w:rsidR="00244562">
        <w:rPr>
          <w:rFonts w:ascii="Times New Roman" w:eastAsia="Times New Roman" w:hAnsi="Times New Roman" w:cs="Times New Roman"/>
          <w:color w:val="262626"/>
          <w:sz w:val="24"/>
          <w:szCs w:val="24"/>
          <w:lang w:val="ru-RU"/>
        </w:rPr>
        <w:t>еквавіленту</w:t>
      </w:r>
      <w:proofErr w:type="spellEnd"/>
      <w:r w:rsidRPr="00A21207">
        <w:rPr>
          <w:rFonts w:ascii="Times New Roman" w:eastAsia="Times New Roman" w:hAnsi="Times New Roman" w:cs="Times New Roman"/>
          <w:color w:val="262626"/>
          <w:sz w:val="24"/>
          <w:szCs w:val="24"/>
          <w:lang w:val="ru-RU"/>
        </w:rPr>
        <w:t xml:space="preserve"> на</w:t>
      </w:r>
      <w:r w:rsidR="00F95A4E">
        <w:rPr>
          <w:rFonts w:ascii="Times New Roman" w:eastAsia="Times New Roman" w:hAnsi="Times New Roman" w:cs="Times New Roman"/>
          <w:color w:val="262626"/>
          <w:sz w:val="24"/>
          <w:szCs w:val="24"/>
          <w:lang w:val="ru-RU"/>
        </w:rPr>
        <w:t xml:space="preserve"> бензин А-95,</w:t>
      </w:r>
      <w:r w:rsidR="00244562">
        <w:rPr>
          <w:rFonts w:ascii="Times New Roman" w:eastAsia="Times New Roman" w:hAnsi="Times New Roman" w:cs="Times New Roman"/>
          <w:color w:val="262626"/>
          <w:sz w:val="24"/>
          <w:szCs w:val="24"/>
          <w:lang w:val="ru-RU"/>
        </w:rPr>
        <w:t xml:space="preserve"> </w:t>
      </w:r>
      <w:proofErr w:type="spellStart"/>
      <w:r w:rsidR="007F5B9A">
        <w:rPr>
          <w:rFonts w:ascii="Times New Roman" w:eastAsia="Times New Roman" w:hAnsi="Times New Roman" w:cs="Times New Roman"/>
          <w:color w:val="262626"/>
          <w:sz w:val="24"/>
          <w:szCs w:val="24"/>
          <w:lang w:val="ru-RU"/>
        </w:rPr>
        <w:t>дизельне</w:t>
      </w:r>
      <w:proofErr w:type="spellEnd"/>
      <w:r w:rsidR="007F5B9A">
        <w:rPr>
          <w:rFonts w:ascii="Times New Roman" w:eastAsia="Times New Roman" w:hAnsi="Times New Roman" w:cs="Times New Roman"/>
          <w:color w:val="262626"/>
          <w:sz w:val="24"/>
          <w:szCs w:val="24"/>
          <w:lang w:val="ru-RU"/>
        </w:rPr>
        <w:t xml:space="preserve"> </w:t>
      </w:r>
      <w:proofErr w:type="spellStart"/>
      <w:r w:rsidR="007F5B9A">
        <w:rPr>
          <w:rFonts w:ascii="Times New Roman" w:eastAsia="Times New Roman" w:hAnsi="Times New Roman" w:cs="Times New Roman"/>
          <w:color w:val="262626"/>
          <w:sz w:val="24"/>
          <w:szCs w:val="24"/>
          <w:lang w:val="ru-RU"/>
        </w:rPr>
        <w:t>паливо</w:t>
      </w:r>
      <w:proofErr w:type="spellEnd"/>
      <w:r w:rsidR="007F5B9A">
        <w:rPr>
          <w:rFonts w:ascii="Times New Roman" w:eastAsia="Times New Roman" w:hAnsi="Times New Roman" w:cs="Times New Roman"/>
          <w:color w:val="262626"/>
          <w:sz w:val="24"/>
          <w:szCs w:val="24"/>
          <w:lang w:val="ru-RU"/>
        </w:rPr>
        <w:t>,</w:t>
      </w:r>
      <w:r w:rsidR="00F95A4E">
        <w:rPr>
          <w:rFonts w:ascii="Times New Roman" w:eastAsia="Times New Roman" w:hAnsi="Times New Roman" w:cs="Times New Roman"/>
          <w:color w:val="262626"/>
          <w:sz w:val="24"/>
          <w:szCs w:val="24"/>
          <w:lang w:val="ru-RU"/>
        </w:rPr>
        <w:t xml:space="preserve"> </w:t>
      </w:r>
      <w:proofErr w:type="spellStart"/>
      <w:r w:rsidR="00F95A4E">
        <w:rPr>
          <w:rFonts w:ascii="Times New Roman" w:eastAsia="Times New Roman" w:hAnsi="Times New Roman" w:cs="Times New Roman"/>
          <w:color w:val="262626"/>
          <w:sz w:val="24"/>
          <w:szCs w:val="24"/>
          <w:lang w:val="ru-RU"/>
        </w:rPr>
        <w:t>нафтовий</w:t>
      </w:r>
      <w:proofErr w:type="spellEnd"/>
      <w:r w:rsidR="00F95A4E">
        <w:rPr>
          <w:rFonts w:ascii="Times New Roman" w:eastAsia="Times New Roman" w:hAnsi="Times New Roman" w:cs="Times New Roman"/>
          <w:color w:val="262626"/>
          <w:sz w:val="24"/>
          <w:szCs w:val="24"/>
          <w:lang w:val="ru-RU"/>
        </w:rPr>
        <w:t xml:space="preserve"> газ </w:t>
      </w:r>
      <w:proofErr w:type="spellStart"/>
      <w:r w:rsidR="00F95A4E">
        <w:rPr>
          <w:rFonts w:ascii="Times New Roman" w:eastAsia="Times New Roman" w:hAnsi="Times New Roman" w:cs="Times New Roman"/>
          <w:color w:val="262626"/>
          <w:sz w:val="24"/>
          <w:szCs w:val="24"/>
          <w:lang w:val="ru-RU"/>
        </w:rPr>
        <w:t>скраплений</w:t>
      </w:r>
      <w:proofErr w:type="spellEnd"/>
      <w:r w:rsidR="00F95A4E">
        <w:rPr>
          <w:rFonts w:ascii="Times New Roman" w:eastAsia="Times New Roman" w:hAnsi="Times New Roman" w:cs="Times New Roman"/>
          <w:color w:val="262626"/>
          <w:sz w:val="24"/>
          <w:szCs w:val="24"/>
          <w:lang w:val="ru-RU"/>
        </w:rPr>
        <w:t>.</w:t>
      </w:r>
      <w:r w:rsidRPr="00A21207">
        <w:rPr>
          <w:rFonts w:ascii="Times New Roman" w:eastAsia="Times New Roman" w:hAnsi="Times New Roman" w:cs="Times New Roman"/>
          <w:color w:val="262626"/>
          <w:sz w:val="24"/>
          <w:szCs w:val="24"/>
          <w:lang w:val="ru-RU"/>
        </w:rPr>
        <w:t xml:space="preserve"> </w:t>
      </w:r>
    </w:p>
    <w:p w:rsidR="00BF17E0" w:rsidRPr="00A21207" w:rsidRDefault="00BF17E0" w:rsidP="00BF17E0">
      <w:pPr>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 xml:space="preserve">1.7. </w:t>
      </w:r>
      <w:proofErr w:type="spellStart"/>
      <w:r w:rsidRPr="00A21207">
        <w:rPr>
          <w:rFonts w:ascii="Times New Roman" w:eastAsia="Times New Roman" w:hAnsi="Times New Roman" w:cs="Times New Roman"/>
          <w:color w:val="262626"/>
          <w:sz w:val="24"/>
          <w:szCs w:val="24"/>
          <w:lang w:val="ru-RU"/>
        </w:rPr>
        <w:t>Замовник</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відхиляє</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конкурсну</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пропозицію</w:t>
      </w:r>
      <w:proofErr w:type="spellEnd"/>
      <w:r w:rsidRPr="00A21207">
        <w:rPr>
          <w:rFonts w:ascii="Times New Roman" w:eastAsia="Times New Roman" w:hAnsi="Times New Roman" w:cs="Times New Roman"/>
          <w:color w:val="262626"/>
          <w:sz w:val="24"/>
          <w:szCs w:val="24"/>
          <w:lang w:val="ru-RU"/>
        </w:rPr>
        <w:t xml:space="preserve"> у </w:t>
      </w:r>
      <w:proofErr w:type="spellStart"/>
      <w:r w:rsidRPr="00A21207">
        <w:rPr>
          <w:rFonts w:ascii="Times New Roman" w:eastAsia="Times New Roman" w:hAnsi="Times New Roman" w:cs="Times New Roman"/>
          <w:color w:val="262626"/>
          <w:sz w:val="24"/>
          <w:szCs w:val="24"/>
          <w:lang w:val="ru-RU"/>
        </w:rPr>
        <w:t>разі</w:t>
      </w:r>
      <w:proofErr w:type="spellEnd"/>
      <w:r w:rsidRPr="00A21207">
        <w:rPr>
          <w:rFonts w:ascii="Times New Roman" w:eastAsia="Times New Roman" w:hAnsi="Times New Roman" w:cs="Times New Roman"/>
          <w:color w:val="262626"/>
          <w:sz w:val="24"/>
          <w:szCs w:val="24"/>
          <w:lang w:val="ru-RU"/>
        </w:rPr>
        <w:t xml:space="preserve"> коли </w:t>
      </w:r>
      <w:proofErr w:type="spellStart"/>
      <w:r w:rsidRPr="00A21207">
        <w:rPr>
          <w:rFonts w:ascii="Times New Roman" w:eastAsia="Times New Roman" w:hAnsi="Times New Roman" w:cs="Times New Roman"/>
          <w:color w:val="262626"/>
          <w:sz w:val="24"/>
          <w:szCs w:val="24"/>
          <w:lang w:val="ru-RU"/>
        </w:rPr>
        <w:t>пропозиція</w:t>
      </w:r>
      <w:proofErr w:type="spellEnd"/>
      <w:r w:rsidRPr="00A21207">
        <w:rPr>
          <w:rFonts w:ascii="Times New Roman" w:eastAsia="Times New Roman" w:hAnsi="Times New Roman" w:cs="Times New Roman"/>
          <w:color w:val="262626"/>
          <w:sz w:val="24"/>
          <w:szCs w:val="24"/>
          <w:lang w:val="ru-RU"/>
        </w:rPr>
        <w:t xml:space="preserve"> не </w:t>
      </w:r>
      <w:proofErr w:type="spellStart"/>
      <w:r w:rsidRPr="00A21207">
        <w:rPr>
          <w:rFonts w:ascii="Times New Roman" w:eastAsia="Times New Roman" w:hAnsi="Times New Roman" w:cs="Times New Roman"/>
          <w:color w:val="262626"/>
          <w:sz w:val="24"/>
          <w:szCs w:val="24"/>
          <w:lang w:val="ru-RU"/>
        </w:rPr>
        <w:t>відповідає</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технічни</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мвимогам</w:t>
      </w:r>
      <w:proofErr w:type="spellEnd"/>
      <w:r w:rsidR="00BB1590">
        <w:rPr>
          <w:rFonts w:ascii="Times New Roman" w:eastAsia="Times New Roman" w:hAnsi="Times New Roman" w:cs="Times New Roman"/>
          <w:color w:val="262626"/>
          <w:sz w:val="24"/>
          <w:szCs w:val="24"/>
          <w:lang w:val="ru-RU"/>
        </w:rPr>
        <w:t xml:space="preserve"> </w:t>
      </w:r>
      <w:r w:rsidRPr="00A21207">
        <w:rPr>
          <w:rFonts w:ascii="Times New Roman" w:eastAsia="Times New Roman" w:hAnsi="Times New Roman" w:cs="Times New Roman"/>
          <w:color w:val="262626"/>
          <w:sz w:val="24"/>
          <w:szCs w:val="24"/>
          <w:lang w:val="ru-RU"/>
        </w:rPr>
        <w:t>до предмету</w:t>
      </w:r>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закупі</w:t>
      </w:r>
      <w:proofErr w:type="gramStart"/>
      <w:r w:rsidRPr="00A21207">
        <w:rPr>
          <w:rFonts w:ascii="Times New Roman" w:eastAsia="Times New Roman" w:hAnsi="Times New Roman" w:cs="Times New Roman"/>
          <w:color w:val="262626"/>
          <w:sz w:val="24"/>
          <w:szCs w:val="24"/>
          <w:lang w:val="ru-RU"/>
        </w:rPr>
        <w:t>вл</w:t>
      </w:r>
      <w:proofErr w:type="gramEnd"/>
      <w:r w:rsidRPr="00A21207">
        <w:rPr>
          <w:rFonts w:ascii="Times New Roman" w:eastAsia="Times New Roman" w:hAnsi="Times New Roman" w:cs="Times New Roman"/>
          <w:color w:val="262626"/>
          <w:sz w:val="24"/>
          <w:szCs w:val="24"/>
          <w:lang w:val="ru-RU"/>
        </w:rPr>
        <w:t>і</w:t>
      </w:r>
      <w:proofErr w:type="spellEnd"/>
      <w:r w:rsidRPr="00A21207">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або</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кваліфікаційним</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вимогам</w:t>
      </w:r>
      <w:proofErr w:type="spellEnd"/>
      <w:r w:rsidRPr="00A21207">
        <w:rPr>
          <w:rFonts w:ascii="Times New Roman" w:eastAsia="Times New Roman" w:hAnsi="Times New Roman" w:cs="Times New Roman"/>
          <w:color w:val="262626"/>
          <w:sz w:val="24"/>
          <w:szCs w:val="24"/>
          <w:lang w:val="ru-RU"/>
        </w:rPr>
        <w:t xml:space="preserve"> до </w:t>
      </w:r>
      <w:proofErr w:type="spellStart"/>
      <w:r w:rsidRPr="00A21207">
        <w:rPr>
          <w:rFonts w:ascii="Times New Roman" w:eastAsia="Times New Roman" w:hAnsi="Times New Roman" w:cs="Times New Roman"/>
          <w:color w:val="262626"/>
          <w:sz w:val="24"/>
          <w:szCs w:val="24"/>
          <w:lang w:val="ru-RU"/>
        </w:rPr>
        <w:t>учасників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процедури</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закупівлі</w:t>
      </w:r>
      <w:proofErr w:type="spellEnd"/>
      <w:r w:rsidRPr="00A21207">
        <w:rPr>
          <w:rFonts w:ascii="Times New Roman" w:eastAsia="Times New Roman" w:hAnsi="Times New Roman" w:cs="Times New Roman"/>
          <w:color w:val="262626"/>
          <w:sz w:val="24"/>
          <w:szCs w:val="24"/>
          <w:lang w:val="ru-RU"/>
        </w:rPr>
        <w:t>.</w:t>
      </w:r>
    </w:p>
    <w:p w:rsidR="00BF17E0" w:rsidRPr="00A21207" w:rsidRDefault="00BF17E0" w:rsidP="00BF17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62626"/>
          <w:sz w:val="24"/>
          <w:szCs w:val="24"/>
          <w:lang w:val="ru-RU"/>
        </w:rPr>
      </w:pPr>
      <w:r w:rsidRPr="00A21207">
        <w:rPr>
          <w:rFonts w:ascii="Times New Roman" w:eastAsia="Times New Roman" w:hAnsi="Times New Roman" w:cs="Times New Roman"/>
          <w:color w:val="262626"/>
          <w:sz w:val="24"/>
          <w:szCs w:val="24"/>
          <w:lang w:val="ru-RU"/>
        </w:rPr>
        <w:t>1.</w:t>
      </w:r>
      <w:r w:rsidRPr="00A21207">
        <w:rPr>
          <w:rFonts w:ascii="Times New Roman" w:eastAsia="Times New Roman" w:hAnsi="Times New Roman" w:cs="Times New Roman"/>
          <w:color w:val="262626"/>
          <w:sz w:val="24"/>
          <w:szCs w:val="24"/>
        </w:rPr>
        <w:t>8</w:t>
      </w:r>
      <w:r w:rsidRPr="00A21207">
        <w:rPr>
          <w:rFonts w:ascii="Times New Roman" w:eastAsia="Times New Roman" w:hAnsi="Times New Roman" w:cs="Times New Roman"/>
          <w:color w:val="262626"/>
          <w:sz w:val="24"/>
          <w:szCs w:val="24"/>
          <w:lang w:val="ru-RU"/>
        </w:rPr>
        <w:t xml:space="preserve">. </w:t>
      </w:r>
      <w:proofErr w:type="gramStart"/>
      <w:r w:rsidRPr="00A21207">
        <w:rPr>
          <w:rFonts w:ascii="Times New Roman" w:eastAsia="Times New Roman" w:hAnsi="Times New Roman" w:cs="Times New Roman"/>
          <w:color w:val="262626"/>
          <w:sz w:val="24"/>
          <w:szCs w:val="24"/>
          <w:lang w:val="ru-RU"/>
        </w:rPr>
        <w:t>З</w:t>
      </w:r>
      <w:proofErr w:type="gramEnd"/>
      <w:r w:rsidRPr="00A21207">
        <w:rPr>
          <w:rFonts w:ascii="Times New Roman" w:eastAsia="Times New Roman" w:hAnsi="Times New Roman" w:cs="Times New Roman"/>
          <w:color w:val="262626"/>
          <w:sz w:val="24"/>
          <w:szCs w:val="24"/>
          <w:lang w:val="ru-RU"/>
        </w:rPr>
        <w:t xml:space="preserve"> моменту </w:t>
      </w:r>
      <w:proofErr w:type="spellStart"/>
      <w:r w:rsidRPr="00A21207">
        <w:rPr>
          <w:rFonts w:ascii="Times New Roman" w:eastAsia="Times New Roman" w:hAnsi="Times New Roman" w:cs="Times New Roman"/>
          <w:color w:val="262626"/>
          <w:sz w:val="24"/>
          <w:szCs w:val="24"/>
          <w:lang w:val="ru-RU"/>
        </w:rPr>
        <w:t>підписання</w:t>
      </w:r>
      <w:proofErr w:type="spellEnd"/>
      <w:r w:rsidRPr="00A21207">
        <w:rPr>
          <w:rFonts w:ascii="Times New Roman" w:eastAsia="Times New Roman" w:hAnsi="Times New Roman" w:cs="Times New Roman"/>
          <w:color w:val="262626"/>
          <w:sz w:val="24"/>
          <w:szCs w:val="24"/>
          <w:lang w:val="ru-RU"/>
        </w:rPr>
        <w:t xml:space="preserve"> договору </w:t>
      </w:r>
      <w:proofErr w:type="spellStart"/>
      <w:r w:rsidRPr="00A21207">
        <w:rPr>
          <w:rFonts w:ascii="Times New Roman" w:eastAsia="Times New Roman" w:hAnsi="Times New Roman" w:cs="Times New Roman"/>
          <w:color w:val="262626"/>
          <w:sz w:val="24"/>
          <w:szCs w:val="24"/>
          <w:lang w:val="ru-RU"/>
        </w:rPr>
        <w:t>учасник</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приймає</w:t>
      </w:r>
      <w:proofErr w:type="spellEnd"/>
      <w:r w:rsidRPr="00A21207">
        <w:rPr>
          <w:rFonts w:ascii="Times New Roman" w:eastAsia="Times New Roman" w:hAnsi="Times New Roman" w:cs="Times New Roman"/>
          <w:color w:val="262626"/>
          <w:sz w:val="24"/>
          <w:szCs w:val="24"/>
          <w:lang w:val="ru-RU"/>
        </w:rPr>
        <w:t xml:space="preserve"> на себе </w:t>
      </w:r>
      <w:proofErr w:type="spellStart"/>
      <w:r w:rsidRPr="00A21207">
        <w:rPr>
          <w:rFonts w:ascii="Times New Roman" w:eastAsia="Times New Roman" w:hAnsi="Times New Roman" w:cs="Times New Roman"/>
          <w:color w:val="262626"/>
          <w:sz w:val="24"/>
          <w:szCs w:val="24"/>
          <w:lang w:val="ru-RU"/>
        </w:rPr>
        <w:t>обов’язки</w:t>
      </w:r>
      <w:proofErr w:type="spellEnd"/>
      <w:r w:rsidRPr="00A21207">
        <w:rPr>
          <w:rFonts w:ascii="Times New Roman" w:eastAsia="Times New Roman" w:hAnsi="Times New Roman" w:cs="Times New Roman"/>
          <w:color w:val="262626"/>
          <w:sz w:val="24"/>
          <w:szCs w:val="24"/>
          <w:lang w:val="ru-RU"/>
        </w:rPr>
        <w:t xml:space="preserve">  по</w:t>
      </w:r>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здійсненню</w:t>
      </w:r>
      <w:proofErr w:type="spellEnd"/>
      <w:r w:rsidRPr="00A21207">
        <w:rPr>
          <w:rFonts w:ascii="Times New Roman" w:eastAsia="Times New Roman" w:hAnsi="Times New Roman" w:cs="Times New Roman"/>
          <w:color w:val="262626"/>
          <w:sz w:val="24"/>
          <w:szCs w:val="24"/>
          <w:lang w:val="ru-RU"/>
        </w:rPr>
        <w:t xml:space="preserve"> заправки </w:t>
      </w:r>
      <w:r w:rsidR="00BB1590">
        <w:rPr>
          <w:rFonts w:ascii="Times New Roman" w:eastAsia="Times New Roman" w:hAnsi="Times New Roman" w:cs="Times New Roman"/>
          <w:color w:val="262626"/>
          <w:sz w:val="24"/>
          <w:szCs w:val="24"/>
          <w:lang w:val="ru-RU"/>
        </w:rPr>
        <w:t>бензином А-95,</w:t>
      </w:r>
      <w:r w:rsidR="00244562">
        <w:rPr>
          <w:rFonts w:ascii="Times New Roman" w:eastAsia="Times New Roman" w:hAnsi="Times New Roman" w:cs="Times New Roman"/>
          <w:color w:val="262626"/>
          <w:sz w:val="24"/>
          <w:szCs w:val="24"/>
          <w:lang w:val="ru-RU"/>
        </w:rPr>
        <w:t xml:space="preserve"> </w:t>
      </w:r>
      <w:proofErr w:type="spellStart"/>
      <w:r w:rsidR="00BB1590">
        <w:rPr>
          <w:rFonts w:ascii="Times New Roman" w:eastAsia="Times New Roman" w:hAnsi="Times New Roman" w:cs="Times New Roman"/>
          <w:color w:val="262626"/>
          <w:sz w:val="24"/>
          <w:szCs w:val="24"/>
          <w:lang w:val="ru-RU"/>
        </w:rPr>
        <w:t>нафтовим</w:t>
      </w:r>
      <w:proofErr w:type="spellEnd"/>
      <w:r w:rsidR="00BB1590">
        <w:rPr>
          <w:rFonts w:ascii="Times New Roman" w:eastAsia="Times New Roman" w:hAnsi="Times New Roman" w:cs="Times New Roman"/>
          <w:color w:val="262626"/>
          <w:sz w:val="24"/>
          <w:szCs w:val="24"/>
          <w:lang w:val="ru-RU"/>
        </w:rPr>
        <w:t xml:space="preserve"> газом </w:t>
      </w:r>
      <w:proofErr w:type="spellStart"/>
      <w:r w:rsidR="00BB1590">
        <w:rPr>
          <w:rFonts w:ascii="Times New Roman" w:eastAsia="Times New Roman" w:hAnsi="Times New Roman" w:cs="Times New Roman"/>
          <w:color w:val="262626"/>
          <w:sz w:val="24"/>
          <w:szCs w:val="24"/>
          <w:lang w:val="ru-RU"/>
        </w:rPr>
        <w:t>скрапленим</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автомобілів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замовника</w:t>
      </w:r>
      <w:proofErr w:type="spellEnd"/>
      <w:r w:rsidRPr="00A21207">
        <w:rPr>
          <w:rFonts w:ascii="Times New Roman" w:eastAsia="Times New Roman" w:hAnsi="Times New Roman" w:cs="Times New Roman"/>
          <w:color w:val="262626"/>
          <w:sz w:val="24"/>
          <w:szCs w:val="24"/>
          <w:lang w:val="ru-RU"/>
        </w:rPr>
        <w:t xml:space="preserve"> на АЗС, та </w:t>
      </w:r>
      <w:proofErr w:type="spellStart"/>
      <w:r w:rsidRPr="00A21207">
        <w:rPr>
          <w:rFonts w:ascii="Times New Roman" w:eastAsia="Times New Roman" w:hAnsi="Times New Roman" w:cs="Times New Roman"/>
          <w:color w:val="262626"/>
          <w:sz w:val="24"/>
          <w:szCs w:val="24"/>
          <w:lang w:val="ru-RU"/>
        </w:rPr>
        <w:t>зберіганням</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нафтопродуктів</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замовника</w:t>
      </w:r>
      <w:proofErr w:type="spellEnd"/>
      <w:r w:rsidRPr="00A21207">
        <w:rPr>
          <w:rFonts w:ascii="Times New Roman" w:eastAsia="Times New Roman" w:hAnsi="Times New Roman" w:cs="Times New Roman"/>
          <w:color w:val="262626"/>
          <w:sz w:val="24"/>
          <w:szCs w:val="24"/>
          <w:lang w:val="ru-RU"/>
        </w:rPr>
        <w:t xml:space="preserve"> в </w:t>
      </w:r>
      <w:proofErr w:type="spellStart"/>
      <w:r w:rsidRPr="00A21207">
        <w:rPr>
          <w:rFonts w:ascii="Times New Roman" w:eastAsia="Times New Roman" w:hAnsi="Times New Roman" w:cs="Times New Roman"/>
          <w:color w:val="262626"/>
          <w:sz w:val="24"/>
          <w:szCs w:val="24"/>
          <w:lang w:val="ru-RU"/>
        </w:rPr>
        <w:t>асортименті</w:t>
      </w:r>
      <w:proofErr w:type="spellEnd"/>
      <w:r w:rsidRPr="00A21207">
        <w:rPr>
          <w:rFonts w:ascii="Times New Roman" w:eastAsia="Times New Roman" w:hAnsi="Times New Roman" w:cs="Times New Roman"/>
          <w:color w:val="262626"/>
          <w:sz w:val="24"/>
          <w:szCs w:val="24"/>
          <w:lang w:val="ru-RU"/>
        </w:rPr>
        <w:t xml:space="preserve"> та </w:t>
      </w:r>
      <w:proofErr w:type="spellStart"/>
      <w:r w:rsidRPr="00A21207">
        <w:rPr>
          <w:rFonts w:ascii="Times New Roman" w:eastAsia="Times New Roman" w:hAnsi="Times New Roman" w:cs="Times New Roman"/>
          <w:color w:val="262626"/>
          <w:sz w:val="24"/>
          <w:szCs w:val="24"/>
          <w:lang w:val="ru-RU"/>
        </w:rPr>
        <w:t>кількості</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згідно</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видаткових</w:t>
      </w:r>
      <w:proofErr w:type="spellEnd"/>
      <w:r w:rsidR="00BB1590">
        <w:rPr>
          <w:rFonts w:ascii="Times New Roman" w:eastAsia="Times New Roman" w:hAnsi="Times New Roman" w:cs="Times New Roman"/>
          <w:color w:val="262626"/>
          <w:sz w:val="24"/>
          <w:szCs w:val="24"/>
          <w:lang w:val="ru-RU"/>
        </w:rPr>
        <w:t xml:space="preserve"> </w:t>
      </w:r>
      <w:proofErr w:type="spellStart"/>
      <w:r w:rsidRPr="00A21207">
        <w:rPr>
          <w:rFonts w:ascii="Times New Roman" w:eastAsia="Times New Roman" w:hAnsi="Times New Roman" w:cs="Times New Roman"/>
          <w:color w:val="262626"/>
          <w:sz w:val="24"/>
          <w:szCs w:val="24"/>
          <w:lang w:val="ru-RU"/>
        </w:rPr>
        <w:t>накладних</w:t>
      </w:r>
      <w:proofErr w:type="spellEnd"/>
      <w:r w:rsidRPr="00A21207">
        <w:rPr>
          <w:rFonts w:ascii="Times New Roman" w:eastAsia="Times New Roman" w:hAnsi="Times New Roman" w:cs="Times New Roman"/>
          <w:color w:val="262626"/>
          <w:sz w:val="24"/>
          <w:szCs w:val="24"/>
          <w:lang w:val="ru-RU"/>
        </w:rPr>
        <w:t xml:space="preserve">. </w:t>
      </w: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widowControl w:val="0"/>
        <w:spacing w:after="0" w:line="240" w:lineRule="auto"/>
        <w:contextualSpacing/>
        <w:jc w:val="both"/>
        <w:rPr>
          <w:rFonts w:ascii="Times New Roman" w:eastAsia="Times New Roman" w:hAnsi="Times New Roman" w:cs="Times New Roman"/>
          <w:color w:val="262626"/>
          <w:sz w:val="24"/>
          <w:szCs w:val="24"/>
          <w:lang w:val="ru-RU" w:eastAsia="uk-UA"/>
        </w:rPr>
      </w:pPr>
    </w:p>
    <w:p w:rsidR="00BF17E0" w:rsidRPr="00A21207" w:rsidRDefault="00BF17E0" w:rsidP="00BF17E0">
      <w:pPr>
        <w:spacing w:after="0" w:line="240" w:lineRule="auto"/>
        <w:rPr>
          <w:rFonts w:ascii="Times New Roman" w:eastAsia="Times New Roman" w:hAnsi="Times New Roman" w:cs="Times New Roman"/>
          <w:color w:val="262626"/>
          <w:sz w:val="24"/>
          <w:szCs w:val="24"/>
          <w:lang w:val="ru-RU" w:eastAsia="uk-UA"/>
        </w:rPr>
      </w:pPr>
    </w:p>
    <w:p w:rsidR="00BF17E0" w:rsidRPr="00A21207" w:rsidRDefault="00BF17E0" w:rsidP="00BF17E0">
      <w:pPr>
        <w:spacing w:after="0" w:line="240" w:lineRule="auto"/>
        <w:rPr>
          <w:rFonts w:ascii="Times New Roman" w:eastAsia="Times New Roman" w:hAnsi="Times New Roman" w:cs="Times New Roman"/>
          <w:color w:val="262626"/>
          <w:sz w:val="24"/>
          <w:szCs w:val="24"/>
          <w:lang w:val="ru-RU" w:eastAsia="uk-UA"/>
        </w:rPr>
      </w:pPr>
    </w:p>
    <w:p w:rsidR="00BF17E0" w:rsidRPr="00A21207" w:rsidRDefault="00BF17E0"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BF17E0" w:rsidRPr="00A21207" w:rsidRDefault="00BF17E0"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BF17E0" w:rsidRPr="00A21207" w:rsidRDefault="00BF17E0"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BF17E0" w:rsidRDefault="00BF17E0" w:rsidP="00791384">
      <w:pPr>
        <w:tabs>
          <w:tab w:val="left" w:pos="2160"/>
          <w:tab w:val="left" w:pos="3600"/>
        </w:tabs>
        <w:spacing w:after="0" w:line="240" w:lineRule="auto"/>
        <w:rPr>
          <w:rFonts w:ascii="Times New Roman" w:eastAsia="Times New Roman" w:hAnsi="Times New Roman" w:cs="Times New Roman"/>
          <w:b/>
          <w:sz w:val="24"/>
          <w:szCs w:val="24"/>
        </w:rPr>
      </w:pPr>
    </w:p>
    <w:p w:rsidR="00BF17E0" w:rsidRPr="002E6D47" w:rsidRDefault="00BF17E0"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BF17E0" w:rsidRPr="002E6D47" w:rsidRDefault="00BF17E0" w:rsidP="00BF17E0">
      <w:pPr>
        <w:tabs>
          <w:tab w:val="left" w:pos="2160"/>
          <w:tab w:val="left" w:pos="3600"/>
        </w:tabs>
        <w:spacing w:after="0" w:line="240" w:lineRule="auto"/>
        <w:jc w:val="right"/>
        <w:rPr>
          <w:rFonts w:ascii="Times New Roman" w:eastAsia="Times New Roman" w:hAnsi="Times New Roman" w:cs="Times New Roman"/>
          <w:i/>
          <w:color w:val="262626"/>
          <w:sz w:val="24"/>
          <w:szCs w:val="24"/>
        </w:rPr>
      </w:pPr>
    </w:p>
    <w:p w:rsidR="00BF17E0" w:rsidRPr="002E6D47" w:rsidRDefault="00BF17E0" w:rsidP="00BF17E0">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„Пропозиція"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BF17E0" w:rsidRPr="002E6D47" w:rsidRDefault="00BF17E0" w:rsidP="00BF17E0">
      <w:pPr>
        <w:spacing w:after="0" w:line="240" w:lineRule="auto"/>
        <w:rPr>
          <w:rFonts w:ascii="Times New Roman" w:eastAsia="Times New Roman" w:hAnsi="Times New Roman" w:cs="Times New Roman"/>
          <w:i/>
          <w:iCs/>
          <w:color w:val="262626"/>
          <w:sz w:val="24"/>
          <w:szCs w:val="24"/>
        </w:rPr>
      </w:pPr>
      <w:r w:rsidRPr="002E6D47">
        <w:rPr>
          <w:rFonts w:ascii="Times New Roman" w:eastAsia="Times New Roman" w:hAnsi="Times New Roman" w:cs="Times New Roman"/>
          <w:i/>
          <w:iCs/>
          <w:color w:val="262626"/>
          <w:sz w:val="24"/>
          <w:szCs w:val="24"/>
        </w:rPr>
        <w:t>Учасник не повинен відступати від даної форми.</w:t>
      </w:r>
    </w:p>
    <w:p w:rsidR="00BF17E0" w:rsidRPr="002E6D47" w:rsidRDefault="00BF17E0" w:rsidP="00BF17E0">
      <w:pPr>
        <w:spacing w:after="0" w:line="240" w:lineRule="auto"/>
        <w:rPr>
          <w:rFonts w:ascii="Times New Roman" w:eastAsia="Times New Roman" w:hAnsi="Times New Roman" w:cs="Times New Roman"/>
          <w:i/>
          <w:iCs/>
          <w:color w:val="262626"/>
          <w:sz w:val="16"/>
          <w:szCs w:val="24"/>
        </w:rPr>
      </w:pPr>
    </w:p>
    <w:p w:rsidR="00BF17E0" w:rsidRPr="002E6D47" w:rsidRDefault="00BF17E0" w:rsidP="00BF17E0">
      <w:pPr>
        <w:tabs>
          <w:tab w:val="left" w:pos="2160"/>
          <w:tab w:val="left" w:pos="3600"/>
        </w:tabs>
        <w:spacing w:after="0" w:line="240" w:lineRule="auto"/>
        <w:jc w:val="center"/>
        <w:outlineLvl w:val="0"/>
        <w:rPr>
          <w:rFonts w:ascii="Times New Roman" w:eastAsia="Times New Roman" w:hAnsi="Times New Roman" w:cs="Times New Roman"/>
          <w:b/>
          <w:color w:val="262626"/>
          <w:sz w:val="24"/>
          <w:szCs w:val="24"/>
        </w:rPr>
      </w:pPr>
      <w:r w:rsidRPr="002E6D47">
        <w:rPr>
          <w:rFonts w:ascii="Times New Roman" w:eastAsia="Times New Roman" w:hAnsi="Times New Roman" w:cs="Times New Roman"/>
          <w:b/>
          <w:color w:val="262626"/>
          <w:sz w:val="24"/>
          <w:szCs w:val="24"/>
        </w:rPr>
        <w:t>Форма «Цінова пропозиція»</w:t>
      </w:r>
    </w:p>
    <w:p w:rsidR="00BF17E0" w:rsidRPr="002E6D47" w:rsidRDefault="00BF17E0" w:rsidP="00BF17E0">
      <w:pPr>
        <w:spacing w:after="0" w:line="240" w:lineRule="auto"/>
        <w:jc w:val="both"/>
        <w:rPr>
          <w:rFonts w:ascii="Times New Roman" w:eastAsia="Times New Roman" w:hAnsi="Times New Roman" w:cs="Times New Roman"/>
          <w:b/>
          <w:color w:val="262626"/>
          <w:sz w:val="14"/>
          <w:szCs w:val="24"/>
        </w:rPr>
      </w:pPr>
    </w:p>
    <w:p w:rsidR="00BF17E0" w:rsidRPr="002E6D47" w:rsidRDefault="00BF17E0" w:rsidP="00BF17E0">
      <w:pPr>
        <w:tabs>
          <w:tab w:val="left" w:pos="10490"/>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lang w:eastAsia="ar-SA"/>
        </w:rPr>
        <w:t xml:space="preserve">         Ми, (назва Учасника), надаємо свою пропозицію щодо участі у торгах на закупівлю товару: </w:t>
      </w:r>
      <w:r w:rsidRPr="002E6D47">
        <w:rPr>
          <w:rFonts w:ascii="Times New Roman" w:eastAsia="Times New Roman" w:hAnsi="Times New Roman" w:cs="Times New Roman"/>
          <w:color w:val="262626"/>
          <w:sz w:val="24"/>
        </w:rPr>
        <w:t xml:space="preserve">Закупівлі </w:t>
      </w:r>
      <w:r w:rsidRPr="002E6D47">
        <w:rPr>
          <w:rFonts w:ascii="Times New Roman" w:eastAsia="Times New Roman" w:hAnsi="Times New Roman" w:cs="Times New Roman"/>
          <w:iCs/>
          <w:color w:val="262626"/>
          <w:sz w:val="24"/>
          <w:szCs w:val="24"/>
        </w:rPr>
        <w:t xml:space="preserve">код </w:t>
      </w:r>
      <w:proofErr w:type="spellStart"/>
      <w:r w:rsidRPr="002E6D47">
        <w:rPr>
          <w:rFonts w:ascii="Times New Roman" w:eastAsia="Times New Roman" w:hAnsi="Times New Roman" w:cs="Times New Roman"/>
          <w:iCs/>
          <w:color w:val="262626"/>
          <w:sz w:val="24"/>
          <w:szCs w:val="24"/>
        </w:rPr>
        <w:t>ДК</w:t>
      </w:r>
      <w:proofErr w:type="spellEnd"/>
      <w:r w:rsidRPr="002E6D47">
        <w:rPr>
          <w:rFonts w:ascii="Times New Roman" w:eastAsia="Times New Roman" w:hAnsi="Times New Roman" w:cs="Times New Roman"/>
          <w:iCs/>
          <w:color w:val="262626"/>
          <w:sz w:val="24"/>
          <w:szCs w:val="24"/>
        </w:rPr>
        <w:t xml:space="preserve"> 021:2015: – </w:t>
      </w:r>
      <w:r w:rsidRPr="002E6D47">
        <w:rPr>
          <w:rFonts w:ascii="Times New Roman" w:eastAsia="Times New Roman" w:hAnsi="Times New Roman" w:cs="Times New Roman"/>
          <w:color w:val="262626"/>
          <w:sz w:val="24"/>
          <w:szCs w:val="24"/>
          <w:lang w:val="ru-RU" w:eastAsia="uk-UA"/>
        </w:rPr>
        <w:t xml:space="preserve">09130000-9 </w:t>
      </w:r>
      <w:r w:rsidRPr="002E6D47">
        <w:rPr>
          <w:rFonts w:ascii="Times New Roman" w:eastAsia="Times New Roman" w:hAnsi="Times New Roman" w:cs="Times New Roman"/>
          <w:color w:val="262626"/>
          <w:sz w:val="24"/>
          <w:szCs w:val="24"/>
          <w:lang w:eastAsia="uk-UA"/>
        </w:rPr>
        <w:t>(</w:t>
      </w:r>
      <w:proofErr w:type="spellStart"/>
      <w:r w:rsidRPr="002E6D47">
        <w:rPr>
          <w:rFonts w:ascii="Times New Roman" w:eastAsia="Times New Roman" w:hAnsi="Times New Roman" w:cs="Times New Roman"/>
          <w:color w:val="262626"/>
          <w:sz w:val="24"/>
          <w:szCs w:val="24"/>
          <w:lang w:val="ru-RU" w:eastAsia="uk-UA"/>
        </w:rPr>
        <w:t>Нафта</w:t>
      </w:r>
      <w:proofErr w:type="spellEnd"/>
      <w:r w:rsidRPr="002E6D47">
        <w:rPr>
          <w:rFonts w:ascii="Times New Roman" w:eastAsia="Times New Roman" w:hAnsi="Times New Roman" w:cs="Times New Roman"/>
          <w:color w:val="262626"/>
          <w:sz w:val="24"/>
          <w:szCs w:val="24"/>
          <w:lang w:val="ru-RU" w:eastAsia="uk-UA"/>
        </w:rPr>
        <w:t xml:space="preserve"> </w:t>
      </w:r>
      <w:proofErr w:type="spellStart"/>
      <w:r w:rsidRPr="002E6D47">
        <w:rPr>
          <w:rFonts w:ascii="Times New Roman" w:eastAsia="Times New Roman" w:hAnsi="Times New Roman" w:cs="Times New Roman"/>
          <w:color w:val="262626"/>
          <w:sz w:val="24"/>
          <w:szCs w:val="24"/>
          <w:lang w:val="ru-RU" w:eastAsia="uk-UA"/>
        </w:rPr>
        <w:t>і</w:t>
      </w:r>
      <w:proofErr w:type="spellEnd"/>
      <w:r w:rsidRPr="002E6D47">
        <w:rPr>
          <w:rFonts w:ascii="Times New Roman" w:eastAsia="Times New Roman" w:hAnsi="Times New Roman" w:cs="Times New Roman"/>
          <w:color w:val="262626"/>
          <w:sz w:val="24"/>
          <w:szCs w:val="24"/>
          <w:lang w:val="ru-RU" w:eastAsia="uk-UA"/>
        </w:rPr>
        <w:t xml:space="preserve"> </w:t>
      </w:r>
      <w:proofErr w:type="spellStart"/>
      <w:r w:rsidRPr="002E6D47">
        <w:rPr>
          <w:rFonts w:ascii="Times New Roman" w:eastAsia="Times New Roman" w:hAnsi="Times New Roman" w:cs="Times New Roman"/>
          <w:color w:val="262626"/>
          <w:sz w:val="24"/>
          <w:szCs w:val="24"/>
          <w:lang w:val="ru-RU" w:eastAsia="uk-UA"/>
        </w:rPr>
        <w:t>дистиляти</w:t>
      </w:r>
      <w:proofErr w:type="spellEnd"/>
      <w:r w:rsidRPr="002E6D47">
        <w:rPr>
          <w:rFonts w:ascii="Times New Roman" w:eastAsia="Times New Roman" w:hAnsi="Times New Roman" w:cs="Times New Roman"/>
          <w:color w:val="262626"/>
          <w:sz w:val="24"/>
          <w:szCs w:val="24"/>
          <w:lang w:val="ru-RU" w:eastAsia="uk-UA"/>
        </w:rPr>
        <w:t xml:space="preserve">) </w:t>
      </w:r>
      <w:r w:rsidR="00B96E92">
        <w:rPr>
          <w:rFonts w:ascii="Times New Roman" w:eastAsia="Times New Roman" w:hAnsi="Times New Roman" w:cs="Times New Roman"/>
          <w:color w:val="262626"/>
          <w:sz w:val="24"/>
          <w:szCs w:val="24"/>
          <w:lang w:val="ru-RU" w:eastAsia="uk-UA"/>
        </w:rPr>
        <w:t>бензин А-95,</w:t>
      </w:r>
      <w:r w:rsidR="00791384" w:rsidRPr="00791384">
        <w:rPr>
          <w:rFonts w:ascii="Times New Roman" w:eastAsia="Times New Roman" w:hAnsi="Times New Roman" w:cs="Times New Roman"/>
          <w:color w:val="262626"/>
          <w:sz w:val="24"/>
          <w:szCs w:val="24"/>
          <w:lang w:val="ru-RU" w:eastAsia="uk-UA"/>
        </w:rPr>
        <w:t xml:space="preserve"> </w:t>
      </w:r>
      <w:proofErr w:type="spellStart"/>
      <w:r w:rsidRPr="00791384">
        <w:rPr>
          <w:rFonts w:ascii="Times New Roman" w:eastAsia="Times New Roman" w:hAnsi="Times New Roman" w:cs="Times New Roman"/>
          <w:bCs/>
          <w:color w:val="262626"/>
          <w:sz w:val="24"/>
          <w:szCs w:val="24"/>
          <w:lang w:val="ru-RU" w:eastAsia="uk-UA"/>
        </w:rPr>
        <w:t>дизельне</w:t>
      </w:r>
      <w:proofErr w:type="spellEnd"/>
      <w:r w:rsidRPr="00791384">
        <w:rPr>
          <w:rFonts w:ascii="Times New Roman" w:eastAsia="Times New Roman" w:hAnsi="Times New Roman" w:cs="Times New Roman"/>
          <w:bCs/>
          <w:color w:val="262626"/>
          <w:sz w:val="24"/>
          <w:szCs w:val="24"/>
          <w:lang w:val="ru-RU" w:eastAsia="uk-UA"/>
        </w:rPr>
        <w:t xml:space="preserve"> пал</w:t>
      </w:r>
      <w:proofErr w:type="spellStart"/>
      <w:r w:rsidRPr="00791384">
        <w:rPr>
          <w:rFonts w:ascii="Times New Roman" w:eastAsia="Times New Roman" w:hAnsi="Times New Roman" w:cs="Times New Roman"/>
          <w:bCs/>
          <w:color w:val="262626"/>
          <w:sz w:val="24"/>
          <w:szCs w:val="24"/>
          <w:lang w:eastAsia="uk-UA"/>
        </w:rPr>
        <w:t>иво</w:t>
      </w:r>
      <w:proofErr w:type="spellEnd"/>
      <w:r w:rsidRPr="00B96E92">
        <w:rPr>
          <w:rFonts w:ascii="Times New Roman" w:eastAsia="Times New Roman" w:hAnsi="Times New Roman" w:cs="Times New Roman"/>
          <w:bCs/>
          <w:color w:val="262626"/>
          <w:sz w:val="24"/>
          <w:szCs w:val="24"/>
          <w:lang w:eastAsia="uk-UA"/>
        </w:rPr>
        <w:t>,</w:t>
      </w:r>
      <w:r w:rsidR="00B96E92" w:rsidRPr="00B96E92">
        <w:rPr>
          <w:rFonts w:ascii="Times New Roman" w:eastAsia="Times New Roman" w:hAnsi="Times New Roman" w:cs="Times New Roman"/>
          <w:bCs/>
          <w:color w:val="262626"/>
          <w:sz w:val="24"/>
          <w:szCs w:val="24"/>
          <w:lang w:eastAsia="uk-UA"/>
        </w:rPr>
        <w:t xml:space="preserve"> нафтовий газ скраплений</w:t>
      </w:r>
      <w:r w:rsidRPr="002E6D47">
        <w:rPr>
          <w:rFonts w:ascii="Times New Roman" w:eastAsia="Times New Roman" w:hAnsi="Times New Roman" w:cs="Times New Roman"/>
          <w:color w:val="262626"/>
          <w:sz w:val="24"/>
          <w:szCs w:val="24"/>
          <w:lang w:eastAsia="ar-SA"/>
        </w:rPr>
        <w:t xml:space="preserve"> згідно з технічними вимогами Замовника торгів.</w:t>
      </w:r>
    </w:p>
    <w:p w:rsidR="00BF17E0" w:rsidRDefault="00BF17E0" w:rsidP="00BF17E0">
      <w:pPr>
        <w:widowControl w:val="0"/>
        <w:suppressAutoHyphens/>
        <w:spacing w:after="0" w:line="240" w:lineRule="auto"/>
        <w:ind w:left="780"/>
        <w:jc w:val="both"/>
        <w:rPr>
          <w:rFonts w:ascii="Times New Roman" w:eastAsia="Times New Roman" w:hAnsi="Times New Roman" w:cs="Times New Roman"/>
          <w:color w:val="262626"/>
          <w:sz w:val="24"/>
          <w:szCs w:val="24"/>
        </w:rPr>
      </w:pP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Повне найменування учасника _____________</w:t>
      </w:r>
      <w:r>
        <w:rPr>
          <w:rFonts w:ascii="Times New Roman" w:eastAsia="Times New Roman" w:hAnsi="Times New Roman" w:cs="Times New Roman"/>
          <w:color w:val="262626"/>
          <w:sz w:val="24"/>
          <w:szCs w:val="24"/>
        </w:rPr>
        <w:t>_______________________________</w:t>
      </w:r>
    </w:p>
    <w:p w:rsidR="00BF17E0" w:rsidRPr="002E6D47" w:rsidRDefault="00BF17E0" w:rsidP="00BF17E0">
      <w:pPr>
        <w:numPr>
          <w:ilvl w:val="0"/>
          <w:numId w:val="25"/>
        </w:num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Адреса (поштова та місцезнаходження):______</w:t>
      </w:r>
      <w:r>
        <w:rPr>
          <w:rFonts w:ascii="Times New Roman" w:eastAsia="Times New Roman" w:hAnsi="Times New Roman" w:cs="Times New Roman"/>
          <w:color w:val="262626"/>
          <w:sz w:val="24"/>
          <w:szCs w:val="24"/>
        </w:rPr>
        <w:t>_______________________________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Телефон/факс, електронна пошта  __________</w:t>
      </w:r>
      <w:r>
        <w:rPr>
          <w:rFonts w:ascii="Times New Roman" w:eastAsia="Times New Roman" w:hAnsi="Times New Roman" w:cs="Times New Roman"/>
          <w:color w:val="262626"/>
          <w:sz w:val="24"/>
          <w:szCs w:val="24"/>
        </w:rPr>
        <w:t>______________________________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Керівництво (посада, прізвище, ім’я по батьков</w:t>
      </w:r>
      <w:r>
        <w:rPr>
          <w:rFonts w:ascii="Times New Roman" w:eastAsia="Times New Roman" w:hAnsi="Times New Roman" w:cs="Times New Roman"/>
          <w:color w:val="262626"/>
          <w:sz w:val="24"/>
          <w:szCs w:val="24"/>
        </w:rPr>
        <w:t>і): 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Код за ЄДРПОУ/ ДРФО: ____________________________</w:t>
      </w:r>
      <w:r>
        <w:rPr>
          <w:rFonts w:ascii="Times New Roman" w:eastAsia="Times New Roman" w:hAnsi="Times New Roman" w:cs="Times New Roman"/>
          <w:color w:val="262626"/>
          <w:sz w:val="24"/>
          <w:szCs w:val="24"/>
        </w:rPr>
        <w:t>_____________________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xml:space="preserve"> ______________________________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u w:val="single"/>
        </w:rPr>
      </w:pPr>
      <w:r w:rsidRPr="002E6D47">
        <w:rPr>
          <w:rFonts w:ascii="Times New Roman" w:eastAsia="Times New Roman" w:hAnsi="Times New Roman" w:cs="Times New Roman"/>
          <w:color w:val="262626"/>
          <w:sz w:val="24"/>
          <w:szCs w:val="24"/>
        </w:rPr>
        <w:t>7. Електронна адреса</w:t>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p>
    <w:p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8. Інформація про реквізити банківського рахунку, за якими буде здійснюватися оплата за договором в разі акцепту ___________________________________________</w:t>
      </w:r>
    </w:p>
    <w:p w:rsidR="00BF17E0" w:rsidRPr="002E6D47" w:rsidRDefault="00BF17E0" w:rsidP="00BF17E0">
      <w:pPr>
        <w:spacing w:after="0" w:line="240" w:lineRule="auto"/>
        <w:ind w:firstLine="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BF17E0" w:rsidRPr="002E6D47" w:rsidRDefault="00BF17E0" w:rsidP="00BF17E0">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tblPr>
      <w:tblGrid>
        <w:gridCol w:w="1275"/>
        <w:gridCol w:w="3120"/>
        <w:gridCol w:w="4563"/>
        <w:gridCol w:w="935"/>
      </w:tblGrid>
      <w:tr w:rsidR="00BF17E0" w:rsidRPr="002E6D47" w:rsidTr="00BF17E0">
        <w:trPr>
          <w:cantSplit/>
          <w:trHeight w:val="441"/>
        </w:trPr>
        <w:tc>
          <w:tcPr>
            <w:tcW w:w="9893" w:type="dxa"/>
            <w:gridSpan w:val="4"/>
            <w:vAlign w:val="bottom"/>
          </w:tcPr>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b/>
                <w:color w:val="262626"/>
                <w:sz w:val="24"/>
                <w:szCs w:val="24"/>
              </w:rPr>
              <w:t>б</w:t>
            </w:r>
            <w:r w:rsidRPr="002E6D47">
              <w:rPr>
                <w:rFonts w:ascii="Times New Roman" w:eastAsia="Times New Roman" w:hAnsi="Times New Roman" w:cs="Times New Roman"/>
                <w:b/>
                <w:bCs/>
                <w:color w:val="262626"/>
                <w:sz w:val="24"/>
                <w:szCs w:val="24"/>
              </w:rPr>
              <w:t>ез ПДВ:</w:t>
            </w:r>
            <w:r w:rsidRPr="002E6D47">
              <w:rPr>
                <w:rFonts w:ascii="Times New Roman" w:eastAsia="Times New Roman" w:hAnsi="Times New Roman" w:cs="Times New Roman"/>
                <w:color w:val="262626"/>
                <w:sz w:val="24"/>
                <w:szCs w:val="24"/>
              </w:rPr>
              <w:t xml:space="preserve">, грн.: </w:t>
            </w:r>
          </w:p>
        </w:tc>
      </w:tr>
      <w:tr w:rsidR="00BF17E0" w:rsidRPr="002E6D47" w:rsidTr="00BF17E0">
        <w:trPr>
          <w:gridAfter w:val="1"/>
          <w:wAfter w:w="935" w:type="dxa"/>
          <w:cantSplit/>
          <w:trHeight w:hRule="exact" w:val="369"/>
        </w:trPr>
        <w:tc>
          <w:tcPr>
            <w:tcW w:w="1275" w:type="dxa"/>
            <w:tcBorders>
              <w:right w:val="single" w:sz="4" w:space="0" w:color="auto"/>
            </w:tcBorders>
            <w:vAlign w:val="bottom"/>
          </w:tcPr>
          <w:p w:rsidR="00BF17E0" w:rsidRPr="002E6D47" w:rsidRDefault="00BF17E0" w:rsidP="00BF17E0">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BF17E0" w:rsidRPr="002E6D47" w:rsidRDefault="00BF17E0" w:rsidP="00BF17E0">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BF17E0" w:rsidRPr="002E6D47" w:rsidRDefault="00BF17E0" w:rsidP="00BF17E0">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BF17E0" w:rsidRPr="002E6D47" w:rsidTr="00BF17E0">
        <w:trPr>
          <w:gridAfter w:val="1"/>
          <w:wAfter w:w="935" w:type="dxa"/>
          <w:cantSplit/>
          <w:trHeight w:hRule="exact" w:val="369"/>
        </w:trPr>
        <w:tc>
          <w:tcPr>
            <w:tcW w:w="1275" w:type="dxa"/>
            <w:tcBorders>
              <w:right w:val="single" w:sz="4" w:space="0" w:color="auto"/>
            </w:tcBorders>
            <w:vAlign w:val="bottom"/>
          </w:tcPr>
          <w:p w:rsidR="00BF17E0" w:rsidRPr="002E6D47" w:rsidRDefault="00BF17E0" w:rsidP="00BF17E0">
            <w:pPr>
              <w:spacing w:after="0" w:line="240" w:lineRule="auto"/>
              <w:ind w:left="3480" w:hanging="3480"/>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BF17E0" w:rsidRPr="002E6D47" w:rsidRDefault="00BF17E0" w:rsidP="00BF17E0">
            <w:pPr>
              <w:spacing w:after="0" w:line="240" w:lineRule="auto"/>
              <w:rPr>
                <w:rFonts w:ascii="Times New Roman" w:eastAsia="Times New Roman" w:hAnsi="Times New Roman" w:cs="Times New Roman"/>
                <w:color w:val="262626"/>
                <w:sz w:val="24"/>
                <w:szCs w:val="24"/>
              </w:rPr>
            </w:pPr>
          </w:p>
        </w:tc>
      </w:tr>
    </w:tbl>
    <w:tbl>
      <w:tblPr>
        <w:tblpPr w:leftFromText="180" w:rightFromText="180" w:vertAnchor="text" w:horzAnchor="margin" w:tblpXSpec="center" w:tblpY="315"/>
        <w:tblW w:w="10456" w:type="dxa"/>
        <w:tblLayout w:type="fixed"/>
        <w:tblLook w:val="0000"/>
      </w:tblPr>
      <w:tblGrid>
        <w:gridCol w:w="392"/>
        <w:gridCol w:w="3969"/>
        <w:gridCol w:w="992"/>
        <w:gridCol w:w="1418"/>
        <w:gridCol w:w="1842"/>
        <w:gridCol w:w="1843"/>
      </w:tblGrid>
      <w:tr w:rsidR="00BF17E0" w:rsidRPr="002E6D47" w:rsidTr="00BF17E0">
        <w:trPr>
          <w:trHeight w:val="842"/>
        </w:trPr>
        <w:tc>
          <w:tcPr>
            <w:tcW w:w="392"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з/п</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Найменування товару</w:t>
            </w:r>
          </w:p>
        </w:tc>
        <w:tc>
          <w:tcPr>
            <w:tcW w:w="992" w:type="dxa"/>
            <w:tcBorders>
              <w:top w:val="single" w:sz="4" w:space="0" w:color="000000"/>
              <w:left w:val="single" w:sz="4" w:space="0" w:color="auto"/>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Кількість</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Ціна за одиницю товару, грн.,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rPr>
            </w:pPr>
            <w:r w:rsidRPr="002E6D47">
              <w:rPr>
                <w:rFonts w:ascii="Times New Roman" w:eastAsia="Times New Roman" w:hAnsi="Times New Roman" w:cs="Times New Roman"/>
                <w:bCs/>
                <w:color w:val="262626"/>
                <w:sz w:val="20"/>
                <w:szCs w:val="24"/>
              </w:rPr>
              <w:t>Загальна вартість, грн.,без ПДВ</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BF17E0" w:rsidRPr="002E6D47" w:rsidTr="00BF17E0">
        <w:trPr>
          <w:trHeight w:val="145"/>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4</w:t>
            </w:r>
          </w:p>
        </w:tc>
        <w:tc>
          <w:tcPr>
            <w:tcW w:w="1418"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5</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8</w:t>
            </w:r>
          </w:p>
        </w:tc>
      </w:tr>
      <w:tr w:rsidR="00BF17E0"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BF17E0" w:rsidRPr="002E6D47" w:rsidRDefault="00BF17E0" w:rsidP="00BF17E0">
            <w:pPr>
              <w:spacing w:after="0" w:line="240" w:lineRule="auto"/>
              <w:jc w:val="center"/>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л</w:t>
            </w:r>
          </w:p>
        </w:tc>
        <w:tc>
          <w:tcPr>
            <w:tcW w:w="1418"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791384"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Pr>
                <w:rFonts w:ascii="Times New Roman" w:eastAsia="Times New Roman" w:hAnsi="Times New Roman" w:cs="Times New Roman"/>
                <w:bCs/>
                <w:color w:val="262626"/>
                <w:sz w:val="20"/>
                <w:szCs w:val="24"/>
                <w:lang w:eastAsia="ar-SA"/>
              </w:rPr>
              <w:t>2</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91384" w:rsidRPr="002E6D47" w:rsidRDefault="00791384"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791384" w:rsidRDefault="00791384" w:rsidP="00BF17E0">
            <w:pPr>
              <w:spacing w:after="0" w:line="240" w:lineRule="auto"/>
              <w:jc w:val="center"/>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л</w:t>
            </w:r>
          </w:p>
        </w:tc>
        <w:tc>
          <w:tcPr>
            <w:tcW w:w="1418" w:type="dxa"/>
            <w:tcBorders>
              <w:top w:val="single" w:sz="4" w:space="0" w:color="000000"/>
              <w:left w:val="single" w:sz="4" w:space="0" w:color="000000"/>
              <w:bottom w:val="single" w:sz="4" w:space="0" w:color="000000"/>
            </w:tcBorders>
            <w:shd w:val="clear" w:color="auto" w:fill="auto"/>
            <w:vAlign w:val="center"/>
          </w:tcPr>
          <w:p w:rsidR="00791384" w:rsidRDefault="00791384"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B25823"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B25823" w:rsidRPr="007F5B9A" w:rsidRDefault="007F5B9A" w:rsidP="00BF17E0">
            <w:pPr>
              <w:autoSpaceDE w:val="0"/>
              <w:snapToGrid w:val="0"/>
              <w:spacing w:after="0" w:line="240" w:lineRule="auto"/>
              <w:jc w:val="center"/>
              <w:rPr>
                <w:rFonts w:ascii="Times New Roman" w:eastAsia="Times New Roman" w:hAnsi="Times New Roman" w:cs="Times New Roman"/>
                <w:bCs/>
                <w:color w:val="262626"/>
                <w:sz w:val="20"/>
                <w:szCs w:val="24"/>
                <w:lang w:val="ru-RU" w:eastAsia="ar-SA"/>
              </w:rPr>
            </w:pPr>
            <w:r>
              <w:rPr>
                <w:rFonts w:ascii="Times New Roman" w:eastAsia="Times New Roman" w:hAnsi="Times New Roman" w:cs="Times New Roman"/>
                <w:bCs/>
                <w:color w:val="262626"/>
                <w:sz w:val="20"/>
                <w:szCs w:val="24"/>
                <w:lang w:val="ru-RU" w:eastAsia="ar-SA"/>
              </w:rPr>
              <w:t>3</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23" w:rsidRPr="002E6D47" w:rsidRDefault="00B25823"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B25823" w:rsidRPr="007F5B9A" w:rsidRDefault="007F5B9A" w:rsidP="00BF17E0">
            <w:pPr>
              <w:spacing w:after="0" w:line="240" w:lineRule="auto"/>
              <w:jc w:val="center"/>
              <w:rPr>
                <w:rFonts w:ascii="Times New Roman" w:eastAsia="Times New Roman" w:hAnsi="Times New Roman" w:cs="Times New Roman"/>
                <w:color w:val="262626"/>
                <w:sz w:val="20"/>
                <w:szCs w:val="20"/>
                <w:lang w:val="ru-RU"/>
              </w:rPr>
            </w:pPr>
            <w:r>
              <w:rPr>
                <w:rFonts w:ascii="Times New Roman" w:eastAsia="Times New Roman" w:hAnsi="Times New Roman" w:cs="Times New Roman"/>
                <w:color w:val="262626"/>
                <w:sz w:val="20"/>
                <w:szCs w:val="20"/>
                <w:lang w:val="ru-RU"/>
              </w:rPr>
              <w:t>л</w:t>
            </w:r>
          </w:p>
        </w:tc>
        <w:tc>
          <w:tcPr>
            <w:tcW w:w="1418" w:type="dxa"/>
            <w:tcBorders>
              <w:top w:val="single" w:sz="4" w:space="0" w:color="000000"/>
              <w:left w:val="single" w:sz="4" w:space="0" w:color="000000"/>
              <w:bottom w:val="single" w:sz="4" w:space="0" w:color="000000"/>
            </w:tcBorders>
            <w:shd w:val="clear" w:color="auto" w:fill="auto"/>
            <w:vAlign w:val="center"/>
          </w:tcPr>
          <w:p w:rsidR="00B25823" w:rsidRDefault="00B25823"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25823" w:rsidRPr="002E6D47" w:rsidRDefault="00B25823"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5823" w:rsidRPr="002E6D47" w:rsidRDefault="00B25823"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BF17E0" w:rsidRPr="002E6D47" w:rsidTr="00BF17E0">
        <w:trPr>
          <w:trHeight w:val="70"/>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2E6D47">
              <w:rPr>
                <w:rFonts w:ascii="Times New Roman" w:eastAsia="Times New Roman" w:hAnsi="Times New Roman" w:cs="Times New Roman"/>
                <w:b/>
                <w:bCs/>
                <w:color w:val="262626"/>
                <w:sz w:val="20"/>
                <w:szCs w:val="24"/>
                <w:lang w:eastAsia="ar-SA"/>
              </w:rPr>
              <w:t>Всього</w:t>
            </w:r>
          </w:p>
        </w:tc>
        <w:tc>
          <w:tcPr>
            <w:tcW w:w="992" w:type="dxa"/>
            <w:tcBorders>
              <w:top w:val="single" w:sz="4" w:space="0" w:color="000000"/>
              <w:left w:val="single" w:sz="4" w:space="0" w:color="auto"/>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BF17E0" w:rsidRPr="002E6D47" w:rsidRDefault="00BF17E0" w:rsidP="00BF17E0">
      <w:pPr>
        <w:spacing w:after="0" w:line="240" w:lineRule="auto"/>
        <w:rPr>
          <w:rFonts w:ascii="Times New Roman" w:eastAsia="Times New Roman" w:hAnsi="Times New Roman" w:cs="Times New Roman"/>
          <w:color w:val="262626"/>
          <w:sz w:val="18"/>
          <w:szCs w:val="24"/>
        </w:rPr>
      </w:pPr>
    </w:p>
    <w:p w:rsidR="00BF17E0" w:rsidRPr="002E6D47" w:rsidRDefault="00BF17E0" w:rsidP="00BF17E0">
      <w:pPr>
        <w:spacing w:after="0" w:line="240" w:lineRule="auto"/>
        <w:jc w:val="both"/>
        <w:rPr>
          <w:rFonts w:ascii="Times New Roman" w:eastAsia="Times New Roman" w:hAnsi="Times New Roman" w:cs="Times New Roman"/>
          <w:b/>
          <w:color w:val="262626"/>
          <w:sz w:val="8"/>
          <w:szCs w:val="24"/>
        </w:rPr>
      </w:pPr>
    </w:p>
    <w:p w:rsidR="00BF17E0"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ab/>
      </w:r>
    </w:p>
    <w:p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ab/>
      </w:r>
      <w:r w:rsidRPr="002E6D47">
        <w:rPr>
          <w:rFonts w:ascii="Times New Roman" w:eastAsia="Times New Roman" w:hAnsi="Times New Roman" w:cs="Times New Roman"/>
          <w:color w:val="262626"/>
          <w:sz w:val="24"/>
          <w:szCs w:val="24"/>
        </w:rPr>
        <w:t xml:space="preserve"> 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2E6D47">
        <w:rPr>
          <w:rFonts w:ascii="Times New Roman" w:eastAsia="Times New Roman" w:hAnsi="Times New Roman" w:cs="Times New Roman"/>
          <w:i/>
          <w:color w:val="262626"/>
          <w:sz w:val="24"/>
          <w:szCs w:val="24"/>
        </w:rPr>
        <w:t>(обов’язкових платежів)</w:t>
      </w:r>
      <w:r w:rsidRPr="002E6D47">
        <w:rPr>
          <w:rFonts w:ascii="Times New Roman" w:eastAsia="Times New Roman" w:hAnsi="Times New Roman" w:cs="Times New Roman"/>
          <w:color w:val="262626"/>
          <w:sz w:val="24"/>
          <w:szCs w:val="24"/>
        </w:rPr>
        <w:t xml:space="preserve"> тощо.</w:t>
      </w:r>
    </w:p>
    <w:p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b/>
          <w:color w:val="262626"/>
          <w:sz w:val="24"/>
          <w:szCs w:val="24"/>
        </w:rPr>
      </w:pPr>
      <w:r w:rsidRPr="002E6D47">
        <w:rPr>
          <w:rFonts w:ascii="Times New Roman" w:eastAsia="Times New Roman" w:hAnsi="Times New Roman" w:cs="Times New Roman"/>
          <w:b/>
          <w:color w:val="262626"/>
          <w:sz w:val="24"/>
          <w:szCs w:val="24"/>
        </w:rPr>
        <w:t xml:space="preserve">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BF17E0" w:rsidRPr="002E6D47" w:rsidRDefault="00BF17E0" w:rsidP="00BF17E0">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2E6D47">
        <w:rPr>
          <w:rFonts w:ascii="Times New Roman" w:eastAsia="Times New Roman" w:hAnsi="Times New Roman" w:cs="Times New Roman"/>
          <w:color w:val="262626"/>
          <w:sz w:val="24"/>
          <w:szCs w:val="24"/>
        </w:rPr>
        <w:t xml:space="preserve">4. </w:t>
      </w:r>
      <w:r w:rsidRPr="002E6D47">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6. Умови поставки: товар поставляється за адресою:</w:t>
      </w:r>
      <w:r w:rsidR="00351C78">
        <w:rPr>
          <w:rFonts w:ascii="Times New Roman" w:eastAsia="Times New Roman" w:hAnsi="Times New Roman" w:cs="Times New Roman"/>
          <w:color w:val="262626"/>
          <w:sz w:val="24"/>
          <w:szCs w:val="24"/>
        </w:rPr>
        <w:t xml:space="preserve"> </w:t>
      </w:r>
      <w:r w:rsidR="007A20E3">
        <w:rPr>
          <w:rFonts w:ascii="Times New Roman" w:eastAsia="Times New Roman" w:hAnsi="Times New Roman" w:cs="Times New Roman"/>
          <w:color w:val="262626"/>
          <w:sz w:val="24"/>
          <w:szCs w:val="24"/>
        </w:rPr>
        <w:t xml:space="preserve">22400 Вінницька обл., м. Калинівка, вул. </w:t>
      </w:r>
      <w:proofErr w:type="spellStart"/>
      <w:r w:rsidR="007A20E3">
        <w:rPr>
          <w:rFonts w:ascii="Times New Roman" w:eastAsia="Times New Roman" w:hAnsi="Times New Roman" w:cs="Times New Roman"/>
          <w:color w:val="262626"/>
          <w:sz w:val="24"/>
          <w:szCs w:val="24"/>
        </w:rPr>
        <w:t>Чкалова</w:t>
      </w:r>
      <w:proofErr w:type="spellEnd"/>
      <w:r w:rsidR="007A20E3">
        <w:rPr>
          <w:rFonts w:ascii="Times New Roman" w:eastAsia="Times New Roman" w:hAnsi="Times New Roman" w:cs="Times New Roman"/>
          <w:color w:val="262626"/>
          <w:sz w:val="24"/>
          <w:szCs w:val="24"/>
        </w:rPr>
        <w:t xml:space="preserve"> 6-Д</w:t>
      </w:r>
      <w:r w:rsidR="00351C78">
        <w:rPr>
          <w:rFonts w:ascii="Times New Roman" w:eastAsia="Times New Roman" w:hAnsi="Times New Roman" w:cs="Times New Roman"/>
          <w:color w:val="262626"/>
          <w:sz w:val="24"/>
          <w:szCs w:val="24"/>
        </w:rPr>
        <w:t>.</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7. Постачання т</w:t>
      </w:r>
      <w:r w:rsidR="00791384">
        <w:rPr>
          <w:rFonts w:ascii="Times New Roman" w:eastAsia="Times New Roman" w:hAnsi="Times New Roman" w:cs="Times New Roman"/>
          <w:color w:val="262626"/>
          <w:sz w:val="24"/>
          <w:szCs w:val="24"/>
        </w:rPr>
        <w:t>овару здійснюється в строк до 31</w:t>
      </w:r>
      <w:r>
        <w:rPr>
          <w:rFonts w:ascii="Times New Roman" w:eastAsia="Times New Roman" w:hAnsi="Times New Roman" w:cs="Times New Roman"/>
          <w:color w:val="262626"/>
          <w:sz w:val="24"/>
          <w:szCs w:val="24"/>
        </w:rPr>
        <w:t>.12.2022.</w:t>
      </w:r>
    </w:p>
    <w:p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25823">
      <w:pPr>
        <w:rPr>
          <w:rFonts w:ascii="Times New Roman" w:eastAsia="Times New Roman" w:hAnsi="Times New Roman" w:cs="Times New Roman"/>
          <w:b/>
          <w:sz w:val="24"/>
          <w:szCs w:val="24"/>
        </w:rPr>
      </w:pPr>
    </w:p>
    <w:p w:rsidR="00B25823" w:rsidRDefault="00B25823" w:rsidP="00B25823">
      <w:pPr>
        <w:rPr>
          <w:rFonts w:ascii="Times New Roman" w:eastAsia="Times New Roman" w:hAnsi="Times New Roman" w:cs="Times New Roman"/>
          <w:b/>
          <w:sz w:val="24"/>
          <w:szCs w:val="24"/>
        </w:rPr>
      </w:pPr>
    </w:p>
    <w:p w:rsidR="00B25823" w:rsidRDefault="00B25823" w:rsidP="00B25823">
      <w:pPr>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7A20E3" w:rsidRDefault="007A20E3" w:rsidP="00BF17E0">
      <w:pPr>
        <w:jc w:val="right"/>
        <w:rPr>
          <w:rFonts w:ascii="Times New Roman" w:eastAsia="Times New Roman" w:hAnsi="Times New Roman" w:cs="Times New Roman"/>
          <w:b/>
          <w:sz w:val="24"/>
          <w:szCs w:val="24"/>
        </w:rPr>
      </w:pPr>
    </w:p>
    <w:p w:rsidR="007A20E3" w:rsidRDefault="007A20E3" w:rsidP="00BF17E0">
      <w:pPr>
        <w:jc w:val="right"/>
        <w:rPr>
          <w:rFonts w:ascii="Times New Roman" w:eastAsia="Times New Roman" w:hAnsi="Times New Roman" w:cs="Times New Roman"/>
          <w:b/>
          <w:sz w:val="24"/>
          <w:szCs w:val="24"/>
        </w:rPr>
      </w:pPr>
    </w:p>
    <w:p w:rsidR="00791384" w:rsidRDefault="00791384"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5 до тендерної документації</w:t>
      </w:r>
    </w:p>
    <w:p w:rsidR="00BF17E0" w:rsidRPr="00870926" w:rsidRDefault="00BF17E0" w:rsidP="00BF17E0">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Проект Договору</w:t>
      </w:r>
    </w:p>
    <w:p w:rsidR="00BF17E0" w:rsidRPr="00870926" w:rsidRDefault="00791384" w:rsidP="00BF17E0">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 закупівлю товару</w:t>
      </w:r>
    </w:p>
    <w:p w:rsidR="00BF17E0" w:rsidRDefault="00BF17E0" w:rsidP="00BF17E0">
      <w:pPr>
        <w:spacing w:after="0" w:line="240" w:lineRule="auto"/>
        <w:ind w:firstLine="709"/>
        <w:jc w:val="both"/>
        <w:rPr>
          <w:rFonts w:ascii="Times New Roman" w:hAnsi="Times New Roman" w:cs="Times New Roman"/>
          <w:sz w:val="24"/>
          <w:szCs w:val="24"/>
          <w:lang w:eastAsia="en-US"/>
        </w:rPr>
      </w:pPr>
    </w:p>
    <w:p w:rsidR="00AA3FB9" w:rsidRDefault="00AA3FB9" w:rsidP="00BF17E0">
      <w:pPr>
        <w:spacing w:after="0" w:line="240" w:lineRule="auto"/>
        <w:ind w:firstLine="709"/>
        <w:jc w:val="both"/>
        <w:rPr>
          <w:rFonts w:ascii="Times New Roman" w:hAnsi="Times New Roman" w:cs="Times New Roman"/>
          <w:sz w:val="24"/>
          <w:szCs w:val="24"/>
          <w:lang w:eastAsia="en-US"/>
        </w:rPr>
      </w:pPr>
    </w:p>
    <w:p w:rsidR="00BF17E0" w:rsidRPr="00870926" w:rsidRDefault="00BF17E0" w:rsidP="00BF17E0">
      <w:pPr>
        <w:spacing w:after="0" w:line="240" w:lineRule="auto"/>
        <w:jc w:val="both"/>
        <w:rPr>
          <w:rFonts w:ascii="Times New Roman" w:hAnsi="Times New Roman" w:cs="Times New Roman"/>
          <w:i/>
          <w:sz w:val="24"/>
          <w:szCs w:val="24"/>
          <w:lang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C65B71" w:rsidRDefault="00C65B71" w:rsidP="00BF17E0">
      <w:pPr>
        <w:spacing w:after="0" w:line="240" w:lineRule="auto"/>
        <w:jc w:val="right"/>
        <w:rPr>
          <w:rFonts w:ascii="Times New Roman" w:hAnsi="Times New Roman" w:cs="Times New Roman"/>
          <w:i/>
          <w:sz w:val="24"/>
          <w:szCs w:val="24"/>
          <w:lang w:eastAsia="en-US"/>
        </w:rPr>
      </w:pPr>
    </w:p>
    <w:p w:rsidR="00C65B71" w:rsidRDefault="00C65B71" w:rsidP="00BF17E0">
      <w:pPr>
        <w:spacing w:after="0" w:line="240" w:lineRule="auto"/>
        <w:jc w:val="right"/>
        <w:rPr>
          <w:rFonts w:ascii="Times New Roman" w:hAnsi="Times New Roman" w:cs="Times New Roman"/>
          <w:i/>
          <w:sz w:val="24"/>
          <w:szCs w:val="24"/>
          <w:lang w:eastAsia="en-US"/>
        </w:rPr>
      </w:pPr>
    </w:p>
    <w:p w:rsidR="00BF17E0" w:rsidRDefault="001D3D77" w:rsidP="001D3D77">
      <w:pPr>
        <w:tabs>
          <w:tab w:val="left" w:pos="8115"/>
        </w:tabs>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Pr="001B75D2" w:rsidRDefault="001D3D77" w:rsidP="001D3D77">
      <w:pPr>
        <w:tabs>
          <w:tab w:val="left" w:pos="8115"/>
        </w:tabs>
        <w:spacing w:after="0" w:line="240" w:lineRule="auto"/>
        <w:rPr>
          <w:rFonts w:ascii="Times New Roman" w:hAnsi="Times New Roman" w:cs="Times New Roman"/>
          <w:i/>
          <w:sz w:val="24"/>
          <w:szCs w:val="24"/>
          <w:lang w:eastAsia="en-US"/>
        </w:rPr>
      </w:pPr>
    </w:p>
    <w:p w:rsidR="00BF17E0" w:rsidRPr="001B75D2" w:rsidRDefault="00BF17E0" w:rsidP="00BF17E0">
      <w:pPr>
        <w:spacing w:after="0" w:line="240" w:lineRule="auto"/>
        <w:jc w:val="right"/>
        <w:rPr>
          <w:rFonts w:ascii="Times New Roman" w:hAnsi="Times New Roman" w:cs="Times New Roman"/>
          <w:i/>
          <w:sz w:val="24"/>
          <w:szCs w:val="24"/>
          <w:lang w:eastAsia="en-US"/>
        </w:rPr>
      </w:pPr>
    </w:p>
    <w:p w:rsidR="00BF17E0" w:rsidRPr="001B75D2" w:rsidRDefault="00BF17E0" w:rsidP="00BF17E0">
      <w:pPr>
        <w:spacing w:after="0" w:line="240" w:lineRule="auto"/>
        <w:jc w:val="right"/>
        <w:rPr>
          <w:rFonts w:ascii="Times New Roman" w:hAnsi="Times New Roman" w:cs="Times New Roman"/>
          <w:i/>
          <w:sz w:val="24"/>
          <w:szCs w:val="24"/>
          <w:lang w:eastAsia="en-US"/>
        </w:rPr>
      </w:pPr>
      <w:r w:rsidRPr="001B75D2">
        <w:rPr>
          <w:rFonts w:ascii="Times New Roman" w:hAnsi="Times New Roman" w:cs="Times New Roman"/>
          <w:i/>
          <w:sz w:val="24"/>
          <w:szCs w:val="24"/>
          <w:lang w:eastAsia="en-US"/>
        </w:rPr>
        <w:t>Додаток  1</w:t>
      </w:r>
    </w:p>
    <w:p w:rsidR="00BF17E0" w:rsidRPr="001B75D2" w:rsidRDefault="00BF17E0" w:rsidP="00BF17E0">
      <w:pPr>
        <w:spacing w:after="0" w:line="240" w:lineRule="auto"/>
        <w:jc w:val="right"/>
        <w:rPr>
          <w:rFonts w:ascii="Times New Roman" w:hAnsi="Times New Roman" w:cs="Times New Roman"/>
          <w:i/>
          <w:sz w:val="24"/>
          <w:szCs w:val="24"/>
          <w:lang w:eastAsia="en-US"/>
        </w:rPr>
      </w:pPr>
      <w:r w:rsidRPr="001B75D2">
        <w:rPr>
          <w:rFonts w:ascii="Times New Roman" w:hAnsi="Times New Roman" w:cs="Times New Roman"/>
          <w:i/>
          <w:sz w:val="24"/>
          <w:szCs w:val="24"/>
          <w:lang w:eastAsia="en-US"/>
        </w:rPr>
        <w:t xml:space="preserve">                                                         до договору________</w:t>
      </w:r>
    </w:p>
    <w:p w:rsidR="00BF17E0" w:rsidRPr="001B75D2" w:rsidRDefault="00BF17E0" w:rsidP="00BF17E0">
      <w:pPr>
        <w:spacing w:after="0" w:line="240" w:lineRule="auto"/>
        <w:rPr>
          <w:rFonts w:ascii="Times New Roman" w:hAnsi="Times New Roman" w:cs="Times New Roman"/>
          <w:b/>
          <w:sz w:val="24"/>
          <w:szCs w:val="24"/>
          <w:lang w:eastAsia="en-US"/>
        </w:rPr>
      </w:pPr>
    </w:p>
    <w:p w:rsidR="00BF17E0" w:rsidRPr="001B75D2" w:rsidRDefault="00BF17E0" w:rsidP="00BF17E0">
      <w:pPr>
        <w:spacing w:after="0" w:line="240"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СПЕЦИФІКАЦІЯ</w:t>
      </w:r>
    </w:p>
    <w:p w:rsidR="00BF17E0" w:rsidRPr="001B75D2" w:rsidRDefault="00BF17E0" w:rsidP="00BF17E0">
      <w:pPr>
        <w:spacing w:after="0" w:line="240" w:lineRule="auto"/>
        <w:jc w:val="center"/>
        <w:rPr>
          <w:rFonts w:ascii="Times New Roman" w:hAnsi="Times New Roman" w:cs="Times New Roman"/>
          <w:b/>
          <w:sz w:val="24"/>
          <w:szCs w:val="24"/>
          <w:lang w:eastAsia="en-US"/>
        </w:rPr>
      </w:pPr>
    </w:p>
    <w:tbl>
      <w:tblPr>
        <w:tblW w:w="9932" w:type="dxa"/>
        <w:tblLayout w:type="fixed"/>
        <w:tblCellMar>
          <w:left w:w="0" w:type="dxa"/>
          <w:right w:w="0" w:type="dxa"/>
        </w:tblCellMar>
        <w:tblLook w:val="0000"/>
      </w:tblPr>
      <w:tblGrid>
        <w:gridCol w:w="4546"/>
        <w:gridCol w:w="993"/>
        <w:gridCol w:w="1275"/>
        <w:gridCol w:w="1565"/>
        <w:gridCol w:w="1553"/>
      </w:tblGrid>
      <w:tr w:rsidR="00BF17E0" w:rsidRPr="001B75D2" w:rsidTr="00BF17E0">
        <w:trPr>
          <w:trHeight w:val="1171"/>
        </w:trPr>
        <w:tc>
          <w:tcPr>
            <w:tcW w:w="2288"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line="276" w:lineRule="auto"/>
              <w:jc w:val="center"/>
              <w:rPr>
                <w:rFonts w:ascii="Times New Roman" w:hAnsi="Times New Roman" w:cs="Times New Roman"/>
                <w:b/>
                <w:color w:val="000000"/>
                <w:sz w:val="24"/>
                <w:szCs w:val="24"/>
                <w:lang w:eastAsia="en-US"/>
              </w:rPr>
            </w:pPr>
            <w:r w:rsidRPr="001B75D2">
              <w:rPr>
                <w:rFonts w:ascii="Times New Roman" w:hAnsi="Times New Roman" w:cs="Times New Roman"/>
                <w:b/>
                <w:color w:val="000000"/>
                <w:sz w:val="24"/>
                <w:szCs w:val="24"/>
                <w:lang w:eastAsia="en-US"/>
              </w:rPr>
              <w:t>Найменування товару</w:t>
            </w:r>
          </w:p>
        </w:tc>
        <w:tc>
          <w:tcPr>
            <w:tcW w:w="500" w:type="pct"/>
            <w:tcBorders>
              <w:top w:val="single" w:sz="4" w:space="0" w:color="000000"/>
              <w:left w:val="single" w:sz="4" w:space="0" w:color="000000"/>
              <w:bottom w:val="single" w:sz="4" w:space="0" w:color="000000"/>
              <w:right w:val="nil"/>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Одиниця виміру</w:t>
            </w:r>
          </w:p>
        </w:tc>
        <w:tc>
          <w:tcPr>
            <w:tcW w:w="642"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Кількість</w:t>
            </w:r>
          </w:p>
        </w:tc>
        <w:tc>
          <w:tcPr>
            <w:tcW w:w="786"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bCs/>
                <w:sz w:val="24"/>
                <w:szCs w:val="24"/>
                <w:lang w:eastAsia="en-US"/>
              </w:rPr>
            </w:pPr>
            <w:r w:rsidRPr="001B75D2">
              <w:rPr>
                <w:rFonts w:ascii="Times New Roman" w:hAnsi="Times New Roman" w:cs="Times New Roman"/>
                <w:b/>
                <w:bCs/>
                <w:sz w:val="24"/>
                <w:szCs w:val="24"/>
                <w:lang w:eastAsia="en-US"/>
              </w:rPr>
              <w:t>Ціна за одиницю, без ПДВ, грн.</w:t>
            </w:r>
          </w:p>
          <w:p w:rsidR="00BF17E0" w:rsidRPr="001B75D2" w:rsidRDefault="00BF17E0" w:rsidP="00BF17E0">
            <w:pPr>
              <w:spacing w:after="200" w:line="276" w:lineRule="auto"/>
              <w:jc w:val="center"/>
              <w:rPr>
                <w:rFonts w:ascii="Times New Roman" w:hAnsi="Times New Roman" w:cs="Times New Roman"/>
                <w:b/>
                <w:sz w:val="24"/>
                <w:szCs w:val="24"/>
                <w:lang w:eastAsia="en-US"/>
              </w:rPr>
            </w:pP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bCs/>
                <w:sz w:val="24"/>
                <w:szCs w:val="24"/>
                <w:lang w:eastAsia="en-US"/>
              </w:rPr>
              <w:t xml:space="preserve">Загальна вартість без ПДВ, грн. </w:t>
            </w:r>
          </w:p>
        </w:tc>
      </w:tr>
      <w:tr w:rsidR="00BF17E0" w:rsidRPr="001B75D2" w:rsidTr="00BF17E0">
        <w:trPr>
          <w:trHeight w:val="357"/>
        </w:trPr>
        <w:tc>
          <w:tcPr>
            <w:tcW w:w="2288" w:type="pct"/>
            <w:tcBorders>
              <w:top w:val="nil"/>
              <w:left w:val="single" w:sz="4" w:space="0" w:color="000000"/>
              <w:bottom w:val="single" w:sz="4" w:space="0" w:color="000000"/>
              <w:right w:val="single" w:sz="4" w:space="0" w:color="000000"/>
            </w:tcBorders>
          </w:tcPr>
          <w:p w:rsidR="00BF17E0" w:rsidRPr="001B75D2" w:rsidRDefault="00BF17E0"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BF17E0" w:rsidRPr="001B75D2" w:rsidRDefault="00BF17E0"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rPr>
                <w:rFonts w:ascii="Times New Roman" w:hAnsi="Times New Roman" w:cs="Times New Roman"/>
                <w:sz w:val="24"/>
                <w:szCs w:val="24"/>
                <w:lang w:eastAsia="en-US"/>
              </w:rPr>
            </w:pPr>
          </w:p>
        </w:tc>
      </w:tr>
      <w:tr w:rsidR="009F56F0" w:rsidRPr="001B75D2" w:rsidTr="00BF17E0">
        <w:trPr>
          <w:trHeight w:val="357"/>
        </w:trPr>
        <w:tc>
          <w:tcPr>
            <w:tcW w:w="2288" w:type="pct"/>
            <w:tcBorders>
              <w:top w:val="nil"/>
              <w:left w:val="single" w:sz="4" w:space="0" w:color="000000"/>
              <w:bottom w:val="single" w:sz="4" w:space="0" w:color="000000"/>
              <w:right w:val="single" w:sz="4" w:space="0" w:color="000000"/>
            </w:tcBorders>
          </w:tcPr>
          <w:p w:rsidR="009F56F0" w:rsidRDefault="009F56F0"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9F56F0" w:rsidRDefault="009F56F0"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9F56F0" w:rsidRDefault="009F56F0"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9F56F0" w:rsidRPr="001B75D2" w:rsidRDefault="009F56F0"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F56F0" w:rsidRPr="001B75D2" w:rsidRDefault="009F56F0" w:rsidP="00BF17E0">
            <w:pPr>
              <w:spacing w:after="0" w:line="240" w:lineRule="auto"/>
              <w:rPr>
                <w:rFonts w:ascii="Times New Roman" w:hAnsi="Times New Roman" w:cs="Times New Roman"/>
                <w:sz w:val="24"/>
                <w:szCs w:val="24"/>
                <w:lang w:eastAsia="en-US"/>
              </w:rPr>
            </w:pPr>
          </w:p>
        </w:tc>
      </w:tr>
      <w:tr w:rsidR="00C65B71" w:rsidRPr="001B75D2" w:rsidTr="00BF17E0">
        <w:trPr>
          <w:trHeight w:val="357"/>
        </w:trPr>
        <w:tc>
          <w:tcPr>
            <w:tcW w:w="2288" w:type="pct"/>
            <w:tcBorders>
              <w:top w:val="nil"/>
              <w:left w:val="single" w:sz="4" w:space="0" w:color="000000"/>
              <w:bottom w:val="single" w:sz="4" w:space="0" w:color="000000"/>
              <w:right w:val="single" w:sz="4" w:space="0" w:color="000000"/>
            </w:tcBorders>
          </w:tcPr>
          <w:p w:rsidR="00C65B71" w:rsidRPr="001B75D2" w:rsidRDefault="00C65B71"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C65B71" w:rsidRPr="001B75D2" w:rsidRDefault="00C65B71"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C65B71" w:rsidRDefault="00C65B71"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C65B71" w:rsidRPr="001B75D2" w:rsidRDefault="00C65B71"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C65B71" w:rsidRPr="001B75D2" w:rsidRDefault="00C65B71" w:rsidP="00BF17E0">
            <w:pPr>
              <w:spacing w:after="0" w:line="240" w:lineRule="auto"/>
              <w:rPr>
                <w:rFonts w:ascii="Times New Roman" w:hAnsi="Times New Roman" w:cs="Times New Roman"/>
                <w:sz w:val="24"/>
                <w:szCs w:val="24"/>
                <w:lang w:eastAsia="en-US"/>
              </w:rPr>
            </w:pPr>
          </w:p>
        </w:tc>
      </w:tr>
      <w:tr w:rsidR="00BF17E0" w:rsidRPr="001B75D2" w:rsidTr="00BF17E0">
        <w:trPr>
          <w:trHeight w:val="100"/>
        </w:trPr>
        <w:tc>
          <w:tcPr>
            <w:tcW w:w="4218" w:type="pct"/>
            <w:gridSpan w:val="4"/>
            <w:tcBorders>
              <w:top w:val="single" w:sz="4" w:space="0" w:color="000000"/>
              <w:left w:val="single" w:sz="4" w:space="0" w:color="000000"/>
              <w:bottom w:val="single" w:sz="4" w:space="0" w:color="000000"/>
              <w:right w:val="single" w:sz="4" w:space="0" w:color="000000"/>
            </w:tcBorders>
          </w:tcPr>
          <w:p w:rsidR="00BF17E0" w:rsidRPr="001B75D2" w:rsidRDefault="00BF17E0" w:rsidP="00BF17E0">
            <w:pPr>
              <w:snapToGrid w:val="0"/>
              <w:spacing w:after="200" w:line="276" w:lineRule="auto"/>
              <w:jc w:val="right"/>
              <w:rPr>
                <w:rFonts w:ascii="Times New Roman" w:hAnsi="Times New Roman" w:cs="Times New Roman"/>
                <w:bCs/>
                <w:color w:val="000000"/>
                <w:sz w:val="24"/>
                <w:szCs w:val="24"/>
                <w:lang w:eastAsia="en-US"/>
              </w:rPr>
            </w:pPr>
          </w:p>
          <w:p w:rsidR="00BF17E0" w:rsidRPr="001B75D2" w:rsidRDefault="00BF17E0" w:rsidP="00BF17E0">
            <w:pPr>
              <w:snapToGrid w:val="0"/>
              <w:spacing w:after="200" w:line="276" w:lineRule="auto"/>
              <w:jc w:val="right"/>
              <w:rPr>
                <w:rFonts w:ascii="Times New Roman" w:hAnsi="Times New Roman" w:cs="Times New Roman"/>
                <w:color w:val="000000"/>
                <w:sz w:val="24"/>
                <w:szCs w:val="24"/>
                <w:lang w:eastAsia="en-US"/>
              </w:rPr>
            </w:pPr>
            <w:r w:rsidRPr="001B75D2">
              <w:rPr>
                <w:rFonts w:ascii="Times New Roman" w:hAnsi="Times New Roman" w:cs="Times New Roman"/>
                <w:bCs/>
                <w:color w:val="000000"/>
                <w:sz w:val="24"/>
                <w:szCs w:val="24"/>
                <w:lang w:eastAsia="en-US"/>
              </w:rPr>
              <w:t>Загальна вартість пропозиції, грн., без ПДВ</w:t>
            </w:r>
          </w:p>
        </w:tc>
        <w:tc>
          <w:tcPr>
            <w:tcW w:w="782" w:type="pct"/>
            <w:tcBorders>
              <w:top w:val="single" w:sz="4" w:space="0" w:color="000000"/>
              <w:left w:val="single" w:sz="4" w:space="0" w:color="000000"/>
              <w:bottom w:val="single" w:sz="4" w:space="0" w:color="000000"/>
              <w:right w:val="single" w:sz="4" w:space="0" w:color="000000"/>
            </w:tcBorders>
          </w:tcPr>
          <w:p w:rsidR="00BF17E0" w:rsidRPr="001B75D2" w:rsidRDefault="00BF17E0" w:rsidP="00BF17E0">
            <w:pPr>
              <w:snapToGrid w:val="0"/>
              <w:spacing w:after="200" w:line="276" w:lineRule="auto"/>
              <w:rPr>
                <w:rFonts w:ascii="Times New Roman" w:hAnsi="Times New Roman" w:cs="Times New Roman"/>
                <w:color w:val="000000"/>
                <w:sz w:val="24"/>
                <w:szCs w:val="24"/>
                <w:lang w:eastAsia="en-US"/>
              </w:rPr>
            </w:pPr>
          </w:p>
        </w:tc>
      </w:tr>
    </w:tbl>
    <w:p w:rsidR="00BF17E0" w:rsidRPr="001B75D2" w:rsidRDefault="00BF17E0" w:rsidP="00BF17E0">
      <w:pPr>
        <w:spacing w:after="0" w:line="240" w:lineRule="auto"/>
        <w:jc w:val="center"/>
        <w:rPr>
          <w:rFonts w:ascii="Times New Roman" w:hAnsi="Times New Roman" w:cs="Times New Roman"/>
          <w:b/>
          <w:bCs/>
          <w:color w:val="000000"/>
          <w:sz w:val="28"/>
          <w:szCs w:val="28"/>
          <w:lang w:eastAsia="en-US"/>
        </w:rPr>
      </w:pPr>
    </w:p>
    <w:p w:rsidR="00BF17E0" w:rsidRPr="001B75D2" w:rsidRDefault="00BF17E0" w:rsidP="00BF17E0">
      <w:pPr>
        <w:spacing w:after="0" w:line="240" w:lineRule="auto"/>
        <w:rPr>
          <w:rFonts w:ascii="Times New Roman" w:hAnsi="Times New Roman" w:cs="Times New Roman"/>
          <w:b/>
          <w:sz w:val="24"/>
          <w:szCs w:val="24"/>
          <w:lang w:eastAsia="en-US"/>
        </w:rPr>
      </w:pPr>
    </w:p>
    <w:tbl>
      <w:tblPr>
        <w:tblpPr w:leftFromText="180" w:rightFromText="180" w:vertAnchor="text" w:horzAnchor="margin" w:tblpY="-75"/>
        <w:tblW w:w="994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tblPr>
      <w:tblGrid>
        <w:gridCol w:w="4977"/>
        <w:gridCol w:w="4969"/>
      </w:tblGrid>
      <w:tr w:rsidR="00C65B71" w:rsidRPr="00FA3B5E" w:rsidTr="00C65B71">
        <w:trPr>
          <w:trHeight w:val="4162"/>
        </w:trPr>
        <w:tc>
          <w:tcPr>
            <w:tcW w:w="4977" w:type="dxa"/>
          </w:tcPr>
          <w:p w:rsidR="00C65B71" w:rsidRPr="00FA3B5E" w:rsidRDefault="00C65B71" w:rsidP="00C65B71">
            <w:pPr>
              <w:overflowPunct w:val="0"/>
              <w:spacing w:after="0" w:line="240" w:lineRule="auto"/>
              <w:jc w:val="center"/>
              <w:textAlignment w:val="baseline"/>
              <w:rPr>
                <w:rFonts w:ascii="Times New Roman" w:eastAsia="Times New Roman" w:hAnsi="Times New Roman" w:cs="Times New Roman"/>
                <w:b/>
                <w:bCs/>
                <w:snapToGrid w:val="0"/>
                <w:color w:val="262626"/>
              </w:rPr>
            </w:pPr>
          </w:p>
          <w:p w:rsidR="00C65B71" w:rsidRPr="00FA3B5E" w:rsidRDefault="00C65B71" w:rsidP="00C65B71">
            <w:pPr>
              <w:overflowPunct w:val="0"/>
              <w:spacing w:after="0" w:line="240" w:lineRule="auto"/>
              <w:jc w:val="center"/>
              <w:textAlignment w:val="baseline"/>
              <w:rPr>
                <w:rFonts w:ascii="Times New Roman" w:eastAsia="Times New Roman" w:hAnsi="Times New Roman" w:cs="Times New Roman"/>
                <w:b/>
                <w:bCs/>
                <w:color w:val="262626"/>
                <w:lang w:val="ru-RU"/>
              </w:rPr>
            </w:pPr>
            <w:r w:rsidRPr="00FA3B5E">
              <w:rPr>
                <w:rFonts w:ascii="Times New Roman" w:eastAsia="Times New Roman" w:hAnsi="Times New Roman" w:cs="Times New Roman"/>
                <w:b/>
                <w:bCs/>
                <w:snapToGrid w:val="0"/>
                <w:color w:val="262626"/>
                <w:lang w:val="ru-RU"/>
              </w:rPr>
              <w:t>ПОКУПЕЦЬ</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  ___________________</w:t>
            </w:r>
          </w:p>
          <w:p w:rsidR="00C65B71" w:rsidRPr="00AA3FB9" w:rsidRDefault="00C65B71" w:rsidP="009F56F0">
            <w:pPr>
              <w:suppressAutoHyphens/>
              <w:spacing w:after="0" w:line="240" w:lineRule="auto"/>
              <w:rPr>
                <w:rFonts w:ascii="Times New Roman" w:eastAsia="Times New Roman" w:hAnsi="Times New Roman" w:cs="Times New Roman"/>
                <w:color w:val="262626"/>
              </w:rPr>
            </w:pPr>
          </w:p>
        </w:tc>
        <w:tc>
          <w:tcPr>
            <w:tcW w:w="4969" w:type="dxa"/>
          </w:tcPr>
          <w:p w:rsidR="00C65B71" w:rsidRPr="00FA3B5E" w:rsidRDefault="00C65B71" w:rsidP="00C65B71">
            <w:pPr>
              <w:spacing w:after="0" w:line="240" w:lineRule="auto"/>
              <w:jc w:val="center"/>
              <w:rPr>
                <w:rFonts w:ascii="Times New Roman" w:eastAsia="Times New Roman" w:hAnsi="Times New Roman" w:cs="Times New Roman"/>
                <w:b/>
                <w:bCs/>
                <w:color w:val="262626"/>
              </w:rPr>
            </w:pPr>
          </w:p>
          <w:p w:rsidR="00C65B71" w:rsidRPr="00FA3B5E" w:rsidRDefault="00C65B71" w:rsidP="00C65B71">
            <w:pPr>
              <w:spacing w:after="0" w:line="240" w:lineRule="auto"/>
              <w:jc w:val="center"/>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ПРОДАВЕЦЬ</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  ___________________</w:t>
            </w:r>
          </w:p>
          <w:p w:rsidR="00C65B71" w:rsidRPr="00FA3B5E" w:rsidRDefault="00C65B71" w:rsidP="00C65B71">
            <w:pPr>
              <w:spacing w:after="0" w:line="240" w:lineRule="auto"/>
              <w:jc w:val="both"/>
              <w:rPr>
                <w:rFonts w:ascii="Times New Roman" w:eastAsia="Times New Roman" w:hAnsi="Times New Roman" w:cs="Times New Roman"/>
                <w:bCs/>
                <w:color w:val="262626"/>
              </w:rPr>
            </w:pPr>
            <w:r w:rsidRPr="00FA3B5E">
              <w:rPr>
                <w:rFonts w:ascii="Times New Roman" w:eastAsia="Times New Roman" w:hAnsi="Times New Roman" w:cs="Times New Roman"/>
                <w:bCs/>
                <w:color w:val="262626"/>
              </w:rPr>
              <w:t>М.П.</w:t>
            </w:r>
          </w:p>
        </w:tc>
      </w:tr>
    </w:tbl>
    <w:p w:rsidR="00BF17E0" w:rsidRPr="001B75D2" w:rsidRDefault="00BF17E0" w:rsidP="00BF17E0">
      <w:pPr>
        <w:spacing w:after="0" w:line="240" w:lineRule="auto"/>
        <w:rPr>
          <w:rFonts w:ascii="Times New Roman" w:hAnsi="Times New Roman" w:cs="Times New Roman"/>
          <w:b/>
          <w:sz w:val="24"/>
          <w:szCs w:val="24"/>
          <w:lang w:eastAsia="en-US"/>
        </w:rPr>
      </w:pPr>
    </w:p>
    <w:p w:rsidR="00C65B71" w:rsidRPr="00870926" w:rsidRDefault="00C65B71" w:rsidP="00C65B71">
      <w:pPr>
        <w:spacing w:after="0" w:line="240" w:lineRule="auto"/>
        <w:jc w:val="both"/>
        <w:rPr>
          <w:rFonts w:ascii="Times New Roman" w:hAnsi="Times New Roman" w:cs="Times New Roman"/>
          <w:i/>
          <w:sz w:val="24"/>
          <w:szCs w:val="24"/>
          <w:lang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widowControl w:val="0"/>
        <w:spacing w:after="0" w:line="240" w:lineRule="auto"/>
        <w:contextualSpacing/>
        <w:jc w:val="both"/>
        <w:rPr>
          <w:rFonts w:cs="Times New Roman"/>
          <w:lang w:val="ru-RU" w:eastAsia="en-US"/>
        </w:rPr>
      </w:pPr>
    </w:p>
    <w:p w:rsidR="00BF17E0" w:rsidRPr="001B75D2" w:rsidRDefault="00BF17E0" w:rsidP="00BF17E0">
      <w:pPr>
        <w:widowControl w:val="0"/>
        <w:spacing w:after="0" w:line="240" w:lineRule="auto"/>
        <w:contextualSpacing/>
        <w:jc w:val="both"/>
        <w:rPr>
          <w:rFonts w:ascii="Times New Roman" w:hAnsi="Times New Roman" w:cs="Times New Roman"/>
          <w:sz w:val="24"/>
          <w:szCs w:val="24"/>
          <w:lang w:val="ru-RU" w:eastAsia="uk-UA"/>
        </w:rPr>
      </w:pPr>
    </w:p>
    <w:p w:rsidR="007E65AB" w:rsidRDefault="007E65AB" w:rsidP="00C81CED">
      <w:pPr>
        <w:rPr>
          <w:rFonts w:ascii="Times New Roman" w:eastAsia="Times New Roman" w:hAnsi="Times New Roman" w:cs="Times New Roman"/>
          <w:b/>
          <w:sz w:val="24"/>
          <w:szCs w:val="24"/>
        </w:rPr>
      </w:pPr>
    </w:p>
    <w:p w:rsidR="007E65AB" w:rsidRDefault="007E65AB" w:rsidP="00C81CED">
      <w:pPr>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6 до тендерної документації</w:t>
      </w:r>
    </w:p>
    <w:p w:rsidR="00BF17E0" w:rsidRDefault="00BF17E0" w:rsidP="00BF17E0">
      <w:pPr>
        <w:spacing w:after="0" w:line="240" w:lineRule="auto"/>
        <w:jc w:val="both"/>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rPr>
          <w:rFonts w:ascii="Times New Roman" w:eastAsia="Times New Roman" w:hAnsi="Times New Roman" w:cs="Times New Roman"/>
          <w:b/>
          <w:bCs/>
          <w:color w:val="262626"/>
          <w:sz w:val="24"/>
          <w:szCs w:val="24"/>
          <w:lang w:val="ru-RU" w:eastAsia="uk-UA"/>
        </w:rPr>
      </w:pPr>
    </w:p>
    <w:p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r w:rsidR="00607B2E">
        <w:rPr>
          <w:rFonts w:ascii="Times New Roman" w:eastAsia="Times New Roman" w:hAnsi="Times New Roman" w:cs="Times New Roman"/>
          <w:color w:val="262626"/>
          <w:sz w:val="24"/>
          <w:szCs w:val="24"/>
          <w:lang w:val="ru-RU"/>
        </w:rPr>
        <w:t xml:space="preserve">наддали </w:t>
      </w:r>
      <w:proofErr w:type="spellStart"/>
      <w:r w:rsidRPr="007874BC">
        <w:rPr>
          <w:rFonts w:ascii="Times New Roman" w:eastAsia="Times New Roman" w:hAnsi="Times New Roman" w:cs="Times New Roman"/>
          <w:color w:val="262626"/>
          <w:sz w:val="24"/>
          <w:szCs w:val="24"/>
          <w:lang w:val="ru-RU"/>
        </w:rPr>
        <w:t>письмову</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т.ч.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w:t>
      </w:r>
      <w:proofErr w:type="spellEnd"/>
      <w:r w:rsidRPr="007874BC">
        <w:rPr>
          <w:rFonts w:ascii="Times New Roman" w:eastAsia="Times New Roman" w:hAnsi="Times New Roman" w:cs="Times New Roman"/>
          <w:color w:val="262626"/>
          <w:sz w:val="24"/>
          <w:szCs w:val="24"/>
          <w:lang w:val="ru-RU"/>
        </w:rPr>
        <w:t xml:space="preserve">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00607B2E">
        <w:rPr>
          <w:rFonts w:ascii="Times New Roman" w:eastAsia="Times New Roman" w:hAnsi="Times New Roman" w:cs="Times New Roman"/>
          <w:color w:val="262626"/>
          <w:sz w:val="24"/>
          <w:szCs w:val="24"/>
          <w:lang w:val="ru-RU"/>
        </w:rPr>
        <w:t xml:space="preserve"> чиним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Веб-порталі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t>
      </w:r>
      <w:proofErr w:type="spellStart"/>
      <w:r w:rsidRPr="007874BC">
        <w:rPr>
          <w:rFonts w:ascii="Times New Roman" w:eastAsia="Times New Roman" w:hAnsi="Times New Roman" w:cs="Times New Roman"/>
          <w:color w:val="262626"/>
          <w:sz w:val="24"/>
          <w:szCs w:val="24"/>
          <w:lang w:val="ru-RU"/>
        </w:rPr>
        <w:t>www.prozorro.gov.ua</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rsidR="00BF17E0" w:rsidRPr="007874BC" w:rsidRDefault="00BF17E0" w:rsidP="00607B2E">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w:t>
      </w:r>
      <w:proofErr w:type="spellStart"/>
      <w:proofErr w:type="gramStart"/>
      <w:r w:rsidRPr="007874BC">
        <w:rPr>
          <w:rFonts w:ascii="Times New Roman" w:eastAsia="Times New Roman" w:hAnsi="Times New Roman" w:cs="Times New Roman"/>
          <w:i/>
          <w:iCs/>
          <w:color w:val="262626"/>
          <w:sz w:val="24"/>
          <w:szCs w:val="24"/>
          <w:lang w:val="ru-RU"/>
        </w:rPr>
        <w:t>п</w:t>
      </w:r>
      <w:proofErr w:type="gramEnd"/>
      <w:r w:rsidRPr="007874BC">
        <w:rPr>
          <w:rFonts w:ascii="Times New Roman" w:eastAsia="Times New Roman" w:hAnsi="Times New Roman" w:cs="Times New Roman"/>
          <w:i/>
          <w:iCs/>
          <w:color w:val="262626"/>
          <w:sz w:val="24"/>
          <w:szCs w:val="24"/>
          <w:lang w:val="ru-RU"/>
        </w:rPr>
        <w:t>ідписуповноваженої</w:t>
      </w:r>
      <w:proofErr w:type="spellEnd"/>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(ПІБ)</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w:t>
      </w:r>
      <w:proofErr w:type="gramStart"/>
      <w:r w:rsidRPr="007874BC">
        <w:rPr>
          <w:rFonts w:ascii="Times New Roman" w:eastAsia="Times New Roman" w:hAnsi="Times New Roman" w:cs="Times New Roman"/>
          <w:b/>
          <w:bCs/>
          <w:i/>
          <w:iCs/>
          <w:color w:val="262626"/>
          <w:sz w:val="24"/>
          <w:szCs w:val="24"/>
          <w:lang w:val="ru-RU"/>
        </w:rPr>
        <w:t>повинен</w:t>
      </w:r>
      <w:proofErr w:type="gram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окрім</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BF17E0" w:rsidRDefault="00BF17E0" w:rsidP="00BF17E0">
      <w:pPr>
        <w:jc w:val="both"/>
        <w:rPr>
          <w:rFonts w:ascii="Times New Roman" w:eastAsia="Times New Roman" w:hAnsi="Times New Roman" w:cs="Times New Roman"/>
          <w:b/>
          <w:sz w:val="24"/>
          <w:szCs w:val="24"/>
        </w:rPr>
      </w:pPr>
    </w:p>
    <w:p w:rsidR="009C74DA" w:rsidRDefault="009C74DA"/>
    <w:sectPr w:rsidR="009C74DA" w:rsidSect="00E65C5B">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7">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3"/>
  </w:num>
  <w:num w:numId="4">
    <w:abstractNumId w:val="25"/>
  </w:num>
  <w:num w:numId="5">
    <w:abstractNumId w:val="18"/>
  </w:num>
  <w:num w:numId="6">
    <w:abstractNumId w:val="23"/>
  </w:num>
  <w:num w:numId="7">
    <w:abstractNumId w:val="14"/>
  </w:num>
  <w:num w:numId="8">
    <w:abstractNumId w:val="11"/>
  </w:num>
  <w:num w:numId="9">
    <w:abstractNumId w:val="13"/>
  </w:num>
  <w:num w:numId="10">
    <w:abstractNumId w:val="10"/>
  </w:num>
  <w:num w:numId="11">
    <w:abstractNumId w:val="8"/>
  </w:num>
  <w:num w:numId="12">
    <w:abstractNumId w:val="19"/>
  </w:num>
  <w:num w:numId="13">
    <w:abstractNumId w:val="2"/>
  </w:num>
  <w:num w:numId="14">
    <w:abstractNumId w:val="0"/>
  </w:num>
  <w:num w:numId="15">
    <w:abstractNumId w:val="20"/>
  </w:num>
  <w:num w:numId="16">
    <w:abstractNumId w:val="5"/>
  </w:num>
  <w:num w:numId="17">
    <w:abstractNumId w:val="7"/>
  </w:num>
  <w:num w:numId="18">
    <w:abstractNumId w:val="4"/>
  </w:num>
  <w:num w:numId="19">
    <w:abstractNumId w:val="21"/>
  </w:num>
  <w:num w:numId="20">
    <w:abstractNumId w:val="12"/>
  </w:num>
  <w:num w:numId="21">
    <w:abstractNumId w:val="9"/>
  </w:num>
  <w:num w:numId="22">
    <w:abstractNumId w:val="16"/>
  </w:num>
  <w:num w:numId="23">
    <w:abstractNumId w:val="22"/>
  </w:num>
  <w:num w:numId="24">
    <w:abstractNumId w:val="6"/>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AAA"/>
    <w:rsid w:val="00003E41"/>
    <w:rsid w:val="00005DCC"/>
    <w:rsid w:val="00021569"/>
    <w:rsid w:val="00036170"/>
    <w:rsid w:val="00061C16"/>
    <w:rsid w:val="00091893"/>
    <w:rsid w:val="000F0195"/>
    <w:rsid w:val="000F3E98"/>
    <w:rsid w:val="00125C16"/>
    <w:rsid w:val="00144BE6"/>
    <w:rsid w:val="001479AA"/>
    <w:rsid w:val="001730A0"/>
    <w:rsid w:val="001D3D77"/>
    <w:rsid w:val="00244562"/>
    <w:rsid w:val="002B3328"/>
    <w:rsid w:val="002E47C2"/>
    <w:rsid w:val="00351C78"/>
    <w:rsid w:val="0036327C"/>
    <w:rsid w:val="003A4581"/>
    <w:rsid w:val="003E6767"/>
    <w:rsid w:val="00467D74"/>
    <w:rsid w:val="00473173"/>
    <w:rsid w:val="004B4C86"/>
    <w:rsid w:val="0052326D"/>
    <w:rsid w:val="005334E0"/>
    <w:rsid w:val="005A570F"/>
    <w:rsid w:val="005D30F2"/>
    <w:rsid w:val="00607B2E"/>
    <w:rsid w:val="0066456F"/>
    <w:rsid w:val="006B0AA3"/>
    <w:rsid w:val="006F7E7E"/>
    <w:rsid w:val="0070483B"/>
    <w:rsid w:val="00791384"/>
    <w:rsid w:val="007A20E3"/>
    <w:rsid w:val="007C7604"/>
    <w:rsid w:val="007E65AB"/>
    <w:rsid w:val="007E6B31"/>
    <w:rsid w:val="007F5B9A"/>
    <w:rsid w:val="00906AAB"/>
    <w:rsid w:val="00990111"/>
    <w:rsid w:val="00997A9E"/>
    <w:rsid w:val="009C74DA"/>
    <w:rsid w:val="009E5F9F"/>
    <w:rsid w:val="009F56F0"/>
    <w:rsid w:val="009F6F4D"/>
    <w:rsid w:val="00A505BF"/>
    <w:rsid w:val="00A75D68"/>
    <w:rsid w:val="00A77AAA"/>
    <w:rsid w:val="00A930A4"/>
    <w:rsid w:val="00AA3FB9"/>
    <w:rsid w:val="00AD6090"/>
    <w:rsid w:val="00AE34DF"/>
    <w:rsid w:val="00B25823"/>
    <w:rsid w:val="00B3296B"/>
    <w:rsid w:val="00B60D44"/>
    <w:rsid w:val="00B96E92"/>
    <w:rsid w:val="00BB0553"/>
    <w:rsid w:val="00BB1590"/>
    <w:rsid w:val="00BE73B5"/>
    <w:rsid w:val="00BF17E0"/>
    <w:rsid w:val="00C65B71"/>
    <w:rsid w:val="00C777FC"/>
    <w:rsid w:val="00C81CED"/>
    <w:rsid w:val="00C8743D"/>
    <w:rsid w:val="00C93A44"/>
    <w:rsid w:val="00C94B76"/>
    <w:rsid w:val="00CC5A0D"/>
    <w:rsid w:val="00D72D6D"/>
    <w:rsid w:val="00DA2497"/>
    <w:rsid w:val="00DC7985"/>
    <w:rsid w:val="00DE4C0F"/>
    <w:rsid w:val="00E65C5B"/>
    <w:rsid w:val="00E84F84"/>
    <w:rsid w:val="00ED37D6"/>
    <w:rsid w:val="00ED4EC3"/>
    <w:rsid w:val="00F21235"/>
    <w:rsid w:val="00F54215"/>
    <w:rsid w:val="00F95A4E"/>
    <w:rsid w:val="00FD5A40"/>
    <w:rsid w:val="00FF3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5B71"/>
    <w:rPr>
      <w:rFonts w:ascii="Calibri" w:eastAsia="Calibri" w:hAnsi="Calibri" w:cs="Calibri"/>
      <w:lang w:val="uk-UA" w:eastAsia="ru-RU"/>
    </w:rPr>
  </w:style>
  <w:style w:type="paragraph" w:styleId="1">
    <w:name w:val="heading 1"/>
    <w:basedOn w:val="a"/>
    <w:next w:val="a"/>
    <w:link w:val="10"/>
    <w:rsid w:val="00BF17E0"/>
    <w:pPr>
      <w:keepNext/>
      <w:keepLines/>
      <w:spacing w:before="480" w:after="120"/>
      <w:outlineLvl w:val="0"/>
    </w:pPr>
    <w:rPr>
      <w:b/>
      <w:sz w:val="48"/>
      <w:szCs w:val="48"/>
    </w:rPr>
  </w:style>
  <w:style w:type="paragraph" w:styleId="2">
    <w:name w:val="heading 2"/>
    <w:basedOn w:val="a"/>
    <w:next w:val="a"/>
    <w:link w:val="20"/>
    <w:rsid w:val="00BF17E0"/>
    <w:pPr>
      <w:keepNext/>
      <w:keepLines/>
      <w:spacing w:before="360" w:after="80"/>
      <w:outlineLvl w:val="1"/>
    </w:pPr>
    <w:rPr>
      <w:b/>
      <w:sz w:val="36"/>
      <w:szCs w:val="36"/>
    </w:rPr>
  </w:style>
  <w:style w:type="paragraph" w:styleId="3">
    <w:name w:val="heading 3"/>
    <w:basedOn w:val="a"/>
    <w:next w:val="a"/>
    <w:link w:val="30"/>
    <w:rsid w:val="00BF17E0"/>
    <w:pPr>
      <w:keepNext/>
      <w:keepLines/>
      <w:spacing w:before="280" w:after="80"/>
      <w:outlineLvl w:val="2"/>
    </w:pPr>
    <w:rPr>
      <w:b/>
      <w:sz w:val="28"/>
      <w:szCs w:val="28"/>
    </w:rPr>
  </w:style>
  <w:style w:type="paragraph" w:styleId="4">
    <w:name w:val="heading 4"/>
    <w:basedOn w:val="a"/>
    <w:next w:val="a"/>
    <w:link w:val="40"/>
    <w:rsid w:val="00BF17E0"/>
    <w:pPr>
      <w:keepNext/>
      <w:keepLines/>
      <w:spacing w:before="240" w:after="40"/>
      <w:outlineLvl w:val="3"/>
    </w:pPr>
    <w:rPr>
      <w:b/>
      <w:sz w:val="24"/>
      <w:szCs w:val="24"/>
    </w:rPr>
  </w:style>
  <w:style w:type="paragraph" w:styleId="5">
    <w:name w:val="heading 5"/>
    <w:basedOn w:val="a"/>
    <w:next w:val="a"/>
    <w:link w:val="50"/>
    <w:rsid w:val="00BF17E0"/>
    <w:pPr>
      <w:keepNext/>
      <w:keepLines/>
      <w:spacing w:before="220" w:after="40"/>
      <w:outlineLvl w:val="4"/>
    </w:pPr>
    <w:rPr>
      <w:b/>
    </w:rPr>
  </w:style>
  <w:style w:type="paragraph" w:styleId="6">
    <w:name w:val="heading 6"/>
    <w:basedOn w:val="a"/>
    <w:next w:val="a"/>
    <w:link w:val="60"/>
    <w:rsid w:val="00BF17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7E0"/>
    <w:rPr>
      <w:rFonts w:ascii="Calibri" w:eastAsia="Calibri" w:hAnsi="Calibri" w:cs="Calibri"/>
      <w:b/>
      <w:sz w:val="48"/>
      <w:szCs w:val="48"/>
      <w:lang w:val="uk-UA" w:eastAsia="ru-RU"/>
    </w:rPr>
  </w:style>
  <w:style w:type="character" w:customStyle="1" w:styleId="20">
    <w:name w:val="Заголовок 2 Знак"/>
    <w:basedOn w:val="a0"/>
    <w:link w:val="2"/>
    <w:rsid w:val="00BF17E0"/>
    <w:rPr>
      <w:rFonts w:ascii="Calibri" w:eastAsia="Calibri" w:hAnsi="Calibri" w:cs="Calibri"/>
      <w:b/>
      <w:sz w:val="36"/>
      <w:szCs w:val="36"/>
      <w:lang w:val="uk-UA" w:eastAsia="ru-RU"/>
    </w:rPr>
  </w:style>
  <w:style w:type="character" w:customStyle="1" w:styleId="30">
    <w:name w:val="Заголовок 3 Знак"/>
    <w:basedOn w:val="a0"/>
    <w:link w:val="3"/>
    <w:rsid w:val="00BF17E0"/>
    <w:rPr>
      <w:rFonts w:ascii="Calibri" w:eastAsia="Calibri" w:hAnsi="Calibri" w:cs="Calibri"/>
      <w:b/>
      <w:sz w:val="28"/>
      <w:szCs w:val="28"/>
      <w:lang w:val="uk-UA" w:eastAsia="ru-RU"/>
    </w:rPr>
  </w:style>
  <w:style w:type="character" w:customStyle="1" w:styleId="40">
    <w:name w:val="Заголовок 4 Знак"/>
    <w:basedOn w:val="a0"/>
    <w:link w:val="4"/>
    <w:rsid w:val="00BF17E0"/>
    <w:rPr>
      <w:rFonts w:ascii="Calibri" w:eastAsia="Calibri" w:hAnsi="Calibri" w:cs="Calibri"/>
      <w:b/>
      <w:sz w:val="24"/>
      <w:szCs w:val="24"/>
      <w:lang w:val="uk-UA" w:eastAsia="ru-RU"/>
    </w:rPr>
  </w:style>
  <w:style w:type="character" w:customStyle="1" w:styleId="50">
    <w:name w:val="Заголовок 5 Знак"/>
    <w:basedOn w:val="a0"/>
    <w:link w:val="5"/>
    <w:rsid w:val="00BF17E0"/>
    <w:rPr>
      <w:rFonts w:ascii="Calibri" w:eastAsia="Calibri" w:hAnsi="Calibri" w:cs="Calibri"/>
      <w:b/>
      <w:lang w:val="uk-UA" w:eastAsia="ru-RU"/>
    </w:rPr>
  </w:style>
  <w:style w:type="character" w:customStyle="1" w:styleId="60">
    <w:name w:val="Заголовок 6 Знак"/>
    <w:basedOn w:val="a0"/>
    <w:link w:val="6"/>
    <w:rsid w:val="00BF17E0"/>
    <w:rPr>
      <w:rFonts w:ascii="Calibri" w:eastAsia="Calibri" w:hAnsi="Calibri" w:cs="Calibri"/>
      <w:b/>
      <w:sz w:val="20"/>
      <w:szCs w:val="20"/>
      <w:lang w:val="uk-UA" w:eastAsia="ru-RU"/>
    </w:rPr>
  </w:style>
  <w:style w:type="paragraph" w:styleId="a3">
    <w:name w:val="Title"/>
    <w:basedOn w:val="a"/>
    <w:next w:val="a"/>
    <w:link w:val="a4"/>
    <w:rsid w:val="00BF17E0"/>
    <w:pPr>
      <w:keepNext/>
      <w:keepLines/>
      <w:spacing w:before="480" w:after="120"/>
    </w:pPr>
    <w:rPr>
      <w:b/>
      <w:sz w:val="72"/>
      <w:szCs w:val="72"/>
    </w:rPr>
  </w:style>
  <w:style w:type="character" w:customStyle="1" w:styleId="a4">
    <w:name w:val="Название Знак"/>
    <w:basedOn w:val="a0"/>
    <w:link w:val="a3"/>
    <w:rsid w:val="00BF17E0"/>
    <w:rPr>
      <w:rFonts w:ascii="Calibri" w:eastAsia="Calibri" w:hAnsi="Calibri" w:cs="Calibri"/>
      <w:b/>
      <w:sz w:val="72"/>
      <w:szCs w:val="72"/>
      <w:lang w:val="uk-UA" w:eastAsia="ru-RU"/>
    </w:rPr>
  </w:style>
  <w:style w:type="paragraph" w:styleId="a5">
    <w:name w:val="Subtitle"/>
    <w:basedOn w:val="a"/>
    <w:next w:val="a"/>
    <w:link w:val="a6"/>
    <w:rsid w:val="00BF17E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BF17E0"/>
    <w:rPr>
      <w:rFonts w:ascii="Georgia" w:eastAsia="Georgia" w:hAnsi="Georgia" w:cs="Georgia"/>
      <w:i/>
      <w:color w:val="666666"/>
      <w:sz w:val="48"/>
      <w:szCs w:val="48"/>
      <w:lang w:val="uk-UA" w:eastAsia="ru-RU"/>
    </w:rPr>
  </w:style>
  <w:style w:type="paragraph" w:styleId="a7">
    <w:name w:val="List Paragraph"/>
    <w:basedOn w:val="a"/>
    <w:uiPriority w:val="34"/>
    <w:qFormat/>
    <w:rsid w:val="00BF17E0"/>
    <w:pPr>
      <w:ind w:left="720"/>
      <w:contextualSpacing/>
    </w:pPr>
  </w:style>
  <w:style w:type="paragraph" w:styleId="a8">
    <w:name w:val="Balloon Text"/>
    <w:basedOn w:val="a"/>
    <w:link w:val="a9"/>
    <w:uiPriority w:val="99"/>
    <w:semiHidden/>
    <w:unhideWhenUsed/>
    <w:rsid w:val="007E65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65AB"/>
    <w:rPr>
      <w:rFonts w:ascii="Segoe UI" w:eastAsia="Calibri"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Olenka</cp:lastModifiedBy>
  <cp:revision>4</cp:revision>
  <cp:lastPrinted>2022-10-24T12:58:00Z</cp:lastPrinted>
  <dcterms:created xsi:type="dcterms:W3CDTF">2022-10-31T09:30:00Z</dcterms:created>
  <dcterms:modified xsi:type="dcterms:W3CDTF">2022-12-30T07:51:00Z</dcterms:modified>
</cp:coreProperties>
</file>