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8E799B">
        <w:rPr>
          <w:rFonts w:ascii="Times New Roman" w:eastAsia="Times New Roman" w:hAnsi="Times New Roman" w:cs="Times New Roman"/>
          <w:b/>
          <w:sz w:val="24"/>
          <w:szCs w:val="24"/>
          <w:u w:val="single"/>
        </w:rPr>
        <w:t>27</w:t>
      </w:r>
      <w:r w:rsidR="00FF616E">
        <w:rPr>
          <w:rFonts w:ascii="Times New Roman" w:eastAsia="Times New Roman" w:hAnsi="Times New Roman" w:cs="Times New Roman"/>
          <w:b/>
          <w:sz w:val="24"/>
          <w:szCs w:val="24"/>
          <w:u w:val="single"/>
          <w:lang w:val="ru-RU"/>
        </w:rPr>
        <w:t>-</w:t>
      </w:r>
      <w:r w:rsidR="00DC5C79">
        <w:rPr>
          <w:rFonts w:ascii="Times New Roman" w:eastAsia="Times New Roman" w:hAnsi="Times New Roman" w:cs="Times New Roman"/>
          <w:b/>
          <w:sz w:val="24"/>
          <w:szCs w:val="24"/>
          <w:u w:val="single"/>
          <w:lang w:val="ru-RU"/>
        </w:rPr>
        <w:t>П</w:t>
      </w:r>
      <w:r w:rsidR="00CD75C4" w:rsidRPr="00A03749">
        <w:rPr>
          <w:rFonts w:ascii="Times New Roman" w:eastAsia="Times New Roman" w:hAnsi="Times New Roman" w:cs="Times New Roman"/>
          <w:b/>
          <w:sz w:val="24"/>
          <w:szCs w:val="24"/>
          <w:u w:val="single"/>
          <w:lang w:val="ru-RU"/>
        </w:rPr>
        <w:t xml:space="preserve"> </w:t>
      </w:r>
      <w:r w:rsidR="00DC5C79">
        <w:rPr>
          <w:rFonts w:ascii="Times New Roman" w:eastAsia="Times New Roman" w:hAnsi="Times New Roman" w:cs="Times New Roman"/>
          <w:b/>
          <w:sz w:val="24"/>
          <w:szCs w:val="24"/>
          <w:u w:val="single"/>
        </w:rPr>
        <w:t xml:space="preserve">від </w:t>
      </w:r>
      <w:r w:rsidR="008E799B">
        <w:rPr>
          <w:rFonts w:ascii="Times New Roman" w:eastAsia="Times New Roman" w:hAnsi="Times New Roman" w:cs="Times New Roman"/>
          <w:b/>
          <w:sz w:val="24"/>
          <w:szCs w:val="24"/>
          <w:u w:val="single"/>
          <w:lang w:val="ru-RU"/>
        </w:rPr>
        <w:t>09</w:t>
      </w:r>
      <w:r w:rsidR="00DC5C79">
        <w:rPr>
          <w:rFonts w:ascii="Times New Roman" w:eastAsia="Times New Roman" w:hAnsi="Times New Roman" w:cs="Times New Roman"/>
          <w:b/>
          <w:sz w:val="24"/>
          <w:szCs w:val="24"/>
          <w:u w:val="single"/>
        </w:rPr>
        <w:t>.</w:t>
      </w:r>
      <w:r w:rsidR="008E799B">
        <w:rPr>
          <w:rFonts w:ascii="Times New Roman" w:eastAsia="Times New Roman" w:hAnsi="Times New Roman" w:cs="Times New Roman"/>
          <w:b/>
          <w:sz w:val="24"/>
          <w:szCs w:val="24"/>
          <w:u w:val="single"/>
        </w:rPr>
        <w:t>02.2024</w:t>
      </w:r>
      <w:r w:rsidRPr="00A03749">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393562">
      <w:pPr>
        <w:spacing w:after="0" w:line="240" w:lineRule="auto"/>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C27C51">
      <w:pPr>
        <w:numPr>
          <w:ilvl w:val="1"/>
          <w:numId w:val="2"/>
        </w:numPr>
        <w:pBdr>
          <w:top w:val="nil"/>
          <w:left w:val="nil"/>
          <w:bottom w:val="nil"/>
          <w:right w:val="nil"/>
          <w:between w:val="nil"/>
        </w:pBdr>
        <w:tabs>
          <w:tab w:val="left" w:pos="0"/>
        </w:tabs>
        <w:spacing w:after="0" w:line="240" w:lineRule="auto"/>
        <w:ind w:left="0" w:firstLine="709"/>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прийняття рішення про закупівлю</w:t>
      </w:r>
      <w:r w:rsidR="00730B7D" w:rsidRPr="00F11491">
        <w:rPr>
          <w:rFonts w:ascii="Times New Roman" w:eastAsia="Times New Roman" w:hAnsi="Times New Roman" w:cs="Times New Roman"/>
          <w:color w:val="000000"/>
          <w:sz w:val="24"/>
          <w:szCs w:val="24"/>
        </w:rPr>
        <w:t xml:space="preserve"> </w:t>
      </w:r>
      <w:r w:rsidR="00C27C51" w:rsidRPr="00C27C51">
        <w:rPr>
          <w:rFonts w:ascii="Times New Roman" w:eastAsia="Times New Roman" w:hAnsi="Times New Roman" w:cs="Times New Roman"/>
          <w:b/>
          <w:color w:val="000000"/>
          <w:sz w:val="24"/>
          <w:szCs w:val="24"/>
        </w:rPr>
        <w:t>Папки, швидкозшивачі, лотки для паперів згідно ДК021:2015 код 22850000-3 Швидкозшивачі та супутнє приладдя</w:t>
      </w:r>
      <w:r w:rsidR="003122D5" w:rsidRPr="003122D5">
        <w:rPr>
          <w:rFonts w:ascii="Times New Roman" w:eastAsia="Times New Roman" w:hAnsi="Times New Roman" w:cs="Times New Roman"/>
          <w:b/>
          <w:color w:val="000000"/>
          <w:sz w:val="24"/>
          <w:szCs w:val="24"/>
        </w:rPr>
        <w:t xml:space="preserve"> </w:t>
      </w:r>
      <w:r w:rsidR="00311D73" w:rsidRPr="00311D73">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 xml:space="preserve">закупівель на </w:t>
      </w:r>
      <w:r w:rsidR="003F35A5">
        <w:rPr>
          <w:rFonts w:ascii="Times New Roman" w:eastAsia="Times New Roman" w:hAnsi="Times New Roman" w:cs="Times New Roman"/>
          <w:color w:val="000000"/>
          <w:sz w:val="24"/>
          <w:szCs w:val="24"/>
        </w:rPr>
        <w:t xml:space="preserve">2024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r w:rsidR="00C37EEC" w:rsidRPr="00A03749">
        <w:rPr>
          <w:rFonts w:ascii="Times New Roman" w:eastAsia="Times New Roman" w:hAnsi="Times New Roman" w:cs="Times New Roman"/>
          <w:color w:val="000000"/>
          <w:sz w:val="24"/>
          <w:szCs w:val="24"/>
        </w:rPr>
        <w:t xml:space="preserve">закупівель на </w:t>
      </w:r>
      <w:r w:rsidR="007F5D21">
        <w:rPr>
          <w:rFonts w:ascii="Times New Roman" w:eastAsia="Times New Roman" w:hAnsi="Times New Roman" w:cs="Times New Roman"/>
          <w:color w:val="000000"/>
          <w:sz w:val="24"/>
          <w:szCs w:val="24"/>
        </w:rPr>
        <w:t>2024</w:t>
      </w:r>
      <w:r w:rsidR="00C37EEC"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 xml:space="preserve">шляхом </w:t>
      </w:r>
      <w:r w:rsidRPr="00A03749">
        <w:rPr>
          <w:rFonts w:ascii="Times New Roman" w:eastAsia="Times New Roman" w:hAnsi="Times New Roman" w:cs="Times New Roman"/>
          <w:sz w:val="24"/>
          <w:szCs w:val="24"/>
        </w:rPr>
        <w:lastRenderedPageBreak/>
        <w:t>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41F77">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Pr="00A03749">
        <w:rPr>
          <w:rFonts w:ascii="Times New Roman" w:eastAsia="Times New Roman" w:hAnsi="Times New Roman" w:cs="Times New Roman"/>
          <w:sz w:val="24"/>
          <w:szCs w:val="24"/>
        </w:rPr>
        <w:t xml:space="preserve"> 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C93D5B" w:rsidRPr="00A03749">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9608A" w:rsidP="00E9608A">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E9608A" w:rsidRPr="00A03749">
        <w:rPr>
          <w:rFonts w:ascii="Times New Roman" w:eastAsia="Times New Roman" w:hAnsi="Times New Roman" w:cs="Times New Roman"/>
          <w:sz w:val="24"/>
          <w:szCs w:val="24"/>
        </w:rPr>
        <w:t xml:space="preserve"> 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r w:rsidR="00CF4702"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CF4702" w:rsidRPr="00A03749">
        <w:rPr>
          <w:rFonts w:ascii="Times New Roman" w:eastAsia="Times New Roman" w:hAnsi="Times New Roman" w:cs="Times New Roman"/>
          <w:sz w:val="24"/>
          <w:szCs w:val="24"/>
        </w:rPr>
        <w:t xml:space="preserve"> 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C27C51" w:rsidP="00C27C51">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Лілія</w:t>
            </w:r>
            <w:proofErr w:type="spellEnd"/>
            <w:r>
              <w:rPr>
                <w:rFonts w:ascii="Times New Roman" w:hAnsi="Times New Roman"/>
                <w:b/>
                <w:iCs/>
                <w:sz w:val="24"/>
                <w:szCs w:val="24"/>
                <w:lang w:val="ru-RU" w:eastAsia="en-US"/>
              </w:rPr>
              <w:t xml:space="preserve"> ОРЕНДАРЧУК-САЛЄЄВА</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0B3A33" w:rsidRDefault="000B3A33" w:rsidP="00E702F8">
      <w:pPr>
        <w:spacing w:after="0"/>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lastRenderedPageBreak/>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Pr>
          <w:rFonts w:ascii="Times New Roman" w:hAnsi="Times New Roman"/>
          <w:sz w:val="24"/>
          <w:szCs w:val="24"/>
        </w:rPr>
        <w:t xml:space="preserve">№ </w:t>
      </w:r>
      <w:r w:rsidR="00AD0065">
        <w:rPr>
          <w:rFonts w:ascii="Times New Roman" w:hAnsi="Times New Roman"/>
          <w:sz w:val="24"/>
          <w:szCs w:val="24"/>
        </w:rPr>
        <w:t>27</w:t>
      </w:r>
      <w:r w:rsidR="00FE714F">
        <w:rPr>
          <w:rFonts w:ascii="Times New Roman" w:hAnsi="Times New Roman"/>
          <w:sz w:val="24"/>
          <w:szCs w:val="24"/>
        </w:rPr>
        <w:t xml:space="preserve">-П від </w:t>
      </w:r>
      <w:r w:rsidR="00AD0065">
        <w:rPr>
          <w:rFonts w:ascii="Times New Roman" w:hAnsi="Times New Roman"/>
          <w:sz w:val="24"/>
          <w:szCs w:val="24"/>
        </w:rPr>
        <w:t>09</w:t>
      </w:r>
      <w:r w:rsidR="00294961">
        <w:rPr>
          <w:rFonts w:ascii="Times New Roman" w:hAnsi="Times New Roman"/>
          <w:sz w:val="24"/>
          <w:szCs w:val="24"/>
        </w:rPr>
        <w:t>.</w:t>
      </w:r>
      <w:r w:rsidR="00AD0065">
        <w:rPr>
          <w:rFonts w:ascii="Times New Roman" w:hAnsi="Times New Roman"/>
          <w:sz w:val="24"/>
          <w:szCs w:val="24"/>
        </w:rPr>
        <w:t>02.2024</w:t>
      </w:r>
      <w:r w:rsidR="00294961">
        <w:rPr>
          <w:rFonts w:ascii="Times New Roman" w:hAnsi="Times New Roman"/>
          <w:sz w:val="24"/>
          <w:szCs w:val="24"/>
        </w:rPr>
        <w:t xml:space="preserve"> </w:t>
      </w:r>
      <w:r w:rsidRPr="00A03749">
        <w:rPr>
          <w:rFonts w:ascii="Times New Roman" w:hAnsi="Times New Roman"/>
          <w:sz w:val="24"/>
          <w:szCs w:val="24"/>
        </w:rPr>
        <w:t>року</w:t>
      </w:r>
    </w:p>
    <w:p w:rsidR="00393562" w:rsidRDefault="00170E61"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Pr="00A03749">
        <w:rPr>
          <w:rFonts w:ascii="Times New Roman" w:eastAsia="Times New Roman" w:hAnsi="Times New Roman" w:cs="Times New Roman"/>
          <w:sz w:val="24"/>
          <w:szCs w:val="24"/>
        </w:rPr>
        <w:br/>
      </w:r>
      <w:r w:rsidRPr="00A03749">
        <w:rPr>
          <w:rFonts w:ascii="Times New Roman" w:eastAsia="Times New Roman" w:hAnsi="Times New Roman" w:cs="Times New Roman"/>
          <w:b/>
          <w:sz w:val="24"/>
          <w:szCs w:val="24"/>
        </w:rPr>
        <w:t xml:space="preserve">закупівель на </w:t>
      </w:r>
      <w:r w:rsidR="003F70CB">
        <w:rPr>
          <w:rFonts w:ascii="Times New Roman" w:eastAsia="Times New Roman" w:hAnsi="Times New Roman" w:cs="Times New Roman"/>
          <w:b/>
          <w:sz w:val="24"/>
          <w:szCs w:val="24"/>
        </w:rPr>
        <w:t>2024</w:t>
      </w:r>
      <w:r w:rsidR="00CF4702" w:rsidRPr="00A03749">
        <w:rPr>
          <w:rFonts w:ascii="Times New Roman" w:eastAsia="Times New Roman" w:hAnsi="Times New Roman" w:cs="Times New Roman"/>
          <w:b/>
          <w:sz w:val="24"/>
          <w:szCs w:val="24"/>
        </w:rPr>
        <w:t xml:space="preserve"> </w:t>
      </w:r>
      <w:r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CF4702" w:rsidRPr="00651D15" w:rsidRDefault="00170E61" w:rsidP="003313E2">
      <w:pPr>
        <w:tabs>
          <w:tab w:val="left" w:pos="709"/>
        </w:tabs>
        <w:spacing w:after="0" w:line="240" w:lineRule="auto"/>
        <w:ind w:firstLine="709"/>
        <w:jc w:val="both"/>
        <w:rPr>
          <w:rFonts w:ascii="Times New Roman" w:hAnsi="Times New Roman"/>
          <w:b/>
          <w:bCs/>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CD6010" w:rsidRPr="00CD6010">
        <w:rPr>
          <w:rFonts w:ascii="Times New Roman" w:hAnsi="Times New Roman"/>
          <w:b/>
          <w:bCs/>
          <w:color w:val="000000"/>
          <w:sz w:val="24"/>
          <w:szCs w:val="24"/>
        </w:rPr>
        <w:t>22850000-3 Швидкозшивачі та супутнє приладдя</w:t>
      </w:r>
      <w:r w:rsidR="001B0D99">
        <w:rPr>
          <w:rFonts w:ascii="Times New Roman" w:hAnsi="Times New Roman"/>
          <w:b/>
          <w:bCs/>
          <w:color w:val="000000"/>
          <w:sz w:val="24"/>
          <w:szCs w:val="24"/>
        </w:rPr>
        <w:t>.</w:t>
      </w:r>
    </w:p>
    <w:p w:rsidR="00CD6010" w:rsidRPr="00CD6010" w:rsidRDefault="00CF4702" w:rsidP="00CD6010">
      <w:pPr>
        <w:pStyle w:val="ae"/>
        <w:tabs>
          <w:tab w:val="left" w:pos="1134"/>
        </w:tabs>
        <w:suppressAutoHyphens w:val="0"/>
        <w:spacing w:after="0"/>
        <w:ind w:left="0" w:firstLine="709"/>
        <w:rPr>
          <w:rFonts w:ascii="Times New Roman" w:hAnsi="Times New Roman"/>
          <w:sz w:val="24"/>
          <w:szCs w:val="24"/>
          <w:lang w:val="uk-UA"/>
        </w:rPr>
      </w:pPr>
      <w:r w:rsidRPr="00A03749">
        <w:rPr>
          <w:rFonts w:ascii="Times New Roman" w:eastAsia="Times New Roman" w:hAnsi="Times New Roman"/>
          <w:color w:val="000000"/>
          <w:sz w:val="24"/>
          <w:szCs w:val="24"/>
        </w:rPr>
        <w:t xml:space="preserve">2.1. Номенклатура </w:t>
      </w:r>
      <w:proofErr w:type="spellStart"/>
      <w:r w:rsidRPr="00A03749">
        <w:rPr>
          <w:rFonts w:ascii="Times New Roman" w:eastAsia="Times New Roman" w:hAnsi="Times New Roman"/>
          <w:color w:val="000000"/>
          <w:sz w:val="24"/>
          <w:szCs w:val="24"/>
        </w:rPr>
        <w:t>позиції</w:t>
      </w:r>
      <w:proofErr w:type="spellEnd"/>
      <w:r w:rsidRPr="00A03749">
        <w:rPr>
          <w:rFonts w:ascii="Times New Roman" w:eastAsia="Times New Roman" w:hAnsi="Times New Roman"/>
          <w:color w:val="000000"/>
          <w:sz w:val="24"/>
          <w:szCs w:val="24"/>
        </w:rPr>
        <w:t xml:space="preserve"> предмета </w:t>
      </w:r>
      <w:proofErr w:type="spellStart"/>
      <w:r w:rsidRPr="00A03749">
        <w:rPr>
          <w:rFonts w:ascii="Times New Roman" w:eastAsia="Times New Roman" w:hAnsi="Times New Roman"/>
          <w:color w:val="000000"/>
          <w:sz w:val="24"/>
          <w:szCs w:val="24"/>
        </w:rPr>
        <w:t>закупі</w:t>
      </w:r>
      <w:proofErr w:type="gramStart"/>
      <w:r w:rsidRPr="00A03749">
        <w:rPr>
          <w:rFonts w:ascii="Times New Roman" w:eastAsia="Times New Roman" w:hAnsi="Times New Roman"/>
          <w:color w:val="000000"/>
          <w:sz w:val="24"/>
          <w:szCs w:val="24"/>
        </w:rPr>
        <w:t>вл</w:t>
      </w:r>
      <w:proofErr w:type="gramEnd"/>
      <w:r w:rsidRPr="00A03749">
        <w:rPr>
          <w:rFonts w:ascii="Times New Roman" w:eastAsia="Times New Roman" w:hAnsi="Times New Roman"/>
          <w:color w:val="000000"/>
          <w:sz w:val="24"/>
          <w:szCs w:val="24"/>
        </w:rPr>
        <w:t>і</w:t>
      </w:r>
      <w:proofErr w:type="spellEnd"/>
      <w:r w:rsidRPr="00A03749">
        <w:rPr>
          <w:rFonts w:ascii="Times New Roman" w:eastAsia="Times New Roman" w:hAnsi="Times New Roman"/>
          <w:color w:val="000000"/>
          <w:sz w:val="24"/>
          <w:szCs w:val="24"/>
        </w:rPr>
        <w:t xml:space="preserve"> за </w:t>
      </w:r>
      <w:proofErr w:type="spellStart"/>
      <w:r w:rsidRPr="00A03749">
        <w:rPr>
          <w:rFonts w:ascii="Times New Roman" w:eastAsia="Times New Roman" w:hAnsi="Times New Roman"/>
          <w:color w:val="000000"/>
          <w:sz w:val="24"/>
          <w:szCs w:val="24"/>
        </w:rPr>
        <w:t>Єдиним</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закупівельним</w:t>
      </w:r>
      <w:proofErr w:type="spellEnd"/>
      <w:r w:rsidRPr="00A03749">
        <w:rPr>
          <w:rFonts w:ascii="Times New Roman" w:eastAsia="Times New Roman" w:hAnsi="Times New Roman"/>
          <w:color w:val="000000"/>
          <w:sz w:val="24"/>
          <w:szCs w:val="24"/>
        </w:rPr>
        <w:t xml:space="preserve"> словником (у </w:t>
      </w:r>
      <w:proofErr w:type="spellStart"/>
      <w:r w:rsidRPr="00A03749">
        <w:rPr>
          <w:rFonts w:ascii="Times New Roman" w:eastAsia="Times New Roman" w:hAnsi="Times New Roman"/>
          <w:color w:val="000000"/>
          <w:sz w:val="24"/>
          <w:szCs w:val="24"/>
        </w:rPr>
        <w:t>разі</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поділу</w:t>
      </w:r>
      <w:proofErr w:type="spellEnd"/>
      <w:r w:rsidRPr="00A03749">
        <w:rPr>
          <w:rFonts w:ascii="Times New Roman" w:eastAsia="Times New Roman" w:hAnsi="Times New Roman"/>
          <w:color w:val="000000"/>
          <w:sz w:val="24"/>
          <w:szCs w:val="24"/>
        </w:rPr>
        <w:t xml:space="preserve"> на </w:t>
      </w:r>
      <w:proofErr w:type="spellStart"/>
      <w:r w:rsidRPr="00A03749">
        <w:rPr>
          <w:rFonts w:ascii="Times New Roman" w:eastAsia="Times New Roman" w:hAnsi="Times New Roman"/>
          <w:color w:val="000000"/>
          <w:sz w:val="24"/>
          <w:szCs w:val="24"/>
        </w:rPr>
        <w:t>лоти</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такі</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відомості</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повинні</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зазначатися</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стосовно</w:t>
      </w:r>
      <w:proofErr w:type="spellEnd"/>
      <w:r w:rsidRPr="00A03749">
        <w:rPr>
          <w:rFonts w:ascii="Times New Roman" w:eastAsia="Times New Roman" w:hAnsi="Times New Roman"/>
          <w:color w:val="000000"/>
          <w:sz w:val="24"/>
          <w:szCs w:val="24"/>
        </w:rPr>
        <w:t xml:space="preserve"> кожного лота) та </w:t>
      </w:r>
      <w:proofErr w:type="spellStart"/>
      <w:r w:rsidRPr="00A03749">
        <w:rPr>
          <w:rFonts w:ascii="Times New Roman" w:eastAsia="Times New Roman" w:hAnsi="Times New Roman"/>
          <w:color w:val="000000"/>
          <w:sz w:val="24"/>
          <w:szCs w:val="24"/>
        </w:rPr>
        <w:t>назви</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відповідних</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класифікаторів</w:t>
      </w:r>
      <w:proofErr w:type="spellEnd"/>
      <w:r w:rsidRPr="00A03749">
        <w:rPr>
          <w:rFonts w:ascii="Times New Roman" w:eastAsia="Times New Roman" w:hAnsi="Times New Roman"/>
          <w:color w:val="000000"/>
          <w:sz w:val="24"/>
          <w:szCs w:val="24"/>
        </w:rPr>
        <w:t xml:space="preserve"> предмета </w:t>
      </w:r>
      <w:proofErr w:type="spellStart"/>
      <w:r w:rsidRPr="00A03749">
        <w:rPr>
          <w:rFonts w:ascii="Times New Roman" w:eastAsia="Times New Roman" w:hAnsi="Times New Roman"/>
          <w:color w:val="000000"/>
          <w:sz w:val="24"/>
          <w:szCs w:val="24"/>
        </w:rPr>
        <w:t>закупівлі</w:t>
      </w:r>
      <w:proofErr w:type="spellEnd"/>
      <w:r w:rsidRPr="00A03749">
        <w:rPr>
          <w:rFonts w:ascii="Times New Roman" w:eastAsia="Times New Roman" w:hAnsi="Times New Roman"/>
          <w:color w:val="000000"/>
          <w:sz w:val="24"/>
          <w:szCs w:val="24"/>
        </w:rPr>
        <w:t xml:space="preserve"> і </w:t>
      </w:r>
      <w:proofErr w:type="spellStart"/>
      <w:r w:rsidRPr="00A03749">
        <w:rPr>
          <w:rFonts w:ascii="Times New Roman" w:eastAsia="Times New Roman" w:hAnsi="Times New Roman"/>
          <w:color w:val="000000"/>
          <w:sz w:val="24"/>
          <w:szCs w:val="24"/>
        </w:rPr>
        <w:t>частин</w:t>
      </w:r>
      <w:proofErr w:type="spellEnd"/>
      <w:r w:rsidRPr="00A03749">
        <w:rPr>
          <w:rFonts w:ascii="Times New Roman" w:eastAsia="Times New Roman" w:hAnsi="Times New Roman"/>
          <w:color w:val="000000"/>
          <w:sz w:val="24"/>
          <w:szCs w:val="24"/>
        </w:rPr>
        <w:t xml:space="preserve"> предмета </w:t>
      </w:r>
      <w:proofErr w:type="spellStart"/>
      <w:r w:rsidRPr="00A03749">
        <w:rPr>
          <w:rFonts w:ascii="Times New Roman" w:eastAsia="Times New Roman" w:hAnsi="Times New Roman"/>
          <w:color w:val="000000"/>
          <w:sz w:val="24"/>
          <w:szCs w:val="24"/>
        </w:rPr>
        <w:t>закупівлі</w:t>
      </w:r>
      <w:proofErr w:type="spellEnd"/>
      <w:r w:rsidRPr="00A03749">
        <w:rPr>
          <w:rFonts w:ascii="Times New Roman" w:eastAsia="Times New Roman" w:hAnsi="Times New Roman"/>
          <w:color w:val="000000"/>
          <w:sz w:val="24"/>
          <w:szCs w:val="24"/>
        </w:rPr>
        <w:t xml:space="preserve"> (</w:t>
      </w:r>
      <w:proofErr w:type="spellStart"/>
      <w:r w:rsidRPr="00A03749">
        <w:rPr>
          <w:rFonts w:ascii="Times New Roman" w:eastAsia="Times New Roman" w:hAnsi="Times New Roman"/>
          <w:color w:val="000000"/>
          <w:sz w:val="24"/>
          <w:szCs w:val="24"/>
        </w:rPr>
        <w:t>лотів</w:t>
      </w:r>
      <w:proofErr w:type="spellEnd"/>
      <w:r w:rsidRPr="00A03749">
        <w:rPr>
          <w:rFonts w:ascii="Times New Roman" w:eastAsia="Times New Roman" w:hAnsi="Times New Roman"/>
          <w:color w:val="000000"/>
          <w:sz w:val="24"/>
          <w:szCs w:val="24"/>
        </w:rPr>
        <w:t xml:space="preserve">) (за </w:t>
      </w:r>
      <w:proofErr w:type="spellStart"/>
      <w:r w:rsidRPr="00A03749">
        <w:rPr>
          <w:rFonts w:ascii="Times New Roman" w:eastAsia="Times New Roman" w:hAnsi="Times New Roman"/>
          <w:color w:val="000000"/>
          <w:sz w:val="24"/>
          <w:szCs w:val="24"/>
        </w:rPr>
        <w:t>наявності</w:t>
      </w:r>
      <w:proofErr w:type="spellEnd"/>
      <w:r w:rsidRPr="00A03749">
        <w:rPr>
          <w:rFonts w:ascii="Times New Roman" w:eastAsia="Times New Roman" w:hAnsi="Times New Roman"/>
          <w:color w:val="000000"/>
          <w:sz w:val="24"/>
          <w:szCs w:val="24"/>
        </w:rPr>
        <w:t xml:space="preserve">): </w:t>
      </w:r>
      <w:r w:rsidRPr="00A03749">
        <w:rPr>
          <w:rFonts w:ascii="Times New Roman" w:eastAsia="Times New Roman" w:hAnsi="Times New Roman"/>
          <w:b/>
          <w:color w:val="000000"/>
          <w:sz w:val="24"/>
          <w:szCs w:val="24"/>
        </w:rPr>
        <w:t>за кодом CPV ДК 021:2015:</w:t>
      </w:r>
      <w:r w:rsidR="00F0733A" w:rsidRPr="00F0733A">
        <w:t xml:space="preserve"> </w:t>
      </w:r>
    </w:p>
    <w:p w:rsidR="00CD6010" w:rsidRPr="00CD6010" w:rsidRDefault="00CD6010" w:rsidP="00CD6010">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CD6010">
        <w:rPr>
          <w:rFonts w:ascii="Times New Roman" w:hAnsi="Times New Roman"/>
          <w:b/>
          <w:sz w:val="24"/>
          <w:szCs w:val="24"/>
          <w:lang w:val="uk-UA"/>
        </w:rPr>
        <w:t>22853000-4 Лотки для паперів;</w:t>
      </w:r>
    </w:p>
    <w:p w:rsidR="00CD6010" w:rsidRPr="00CD6010" w:rsidRDefault="00CD6010" w:rsidP="00CD6010">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CD6010">
        <w:rPr>
          <w:rFonts w:ascii="Times New Roman" w:hAnsi="Times New Roman"/>
          <w:b/>
          <w:sz w:val="24"/>
          <w:szCs w:val="24"/>
          <w:lang w:val="uk-UA"/>
        </w:rPr>
        <w:t>22851000-0 Швидкозшивачі;</w:t>
      </w:r>
    </w:p>
    <w:p w:rsidR="00F0733A" w:rsidRPr="00CD6010" w:rsidRDefault="00CD6010" w:rsidP="00CD6010">
      <w:pPr>
        <w:pStyle w:val="Standard"/>
        <w:numPr>
          <w:ilvl w:val="1"/>
          <w:numId w:val="5"/>
        </w:numPr>
        <w:tabs>
          <w:tab w:val="left" w:pos="1134"/>
        </w:tabs>
        <w:spacing w:after="0"/>
        <w:ind w:left="0" w:firstLine="851"/>
        <w:jc w:val="both"/>
        <w:textAlignment w:val="top"/>
      </w:pPr>
      <w:r w:rsidRPr="00CD6010">
        <w:rPr>
          <w:rStyle w:val="af"/>
          <w:rFonts w:ascii="Times New Roman" w:hAnsi="Times New Roman"/>
          <w:b/>
          <w:sz w:val="24"/>
          <w:szCs w:val="24"/>
          <w:lang w:val="uk-UA"/>
        </w:rPr>
        <w:t>22</w:t>
      </w:r>
      <w:r w:rsidRPr="00CD6010">
        <w:rPr>
          <w:rStyle w:val="af"/>
          <w:rFonts w:ascii="Times New Roman" w:hAnsi="Times New Roman"/>
          <w:b/>
          <w:sz w:val="24"/>
          <w:szCs w:val="24"/>
          <w:lang w:val="uk-UA"/>
        </w:rPr>
        <w:t>852100-8 Теки з файлами</w:t>
      </w:r>
      <w:r>
        <w:rPr>
          <w:rStyle w:val="af"/>
          <w:rFonts w:ascii="Times New Roman" w:hAnsi="Times New Roman"/>
          <w:sz w:val="24"/>
          <w:szCs w:val="24"/>
          <w:lang w:val="uk-UA"/>
        </w:rPr>
        <w:t>.</w:t>
      </w:r>
    </w:p>
    <w:p w:rsidR="00AD0065" w:rsidRPr="00AD0065" w:rsidRDefault="00AD0065" w:rsidP="00AD0065">
      <w:pPr>
        <w:pStyle w:val="ae"/>
        <w:tabs>
          <w:tab w:val="left" w:pos="1134"/>
        </w:tabs>
        <w:suppressAutoHyphens w:val="0"/>
        <w:spacing w:after="0"/>
        <w:ind w:left="0"/>
        <w:rPr>
          <w:rFonts w:ascii="Times New Roman" w:hAnsi="Times New Roman"/>
          <w:sz w:val="24"/>
          <w:szCs w:val="24"/>
          <w:lang w:val="uk-UA"/>
        </w:rPr>
      </w:pPr>
      <w:r>
        <w:rPr>
          <w:rFonts w:ascii="Times New Roman" w:eastAsia="Times New Roman" w:hAnsi="Times New Roman"/>
          <w:b/>
          <w:color w:val="000000"/>
          <w:sz w:val="24"/>
          <w:szCs w:val="24"/>
          <w:lang w:val="uk-UA"/>
        </w:rPr>
        <w:t xml:space="preserve">           </w:t>
      </w:r>
      <w:r w:rsidR="00CF4702" w:rsidRPr="00AD0065">
        <w:rPr>
          <w:rFonts w:ascii="Times New Roman" w:eastAsia="Times New Roman" w:hAnsi="Times New Roman"/>
          <w:color w:val="000000"/>
          <w:sz w:val="24"/>
          <w:szCs w:val="24"/>
        </w:rPr>
        <w:t>2.2.</w:t>
      </w:r>
      <w:r w:rsidR="00CF4702" w:rsidRPr="00117626">
        <w:rPr>
          <w:rFonts w:ascii="Times New Roman" w:eastAsia="Times New Roman" w:hAnsi="Times New Roman"/>
          <w:b/>
          <w:color w:val="000000"/>
          <w:sz w:val="24"/>
          <w:szCs w:val="24"/>
        </w:rPr>
        <w:t xml:space="preserve"> </w:t>
      </w:r>
      <w:r w:rsidR="00CF4702" w:rsidRPr="00FE0E9A">
        <w:rPr>
          <w:rFonts w:ascii="Times New Roman" w:eastAsia="Times New Roman" w:hAnsi="Times New Roman"/>
          <w:color w:val="000000"/>
          <w:sz w:val="24"/>
          <w:szCs w:val="24"/>
        </w:rPr>
        <w:t xml:space="preserve">Конкретна </w:t>
      </w:r>
      <w:proofErr w:type="spellStart"/>
      <w:r w:rsidR="00CF4702" w:rsidRPr="00FE0E9A">
        <w:rPr>
          <w:rFonts w:ascii="Times New Roman" w:eastAsia="Times New Roman" w:hAnsi="Times New Roman"/>
          <w:color w:val="000000"/>
          <w:sz w:val="24"/>
          <w:szCs w:val="24"/>
        </w:rPr>
        <w:t>назва</w:t>
      </w:r>
      <w:proofErr w:type="spellEnd"/>
      <w:r w:rsidR="00CF4702" w:rsidRPr="00FE0E9A">
        <w:rPr>
          <w:rFonts w:ascii="Times New Roman" w:eastAsia="Times New Roman" w:hAnsi="Times New Roman"/>
          <w:color w:val="000000"/>
          <w:sz w:val="24"/>
          <w:szCs w:val="24"/>
        </w:rPr>
        <w:t xml:space="preserve"> предмета </w:t>
      </w:r>
      <w:proofErr w:type="spellStart"/>
      <w:r w:rsidR="00CF4702" w:rsidRPr="00FE0E9A">
        <w:rPr>
          <w:rFonts w:ascii="Times New Roman" w:eastAsia="Times New Roman" w:hAnsi="Times New Roman"/>
          <w:color w:val="000000"/>
          <w:sz w:val="24"/>
          <w:szCs w:val="24"/>
        </w:rPr>
        <w:t>закупі</w:t>
      </w:r>
      <w:proofErr w:type="gramStart"/>
      <w:r w:rsidR="00CF4702" w:rsidRPr="00FE0E9A">
        <w:rPr>
          <w:rFonts w:ascii="Times New Roman" w:eastAsia="Times New Roman" w:hAnsi="Times New Roman"/>
          <w:color w:val="000000"/>
          <w:sz w:val="24"/>
          <w:szCs w:val="24"/>
        </w:rPr>
        <w:t>вл</w:t>
      </w:r>
      <w:proofErr w:type="gramEnd"/>
      <w:r w:rsidR="00CF4702" w:rsidRPr="00FE0E9A">
        <w:rPr>
          <w:rFonts w:ascii="Times New Roman" w:eastAsia="Times New Roman" w:hAnsi="Times New Roman"/>
          <w:color w:val="000000"/>
          <w:sz w:val="24"/>
          <w:szCs w:val="24"/>
        </w:rPr>
        <w:t>і</w:t>
      </w:r>
      <w:proofErr w:type="spellEnd"/>
      <w:r w:rsidR="00CF4702" w:rsidRPr="00FE0E9A">
        <w:rPr>
          <w:rFonts w:ascii="Times New Roman" w:eastAsia="Times New Roman" w:hAnsi="Times New Roman"/>
          <w:color w:val="000000"/>
          <w:sz w:val="24"/>
          <w:szCs w:val="24"/>
        </w:rPr>
        <w:t>:</w:t>
      </w:r>
      <w:r w:rsidR="00CF4702" w:rsidRPr="00117626">
        <w:rPr>
          <w:rFonts w:ascii="Times New Roman" w:eastAsia="Times New Roman" w:hAnsi="Times New Roman"/>
          <w:b/>
          <w:color w:val="000000"/>
          <w:sz w:val="24"/>
          <w:szCs w:val="24"/>
        </w:rPr>
        <w:t xml:space="preserve"> </w:t>
      </w:r>
      <w:r w:rsidR="00CD6010" w:rsidRPr="00CD6010">
        <w:rPr>
          <w:rStyle w:val="af"/>
          <w:rFonts w:ascii="Times New Roman" w:hAnsi="Times New Roman"/>
          <w:b/>
          <w:sz w:val="24"/>
          <w:szCs w:val="24"/>
          <w:lang w:val="uk-UA"/>
        </w:rPr>
        <w:t>Папки, швидкозшивачі, лотки для паперів згідно ДК021:2015 код 22850000-3 Швидкозшивачі та супутнє приладдя</w:t>
      </w:r>
      <w:r w:rsidR="00CD6010">
        <w:rPr>
          <w:rStyle w:val="af"/>
          <w:rFonts w:ascii="Times New Roman" w:hAnsi="Times New Roman"/>
          <w:sz w:val="24"/>
          <w:szCs w:val="24"/>
          <w:lang w:val="uk-UA"/>
        </w:rPr>
        <w:t>.</w:t>
      </w:r>
    </w:p>
    <w:p w:rsidR="00795A50" w:rsidRDefault="00CD75C4" w:rsidP="00AD006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lang w:val="ru-RU"/>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5A54F8" w:rsidRPr="009A3F9B" w:rsidRDefault="009A3F9B" w:rsidP="00651D15">
      <w:pPr>
        <w:tabs>
          <w:tab w:val="left" w:pos="709"/>
        </w:tabs>
        <w:spacing w:after="0" w:line="240" w:lineRule="auto"/>
        <w:ind w:firstLine="709"/>
        <w:jc w:val="both"/>
        <w:rPr>
          <w:rFonts w:ascii="Times New Roman" w:eastAsia="Times New Roman" w:hAnsi="Times New Roman" w:cs="Times New Roman"/>
          <w:b/>
          <w:color w:val="000000"/>
          <w:sz w:val="24"/>
          <w:szCs w:val="24"/>
        </w:rPr>
      </w:pPr>
      <w:r>
        <w:rPr>
          <w:rStyle w:val="af"/>
          <w:rFonts w:ascii="Times New Roman" w:hAnsi="Times New Roman"/>
          <w:b/>
          <w:bCs/>
          <w:sz w:val="24"/>
          <w:szCs w:val="24"/>
        </w:rPr>
        <w:t>44 983,86</w:t>
      </w:r>
      <w:r>
        <w:rPr>
          <w:rStyle w:val="af"/>
          <w:rFonts w:ascii="Times New Roman" w:hAnsi="Times New Roman"/>
          <w:b/>
          <w:bCs/>
          <w:color w:val="000000"/>
          <w:sz w:val="24"/>
          <w:szCs w:val="24"/>
        </w:rPr>
        <w:t xml:space="preserve"> грн</w:t>
      </w:r>
      <w:r>
        <w:rPr>
          <w:rStyle w:val="af"/>
          <w:rFonts w:ascii="Times New Roman" w:hAnsi="Times New Roman"/>
          <w:bCs/>
          <w:color w:val="000000"/>
          <w:sz w:val="24"/>
          <w:szCs w:val="24"/>
        </w:rPr>
        <w:t xml:space="preserve">. </w:t>
      </w:r>
      <w:r w:rsidRPr="009A3F9B">
        <w:rPr>
          <w:rStyle w:val="af"/>
          <w:rFonts w:ascii="Times New Roman" w:hAnsi="Times New Roman"/>
          <w:bCs/>
          <w:color w:val="000000"/>
          <w:sz w:val="24"/>
          <w:szCs w:val="24"/>
        </w:rPr>
        <w:t>(Сорок чотири тисячі дев’ятсот вісімдесят три гривні 86 копійок)</w:t>
      </w:r>
      <w:r w:rsidRPr="009A3F9B">
        <w:rPr>
          <w:rStyle w:val="af"/>
          <w:rFonts w:ascii="Times New Roman" w:hAnsi="Times New Roman"/>
          <w:bCs/>
          <w:color w:val="000000"/>
          <w:sz w:val="24"/>
          <w:szCs w:val="24"/>
        </w:rPr>
        <w:t xml:space="preserve"> з ПДВ</w:t>
      </w:r>
      <w:r w:rsidR="00B333EF" w:rsidRPr="009A3F9B">
        <w:rPr>
          <w:rFonts w:ascii="Times New Roman" w:eastAsia="Times New Roman" w:hAnsi="Times New Roman" w:cs="Times New Roman"/>
          <w:b/>
          <w:color w:val="000000"/>
          <w:sz w:val="24"/>
          <w:szCs w:val="24"/>
        </w:rPr>
        <w:t>.</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9A3F9B">
        <w:rPr>
          <w:rFonts w:ascii="Times New Roman" w:eastAsia="Times New Roman" w:hAnsi="Times New Roman" w:cs="Times New Roman"/>
          <w:b/>
          <w:color w:val="000000"/>
          <w:sz w:val="24"/>
          <w:szCs w:val="24"/>
        </w:rPr>
        <w:t>Січень 2024</w:t>
      </w:r>
      <w:r w:rsidR="004264E1" w:rsidRPr="001929CF">
        <w:rPr>
          <w:rFonts w:ascii="Times New Roman" w:eastAsia="Times New Roman" w:hAnsi="Times New Roman" w:cs="Times New Roman"/>
          <w:b/>
          <w:color w:val="000000"/>
          <w:sz w:val="24"/>
          <w:szCs w:val="24"/>
        </w:rPr>
        <w:t xml:space="preserve"> </w:t>
      </w:r>
      <w:r w:rsidRPr="001929CF">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CE299A" w:rsidP="002220D4">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Лілія</w:t>
            </w:r>
            <w:proofErr w:type="spellEnd"/>
            <w:r>
              <w:rPr>
                <w:rFonts w:ascii="Times New Roman" w:hAnsi="Times New Roman"/>
                <w:b/>
                <w:iCs/>
                <w:sz w:val="24"/>
                <w:szCs w:val="24"/>
                <w:lang w:val="ru-RU" w:eastAsia="en-US"/>
              </w:rPr>
              <w:t xml:space="preserve"> ОРЕНДАРЧУК-САЛЄЄВА</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6215DD" w:rsidRDefault="006215DD" w:rsidP="004264E1">
      <w:pPr>
        <w:spacing w:after="0"/>
        <w:ind w:left="5112"/>
        <w:jc w:val="right"/>
        <w:rPr>
          <w:rFonts w:ascii="Times New Roman" w:hAnsi="Times New Roman"/>
          <w:sz w:val="24"/>
          <w:szCs w:val="24"/>
        </w:rPr>
      </w:pPr>
    </w:p>
    <w:p w:rsidR="00284576" w:rsidRDefault="00284576" w:rsidP="004264E1">
      <w:pPr>
        <w:spacing w:after="0"/>
        <w:ind w:left="5112"/>
        <w:jc w:val="right"/>
        <w:rPr>
          <w:rFonts w:ascii="Times New Roman" w:hAnsi="Times New Roman"/>
          <w:sz w:val="24"/>
          <w:szCs w:val="24"/>
        </w:rPr>
      </w:pPr>
    </w:p>
    <w:p w:rsidR="006215DD" w:rsidRDefault="006215DD"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rPr>
      </w:pPr>
    </w:p>
    <w:p w:rsidR="004264E1" w:rsidRPr="00A03749" w:rsidRDefault="008909A8" w:rsidP="004264E1">
      <w:pPr>
        <w:spacing w:after="0"/>
        <w:ind w:left="5112"/>
        <w:jc w:val="right"/>
        <w:rPr>
          <w:rFonts w:ascii="Times New Roman" w:hAnsi="Times New Roman"/>
          <w:sz w:val="24"/>
          <w:szCs w:val="24"/>
        </w:rPr>
      </w:pPr>
      <w:r w:rsidRPr="00F97ED5">
        <w:rPr>
          <w:rFonts w:ascii="Times New Roman" w:hAnsi="Times New Roman"/>
          <w:b/>
          <w:sz w:val="24"/>
          <w:szCs w:val="24"/>
        </w:rPr>
        <w:t>Д</w:t>
      </w:r>
      <w:r w:rsidR="004264E1" w:rsidRPr="00F97ED5">
        <w:rPr>
          <w:rFonts w:ascii="Times New Roman" w:hAnsi="Times New Roman"/>
          <w:b/>
          <w:sz w:val="24"/>
          <w:szCs w:val="24"/>
        </w:rPr>
        <w:t>одаток №2</w:t>
      </w:r>
      <w:r w:rsidR="004264E1" w:rsidRPr="00A03749">
        <w:rPr>
          <w:rFonts w:ascii="Times New Roman" w:hAnsi="Times New Roman"/>
          <w:sz w:val="24"/>
          <w:szCs w:val="24"/>
        </w:rPr>
        <w:t xml:space="preserve">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E2650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8B1BE3">
        <w:rPr>
          <w:rFonts w:ascii="Times New Roman" w:hAnsi="Times New Roman"/>
          <w:sz w:val="24"/>
          <w:szCs w:val="24"/>
        </w:rPr>
        <w:t xml:space="preserve">   </w:t>
      </w:r>
      <w:r w:rsidR="00AD0065">
        <w:rPr>
          <w:rFonts w:ascii="Times New Roman" w:hAnsi="Times New Roman"/>
          <w:sz w:val="24"/>
          <w:szCs w:val="24"/>
        </w:rPr>
        <w:t xml:space="preserve">№ 27-П від 09.02.2024 </w:t>
      </w:r>
      <w:r w:rsidR="00AD0065" w:rsidRPr="00A03749">
        <w:rPr>
          <w:rFonts w:ascii="Times New Roman" w:hAnsi="Times New Roman"/>
          <w:sz w:val="24"/>
          <w:szCs w:val="24"/>
        </w:rPr>
        <w:t>року</w:t>
      </w:r>
    </w:p>
    <w:p w:rsidR="00AD0065" w:rsidRPr="00A03749" w:rsidRDefault="00AD0065"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2C5916">
        <w:rPr>
          <w:b/>
          <w:noProof/>
          <w:lang w:val="en-US"/>
        </w:rPr>
        <w:t>09</w:t>
      </w:r>
      <w:r w:rsidR="00F51AAA">
        <w:rPr>
          <w:b/>
          <w:noProof/>
        </w:rPr>
        <w:t>.</w:t>
      </w:r>
      <w:r w:rsidR="002C5916">
        <w:rPr>
          <w:b/>
          <w:noProof/>
          <w:lang w:val="en-US"/>
        </w:rPr>
        <w:t>02</w:t>
      </w:r>
      <w:r w:rsidR="002C5916">
        <w:rPr>
          <w:b/>
          <w:noProof/>
        </w:rPr>
        <w:t>.202</w:t>
      </w:r>
      <w:r w:rsidR="002C5916">
        <w:rPr>
          <w:b/>
          <w:noProof/>
          <w:lang w:val="en-US"/>
        </w:rPr>
        <w:t>4</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2C5916">
        <w:rPr>
          <w:b/>
        </w:rPr>
        <w:t>ВМТЗ</w:t>
      </w:r>
      <w:r w:rsidR="002C5916">
        <w:rPr>
          <w:b/>
          <w:lang w:val="ru-RU"/>
        </w:rPr>
        <w:t>-П/2024</w:t>
      </w:r>
      <w:r w:rsidR="009B7F29">
        <w:rPr>
          <w:b/>
          <w:lang w:val="ru-RU"/>
        </w:rPr>
        <w:t>/</w:t>
      </w:r>
      <w:r w:rsidR="002C5916">
        <w:rPr>
          <w:b/>
          <w:lang w:val="ru-RU"/>
        </w:rPr>
        <w:t>21</w:t>
      </w:r>
      <w:r w:rsidR="00E26509" w:rsidRPr="00560FE0">
        <w:rPr>
          <w:b/>
          <w:lang w:val="ru-RU"/>
        </w:rPr>
        <w:t>.</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2C5916">
        <w:rPr>
          <w:rStyle w:val="af"/>
          <w:b/>
        </w:rPr>
        <w:t>ТОВАРИСТВО З ОБМЕЖЕНОЮ ВІДПОВІДАЛЬНІСТЮ «КОРАЛЛ»</w:t>
      </w:r>
      <w:r w:rsidR="00F324FA">
        <w:rPr>
          <w:b/>
        </w:rPr>
        <w:t>.</w:t>
      </w:r>
    </w:p>
    <w:p w:rsidR="001C6429" w:rsidRDefault="004264E1" w:rsidP="00105D00">
      <w:pPr>
        <w:pStyle w:val="rvps2"/>
        <w:shd w:val="clear" w:color="auto" w:fill="FFFFFF"/>
        <w:spacing w:before="0" w:beforeAutospacing="0" w:after="0" w:afterAutospacing="0"/>
        <w:ind w:firstLine="709"/>
        <w:jc w:val="both"/>
        <w:rPr>
          <w:rFonts w:eastAsia="Tahoma"/>
          <w:b/>
          <w:color w:val="000000"/>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2C5916" w:rsidRPr="002C5916">
        <w:rPr>
          <w:rFonts w:eastAsia="Tahoma"/>
          <w:b/>
          <w:color w:val="000000"/>
        </w:rPr>
        <w:t>23860120</w:t>
      </w:r>
      <w:r w:rsidR="00105D00">
        <w:rPr>
          <w:rFonts w:eastAsia="Tahoma"/>
          <w:b/>
          <w:color w:val="000000"/>
        </w:rPr>
        <w:t>.</w:t>
      </w:r>
    </w:p>
    <w:p w:rsidR="00B333EF" w:rsidRDefault="004264E1" w:rsidP="00105D00">
      <w:pPr>
        <w:pStyle w:val="rvps2"/>
        <w:shd w:val="clear" w:color="auto" w:fill="FFFFFF"/>
        <w:spacing w:before="0" w:beforeAutospacing="0" w:after="0" w:afterAutospacing="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2C5916" w:rsidRPr="002C5916">
        <w:rPr>
          <w:b/>
          <w:noProof/>
        </w:rPr>
        <w:t>65091 м. Одеса, вул. Картамишівська, буд. 9-А</w:t>
      </w:r>
    </w:p>
    <w:p w:rsidR="004264E1" w:rsidRPr="00392869" w:rsidRDefault="004264E1" w:rsidP="00105D00">
      <w:pPr>
        <w:pStyle w:val="rvps2"/>
        <w:shd w:val="clear" w:color="auto" w:fill="FFFFFF"/>
        <w:spacing w:before="0" w:beforeAutospacing="0" w:after="0" w:afterAutospacing="0"/>
        <w:ind w:firstLine="709"/>
        <w:jc w:val="both"/>
        <w:rPr>
          <w:b/>
          <w:noProof/>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2C5916">
        <w:rPr>
          <w:b/>
        </w:rPr>
        <w:t>3804873808</w:t>
      </w:r>
      <w:r w:rsidR="002C5916" w:rsidRPr="002C5916">
        <w:rPr>
          <w:b/>
        </w:rPr>
        <w:t>88</w:t>
      </w:r>
      <w:r w:rsidR="00DE273C">
        <w:rPr>
          <w:b/>
        </w:rPr>
        <w:t>.</w:t>
      </w:r>
    </w:p>
    <w:p w:rsidR="00DE273C" w:rsidRDefault="004264E1" w:rsidP="00B333EF">
      <w:pPr>
        <w:tabs>
          <w:tab w:val="left" w:pos="709"/>
        </w:tabs>
        <w:spacing w:after="0" w:line="240" w:lineRule="auto"/>
        <w:ind w:firstLine="709"/>
        <w:jc w:val="both"/>
        <w:rPr>
          <w:rFonts w:ascii="Times New Roman" w:hAnsi="Times New Roman"/>
          <w:b/>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E150D9" w:rsidRPr="00560FE0">
        <w:rPr>
          <w:rFonts w:ascii="Times New Roman" w:hAnsi="Times New Roman" w:cs="Times New Roman"/>
          <w:b/>
          <w:color w:val="000000"/>
          <w:sz w:val="24"/>
          <w:szCs w:val="24"/>
        </w:rPr>
        <w:t xml:space="preserve">за кодом CPV ДК 021:2015: </w:t>
      </w:r>
      <w:r w:rsidR="007378E7" w:rsidRPr="00CD6010">
        <w:rPr>
          <w:rFonts w:ascii="Times New Roman" w:hAnsi="Times New Roman"/>
          <w:b/>
          <w:bCs/>
          <w:color w:val="000000"/>
          <w:sz w:val="24"/>
          <w:szCs w:val="24"/>
        </w:rPr>
        <w:t>22850000-3 Швидкозшивачі та супутнє приладдя</w:t>
      </w:r>
      <w:r w:rsidR="00345DE4" w:rsidRPr="00345DE4">
        <w:rPr>
          <w:rFonts w:ascii="Times New Roman" w:eastAsia="Times New Roman" w:hAnsi="Times New Roman" w:cs="Times New Roman"/>
          <w:b/>
          <w:color w:val="000000"/>
          <w:sz w:val="24"/>
          <w:szCs w:val="24"/>
        </w:rPr>
        <w:t>.</w:t>
      </w:r>
    </w:p>
    <w:p w:rsidR="007378E7" w:rsidRPr="007378E7" w:rsidRDefault="004264E1" w:rsidP="007378E7">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560FE0">
        <w:rPr>
          <w:rFonts w:ascii="Times New Roman" w:hAnsi="Times New Roman"/>
          <w:b/>
          <w:noProof/>
          <w:sz w:val="24"/>
          <w:szCs w:val="24"/>
        </w:rPr>
        <w:t xml:space="preserve">6.1. </w:t>
      </w:r>
      <w:r w:rsidRPr="00560FE0">
        <w:rPr>
          <w:rFonts w:ascii="Times New Roman" w:hAnsi="Times New Roman"/>
          <w:sz w:val="24"/>
          <w:szCs w:val="24"/>
        </w:rPr>
        <w:t xml:space="preserve">Номенклатура </w:t>
      </w:r>
      <w:proofErr w:type="spellStart"/>
      <w:r w:rsidRPr="00560FE0">
        <w:rPr>
          <w:rFonts w:ascii="Times New Roman" w:hAnsi="Times New Roman"/>
          <w:sz w:val="24"/>
          <w:szCs w:val="24"/>
        </w:rPr>
        <w:t>позиції</w:t>
      </w:r>
      <w:proofErr w:type="spellEnd"/>
      <w:r w:rsidRPr="00560FE0">
        <w:rPr>
          <w:rFonts w:ascii="Times New Roman" w:hAnsi="Times New Roman"/>
          <w:sz w:val="24"/>
          <w:szCs w:val="24"/>
        </w:rPr>
        <w:t xml:space="preserve"> предмета </w:t>
      </w:r>
      <w:proofErr w:type="spellStart"/>
      <w:r w:rsidRPr="00560FE0">
        <w:rPr>
          <w:rFonts w:ascii="Times New Roman" w:hAnsi="Times New Roman"/>
          <w:sz w:val="24"/>
          <w:szCs w:val="24"/>
        </w:rPr>
        <w:t>закупі</w:t>
      </w:r>
      <w:proofErr w:type="gramStart"/>
      <w:r w:rsidRPr="00560FE0">
        <w:rPr>
          <w:rFonts w:ascii="Times New Roman" w:hAnsi="Times New Roman"/>
          <w:sz w:val="24"/>
          <w:szCs w:val="24"/>
        </w:rPr>
        <w:t>вл</w:t>
      </w:r>
      <w:proofErr w:type="gramEnd"/>
      <w:r w:rsidRPr="00560FE0">
        <w:rPr>
          <w:rFonts w:ascii="Times New Roman" w:hAnsi="Times New Roman"/>
          <w:sz w:val="24"/>
          <w:szCs w:val="24"/>
        </w:rPr>
        <w:t>і</w:t>
      </w:r>
      <w:proofErr w:type="spellEnd"/>
      <w:r w:rsidRPr="00560FE0">
        <w:rPr>
          <w:rFonts w:ascii="Times New Roman" w:hAnsi="Times New Roman"/>
          <w:sz w:val="24"/>
          <w:szCs w:val="24"/>
        </w:rPr>
        <w:t xml:space="preserve"> за </w:t>
      </w:r>
      <w:proofErr w:type="spellStart"/>
      <w:r w:rsidRPr="00560FE0">
        <w:rPr>
          <w:rFonts w:ascii="Times New Roman" w:hAnsi="Times New Roman"/>
          <w:sz w:val="24"/>
          <w:szCs w:val="24"/>
        </w:rPr>
        <w:t>Єдиним</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закупівельним</w:t>
      </w:r>
      <w:proofErr w:type="spellEnd"/>
      <w:r w:rsidRPr="00560FE0">
        <w:rPr>
          <w:rFonts w:ascii="Times New Roman" w:hAnsi="Times New Roman"/>
          <w:sz w:val="24"/>
          <w:szCs w:val="24"/>
        </w:rPr>
        <w:t xml:space="preserve"> словником (у </w:t>
      </w:r>
      <w:proofErr w:type="spellStart"/>
      <w:r w:rsidRPr="00560FE0">
        <w:rPr>
          <w:rFonts w:ascii="Times New Roman" w:hAnsi="Times New Roman"/>
          <w:sz w:val="24"/>
          <w:szCs w:val="24"/>
        </w:rPr>
        <w:t>разі</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поділу</w:t>
      </w:r>
      <w:proofErr w:type="spellEnd"/>
      <w:r w:rsidRPr="00560FE0">
        <w:rPr>
          <w:rFonts w:ascii="Times New Roman" w:hAnsi="Times New Roman"/>
          <w:sz w:val="24"/>
          <w:szCs w:val="24"/>
        </w:rPr>
        <w:t xml:space="preserve"> на </w:t>
      </w:r>
      <w:proofErr w:type="spellStart"/>
      <w:r w:rsidRPr="00560FE0">
        <w:rPr>
          <w:rFonts w:ascii="Times New Roman" w:hAnsi="Times New Roman"/>
          <w:sz w:val="24"/>
          <w:szCs w:val="24"/>
        </w:rPr>
        <w:t>лоти</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такі</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відомості</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повинні</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зазначатися</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стосовно</w:t>
      </w:r>
      <w:proofErr w:type="spellEnd"/>
      <w:r w:rsidRPr="00560FE0">
        <w:rPr>
          <w:rFonts w:ascii="Times New Roman" w:hAnsi="Times New Roman"/>
          <w:sz w:val="24"/>
          <w:szCs w:val="24"/>
        </w:rPr>
        <w:t xml:space="preserve"> кожного лота) та </w:t>
      </w:r>
      <w:proofErr w:type="spellStart"/>
      <w:r w:rsidRPr="00560FE0">
        <w:rPr>
          <w:rFonts w:ascii="Times New Roman" w:hAnsi="Times New Roman"/>
          <w:sz w:val="24"/>
          <w:szCs w:val="24"/>
        </w:rPr>
        <w:t>назви</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відповідних</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класифікаторів</w:t>
      </w:r>
      <w:proofErr w:type="spellEnd"/>
      <w:r w:rsidRPr="00560FE0">
        <w:rPr>
          <w:rFonts w:ascii="Times New Roman" w:hAnsi="Times New Roman"/>
          <w:sz w:val="24"/>
          <w:szCs w:val="24"/>
        </w:rPr>
        <w:t xml:space="preserve"> предмета </w:t>
      </w:r>
      <w:proofErr w:type="spellStart"/>
      <w:r w:rsidRPr="00560FE0">
        <w:rPr>
          <w:rFonts w:ascii="Times New Roman" w:hAnsi="Times New Roman"/>
          <w:sz w:val="24"/>
          <w:szCs w:val="24"/>
        </w:rPr>
        <w:t>закупівлі</w:t>
      </w:r>
      <w:proofErr w:type="spellEnd"/>
      <w:r w:rsidRPr="00560FE0">
        <w:rPr>
          <w:rFonts w:ascii="Times New Roman" w:hAnsi="Times New Roman"/>
          <w:sz w:val="24"/>
          <w:szCs w:val="24"/>
        </w:rPr>
        <w:t xml:space="preserve"> і </w:t>
      </w:r>
      <w:proofErr w:type="spellStart"/>
      <w:r w:rsidRPr="00560FE0">
        <w:rPr>
          <w:rFonts w:ascii="Times New Roman" w:hAnsi="Times New Roman"/>
          <w:sz w:val="24"/>
          <w:szCs w:val="24"/>
        </w:rPr>
        <w:t>частин</w:t>
      </w:r>
      <w:proofErr w:type="spellEnd"/>
      <w:r w:rsidRPr="00560FE0">
        <w:rPr>
          <w:rFonts w:ascii="Times New Roman" w:hAnsi="Times New Roman"/>
          <w:sz w:val="24"/>
          <w:szCs w:val="24"/>
        </w:rPr>
        <w:t xml:space="preserve"> предмета </w:t>
      </w:r>
      <w:proofErr w:type="spellStart"/>
      <w:r w:rsidRPr="00560FE0">
        <w:rPr>
          <w:rFonts w:ascii="Times New Roman" w:hAnsi="Times New Roman"/>
          <w:sz w:val="24"/>
          <w:szCs w:val="24"/>
        </w:rPr>
        <w:t>закупівлі</w:t>
      </w:r>
      <w:proofErr w:type="spellEnd"/>
      <w:r w:rsidRPr="00560FE0">
        <w:rPr>
          <w:rFonts w:ascii="Times New Roman" w:hAnsi="Times New Roman"/>
          <w:sz w:val="24"/>
          <w:szCs w:val="24"/>
        </w:rPr>
        <w:t xml:space="preserve"> (</w:t>
      </w:r>
      <w:proofErr w:type="spellStart"/>
      <w:r w:rsidRPr="00560FE0">
        <w:rPr>
          <w:rFonts w:ascii="Times New Roman" w:hAnsi="Times New Roman"/>
          <w:sz w:val="24"/>
          <w:szCs w:val="24"/>
        </w:rPr>
        <w:t>лотів</w:t>
      </w:r>
      <w:proofErr w:type="spellEnd"/>
      <w:r w:rsidRPr="00560FE0">
        <w:rPr>
          <w:rFonts w:ascii="Times New Roman" w:hAnsi="Times New Roman"/>
          <w:sz w:val="24"/>
          <w:szCs w:val="24"/>
        </w:rPr>
        <w:t xml:space="preserve">) (за </w:t>
      </w:r>
      <w:proofErr w:type="spellStart"/>
      <w:r w:rsidRPr="00560FE0">
        <w:rPr>
          <w:rFonts w:ascii="Times New Roman" w:hAnsi="Times New Roman"/>
          <w:sz w:val="24"/>
          <w:szCs w:val="24"/>
        </w:rPr>
        <w:t>наявності</w:t>
      </w:r>
      <w:proofErr w:type="spellEnd"/>
      <w:r w:rsidRPr="00560FE0">
        <w:rPr>
          <w:rFonts w:ascii="Times New Roman" w:hAnsi="Times New Roman"/>
          <w:sz w:val="24"/>
          <w:szCs w:val="24"/>
        </w:rPr>
        <w:t xml:space="preserve">):  </w:t>
      </w:r>
      <w:r w:rsidR="002824D9" w:rsidRPr="00A03749">
        <w:rPr>
          <w:rFonts w:ascii="Times New Roman" w:eastAsia="Times New Roman" w:hAnsi="Times New Roman"/>
          <w:b/>
          <w:color w:val="000000"/>
          <w:sz w:val="24"/>
          <w:szCs w:val="24"/>
        </w:rPr>
        <w:t>за кодом CPV ДК 021:2015:</w:t>
      </w:r>
      <w:r w:rsidR="002824D9" w:rsidRPr="00F0733A">
        <w:t xml:space="preserve"> </w:t>
      </w:r>
    </w:p>
    <w:p w:rsidR="007378E7" w:rsidRPr="00CD6010" w:rsidRDefault="007378E7" w:rsidP="007378E7">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CD6010">
        <w:rPr>
          <w:rFonts w:ascii="Times New Roman" w:hAnsi="Times New Roman"/>
          <w:b/>
          <w:sz w:val="24"/>
          <w:szCs w:val="24"/>
          <w:lang w:val="uk-UA"/>
        </w:rPr>
        <w:t>22853000-4 Лотки для паперів;</w:t>
      </w:r>
    </w:p>
    <w:p w:rsidR="007378E7" w:rsidRDefault="007378E7" w:rsidP="007378E7">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CD6010">
        <w:rPr>
          <w:rFonts w:ascii="Times New Roman" w:hAnsi="Times New Roman"/>
          <w:b/>
          <w:sz w:val="24"/>
          <w:szCs w:val="24"/>
          <w:lang w:val="uk-UA"/>
        </w:rPr>
        <w:t>22851000-0 Швидкозшивачі;</w:t>
      </w:r>
    </w:p>
    <w:p w:rsidR="00DE273C" w:rsidRPr="007378E7" w:rsidRDefault="007378E7" w:rsidP="007378E7">
      <w:pPr>
        <w:pStyle w:val="ae"/>
        <w:numPr>
          <w:ilvl w:val="0"/>
          <w:numId w:val="5"/>
        </w:numPr>
        <w:tabs>
          <w:tab w:val="left" w:pos="1134"/>
        </w:tabs>
        <w:suppressAutoHyphens w:val="0"/>
        <w:spacing w:after="0"/>
        <w:ind w:left="0" w:firstLine="851"/>
        <w:rPr>
          <w:rFonts w:ascii="Times New Roman" w:hAnsi="Times New Roman"/>
          <w:b/>
          <w:sz w:val="24"/>
          <w:szCs w:val="24"/>
          <w:lang w:val="uk-UA"/>
        </w:rPr>
      </w:pPr>
      <w:r w:rsidRPr="007378E7">
        <w:rPr>
          <w:rStyle w:val="af"/>
          <w:rFonts w:ascii="Times New Roman" w:hAnsi="Times New Roman"/>
          <w:b/>
          <w:sz w:val="24"/>
          <w:szCs w:val="24"/>
          <w:lang w:val="uk-UA"/>
        </w:rPr>
        <w:t>22852100-8 Теки з файлами</w:t>
      </w:r>
      <w:r w:rsidR="006215DD" w:rsidRPr="007378E7">
        <w:rPr>
          <w:rFonts w:ascii="Times New Roman" w:hAnsi="Times New Roman"/>
          <w:b/>
          <w:bCs/>
          <w:color w:val="000000"/>
          <w:sz w:val="24"/>
          <w:szCs w:val="24"/>
        </w:rPr>
        <w:t>.</w:t>
      </w:r>
    </w:p>
    <w:p w:rsidR="00284576" w:rsidRDefault="004264E1" w:rsidP="006215DD">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7378E7" w:rsidRPr="00CD6010">
        <w:rPr>
          <w:rStyle w:val="af"/>
          <w:rFonts w:ascii="Times New Roman" w:hAnsi="Times New Roman"/>
          <w:b/>
          <w:sz w:val="24"/>
          <w:szCs w:val="24"/>
        </w:rPr>
        <w:t>Папки, швидкозшивачі, лотки для паперів згідно ДК021:2015 код 22850000-3 Швидкозшивачі та супутнє приладдя</w:t>
      </w:r>
      <w:r w:rsidR="00284576">
        <w:rPr>
          <w:rFonts w:ascii="Times New Roman" w:eastAsia="Times New Roman" w:hAnsi="Times New Roman" w:cs="Times New Roman"/>
          <w:b/>
          <w:color w:val="000000"/>
          <w:sz w:val="24"/>
          <w:szCs w:val="24"/>
        </w:rPr>
        <w:t>.</w:t>
      </w:r>
      <w:r w:rsidR="00284576" w:rsidRPr="00284576">
        <w:rPr>
          <w:rFonts w:ascii="Times New Roman" w:eastAsia="Times New Roman" w:hAnsi="Times New Roman" w:cs="Times New Roman"/>
          <w:b/>
          <w:color w:val="000000"/>
          <w:sz w:val="24"/>
          <w:szCs w:val="24"/>
        </w:rPr>
        <w:t xml:space="preserve"> </w:t>
      </w:r>
    </w:p>
    <w:p w:rsidR="00AD551B" w:rsidRDefault="008F6952" w:rsidP="006215DD">
      <w:pPr>
        <w:tabs>
          <w:tab w:val="left" w:pos="709"/>
        </w:tabs>
        <w:spacing w:after="0" w:line="240" w:lineRule="auto"/>
        <w:ind w:firstLine="709"/>
        <w:jc w:val="both"/>
        <w:rPr>
          <w:rFonts w:ascii="Times New Roman" w:hAnsi="Times New Roman" w:cs="Times New Roman"/>
          <w:sz w:val="24"/>
          <w:szCs w:val="24"/>
          <w:lang w:val="ru-RU"/>
        </w:rPr>
      </w:pPr>
      <w:r w:rsidRPr="00DE273C">
        <w:rPr>
          <w:rFonts w:ascii="Times New Roman" w:hAnsi="Times New Roman" w:cs="Times New Roman"/>
          <w:sz w:val="24"/>
          <w:szCs w:val="24"/>
        </w:rPr>
        <w:lastRenderedPageBreak/>
        <w:t>7. Кількість</w:t>
      </w:r>
      <w:r w:rsidR="007F651D">
        <w:rPr>
          <w:rFonts w:ascii="Times New Roman" w:hAnsi="Times New Roman" w:cs="Times New Roman"/>
          <w:sz w:val="24"/>
          <w:szCs w:val="24"/>
        </w:rPr>
        <w:t xml:space="preserve"> </w:t>
      </w:r>
      <w:r w:rsidR="007378E7">
        <w:rPr>
          <w:rFonts w:ascii="Times New Roman" w:hAnsi="Times New Roman" w:cs="Times New Roman"/>
          <w:sz w:val="24"/>
          <w:szCs w:val="24"/>
        </w:rPr>
        <w:t>товару</w:t>
      </w:r>
      <w:r w:rsidRPr="00DE273C">
        <w:rPr>
          <w:rFonts w:ascii="Times New Roman" w:hAnsi="Times New Roman" w:cs="Times New Roman"/>
          <w:sz w:val="24"/>
          <w:szCs w:val="24"/>
          <w:lang w:val="ru-RU"/>
        </w:rPr>
        <w:t>:</w:t>
      </w:r>
      <w:r w:rsidR="006215DD">
        <w:rPr>
          <w:rFonts w:ascii="Times New Roman" w:hAnsi="Times New Roman" w:cs="Times New Roman"/>
          <w:sz w:val="24"/>
          <w:szCs w:val="24"/>
          <w:lang w:val="ru-RU"/>
        </w:rPr>
        <w:t xml:space="preserve"> </w:t>
      </w:r>
    </w:p>
    <w:tbl>
      <w:tblPr>
        <w:tblW w:w="6642" w:type="dxa"/>
        <w:tblInd w:w="-459" w:type="dxa"/>
        <w:tblLayout w:type="fixed"/>
        <w:tblCellMar>
          <w:left w:w="10" w:type="dxa"/>
          <w:right w:w="10" w:type="dxa"/>
        </w:tblCellMar>
        <w:tblLook w:val="04A0" w:firstRow="1" w:lastRow="0" w:firstColumn="1" w:lastColumn="0" w:noHBand="0" w:noVBand="1"/>
      </w:tblPr>
      <w:tblGrid>
        <w:gridCol w:w="804"/>
        <w:gridCol w:w="4026"/>
        <w:gridCol w:w="805"/>
        <w:gridCol w:w="1007"/>
      </w:tblGrid>
      <w:tr w:rsidR="007378E7" w:rsidTr="00CE299A">
        <w:trPr>
          <w:cantSplit/>
          <w:trHeight w:val="852"/>
        </w:trPr>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b/>
                <w:bCs/>
                <w:color w:val="000000"/>
                <w:sz w:val="20"/>
                <w:szCs w:val="20"/>
                <w:lang w:val="uk-UA" w:eastAsia="ru-RU"/>
              </w:rPr>
            </w:pPr>
            <w:r>
              <w:rPr>
                <w:rFonts w:ascii="Times New Roman" w:hAnsi="Times New Roman" w:cs="Times New Roman"/>
                <w:b/>
                <w:bCs/>
                <w:color w:val="000000"/>
                <w:sz w:val="20"/>
                <w:szCs w:val="20"/>
                <w:lang w:val="uk-UA" w:eastAsia="ru-RU"/>
              </w:rPr>
              <w:t>№ п/п</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jc w:val="center"/>
            </w:pPr>
            <w:r>
              <w:rPr>
                <w:rStyle w:val="af"/>
                <w:rFonts w:ascii="Times New Roman" w:hAnsi="Times New Roman" w:cs="Times New Roman"/>
                <w:b/>
                <w:bCs/>
                <w:color w:val="000000"/>
                <w:sz w:val="20"/>
                <w:szCs w:val="20"/>
                <w:lang w:val="uk-UA" w:eastAsia="ru-RU"/>
              </w:rPr>
              <w:t xml:space="preserve">Найменування </w:t>
            </w:r>
            <w:r>
              <w:rPr>
                <w:rStyle w:val="af"/>
                <w:rFonts w:ascii="Times New Roman" w:hAnsi="Times New Roman" w:cs="Times New Roman"/>
                <w:b/>
                <w:sz w:val="20"/>
                <w:szCs w:val="20"/>
                <w:lang w:val="uk-UA"/>
              </w:rPr>
              <w:t>товар</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378E7" w:rsidRDefault="007378E7">
            <w:pPr>
              <w:pStyle w:val="af0"/>
              <w:suppressAutoHyphens w:val="0"/>
              <w:ind w:left="113" w:right="113"/>
              <w:jc w:val="center"/>
            </w:pPr>
            <w:r>
              <w:rPr>
                <w:rStyle w:val="af"/>
                <w:rFonts w:ascii="Times New Roman" w:hAnsi="Times New Roman" w:cs="Times New Roman"/>
                <w:b/>
                <w:bCs/>
                <w:color w:val="000000"/>
                <w:sz w:val="20"/>
                <w:szCs w:val="20"/>
                <w:lang w:val="uk-UA" w:eastAsia="ru-RU"/>
              </w:rPr>
              <w:t>Одиниця виміру</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378E7" w:rsidRDefault="007378E7">
            <w:pPr>
              <w:pStyle w:val="af0"/>
              <w:suppressAutoHyphens w:val="0"/>
              <w:ind w:left="113" w:right="113"/>
              <w:jc w:val="center"/>
            </w:pPr>
            <w:r>
              <w:rPr>
                <w:rStyle w:val="af"/>
                <w:rFonts w:ascii="Times New Roman" w:hAnsi="Times New Roman" w:cs="Times New Roman"/>
                <w:b/>
                <w:bCs/>
                <w:color w:val="000000"/>
                <w:sz w:val="20"/>
                <w:szCs w:val="20"/>
                <w:lang w:val="uk-UA" w:eastAsia="ru-RU"/>
              </w:rPr>
              <w:t>Кількість</w:t>
            </w:r>
          </w:p>
        </w:tc>
      </w:tr>
      <w:tr w:rsidR="007378E7" w:rsidTr="0021709F">
        <w:trPr>
          <w:cantSplit/>
          <w:trHeight w:val="693"/>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rPr>
                <w:rFonts w:ascii="Times New Roman" w:hAnsi="Times New Roman" w:cs="Times New Roman"/>
                <w:color w:val="000000"/>
              </w:rPr>
            </w:pPr>
            <w:r>
              <w:rPr>
                <w:rFonts w:ascii="Times New Roman" w:hAnsi="Times New Roman" w:cs="Times New Roman"/>
                <w:color w:val="000000"/>
              </w:rPr>
              <w:t xml:space="preserve">Лоток для </w:t>
            </w:r>
            <w:proofErr w:type="spellStart"/>
            <w:r>
              <w:rPr>
                <w:rFonts w:ascii="Times New Roman" w:hAnsi="Times New Roman" w:cs="Times New Roman"/>
                <w:color w:val="000000"/>
              </w:rPr>
              <w:t>паперів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Арніка</w:t>
            </w:r>
            <w:proofErr w:type="spellEnd"/>
            <w:r>
              <w:rPr>
                <w:rFonts w:ascii="Times New Roman" w:hAnsi="Times New Roman" w:cs="Times New Roman"/>
                <w:color w:val="000000"/>
              </w:rPr>
              <w:t xml:space="preserve"> Компакт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r>
              <w:rPr>
                <w:rFonts w:ascii="Times New Roman" w:hAnsi="Times New Roman" w:cs="Times New Roman"/>
                <w:color w:val="000000"/>
              </w:rPr>
              <w:t>15</w:t>
            </w:r>
          </w:p>
        </w:tc>
      </w:tr>
      <w:tr w:rsidR="007378E7" w:rsidTr="0021709F">
        <w:trPr>
          <w:cantSplit/>
          <w:trHeight w:val="689"/>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 xml:space="preserve">Лоток для </w:t>
            </w:r>
            <w:proofErr w:type="spellStart"/>
            <w:r>
              <w:rPr>
                <w:rStyle w:val="af"/>
                <w:rFonts w:ascii="Times New Roman" w:hAnsi="Times New Roman" w:cs="Times New Roman"/>
                <w:color w:val="000000"/>
              </w:rPr>
              <w:t>паперів</w:t>
            </w:r>
            <w:proofErr w:type="spell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вертикальний</w:t>
            </w:r>
            <w:proofErr w:type="spell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Арніка</w:t>
            </w:r>
            <w:proofErr w:type="spellEnd"/>
            <w:r>
              <w:rPr>
                <w:rStyle w:val="af"/>
                <w:rFonts w:ascii="Times New Roman" w:hAnsi="Times New Roman" w:cs="Times New Roman"/>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7378E7" w:rsidTr="0021709F">
        <w:trPr>
          <w:cantSplit/>
          <w:trHeight w:val="713"/>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3</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Папка А</w:t>
            </w:r>
            <w:proofErr w:type="gramStart"/>
            <w:r>
              <w:rPr>
                <w:rStyle w:val="af"/>
                <w:rFonts w:ascii="Times New Roman" w:hAnsi="Times New Roman" w:cs="Times New Roman"/>
                <w:color w:val="000000"/>
              </w:rPr>
              <w:t>4</w:t>
            </w:r>
            <w:proofErr w:type="gram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пластикова</w:t>
            </w:r>
            <w:proofErr w:type="spell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куточок</w:t>
            </w:r>
            <w:proofErr w:type="spellEnd"/>
            <w:r>
              <w:rPr>
                <w:rStyle w:val="af"/>
                <w:rFonts w:ascii="Times New Roman" w:hAnsi="Times New Roman" w:cs="Times New Roman"/>
                <w:color w:val="000000"/>
              </w:rPr>
              <w:t xml:space="preserve"> ECONOMIX </w:t>
            </w:r>
            <w:proofErr w:type="spellStart"/>
            <w:r>
              <w:rPr>
                <w:rStyle w:val="af"/>
                <w:rFonts w:ascii="Times New Roman" w:hAnsi="Times New Roman" w:cs="Times New Roman"/>
                <w:color w:val="000000"/>
              </w:rPr>
              <w:t>щільний</w:t>
            </w:r>
            <w:proofErr w:type="spellEnd"/>
            <w:r>
              <w:rPr>
                <w:rStyle w:val="af"/>
                <w:rFonts w:ascii="Times New Roman" w:hAnsi="Times New Roman" w:cs="Times New Roman"/>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80</w:t>
            </w:r>
          </w:p>
        </w:tc>
      </w:tr>
      <w:tr w:rsidR="007378E7" w:rsidTr="007378E7">
        <w:trPr>
          <w:cantSplit/>
          <w:trHeight w:val="687"/>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4</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Папка А</w:t>
            </w:r>
            <w:proofErr w:type="gramStart"/>
            <w:r>
              <w:rPr>
                <w:rStyle w:val="af"/>
                <w:rFonts w:ascii="Times New Roman" w:hAnsi="Times New Roman" w:cs="Times New Roman"/>
                <w:color w:val="000000"/>
              </w:rPr>
              <w:t>4</w:t>
            </w:r>
            <w:proofErr w:type="gram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пластикова</w:t>
            </w:r>
            <w:proofErr w:type="spellEnd"/>
            <w:r>
              <w:rPr>
                <w:rStyle w:val="af"/>
                <w:rFonts w:ascii="Times New Roman" w:hAnsi="Times New Roman" w:cs="Times New Roman"/>
                <w:color w:val="000000"/>
              </w:rPr>
              <w:t xml:space="preserve"> на </w:t>
            </w:r>
            <w:proofErr w:type="spellStart"/>
            <w:r>
              <w:rPr>
                <w:rStyle w:val="af"/>
                <w:rFonts w:ascii="Times New Roman" w:hAnsi="Times New Roman" w:cs="Times New Roman"/>
                <w:color w:val="000000"/>
              </w:rPr>
              <w:t>кнопці</w:t>
            </w:r>
            <w:proofErr w:type="spellEnd"/>
            <w:r>
              <w:rPr>
                <w:rStyle w:val="af"/>
                <w:rFonts w:ascii="Times New Roman" w:hAnsi="Times New Roman" w:cs="Times New Roman"/>
                <w:color w:val="000000"/>
              </w:rPr>
              <w:t xml:space="preserve"> NORMA </w:t>
            </w:r>
            <w:proofErr w:type="spellStart"/>
            <w:r>
              <w:rPr>
                <w:rStyle w:val="af"/>
                <w:rFonts w:ascii="Times New Roman" w:hAnsi="Times New Roman" w:cs="Times New Roman"/>
                <w:color w:val="000000"/>
              </w:rPr>
              <w:t>непрозора</w:t>
            </w:r>
            <w:proofErr w:type="spellEnd"/>
            <w:r>
              <w:rPr>
                <w:rStyle w:val="af"/>
                <w:rFonts w:ascii="Times New Roman" w:hAnsi="Times New Roman" w:cs="Times New Roman"/>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140</w:t>
            </w:r>
          </w:p>
        </w:tc>
      </w:tr>
      <w:tr w:rsidR="007378E7" w:rsidTr="007378E7">
        <w:trPr>
          <w:cantSplit/>
          <w:trHeight w:val="740"/>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5</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rPr>
                <w:rFonts w:ascii="Times New Roman" w:hAnsi="Times New Roman" w:cs="Times New Roman"/>
                <w:color w:val="000000"/>
              </w:rPr>
            </w:pPr>
            <w:r>
              <w:rPr>
                <w:rFonts w:ascii="Times New Roman" w:hAnsi="Times New Roman" w:cs="Times New Roman"/>
                <w:color w:val="000000"/>
              </w:rPr>
              <w:t xml:space="preserve">Папка </w:t>
            </w:r>
            <w:proofErr w:type="spellStart"/>
            <w:r>
              <w:rPr>
                <w:rFonts w:ascii="Times New Roman" w:hAnsi="Times New Roman" w:cs="Times New Roman"/>
                <w:color w:val="000000"/>
              </w:rPr>
              <w:t>реєстратор</w:t>
            </w:r>
            <w:proofErr w:type="spellEnd"/>
            <w:r>
              <w:rPr>
                <w:rFonts w:ascii="Times New Roman" w:hAnsi="Times New Roman" w:cs="Times New Roman"/>
                <w:color w:val="000000"/>
              </w:rPr>
              <w:t xml:space="preserve"> 5 см ETALON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160</w:t>
            </w:r>
          </w:p>
        </w:tc>
      </w:tr>
      <w:tr w:rsidR="007378E7" w:rsidTr="007378E7">
        <w:trPr>
          <w:cantSplit/>
          <w:trHeight w:val="524"/>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6</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rPr>
                <w:rFonts w:ascii="Times New Roman" w:hAnsi="Times New Roman" w:cs="Times New Roman"/>
                <w:color w:val="000000"/>
              </w:rPr>
            </w:pPr>
            <w:r>
              <w:rPr>
                <w:rFonts w:ascii="Times New Roman" w:hAnsi="Times New Roman" w:cs="Times New Roman"/>
                <w:color w:val="000000"/>
              </w:rPr>
              <w:t xml:space="preserve">Папка </w:t>
            </w:r>
            <w:proofErr w:type="spellStart"/>
            <w:r>
              <w:rPr>
                <w:rFonts w:ascii="Times New Roman" w:hAnsi="Times New Roman" w:cs="Times New Roman"/>
                <w:color w:val="000000"/>
              </w:rPr>
              <w:t>реєстратор</w:t>
            </w:r>
            <w:proofErr w:type="spellEnd"/>
            <w:r>
              <w:rPr>
                <w:rFonts w:ascii="Times New Roman" w:hAnsi="Times New Roman" w:cs="Times New Roman"/>
                <w:color w:val="000000"/>
              </w:rPr>
              <w:t xml:space="preserve"> 7 см ETALON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160</w:t>
            </w:r>
          </w:p>
        </w:tc>
        <w:bookmarkStart w:id="8" w:name="_GoBack"/>
        <w:bookmarkEnd w:id="8"/>
      </w:tr>
      <w:tr w:rsidR="007378E7" w:rsidTr="007378E7">
        <w:trPr>
          <w:cantSplit/>
          <w:trHeight w:val="692"/>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7</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rPr>
                <w:rFonts w:ascii="Times New Roman" w:hAnsi="Times New Roman" w:cs="Times New Roman"/>
                <w:color w:val="000000"/>
              </w:rPr>
            </w:pPr>
            <w:r>
              <w:rPr>
                <w:rFonts w:ascii="Times New Roman" w:hAnsi="Times New Roman" w:cs="Times New Roman"/>
                <w:color w:val="000000"/>
              </w:rPr>
              <w:t>Папка А</w:t>
            </w:r>
            <w:proofErr w:type="gramStart"/>
            <w:r>
              <w:rPr>
                <w:rFonts w:ascii="Times New Roman" w:hAnsi="Times New Roman" w:cs="Times New Roman"/>
                <w:color w:val="000000"/>
              </w:rPr>
              <w:t>4</w:t>
            </w:r>
            <w:proofErr w:type="gramEnd"/>
            <w:r>
              <w:rPr>
                <w:rFonts w:ascii="Times New Roman" w:hAnsi="Times New Roman" w:cs="Times New Roman"/>
                <w:color w:val="000000"/>
              </w:rPr>
              <w:t xml:space="preserve"> на </w:t>
            </w:r>
            <w:proofErr w:type="spellStart"/>
            <w:r>
              <w:rPr>
                <w:rFonts w:ascii="Times New Roman" w:hAnsi="Times New Roman" w:cs="Times New Roman"/>
                <w:color w:val="000000"/>
              </w:rPr>
              <w:t>зав'язках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Україна</w:t>
            </w:r>
            <w:proofErr w:type="spellEnd"/>
            <w:r>
              <w:rPr>
                <w:rFonts w:ascii="Times New Roman" w:hAnsi="Times New Roman" w:cs="Times New Roman"/>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850</w:t>
            </w:r>
          </w:p>
        </w:tc>
      </w:tr>
      <w:tr w:rsidR="007378E7" w:rsidTr="007378E7">
        <w:trPr>
          <w:cantSplit/>
          <w:trHeight w:val="788"/>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8</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 xml:space="preserve">Папка </w:t>
            </w:r>
            <w:proofErr w:type="spellStart"/>
            <w:r>
              <w:rPr>
                <w:rStyle w:val="af"/>
                <w:rFonts w:ascii="Times New Roman" w:hAnsi="Times New Roman" w:cs="Times New Roman"/>
                <w:color w:val="000000"/>
              </w:rPr>
              <w:t>швидкозшивач</w:t>
            </w:r>
            <w:proofErr w:type="spellEnd"/>
            <w:r>
              <w:rPr>
                <w:rStyle w:val="af"/>
                <w:rFonts w:ascii="Times New Roman" w:hAnsi="Times New Roman" w:cs="Times New Roman"/>
                <w:color w:val="000000"/>
              </w:rPr>
              <w:t xml:space="preserve"> А</w:t>
            </w:r>
            <w:proofErr w:type="gramStart"/>
            <w:r>
              <w:rPr>
                <w:rStyle w:val="af"/>
                <w:rFonts w:ascii="Times New Roman" w:hAnsi="Times New Roman" w:cs="Times New Roman"/>
                <w:color w:val="000000"/>
              </w:rPr>
              <w:t>4</w:t>
            </w:r>
            <w:proofErr w:type="gramEnd"/>
            <w:r>
              <w:rPr>
                <w:rStyle w:val="af"/>
                <w:rFonts w:ascii="Times New Roman" w:hAnsi="Times New Roman" w:cs="Times New Roman"/>
                <w:color w:val="000000"/>
              </w:rPr>
              <w:t xml:space="preserve"> з </w:t>
            </w:r>
            <w:proofErr w:type="spellStart"/>
            <w:r>
              <w:rPr>
                <w:rStyle w:val="af"/>
                <w:rFonts w:ascii="Times New Roman" w:hAnsi="Times New Roman" w:cs="Times New Roman"/>
                <w:color w:val="000000"/>
              </w:rPr>
              <w:t>прозорим</w:t>
            </w:r>
            <w:proofErr w:type="spellEnd"/>
            <w:r>
              <w:rPr>
                <w:rStyle w:val="af"/>
                <w:rFonts w:ascii="Times New Roman" w:hAnsi="Times New Roman" w:cs="Times New Roman"/>
                <w:color w:val="000000"/>
              </w:rPr>
              <w:t xml:space="preserve"> верхом ECONOMIX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300</w:t>
            </w:r>
          </w:p>
        </w:tc>
      </w:tr>
      <w:tr w:rsidR="007378E7" w:rsidTr="007378E7">
        <w:trPr>
          <w:cantSplit/>
          <w:trHeight w:val="843"/>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9</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 xml:space="preserve">Папка </w:t>
            </w:r>
            <w:proofErr w:type="spellStart"/>
            <w:r>
              <w:rPr>
                <w:rStyle w:val="af"/>
                <w:rFonts w:ascii="Times New Roman" w:hAnsi="Times New Roman" w:cs="Times New Roman"/>
                <w:color w:val="000000"/>
              </w:rPr>
              <w:t>швидкозшивач</w:t>
            </w:r>
            <w:proofErr w:type="spellEnd"/>
            <w:r>
              <w:rPr>
                <w:rStyle w:val="af"/>
                <w:rFonts w:ascii="Times New Roman" w:hAnsi="Times New Roman" w:cs="Times New Roman"/>
                <w:color w:val="000000"/>
              </w:rPr>
              <w:t xml:space="preserve"> А</w:t>
            </w:r>
            <w:proofErr w:type="gramStart"/>
            <w:r>
              <w:rPr>
                <w:rStyle w:val="af"/>
                <w:rFonts w:ascii="Times New Roman" w:hAnsi="Times New Roman" w:cs="Times New Roman"/>
                <w:color w:val="000000"/>
              </w:rPr>
              <w:t>4</w:t>
            </w:r>
            <w:proofErr w:type="gramEnd"/>
            <w:r>
              <w:rPr>
                <w:rStyle w:val="af"/>
                <w:rFonts w:ascii="Times New Roman" w:hAnsi="Times New Roman" w:cs="Times New Roman"/>
                <w:color w:val="000000"/>
              </w:rPr>
              <w:t xml:space="preserve"> з </w:t>
            </w:r>
            <w:proofErr w:type="spellStart"/>
            <w:r>
              <w:rPr>
                <w:rStyle w:val="af"/>
                <w:rFonts w:ascii="Times New Roman" w:hAnsi="Times New Roman" w:cs="Times New Roman"/>
                <w:color w:val="000000"/>
              </w:rPr>
              <w:t>прозорим</w:t>
            </w:r>
            <w:proofErr w:type="spellEnd"/>
            <w:r>
              <w:rPr>
                <w:rStyle w:val="af"/>
                <w:rFonts w:ascii="Times New Roman" w:hAnsi="Times New Roman" w:cs="Times New Roman"/>
                <w:color w:val="000000"/>
              </w:rPr>
              <w:t xml:space="preserve"> верхом і </w:t>
            </w:r>
            <w:proofErr w:type="spellStart"/>
            <w:r>
              <w:rPr>
                <w:rStyle w:val="af"/>
                <w:rFonts w:ascii="Times New Roman" w:hAnsi="Times New Roman" w:cs="Times New Roman"/>
                <w:color w:val="000000"/>
              </w:rPr>
              <w:t>перфорацією</w:t>
            </w:r>
            <w:proofErr w:type="spellEnd"/>
            <w:r>
              <w:rPr>
                <w:rStyle w:val="af"/>
                <w:rFonts w:ascii="Times New Roman" w:hAnsi="Times New Roman" w:cs="Times New Roman"/>
                <w:color w:val="000000"/>
              </w:rPr>
              <w:t xml:space="preserve"> ECONOMIX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120</w:t>
            </w:r>
          </w:p>
        </w:tc>
      </w:tr>
      <w:tr w:rsidR="007378E7" w:rsidTr="007378E7">
        <w:trPr>
          <w:cantSplit/>
          <w:trHeight w:val="602"/>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 xml:space="preserve">Папка </w:t>
            </w:r>
            <w:proofErr w:type="spellStart"/>
            <w:r>
              <w:rPr>
                <w:rStyle w:val="af"/>
                <w:rFonts w:ascii="Times New Roman" w:hAnsi="Times New Roman" w:cs="Times New Roman"/>
                <w:color w:val="000000"/>
              </w:rPr>
              <w:t>швидкозшивач</w:t>
            </w:r>
            <w:proofErr w:type="spell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картонна</w:t>
            </w:r>
            <w:proofErr w:type="spell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Украї</w:t>
            </w:r>
            <w:proofErr w:type="gramStart"/>
            <w:r>
              <w:rPr>
                <w:rStyle w:val="af"/>
                <w:rFonts w:ascii="Times New Roman" w:hAnsi="Times New Roman" w:cs="Times New Roman"/>
                <w:color w:val="000000"/>
              </w:rPr>
              <w:t>на</w:t>
            </w:r>
            <w:proofErr w:type="spellEnd"/>
            <w:proofErr w:type="gramEnd"/>
            <w:r>
              <w:rPr>
                <w:rStyle w:val="af"/>
                <w:rFonts w:ascii="Times New Roman" w:hAnsi="Times New Roman" w:cs="Times New Roman"/>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750</w:t>
            </w:r>
          </w:p>
        </w:tc>
      </w:tr>
      <w:tr w:rsidR="007378E7" w:rsidTr="0021709F">
        <w:trPr>
          <w:cantSplit/>
          <w:trHeight w:val="843"/>
        </w:trPr>
        <w:tc>
          <w:tcPr>
            <w:tcW w:w="8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11</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78E7" w:rsidRDefault="007378E7">
            <w:pPr>
              <w:pStyle w:val="af0"/>
              <w:suppressAutoHyphens w:val="0"/>
            </w:pPr>
            <w:r>
              <w:rPr>
                <w:rStyle w:val="af"/>
                <w:rFonts w:ascii="Times New Roman" w:hAnsi="Times New Roman" w:cs="Times New Roman"/>
                <w:color w:val="000000"/>
              </w:rPr>
              <w:t>Папка А</w:t>
            </w:r>
            <w:proofErr w:type="gramStart"/>
            <w:r>
              <w:rPr>
                <w:rStyle w:val="af"/>
                <w:rFonts w:ascii="Times New Roman" w:hAnsi="Times New Roman" w:cs="Times New Roman"/>
                <w:color w:val="000000"/>
              </w:rPr>
              <w:t>4</w:t>
            </w:r>
            <w:proofErr w:type="gramEnd"/>
            <w:r>
              <w:rPr>
                <w:rStyle w:val="af"/>
                <w:rFonts w:ascii="Times New Roman" w:hAnsi="Times New Roman" w:cs="Times New Roman"/>
                <w:color w:val="000000"/>
              </w:rPr>
              <w:t xml:space="preserve"> </w:t>
            </w:r>
            <w:proofErr w:type="spellStart"/>
            <w:r>
              <w:rPr>
                <w:rStyle w:val="af"/>
                <w:rFonts w:ascii="Times New Roman" w:hAnsi="Times New Roman" w:cs="Times New Roman"/>
                <w:color w:val="000000"/>
              </w:rPr>
              <w:t>пластикова</w:t>
            </w:r>
            <w:proofErr w:type="spellEnd"/>
            <w:r>
              <w:rPr>
                <w:rStyle w:val="af"/>
                <w:rFonts w:ascii="Times New Roman" w:hAnsi="Times New Roman" w:cs="Times New Roman"/>
                <w:color w:val="000000"/>
              </w:rPr>
              <w:t xml:space="preserve"> з файлами 30 </w:t>
            </w:r>
            <w:proofErr w:type="spellStart"/>
            <w:r>
              <w:rPr>
                <w:rStyle w:val="af"/>
                <w:rFonts w:ascii="Times New Roman" w:hAnsi="Times New Roman" w:cs="Times New Roman"/>
                <w:color w:val="000000"/>
              </w:rPr>
              <w:t>стор</w:t>
            </w:r>
            <w:proofErr w:type="spellEnd"/>
            <w:r>
              <w:rPr>
                <w:rStyle w:val="af"/>
                <w:rFonts w:ascii="Times New Roman" w:hAnsi="Times New Roman" w:cs="Times New Roman"/>
                <w:color w:val="000000"/>
              </w:rPr>
              <w:t xml:space="preserve">. 4OFFICE </w:t>
            </w:r>
          </w:p>
        </w:tc>
        <w:tc>
          <w:tcPr>
            <w:tcW w:w="80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0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7378E7" w:rsidRDefault="007378E7">
            <w:pPr>
              <w:pStyle w:val="af0"/>
              <w:suppressAutoHyphens w:val="0"/>
              <w:jc w:val="center"/>
              <w:rPr>
                <w:rFonts w:ascii="Times New Roman" w:hAnsi="Times New Roman" w:cs="Times New Roman"/>
                <w:color w:val="000000"/>
                <w:lang w:val="uk-UA"/>
              </w:rPr>
            </w:pPr>
            <w:r>
              <w:rPr>
                <w:rFonts w:ascii="Times New Roman" w:hAnsi="Times New Roman" w:cs="Times New Roman"/>
                <w:color w:val="000000"/>
                <w:lang w:val="uk-UA"/>
              </w:rPr>
              <w:t>55</w:t>
            </w:r>
          </w:p>
        </w:tc>
      </w:tr>
    </w:tbl>
    <w:p w:rsidR="007378E7" w:rsidRPr="006215DD" w:rsidRDefault="007378E7" w:rsidP="006215DD">
      <w:pPr>
        <w:tabs>
          <w:tab w:val="left" w:pos="709"/>
        </w:tabs>
        <w:spacing w:after="0" w:line="240" w:lineRule="auto"/>
        <w:ind w:firstLine="709"/>
        <w:jc w:val="both"/>
        <w:rPr>
          <w:rFonts w:ascii="Times New Roman" w:hAnsi="Times New Roman" w:cs="Times New Roman"/>
          <w:sz w:val="24"/>
          <w:szCs w:val="24"/>
          <w:lang w:val="ru-RU"/>
        </w:rPr>
      </w:pPr>
    </w:p>
    <w:p w:rsidR="00DE273C" w:rsidRPr="00A26B6A" w:rsidRDefault="004264E1" w:rsidP="00A26B6A">
      <w:pPr>
        <w:pStyle w:val="rvps2"/>
        <w:shd w:val="clear" w:color="auto" w:fill="FFFFFF"/>
        <w:spacing w:before="0" w:beforeAutospacing="0" w:after="0" w:afterAutospacing="0"/>
        <w:ind w:firstLine="709"/>
        <w:jc w:val="both"/>
        <w:rPr>
          <w:b/>
          <w:noProof/>
        </w:rPr>
      </w:pPr>
      <w:r w:rsidRPr="00A03749">
        <w:t xml:space="preserve">7.1. Місце </w:t>
      </w:r>
      <w:r w:rsidR="006B5D2E">
        <w:t>поставки товару</w:t>
      </w:r>
      <w:r w:rsidRPr="00A03749">
        <w:t xml:space="preserve">: </w:t>
      </w:r>
      <w:r w:rsidR="002824D9">
        <w:rPr>
          <w:b/>
        </w:rPr>
        <w:t>згідно договору</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6B5D2E">
        <w:t>постачання повару</w:t>
      </w:r>
      <w:r w:rsidRPr="00A03749">
        <w:t xml:space="preserve">: </w:t>
      </w:r>
      <w:r w:rsidR="006E3D19">
        <w:rPr>
          <w:b/>
        </w:rPr>
        <w:t xml:space="preserve">до </w:t>
      </w:r>
      <w:r w:rsidR="006215DD">
        <w:rPr>
          <w:b/>
        </w:rPr>
        <w:t>31</w:t>
      </w:r>
      <w:r w:rsidR="006E3D19">
        <w:rPr>
          <w:b/>
        </w:rPr>
        <w:t>.12</w:t>
      </w:r>
      <w:r w:rsidR="00063896">
        <w:rPr>
          <w:b/>
        </w:rPr>
        <w:t>.2024</w:t>
      </w:r>
      <w:r w:rsidRPr="009D1921">
        <w:rPr>
          <w:b/>
        </w:rPr>
        <w:t xml:space="preserve"> року.</w:t>
      </w:r>
    </w:p>
    <w:p w:rsidR="00345DE4" w:rsidRPr="007378E7" w:rsidRDefault="00A156AC" w:rsidP="006215DD">
      <w:pPr>
        <w:tabs>
          <w:tab w:val="left" w:pos="709"/>
        </w:tabs>
        <w:spacing w:after="0" w:line="240" w:lineRule="auto"/>
        <w:ind w:firstLine="709"/>
        <w:jc w:val="both"/>
        <w:rPr>
          <w:rFonts w:ascii="Times New Roman" w:hAnsi="Times New Roman" w:cs="Times New Roman"/>
          <w:b/>
        </w:rPr>
      </w:pPr>
      <w:r w:rsidRPr="00063896">
        <w:rPr>
          <w:rFonts w:ascii="Times New Roman" w:hAnsi="Times New Roman" w:cs="Times New Roman"/>
          <w:sz w:val="24"/>
          <w:szCs w:val="24"/>
        </w:rPr>
        <w:t>8. Ціна договору</w:t>
      </w:r>
      <w:r w:rsidR="00063896" w:rsidRPr="00063896">
        <w:rPr>
          <w:rFonts w:ascii="Times New Roman" w:hAnsi="Times New Roman" w:cs="Times New Roman"/>
          <w:sz w:val="24"/>
          <w:szCs w:val="24"/>
        </w:rPr>
        <w:t xml:space="preserve">: </w:t>
      </w:r>
      <w:r w:rsidR="007378E7">
        <w:rPr>
          <w:rStyle w:val="af"/>
          <w:rFonts w:ascii="Times New Roman" w:hAnsi="Times New Roman"/>
          <w:b/>
          <w:bCs/>
          <w:sz w:val="24"/>
          <w:szCs w:val="24"/>
        </w:rPr>
        <w:t>44 983,86</w:t>
      </w:r>
      <w:r w:rsidR="007378E7">
        <w:rPr>
          <w:rStyle w:val="af"/>
          <w:rFonts w:ascii="Times New Roman" w:hAnsi="Times New Roman"/>
          <w:b/>
          <w:bCs/>
          <w:color w:val="000000"/>
          <w:sz w:val="24"/>
          <w:szCs w:val="24"/>
        </w:rPr>
        <w:t xml:space="preserve"> грн</w:t>
      </w:r>
      <w:r w:rsidR="007378E7" w:rsidRPr="007378E7">
        <w:rPr>
          <w:rStyle w:val="af"/>
          <w:rFonts w:ascii="Times New Roman" w:hAnsi="Times New Roman"/>
          <w:b/>
          <w:bCs/>
          <w:color w:val="000000"/>
          <w:sz w:val="24"/>
          <w:szCs w:val="24"/>
        </w:rPr>
        <w:t>. (Сорок чотири тисячі дев’ятсот вісімдесят три гривні 86 копійок) з ПДВ</w:t>
      </w:r>
      <w:r w:rsidR="007378E7" w:rsidRPr="007378E7">
        <w:rPr>
          <w:rStyle w:val="af"/>
          <w:rFonts w:ascii="Times New Roman" w:hAnsi="Times New Roman"/>
          <w:b/>
          <w:bCs/>
          <w:color w:val="000000"/>
          <w:sz w:val="24"/>
          <w:szCs w:val="24"/>
        </w:rPr>
        <w:t>.</w:t>
      </w:r>
    </w:p>
    <w:p w:rsidR="004264E1" w:rsidRPr="00063896" w:rsidRDefault="004264E1" w:rsidP="006215DD">
      <w:pPr>
        <w:tabs>
          <w:tab w:val="left" w:pos="709"/>
        </w:tabs>
        <w:spacing w:after="0" w:line="240" w:lineRule="auto"/>
        <w:ind w:firstLine="709"/>
        <w:jc w:val="both"/>
        <w:rPr>
          <w:rFonts w:ascii="Times New Roman" w:hAnsi="Times New Roman" w:cs="Times New Roman"/>
          <w:sz w:val="24"/>
          <w:szCs w:val="24"/>
        </w:rPr>
      </w:pPr>
      <w:r w:rsidRPr="00063896">
        <w:rPr>
          <w:rFonts w:ascii="Times New Roman" w:hAnsi="Times New Roman" w:cs="Times New Roman"/>
          <w:sz w:val="24"/>
          <w:szCs w:val="24"/>
        </w:rPr>
        <w:t xml:space="preserve">8.1. Строк виконання договору: </w:t>
      </w:r>
      <w:r w:rsidRPr="00063896">
        <w:rPr>
          <w:rFonts w:ascii="Times New Roman" w:hAnsi="Times New Roman" w:cs="Times New Roman"/>
          <w:sz w:val="24"/>
          <w:szCs w:val="24"/>
          <w:lang w:val="ru-RU"/>
        </w:rPr>
        <w:t xml:space="preserve"> до </w:t>
      </w:r>
      <w:r w:rsidR="002824D9">
        <w:rPr>
          <w:rFonts w:ascii="Times New Roman" w:hAnsi="Times New Roman" w:cs="Times New Roman"/>
          <w:b/>
          <w:noProof/>
          <w:sz w:val="24"/>
          <w:szCs w:val="24"/>
        </w:rPr>
        <w:t>31</w:t>
      </w:r>
      <w:r w:rsidR="00E84000">
        <w:rPr>
          <w:rFonts w:ascii="Times New Roman" w:hAnsi="Times New Roman" w:cs="Times New Roman"/>
          <w:b/>
          <w:noProof/>
          <w:sz w:val="24"/>
          <w:szCs w:val="24"/>
        </w:rPr>
        <w:t>.12</w:t>
      </w:r>
      <w:r w:rsidR="00063896">
        <w:rPr>
          <w:rFonts w:ascii="Times New Roman" w:hAnsi="Times New Roman" w:cs="Times New Roman"/>
          <w:b/>
          <w:noProof/>
          <w:sz w:val="24"/>
          <w:szCs w:val="24"/>
        </w:rPr>
        <w:t>.2024</w:t>
      </w:r>
      <w:r w:rsidRPr="00063896">
        <w:rPr>
          <w:rFonts w:ascii="Times New Roman" w:hAnsi="Times New Roman" w:cs="Times New Roman"/>
          <w:b/>
          <w:noProof/>
          <w:sz w:val="24"/>
          <w:szCs w:val="24"/>
        </w:rPr>
        <w:t xml:space="preserve"> р.</w:t>
      </w:r>
      <w:r w:rsidR="00E84000">
        <w:rPr>
          <w:rFonts w:ascii="Times New Roman" w:hAnsi="Times New Roman" w:cs="Times New Roman"/>
          <w:b/>
          <w:noProof/>
          <w:sz w:val="24"/>
          <w:szCs w:val="24"/>
        </w:rPr>
        <w:t xml:space="preserve"> </w:t>
      </w:r>
    </w:p>
    <w:p w:rsidR="004264E1" w:rsidRPr="00063896" w:rsidRDefault="004264E1" w:rsidP="004264E1">
      <w:pPr>
        <w:pStyle w:val="rvps2"/>
        <w:shd w:val="clear" w:color="auto" w:fill="FFFFFF"/>
        <w:spacing w:before="0" w:beforeAutospacing="0" w:after="0" w:afterAutospacing="0"/>
        <w:ind w:left="360" w:firstLine="90"/>
        <w:jc w:val="both"/>
        <w:rPr>
          <w:i/>
          <w:iCs/>
        </w:rPr>
      </w:pPr>
      <w:r w:rsidRPr="00063896">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CE299A" w:rsidP="00FE7B95">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Лілія</w:t>
            </w:r>
            <w:proofErr w:type="spellEnd"/>
            <w:r>
              <w:rPr>
                <w:rFonts w:ascii="Times New Roman" w:hAnsi="Times New Roman"/>
                <w:b/>
                <w:iCs/>
                <w:sz w:val="24"/>
                <w:szCs w:val="24"/>
                <w:lang w:val="ru-RU" w:eastAsia="en-US"/>
              </w:rPr>
              <w:t xml:space="preserve"> ОРЕНДАРЧУК-САЛЄЄВА</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89D"/>
    <w:multiLevelType w:val="multilevel"/>
    <w:tmpl w:val="AA368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B0072C0"/>
    <w:multiLevelType w:val="multilevel"/>
    <w:tmpl w:val="1A4408C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93562"/>
    <w:rsid w:val="00007176"/>
    <w:rsid w:val="00013671"/>
    <w:rsid w:val="00033FA8"/>
    <w:rsid w:val="0004057F"/>
    <w:rsid w:val="00046AB9"/>
    <w:rsid w:val="00050550"/>
    <w:rsid w:val="00063896"/>
    <w:rsid w:val="00063F4A"/>
    <w:rsid w:val="000644BA"/>
    <w:rsid w:val="00065648"/>
    <w:rsid w:val="0007215E"/>
    <w:rsid w:val="000972C9"/>
    <w:rsid w:val="000A34C6"/>
    <w:rsid w:val="000B00C1"/>
    <w:rsid w:val="000B1D5B"/>
    <w:rsid w:val="000B3A33"/>
    <w:rsid w:val="000D171C"/>
    <w:rsid w:val="000D76BA"/>
    <w:rsid w:val="000E13EA"/>
    <w:rsid w:val="00101DB2"/>
    <w:rsid w:val="00105D00"/>
    <w:rsid w:val="001125D0"/>
    <w:rsid w:val="001129A7"/>
    <w:rsid w:val="0011512D"/>
    <w:rsid w:val="00117626"/>
    <w:rsid w:val="0012048C"/>
    <w:rsid w:val="00141BC4"/>
    <w:rsid w:val="0015217F"/>
    <w:rsid w:val="00157848"/>
    <w:rsid w:val="00170E61"/>
    <w:rsid w:val="001929CF"/>
    <w:rsid w:val="00192CB4"/>
    <w:rsid w:val="001A4D46"/>
    <w:rsid w:val="001B01D3"/>
    <w:rsid w:val="001B0D99"/>
    <w:rsid w:val="001B545F"/>
    <w:rsid w:val="001C15E8"/>
    <w:rsid w:val="001C6429"/>
    <w:rsid w:val="001D64E7"/>
    <w:rsid w:val="001F0D4D"/>
    <w:rsid w:val="0020473F"/>
    <w:rsid w:val="00211860"/>
    <w:rsid w:val="00212D7B"/>
    <w:rsid w:val="00213FDA"/>
    <w:rsid w:val="0021709F"/>
    <w:rsid w:val="002220D4"/>
    <w:rsid w:val="00223B1B"/>
    <w:rsid w:val="0023030A"/>
    <w:rsid w:val="00254578"/>
    <w:rsid w:val="00257D83"/>
    <w:rsid w:val="00262295"/>
    <w:rsid w:val="00275ADE"/>
    <w:rsid w:val="00281F32"/>
    <w:rsid w:val="002824D9"/>
    <w:rsid w:val="00284576"/>
    <w:rsid w:val="0028494E"/>
    <w:rsid w:val="00294961"/>
    <w:rsid w:val="002A0C32"/>
    <w:rsid w:val="002A1DA2"/>
    <w:rsid w:val="002A4ABC"/>
    <w:rsid w:val="002A60D7"/>
    <w:rsid w:val="002B2F70"/>
    <w:rsid w:val="002C0DB2"/>
    <w:rsid w:val="002C35C4"/>
    <w:rsid w:val="002C57D3"/>
    <w:rsid w:val="002C5916"/>
    <w:rsid w:val="002F334C"/>
    <w:rsid w:val="003006BD"/>
    <w:rsid w:val="00304943"/>
    <w:rsid w:val="00306B4E"/>
    <w:rsid w:val="00311D73"/>
    <w:rsid w:val="003122D5"/>
    <w:rsid w:val="00313937"/>
    <w:rsid w:val="003313E2"/>
    <w:rsid w:val="00332FCA"/>
    <w:rsid w:val="0033741A"/>
    <w:rsid w:val="00343A82"/>
    <w:rsid w:val="00345BDC"/>
    <w:rsid w:val="00345DE4"/>
    <w:rsid w:val="003503CE"/>
    <w:rsid w:val="00357FB5"/>
    <w:rsid w:val="003609B5"/>
    <w:rsid w:val="00367F23"/>
    <w:rsid w:val="003772FC"/>
    <w:rsid w:val="0038566A"/>
    <w:rsid w:val="0038724B"/>
    <w:rsid w:val="00392869"/>
    <w:rsid w:val="00393562"/>
    <w:rsid w:val="00393D0C"/>
    <w:rsid w:val="003A0A4B"/>
    <w:rsid w:val="003A52E8"/>
    <w:rsid w:val="003A6F55"/>
    <w:rsid w:val="003C0690"/>
    <w:rsid w:val="003C168B"/>
    <w:rsid w:val="003C2671"/>
    <w:rsid w:val="003D34B8"/>
    <w:rsid w:val="003D46BD"/>
    <w:rsid w:val="003E2054"/>
    <w:rsid w:val="003F26F5"/>
    <w:rsid w:val="003F3104"/>
    <w:rsid w:val="003F35A5"/>
    <w:rsid w:val="003F4852"/>
    <w:rsid w:val="003F70CB"/>
    <w:rsid w:val="003F77A5"/>
    <w:rsid w:val="00401C53"/>
    <w:rsid w:val="00406C66"/>
    <w:rsid w:val="004135D9"/>
    <w:rsid w:val="004138AD"/>
    <w:rsid w:val="0041509D"/>
    <w:rsid w:val="004264E1"/>
    <w:rsid w:val="004274C0"/>
    <w:rsid w:val="0044030B"/>
    <w:rsid w:val="00447E05"/>
    <w:rsid w:val="00451579"/>
    <w:rsid w:val="00466C9D"/>
    <w:rsid w:val="00471624"/>
    <w:rsid w:val="00497603"/>
    <w:rsid w:val="004A4D66"/>
    <w:rsid w:val="004C0BCA"/>
    <w:rsid w:val="004C4A3B"/>
    <w:rsid w:val="004C5431"/>
    <w:rsid w:val="004D36DC"/>
    <w:rsid w:val="004D4FFB"/>
    <w:rsid w:val="004E4BAF"/>
    <w:rsid w:val="00503C08"/>
    <w:rsid w:val="005066CC"/>
    <w:rsid w:val="00517C42"/>
    <w:rsid w:val="00517FB9"/>
    <w:rsid w:val="005410E4"/>
    <w:rsid w:val="00547A11"/>
    <w:rsid w:val="00550A7B"/>
    <w:rsid w:val="00560FE0"/>
    <w:rsid w:val="00563759"/>
    <w:rsid w:val="005725FD"/>
    <w:rsid w:val="005755DF"/>
    <w:rsid w:val="0058435A"/>
    <w:rsid w:val="005927C4"/>
    <w:rsid w:val="00595358"/>
    <w:rsid w:val="005A54F8"/>
    <w:rsid w:val="005C43AD"/>
    <w:rsid w:val="005D666B"/>
    <w:rsid w:val="005E5B4E"/>
    <w:rsid w:val="006009F8"/>
    <w:rsid w:val="00613DCE"/>
    <w:rsid w:val="006215DD"/>
    <w:rsid w:val="00622FD8"/>
    <w:rsid w:val="006506B9"/>
    <w:rsid w:val="00651D15"/>
    <w:rsid w:val="00660925"/>
    <w:rsid w:val="0066656D"/>
    <w:rsid w:val="00670286"/>
    <w:rsid w:val="006723A3"/>
    <w:rsid w:val="00677468"/>
    <w:rsid w:val="0069205D"/>
    <w:rsid w:val="006A1844"/>
    <w:rsid w:val="006A5D32"/>
    <w:rsid w:val="006B5D2E"/>
    <w:rsid w:val="006C1238"/>
    <w:rsid w:val="006D0BDA"/>
    <w:rsid w:val="006E3D19"/>
    <w:rsid w:val="006E4828"/>
    <w:rsid w:val="006F3615"/>
    <w:rsid w:val="00730B7D"/>
    <w:rsid w:val="007378E7"/>
    <w:rsid w:val="0074496B"/>
    <w:rsid w:val="00761B3B"/>
    <w:rsid w:val="00765353"/>
    <w:rsid w:val="007871F8"/>
    <w:rsid w:val="00792234"/>
    <w:rsid w:val="00795A50"/>
    <w:rsid w:val="007A70BB"/>
    <w:rsid w:val="007C6E09"/>
    <w:rsid w:val="007D440F"/>
    <w:rsid w:val="007E3922"/>
    <w:rsid w:val="007F3F12"/>
    <w:rsid w:val="007F519C"/>
    <w:rsid w:val="007F5D21"/>
    <w:rsid w:val="007F651D"/>
    <w:rsid w:val="007F7244"/>
    <w:rsid w:val="00803FC2"/>
    <w:rsid w:val="00805587"/>
    <w:rsid w:val="00811703"/>
    <w:rsid w:val="00811C78"/>
    <w:rsid w:val="00813C12"/>
    <w:rsid w:val="00816A51"/>
    <w:rsid w:val="008204DF"/>
    <w:rsid w:val="00827E86"/>
    <w:rsid w:val="00833B7E"/>
    <w:rsid w:val="008370B6"/>
    <w:rsid w:val="00850411"/>
    <w:rsid w:val="008612D6"/>
    <w:rsid w:val="00862387"/>
    <w:rsid w:val="008656B0"/>
    <w:rsid w:val="00871BAA"/>
    <w:rsid w:val="00873666"/>
    <w:rsid w:val="008779C1"/>
    <w:rsid w:val="008909A8"/>
    <w:rsid w:val="00892574"/>
    <w:rsid w:val="00893A70"/>
    <w:rsid w:val="00895E12"/>
    <w:rsid w:val="008B1BE3"/>
    <w:rsid w:val="008C3BDA"/>
    <w:rsid w:val="008D401B"/>
    <w:rsid w:val="008D53E9"/>
    <w:rsid w:val="008E5FA7"/>
    <w:rsid w:val="008E799B"/>
    <w:rsid w:val="008F60F5"/>
    <w:rsid w:val="008F6605"/>
    <w:rsid w:val="008F6952"/>
    <w:rsid w:val="008F7139"/>
    <w:rsid w:val="008F7B66"/>
    <w:rsid w:val="00927DB9"/>
    <w:rsid w:val="0093088B"/>
    <w:rsid w:val="009523F1"/>
    <w:rsid w:val="00973CF8"/>
    <w:rsid w:val="00986B0B"/>
    <w:rsid w:val="0099539D"/>
    <w:rsid w:val="009A3F9B"/>
    <w:rsid w:val="009A4B35"/>
    <w:rsid w:val="009B35A8"/>
    <w:rsid w:val="009B471A"/>
    <w:rsid w:val="009B7F29"/>
    <w:rsid w:val="009D11F9"/>
    <w:rsid w:val="009D139E"/>
    <w:rsid w:val="009D1921"/>
    <w:rsid w:val="009D7B9E"/>
    <w:rsid w:val="009E00D3"/>
    <w:rsid w:val="009E4FEE"/>
    <w:rsid w:val="00A03749"/>
    <w:rsid w:val="00A04694"/>
    <w:rsid w:val="00A156AC"/>
    <w:rsid w:val="00A15B87"/>
    <w:rsid w:val="00A20DE7"/>
    <w:rsid w:val="00A2629D"/>
    <w:rsid w:val="00A26B6A"/>
    <w:rsid w:val="00A40913"/>
    <w:rsid w:val="00A421E6"/>
    <w:rsid w:val="00A4431A"/>
    <w:rsid w:val="00A563DC"/>
    <w:rsid w:val="00A853D0"/>
    <w:rsid w:val="00A9705A"/>
    <w:rsid w:val="00AA3F2E"/>
    <w:rsid w:val="00AC08C0"/>
    <w:rsid w:val="00AC46D9"/>
    <w:rsid w:val="00AD0065"/>
    <w:rsid w:val="00AD4F9B"/>
    <w:rsid w:val="00AD551B"/>
    <w:rsid w:val="00AE05FC"/>
    <w:rsid w:val="00AF606F"/>
    <w:rsid w:val="00AF645F"/>
    <w:rsid w:val="00B1300B"/>
    <w:rsid w:val="00B246D7"/>
    <w:rsid w:val="00B333EF"/>
    <w:rsid w:val="00B36457"/>
    <w:rsid w:val="00B41532"/>
    <w:rsid w:val="00B41A85"/>
    <w:rsid w:val="00B516BC"/>
    <w:rsid w:val="00B54F70"/>
    <w:rsid w:val="00B563B5"/>
    <w:rsid w:val="00B60E29"/>
    <w:rsid w:val="00B65518"/>
    <w:rsid w:val="00B66501"/>
    <w:rsid w:val="00B76DE9"/>
    <w:rsid w:val="00BA08F1"/>
    <w:rsid w:val="00BB0832"/>
    <w:rsid w:val="00BB0E2B"/>
    <w:rsid w:val="00BB61C4"/>
    <w:rsid w:val="00BB7B26"/>
    <w:rsid w:val="00BC1B84"/>
    <w:rsid w:val="00BE7C14"/>
    <w:rsid w:val="00BF38F0"/>
    <w:rsid w:val="00C274D2"/>
    <w:rsid w:val="00C27C51"/>
    <w:rsid w:val="00C37EEC"/>
    <w:rsid w:val="00C476D9"/>
    <w:rsid w:val="00C5412D"/>
    <w:rsid w:val="00C602FA"/>
    <w:rsid w:val="00C62337"/>
    <w:rsid w:val="00C65543"/>
    <w:rsid w:val="00C66F52"/>
    <w:rsid w:val="00C72558"/>
    <w:rsid w:val="00C827CF"/>
    <w:rsid w:val="00C90D0F"/>
    <w:rsid w:val="00C93D5B"/>
    <w:rsid w:val="00CB1FA0"/>
    <w:rsid w:val="00CB2AED"/>
    <w:rsid w:val="00CB3065"/>
    <w:rsid w:val="00CC0F0E"/>
    <w:rsid w:val="00CC349E"/>
    <w:rsid w:val="00CC3556"/>
    <w:rsid w:val="00CC5C72"/>
    <w:rsid w:val="00CD383E"/>
    <w:rsid w:val="00CD6010"/>
    <w:rsid w:val="00CD75C4"/>
    <w:rsid w:val="00CD7904"/>
    <w:rsid w:val="00CE299A"/>
    <w:rsid w:val="00CF0614"/>
    <w:rsid w:val="00CF4702"/>
    <w:rsid w:val="00D20316"/>
    <w:rsid w:val="00D2722D"/>
    <w:rsid w:val="00D27922"/>
    <w:rsid w:val="00D3184B"/>
    <w:rsid w:val="00D4100A"/>
    <w:rsid w:val="00D41FD1"/>
    <w:rsid w:val="00D468D3"/>
    <w:rsid w:val="00D55C1C"/>
    <w:rsid w:val="00D56E51"/>
    <w:rsid w:val="00D65E1D"/>
    <w:rsid w:val="00D65E36"/>
    <w:rsid w:val="00D66FD0"/>
    <w:rsid w:val="00D75F86"/>
    <w:rsid w:val="00D772D4"/>
    <w:rsid w:val="00D8684A"/>
    <w:rsid w:val="00D90A10"/>
    <w:rsid w:val="00D93593"/>
    <w:rsid w:val="00D937C4"/>
    <w:rsid w:val="00D96D57"/>
    <w:rsid w:val="00D97781"/>
    <w:rsid w:val="00DA2EC4"/>
    <w:rsid w:val="00DB6BED"/>
    <w:rsid w:val="00DC5C79"/>
    <w:rsid w:val="00DE273C"/>
    <w:rsid w:val="00DF3C64"/>
    <w:rsid w:val="00E03D5F"/>
    <w:rsid w:val="00E05D34"/>
    <w:rsid w:val="00E150D9"/>
    <w:rsid w:val="00E235E8"/>
    <w:rsid w:val="00E26509"/>
    <w:rsid w:val="00E35B4A"/>
    <w:rsid w:val="00E41F77"/>
    <w:rsid w:val="00E42247"/>
    <w:rsid w:val="00E4363D"/>
    <w:rsid w:val="00E46A40"/>
    <w:rsid w:val="00E4752D"/>
    <w:rsid w:val="00E529D4"/>
    <w:rsid w:val="00E5363A"/>
    <w:rsid w:val="00E566D8"/>
    <w:rsid w:val="00E573E8"/>
    <w:rsid w:val="00E61CE4"/>
    <w:rsid w:val="00E66C1C"/>
    <w:rsid w:val="00E702F8"/>
    <w:rsid w:val="00E722DC"/>
    <w:rsid w:val="00E7651E"/>
    <w:rsid w:val="00E76F13"/>
    <w:rsid w:val="00E8140C"/>
    <w:rsid w:val="00E84000"/>
    <w:rsid w:val="00E9608A"/>
    <w:rsid w:val="00EA10D4"/>
    <w:rsid w:val="00EA4807"/>
    <w:rsid w:val="00EC2AC4"/>
    <w:rsid w:val="00EC314F"/>
    <w:rsid w:val="00EC47A9"/>
    <w:rsid w:val="00EC52FF"/>
    <w:rsid w:val="00EC7DB9"/>
    <w:rsid w:val="00ED088B"/>
    <w:rsid w:val="00ED38E5"/>
    <w:rsid w:val="00ED3A1B"/>
    <w:rsid w:val="00EE57F6"/>
    <w:rsid w:val="00F026DB"/>
    <w:rsid w:val="00F0733A"/>
    <w:rsid w:val="00F075D2"/>
    <w:rsid w:val="00F11491"/>
    <w:rsid w:val="00F137E8"/>
    <w:rsid w:val="00F324FA"/>
    <w:rsid w:val="00F34B7A"/>
    <w:rsid w:val="00F36538"/>
    <w:rsid w:val="00F51AAA"/>
    <w:rsid w:val="00F52519"/>
    <w:rsid w:val="00F74294"/>
    <w:rsid w:val="00F74DB4"/>
    <w:rsid w:val="00F77888"/>
    <w:rsid w:val="00F873B1"/>
    <w:rsid w:val="00F90A84"/>
    <w:rsid w:val="00F93A53"/>
    <w:rsid w:val="00F93E95"/>
    <w:rsid w:val="00F97ED5"/>
    <w:rsid w:val="00FA098C"/>
    <w:rsid w:val="00FC6DC4"/>
    <w:rsid w:val="00FD2ED5"/>
    <w:rsid w:val="00FE0E9A"/>
    <w:rsid w:val="00FE70E9"/>
    <w:rsid w:val="00FE714F"/>
    <w:rsid w:val="00FE7B95"/>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left w:w="115" w:type="dxa"/>
        <w:right w:w="115" w:type="dxa"/>
      </w:tblCellMar>
    </w:tblPr>
  </w:style>
  <w:style w:type="table" w:customStyle="1" w:styleId="aa">
    <w:basedOn w:val="TableNormal0"/>
    <w:rsid w:val="00FA098C"/>
    <w:tblPr>
      <w:tblStyleRowBandSize w:val="1"/>
      <w:tblStyleColBandSize w:val="1"/>
      <w:tblCellMar>
        <w:left w:w="115" w:type="dxa"/>
        <w:right w:w="115" w:type="dxa"/>
      </w:tblCellMar>
    </w:tblPr>
  </w:style>
  <w:style w:type="table" w:customStyle="1" w:styleId="ab">
    <w:basedOn w:val="TableNormal0"/>
    <w:rsid w:val="00FA098C"/>
    <w:tblPr>
      <w:tblStyleRowBandSize w:val="1"/>
      <w:tblStyleColBandSize w:val="1"/>
      <w:tblCellMar>
        <w:left w:w="115" w:type="dxa"/>
        <w:right w:w="115" w:type="dxa"/>
      </w:tblCellMar>
    </w:tblPr>
  </w:style>
  <w:style w:type="table" w:customStyle="1" w:styleId="ac">
    <w:basedOn w:val="TableNormal0"/>
    <w:rsid w:val="00FA098C"/>
    <w:tblPr>
      <w:tblStyleRowBandSize w:val="1"/>
      <w:tblStyleColBandSize w:val="1"/>
      <w:tblCellMar>
        <w:left w:w="115"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 w:type="table" w:styleId="ad">
    <w:name w:val="Table Grid"/>
    <w:basedOn w:val="a1"/>
    <w:uiPriority w:val="59"/>
    <w:rsid w:val="00CB3065"/>
    <w:pPr>
      <w:spacing w:after="0" w:line="240" w:lineRule="auto"/>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0065"/>
    <w:pPr>
      <w:suppressAutoHyphens/>
      <w:autoSpaceDN w:val="0"/>
      <w:spacing w:after="160" w:line="240" w:lineRule="auto"/>
    </w:pPr>
    <w:rPr>
      <w:rFonts w:cs="Times New Roman"/>
      <w:lang w:val="ru-RU" w:eastAsia="en-US"/>
    </w:rPr>
  </w:style>
  <w:style w:type="paragraph" w:customStyle="1" w:styleId="ae">
    <w:name w:val="Абзац списка"/>
    <w:basedOn w:val="Standard"/>
    <w:rsid w:val="00AD0065"/>
    <w:pPr>
      <w:ind w:left="720"/>
    </w:pPr>
  </w:style>
  <w:style w:type="character" w:customStyle="1" w:styleId="af">
    <w:name w:val="Основной шрифт абзаца"/>
    <w:rsid w:val="00AD0065"/>
  </w:style>
  <w:style w:type="paragraph" w:customStyle="1" w:styleId="af0">
    <w:name w:val="Обычный"/>
    <w:rsid w:val="007378E7"/>
    <w:pPr>
      <w:widowControl w:val="0"/>
      <w:suppressAutoHyphens/>
      <w:autoSpaceDN w:val="0"/>
      <w:spacing w:after="0" w:line="240" w:lineRule="auto"/>
    </w:pPr>
    <w:rPr>
      <w:rFonts w:cs="F"/>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8520">
      <w:bodyDiv w:val="1"/>
      <w:marLeft w:val="0"/>
      <w:marRight w:val="0"/>
      <w:marTop w:val="0"/>
      <w:marBottom w:val="0"/>
      <w:divBdr>
        <w:top w:val="none" w:sz="0" w:space="0" w:color="auto"/>
        <w:left w:val="none" w:sz="0" w:space="0" w:color="auto"/>
        <w:bottom w:val="none" w:sz="0" w:space="0" w:color="auto"/>
        <w:right w:val="none" w:sz="0" w:space="0" w:color="auto"/>
      </w:divBdr>
    </w:div>
    <w:div w:id="678044418">
      <w:bodyDiv w:val="1"/>
      <w:marLeft w:val="0"/>
      <w:marRight w:val="0"/>
      <w:marTop w:val="0"/>
      <w:marBottom w:val="0"/>
      <w:divBdr>
        <w:top w:val="none" w:sz="0" w:space="0" w:color="auto"/>
        <w:left w:val="none" w:sz="0" w:space="0" w:color="auto"/>
        <w:bottom w:val="none" w:sz="0" w:space="0" w:color="auto"/>
        <w:right w:val="none" w:sz="0" w:space="0" w:color="auto"/>
      </w:divBdr>
    </w:div>
    <w:div w:id="1291548754">
      <w:bodyDiv w:val="1"/>
      <w:marLeft w:val="0"/>
      <w:marRight w:val="0"/>
      <w:marTop w:val="0"/>
      <w:marBottom w:val="0"/>
      <w:divBdr>
        <w:top w:val="none" w:sz="0" w:space="0" w:color="auto"/>
        <w:left w:val="none" w:sz="0" w:space="0" w:color="auto"/>
        <w:bottom w:val="none" w:sz="0" w:space="0" w:color="auto"/>
        <w:right w:val="none" w:sz="0" w:space="0" w:color="auto"/>
      </w:divBdr>
    </w:div>
    <w:div w:id="1296721354">
      <w:bodyDiv w:val="1"/>
      <w:marLeft w:val="0"/>
      <w:marRight w:val="0"/>
      <w:marTop w:val="0"/>
      <w:marBottom w:val="0"/>
      <w:divBdr>
        <w:top w:val="none" w:sz="0" w:space="0" w:color="auto"/>
        <w:left w:val="none" w:sz="0" w:space="0" w:color="auto"/>
        <w:bottom w:val="none" w:sz="0" w:space="0" w:color="auto"/>
        <w:right w:val="none" w:sz="0" w:space="0" w:color="auto"/>
      </w:divBdr>
    </w:div>
    <w:div w:id="160696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CF324EE-4ABD-422E-8072-7B32FCD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Pages>
  <Words>7939</Words>
  <Characters>4526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341</cp:revision>
  <dcterms:created xsi:type="dcterms:W3CDTF">2016-04-17T13:53:00Z</dcterms:created>
  <dcterms:modified xsi:type="dcterms:W3CDTF">2024-02-12T11:18:00Z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