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923" w:rsidRPr="00DB4366" w:rsidRDefault="00A37923">
      <w:pPr>
        <w:spacing w:after="0" w:line="240" w:lineRule="auto"/>
        <w:ind w:left="5660"/>
        <w:jc w:val="right"/>
        <w:rPr>
          <w:rFonts w:ascii="Times New Roman" w:eastAsia="Times New Roman" w:hAnsi="Times New Roman" w:cs="Times New Roman"/>
          <w:b/>
          <w:color w:val="000000"/>
          <w:sz w:val="24"/>
          <w:szCs w:val="24"/>
        </w:rPr>
      </w:pPr>
    </w:p>
    <w:p w:rsidR="00A37923" w:rsidRPr="00DB4366" w:rsidRDefault="00D0643F">
      <w:pPr>
        <w:spacing w:after="0" w:line="240" w:lineRule="auto"/>
        <w:ind w:left="5660"/>
        <w:jc w:val="right"/>
        <w:rPr>
          <w:rFonts w:ascii="Times New Roman" w:eastAsia="Times New Roman" w:hAnsi="Times New Roman" w:cs="Times New Roman"/>
          <w:sz w:val="24"/>
          <w:szCs w:val="24"/>
        </w:rPr>
      </w:pPr>
      <w:r w:rsidRPr="00DB4366">
        <w:rPr>
          <w:rFonts w:ascii="Times New Roman" w:eastAsia="Times New Roman" w:hAnsi="Times New Roman" w:cs="Times New Roman"/>
          <w:b/>
          <w:color w:val="000000"/>
          <w:sz w:val="24"/>
          <w:szCs w:val="24"/>
        </w:rPr>
        <w:t>ДОДАТОК  2</w:t>
      </w:r>
    </w:p>
    <w:p w:rsidR="00A37923" w:rsidRPr="00DB4366" w:rsidRDefault="00D0643F">
      <w:pPr>
        <w:spacing w:after="0" w:line="240" w:lineRule="auto"/>
        <w:ind w:left="5660"/>
        <w:jc w:val="right"/>
        <w:rPr>
          <w:rFonts w:ascii="Times New Roman" w:eastAsia="Times New Roman" w:hAnsi="Times New Roman" w:cs="Times New Roman"/>
          <w:sz w:val="24"/>
          <w:szCs w:val="24"/>
        </w:rPr>
      </w:pPr>
      <w:r w:rsidRPr="00DB4366">
        <w:rPr>
          <w:rFonts w:ascii="Times New Roman" w:eastAsia="Times New Roman" w:hAnsi="Times New Roman" w:cs="Times New Roman"/>
          <w:i/>
          <w:color w:val="000000"/>
          <w:sz w:val="24"/>
          <w:szCs w:val="24"/>
        </w:rPr>
        <w:t>до тендерної документації</w:t>
      </w:r>
      <w:r w:rsidRPr="00DB4366">
        <w:rPr>
          <w:rFonts w:ascii="Times New Roman" w:eastAsia="Times New Roman" w:hAnsi="Times New Roman" w:cs="Times New Roman"/>
          <w:color w:val="000000"/>
          <w:sz w:val="24"/>
          <w:szCs w:val="24"/>
        </w:rPr>
        <w:t> </w:t>
      </w:r>
    </w:p>
    <w:p w:rsidR="00A37923" w:rsidRPr="00DB4366" w:rsidRDefault="00D0643F">
      <w:pPr>
        <w:spacing w:before="240" w:after="0" w:line="240" w:lineRule="auto"/>
        <w:jc w:val="center"/>
        <w:rPr>
          <w:rFonts w:ascii="Times New Roman" w:eastAsia="Times New Roman" w:hAnsi="Times New Roman" w:cs="Times New Roman"/>
          <w:b/>
          <w:i/>
          <w:color w:val="000000"/>
          <w:sz w:val="24"/>
          <w:szCs w:val="24"/>
        </w:rPr>
      </w:pPr>
      <w:r w:rsidRPr="00DB4366">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A37923" w:rsidRPr="00DB4366" w:rsidRDefault="00A37923">
      <w:pPr>
        <w:spacing w:before="240" w:after="0" w:line="240" w:lineRule="auto"/>
        <w:jc w:val="center"/>
        <w:rPr>
          <w:rFonts w:ascii="Times New Roman" w:eastAsia="Times New Roman" w:hAnsi="Times New Roman" w:cs="Times New Roman"/>
          <w:b/>
          <w:i/>
          <w:color w:val="000000"/>
          <w:sz w:val="4"/>
          <w:szCs w:val="4"/>
        </w:rPr>
      </w:pPr>
    </w:p>
    <w:p w:rsidR="00CE435F" w:rsidRPr="00DB4366" w:rsidRDefault="00D0643F" w:rsidP="00CE435F">
      <w:pPr>
        <w:spacing w:after="0" w:line="240" w:lineRule="auto"/>
        <w:jc w:val="center"/>
        <w:rPr>
          <w:rFonts w:ascii="Times New Roman" w:eastAsia="Times New Roman" w:hAnsi="Times New Roman" w:cs="Times New Roman"/>
          <w:b/>
          <w:i/>
          <w:sz w:val="24"/>
          <w:szCs w:val="24"/>
        </w:rPr>
      </w:pPr>
      <w:r w:rsidRPr="00DB4366">
        <w:rPr>
          <w:rFonts w:ascii="Times New Roman" w:eastAsia="Times New Roman" w:hAnsi="Times New Roman" w:cs="Times New Roman"/>
          <w:b/>
          <w:i/>
          <w:sz w:val="24"/>
          <w:szCs w:val="24"/>
          <w:highlight w:val="white"/>
        </w:rPr>
        <w:t>ТЕХНІЧНА СПЕЦИФІКАЦІЯ</w:t>
      </w:r>
    </w:p>
    <w:p w:rsidR="008A0767" w:rsidRPr="00DB4366" w:rsidRDefault="008A0767" w:rsidP="00CE435F">
      <w:pPr>
        <w:spacing w:after="0" w:line="240" w:lineRule="auto"/>
        <w:jc w:val="center"/>
        <w:rPr>
          <w:rFonts w:ascii="Times New Roman" w:eastAsia="Times New Roman" w:hAnsi="Times New Roman" w:cs="Times New Roman"/>
          <w:b/>
          <w:i/>
          <w:sz w:val="24"/>
          <w:szCs w:val="24"/>
        </w:rPr>
      </w:pPr>
    </w:p>
    <w:p w:rsidR="001B570E" w:rsidRPr="00DB4366" w:rsidRDefault="005032D9" w:rsidP="009A08F8">
      <w:pPr>
        <w:spacing w:after="0" w:line="240" w:lineRule="auto"/>
        <w:jc w:val="center"/>
        <w:rPr>
          <w:rFonts w:ascii="Times New Roman" w:hAnsi="Times New Roman" w:cs="Times New Roman"/>
          <w:b/>
          <w:sz w:val="24"/>
          <w:szCs w:val="24"/>
          <w:lang w:eastAsia="en-US"/>
        </w:rPr>
      </w:pPr>
      <w:r w:rsidRPr="00DB4366">
        <w:rPr>
          <w:rFonts w:ascii="Times New Roman" w:hAnsi="Times New Roman" w:cs="Times New Roman"/>
          <w:b/>
          <w:sz w:val="24"/>
          <w:szCs w:val="24"/>
          <w:lang w:eastAsia="en-US"/>
        </w:rPr>
        <w:t xml:space="preserve">Клеї згідно ДК021:2015 код 24910000-6 </w:t>
      </w:r>
      <w:r w:rsidRPr="00DB4366">
        <w:rPr>
          <w:rFonts w:ascii="Times New Roman" w:eastAsia="Tahoma" w:hAnsi="Times New Roman" w:cs="Times New Roman"/>
          <w:b/>
          <w:bCs/>
          <w:color w:val="000000"/>
          <w:sz w:val="24"/>
          <w:szCs w:val="24"/>
        </w:rPr>
        <w:t xml:space="preserve">– </w:t>
      </w:r>
      <w:r w:rsidRPr="00DB4366">
        <w:rPr>
          <w:rFonts w:ascii="Times New Roman" w:hAnsi="Times New Roman" w:cs="Times New Roman"/>
          <w:b/>
          <w:sz w:val="24"/>
          <w:szCs w:val="24"/>
          <w:lang w:eastAsia="en-US"/>
        </w:rPr>
        <w:t xml:space="preserve">Клеї </w:t>
      </w:r>
    </w:p>
    <w:p w:rsidR="005032D9" w:rsidRPr="00DB4366" w:rsidRDefault="005032D9" w:rsidP="009A08F8">
      <w:pPr>
        <w:spacing w:after="0" w:line="240" w:lineRule="auto"/>
        <w:jc w:val="center"/>
        <w:rPr>
          <w:rFonts w:ascii="Times New Roman" w:eastAsia="Times New Roman" w:hAnsi="Times New Roman" w:cs="Times New Roman"/>
          <w:b/>
          <w:i/>
          <w:sz w:val="24"/>
          <w:szCs w:val="24"/>
          <w:highlight w:val="white"/>
        </w:rPr>
      </w:pPr>
    </w:p>
    <w:tbl>
      <w:tblPr>
        <w:tblStyle w:val="af2"/>
        <w:tblW w:w="988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5141"/>
      </w:tblGrid>
      <w:tr w:rsidR="00A37923" w:rsidRPr="00DB4366" w:rsidTr="009A08F8">
        <w:tc>
          <w:tcPr>
            <w:tcW w:w="4740" w:type="dxa"/>
            <w:shd w:val="clear" w:color="auto" w:fill="auto"/>
            <w:tcMar>
              <w:top w:w="100" w:type="dxa"/>
              <w:left w:w="100" w:type="dxa"/>
              <w:bottom w:w="100" w:type="dxa"/>
              <w:right w:w="100" w:type="dxa"/>
            </w:tcMar>
          </w:tcPr>
          <w:p w:rsidR="00A37923" w:rsidRPr="00DB4366" w:rsidRDefault="00D0643F">
            <w:pPr>
              <w:widowControl w:val="0"/>
              <w:spacing w:after="0" w:line="240" w:lineRule="auto"/>
              <w:rPr>
                <w:rFonts w:ascii="Times New Roman" w:eastAsia="Times New Roman" w:hAnsi="Times New Roman" w:cs="Times New Roman"/>
                <w:sz w:val="24"/>
                <w:szCs w:val="24"/>
                <w:highlight w:val="white"/>
              </w:rPr>
            </w:pPr>
            <w:r w:rsidRPr="00DB4366">
              <w:rPr>
                <w:rFonts w:ascii="Times New Roman" w:eastAsia="Times New Roman" w:hAnsi="Times New Roman" w:cs="Times New Roman"/>
                <w:sz w:val="24"/>
                <w:szCs w:val="24"/>
                <w:highlight w:val="white"/>
              </w:rPr>
              <w:t>Назва предмета закупівлі</w:t>
            </w:r>
          </w:p>
        </w:tc>
        <w:tc>
          <w:tcPr>
            <w:tcW w:w="5141" w:type="dxa"/>
            <w:shd w:val="clear" w:color="auto" w:fill="auto"/>
            <w:tcMar>
              <w:top w:w="100" w:type="dxa"/>
              <w:left w:w="100" w:type="dxa"/>
              <w:bottom w:w="100" w:type="dxa"/>
              <w:right w:w="100" w:type="dxa"/>
            </w:tcMar>
          </w:tcPr>
          <w:p w:rsidR="00A37923" w:rsidRPr="00DB4366" w:rsidRDefault="005032D9" w:rsidP="005032D9">
            <w:pPr>
              <w:spacing w:after="0" w:line="240" w:lineRule="auto"/>
              <w:jc w:val="center"/>
              <w:rPr>
                <w:rFonts w:ascii="Times New Roman" w:hAnsi="Times New Roman" w:cs="Times New Roman"/>
                <w:b/>
                <w:sz w:val="24"/>
                <w:szCs w:val="24"/>
                <w:lang w:eastAsia="en-US"/>
              </w:rPr>
            </w:pPr>
            <w:r w:rsidRPr="00DB4366">
              <w:rPr>
                <w:rFonts w:ascii="Times New Roman" w:hAnsi="Times New Roman" w:cs="Times New Roman"/>
                <w:b/>
                <w:sz w:val="24"/>
                <w:szCs w:val="24"/>
                <w:lang w:eastAsia="en-US"/>
              </w:rPr>
              <w:t xml:space="preserve">Клеї згідно ДК021:2015 код 24910000-6 </w:t>
            </w:r>
            <w:r w:rsidRPr="00DB4366">
              <w:rPr>
                <w:rFonts w:ascii="Times New Roman" w:eastAsia="Tahoma" w:hAnsi="Times New Roman" w:cs="Times New Roman"/>
                <w:b/>
                <w:bCs/>
                <w:color w:val="000000"/>
                <w:sz w:val="24"/>
                <w:szCs w:val="24"/>
              </w:rPr>
              <w:t xml:space="preserve">– </w:t>
            </w:r>
            <w:r w:rsidRPr="00DB4366">
              <w:rPr>
                <w:rFonts w:ascii="Times New Roman" w:hAnsi="Times New Roman" w:cs="Times New Roman"/>
                <w:b/>
                <w:sz w:val="24"/>
                <w:szCs w:val="24"/>
                <w:lang w:eastAsia="en-US"/>
              </w:rPr>
              <w:t xml:space="preserve">Клеї </w:t>
            </w:r>
          </w:p>
        </w:tc>
      </w:tr>
      <w:tr w:rsidR="00A37923" w:rsidRPr="00DB4366" w:rsidTr="009A08F8">
        <w:tc>
          <w:tcPr>
            <w:tcW w:w="4740" w:type="dxa"/>
            <w:shd w:val="clear" w:color="auto" w:fill="auto"/>
            <w:tcMar>
              <w:top w:w="100" w:type="dxa"/>
              <w:left w:w="100" w:type="dxa"/>
              <w:bottom w:w="100" w:type="dxa"/>
              <w:right w:w="100" w:type="dxa"/>
            </w:tcMar>
          </w:tcPr>
          <w:p w:rsidR="00A37923" w:rsidRPr="00DB4366" w:rsidRDefault="00D0643F">
            <w:pPr>
              <w:widowControl w:val="0"/>
              <w:spacing w:after="0" w:line="240" w:lineRule="auto"/>
              <w:rPr>
                <w:rFonts w:ascii="Times New Roman" w:eastAsia="Times New Roman" w:hAnsi="Times New Roman" w:cs="Times New Roman"/>
                <w:sz w:val="24"/>
                <w:szCs w:val="24"/>
                <w:highlight w:val="white"/>
              </w:rPr>
            </w:pPr>
            <w:r w:rsidRPr="00DB4366">
              <w:rPr>
                <w:rFonts w:ascii="Times New Roman" w:eastAsia="Times New Roman" w:hAnsi="Times New Roman" w:cs="Times New Roman"/>
                <w:sz w:val="24"/>
                <w:szCs w:val="24"/>
                <w:highlight w:val="white"/>
              </w:rPr>
              <w:t>Код ДК 021:2015</w:t>
            </w:r>
          </w:p>
        </w:tc>
        <w:tc>
          <w:tcPr>
            <w:tcW w:w="5141" w:type="dxa"/>
            <w:shd w:val="clear" w:color="auto" w:fill="auto"/>
            <w:tcMar>
              <w:top w:w="100" w:type="dxa"/>
              <w:left w:w="100" w:type="dxa"/>
              <w:bottom w:w="100" w:type="dxa"/>
              <w:right w:w="100" w:type="dxa"/>
            </w:tcMar>
          </w:tcPr>
          <w:p w:rsidR="00A37923" w:rsidRPr="00DB4366" w:rsidRDefault="005032D9">
            <w:pPr>
              <w:widowControl w:val="0"/>
              <w:spacing w:after="0" w:line="240" w:lineRule="auto"/>
              <w:rPr>
                <w:rFonts w:ascii="Times New Roman" w:eastAsia="Times New Roman" w:hAnsi="Times New Roman" w:cs="Times New Roman"/>
                <w:i/>
                <w:sz w:val="24"/>
                <w:szCs w:val="24"/>
                <w:highlight w:val="white"/>
              </w:rPr>
            </w:pPr>
            <w:r w:rsidRPr="00DB4366">
              <w:rPr>
                <w:rFonts w:ascii="Times New Roman" w:hAnsi="Times New Roman" w:cs="Times New Roman"/>
                <w:b/>
                <w:sz w:val="24"/>
                <w:szCs w:val="24"/>
              </w:rPr>
              <w:t>за кодом CPV ДК 021:2015 – 24910000-6 Клеї</w:t>
            </w:r>
          </w:p>
        </w:tc>
      </w:tr>
      <w:tr w:rsidR="00A37923" w:rsidRPr="00DB4366" w:rsidTr="00302D1E">
        <w:tc>
          <w:tcPr>
            <w:tcW w:w="4740" w:type="dxa"/>
            <w:shd w:val="clear" w:color="auto" w:fill="auto"/>
            <w:tcMar>
              <w:top w:w="100" w:type="dxa"/>
              <w:left w:w="100" w:type="dxa"/>
              <w:bottom w:w="100" w:type="dxa"/>
              <w:right w:w="100" w:type="dxa"/>
            </w:tcMar>
          </w:tcPr>
          <w:p w:rsidR="00A37923" w:rsidRPr="00DB4366" w:rsidRDefault="00D0643F" w:rsidP="00D0643F">
            <w:pPr>
              <w:widowControl w:val="0"/>
              <w:spacing w:after="0" w:line="240" w:lineRule="auto"/>
              <w:rPr>
                <w:rFonts w:ascii="Times New Roman" w:eastAsia="Times New Roman" w:hAnsi="Times New Roman" w:cs="Times New Roman"/>
                <w:sz w:val="24"/>
                <w:szCs w:val="24"/>
                <w:highlight w:val="white"/>
              </w:rPr>
            </w:pPr>
            <w:r w:rsidRPr="00DB4366">
              <w:rPr>
                <w:rFonts w:ascii="Times New Roman" w:eastAsia="Times New Roman" w:hAnsi="Times New Roman" w:cs="Times New Roman"/>
                <w:sz w:val="24"/>
                <w:szCs w:val="24"/>
                <w:highlight w:val="white"/>
              </w:rPr>
              <w:t xml:space="preserve">Назва </w:t>
            </w:r>
            <w:r w:rsidRPr="00DB4366">
              <w:rPr>
                <w:rFonts w:ascii="Times New Roman" w:eastAsia="Times New Roman" w:hAnsi="Times New Roman" w:cs="Times New Roman"/>
                <w:color w:val="000000" w:themeColor="text1"/>
                <w:sz w:val="24"/>
                <w:szCs w:val="24"/>
              </w:rPr>
              <w:t xml:space="preserve">товару номенклатурної позиції предмета закупівлі та код товару, </w:t>
            </w:r>
            <w:r w:rsidRPr="00DB4366">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5141" w:type="dxa"/>
            <w:shd w:val="clear" w:color="auto" w:fill="auto"/>
            <w:tcMar>
              <w:top w:w="100" w:type="dxa"/>
              <w:left w:w="100" w:type="dxa"/>
              <w:bottom w:w="100" w:type="dxa"/>
              <w:right w:w="100" w:type="dxa"/>
            </w:tcMar>
          </w:tcPr>
          <w:p w:rsidR="00880DA1" w:rsidRPr="00DB4366" w:rsidRDefault="005032D9" w:rsidP="00880DA1">
            <w:pPr>
              <w:pStyle w:val="rvps2"/>
              <w:shd w:val="clear" w:color="auto" w:fill="FFFFFF"/>
              <w:spacing w:before="0" w:beforeAutospacing="0" w:after="0" w:afterAutospacing="0"/>
              <w:jc w:val="both"/>
              <w:rPr>
                <w:rFonts w:eastAsia="Calibri"/>
                <w:b/>
                <w:lang w:val="uk-UA" w:eastAsia="uk-UA"/>
              </w:rPr>
            </w:pPr>
            <w:r w:rsidRPr="00DB4366">
              <w:rPr>
                <w:rFonts w:eastAsia="Tahoma"/>
                <w:b/>
                <w:bCs/>
                <w:color w:val="000000"/>
                <w:lang w:val="uk-UA"/>
              </w:rPr>
              <w:t xml:space="preserve">за кодом CPV ДК 021:2015: 24911200-5 – </w:t>
            </w:r>
            <w:proofErr w:type="spellStart"/>
            <w:r w:rsidRPr="00DB4366">
              <w:rPr>
                <w:rFonts w:eastAsia="Tahoma"/>
                <w:b/>
                <w:bCs/>
                <w:color w:val="000000"/>
                <w:lang w:val="uk-UA"/>
              </w:rPr>
              <w:t>Адгезиви</w:t>
            </w:r>
            <w:proofErr w:type="spellEnd"/>
          </w:p>
          <w:p w:rsidR="00340100" w:rsidRPr="00DB4366" w:rsidRDefault="00340100" w:rsidP="00880DA1">
            <w:pPr>
              <w:pStyle w:val="rvps2"/>
              <w:shd w:val="clear" w:color="auto" w:fill="FFFFFF"/>
              <w:spacing w:after="0"/>
              <w:rPr>
                <w:rFonts w:eastAsia="SimSun"/>
                <w:b/>
                <w:lang w:val="uk-UA" w:eastAsia="uk-UA"/>
              </w:rPr>
            </w:pPr>
          </w:p>
        </w:tc>
      </w:tr>
      <w:tr w:rsidR="00A37923" w:rsidRPr="00DB4366" w:rsidTr="003D03A8">
        <w:trPr>
          <w:trHeight w:val="6191"/>
        </w:trPr>
        <w:tc>
          <w:tcPr>
            <w:tcW w:w="4740" w:type="dxa"/>
            <w:shd w:val="clear" w:color="auto" w:fill="auto"/>
            <w:tcMar>
              <w:top w:w="100" w:type="dxa"/>
              <w:left w:w="100" w:type="dxa"/>
              <w:bottom w:w="100" w:type="dxa"/>
              <w:right w:w="100" w:type="dxa"/>
            </w:tcMar>
          </w:tcPr>
          <w:p w:rsidR="00A37923" w:rsidRPr="00DB4366" w:rsidRDefault="00D0643F" w:rsidP="00D0643F">
            <w:pPr>
              <w:widowControl w:val="0"/>
              <w:spacing w:after="0" w:line="240" w:lineRule="auto"/>
              <w:rPr>
                <w:rFonts w:ascii="Times New Roman" w:eastAsia="Times New Roman" w:hAnsi="Times New Roman" w:cs="Times New Roman"/>
                <w:sz w:val="24"/>
                <w:szCs w:val="24"/>
                <w:highlight w:val="white"/>
              </w:rPr>
            </w:pPr>
            <w:r w:rsidRPr="00DB4366">
              <w:rPr>
                <w:rFonts w:ascii="Times New Roman" w:eastAsia="Times New Roman" w:hAnsi="Times New Roman" w:cs="Times New Roman"/>
                <w:sz w:val="24"/>
                <w:szCs w:val="24"/>
                <w:highlight w:val="white"/>
              </w:rPr>
              <w:t xml:space="preserve">Кількість поставки товару </w:t>
            </w:r>
          </w:p>
        </w:tc>
        <w:tc>
          <w:tcPr>
            <w:tcW w:w="5141" w:type="dxa"/>
            <w:shd w:val="clear" w:color="auto" w:fill="auto"/>
            <w:tcMar>
              <w:top w:w="100" w:type="dxa"/>
              <w:left w:w="100" w:type="dxa"/>
              <w:bottom w:w="100" w:type="dxa"/>
              <w:right w:w="100" w:type="dxa"/>
            </w:tcMar>
          </w:tcPr>
          <w:tbl>
            <w:tblPr>
              <w:tblW w:w="483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9"/>
              <w:gridCol w:w="514"/>
              <w:gridCol w:w="672"/>
              <w:gridCol w:w="1843"/>
              <w:gridCol w:w="567"/>
              <w:gridCol w:w="822"/>
            </w:tblGrid>
            <w:tr w:rsidR="003D03A8" w:rsidRPr="00DB4366" w:rsidTr="003D03A8">
              <w:trPr>
                <w:cantSplit/>
                <w:trHeight w:val="1801"/>
              </w:trPr>
              <w:tc>
                <w:tcPr>
                  <w:tcW w:w="419" w:type="dxa"/>
                  <w:textDirection w:val="btLr"/>
                  <w:vAlign w:val="center"/>
                </w:tcPr>
                <w:p w:rsidR="003D03A8" w:rsidRPr="00DB4366" w:rsidRDefault="003D03A8" w:rsidP="00ED27E5">
                  <w:pPr>
                    <w:widowControl w:val="0"/>
                    <w:tabs>
                      <w:tab w:val="left" w:pos="1276"/>
                      <w:tab w:val="left" w:pos="1418"/>
                    </w:tabs>
                    <w:spacing w:after="0" w:line="240" w:lineRule="auto"/>
                    <w:ind w:right="113" w:firstLine="6"/>
                    <w:jc w:val="center"/>
                    <w:rPr>
                      <w:rFonts w:ascii="Times New Roman" w:hAnsi="Times New Roman" w:cs="Times New Roman"/>
                      <w:b/>
                      <w:bCs/>
                      <w:sz w:val="20"/>
                      <w:szCs w:val="20"/>
                    </w:rPr>
                  </w:pPr>
                  <w:r w:rsidRPr="00DB4366">
                    <w:rPr>
                      <w:rFonts w:ascii="Times New Roman" w:hAnsi="Times New Roman" w:cs="Times New Roman"/>
                      <w:b/>
                      <w:bCs/>
                      <w:sz w:val="20"/>
                      <w:szCs w:val="20"/>
                    </w:rPr>
                    <w:t>№ п/</w:t>
                  </w:r>
                  <w:proofErr w:type="spellStart"/>
                  <w:r w:rsidRPr="00DB4366">
                    <w:rPr>
                      <w:rFonts w:ascii="Times New Roman" w:hAnsi="Times New Roman" w:cs="Times New Roman"/>
                      <w:b/>
                      <w:bCs/>
                      <w:sz w:val="20"/>
                      <w:szCs w:val="20"/>
                    </w:rPr>
                    <w:t>п</w:t>
                  </w:r>
                  <w:proofErr w:type="spellEnd"/>
                </w:p>
              </w:tc>
              <w:tc>
                <w:tcPr>
                  <w:tcW w:w="514" w:type="dxa"/>
                  <w:textDirection w:val="btLr"/>
                  <w:vAlign w:val="center"/>
                </w:tcPr>
                <w:p w:rsidR="003D03A8" w:rsidRPr="00DB4366" w:rsidRDefault="003D03A8" w:rsidP="00ED27E5">
                  <w:pPr>
                    <w:widowControl w:val="0"/>
                    <w:tabs>
                      <w:tab w:val="left" w:pos="1276"/>
                      <w:tab w:val="left" w:pos="1418"/>
                    </w:tabs>
                    <w:spacing w:after="0" w:line="240" w:lineRule="auto"/>
                    <w:ind w:firstLine="6"/>
                    <w:jc w:val="center"/>
                    <w:rPr>
                      <w:rFonts w:ascii="Times New Roman" w:hAnsi="Times New Roman" w:cs="Times New Roman"/>
                      <w:b/>
                      <w:bCs/>
                      <w:sz w:val="20"/>
                      <w:szCs w:val="20"/>
                    </w:rPr>
                  </w:pPr>
                  <w:r w:rsidRPr="00DB4366">
                    <w:rPr>
                      <w:rFonts w:ascii="Times New Roman" w:hAnsi="Times New Roman" w:cs="Times New Roman"/>
                      <w:b/>
                      <w:bCs/>
                      <w:sz w:val="20"/>
                      <w:szCs w:val="20"/>
                    </w:rPr>
                    <w:t>Код ДК 021:2015 предмета закупівлі</w:t>
                  </w:r>
                </w:p>
              </w:tc>
              <w:tc>
                <w:tcPr>
                  <w:tcW w:w="672" w:type="dxa"/>
                  <w:textDirection w:val="btLr"/>
                  <w:vAlign w:val="center"/>
                </w:tcPr>
                <w:p w:rsidR="003D03A8" w:rsidRPr="00DB4366" w:rsidRDefault="003D03A8" w:rsidP="00ED27E5">
                  <w:pPr>
                    <w:widowControl w:val="0"/>
                    <w:tabs>
                      <w:tab w:val="left" w:pos="1276"/>
                      <w:tab w:val="left" w:pos="1418"/>
                    </w:tabs>
                    <w:spacing w:after="0" w:line="240" w:lineRule="auto"/>
                    <w:ind w:firstLine="6"/>
                    <w:jc w:val="center"/>
                    <w:rPr>
                      <w:rFonts w:ascii="Times New Roman" w:hAnsi="Times New Roman" w:cs="Times New Roman"/>
                      <w:b/>
                      <w:bCs/>
                      <w:sz w:val="20"/>
                      <w:szCs w:val="20"/>
                    </w:rPr>
                  </w:pPr>
                  <w:r w:rsidRPr="00DB4366">
                    <w:rPr>
                      <w:rFonts w:ascii="Times New Roman" w:hAnsi="Times New Roman" w:cs="Times New Roman"/>
                      <w:b/>
                      <w:bCs/>
                      <w:sz w:val="20"/>
                      <w:szCs w:val="20"/>
                    </w:rPr>
                    <w:t xml:space="preserve">Код ДК 021:2015 </w:t>
                  </w:r>
                  <w:r w:rsidRPr="00DB4366">
                    <w:rPr>
                      <w:rFonts w:ascii="Times New Roman" w:hAnsi="Times New Roman" w:cs="Times New Roman"/>
                      <w:b/>
                      <w:bCs/>
                      <w:sz w:val="20"/>
                      <w:szCs w:val="20"/>
                      <w:u w:val="single"/>
                    </w:rPr>
                    <w:t xml:space="preserve">номенклатури </w:t>
                  </w:r>
                  <w:r w:rsidRPr="00DB4366">
                    <w:rPr>
                      <w:rFonts w:ascii="Times New Roman" w:hAnsi="Times New Roman" w:cs="Times New Roman"/>
                      <w:b/>
                      <w:bCs/>
                      <w:sz w:val="20"/>
                      <w:szCs w:val="20"/>
                    </w:rPr>
                    <w:t>предмета закупівлі</w:t>
                  </w:r>
                </w:p>
              </w:tc>
              <w:tc>
                <w:tcPr>
                  <w:tcW w:w="1843" w:type="dxa"/>
                  <w:vAlign w:val="center"/>
                </w:tcPr>
                <w:p w:rsidR="003D03A8" w:rsidRPr="00DB4366" w:rsidRDefault="003D03A8" w:rsidP="00ED27E5">
                  <w:pPr>
                    <w:widowControl w:val="0"/>
                    <w:tabs>
                      <w:tab w:val="left" w:pos="1276"/>
                      <w:tab w:val="left" w:pos="1418"/>
                    </w:tabs>
                    <w:spacing w:after="0" w:line="240" w:lineRule="auto"/>
                    <w:ind w:firstLine="6"/>
                    <w:jc w:val="center"/>
                    <w:rPr>
                      <w:rFonts w:ascii="Times New Roman" w:hAnsi="Times New Roman" w:cs="Times New Roman"/>
                      <w:b/>
                      <w:bCs/>
                      <w:sz w:val="20"/>
                      <w:szCs w:val="20"/>
                    </w:rPr>
                  </w:pPr>
                  <w:r w:rsidRPr="00DB4366">
                    <w:rPr>
                      <w:rFonts w:ascii="Times New Roman" w:hAnsi="Times New Roman" w:cs="Times New Roman"/>
                      <w:b/>
                      <w:bCs/>
                      <w:sz w:val="20"/>
                      <w:szCs w:val="20"/>
                    </w:rPr>
                    <w:t xml:space="preserve">Найменування </w:t>
                  </w:r>
                  <w:r w:rsidRPr="00DB4366">
                    <w:rPr>
                      <w:rFonts w:ascii="Times New Roman" w:hAnsi="Times New Roman" w:cs="Times New Roman"/>
                      <w:b/>
                      <w:sz w:val="20"/>
                      <w:szCs w:val="20"/>
                    </w:rPr>
                    <w:t>товару</w:t>
                  </w:r>
                </w:p>
              </w:tc>
              <w:tc>
                <w:tcPr>
                  <w:tcW w:w="567" w:type="dxa"/>
                  <w:textDirection w:val="btLr"/>
                  <w:vAlign w:val="center"/>
                </w:tcPr>
                <w:p w:rsidR="003D03A8" w:rsidRPr="00DB4366" w:rsidRDefault="003D03A8" w:rsidP="00ED27E5">
                  <w:pPr>
                    <w:widowControl w:val="0"/>
                    <w:tabs>
                      <w:tab w:val="left" w:pos="1276"/>
                      <w:tab w:val="left" w:pos="1418"/>
                    </w:tabs>
                    <w:spacing w:after="0" w:line="240" w:lineRule="auto"/>
                    <w:ind w:right="113" w:firstLine="6"/>
                    <w:jc w:val="center"/>
                    <w:rPr>
                      <w:rFonts w:ascii="Times New Roman" w:hAnsi="Times New Roman" w:cs="Times New Roman"/>
                      <w:b/>
                      <w:bCs/>
                      <w:sz w:val="20"/>
                      <w:szCs w:val="20"/>
                    </w:rPr>
                  </w:pPr>
                  <w:r w:rsidRPr="00DB4366">
                    <w:rPr>
                      <w:rFonts w:ascii="Times New Roman" w:hAnsi="Times New Roman" w:cs="Times New Roman"/>
                      <w:b/>
                      <w:bCs/>
                      <w:sz w:val="20"/>
                      <w:szCs w:val="20"/>
                    </w:rPr>
                    <w:t xml:space="preserve">Од. </w:t>
                  </w:r>
                  <w:proofErr w:type="spellStart"/>
                  <w:r w:rsidRPr="00DB4366">
                    <w:rPr>
                      <w:rFonts w:ascii="Times New Roman" w:hAnsi="Times New Roman" w:cs="Times New Roman"/>
                      <w:b/>
                      <w:bCs/>
                      <w:sz w:val="20"/>
                      <w:szCs w:val="20"/>
                    </w:rPr>
                    <w:t>вим</w:t>
                  </w:r>
                  <w:proofErr w:type="spellEnd"/>
                  <w:r w:rsidRPr="00DB4366">
                    <w:rPr>
                      <w:rFonts w:ascii="Times New Roman" w:hAnsi="Times New Roman" w:cs="Times New Roman"/>
                      <w:b/>
                      <w:bCs/>
                      <w:sz w:val="20"/>
                      <w:szCs w:val="20"/>
                    </w:rPr>
                    <w:t>.</w:t>
                  </w:r>
                </w:p>
              </w:tc>
              <w:tc>
                <w:tcPr>
                  <w:tcW w:w="822" w:type="dxa"/>
                  <w:textDirection w:val="btLr"/>
                  <w:vAlign w:val="center"/>
                </w:tcPr>
                <w:p w:rsidR="003D03A8" w:rsidRPr="00DB4366" w:rsidRDefault="003D03A8" w:rsidP="00ED27E5">
                  <w:pPr>
                    <w:widowControl w:val="0"/>
                    <w:tabs>
                      <w:tab w:val="left" w:pos="1276"/>
                      <w:tab w:val="left" w:pos="1418"/>
                    </w:tabs>
                    <w:spacing w:after="0" w:line="240" w:lineRule="auto"/>
                    <w:ind w:right="113" w:firstLine="6"/>
                    <w:jc w:val="center"/>
                    <w:rPr>
                      <w:rFonts w:ascii="Times New Roman" w:hAnsi="Times New Roman" w:cs="Times New Roman"/>
                      <w:b/>
                      <w:bCs/>
                      <w:sz w:val="20"/>
                      <w:szCs w:val="20"/>
                    </w:rPr>
                  </w:pPr>
                  <w:r w:rsidRPr="00DB4366">
                    <w:rPr>
                      <w:rFonts w:ascii="Times New Roman" w:hAnsi="Times New Roman" w:cs="Times New Roman"/>
                      <w:b/>
                      <w:bCs/>
                      <w:sz w:val="20"/>
                      <w:szCs w:val="20"/>
                    </w:rPr>
                    <w:t>Кількість</w:t>
                  </w:r>
                </w:p>
              </w:tc>
            </w:tr>
            <w:tr w:rsidR="003D03A8" w:rsidRPr="00DB4366" w:rsidTr="003D03A8">
              <w:trPr>
                <w:cantSplit/>
                <w:trHeight w:val="242"/>
              </w:trPr>
              <w:tc>
                <w:tcPr>
                  <w:tcW w:w="419" w:type="dxa"/>
                  <w:noWrap/>
                  <w:vAlign w:val="center"/>
                </w:tcPr>
                <w:p w:rsidR="003D03A8" w:rsidRPr="00DB4366" w:rsidRDefault="003D03A8" w:rsidP="00ED27E5">
                  <w:pPr>
                    <w:widowControl w:val="0"/>
                    <w:spacing w:after="0" w:line="240" w:lineRule="auto"/>
                    <w:jc w:val="center"/>
                    <w:rPr>
                      <w:rFonts w:ascii="Times New Roman" w:hAnsi="Times New Roman" w:cs="Times New Roman"/>
                      <w:color w:val="000000"/>
                      <w:sz w:val="20"/>
                      <w:szCs w:val="20"/>
                    </w:rPr>
                  </w:pPr>
                  <w:r w:rsidRPr="00DB4366">
                    <w:rPr>
                      <w:rFonts w:ascii="Times New Roman" w:hAnsi="Times New Roman" w:cs="Times New Roman"/>
                      <w:color w:val="000000"/>
                      <w:sz w:val="20"/>
                      <w:szCs w:val="20"/>
                    </w:rPr>
                    <w:t>1</w:t>
                  </w:r>
                </w:p>
              </w:tc>
              <w:tc>
                <w:tcPr>
                  <w:tcW w:w="514" w:type="dxa"/>
                  <w:vMerge w:val="restart"/>
                  <w:noWrap/>
                  <w:textDirection w:val="btLr"/>
                  <w:vAlign w:val="center"/>
                </w:tcPr>
                <w:p w:rsidR="003D03A8" w:rsidRPr="00DB4366" w:rsidRDefault="003D03A8" w:rsidP="00ED27E5">
                  <w:pPr>
                    <w:widowControl w:val="0"/>
                    <w:spacing w:after="0" w:line="240" w:lineRule="auto"/>
                    <w:ind w:left="113" w:right="113"/>
                    <w:rPr>
                      <w:rFonts w:ascii="Times New Roman" w:hAnsi="Times New Roman" w:cs="Times New Roman"/>
                      <w:sz w:val="20"/>
                      <w:szCs w:val="20"/>
                      <w:u w:val="single"/>
                    </w:rPr>
                  </w:pPr>
                  <w:r w:rsidRPr="00DB4366">
                    <w:rPr>
                      <w:rFonts w:ascii="Times New Roman" w:hAnsi="Times New Roman" w:cs="Times New Roman"/>
                      <w:sz w:val="20"/>
                      <w:szCs w:val="20"/>
                      <w:lang w:eastAsia="en-US"/>
                    </w:rPr>
                    <w:t>24910000-6 Клеї</w:t>
                  </w:r>
                </w:p>
              </w:tc>
              <w:tc>
                <w:tcPr>
                  <w:tcW w:w="672" w:type="dxa"/>
                  <w:vMerge w:val="restart"/>
                  <w:textDirection w:val="btLr"/>
                  <w:vAlign w:val="center"/>
                </w:tcPr>
                <w:p w:rsidR="003D03A8" w:rsidRPr="00DB4366" w:rsidRDefault="003D03A8" w:rsidP="00ED27E5">
                  <w:pPr>
                    <w:widowControl w:val="0"/>
                    <w:spacing w:after="0" w:line="240" w:lineRule="auto"/>
                    <w:ind w:left="113" w:right="113"/>
                    <w:rPr>
                      <w:rFonts w:ascii="Times New Roman" w:hAnsi="Times New Roman" w:cs="Times New Roman"/>
                      <w:sz w:val="20"/>
                      <w:szCs w:val="20"/>
                      <w:u w:val="single"/>
                    </w:rPr>
                  </w:pPr>
                  <w:r w:rsidRPr="00DB4366">
                    <w:rPr>
                      <w:rFonts w:ascii="Times New Roman" w:eastAsia="Tahoma" w:hAnsi="Times New Roman" w:cs="Times New Roman"/>
                      <w:bCs/>
                      <w:color w:val="000000"/>
                      <w:sz w:val="20"/>
                      <w:szCs w:val="20"/>
                    </w:rPr>
                    <w:t xml:space="preserve">24911200-5 </w:t>
                  </w:r>
                  <w:proofErr w:type="spellStart"/>
                  <w:r w:rsidRPr="00DB4366">
                    <w:rPr>
                      <w:rFonts w:ascii="Times New Roman" w:eastAsia="Tahoma" w:hAnsi="Times New Roman" w:cs="Times New Roman"/>
                      <w:bCs/>
                      <w:color w:val="000000"/>
                      <w:sz w:val="20"/>
                      <w:szCs w:val="20"/>
                    </w:rPr>
                    <w:t>Адгезиви</w:t>
                  </w:r>
                  <w:proofErr w:type="spellEnd"/>
                </w:p>
              </w:tc>
              <w:tc>
                <w:tcPr>
                  <w:tcW w:w="1843" w:type="dxa"/>
                  <w:vAlign w:val="center"/>
                </w:tcPr>
                <w:p w:rsidR="003D03A8" w:rsidRPr="00DB4366" w:rsidRDefault="003D03A8" w:rsidP="00ED27E5">
                  <w:pPr>
                    <w:widowControl w:val="0"/>
                    <w:spacing w:after="0" w:line="240" w:lineRule="auto"/>
                    <w:rPr>
                      <w:rFonts w:ascii="Times New Roman" w:hAnsi="Times New Roman" w:cs="Times New Roman"/>
                      <w:color w:val="000000"/>
                      <w:sz w:val="20"/>
                      <w:szCs w:val="20"/>
                    </w:rPr>
                  </w:pPr>
                  <w:r w:rsidRPr="00DB4366">
                    <w:rPr>
                      <w:rFonts w:ascii="Times New Roman" w:hAnsi="Times New Roman" w:cs="Times New Roman"/>
                      <w:color w:val="000000"/>
                      <w:sz w:val="20"/>
                      <w:szCs w:val="20"/>
                    </w:rPr>
                    <w:t>Герметик для редукторів</w:t>
                  </w:r>
                </w:p>
              </w:tc>
              <w:tc>
                <w:tcPr>
                  <w:tcW w:w="567" w:type="dxa"/>
                  <w:noWrap/>
                  <w:vAlign w:val="center"/>
                </w:tcPr>
                <w:p w:rsidR="003D03A8" w:rsidRPr="00DB4366" w:rsidRDefault="003D03A8" w:rsidP="00ED27E5">
                  <w:pPr>
                    <w:widowControl w:val="0"/>
                    <w:spacing w:after="0" w:line="240" w:lineRule="auto"/>
                    <w:jc w:val="center"/>
                    <w:rPr>
                      <w:rFonts w:ascii="Times New Roman" w:hAnsi="Times New Roman" w:cs="Times New Roman"/>
                      <w:color w:val="000000"/>
                      <w:sz w:val="20"/>
                      <w:szCs w:val="20"/>
                    </w:rPr>
                  </w:pPr>
                  <w:r w:rsidRPr="00DB4366">
                    <w:rPr>
                      <w:rFonts w:ascii="Times New Roman" w:hAnsi="Times New Roman" w:cs="Times New Roman"/>
                      <w:color w:val="000000"/>
                      <w:sz w:val="20"/>
                      <w:szCs w:val="20"/>
                    </w:rPr>
                    <w:t>шт</w:t>
                  </w:r>
                </w:p>
              </w:tc>
              <w:tc>
                <w:tcPr>
                  <w:tcW w:w="822" w:type="dxa"/>
                  <w:noWrap/>
                  <w:vAlign w:val="center"/>
                </w:tcPr>
                <w:p w:rsidR="003D03A8" w:rsidRPr="00DB4366" w:rsidRDefault="003D03A8" w:rsidP="00ED27E5">
                  <w:pPr>
                    <w:widowControl w:val="0"/>
                    <w:spacing w:after="0" w:line="240" w:lineRule="auto"/>
                    <w:jc w:val="center"/>
                    <w:rPr>
                      <w:rFonts w:ascii="Times New Roman" w:hAnsi="Times New Roman" w:cs="Times New Roman"/>
                      <w:color w:val="000000"/>
                      <w:sz w:val="20"/>
                      <w:szCs w:val="20"/>
                    </w:rPr>
                  </w:pPr>
                  <w:r w:rsidRPr="00DB4366">
                    <w:rPr>
                      <w:rFonts w:ascii="Times New Roman" w:hAnsi="Times New Roman" w:cs="Times New Roman"/>
                      <w:color w:val="000000"/>
                      <w:sz w:val="20"/>
                      <w:szCs w:val="20"/>
                    </w:rPr>
                    <w:t>3000</w:t>
                  </w:r>
                </w:p>
              </w:tc>
            </w:tr>
            <w:tr w:rsidR="003D03A8" w:rsidRPr="00DB4366" w:rsidTr="003D03A8">
              <w:trPr>
                <w:cantSplit/>
                <w:trHeight w:val="242"/>
              </w:trPr>
              <w:tc>
                <w:tcPr>
                  <w:tcW w:w="419" w:type="dxa"/>
                  <w:noWrap/>
                  <w:vAlign w:val="center"/>
                </w:tcPr>
                <w:p w:rsidR="003D03A8" w:rsidRPr="00DB4366" w:rsidRDefault="003D03A8" w:rsidP="00ED27E5">
                  <w:pPr>
                    <w:widowControl w:val="0"/>
                    <w:spacing w:after="0" w:line="240" w:lineRule="auto"/>
                    <w:jc w:val="center"/>
                    <w:rPr>
                      <w:rFonts w:ascii="Times New Roman" w:hAnsi="Times New Roman" w:cs="Times New Roman"/>
                      <w:color w:val="000000"/>
                      <w:sz w:val="20"/>
                      <w:szCs w:val="20"/>
                    </w:rPr>
                  </w:pPr>
                  <w:r w:rsidRPr="00DB4366">
                    <w:rPr>
                      <w:rFonts w:ascii="Times New Roman" w:hAnsi="Times New Roman" w:cs="Times New Roman"/>
                      <w:color w:val="000000"/>
                      <w:sz w:val="20"/>
                      <w:szCs w:val="20"/>
                    </w:rPr>
                    <w:t>2</w:t>
                  </w:r>
                </w:p>
              </w:tc>
              <w:tc>
                <w:tcPr>
                  <w:tcW w:w="514" w:type="dxa"/>
                  <w:vMerge/>
                  <w:noWrap/>
                  <w:vAlign w:val="center"/>
                </w:tcPr>
                <w:p w:rsidR="003D03A8" w:rsidRPr="00DB4366" w:rsidRDefault="003D03A8" w:rsidP="00ED27E5">
                  <w:pPr>
                    <w:widowControl w:val="0"/>
                    <w:spacing w:after="0" w:line="240" w:lineRule="auto"/>
                    <w:outlineLvl w:val="1"/>
                    <w:rPr>
                      <w:rFonts w:ascii="Times New Roman" w:hAnsi="Times New Roman" w:cs="Times New Roman"/>
                      <w:sz w:val="20"/>
                      <w:szCs w:val="20"/>
                      <w:highlight w:val="yellow"/>
                    </w:rPr>
                  </w:pPr>
                </w:p>
              </w:tc>
              <w:tc>
                <w:tcPr>
                  <w:tcW w:w="672" w:type="dxa"/>
                  <w:vMerge/>
                  <w:vAlign w:val="center"/>
                </w:tcPr>
                <w:p w:rsidR="003D03A8" w:rsidRPr="00DB4366" w:rsidRDefault="003D03A8" w:rsidP="00ED27E5">
                  <w:pPr>
                    <w:widowControl w:val="0"/>
                    <w:spacing w:after="0" w:line="240" w:lineRule="auto"/>
                    <w:outlineLvl w:val="1"/>
                    <w:rPr>
                      <w:rFonts w:ascii="Times New Roman" w:hAnsi="Times New Roman" w:cs="Times New Roman"/>
                      <w:sz w:val="20"/>
                      <w:szCs w:val="20"/>
                      <w:highlight w:val="yellow"/>
                    </w:rPr>
                  </w:pPr>
                </w:p>
              </w:tc>
              <w:tc>
                <w:tcPr>
                  <w:tcW w:w="1843" w:type="dxa"/>
                  <w:vAlign w:val="center"/>
                </w:tcPr>
                <w:p w:rsidR="003D03A8" w:rsidRPr="00DB4366" w:rsidRDefault="003D03A8" w:rsidP="00ED27E5">
                  <w:pPr>
                    <w:widowControl w:val="0"/>
                    <w:spacing w:after="0" w:line="240" w:lineRule="auto"/>
                    <w:rPr>
                      <w:rFonts w:ascii="Times New Roman" w:hAnsi="Times New Roman" w:cs="Times New Roman"/>
                      <w:color w:val="000000"/>
                      <w:sz w:val="20"/>
                      <w:szCs w:val="20"/>
                    </w:rPr>
                  </w:pPr>
                  <w:r w:rsidRPr="00DB4366">
                    <w:rPr>
                      <w:rFonts w:ascii="Times New Roman" w:hAnsi="Times New Roman" w:cs="Times New Roman"/>
                      <w:color w:val="000000"/>
                      <w:sz w:val="20"/>
                      <w:szCs w:val="20"/>
                    </w:rPr>
                    <w:t>Клей-88</w:t>
                  </w:r>
                </w:p>
              </w:tc>
              <w:tc>
                <w:tcPr>
                  <w:tcW w:w="567" w:type="dxa"/>
                  <w:noWrap/>
                  <w:vAlign w:val="center"/>
                </w:tcPr>
                <w:p w:rsidR="003D03A8" w:rsidRPr="00DB4366" w:rsidRDefault="003D03A8" w:rsidP="00ED27E5">
                  <w:pPr>
                    <w:widowControl w:val="0"/>
                    <w:spacing w:after="0" w:line="240" w:lineRule="auto"/>
                    <w:jc w:val="center"/>
                    <w:rPr>
                      <w:rFonts w:ascii="Times New Roman" w:hAnsi="Times New Roman" w:cs="Times New Roman"/>
                      <w:color w:val="000000"/>
                      <w:sz w:val="20"/>
                      <w:szCs w:val="20"/>
                    </w:rPr>
                  </w:pPr>
                  <w:r w:rsidRPr="00DB4366">
                    <w:rPr>
                      <w:rFonts w:ascii="Times New Roman" w:hAnsi="Times New Roman" w:cs="Times New Roman"/>
                      <w:color w:val="000000"/>
                      <w:sz w:val="20"/>
                      <w:szCs w:val="20"/>
                    </w:rPr>
                    <w:t>л</w:t>
                  </w:r>
                </w:p>
              </w:tc>
              <w:tc>
                <w:tcPr>
                  <w:tcW w:w="822" w:type="dxa"/>
                  <w:noWrap/>
                  <w:vAlign w:val="center"/>
                </w:tcPr>
                <w:p w:rsidR="003D03A8" w:rsidRPr="00DB4366" w:rsidRDefault="003D03A8" w:rsidP="00ED27E5">
                  <w:pPr>
                    <w:widowControl w:val="0"/>
                    <w:spacing w:after="0" w:line="240" w:lineRule="auto"/>
                    <w:jc w:val="center"/>
                    <w:rPr>
                      <w:rFonts w:ascii="Times New Roman" w:hAnsi="Times New Roman" w:cs="Times New Roman"/>
                      <w:color w:val="000000"/>
                      <w:sz w:val="20"/>
                      <w:szCs w:val="20"/>
                    </w:rPr>
                  </w:pPr>
                  <w:r w:rsidRPr="00DB4366">
                    <w:rPr>
                      <w:rFonts w:ascii="Times New Roman" w:hAnsi="Times New Roman" w:cs="Times New Roman"/>
                      <w:color w:val="000000"/>
                      <w:sz w:val="20"/>
                      <w:szCs w:val="20"/>
                    </w:rPr>
                    <w:t>2000</w:t>
                  </w:r>
                </w:p>
              </w:tc>
            </w:tr>
            <w:tr w:rsidR="003D03A8" w:rsidRPr="00DB4366" w:rsidTr="003D03A8">
              <w:trPr>
                <w:cantSplit/>
                <w:trHeight w:val="242"/>
              </w:trPr>
              <w:tc>
                <w:tcPr>
                  <w:tcW w:w="419" w:type="dxa"/>
                  <w:noWrap/>
                  <w:vAlign w:val="center"/>
                </w:tcPr>
                <w:p w:rsidR="003D03A8" w:rsidRPr="00DB4366" w:rsidRDefault="003D03A8" w:rsidP="00ED27E5">
                  <w:pPr>
                    <w:widowControl w:val="0"/>
                    <w:spacing w:after="0" w:line="240" w:lineRule="auto"/>
                    <w:jc w:val="center"/>
                    <w:rPr>
                      <w:rFonts w:ascii="Times New Roman" w:hAnsi="Times New Roman" w:cs="Times New Roman"/>
                      <w:color w:val="000000"/>
                      <w:sz w:val="20"/>
                      <w:szCs w:val="20"/>
                    </w:rPr>
                  </w:pPr>
                  <w:r w:rsidRPr="00DB4366">
                    <w:rPr>
                      <w:rFonts w:ascii="Times New Roman" w:hAnsi="Times New Roman" w:cs="Times New Roman"/>
                      <w:color w:val="000000"/>
                      <w:sz w:val="20"/>
                      <w:szCs w:val="20"/>
                    </w:rPr>
                    <w:t>3</w:t>
                  </w:r>
                </w:p>
              </w:tc>
              <w:tc>
                <w:tcPr>
                  <w:tcW w:w="514" w:type="dxa"/>
                  <w:vMerge/>
                  <w:noWrap/>
                  <w:vAlign w:val="center"/>
                </w:tcPr>
                <w:p w:rsidR="003D03A8" w:rsidRPr="00DB4366" w:rsidRDefault="003D03A8" w:rsidP="00ED27E5">
                  <w:pPr>
                    <w:widowControl w:val="0"/>
                    <w:spacing w:after="0" w:line="240" w:lineRule="auto"/>
                    <w:outlineLvl w:val="1"/>
                    <w:rPr>
                      <w:rFonts w:ascii="Times New Roman" w:hAnsi="Times New Roman" w:cs="Times New Roman"/>
                      <w:sz w:val="20"/>
                      <w:szCs w:val="20"/>
                      <w:highlight w:val="yellow"/>
                    </w:rPr>
                  </w:pPr>
                </w:p>
              </w:tc>
              <w:tc>
                <w:tcPr>
                  <w:tcW w:w="672" w:type="dxa"/>
                  <w:vMerge/>
                  <w:vAlign w:val="center"/>
                </w:tcPr>
                <w:p w:rsidR="003D03A8" w:rsidRPr="00DB4366" w:rsidRDefault="003D03A8" w:rsidP="00ED27E5">
                  <w:pPr>
                    <w:widowControl w:val="0"/>
                    <w:spacing w:after="0" w:line="240" w:lineRule="auto"/>
                    <w:outlineLvl w:val="1"/>
                    <w:rPr>
                      <w:rFonts w:ascii="Times New Roman" w:hAnsi="Times New Roman" w:cs="Times New Roman"/>
                      <w:sz w:val="20"/>
                      <w:szCs w:val="20"/>
                      <w:highlight w:val="yellow"/>
                    </w:rPr>
                  </w:pPr>
                </w:p>
              </w:tc>
              <w:tc>
                <w:tcPr>
                  <w:tcW w:w="1843" w:type="dxa"/>
                  <w:vAlign w:val="center"/>
                </w:tcPr>
                <w:p w:rsidR="003D03A8" w:rsidRPr="00DB4366" w:rsidRDefault="003D03A8" w:rsidP="00ED27E5">
                  <w:pPr>
                    <w:widowControl w:val="0"/>
                    <w:spacing w:after="0" w:line="240" w:lineRule="auto"/>
                    <w:rPr>
                      <w:rFonts w:ascii="Times New Roman" w:hAnsi="Times New Roman" w:cs="Times New Roman"/>
                      <w:color w:val="000000"/>
                      <w:sz w:val="20"/>
                      <w:szCs w:val="20"/>
                    </w:rPr>
                  </w:pPr>
                  <w:r w:rsidRPr="00DB4366">
                    <w:rPr>
                      <w:rFonts w:ascii="Times New Roman" w:hAnsi="Times New Roman" w:cs="Times New Roman"/>
                      <w:color w:val="000000"/>
                      <w:sz w:val="20"/>
                      <w:szCs w:val="20"/>
                    </w:rPr>
                    <w:t xml:space="preserve">Клей для лінолеуму і </w:t>
                  </w:r>
                  <w:proofErr w:type="spellStart"/>
                  <w:r w:rsidRPr="00DB4366">
                    <w:rPr>
                      <w:rFonts w:ascii="Times New Roman" w:hAnsi="Times New Roman" w:cs="Times New Roman"/>
                      <w:color w:val="000000"/>
                      <w:sz w:val="20"/>
                      <w:szCs w:val="20"/>
                    </w:rPr>
                    <w:t>ковроліну</w:t>
                  </w:r>
                  <w:proofErr w:type="spellEnd"/>
                </w:p>
              </w:tc>
              <w:tc>
                <w:tcPr>
                  <w:tcW w:w="567" w:type="dxa"/>
                  <w:noWrap/>
                  <w:vAlign w:val="center"/>
                </w:tcPr>
                <w:p w:rsidR="003D03A8" w:rsidRPr="00DB4366" w:rsidRDefault="003D03A8" w:rsidP="00ED27E5">
                  <w:pPr>
                    <w:widowControl w:val="0"/>
                    <w:spacing w:after="0" w:line="240" w:lineRule="auto"/>
                    <w:jc w:val="center"/>
                    <w:rPr>
                      <w:rFonts w:ascii="Times New Roman" w:hAnsi="Times New Roman" w:cs="Times New Roman"/>
                      <w:color w:val="000000"/>
                      <w:sz w:val="20"/>
                      <w:szCs w:val="20"/>
                    </w:rPr>
                  </w:pPr>
                  <w:r w:rsidRPr="00DB4366">
                    <w:rPr>
                      <w:rFonts w:ascii="Times New Roman" w:hAnsi="Times New Roman" w:cs="Times New Roman"/>
                      <w:color w:val="000000"/>
                      <w:sz w:val="20"/>
                      <w:szCs w:val="20"/>
                    </w:rPr>
                    <w:t>кг</w:t>
                  </w:r>
                </w:p>
              </w:tc>
              <w:tc>
                <w:tcPr>
                  <w:tcW w:w="822" w:type="dxa"/>
                  <w:noWrap/>
                  <w:vAlign w:val="center"/>
                </w:tcPr>
                <w:p w:rsidR="003D03A8" w:rsidRPr="00DB4366" w:rsidRDefault="003D03A8" w:rsidP="00ED27E5">
                  <w:pPr>
                    <w:widowControl w:val="0"/>
                    <w:spacing w:after="0" w:line="240" w:lineRule="auto"/>
                    <w:jc w:val="center"/>
                    <w:rPr>
                      <w:rFonts w:ascii="Times New Roman" w:hAnsi="Times New Roman" w:cs="Times New Roman"/>
                      <w:color w:val="000000"/>
                      <w:sz w:val="20"/>
                      <w:szCs w:val="20"/>
                    </w:rPr>
                  </w:pPr>
                  <w:r w:rsidRPr="00DB4366">
                    <w:rPr>
                      <w:rFonts w:ascii="Times New Roman" w:hAnsi="Times New Roman" w:cs="Times New Roman"/>
                      <w:color w:val="000000"/>
                      <w:sz w:val="20"/>
                      <w:szCs w:val="20"/>
                    </w:rPr>
                    <w:t>200</w:t>
                  </w:r>
                </w:p>
              </w:tc>
            </w:tr>
            <w:tr w:rsidR="003D03A8" w:rsidRPr="00DB4366" w:rsidTr="003D03A8">
              <w:trPr>
                <w:cantSplit/>
                <w:trHeight w:val="242"/>
              </w:trPr>
              <w:tc>
                <w:tcPr>
                  <w:tcW w:w="419" w:type="dxa"/>
                  <w:noWrap/>
                  <w:vAlign w:val="center"/>
                </w:tcPr>
                <w:p w:rsidR="003D03A8" w:rsidRPr="00DB4366" w:rsidRDefault="003D03A8" w:rsidP="00ED27E5">
                  <w:pPr>
                    <w:widowControl w:val="0"/>
                    <w:spacing w:after="0" w:line="240" w:lineRule="auto"/>
                    <w:jc w:val="center"/>
                    <w:rPr>
                      <w:rFonts w:ascii="Times New Roman" w:hAnsi="Times New Roman" w:cs="Times New Roman"/>
                      <w:color w:val="000000"/>
                      <w:sz w:val="20"/>
                      <w:szCs w:val="20"/>
                    </w:rPr>
                  </w:pPr>
                  <w:r w:rsidRPr="00DB4366">
                    <w:rPr>
                      <w:rFonts w:ascii="Times New Roman" w:hAnsi="Times New Roman" w:cs="Times New Roman"/>
                      <w:color w:val="000000"/>
                      <w:sz w:val="20"/>
                      <w:szCs w:val="20"/>
                    </w:rPr>
                    <w:t>4</w:t>
                  </w:r>
                </w:p>
              </w:tc>
              <w:tc>
                <w:tcPr>
                  <w:tcW w:w="514" w:type="dxa"/>
                  <w:vMerge/>
                  <w:noWrap/>
                  <w:vAlign w:val="center"/>
                </w:tcPr>
                <w:p w:rsidR="003D03A8" w:rsidRPr="00DB4366" w:rsidRDefault="003D03A8" w:rsidP="00ED27E5">
                  <w:pPr>
                    <w:widowControl w:val="0"/>
                    <w:spacing w:after="0" w:line="240" w:lineRule="auto"/>
                    <w:outlineLvl w:val="1"/>
                    <w:rPr>
                      <w:rFonts w:ascii="Times New Roman" w:hAnsi="Times New Roman" w:cs="Times New Roman"/>
                      <w:sz w:val="20"/>
                      <w:szCs w:val="20"/>
                      <w:highlight w:val="yellow"/>
                    </w:rPr>
                  </w:pPr>
                </w:p>
              </w:tc>
              <w:tc>
                <w:tcPr>
                  <w:tcW w:w="672" w:type="dxa"/>
                  <w:vMerge/>
                  <w:vAlign w:val="center"/>
                </w:tcPr>
                <w:p w:rsidR="003D03A8" w:rsidRPr="00DB4366" w:rsidRDefault="003D03A8" w:rsidP="00ED27E5">
                  <w:pPr>
                    <w:widowControl w:val="0"/>
                    <w:spacing w:after="0" w:line="240" w:lineRule="auto"/>
                    <w:outlineLvl w:val="1"/>
                    <w:rPr>
                      <w:rFonts w:ascii="Times New Roman" w:hAnsi="Times New Roman" w:cs="Times New Roman"/>
                      <w:sz w:val="20"/>
                      <w:szCs w:val="20"/>
                      <w:highlight w:val="yellow"/>
                    </w:rPr>
                  </w:pPr>
                </w:p>
              </w:tc>
              <w:tc>
                <w:tcPr>
                  <w:tcW w:w="1843" w:type="dxa"/>
                  <w:vAlign w:val="center"/>
                </w:tcPr>
                <w:p w:rsidR="003D03A8" w:rsidRPr="00DB4366" w:rsidRDefault="003D03A8" w:rsidP="00ED27E5">
                  <w:pPr>
                    <w:widowControl w:val="0"/>
                    <w:spacing w:after="0" w:line="240" w:lineRule="auto"/>
                    <w:rPr>
                      <w:rFonts w:ascii="Times New Roman" w:hAnsi="Times New Roman" w:cs="Times New Roman"/>
                      <w:color w:val="000000"/>
                      <w:sz w:val="20"/>
                      <w:szCs w:val="20"/>
                    </w:rPr>
                  </w:pPr>
                  <w:r w:rsidRPr="00DB4366">
                    <w:rPr>
                      <w:rFonts w:ascii="Times New Roman" w:hAnsi="Times New Roman" w:cs="Times New Roman"/>
                      <w:color w:val="000000"/>
                      <w:sz w:val="20"/>
                      <w:szCs w:val="20"/>
                    </w:rPr>
                    <w:t>Клей для скла</w:t>
                  </w:r>
                </w:p>
              </w:tc>
              <w:tc>
                <w:tcPr>
                  <w:tcW w:w="567" w:type="dxa"/>
                  <w:noWrap/>
                  <w:vAlign w:val="center"/>
                </w:tcPr>
                <w:p w:rsidR="003D03A8" w:rsidRPr="00DB4366" w:rsidRDefault="003D03A8" w:rsidP="00ED27E5">
                  <w:pPr>
                    <w:widowControl w:val="0"/>
                    <w:spacing w:after="0" w:line="240" w:lineRule="auto"/>
                    <w:jc w:val="center"/>
                    <w:rPr>
                      <w:rFonts w:ascii="Times New Roman" w:hAnsi="Times New Roman" w:cs="Times New Roman"/>
                      <w:color w:val="000000"/>
                      <w:sz w:val="20"/>
                      <w:szCs w:val="20"/>
                    </w:rPr>
                  </w:pPr>
                  <w:r w:rsidRPr="00DB4366">
                    <w:rPr>
                      <w:rFonts w:ascii="Times New Roman" w:hAnsi="Times New Roman" w:cs="Times New Roman"/>
                      <w:color w:val="000000"/>
                      <w:sz w:val="20"/>
                      <w:szCs w:val="20"/>
                    </w:rPr>
                    <w:t>шт</w:t>
                  </w:r>
                </w:p>
              </w:tc>
              <w:tc>
                <w:tcPr>
                  <w:tcW w:w="822" w:type="dxa"/>
                  <w:noWrap/>
                  <w:vAlign w:val="center"/>
                </w:tcPr>
                <w:p w:rsidR="003D03A8" w:rsidRPr="00DB4366" w:rsidRDefault="003D03A8" w:rsidP="00ED27E5">
                  <w:pPr>
                    <w:widowControl w:val="0"/>
                    <w:spacing w:after="0" w:line="240" w:lineRule="auto"/>
                    <w:jc w:val="center"/>
                    <w:rPr>
                      <w:rFonts w:ascii="Times New Roman" w:hAnsi="Times New Roman" w:cs="Times New Roman"/>
                      <w:color w:val="000000"/>
                      <w:sz w:val="20"/>
                      <w:szCs w:val="20"/>
                    </w:rPr>
                  </w:pPr>
                  <w:r w:rsidRPr="00DB4366">
                    <w:rPr>
                      <w:rFonts w:ascii="Times New Roman" w:hAnsi="Times New Roman" w:cs="Times New Roman"/>
                      <w:color w:val="000000"/>
                      <w:sz w:val="20"/>
                      <w:szCs w:val="20"/>
                    </w:rPr>
                    <w:t>300</w:t>
                  </w:r>
                </w:p>
              </w:tc>
            </w:tr>
            <w:tr w:rsidR="003D03A8" w:rsidRPr="00DB4366" w:rsidTr="003D03A8">
              <w:trPr>
                <w:cantSplit/>
                <w:trHeight w:val="242"/>
              </w:trPr>
              <w:tc>
                <w:tcPr>
                  <w:tcW w:w="419" w:type="dxa"/>
                  <w:noWrap/>
                  <w:vAlign w:val="center"/>
                </w:tcPr>
                <w:p w:rsidR="003D03A8" w:rsidRPr="00DB4366" w:rsidRDefault="003D03A8" w:rsidP="00ED27E5">
                  <w:pPr>
                    <w:widowControl w:val="0"/>
                    <w:spacing w:after="0" w:line="240" w:lineRule="auto"/>
                    <w:jc w:val="center"/>
                    <w:rPr>
                      <w:rFonts w:ascii="Times New Roman" w:hAnsi="Times New Roman" w:cs="Times New Roman"/>
                      <w:color w:val="000000"/>
                      <w:sz w:val="20"/>
                      <w:szCs w:val="20"/>
                    </w:rPr>
                  </w:pPr>
                  <w:r w:rsidRPr="00DB4366">
                    <w:rPr>
                      <w:rFonts w:ascii="Times New Roman" w:hAnsi="Times New Roman" w:cs="Times New Roman"/>
                      <w:color w:val="000000"/>
                      <w:sz w:val="20"/>
                      <w:szCs w:val="20"/>
                    </w:rPr>
                    <w:t>5</w:t>
                  </w:r>
                </w:p>
              </w:tc>
              <w:tc>
                <w:tcPr>
                  <w:tcW w:w="514" w:type="dxa"/>
                  <w:vMerge/>
                  <w:noWrap/>
                  <w:vAlign w:val="center"/>
                </w:tcPr>
                <w:p w:rsidR="003D03A8" w:rsidRPr="00DB4366" w:rsidRDefault="003D03A8" w:rsidP="00ED27E5">
                  <w:pPr>
                    <w:widowControl w:val="0"/>
                    <w:spacing w:after="0" w:line="240" w:lineRule="auto"/>
                    <w:outlineLvl w:val="1"/>
                    <w:rPr>
                      <w:rFonts w:ascii="Times New Roman" w:hAnsi="Times New Roman" w:cs="Times New Roman"/>
                      <w:sz w:val="20"/>
                      <w:szCs w:val="20"/>
                      <w:highlight w:val="yellow"/>
                    </w:rPr>
                  </w:pPr>
                </w:p>
              </w:tc>
              <w:tc>
                <w:tcPr>
                  <w:tcW w:w="672" w:type="dxa"/>
                  <w:vMerge/>
                  <w:vAlign w:val="center"/>
                </w:tcPr>
                <w:p w:rsidR="003D03A8" w:rsidRPr="00DB4366" w:rsidRDefault="003D03A8" w:rsidP="00ED27E5">
                  <w:pPr>
                    <w:widowControl w:val="0"/>
                    <w:spacing w:after="0" w:line="240" w:lineRule="auto"/>
                    <w:outlineLvl w:val="1"/>
                    <w:rPr>
                      <w:rFonts w:ascii="Times New Roman" w:hAnsi="Times New Roman" w:cs="Times New Roman"/>
                      <w:sz w:val="20"/>
                      <w:szCs w:val="20"/>
                      <w:highlight w:val="yellow"/>
                    </w:rPr>
                  </w:pPr>
                </w:p>
              </w:tc>
              <w:tc>
                <w:tcPr>
                  <w:tcW w:w="1843" w:type="dxa"/>
                  <w:vAlign w:val="center"/>
                </w:tcPr>
                <w:p w:rsidR="003D03A8" w:rsidRPr="00DB4366" w:rsidRDefault="003D03A8" w:rsidP="00ED27E5">
                  <w:pPr>
                    <w:widowControl w:val="0"/>
                    <w:spacing w:after="0" w:line="240" w:lineRule="auto"/>
                    <w:rPr>
                      <w:rFonts w:ascii="Times New Roman" w:hAnsi="Times New Roman" w:cs="Times New Roman"/>
                      <w:color w:val="000000"/>
                      <w:sz w:val="20"/>
                      <w:szCs w:val="20"/>
                    </w:rPr>
                  </w:pPr>
                  <w:proofErr w:type="spellStart"/>
                  <w:r w:rsidRPr="00DB4366">
                    <w:rPr>
                      <w:rFonts w:ascii="Times New Roman" w:hAnsi="Times New Roman" w:cs="Times New Roman"/>
                      <w:color w:val="000000"/>
                      <w:sz w:val="20"/>
                      <w:szCs w:val="20"/>
                    </w:rPr>
                    <w:t>Праймер-активатор</w:t>
                  </w:r>
                  <w:proofErr w:type="spellEnd"/>
                  <w:r w:rsidRPr="00DB4366">
                    <w:rPr>
                      <w:rFonts w:ascii="Times New Roman" w:hAnsi="Times New Roman" w:cs="Times New Roman"/>
                      <w:color w:val="000000"/>
                      <w:sz w:val="20"/>
                      <w:szCs w:val="20"/>
                    </w:rPr>
                    <w:t xml:space="preserve"> герметика для скла</w:t>
                  </w:r>
                </w:p>
              </w:tc>
              <w:tc>
                <w:tcPr>
                  <w:tcW w:w="567" w:type="dxa"/>
                  <w:noWrap/>
                  <w:vAlign w:val="center"/>
                </w:tcPr>
                <w:p w:rsidR="003D03A8" w:rsidRPr="00DB4366" w:rsidRDefault="003D03A8" w:rsidP="00ED27E5">
                  <w:pPr>
                    <w:widowControl w:val="0"/>
                    <w:spacing w:after="0" w:line="240" w:lineRule="auto"/>
                    <w:jc w:val="center"/>
                    <w:rPr>
                      <w:rFonts w:ascii="Times New Roman" w:hAnsi="Times New Roman" w:cs="Times New Roman"/>
                      <w:color w:val="000000"/>
                      <w:sz w:val="20"/>
                      <w:szCs w:val="20"/>
                    </w:rPr>
                  </w:pPr>
                  <w:r w:rsidRPr="00DB4366">
                    <w:rPr>
                      <w:rFonts w:ascii="Times New Roman" w:hAnsi="Times New Roman" w:cs="Times New Roman"/>
                      <w:color w:val="000000"/>
                      <w:sz w:val="20"/>
                      <w:szCs w:val="20"/>
                    </w:rPr>
                    <w:t>шт</w:t>
                  </w:r>
                </w:p>
              </w:tc>
              <w:tc>
                <w:tcPr>
                  <w:tcW w:w="822" w:type="dxa"/>
                  <w:noWrap/>
                  <w:vAlign w:val="center"/>
                </w:tcPr>
                <w:p w:rsidR="003D03A8" w:rsidRPr="00DB4366" w:rsidRDefault="003D03A8" w:rsidP="00ED27E5">
                  <w:pPr>
                    <w:widowControl w:val="0"/>
                    <w:spacing w:after="0" w:line="240" w:lineRule="auto"/>
                    <w:jc w:val="center"/>
                    <w:rPr>
                      <w:rFonts w:ascii="Times New Roman" w:hAnsi="Times New Roman" w:cs="Times New Roman"/>
                      <w:color w:val="000000"/>
                      <w:sz w:val="20"/>
                      <w:szCs w:val="20"/>
                    </w:rPr>
                  </w:pPr>
                  <w:r w:rsidRPr="00DB4366">
                    <w:rPr>
                      <w:rFonts w:ascii="Times New Roman" w:hAnsi="Times New Roman" w:cs="Times New Roman"/>
                      <w:color w:val="000000"/>
                      <w:sz w:val="20"/>
                      <w:szCs w:val="20"/>
                    </w:rPr>
                    <w:t>350</w:t>
                  </w:r>
                </w:p>
              </w:tc>
            </w:tr>
            <w:tr w:rsidR="003D03A8" w:rsidRPr="00DB4366" w:rsidTr="003D03A8">
              <w:trPr>
                <w:cantSplit/>
                <w:trHeight w:val="242"/>
              </w:trPr>
              <w:tc>
                <w:tcPr>
                  <w:tcW w:w="419" w:type="dxa"/>
                  <w:noWrap/>
                  <w:vAlign w:val="center"/>
                </w:tcPr>
                <w:p w:rsidR="003D03A8" w:rsidRPr="00DB4366" w:rsidRDefault="003D03A8" w:rsidP="00ED27E5">
                  <w:pPr>
                    <w:widowControl w:val="0"/>
                    <w:spacing w:after="0" w:line="240" w:lineRule="auto"/>
                    <w:jc w:val="center"/>
                    <w:rPr>
                      <w:rFonts w:ascii="Times New Roman" w:hAnsi="Times New Roman" w:cs="Times New Roman"/>
                      <w:color w:val="000000"/>
                      <w:sz w:val="20"/>
                      <w:szCs w:val="20"/>
                    </w:rPr>
                  </w:pPr>
                  <w:r w:rsidRPr="00DB4366">
                    <w:rPr>
                      <w:rFonts w:ascii="Times New Roman" w:hAnsi="Times New Roman" w:cs="Times New Roman"/>
                      <w:color w:val="000000"/>
                      <w:sz w:val="20"/>
                      <w:szCs w:val="20"/>
                    </w:rPr>
                    <w:t>6</w:t>
                  </w:r>
                </w:p>
              </w:tc>
              <w:tc>
                <w:tcPr>
                  <w:tcW w:w="514" w:type="dxa"/>
                  <w:vMerge/>
                  <w:noWrap/>
                  <w:vAlign w:val="center"/>
                </w:tcPr>
                <w:p w:rsidR="003D03A8" w:rsidRPr="00DB4366" w:rsidRDefault="003D03A8" w:rsidP="00ED27E5">
                  <w:pPr>
                    <w:widowControl w:val="0"/>
                    <w:spacing w:after="0" w:line="240" w:lineRule="auto"/>
                    <w:outlineLvl w:val="1"/>
                    <w:rPr>
                      <w:rFonts w:ascii="Times New Roman" w:hAnsi="Times New Roman" w:cs="Times New Roman"/>
                      <w:sz w:val="20"/>
                      <w:szCs w:val="20"/>
                      <w:highlight w:val="yellow"/>
                    </w:rPr>
                  </w:pPr>
                </w:p>
              </w:tc>
              <w:tc>
                <w:tcPr>
                  <w:tcW w:w="672" w:type="dxa"/>
                  <w:vMerge/>
                  <w:vAlign w:val="center"/>
                </w:tcPr>
                <w:p w:rsidR="003D03A8" w:rsidRPr="00DB4366" w:rsidRDefault="003D03A8" w:rsidP="00ED27E5">
                  <w:pPr>
                    <w:widowControl w:val="0"/>
                    <w:spacing w:after="0" w:line="240" w:lineRule="auto"/>
                    <w:outlineLvl w:val="1"/>
                    <w:rPr>
                      <w:rFonts w:ascii="Times New Roman" w:hAnsi="Times New Roman" w:cs="Times New Roman"/>
                      <w:sz w:val="20"/>
                      <w:szCs w:val="20"/>
                      <w:highlight w:val="yellow"/>
                    </w:rPr>
                  </w:pPr>
                </w:p>
              </w:tc>
              <w:tc>
                <w:tcPr>
                  <w:tcW w:w="1843" w:type="dxa"/>
                  <w:vAlign w:val="center"/>
                </w:tcPr>
                <w:p w:rsidR="003D03A8" w:rsidRPr="00DB4366" w:rsidRDefault="003D03A8" w:rsidP="008E45B4">
                  <w:pPr>
                    <w:widowControl w:val="0"/>
                    <w:spacing w:after="0" w:line="240" w:lineRule="auto"/>
                    <w:rPr>
                      <w:rFonts w:ascii="Times New Roman" w:hAnsi="Times New Roman" w:cs="Times New Roman"/>
                      <w:color w:val="000000"/>
                      <w:sz w:val="20"/>
                      <w:szCs w:val="20"/>
                    </w:rPr>
                  </w:pPr>
                  <w:r w:rsidRPr="00DB4366">
                    <w:rPr>
                      <w:rFonts w:ascii="Times New Roman" w:hAnsi="Times New Roman" w:cs="Times New Roman"/>
                      <w:color w:val="000000"/>
                      <w:sz w:val="20"/>
                      <w:szCs w:val="20"/>
                    </w:rPr>
                    <w:t>Клей-гермет</w:t>
                  </w:r>
                  <w:r w:rsidR="008E45B4" w:rsidRPr="00DB4366">
                    <w:rPr>
                      <w:rFonts w:ascii="Times New Roman" w:hAnsi="Times New Roman" w:cs="Times New Roman"/>
                      <w:color w:val="000000"/>
                      <w:sz w:val="20"/>
                      <w:szCs w:val="20"/>
                    </w:rPr>
                    <w:t>и</w:t>
                  </w:r>
                  <w:r w:rsidRPr="00DB4366">
                    <w:rPr>
                      <w:rFonts w:ascii="Times New Roman" w:hAnsi="Times New Roman" w:cs="Times New Roman"/>
                      <w:color w:val="000000"/>
                      <w:sz w:val="20"/>
                      <w:szCs w:val="20"/>
                    </w:rPr>
                    <w:t>к шовний</w:t>
                  </w:r>
                </w:p>
              </w:tc>
              <w:tc>
                <w:tcPr>
                  <w:tcW w:w="567" w:type="dxa"/>
                  <w:noWrap/>
                  <w:vAlign w:val="center"/>
                </w:tcPr>
                <w:p w:rsidR="003D03A8" w:rsidRPr="00DB4366" w:rsidRDefault="003D03A8" w:rsidP="00ED27E5">
                  <w:pPr>
                    <w:widowControl w:val="0"/>
                    <w:spacing w:after="0" w:line="240" w:lineRule="auto"/>
                    <w:jc w:val="center"/>
                    <w:rPr>
                      <w:rFonts w:ascii="Times New Roman" w:hAnsi="Times New Roman" w:cs="Times New Roman"/>
                      <w:color w:val="000000"/>
                      <w:sz w:val="20"/>
                      <w:szCs w:val="20"/>
                    </w:rPr>
                  </w:pPr>
                  <w:r w:rsidRPr="00DB4366">
                    <w:rPr>
                      <w:rFonts w:ascii="Times New Roman" w:hAnsi="Times New Roman" w:cs="Times New Roman"/>
                      <w:color w:val="000000"/>
                      <w:sz w:val="20"/>
                      <w:szCs w:val="20"/>
                    </w:rPr>
                    <w:t xml:space="preserve">шт </w:t>
                  </w:r>
                </w:p>
              </w:tc>
              <w:tc>
                <w:tcPr>
                  <w:tcW w:w="822" w:type="dxa"/>
                  <w:noWrap/>
                  <w:vAlign w:val="center"/>
                </w:tcPr>
                <w:p w:rsidR="003D03A8" w:rsidRPr="00DB4366" w:rsidRDefault="003D03A8" w:rsidP="00ED27E5">
                  <w:pPr>
                    <w:widowControl w:val="0"/>
                    <w:spacing w:after="0" w:line="240" w:lineRule="auto"/>
                    <w:jc w:val="center"/>
                    <w:rPr>
                      <w:rFonts w:ascii="Times New Roman" w:hAnsi="Times New Roman" w:cs="Times New Roman"/>
                      <w:color w:val="000000"/>
                      <w:sz w:val="20"/>
                      <w:szCs w:val="20"/>
                    </w:rPr>
                  </w:pPr>
                  <w:r w:rsidRPr="00DB4366">
                    <w:rPr>
                      <w:rFonts w:ascii="Times New Roman" w:hAnsi="Times New Roman" w:cs="Times New Roman"/>
                      <w:color w:val="000000"/>
                      <w:sz w:val="20"/>
                      <w:szCs w:val="20"/>
                    </w:rPr>
                    <w:t>350</w:t>
                  </w:r>
                </w:p>
              </w:tc>
            </w:tr>
            <w:tr w:rsidR="003D03A8" w:rsidRPr="00DB4366" w:rsidTr="003D03A8">
              <w:trPr>
                <w:cantSplit/>
                <w:trHeight w:val="242"/>
              </w:trPr>
              <w:tc>
                <w:tcPr>
                  <w:tcW w:w="419" w:type="dxa"/>
                  <w:noWrap/>
                  <w:vAlign w:val="center"/>
                </w:tcPr>
                <w:p w:rsidR="003D03A8" w:rsidRPr="00DB4366" w:rsidRDefault="003D03A8" w:rsidP="00ED27E5">
                  <w:pPr>
                    <w:widowControl w:val="0"/>
                    <w:spacing w:after="0" w:line="240" w:lineRule="auto"/>
                    <w:jc w:val="center"/>
                    <w:rPr>
                      <w:rFonts w:ascii="Times New Roman" w:hAnsi="Times New Roman" w:cs="Times New Roman"/>
                      <w:color w:val="000000"/>
                      <w:sz w:val="20"/>
                      <w:szCs w:val="20"/>
                    </w:rPr>
                  </w:pPr>
                  <w:r w:rsidRPr="00DB4366">
                    <w:rPr>
                      <w:rFonts w:ascii="Times New Roman" w:hAnsi="Times New Roman" w:cs="Times New Roman"/>
                      <w:color w:val="000000"/>
                      <w:sz w:val="20"/>
                      <w:szCs w:val="20"/>
                    </w:rPr>
                    <w:t>7</w:t>
                  </w:r>
                </w:p>
              </w:tc>
              <w:tc>
                <w:tcPr>
                  <w:tcW w:w="514" w:type="dxa"/>
                  <w:vMerge/>
                  <w:noWrap/>
                  <w:vAlign w:val="center"/>
                </w:tcPr>
                <w:p w:rsidR="003D03A8" w:rsidRPr="00DB4366" w:rsidRDefault="003D03A8" w:rsidP="00ED27E5">
                  <w:pPr>
                    <w:widowControl w:val="0"/>
                    <w:spacing w:after="0" w:line="240" w:lineRule="auto"/>
                    <w:outlineLvl w:val="1"/>
                    <w:rPr>
                      <w:rFonts w:ascii="Times New Roman" w:hAnsi="Times New Roman" w:cs="Times New Roman"/>
                      <w:sz w:val="20"/>
                      <w:szCs w:val="20"/>
                      <w:highlight w:val="yellow"/>
                    </w:rPr>
                  </w:pPr>
                </w:p>
              </w:tc>
              <w:tc>
                <w:tcPr>
                  <w:tcW w:w="672" w:type="dxa"/>
                  <w:vMerge/>
                  <w:vAlign w:val="center"/>
                </w:tcPr>
                <w:p w:rsidR="003D03A8" w:rsidRPr="00DB4366" w:rsidRDefault="003D03A8" w:rsidP="00ED27E5">
                  <w:pPr>
                    <w:widowControl w:val="0"/>
                    <w:spacing w:after="0" w:line="240" w:lineRule="auto"/>
                    <w:outlineLvl w:val="1"/>
                    <w:rPr>
                      <w:rFonts w:ascii="Times New Roman" w:hAnsi="Times New Roman" w:cs="Times New Roman"/>
                      <w:sz w:val="20"/>
                      <w:szCs w:val="20"/>
                      <w:highlight w:val="yellow"/>
                    </w:rPr>
                  </w:pPr>
                </w:p>
              </w:tc>
              <w:tc>
                <w:tcPr>
                  <w:tcW w:w="1843" w:type="dxa"/>
                  <w:vAlign w:val="center"/>
                </w:tcPr>
                <w:p w:rsidR="003D03A8" w:rsidRPr="00DB4366" w:rsidRDefault="003D03A8" w:rsidP="008E45B4">
                  <w:pPr>
                    <w:widowControl w:val="0"/>
                    <w:spacing w:after="0" w:line="240" w:lineRule="auto"/>
                    <w:rPr>
                      <w:rFonts w:ascii="Times New Roman" w:hAnsi="Times New Roman" w:cs="Times New Roman"/>
                      <w:color w:val="000000"/>
                      <w:sz w:val="20"/>
                      <w:szCs w:val="20"/>
                    </w:rPr>
                  </w:pPr>
                  <w:r w:rsidRPr="00DB4366">
                    <w:rPr>
                      <w:rFonts w:ascii="Times New Roman" w:hAnsi="Times New Roman" w:cs="Times New Roman"/>
                      <w:color w:val="000000"/>
                      <w:sz w:val="20"/>
                      <w:szCs w:val="20"/>
                    </w:rPr>
                    <w:t>Гермет</w:t>
                  </w:r>
                  <w:r w:rsidR="008E45B4" w:rsidRPr="00DB4366">
                    <w:rPr>
                      <w:rFonts w:ascii="Times New Roman" w:hAnsi="Times New Roman" w:cs="Times New Roman"/>
                      <w:color w:val="000000"/>
                      <w:sz w:val="20"/>
                      <w:szCs w:val="20"/>
                    </w:rPr>
                    <w:t>и</w:t>
                  </w:r>
                  <w:r w:rsidRPr="00DB4366">
                    <w:rPr>
                      <w:rFonts w:ascii="Times New Roman" w:hAnsi="Times New Roman" w:cs="Times New Roman"/>
                      <w:color w:val="000000"/>
                      <w:sz w:val="20"/>
                      <w:szCs w:val="20"/>
                    </w:rPr>
                    <w:t>к бітумний для даху</w:t>
                  </w:r>
                </w:p>
              </w:tc>
              <w:tc>
                <w:tcPr>
                  <w:tcW w:w="567" w:type="dxa"/>
                  <w:noWrap/>
                  <w:vAlign w:val="center"/>
                </w:tcPr>
                <w:p w:rsidR="003D03A8" w:rsidRPr="00DB4366" w:rsidRDefault="003D03A8" w:rsidP="00ED27E5">
                  <w:pPr>
                    <w:widowControl w:val="0"/>
                    <w:spacing w:after="0" w:line="240" w:lineRule="auto"/>
                    <w:jc w:val="center"/>
                    <w:rPr>
                      <w:rFonts w:ascii="Times New Roman" w:hAnsi="Times New Roman" w:cs="Times New Roman"/>
                      <w:color w:val="000000"/>
                      <w:sz w:val="20"/>
                      <w:szCs w:val="20"/>
                    </w:rPr>
                  </w:pPr>
                  <w:r w:rsidRPr="00DB4366">
                    <w:rPr>
                      <w:rFonts w:ascii="Times New Roman" w:hAnsi="Times New Roman" w:cs="Times New Roman"/>
                      <w:color w:val="000000"/>
                      <w:sz w:val="20"/>
                      <w:szCs w:val="20"/>
                    </w:rPr>
                    <w:t>шт</w:t>
                  </w:r>
                </w:p>
              </w:tc>
              <w:tc>
                <w:tcPr>
                  <w:tcW w:w="822" w:type="dxa"/>
                  <w:noWrap/>
                  <w:vAlign w:val="center"/>
                </w:tcPr>
                <w:p w:rsidR="003D03A8" w:rsidRPr="00DB4366" w:rsidRDefault="003D03A8" w:rsidP="00ED27E5">
                  <w:pPr>
                    <w:widowControl w:val="0"/>
                    <w:spacing w:after="0" w:line="240" w:lineRule="auto"/>
                    <w:jc w:val="center"/>
                    <w:rPr>
                      <w:rFonts w:ascii="Times New Roman" w:hAnsi="Times New Roman" w:cs="Times New Roman"/>
                      <w:color w:val="000000"/>
                      <w:sz w:val="20"/>
                      <w:szCs w:val="20"/>
                    </w:rPr>
                  </w:pPr>
                  <w:r w:rsidRPr="00DB4366">
                    <w:rPr>
                      <w:rFonts w:ascii="Times New Roman" w:hAnsi="Times New Roman" w:cs="Times New Roman"/>
                      <w:color w:val="000000"/>
                      <w:sz w:val="20"/>
                      <w:szCs w:val="20"/>
                    </w:rPr>
                    <w:t>200</w:t>
                  </w:r>
                </w:p>
              </w:tc>
            </w:tr>
          </w:tbl>
          <w:p w:rsidR="00A37923" w:rsidRPr="00DB4366" w:rsidRDefault="00A37923">
            <w:pPr>
              <w:widowControl w:val="0"/>
              <w:spacing w:after="0" w:line="240" w:lineRule="auto"/>
              <w:rPr>
                <w:rFonts w:ascii="Times New Roman" w:eastAsia="Times New Roman" w:hAnsi="Times New Roman" w:cs="Times New Roman"/>
                <w:sz w:val="24"/>
                <w:szCs w:val="24"/>
                <w:highlight w:val="white"/>
              </w:rPr>
            </w:pPr>
          </w:p>
        </w:tc>
      </w:tr>
      <w:tr w:rsidR="00A37923" w:rsidRPr="00DB4366" w:rsidTr="009A08F8">
        <w:tc>
          <w:tcPr>
            <w:tcW w:w="4740" w:type="dxa"/>
            <w:shd w:val="clear" w:color="auto" w:fill="auto"/>
            <w:tcMar>
              <w:top w:w="100" w:type="dxa"/>
              <w:left w:w="100" w:type="dxa"/>
              <w:bottom w:w="100" w:type="dxa"/>
              <w:right w:w="100" w:type="dxa"/>
            </w:tcMar>
          </w:tcPr>
          <w:p w:rsidR="00A37923" w:rsidRPr="00DB4366" w:rsidRDefault="00D0643F" w:rsidP="00D0643F">
            <w:pPr>
              <w:widowControl w:val="0"/>
              <w:spacing w:after="0" w:line="240" w:lineRule="auto"/>
              <w:rPr>
                <w:rFonts w:ascii="Times New Roman" w:eastAsia="Times New Roman" w:hAnsi="Times New Roman" w:cs="Times New Roman"/>
                <w:sz w:val="24"/>
                <w:szCs w:val="24"/>
                <w:highlight w:val="white"/>
              </w:rPr>
            </w:pPr>
            <w:r w:rsidRPr="00DB4366">
              <w:rPr>
                <w:rFonts w:ascii="Times New Roman" w:eastAsia="Times New Roman" w:hAnsi="Times New Roman" w:cs="Times New Roman"/>
                <w:sz w:val="24"/>
                <w:szCs w:val="24"/>
                <w:highlight w:val="white"/>
              </w:rPr>
              <w:t xml:space="preserve">Місце поставки товару </w:t>
            </w:r>
          </w:p>
        </w:tc>
        <w:tc>
          <w:tcPr>
            <w:tcW w:w="5141" w:type="dxa"/>
            <w:shd w:val="clear" w:color="auto" w:fill="auto"/>
            <w:tcMar>
              <w:top w:w="100" w:type="dxa"/>
              <w:left w:w="100" w:type="dxa"/>
              <w:bottom w:w="100" w:type="dxa"/>
              <w:right w:w="100" w:type="dxa"/>
            </w:tcMar>
          </w:tcPr>
          <w:p w:rsidR="00D0643F" w:rsidRPr="00DB4366" w:rsidRDefault="00D0643F" w:rsidP="00D0643F">
            <w:pPr>
              <w:shd w:val="clear" w:color="auto" w:fill="FFFFFF"/>
              <w:spacing w:after="0" w:line="240" w:lineRule="auto"/>
              <w:jc w:val="both"/>
              <w:rPr>
                <w:rFonts w:ascii="Times New Roman" w:eastAsia="SimSun" w:hAnsi="Times New Roman" w:cs="Times New Roman"/>
                <w:color w:val="FF0000"/>
                <w:sz w:val="24"/>
                <w:szCs w:val="24"/>
                <w:lang w:eastAsia="uk-UA"/>
              </w:rPr>
            </w:pPr>
            <w:r w:rsidRPr="00DB4366">
              <w:rPr>
                <w:rFonts w:ascii="Times New Roman" w:eastAsia="SimSun" w:hAnsi="Times New Roman" w:cs="SimSun"/>
                <w:b/>
                <w:sz w:val="24"/>
                <w:szCs w:val="24"/>
                <w:lang w:eastAsia="zh-CN"/>
              </w:rPr>
              <w:t>65007</w:t>
            </w:r>
            <w:r w:rsidRPr="00DB4366">
              <w:rPr>
                <w:rFonts w:ascii="Times New Roman" w:eastAsia="SimSun" w:hAnsi="Times New Roman" w:cs="SimSun"/>
                <w:b/>
                <w:color w:val="000000"/>
                <w:sz w:val="24"/>
                <w:szCs w:val="24"/>
                <w:lang w:eastAsia="zh-CN"/>
              </w:rPr>
              <w:t xml:space="preserve">, </w:t>
            </w:r>
            <w:r w:rsidRPr="00DB4366">
              <w:rPr>
                <w:rFonts w:ascii="Times New Roman" w:eastAsia="SimSun" w:hAnsi="Times New Roman" w:cs="SimSun"/>
                <w:b/>
                <w:color w:val="121212"/>
                <w:sz w:val="24"/>
                <w:szCs w:val="24"/>
                <w:lang w:eastAsia="zh-CN"/>
              </w:rPr>
              <w:t>Одеська</w:t>
            </w:r>
            <w:r w:rsidRPr="00DB4366">
              <w:rPr>
                <w:rFonts w:ascii="Times New Roman" w:eastAsia="SimSun" w:hAnsi="Times New Roman" w:cs="SimSun"/>
                <w:b/>
                <w:sz w:val="24"/>
                <w:szCs w:val="24"/>
                <w:lang w:eastAsia="zh-CN"/>
              </w:rPr>
              <w:t xml:space="preserve"> область</w:t>
            </w:r>
            <w:r w:rsidRPr="00DB4366">
              <w:rPr>
                <w:rFonts w:ascii="Times New Roman" w:eastAsia="SimSun" w:hAnsi="Times New Roman" w:cs="SimSun"/>
                <w:b/>
                <w:color w:val="000000"/>
                <w:sz w:val="24"/>
                <w:szCs w:val="24"/>
                <w:lang w:eastAsia="zh-CN"/>
              </w:rPr>
              <w:t xml:space="preserve">, </w:t>
            </w:r>
            <w:r w:rsidRPr="00DB4366">
              <w:rPr>
                <w:rFonts w:ascii="Times New Roman" w:eastAsia="SimSun" w:hAnsi="Times New Roman" w:cs="SimSun"/>
                <w:b/>
                <w:sz w:val="24"/>
                <w:szCs w:val="24"/>
                <w:lang w:eastAsia="zh-CN"/>
              </w:rPr>
              <w:t>м. Одеса</w:t>
            </w:r>
            <w:r w:rsidRPr="00DB4366">
              <w:rPr>
                <w:rFonts w:ascii="Times New Roman" w:eastAsia="SimSun" w:hAnsi="Times New Roman" w:cs="SimSun"/>
                <w:b/>
                <w:color w:val="000000"/>
                <w:sz w:val="24"/>
                <w:szCs w:val="24"/>
                <w:lang w:eastAsia="zh-CN"/>
              </w:rPr>
              <w:t>, вул. Водопровідна, 1.</w:t>
            </w:r>
          </w:p>
          <w:p w:rsidR="00A37923" w:rsidRPr="00DB4366" w:rsidRDefault="00A37923">
            <w:pPr>
              <w:widowControl w:val="0"/>
              <w:spacing w:after="0" w:line="240" w:lineRule="auto"/>
              <w:rPr>
                <w:rFonts w:ascii="Times New Roman" w:eastAsia="Times New Roman" w:hAnsi="Times New Roman" w:cs="Times New Roman"/>
                <w:i/>
                <w:sz w:val="24"/>
                <w:szCs w:val="24"/>
                <w:highlight w:val="white"/>
              </w:rPr>
            </w:pPr>
          </w:p>
        </w:tc>
      </w:tr>
      <w:tr w:rsidR="00A37923" w:rsidRPr="00DB4366" w:rsidTr="009A08F8">
        <w:tc>
          <w:tcPr>
            <w:tcW w:w="4740" w:type="dxa"/>
            <w:shd w:val="clear" w:color="auto" w:fill="auto"/>
            <w:tcMar>
              <w:top w:w="100" w:type="dxa"/>
              <w:left w:w="100" w:type="dxa"/>
              <w:bottom w:w="100" w:type="dxa"/>
              <w:right w:w="100" w:type="dxa"/>
            </w:tcMar>
          </w:tcPr>
          <w:p w:rsidR="00A37923" w:rsidRPr="00DB4366" w:rsidRDefault="00D0643F" w:rsidP="00D0643F">
            <w:pPr>
              <w:widowControl w:val="0"/>
              <w:spacing w:after="0" w:line="240" w:lineRule="auto"/>
              <w:rPr>
                <w:rFonts w:ascii="Times New Roman" w:eastAsia="Times New Roman" w:hAnsi="Times New Roman" w:cs="Times New Roman"/>
                <w:sz w:val="24"/>
                <w:szCs w:val="24"/>
                <w:highlight w:val="white"/>
              </w:rPr>
            </w:pPr>
            <w:r w:rsidRPr="00DB4366">
              <w:rPr>
                <w:rFonts w:ascii="Times New Roman" w:eastAsia="Times New Roman" w:hAnsi="Times New Roman" w:cs="Times New Roman"/>
                <w:sz w:val="24"/>
                <w:szCs w:val="24"/>
                <w:highlight w:val="white"/>
              </w:rPr>
              <w:t xml:space="preserve">Строк поставки товару </w:t>
            </w:r>
          </w:p>
        </w:tc>
        <w:tc>
          <w:tcPr>
            <w:tcW w:w="5141" w:type="dxa"/>
            <w:shd w:val="clear" w:color="auto" w:fill="auto"/>
            <w:tcMar>
              <w:top w:w="100" w:type="dxa"/>
              <w:left w:w="100" w:type="dxa"/>
              <w:bottom w:w="100" w:type="dxa"/>
              <w:right w:w="100" w:type="dxa"/>
            </w:tcMar>
          </w:tcPr>
          <w:p w:rsidR="001B570E" w:rsidRPr="00DB4366" w:rsidRDefault="001B570E" w:rsidP="001B570E">
            <w:pPr>
              <w:shd w:val="clear" w:color="auto" w:fill="FFFFFF"/>
              <w:spacing w:after="0" w:line="240" w:lineRule="auto"/>
              <w:jc w:val="both"/>
              <w:rPr>
                <w:rFonts w:ascii="Times New Roman" w:eastAsia="SimSun" w:hAnsi="Times New Roman" w:cs="Times New Roman"/>
                <w:b/>
                <w:color w:val="000000"/>
                <w:sz w:val="24"/>
                <w:szCs w:val="24"/>
                <w:lang w:eastAsia="en-US"/>
              </w:rPr>
            </w:pPr>
            <w:r w:rsidRPr="00DB4366">
              <w:rPr>
                <w:rFonts w:ascii="Times New Roman" w:eastAsia="SimSun" w:hAnsi="Times New Roman" w:cs="Times New Roman"/>
                <w:b/>
                <w:color w:val="000000"/>
                <w:sz w:val="24"/>
                <w:szCs w:val="24"/>
                <w:lang w:eastAsia="en-US"/>
              </w:rPr>
              <w:t>з дати підписання договору уповноваженими представниками Сторін та скріплення їх підписів печатками та діє до 31.12.2024 року (включно)</w:t>
            </w:r>
          </w:p>
          <w:p w:rsidR="00A37923" w:rsidRPr="00DB4366" w:rsidRDefault="003D03A8" w:rsidP="003D03A8">
            <w:pPr>
              <w:shd w:val="clear" w:color="auto" w:fill="FFFFFF"/>
              <w:spacing w:after="0" w:line="240" w:lineRule="auto"/>
              <w:jc w:val="both"/>
              <w:rPr>
                <w:rFonts w:ascii="Times New Roman" w:eastAsia="SimSun" w:hAnsi="Times New Roman" w:cs="Times New Roman"/>
                <w:b/>
                <w:color w:val="000000"/>
                <w:sz w:val="24"/>
                <w:szCs w:val="24"/>
                <w:lang w:eastAsia="en-US"/>
              </w:rPr>
            </w:pPr>
            <w:r w:rsidRPr="00DB4366">
              <w:rPr>
                <w:rFonts w:ascii="Times New Roman" w:eastAsia="SimSun" w:hAnsi="Times New Roman" w:cs="Times New Roman"/>
                <w:b/>
                <w:color w:val="000000"/>
                <w:sz w:val="24"/>
                <w:szCs w:val="24"/>
                <w:lang w:eastAsia="en-US"/>
              </w:rPr>
              <w:t>Строк поставки Товару 3</w:t>
            </w:r>
            <w:r w:rsidR="001B570E" w:rsidRPr="00DB4366">
              <w:rPr>
                <w:rFonts w:ascii="Times New Roman" w:eastAsia="SimSun" w:hAnsi="Times New Roman" w:cs="Times New Roman"/>
                <w:b/>
                <w:color w:val="000000"/>
                <w:sz w:val="24"/>
                <w:szCs w:val="24"/>
                <w:lang w:eastAsia="en-US"/>
              </w:rPr>
              <w:t xml:space="preserve"> (</w:t>
            </w:r>
            <w:r w:rsidRPr="00DB4366">
              <w:rPr>
                <w:rFonts w:ascii="Times New Roman" w:eastAsia="SimSun" w:hAnsi="Times New Roman" w:cs="Times New Roman"/>
                <w:b/>
                <w:color w:val="000000"/>
                <w:sz w:val="24"/>
                <w:szCs w:val="24"/>
                <w:lang w:eastAsia="en-US"/>
              </w:rPr>
              <w:t>трьох</w:t>
            </w:r>
            <w:r w:rsidR="001B570E" w:rsidRPr="00DB4366">
              <w:rPr>
                <w:rFonts w:ascii="Times New Roman" w:eastAsia="SimSun" w:hAnsi="Times New Roman" w:cs="Times New Roman"/>
                <w:b/>
                <w:color w:val="000000"/>
                <w:sz w:val="24"/>
                <w:szCs w:val="24"/>
                <w:lang w:eastAsia="en-US"/>
              </w:rPr>
              <w:t>) календарних днів з дня отримання письмової заявки Замовника на електрону адресу.</w:t>
            </w:r>
          </w:p>
        </w:tc>
      </w:tr>
    </w:tbl>
    <w:p w:rsidR="00A37923" w:rsidRPr="00DB4366" w:rsidRDefault="00A37923">
      <w:pPr>
        <w:spacing w:after="0" w:line="240" w:lineRule="auto"/>
        <w:rPr>
          <w:rFonts w:ascii="Times New Roman" w:eastAsia="Times New Roman" w:hAnsi="Times New Roman" w:cs="Times New Roman"/>
          <w:i/>
          <w:sz w:val="24"/>
          <w:szCs w:val="24"/>
        </w:rPr>
      </w:pPr>
    </w:p>
    <w:p w:rsidR="00A37923" w:rsidRPr="00DB4366" w:rsidRDefault="00D0643F">
      <w:pPr>
        <w:shd w:val="clear" w:color="auto" w:fill="FFFFFF"/>
        <w:spacing w:after="0" w:line="240" w:lineRule="auto"/>
        <w:ind w:firstLine="460"/>
        <w:jc w:val="both"/>
        <w:rPr>
          <w:rFonts w:ascii="Times New Roman" w:eastAsia="Times New Roman" w:hAnsi="Times New Roman" w:cs="Times New Roman"/>
          <w:sz w:val="24"/>
          <w:szCs w:val="24"/>
        </w:rPr>
      </w:pPr>
      <w:r w:rsidRPr="00DB4366">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A37923" w:rsidRPr="00DB4366" w:rsidRDefault="00D0643F">
      <w:pPr>
        <w:shd w:val="clear" w:color="auto" w:fill="FFFFFF"/>
        <w:spacing w:after="0" w:line="240" w:lineRule="auto"/>
        <w:ind w:firstLine="460"/>
        <w:jc w:val="both"/>
        <w:rPr>
          <w:rFonts w:ascii="Times New Roman" w:eastAsia="Times New Roman" w:hAnsi="Times New Roman" w:cs="Times New Roman"/>
          <w:sz w:val="24"/>
          <w:szCs w:val="24"/>
        </w:rPr>
      </w:pPr>
      <w:r w:rsidRPr="00DB4366">
        <w:rPr>
          <w:rFonts w:ascii="Times New Roman" w:eastAsia="Times New Roman" w:hAnsi="Times New Roman" w:cs="Times New Roman"/>
          <w:sz w:val="24"/>
          <w:szCs w:val="24"/>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w:t>
      </w:r>
      <w:bookmarkStart w:id="0" w:name="_GoBack"/>
      <w:bookmarkEnd w:id="0"/>
      <w:r w:rsidRPr="00DB4366">
        <w:rPr>
          <w:rFonts w:ascii="Times New Roman" w:eastAsia="Times New Roman" w:hAnsi="Times New Roman" w:cs="Times New Roman"/>
          <w:sz w:val="24"/>
          <w:szCs w:val="24"/>
        </w:rPr>
        <w:t>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rsidR="004F675C" w:rsidRPr="00DB4366" w:rsidRDefault="00FC2A58" w:rsidP="00FC2A58">
      <w:pPr>
        <w:pStyle w:val="20"/>
        <w:ind w:firstLine="460"/>
        <w:jc w:val="both"/>
        <w:rPr>
          <w:rFonts w:ascii="Times New Roman" w:hAnsi="Times New Roman" w:cs="Times New Roman"/>
          <w:b/>
          <w:sz w:val="24"/>
          <w:szCs w:val="24"/>
        </w:rPr>
      </w:pPr>
      <w:r w:rsidRPr="00DB4366">
        <w:rPr>
          <w:rFonts w:ascii="Times New Roman" w:hAnsi="Times New Roman" w:cs="Times New Roman"/>
          <w:b/>
          <w:sz w:val="24"/>
          <w:szCs w:val="24"/>
        </w:rPr>
        <w:t xml:space="preserve">У випадку якщо учасником буде зазначено назву товару, яка буде містити словосполучення «(або еквівалент)» (наприклад, автомобіль </w:t>
      </w:r>
      <w:proofErr w:type="spellStart"/>
      <w:r w:rsidRPr="00DB4366">
        <w:rPr>
          <w:rFonts w:ascii="Times New Roman" w:hAnsi="Times New Roman" w:cs="Times New Roman"/>
          <w:b/>
          <w:sz w:val="24"/>
          <w:szCs w:val="24"/>
        </w:rPr>
        <w:t>Renault</w:t>
      </w:r>
      <w:proofErr w:type="spellEnd"/>
      <w:r w:rsidRPr="00DB4366">
        <w:rPr>
          <w:rFonts w:ascii="Times New Roman" w:hAnsi="Times New Roman" w:cs="Times New Roman"/>
          <w:b/>
          <w:sz w:val="24"/>
          <w:szCs w:val="24"/>
        </w:rPr>
        <w:t xml:space="preserve"> </w:t>
      </w:r>
      <w:proofErr w:type="spellStart"/>
      <w:r w:rsidRPr="00DB4366">
        <w:rPr>
          <w:rFonts w:ascii="Times New Roman" w:hAnsi="Times New Roman" w:cs="Times New Roman"/>
          <w:b/>
          <w:sz w:val="24"/>
          <w:szCs w:val="24"/>
        </w:rPr>
        <w:t>Duster</w:t>
      </w:r>
      <w:proofErr w:type="spellEnd"/>
      <w:r w:rsidRPr="00DB4366">
        <w:rPr>
          <w:rFonts w:ascii="Times New Roman" w:hAnsi="Times New Roman" w:cs="Times New Roman"/>
          <w:b/>
          <w:sz w:val="24"/>
          <w:szCs w:val="24"/>
        </w:rPr>
        <w:t xml:space="preserve">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520B43" w:rsidRPr="00DB4366" w:rsidRDefault="00520B43" w:rsidP="00563E4F">
      <w:pPr>
        <w:shd w:val="clear" w:color="auto" w:fill="FFFFFF"/>
        <w:spacing w:after="0" w:line="240" w:lineRule="auto"/>
        <w:rPr>
          <w:rFonts w:ascii="Times New Roman" w:eastAsia="Times New Roman" w:hAnsi="Times New Roman" w:cs="Times New Roman"/>
          <w:b/>
          <w:sz w:val="24"/>
          <w:szCs w:val="24"/>
          <w:u w:val="single"/>
        </w:rPr>
      </w:pPr>
    </w:p>
    <w:p w:rsidR="00D44B2F" w:rsidRPr="00DB4366" w:rsidRDefault="00D44B2F"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r w:rsidRPr="00DB4366">
        <w:rPr>
          <w:rFonts w:ascii="Times New Roman" w:eastAsia="Times New Roman" w:hAnsi="Times New Roman" w:cs="Times New Roman"/>
          <w:b/>
          <w:sz w:val="24"/>
          <w:szCs w:val="24"/>
          <w:u w:val="single"/>
        </w:rPr>
        <w:t>Вимоги до предмету закупівлі:</w:t>
      </w:r>
    </w:p>
    <w:p w:rsidR="00520B43" w:rsidRPr="00DB4366" w:rsidRDefault="00520B43"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p>
    <w:tbl>
      <w:tblPr>
        <w:tblW w:w="963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7"/>
        <w:gridCol w:w="1843"/>
        <w:gridCol w:w="3827"/>
        <w:gridCol w:w="567"/>
        <w:gridCol w:w="851"/>
        <w:gridCol w:w="850"/>
        <w:gridCol w:w="1134"/>
      </w:tblGrid>
      <w:tr w:rsidR="003D03A8" w:rsidRPr="00DB4366" w:rsidTr="00ED27E5">
        <w:trPr>
          <w:cantSplit/>
          <w:trHeight w:val="1531"/>
        </w:trPr>
        <w:tc>
          <w:tcPr>
            <w:tcW w:w="567" w:type="dxa"/>
            <w:tcMar>
              <w:top w:w="100" w:type="dxa"/>
              <w:left w:w="100" w:type="dxa"/>
              <w:bottom w:w="100" w:type="dxa"/>
              <w:right w:w="100" w:type="dxa"/>
            </w:tcMar>
            <w:textDirection w:val="btLr"/>
            <w:vAlign w:val="center"/>
            <w:hideMark/>
          </w:tcPr>
          <w:p w:rsidR="003D03A8" w:rsidRPr="00DB4366" w:rsidRDefault="003D03A8" w:rsidP="00ED27E5">
            <w:pPr>
              <w:widowControl w:val="0"/>
              <w:tabs>
                <w:tab w:val="left" w:pos="1276"/>
                <w:tab w:val="left" w:pos="1418"/>
              </w:tabs>
              <w:spacing w:after="0" w:line="240" w:lineRule="auto"/>
              <w:ind w:left="113" w:right="113"/>
              <w:jc w:val="center"/>
              <w:rPr>
                <w:rFonts w:ascii="Times New Roman" w:eastAsia="Times New Roman" w:hAnsi="Times New Roman" w:cs="Times New Roman"/>
                <w:b/>
                <w:sz w:val="24"/>
                <w:szCs w:val="24"/>
              </w:rPr>
            </w:pPr>
            <w:r w:rsidRPr="00DB4366">
              <w:rPr>
                <w:rFonts w:ascii="Times New Roman" w:eastAsia="Times New Roman" w:hAnsi="Times New Roman" w:cs="Times New Roman"/>
                <w:b/>
                <w:sz w:val="24"/>
                <w:szCs w:val="24"/>
              </w:rPr>
              <w:t>№ з/п</w:t>
            </w:r>
          </w:p>
        </w:tc>
        <w:tc>
          <w:tcPr>
            <w:tcW w:w="1843" w:type="dxa"/>
            <w:tcMar>
              <w:top w:w="100" w:type="dxa"/>
              <w:left w:w="100" w:type="dxa"/>
              <w:bottom w:w="100" w:type="dxa"/>
              <w:right w:w="100" w:type="dxa"/>
            </w:tcMar>
            <w:vAlign w:val="center"/>
            <w:hideMark/>
          </w:tcPr>
          <w:p w:rsidR="003D03A8" w:rsidRPr="00DB4366" w:rsidRDefault="003D03A8" w:rsidP="00ED27E5">
            <w:pPr>
              <w:widowControl w:val="0"/>
              <w:tabs>
                <w:tab w:val="left" w:pos="1276"/>
                <w:tab w:val="left" w:pos="1418"/>
              </w:tabs>
              <w:spacing w:after="0" w:line="240" w:lineRule="auto"/>
              <w:jc w:val="center"/>
              <w:rPr>
                <w:rFonts w:ascii="Times New Roman" w:eastAsia="Times New Roman" w:hAnsi="Times New Roman" w:cs="Times New Roman"/>
                <w:b/>
                <w:sz w:val="24"/>
                <w:szCs w:val="24"/>
              </w:rPr>
            </w:pPr>
            <w:r w:rsidRPr="00DB4366">
              <w:rPr>
                <w:rFonts w:ascii="Times New Roman" w:eastAsia="Times New Roman" w:hAnsi="Times New Roman" w:cs="Times New Roman"/>
                <w:b/>
                <w:sz w:val="24"/>
                <w:szCs w:val="24"/>
              </w:rPr>
              <w:t>Найменування товару</w:t>
            </w:r>
          </w:p>
        </w:tc>
        <w:tc>
          <w:tcPr>
            <w:tcW w:w="3827" w:type="dxa"/>
            <w:vAlign w:val="center"/>
            <w:hideMark/>
          </w:tcPr>
          <w:p w:rsidR="003D03A8" w:rsidRPr="00DB4366" w:rsidRDefault="003D03A8" w:rsidP="00ED27E5">
            <w:pPr>
              <w:widowControl w:val="0"/>
              <w:tabs>
                <w:tab w:val="left" w:pos="1276"/>
                <w:tab w:val="left" w:pos="1418"/>
              </w:tabs>
              <w:spacing w:after="0" w:line="240" w:lineRule="auto"/>
              <w:jc w:val="center"/>
              <w:rPr>
                <w:rFonts w:ascii="Times New Roman" w:eastAsia="Times New Roman" w:hAnsi="Times New Roman" w:cs="Times New Roman"/>
                <w:b/>
                <w:sz w:val="24"/>
                <w:szCs w:val="24"/>
              </w:rPr>
            </w:pPr>
            <w:r w:rsidRPr="00DB4366">
              <w:rPr>
                <w:rFonts w:ascii="Times New Roman" w:eastAsia="Times New Roman" w:hAnsi="Times New Roman" w:cs="Times New Roman"/>
                <w:b/>
                <w:sz w:val="24"/>
                <w:szCs w:val="24"/>
              </w:rPr>
              <w:t>Технічні характеристики товару</w:t>
            </w:r>
          </w:p>
        </w:tc>
        <w:tc>
          <w:tcPr>
            <w:tcW w:w="567" w:type="dxa"/>
            <w:tcMar>
              <w:top w:w="100" w:type="dxa"/>
              <w:left w:w="100" w:type="dxa"/>
              <w:bottom w:w="100" w:type="dxa"/>
              <w:right w:w="100" w:type="dxa"/>
            </w:tcMar>
            <w:textDirection w:val="btLr"/>
            <w:vAlign w:val="center"/>
            <w:hideMark/>
          </w:tcPr>
          <w:p w:rsidR="003D03A8" w:rsidRPr="00DB4366" w:rsidRDefault="003D03A8" w:rsidP="00ED27E5">
            <w:pPr>
              <w:widowControl w:val="0"/>
              <w:tabs>
                <w:tab w:val="left" w:pos="1276"/>
                <w:tab w:val="left" w:pos="1418"/>
              </w:tabs>
              <w:spacing w:after="0" w:line="240" w:lineRule="auto"/>
              <w:ind w:left="113" w:right="113"/>
              <w:jc w:val="center"/>
              <w:rPr>
                <w:rFonts w:ascii="Times New Roman" w:eastAsia="Times New Roman" w:hAnsi="Times New Roman" w:cs="Times New Roman"/>
                <w:b/>
                <w:sz w:val="24"/>
                <w:szCs w:val="24"/>
              </w:rPr>
            </w:pPr>
            <w:r w:rsidRPr="00DB4366">
              <w:rPr>
                <w:rFonts w:ascii="Times New Roman" w:eastAsia="Times New Roman" w:hAnsi="Times New Roman" w:cs="Times New Roman"/>
                <w:b/>
                <w:sz w:val="24"/>
                <w:szCs w:val="24"/>
              </w:rPr>
              <w:t>Од. виміру</w:t>
            </w:r>
          </w:p>
        </w:tc>
        <w:tc>
          <w:tcPr>
            <w:tcW w:w="851" w:type="dxa"/>
            <w:tcMar>
              <w:top w:w="100" w:type="dxa"/>
              <w:left w:w="100" w:type="dxa"/>
              <w:bottom w:w="100" w:type="dxa"/>
              <w:right w:w="100" w:type="dxa"/>
            </w:tcMar>
            <w:textDirection w:val="btLr"/>
            <w:vAlign w:val="center"/>
            <w:hideMark/>
          </w:tcPr>
          <w:p w:rsidR="003D03A8" w:rsidRPr="00DB4366" w:rsidRDefault="003D03A8" w:rsidP="00ED27E5">
            <w:pPr>
              <w:widowControl w:val="0"/>
              <w:tabs>
                <w:tab w:val="left" w:pos="1276"/>
                <w:tab w:val="left" w:pos="1418"/>
              </w:tabs>
              <w:spacing w:after="0" w:line="240" w:lineRule="auto"/>
              <w:ind w:left="113" w:right="113"/>
              <w:jc w:val="center"/>
              <w:rPr>
                <w:rFonts w:ascii="Times New Roman" w:eastAsia="Times New Roman" w:hAnsi="Times New Roman" w:cs="Times New Roman"/>
                <w:b/>
                <w:sz w:val="24"/>
                <w:szCs w:val="24"/>
              </w:rPr>
            </w:pPr>
            <w:r w:rsidRPr="00DB4366">
              <w:rPr>
                <w:rFonts w:ascii="Times New Roman" w:eastAsia="Times New Roman" w:hAnsi="Times New Roman" w:cs="Times New Roman"/>
                <w:b/>
                <w:sz w:val="24"/>
                <w:szCs w:val="24"/>
              </w:rPr>
              <w:t>Кількість</w:t>
            </w:r>
          </w:p>
        </w:tc>
        <w:tc>
          <w:tcPr>
            <w:tcW w:w="850" w:type="dxa"/>
            <w:tcMar>
              <w:top w:w="100" w:type="dxa"/>
              <w:left w:w="100" w:type="dxa"/>
              <w:bottom w:w="100" w:type="dxa"/>
              <w:right w:w="100" w:type="dxa"/>
            </w:tcMar>
            <w:textDirection w:val="btLr"/>
            <w:vAlign w:val="center"/>
            <w:hideMark/>
          </w:tcPr>
          <w:p w:rsidR="003D03A8" w:rsidRPr="00DB4366" w:rsidRDefault="003D03A8" w:rsidP="00ED27E5">
            <w:pPr>
              <w:widowControl w:val="0"/>
              <w:tabs>
                <w:tab w:val="left" w:pos="1276"/>
                <w:tab w:val="left" w:pos="1418"/>
              </w:tabs>
              <w:spacing w:after="0" w:line="240" w:lineRule="auto"/>
              <w:ind w:left="113" w:right="113"/>
              <w:jc w:val="center"/>
              <w:rPr>
                <w:rFonts w:ascii="Times New Roman" w:eastAsia="Times New Roman" w:hAnsi="Times New Roman" w:cs="Times New Roman"/>
                <w:b/>
                <w:sz w:val="24"/>
                <w:szCs w:val="24"/>
              </w:rPr>
            </w:pPr>
            <w:r w:rsidRPr="00DB4366">
              <w:rPr>
                <w:rFonts w:ascii="Times New Roman" w:eastAsia="Times New Roman" w:hAnsi="Times New Roman" w:cs="Times New Roman"/>
                <w:b/>
                <w:sz w:val="24"/>
                <w:szCs w:val="24"/>
              </w:rPr>
              <w:t>Виробник товару</w:t>
            </w:r>
          </w:p>
        </w:tc>
        <w:tc>
          <w:tcPr>
            <w:tcW w:w="1134" w:type="dxa"/>
            <w:tcMar>
              <w:top w:w="100" w:type="dxa"/>
              <w:left w:w="100" w:type="dxa"/>
              <w:bottom w:w="100" w:type="dxa"/>
              <w:right w:w="100" w:type="dxa"/>
            </w:tcMar>
            <w:textDirection w:val="btLr"/>
            <w:vAlign w:val="center"/>
            <w:hideMark/>
          </w:tcPr>
          <w:p w:rsidR="003D03A8" w:rsidRPr="00DB4366" w:rsidRDefault="003D03A8" w:rsidP="00ED27E5">
            <w:pPr>
              <w:widowControl w:val="0"/>
              <w:tabs>
                <w:tab w:val="left" w:pos="1276"/>
                <w:tab w:val="left" w:pos="1418"/>
              </w:tabs>
              <w:spacing w:after="0" w:line="240" w:lineRule="auto"/>
              <w:ind w:left="113" w:right="113"/>
              <w:jc w:val="center"/>
              <w:rPr>
                <w:rFonts w:ascii="Times New Roman" w:eastAsia="Times New Roman" w:hAnsi="Times New Roman" w:cs="Times New Roman"/>
                <w:b/>
                <w:sz w:val="24"/>
                <w:szCs w:val="24"/>
              </w:rPr>
            </w:pPr>
            <w:r w:rsidRPr="00DB4366">
              <w:rPr>
                <w:rFonts w:ascii="Times New Roman" w:eastAsia="Times New Roman" w:hAnsi="Times New Roman" w:cs="Times New Roman"/>
                <w:b/>
                <w:sz w:val="24"/>
                <w:szCs w:val="24"/>
              </w:rPr>
              <w:t>Країна походження товару</w:t>
            </w:r>
          </w:p>
        </w:tc>
      </w:tr>
      <w:tr w:rsidR="003D03A8" w:rsidRPr="00DB4366" w:rsidTr="00ED27E5">
        <w:tblPrEx>
          <w:tblLook w:val="0000" w:firstRow="0" w:lastRow="0" w:firstColumn="0" w:lastColumn="0" w:noHBand="0" w:noVBand="0"/>
        </w:tblPrEx>
        <w:trPr>
          <w:trHeight w:val="128"/>
        </w:trPr>
        <w:tc>
          <w:tcPr>
            <w:tcW w:w="567" w:type="dxa"/>
            <w:vAlign w:val="center"/>
          </w:tcPr>
          <w:p w:rsidR="003D03A8" w:rsidRPr="00DB4366" w:rsidRDefault="003D03A8" w:rsidP="00ED27E5">
            <w:pPr>
              <w:widowControl w:val="0"/>
              <w:spacing w:after="0" w:line="240" w:lineRule="auto"/>
              <w:jc w:val="right"/>
              <w:rPr>
                <w:rFonts w:ascii="Times New Roman" w:hAnsi="Times New Roman" w:cs="Times New Roman"/>
                <w:noProof/>
                <w:sz w:val="24"/>
                <w:szCs w:val="24"/>
              </w:rPr>
            </w:pPr>
            <w:r w:rsidRPr="00DB4366">
              <w:rPr>
                <w:rFonts w:ascii="Times New Roman" w:hAnsi="Times New Roman" w:cs="Times New Roman"/>
                <w:noProof/>
                <w:sz w:val="24"/>
                <w:szCs w:val="24"/>
              </w:rPr>
              <w:t>1</w:t>
            </w:r>
          </w:p>
        </w:tc>
        <w:tc>
          <w:tcPr>
            <w:tcW w:w="1843" w:type="dxa"/>
            <w:vAlign w:val="center"/>
          </w:tcPr>
          <w:p w:rsidR="003D03A8" w:rsidRPr="00DB4366" w:rsidRDefault="003D03A8" w:rsidP="00ED27E5">
            <w:pPr>
              <w:widowControl w:val="0"/>
              <w:spacing w:after="0" w:line="240" w:lineRule="auto"/>
              <w:jc w:val="center"/>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Герметик для редукторів</w:t>
            </w:r>
          </w:p>
        </w:tc>
        <w:tc>
          <w:tcPr>
            <w:tcW w:w="3827" w:type="dxa"/>
            <w:vAlign w:val="bottom"/>
          </w:tcPr>
          <w:p w:rsidR="003D03A8" w:rsidRPr="00DB4366" w:rsidRDefault="003D03A8" w:rsidP="00ED27E5">
            <w:pPr>
              <w:widowControl w:val="0"/>
              <w:spacing w:after="0" w:line="240" w:lineRule="auto"/>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Силіконовий герметик низької міцності, що призначений для гнучких фланців, які мають оброблені на верстаті або виливані поверхні (металеві або пластикові). Є тиксотропним, що виключає розтікання продукту по поверхні після нанесення. Має високі показники маслостійкості і компенсації макропереміщень в з'єднанні, продукт полімеризується за рахунок вологості; запобігає небажаному витоку і корозії в місцях з'єднань; герметичність та низький тиск досягається після складання фланців протягом 15 хвилин. Він призначений для зазорів до 1 мм і має глибину затвердіння в об'ємі (упродовж 24 ч) 2,75 мм. Стандартне застосування: штамповані кришки з листового металу (кришка шестерні та піддон картера)</w:t>
            </w:r>
          </w:p>
          <w:p w:rsidR="003D03A8" w:rsidRPr="00DB4366" w:rsidRDefault="003D03A8" w:rsidP="00ED27E5">
            <w:pPr>
              <w:widowControl w:val="0"/>
              <w:spacing w:after="0" w:line="240" w:lineRule="auto"/>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 xml:space="preserve">Заповнення пустот: 1.0 мм </w:t>
            </w:r>
          </w:p>
          <w:p w:rsidR="003D03A8" w:rsidRPr="00DB4366" w:rsidRDefault="003D03A8" w:rsidP="00ED27E5">
            <w:pPr>
              <w:widowControl w:val="0"/>
              <w:spacing w:after="0" w:line="240" w:lineRule="auto"/>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 xml:space="preserve">Колір: чорний або червоний </w:t>
            </w:r>
          </w:p>
          <w:p w:rsidR="003D03A8" w:rsidRPr="00DB4366" w:rsidRDefault="003D03A8" w:rsidP="00ED27E5">
            <w:pPr>
              <w:widowControl w:val="0"/>
              <w:spacing w:after="0" w:line="240" w:lineRule="auto"/>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 xml:space="preserve">Міцність на зсув у лабораторії: 1.2 Н/мм² </w:t>
            </w:r>
          </w:p>
          <w:p w:rsidR="003D03A8" w:rsidRPr="00DB4366" w:rsidRDefault="003D03A8" w:rsidP="00ED27E5">
            <w:pPr>
              <w:widowControl w:val="0"/>
              <w:spacing w:after="0" w:line="240" w:lineRule="auto"/>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 xml:space="preserve">Ступінь екструзії: 300.0 г/хв </w:t>
            </w:r>
          </w:p>
          <w:p w:rsidR="003D03A8" w:rsidRPr="00DB4366" w:rsidRDefault="003D03A8" w:rsidP="00ED27E5">
            <w:pPr>
              <w:widowControl w:val="0"/>
              <w:spacing w:after="0" w:line="240" w:lineRule="auto"/>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 xml:space="preserve">Субстрати: метал, пластик </w:t>
            </w:r>
          </w:p>
          <w:p w:rsidR="003D03A8" w:rsidRPr="00DB4366" w:rsidRDefault="003D03A8" w:rsidP="00ED27E5">
            <w:pPr>
              <w:widowControl w:val="0"/>
              <w:spacing w:after="0" w:line="240" w:lineRule="auto"/>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 xml:space="preserve">Швидкість і час вулканізації: 24.0 год 2.75 мм </w:t>
            </w:r>
          </w:p>
          <w:p w:rsidR="003D03A8" w:rsidRPr="00DB4366" w:rsidRDefault="003D03A8" w:rsidP="00ED27E5">
            <w:pPr>
              <w:widowControl w:val="0"/>
              <w:spacing w:after="0" w:line="240" w:lineRule="auto"/>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Об'єм: 80 мл</w:t>
            </w:r>
          </w:p>
          <w:p w:rsidR="003D03A8" w:rsidRPr="00DB4366" w:rsidRDefault="003D03A8" w:rsidP="00ED27E5">
            <w:pPr>
              <w:widowControl w:val="0"/>
              <w:spacing w:after="0" w:line="240" w:lineRule="auto"/>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lastRenderedPageBreak/>
              <w:t>(або еквівалент)</w:t>
            </w:r>
          </w:p>
        </w:tc>
        <w:tc>
          <w:tcPr>
            <w:tcW w:w="567" w:type="dxa"/>
            <w:tcMar>
              <w:top w:w="100" w:type="dxa"/>
              <w:left w:w="100" w:type="dxa"/>
              <w:bottom w:w="100" w:type="dxa"/>
              <w:right w:w="100" w:type="dxa"/>
            </w:tcMar>
            <w:vAlign w:val="center"/>
          </w:tcPr>
          <w:p w:rsidR="003D03A8" w:rsidRPr="00DB4366" w:rsidRDefault="003D03A8" w:rsidP="00ED27E5">
            <w:pPr>
              <w:widowControl w:val="0"/>
              <w:spacing w:after="0" w:line="240" w:lineRule="auto"/>
              <w:jc w:val="center"/>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lastRenderedPageBreak/>
              <w:t>шт</w:t>
            </w:r>
          </w:p>
        </w:tc>
        <w:tc>
          <w:tcPr>
            <w:tcW w:w="851" w:type="dxa"/>
            <w:tcMar>
              <w:top w:w="100" w:type="dxa"/>
              <w:left w:w="100" w:type="dxa"/>
              <w:bottom w:w="100" w:type="dxa"/>
              <w:right w:w="100" w:type="dxa"/>
            </w:tcMar>
            <w:vAlign w:val="center"/>
          </w:tcPr>
          <w:p w:rsidR="003D03A8" w:rsidRPr="00DB4366" w:rsidRDefault="003D03A8" w:rsidP="00ED27E5">
            <w:pPr>
              <w:widowControl w:val="0"/>
              <w:spacing w:after="0" w:line="240" w:lineRule="auto"/>
              <w:jc w:val="center"/>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3000</w:t>
            </w:r>
          </w:p>
        </w:tc>
        <w:tc>
          <w:tcPr>
            <w:tcW w:w="850" w:type="dxa"/>
            <w:tcMar>
              <w:top w:w="100" w:type="dxa"/>
              <w:left w:w="100" w:type="dxa"/>
              <w:bottom w:w="100" w:type="dxa"/>
              <w:right w:w="100" w:type="dxa"/>
            </w:tcMar>
          </w:tcPr>
          <w:p w:rsidR="003D03A8" w:rsidRPr="00DB4366" w:rsidRDefault="003D03A8" w:rsidP="00ED27E5">
            <w:pPr>
              <w:widowControl w:val="0"/>
              <w:spacing w:after="0" w:line="240" w:lineRule="auto"/>
              <w:jc w:val="both"/>
              <w:rPr>
                <w:rFonts w:ascii="Times New Roman" w:hAnsi="Times New Roman" w:cs="Times New Roman"/>
                <w:i/>
                <w:noProof/>
                <w:color w:val="FF0000"/>
                <w:sz w:val="24"/>
                <w:szCs w:val="24"/>
                <w:highlight w:val="yellow"/>
              </w:rPr>
            </w:pPr>
          </w:p>
        </w:tc>
        <w:tc>
          <w:tcPr>
            <w:tcW w:w="1134" w:type="dxa"/>
            <w:tcMar>
              <w:top w:w="100" w:type="dxa"/>
              <w:left w:w="100" w:type="dxa"/>
              <w:bottom w:w="100" w:type="dxa"/>
              <w:right w:w="100" w:type="dxa"/>
            </w:tcMar>
          </w:tcPr>
          <w:p w:rsidR="003D03A8" w:rsidRPr="00DB4366" w:rsidRDefault="003D03A8" w:rsidP="00ED27E5">
            <w:pPr>
              <w:widowControl w:val="0"/>
              <w:spacing w:after="0" w:line="240" w:lineRule="auto"/>
              <w:jc w:val="both"/>
              <w:rPr>
                <w:rFonts w:ascii="Times New Roman" w:hAnsi="Times New Roman" w:cs="Times New Roman"/>
                <w:i/>
                <w:noProof/>
                <w:color w:val="FF0000"/>
                <w:sz w:val="24"/>
                <w:szCs w:val="24"/>
                <w:highlight w:val="white"/>
              </w:rPr>
            </w:pPr>
          </w:p>
        </w:tc>
      </w:tr>
      <w:tr w:rsidR="003D03A8" w:rsidRPr="00DB4366" w:rsidTr="00ED27E5">
        <w:tblPrEx>
          <w:tblLook w:val="0000" w:firstRow="0" w:lastRow="0" w:firstColumn="0" w:lastColumn="0" w:noHBand="0" w:noVBand="0"/>
        </w:tblPrEx>
        <w:trPr>
          <w:trHeight w:val="128"/>
        </w:trPr>
        <w:tc>
          <w:tcPr>
            <w:tcW w:w="567" w:type="dxa"/>
            <w:vAlign w:val="center"/>
          </w:tcPr>
          <w:p w:rsidR="003D03A8" w:rsidRPr="00DB4366" w:rsidRDefault="003D03A8" w:rsidP="00ED27E5">
            <w:pPr>
              <w:widowControl w:val="0"/>
              <w:spacing w:after="0" w:line="240" w:lineRule="auto"/>
              <w:jc w:val="right"/>
              <w:rPr>
                <w:rFonts w:ascii="Times New Roman" w:hAnsi="Times New Roman" w:cs="Times New Roman"/>
                <w:noProof/>
                <w:sz w:val="24"/>
                <w:szCs w:val="24"/>
              </w:rPr>
            </w:pPr>
            <w:r w:rsidRPr="00DB4366">
              <w:rPr>
                <w:rFonts w:ascii="Times New Roman" w:hAnsi="Times New Roman" w:cs="Times New Roman"/>
                <w:noProof/>
                <w:sz w:val="24"/>
                <w:szCs w:val="24"/>
              </w:rPr>
              <w:lastRenderedPageBreak/>
              <w:t>2</w:t>
            </w:r>
          </w:p>
        </w:tc>
        <w:tc>
          <w:tcPr>
            <w:tcW w:w="1843" w:type="dxa"/>
            <w:vAlign w:val="center"/>
          </w:tcPr>
          <w:p w:rsidR="003D03A8" w:rsidRPr="00DB4366" w:rsidRDefault="003D03A8" w:rsidP="00ED27E5">
            <w:pPr>
              <w:widowControl w:val="0"/>
              <w:spacing w:after="0" w:line="240" w:lineRule="auto"/>
              <w:jc w:val="center"/>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Клей-88</w:t>
            </w:r>
          </w:p>
        </w:tc>
        <w:tc>
          <w:tcPr>
            <w:tcW w:w="3827" w:type="dxa"/>
            <w:vAlign w:val="center"/>
          </w:tcPr>
          <w:p w:rsidR="003D03A8" w:rsidRPr="00DB4366" w:rsidRDefault="003D03A8" w:rsidP="00ED27E5">
            <w:pPr>
              <w:widowControl w:val="0"/>
              <w:spacing w:after="0" w:line="240" w:lineRule="auto"/>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 xml:space="preserve">Універсальний контактний поліхлоропреновий клей "88" представляє собою розчин поліхлоропренового каучуку, алкілфеноли-формальдегідних смол, модифікатора, вулканізаторів в суміші етилацетату і бензину-розчинника. Клей 88 призначений для використання на виробництві, в будівництві і в побуті з метою приклеювання до металу таких матеріалів, як гума, скло, натуральна і штучна шкіра, різні полімерні матеріали, включаючи жорсткий і пластіфіцірованія ПВХ, тканину, дерево, картон, поролон і інші пористі і волокнисті матеріали, а також для склеювання зазначених матеріалів один з одним в будь-яких поєднаннях. </w:t>
            </w:r>
          </w:p>
          <w:p w:rsidR="003D03A8" w:rsidRPr="00DB4366" w:rsidRDefault="003D03A8" w:rsidP="00ED27E5">
            <w:pPr>
              <w:widowControl w:val="0"/>
              <w:spacing w:after="0" w:line="240" w:lineRule="auto"/>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Основа: каучук</w:t>
            </w:r>
          </w:p>
          <w:p w:rsidR="003D03A8" w:rsidRPr="00DB4366" w:rsidRDefault="003D03A8" w:rsidP="00ED27E5">
            <w:pPr>
              <w:widowControl w:val="0"/>
              <w:spacing w:after="0" w:line="240" w:lineRule="auto"/>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Колір: світло-бежевий</w:t>
            </w:r>
          </w:p>
          <w:p w:rsidR="003D03A8" w:rsidRPr="00DB4366" w:rsidRDefault="003D03A8" w:rsidP="00ED27E5">
            <w:pPr>
              <w:widowControl w:val="0"/>
              <w:spacing w:after="0" w:line="240" w:lineRule="auto"/>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Компонентність: однокомпонентний</w:t>
            </w:r>
          </w:p>
          <w:p w:rsidR="003D03A8" w:rsidRPr="00DB4366" w:rsidRDefault="003D03A8" w:rsidP="00ED27E5">
            <w:pPr>
              <w:widowControl w:val="0"/>
              <w:spacing w:after="0" w:line="240" w:lineRule="auto"/>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Консистенція гель.</w:t>
            </w:r>
          </w:p>
          <w:p w:rsidR="003D03A8" w:rsidRPr="00DB4366" w:rsidRDefault="003D03A8" w:rsidP="00ED27E5">
            <w:pPr>
              <w:widowControl w:val="0"/>
              <w:spacing w:after="0" w:line="240" w:lineRule="auto"/>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Вологостійкість: водостійкий.</w:t>
            </w:r>
          </w:p>
          <w:p w:rsidR="003D03A8" w:rsidRPr="00DB4366" w:rsidRDefault="003D03A8" w:rsidP="00ED27E5">
            <w:pPr>
              <w:widowControl w:val="0"/>
              <w:spacing w:after="0" w:line="240" w:lineRule="auto"/>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Час схоплювання: 15 хв</w:t>
            </w:r>
          </w:p>
          <w:p w:rsidR="003D03A8" w:rsidRPr="00DB4366" w:rsidRDefault="003D03A8" w:rsidP="00ED27E5">
            <w:pPr>
              <w:widowControl w:val="0"/>
              <w:spacing w:after="0" w:line="240" w:lineRule="auto"/>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Час склеювання: 24 год</w:t>
            </w:r>
          </w:p>
          <w:p w:rsidR="003D03A8" w:rsidRPr="00DB4366" w:rsidRDefault="003D03A8" w:rsidP="00ED27E5">
            <w:pPr>
              <w:widowControl w:val="0"/>
              <w:spacing w:after="0" w:line="240" w:lineRule="auto"/>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 xml:space="preserve">Об'єм: 350 мл. </w:t>
            </w:r>
          </w:p>
          <w:p w:rsidR="003D03A8" w:rsidRPr="00DB4366" w:rsidRDefault="003D03A8" w:rsidP="00ED27E5">
            <w:pPr>
              <w:widowControl w:val="0"/>
              <w:spacing w:after="0" w:line="240" w:lineRule="auto"/>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Гарантійний термін зберігання: 12 місяців з дня виготовлення</w:t>
            </w:r>
          </w:p>
          <w:p w:rsidR="003D03A8" w:rsidRPr="00DB4366" w:rsidRDefault="003D03A8" w:rsidP="00ED27E5">
            <w:pPr>
              <w:widowControl w:val="0"/>
              <w:spacing w:after="0" w:line="240" w:lineRule="auto"/>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(або еквівалент)</w:t>
            </w:r>
          </w:p>
        </w:tc>
        <w:tc>
          <w:tcPr>
            <w:tcW w:w="567" w:type="dxa"/>
            <w:tcMar>
              <w:top w:w="100" w:type="dxa"/>
              <w:left w:w="100" w:type="dxa"/>
              <w:bottom w:w="100" w:type="dxa"/>
              <w:right w:w="100" w:type="dxa"/>
            </w:tcMar>
            <w:vAlign w:val="center"/>
          </w:tcPr>
          <w:p w:rsidR="003D03A8" w:rsidRPr="00DB4366" w:rsidRDefault="003D03A8" w:rsidP="00ED27E5">
            <w:pPr>
              <w:widowControl w:val="0"/>
              <w:spacing w:after="0" w:line="240" w:lineRule="auto"/>
              <w:jc w:val="center"/>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л</w:t>
            </w:r>
          </w:p>
        </w:tc>
        <w:tc>
          <w:tcPr>
            <w:tcW w:w="851" w:type="dxa"/>
            <w:tcMar>
              <w:top w:w="100" w:type="dxa"/>
              <w:left w:w="100" w:type="dxa"/>
              <w:bottom w:w="100" w:type="dxa"/>
              <w:right w:w="100" w:type="dxa"/>
            </w:tcMar>
            <w:vAlign w:val="center"/>
          </w:tcPr>
          <w:p w:rsidR="003D03A8" w:rsidRPr="00DB4366" w:rsidRDefault="003D03A8" w:rsidP="00ED27E5">
            <w:pPr>
              <w:widowControl w:val="0"/>
              <w:spacing w:after="0" w:line="240" w:lineRule="auto"/>
              <w:jc w:val="center"/>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2000</w:t>
            </w:r>
          </w:p>
        </w:tc>
        <w:tc>
          <w:tcPr>
            <w:tcW w:w="850" w:type="dxa"/>
            <w:tcMar>
              <w:top w:w="100" w:type="dxa"/>
              <w:left w:w="100" w:type="dxa"/>
              <w:bottom w:w="100" w:type="dxa"/>
              <w:right w:w="100" w:type="dxa"/>
            </w:tcMar>
          </w:tcPr>
          <w:p w:rsidR="003D03A8" w:rsidRPr="00DB4366" w:rsidRDefault="003D03A8" w:rsidP="00ED27E5">
            <w:pPr>
              <w:widowControl w:val="0"/>
              <w:spacing w:after="0" w:line="240" w:lineRule="auto"/>
              <w:jc w:val="both"/>
              <w:rPr>
                <w:rFonts w:ascii="Times New Roman" w:hAnsi="Times New Roman" w:cs="Times New Roman"/>
                <w:i/>
                <w:noProof/>
                <w:color w:val="FF0000"/>
                <w:sz w:val="24"/>
                <w:szCs w:val="24"/>
                <w:highlight w:val="yellow"/>
              </w:rPr>
            </w:pPr>
          </w:p>
        </w:tc>
        <w:tc>
          <w:tcPr>
            <w:tcW w:w="1134" w:type="dxa"/>
            <w:tcMar>
              <w:top w:w="100" w:type="dxa"/>
              <w:left w:w="100" w:type="dxa"/>
              <w:bottom w:w="100" w:type="dxa"/>
              <w:right w:w="100" w:type="dxa"/>
            </w:tcMar>
          </w:tcPr>
          <w:p w:rsidR="003D03A8" w:rsidRPr="00DB4366" w:rsidRDefault="003D03A8" w:rsidP="00ED27E5">
            <w:pPr>
              <w:widowControl w:val="0"/>
              <w:spacing w:after="0" w:line="240" w:lineRule="auto"/>
              <w:jc w:val="both"/>
              <w:rPr>
                <w:rFonts w:ascii="Times New Roman" w:hAnsi="Times New Roman" w:cs="Times New Roman"/>
                <w:i/>
                <w:noProof/>
                <w:color w:val="FF0000"/>
                <w:sz w:val="24"/>
                <w:szCs w:val="24"/>
                <w:highlight w:val="white"/>
              </w:rPr>
            </w:pPr>
          </w:p>
        </w:tc>
      </w:tr>
      <w:tr w:rsidR="003D03A8" w:rsidRPr="00DB4366" w:rsidTr="00ED27E5">
        <w:tblPrEx>
          <w:tblLook w:val="0000" w:firstRow="0" w:lastRow="0" w:firstColumn="0" w:lastColumn="0" w:noHBand="0" w:noVBand="0"/>
        </w:tblPrEx>
        <w:trPr>
          <w:trHeight w:val="128"/>
        </w:trPr>
        <w:tc>
          <w:tcPr>
            <w:tcW w:w="567" w:type="dxa"/>
            <w:vAlign w:val="center"/>
          </w:tcPr>
          <w:p w:rsidR="003D03A8" w:rsidRPr="00DB4366" w:rsidRDefault="003D03A8" w:rsidP="00ED27E5">
            <w:pPr>
              <w:widowControl w:val="0"/>
              <w:spacing w:after="0" w:line="240" w:lineRule="auto"/>
              <w:jc w:val="right"/>
              <w:rPr>
                <w:rFonts w:ascii="Times New Roman" w:hAnsi="Times New Roman" w:cs="Times New Roman"/>
                <w:noProof/>
                <w:sz w:val="24"/>
                <w:szCs w:val="24"/>
              </w:rPr>
            </w:pPr>
            <w:r w:rsidRPr="00DB4366">
              <w:rPr>
                <w:rFonts w:ascii="Times New Roman" w:hAnsi="Times New Roman" w:cs="Times New Roman"/>
                <w:noProof/>
                <w:sz w:val="24"/>
                <w:szCs w:val="24"/>
              </w:rPr>
              <w:t>3</w:t>
            </w:r>
          </w:p>
        </w:tc>
        <w:tc>
          <w:tcPr>
            <w:tcW w:w="1843" w:type="dxa"/>
            <w:vAlign w:val="center"/>
          </w:tcPr>
          <w:p w:rsidR="003D03A8" w:rsidRPr="00DB4366" w:rsidRDefault="003D03A8" w:rsidP="00ED27E5">
            <w:pPr>
              <w:widowControl w:val="0"/>
              <w:spacing w:after="0" w:line="240" w:lineRule="auto"/>
              <w:jc w:val="center"/>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Клей для лінолеуму і ковроліну</w:t>
            </w:r>
          </w:p>
        </w:tc>
        <w:tc>
          <w:tcPr>
            <w:tcW w:w="3827" w:type="dxa"/>
            <w:vAlign w:val="center"/>
          </w:tcPr>
          <w:p w:rsidR="003D03A8" w:rsidRPr="00DB4366" w:rsidRDefault="003D03A8" w:rsidP="00ED27E5">
            <w:pPr>
              <w:widowControl w:val="0"/>
              <w:spacing w:after="0" w:line="240" w:lineRule="auto"/>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 xml:space="preserve">Клей для лінолеуму і ковроліну BauGut застосовується міцного склеювання матеріалів із дерева, ДСП, ДВП, пінополістиролу, лінолеуму, паркету, декоративних профілів, плінтусів, керамічної плитки, картону, гіпсокартону, мінеральних основ та ін. Склад: виготовлено на основі водної дисперсії органічного полімеру виробництва Celanese Chemicals Europe GmbH (Німеччина), наповнювача, протипліснявих добавок. Властивості: вологостійкий, еластичний. Має високу адгезію до поверхонь. Клейовий шов має високу механічну міцність. Клей сумісний з цементом та піщано-цементними </w:t>
            </w:r>
            <w:r w:rsidRPr="00DB4366">
              <w:rPr>
                <w:rFonts w:ascii="Times New Roman" w:hAnsi="Times New Roman" w:cs="Times New Roman"/>
                <w:noProof/>
                <w:color w:val="000000"/>
                <w:sz w:val="24"/>
                <w:szCs w:val="24"/>
              </w:rPr>
              <w:lastRenderedPageBreak/>
              <w:t xml:space="preserve">сумішами. Роботи проводяться при температурі від +10°С до +30°С і вологості 50-70%. Повний час висихання – 24-72 години в залежності від товщини шару та умов сушки. Упаковка: пластикові відра об’ємом: 4,2 кг. Зберігати клей при температурі не нижче 0°С. Термін зберігання 24 місяці в фірмовій герметичній тарі. </w:t>
            </w:r>
          </w:p>
          <w:p w:rsidR="003D03A8" w:rsidRPr="00DB4366" w:rsidRDefault="003D03A8" w:rsidP="00ED27E5">
            <w:pPr>
              <w:widowControl w:val="0"/>
              <w:spacing w:after="0" w:line="240" w:lineRule="auto"/>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(або еквівалент)</w:t>
            </w:r>
          </w:p>
        </w:tc>
        <w:tc>
          <w:tcPr>
            <w:tcW w:w="567" w:type="dxa"/>
            <w:tcMar>
              <w:top w:w="100" w:type="dxa"/>
              <w:left w:w="100" w:type="dxa"/>
              <w:bottom w:w="100" w:type="dxa"/>
              <w:right w:w="100" w:type="dxa"/>
            </w:tcMar>
            <w:vAlign w:val="center"/>
          </w:tcPr>
          <w:p w:rsidR="003D03A8" w:rsidRPr="00DB4366" w:rsidRDefault="003D03A8" w:rsidP="00ED27E5">
            <w:pPr>
              <w:widowControl w:val="0"/>
              <w:spacing w:after="0" w:line="240" w:lineRule="auto"/>
              <w:jc w:val="center"/>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lastRenderedPageBreak/>
              <w:t>кг</w:t>
            </w:r>
          </w:p>
        </w:tc>
        <w:tc>
          <w:tcPr>
            <w:tcW w:w="851" w:type="dxa"/>
            <w:tcMar>
              <w:top w:w="100" w:type="dxa"/>
              <w:left w:w="100" w:type="dxa"/>
              <w:bottom w:w="100" w:type="dxa"/>
              <w:right w:w="100" w:type="dxa"/>
            </w:tcMar>
            <w:vAlign w:val="center"/>
          </w:tcPr>
          <w:p w:rsidR="003D03A8" w:rsidRPr="00DB4366" w:rsidRDefault="003D03A8" w:rsidP="00ED27E5">
            <w:pPr>
              <w:widowControl w:val="0"/>
              <w:spacing w:after="0" w:line="240" w:lineRule="auto"/>
              <w:jc w:val="center"/>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200</w:t>
            </w:r>
          </w:p>
        </w:tc>
        <w:tc>
          <w:tcPr>
            <w:tcW w:w="850" w:type="dxa"/>
            <w:tcMar>
              <w:top w:w="100" w:type="dxa"/>
              <w:left w:w="100" w:type="dxa"/>
              <w:bottom w:w="100" w:type="dxa"/>
              <w:right w:w="100" w:type="dxa"/>
            </w:tcMar>
          </w:tcPr>
          <w:p w:rsidR="003D03A8" w:rsidRPr="00DB4366" w:rsidRDefault="003D03A8" w:rsidP="00ED27E5">
            <w:pPr>
              <w:widowControl w:val="0"/>
              <w:spacing w:after="0" w:line="240" w:lineRule="auto"/>
              <w:jc w:val="both"/>
              <w:rPr>
                <w:rFonts w:ascii="Times New Roman" w:hAnsi="Times New Roman" w:cs="Times New Roman"/>
                <w:i/>
                <w:noProof/>
                <w:color w:val="FF0000"/>
                <w:sz w:val="24"/>
                <w:szCs w:val="24"/>
                <w:highlight w:val="yellow"/>
              </w:rPr>
            </w:pPr>
          </w:p>
        </w:tc>
        <w:tc>
          <w:tcPr>
            <w:tcW w:w="1134" w:type="dxa"/>
            <w:tcMar>
              <w:top w:w="100" w:type="dxa"/>
              <w:left w:w="100" w:type="dxa"/>
              <w:bottom w:w="100" w:type="dxa"/>
              <w:right w:w="100" w:type="dxa"/>
            </w:tcMar>
          </w:tcPr>
          <w:p w:rsidR="003D03A8" w:rsidRPr="00DB4366" w:rsidRDefault="003D03A8" w:rsidP="00ED27E5">
            <w:pPr>
              <w:widowControl w:val="0"/>
              <w:spacing w:after="0" w:line="240" w:lineRule="auto"/>
              <w:jc w:val="both"/>
              <w:rPr>
                <w:rFonts w:ascii="Times New Roman" w:hAnsi="Times New Roman" w:cs="Times New Roman"/>
                <w:i/>
                <w:noProof/>
                <w:color w:val="FF0000"/>
                <w:sz w:val="24"/>
                <w:szCs w:val="24"/>
                <w:highlight w:val="white"/>
              </w:rPr>
            </w:pPr>
          </w:p>
        </w:tc>
      </w:tr>
      <w:tr w:rsidR="003D03A8" w:rsidRPr="00DB4366" w:rsidTr="00ED27E5">
        <w:tblPrEx>
          <w:tblLook w:val="0000" w:firstRow="0" w:lastRow="0" w:firstColumn="0" w:lastColumn="0" w:noHBand="0" w:noVBand="0"/>
        </w:tblPrEx>
        <w:trPr>
          <w:trHeight w:val="228"/>
        </w:trPr>
        <w:tc>
          <w:tcPr>
            <w:tcW w:w="567" w:type="dxa"/>
            <w:vAlign w:val="center"/>
          </w:tcPr>
          <w:p w:rsidR="003D03A8" w:rsidRPr="00DB4366" w:rsidRDefault="003D03A8" w:rsidP="00ED27E5">
            <w:pPr>
              <w:widowControl w:val="0"/>
              <w:spacing w:after="0" w:line="240" w:lineRule="auto"/>
              <w:jc w:val="right"/>
              <w:rPr>
                <w:rFonts w:ascii="Times New Roman" w:hAnsi="Times New Roman" w:cs="Times New Roman"/>
                <w:noProof/>
                <w:sz w:val="24"/>
                <w:szCs w:val="24"/>
              </w:rPr>
            </w:pPr>
            <w:r w:rsidRPr="00DB4366">
              <w:rPr>
                <w:rFonts w:ascii="Times New Roman" w:hAnsi="Times New Roman" w:cs="Times New Roman"/>
                <w:noProof/>
                <w:sz w:val="24"/>
                <w:szCs w:val="24"/>
              </w:rPr>
              <w:lastRenderedPageBreak/>
              <w:t>4</w:t>
            </w:r>
          </w:p>
        </w:tc>
        <w:tc>
          <w:tcPr>
            <w:tcW w:w="1843" w:type="dxa"/>
            <w:vAlign w:val="center"/>
          </w:tcPr>
          <w:p w:rsidR="003D03A8" w:rsidRPr="00DB4366" w:rsidRDefault="003D03A8" w:rsidP="00ED27E5">
            <w:pPr>
              <w:widowControl w:val="0"/>
              <w:spacing w:after="0" w:line="240" w:lineRule="auto"/>
              <w:jc w:val="center"/>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Клей для скла</w:t>
            </w:r>
          </w:p>
        </w:tc>
        <w:tc>
          <w:tcPr>
            <w:tcW w:w="3827" w:type="dxa"/>
            <w:vAlign w:val="center"/>
          </w:tcPr>
          <w:p w:rsidR="003D03A8" w:rsidRPr="00DB4366" w:rsidRDefault="003D03A8" w:rsidP="00ED27E5">
            <w:pPr>
              <w:widowControl w:val="0"/>
              <w:spacing w:after="0" w:line="240" w:lineRule="auto"/>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Колір: чорний</w:t>
            </w:r>
          </w:p>
          <w:p w:rsidR="003D03A8" w:rsidRPr="00DB4366" w:rsidRDefault="003D03A8" w:rsidP="00ED27E5">
            <w:pPr>
              <w:widowControl w:val="0"/>
              <w:spacing w:after="0" w:line="240" w:lineRule="auto"/>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Запах: слабкий</w:t>
            </w:r>
          </w:p>
          <w:p w:rsidR="003D03A8" w:rsidRPr="00DB4366" w:rsidRDefault="003D03A8" w:rsidP="00ED27E5">
            <w:pPr>
              <w:widowControl w:val="0"/>
              <w:spacing w:after="0" w:line="240" w:lineRule="auto"/>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Консистенція пастоподібна, стійка</w:t>
            </w:r>
          </w:p>
          <w:p w:rsidR="003D03A8" w:rsidRPr="00DB4366" w:rsidRDefault="003D03A8" w:rsidP="00ED27E5">
            <w:pPr>
              <w:widowControl w:val="0"/>
              <w:spacing w:after="0" w:line="240" w:lineRule="auto"/>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Щільність: близько 1,2 г/см3</w:t>
            </w:r>
          </w:p>
          <w:p w:rsidR="003D03A8" w:rsidRPr="00DB4366" w:rsidRDefault="003D03A8" w:rsidP="00ED27E5">
            <w:pPr>
              <w:widowControl w:val="0"/>
              <w:spacing w:after="0" w:line="240" w:lineRule="auto"/>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Вміст твердих частинок: 100%</w:t>
            </w:r>
          </w:p>
          <w:p w:rsidR="003D03A8" w:rsidRPr="00DB4366" w:rsidRDefault="003D03A8" w:rsidP="00ED27E5">
            <w:pPr>
              <w:widowControl w:val="0"/>
              <w:spacing w:after="0" w:line="240" w:lineRule="auto"/>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Характер затвердіння: полімеризується під впливом вологості</w:t>
            </w:r>
          </w:p>
          <w:p w:rsidR="003D03A8" w:rsidRPr="00DB4366" w:rsidRDefault="003D03A8" w:rsidP="00ED27E5">
            <w:pPr>
              <w:widowControl w:val="0"/>
              <w:spacing w:after="0" w:line="240" w:lineRule="auto"/>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Час утворення плівки: ок. 30 хв (Стандарт DIN 50014 нормальний клімат 23°C, 50 % вологість)</w:t>
            </w:r>
          </w:p>
          <w:p w:rsidR="003D03A8" w:rsidRPr="00DB4366" w:rsidRDefault="003D03A8" w:rsidP="00ED27E5">
            <w:pPr>
              <w:widowControl w:val="0"/>
              <w:spacing w:after="0" w:line="240" w:lineRule="auto"/>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Швидкість затвердіння: ок. 4 мм/добу (Стандарт DIN 50014 нормальний клімат 23°C, 50 % вологість)</w:t>
            </w:r>
          </w:p>
          <w:p w:rsidR="003D03A8" w:rsidRPr="00DB4366" w:rsidRDefault="003D03A8" w:rsidP="00ED27E5">
            <w:pPr>
              <w:widowControl w:val="0"/>
              <w:spacing w:after="0" w:line="240" w:lineRule="auto"/>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Твердість по Шору DIN 53505: ок 50</w:t>
            </w:r>
          </w:p>
          <w:p w:rsidR="003D03A8" w:rsidRPr="00DB4366" w:rsidRDefault="003D03A8" w:rsidP="00ED27E5">
            <w:pPr>
              <w:widowControl w:val="0"/>
              <w:spacing w:after="0" w:line="240" w:lineRule="auto"/>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Межа міцності DIN 53504: ок. 7,5 МПа</w:t>
            </w:r>
          </w:p>
          <w:p w:rsidR="003D03A8" w:rsidRPr="00DB4366" w:rsidRDefault="003D03A8" w:rsidP="00ED27E5">
            <w:pPr>
              <w:widowControl w:val="0"/>
              <w:spacing w:after="0" w:line="240" w:lineRule="auto"/>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Величина напруги DIN 53504: ок. 2 МПа при 100% розтягуванні</w:t>
            </w:r>
          </w:p>
          <w:p w:rsidR="003D03A8" w:rsidRPr="00DB4366" w:rsidRDefault="003D03A8" w:rsidP="00ED27E5">
            <w:pPr>
              <w:widowControl w:val="0"/>
              <w:spacing w:after="0" w:line="240" w:lineRule="auto"/>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Відносне подовження при розриві DIN 53504: ок. 350-500%</w:t>
            </w:r>
          </w:p>
          <w:p w:rsidR="003D03A8" w:rsidRPr="00DB4366" w:rsidRDefault="003D03A8" w:rsidP="00ED27E5">
            <w:pPr>
              <w:widowControl w:val="0"/>
              <w:spacing w:after="0" w:line="240" w:lineRule="auto"/>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Межа міцності при розриві: ок. 6,5 N/mm</w:t>
            </w:r>
          </w:p>
          <w:p w:rsidR="003D03A8" w:rsidRPr="00DB4366" w:rsidRDefault="003D03A8" w:rsidP="00ED27E5">
            <w:pPr>
              <w:widowControl w:val="0"/>
              <w:spacing w:after="0" w:line="240" w:lineRule="auto"/>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Межа міцності при розтягуванні і зсуві: ок. 2 МПа через 24 часа DIN 50014 (міцність шару 5 мм, при 5-6 МПа (вхідні дані) прилипання при DIN EN 1465)</w:t>
            </w:r>
          </w:p>
          <w:p w:rsidR="003D03A8" w:rsidRPr="00DB4366" w:rsidRDefault="003D03A8" w:rsidP="00ED27E5">
            <w:pPr>
              <w:widowControl w:val="0"/>
              <w:spacing w:after="0" w:line="240" w:lineRule="auto"/>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 xml:space="preserve">Об'єм: 310 мл </w:t>
            </w:r>
          </w:p>
          <w:p w:rsidR="003D03A8" w:rsidRPr="00DB4366" w:rsidRDefault="003D03A8" w:rsidP="00ED27E5">
            <w:pPr>
              <w:widowControl w:val="0"/>
              <w:spacing w:after="0" w:line="240" w:lineRule="auto"/>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(або еквівалент)</w:t>
            </w:r>
          </w:p>
        </w:tc>
        <w:tc>
          <w:tcPr>
            <w:tcW w:w="567" w:type="dxa"/>
            <w:tcMar>
              <w:top w:w="100" w:type="dxa"/>
              <w:left w:w="100" w:type="dxa"/>
              <w:bottom w:w="100" w:type="dxa"/>
              <w:right w:w="100" w:type="dxa"/>
            </w:tcMar>
            <w:vAlign w:val="center"/>
          </w:tcPr>
          <w:p w:rsidR="003D03A8" w:rsidRPr="00DB4366" w:rsidRDefault="003D03A8" w:rsidP="00ED27E5">
            <w:pPr>
              <w:widowControl w:val="0"/>
              <w:spacing w:after="0" w:line="240" w:lineRule="auto"/>
              <w:jc w:val="center"/>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шт</w:t>
            </w:r>
          </w:p>
        </w:tc>
        <w:tc>
          <w:tcPr>
            <w:tcW w:w="851" w:type="dxa"/>
            <w:tcMar>
              <w:top w:w="100" w:type="dxa"/>
              <w:left w:w="100" w:type="dxa"/>
              <w:bottom w:w="100" w:type="dxa"/>
              <w:right w:w="100" w:type="dxa"/>
            </w:tcMar>
            <w:vAlign w:val="center"/>
          </w:tcPr>
          <w:p w:rsidR="003D03A8" w:rsidRPr="00DB4366" w:rsidRDefault="003D03A8" w:rsidP="00ED27E5">
            <w:pPr>
              <w:widowControl w:val="0"/>
              <w:spacing w:after="0" w:line="240" w:lineRule="auto"/>
              <w:jc w:val="center"/>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300</w:t>
            </w:r>
          </w:p>
        </w:tc>
        <w:tc>
          <w:tcPr>
            <w:tcW w:w="850" w:type="dxa"/>
            <w:tcMar>
              <w:top w:w="100" w:type="dxa"/>
              <w:left w:w="100" w:type="dxa"/>
              <w:bottom w:w="100" w:type="dxa"/>
              <w:right w:w="100" w:type="dxa"/>
            </w:tcMar>
          </w:tcPr>
          <w:p w:rsidR="003D03A8" w:rsidRPr="00DB4366" w:rsidRDefault="003D03A8" w:rsidP="00ED27E5">
            <w:pPr>
              <w:widowControl w:val="0"/>
              <w:spacing w:after="0" w:line="240" w:lineRule="auto"/>
              <w:jc w:val="both"/>
              <w:rPr>
                <w:rFonts w:ascii="Times New Roman" w:hAnsi="Times New Roman" w:cs="Times New Roman"/>
                <w:i/>
                <w:noProof/>
                <w:color w:val="FF0000"/>
                <w:sz w:val="24"/>
                <w:szCs w:val="24"/>
                <w:highlight w:val="yellow"/>
              </w:rPr>
            </w:pPr>
          </w:p>
        </w:tc>
        <w:tc>
          <w:tcPr>
            <w:tcW w:w="1134" w:type="dxa"/>
            <w:tcMar>
              <w:top w:w="100" w:type="dxa"/>
              <w:left w:w="100" w:type="dxa"/>
              <w:bottom w:w="100" w:type="dxa"/>
              <w:right w:w="100" w:type="dxa"/>
            </w:tcMar>
          </w:tcPr>
          <w:p w:rsidR="003D03A8" w:rsidRPr="00DB4366" w:rsidRDefault="003D03A8" w:rsidP="00ED27E5">
            <w:pPr>
              <w:widowControl w:val="0"/>
              <w:spacing w:after="0" w:line="240" w:lineRule="auto"/>
              <w:jc w:val="both"/>
              <w:rPr>
                <w:rFonts w:ascii="Times New Roman" w:hAnsi="Times New Roman" w:cs="Times New Roman"/>
                <w:i/>
                <w:noProof/>
                <w:color w:val="FF0000"/>
                <w:sz w:val="24"/>
                <w:szCs w:val="24"/>
                <w:highlight w:val="white"/>
              </w:rPr>
            </w:pPr>
          </w:p>
        </w:tc>
      </w:tr>
      <w:tr w:rsidR="003D03A8" w:rsidRPr="00DB4366" w:rsidTr="00ED27E5">
        <w:tblPrEx>
          <w:tblLook w:val="0000" w:firstRow="0" w:lastRow="0" w:firstColumn="0" w:lastColumn="0" w:noHBand="0" w:noVBand="0"/>
        </w:tblPrEx>
        <w:trPr>
          <w:trHeight w:val="228"/>
        </w:trPr>
        <w:tc>
          <w:tcPr>
            <w:tcW w:w="567" w:type="dxa"/>
            <w:vAlign w:val="center"/>
          </w:tcPr>
          <w:p w:rsidR="003D03A8" w:rsidRPr="00DB4366" w:rsidRDefault="003D03A8" w:rsidP="00ED27E5">
            <w:pPr>
              <w:widowControl w:val="0"/>
              <w:spacing w:after="0" w:line="240" w:lineRule="auto"/>
              <w:jc w:val="right"/>
              <w:rPr>
                <w:rFonts w:ascii="Times New Roman" w:hAnsi="Times New Roman" w:cs="Times New Roman"/>
                <w:noProof/>
                <w:sz w:val="24"/>
                <w:szCs w:val="24"/>
              </w:rPr>
            </w:pPr>
            <w:r w:rsidRPr="00DB4366">
              <w:rPr>
                <w:rFonts w:ascii="Times New Roman" w:hAnsi="Times New Roman" w:cs="Times New Roman"/>
                <w:noProof/>
                <w:sz w:val="24"/>
                <w:szCs w:val="24"/>
              </w:rPr>
              <w:t>5</w:t>
            </w:r>
          </w:p>
        </w:tc>
        <w:tc>
          <w:tcPr>
            <w:tcW w:w="1843" w:type="dxa"/>
            <w:vAlign w:val="center"/>
          </w:tcPr>
          <w:p w:rsidR="003D03A8" w:rsidRPr="00DB4366" w:rsidRDefault="003D03A8" w:rsidP="00ED27E5">
            <w:pPr>
              <w:widowControl w:val="0"/>
              <w:spacing w:after="0" w:line="240" w:lineRule="auto"/>
              <w:jc w:val="center"/>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Праймер-активатор герметика для скла</w:t>
            </w:r>
          </w:p>
        </w:tc>
        <w:tc>
          <w:tcPr>
            <w:tcW w:w="3827" w:type="dxa"/>
            <w:vAlign w:val="bottom"/>
          </w:tcPr>
          <w:p w:rsidR="003D03A8" w:rsidRPr="00DB4366" w:rsidRDefault="003D03A8" w:rsidP="00ED27E5">
            <w:pPr>
              <w:widowControl w:val="0"/>
              <w:spacing w:after="0" w:line="240" w:lineRule="auto"/>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 xml:space="preserve">Праймер-активатор типу Terostat 8519 P чорний, високої плинності праймер-активатор на основі поліуретану. Містить розчинник. Продукт відрізняється хорошою покриваємою здатністю і високою стійкістю до ультрафіолету, не містить хлорованих вуглеводнів або сполук ароматичного ряду. Terostat 8519 P так само може бути використаний в якості захисту від </w:t>
            </w:r>
            <w:r w:rsidRPr="00DB4366">
              <w:rPr>
                <w:rFonts w:ascii="Times New Roman" w:hAnsi="Times New Roman" w:cs="Times New Roman"/>
                <w:noProof/>
                <w:color w:val="000000"/>
                <w:sz w:val="24"/>
                <w:szCs w:val="24"/>
              </w:rPr>
              <w:lastRenderedPageBreak/>
              <w:t xml:space="preserve">корозії невеликих пошкоджень кузова. Terostat 8519 P використовується в якості праймера  для поліуретанових клеїв-герметиків Teroson: для поліпшення адгезії при прямому вклеюванні на склі та керамічному покритті скла; в якості активатора для стекол з поліуретановим преднанесенним шаром і для активації залишкового шару старого клейового шва; праймер-активатор застосовується для поліпшення адгезії поліуретанових клеїв-герметиків на склі, різних пластиках і металах. </w:t>
            </w:r>
          </w:p>
          <w:p w:rsidR="003D03A8" w:rsidRPr="00DB4366" w:rsidRDefault="003D03A8" w:rsidP="00ED27E5">
            <w:pPr>
              <w:widowControl w:val="0"/>
              <w:spacing w:after="0" w:line="240" w:lineRule="auto"/>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 xml:space="preserve">Об'єм: 10 мл </w:t>
            </w:r>
          </w:p>
          <w:p w:rsidR="003D03A8" w:rsidRPr="00DB4366" w:rsidRDefault="003D03A8" w:rsidP="00ED27E5">
            <w:pPr>
              <w:widowControl w:val="0"/>
              <w:spacing w:after="0" w:line="240" w:lineRule="auto"/>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(або еквівалент)</w:t>
            </w:r>
          </w:p>
        </w:tc>
        <w:tc>
          <w:tcPr>
            <w:tcW w:w="567" w:type="dxa"/>
            <w:tcMar>
              <w:top w:w="100" w:type="dxa"/>
              <w:left w:w="100" w:type="dxa"/>
              <w:bottom w:w="100" w:type="dxa"/>
              <w:right w:w="100" w:type="dxa"/>
            </w:tcMar>
            <w:vAlign w:val="center"/>
          </w:tcPr>
          <w:p w:rsidR="003D03A8" w:rsidRPr="00DB4366" w:rsidRDefault="003D03A8" w:rsidP="00ED27E5">
            <w:pPr>
              <w:widowControl w:val="0"/>
              <w:spacing w:after="0" w:line="240" w:lineRule="auto"/>
              <w:jc w:val="center"/>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lastRenderedPageBreak/>
              <w:t>шт</w:t>
            </w:r>
          </w:p>
        </w:tc>
        <w:tc>
          <w:tcPr>
            <w:tcW w:w="851" w:type="dxa"/>
            <w:tcMar>
              <w:top w:w="100" w:type="dxa"/>
              <w:left w:w="100" w:type="dxa"/>
              <w:bottom w:w="100" w:type="dxa"/>
              <w:right w:w="100" w:type="dxa"/>
            </w:tcMar>
            <w:vAlign w:val="center"/>
          </w:tcPr>
          <w:p w:rsidR="003D03A8" w:rsidRPr="00DB4366" w:rsidRDefault="003D03A8" w:rsidP="00ED27E5">
            <w:pPr>
              <w:widowControl w:val="0"/>
              <w:spacing w:after="0" w:line="240" w:lineRule="auto"/>
              <w:jc w:val="center"/>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350</w:t>
            </w:r>
          </w:p>
        </w:tc>
        <w:tc>
          <w:tcPr>
            <w:tcW w:w="850" w:type="dxa"/>
            <w:tcMar>
              <w:top w:w="100" w:type="dxa"/>
              <w:left w:w="100" w:type="dxa"/>
              <w:bottom w:w="100" w:type="dxa"/>
              <w:right w:w="100" w:type="dxa"/>
            </w:tcMar>
          </w:tcPr>
          <w:p w:rsidR="003D03A8" w:rsidRPr="00DB4366" w:rsidRDefault="003D03A8" w:rsidP="00ED27E5">
            <w:pPr>
              <w:widowControl w:val="0"/>
              <w:spacing w:after="0" w:line="240" w:lineRule="auto"/>
              <w:jc w:val="both"/>
              <w:rPr>
                <w:rFonts w:ascii="Times New Roman" w:hAnsi="Times New Roman" w:cs="Times New Roman"/>
                <w:i/>
                <w:noProof/>
                <w:color w:val="FF0000"/>
                <w:sz w:val="24"/>
                <w:szCs w:val="24"/>
                <w:highlight w:val="yellow"/>
              </w:rPr>
            </w:pPr>
          </w:p>
        </w:tc>
        <w:tc>
          <w:tcPr>
            <w:tcW w:w="1134" w:type="dxa"/>
            <w:tcMar>
              <w:top w:w="100" w:type="dxa"/>
              <w:left w:w="100" w:type="dxa"/>
              <w:bottom w:w="100" w:type="dxa"/>
              <w:right w:w="100" w:type="dxa"/>
            </w:tcMar>
          </w:tcPr>
          <w:p w:rsidR="003D03A8" w:rsidRPr="00DB4366" w:rsidRDefault="003D03A8" w:rsidP="00ED27E5">
            <w:pPr>
              <w:widowControl w:val="0"/>
              <w:spacing w:after="0" w:line="240" w:lineRule="auto"/>
              <w:jc w:val="both"/>
              <w:rPr>
                <w:rFonts w:ascii="Times New Roman" w:hAnsi="Times New Roman" w:cs="Times New Roman"/>
                <w:i/>
                <w:noProof/>
                <w:color w:val="FF0000"/>
                <w:sz w:val="24"/>
                <w:szCs w:val="24"/>
                <w:highlight w:val="white"/>
              </w:rPr>
            </w:pPr>
          </w:p>
        </w:tc>
      </w:tr>
      <w:tr w:rsidR="003D03A8" w:rsidRPr="00DB4366" w:rsidTr="00ED27E5">
        <w:tblPrEx>
          <w:tblLook w:val="0000" w:firstRow="0" w:lastRow="0" w:firstColumn="0" w:lastColumn="0" w:noHBand="0" w:noVBand="0"/>
        </w:tblPrEx>
        <w:trPr>
          <w:trHeight w:val="228"/>
        </w:trPr>
        <w:tc>
          <w:tcPr>
            <w:tcW w:w="567" w:type="dxa"/>
            <w:vAlign w:val="center"/>
          </w:tcPr>
          <w:p w:rsidR="003D03A8" w:rsidRPr="00DB4366" w:rsidRDefault="003D03A8" w:rsidP="00ED27E5">
            <w:pPr>
              <w:widowControl w:val="0"/>
              <w:spacing w:after="0" w:line="240" w:lineRule="auto"/>
              <w:jc w:val="right"/>
              <w:rPr>
                <w:rFonts w:ascii="Times New Roman" w:hAnsi="Times New Roman" w:cs="Times New Roman"/>
                <w:noProof/>
                <w:sz w:val="24"/>
                <w:szCs w:val="24"/>
              </w:rPr>
            </w:pPr>
            <w:r w:rsidRPr="00DB4366">
              <w:rPr>
                <w:rFonts w:ascii="Times New Roman" w:hAnsi="Times New Roman" w:cs="Times New Roman"/>
                <w:noProof/>
                <w:sz w:val="24"/>
                <w:szCs w:val="24"/>
              </w:rPr>
              <w:lastRenderedPageBreak/>
              <w:t>6</w:t>
            </w:r>
          </w:p>
        </w:tc>
        <w:tc>
          <w:tcPr>
            <w:tcW w:w="1843" w:type="dxa"/>
            <w:vAlign w:val="center"/>
          </w:tcPr>
          <w:p w:rsidR="003D03A8" w:rsidRPr="00DB4366" w:rsidRDefault="008E45B4" w:rsidP="00ED27E5">
            <w:pPr>
              <w:widowControl w:val="0"/>
              <w:spacing w:after="0" w:line="240" w:lineRule="auto"/>
              <w:jc w:val="center"/>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Клей-гермети</w:t>
            </w:r>
            <w:r w:rsidR="003D03A8" w:rsidRPr="00DB4366">
              <w:rPr>
                <w:rFonts w:ascii="Times New Roman" w:hAnsi="Times New Roman" w:cs="Times New Roman"/>
                <w:noProof/>
                <w:color w:val="000000"/>
                <w:sz w:val="24"/>
                <w:szCs w:val="24"/>
              </w:rPr>
              <w:t>к шовний</w:t>
            </w:r>
          </w:p>
        </w:tc>
        <w:tc>
          <w:tcPr>
            <w:tcW w:w="3827" w:type="dxa"/>
            <w:vAlign w:val="bottom"/>
          </w:tcPr>
          <w:p w:rsidR="003D03A8" w:rsidRPr="00DB4366" w:rsidRDefault="003D03A8" w:rsidP="00ED27E5">
            <w:pPr>
              <w:widowControl w:val="0"/>
              <w:spacing w:after="0" w:line="240" w:lineRule="auto"/>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Oднокомпонентний поліуретановий компаунд, що застосовується в будівництві як еластичний герметик з високим модулем пружності. типу Sikaflex -11FC має тиксотропні консистенцію, після затвердіння вологою повітря утворює жорстко-еластичний герметик.</w:t>
            </w:r>
          </w:p>
          <w:p w:rsidR="003D03A8" w:rsidRPr="00DB4366" w:rsidRDefault="003D03A8" w:rsidP="00ED27E5">
            <w:pPr>
              <w:widowControl w:val="0"/>
              <w:spacing w:after="0" w:line="240" w:lineRule="auto"/>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 xml:space="preserve">Застосування </w:t>
            </w:r>
          </w:p>
          <w:p w:rsidR="003D03A8" w:rsidRPr="00DB4366" w:rsidRDefault="003D03A8" w:rsidP="00ED27E5">
            <w:pPr>
              <w:widowControl w:val="0"/>
              <w:spacing w:after="0" w:line="240" w:lineRule="auto"/>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Шви в будівництві, особливо там, де потрібен високий модуль пружності і здатність витримувати невеликі зрушення. Шви з малими і середніми переміщеннями.</w:t>
            </w:r>
          </w:p>
          <w:p w:rsidR="003D03A8" w:rsidRPr="00DB4366" w:rsidRDefault="003D03A8" w:rsidP="00ED27E5">
            <w:pPr>
              <w:widowControl w:val="0"/>
              <w:spacing w:after="0" w:line="240" w:lineRule="auto"/>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Об'єм: 600 мл</w:t>
            </w:r>
          </w:p>
          <w:p w:rsidR="003D03A8" w:rsidRPr="00DB4366" w:rsidRDefault="003D03A8" w:rsidP="00ED27E5">
            <w:pPr>
              <w:widowControl w:val="0"/>
              <w:spacing w:after="0" w:line="240" w:lineRule="auto"/>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(або еквівалент)</w:t>
            </w:r>
          </w:p>
        </w:tc>
        <w:tc>
          <w:tcPr>
            <w:tcW w:w="567" w:type="dxa"/>
            <w:tcMar>
              <w:top w:w="100" w:type="dxa"/>
              <w:left w:w="100" w:type="dxa"/>
              <w:bottom w:w="100" w:type="dxa"/>
              <w:right w:w="100" w:type="dxa"/>
            </w:tcMar>
            <w:vAlign w:val="center"/>
          </w:tcPr>
          <w:p w:rsidR="003D03A8" w:rsidRPr="00DB4366" w:rsidRDefault="003D03A8" w:rsidP="00ED27E5">
            <w:pPr>
              <w:widowControl w:val="0"/>
              <w:spacing w:after="0" w:line="240" w:lineRule="auto"/>
              <w:jc w:val="center"/>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 xml:space="preserve">шт </w:t>
            </w:r>
          </w:p>
        </w:tc>
        <w:tc>
          <w:tcPr>
            <w:tcW w:w="851" w:type="dxa"/>
            <w:tcMar>
              <w:top w:w="100" w:type="dxa"/>
              <w:left w:w="100" w:type="dxa"/>
              <w:bottom w:w="100" w:type="dxa"/>
              <w:right w:w="100" w:type="dxa"/>
            </w:tcMar>
            <w:vAlign w:val="center"/>
          </w:tcPr>
          <w:p w:rsidR="003D03A8" w:rsidRPr="00DB4366" w:rsidRDefault="003D03A8" w:rsidP="00ED27E5">
            <w:pPr>
              <w:widowControl w:val="0"/>
              <w:spacing w:after="0" w:line="240" w:lineRule="auto"/>
              <w:jc w:val="center"/>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350</w:t>
            </w:r>
          </w:p>
        </w:tc>
        <w:tc>
          <w:tcPr>
            <w:tcW w:w="850" w:type="dxa"/>
            <w:tcMar>
              <w:top w:w="100" w:type="dxa"/>
              <w:left w:w="100" w:type="dxa"/>
              <w:bottom w:w="100" w:type="dxa"/>
              <w:right w:w="100" w:type="dxa"/>
            </w:tcMar>
          </w:tcPr>
          <w:p w:rsidR="003D03A8" w:rsidRPr="00DB4366" w:rsidRDefault="003D03A8" w:rsidP="00ED27E5">
            <w:pPr>
              <w:widowControl w:val="0"/>
              <w:spacing w:after="0" w:line="240" w:lineRule="auto"/>
              <w:jc w:val="both"/>
              <w:rPr>
                <w:rFonts w:ascii="Times New Roman" w:hAnsi="Times New Roman" w:cs="Times New Roman"/>
                <w:i/>
                <w:noProof/>
                <w:color w:val="FF0000"/>
                <w:sz w:val="24"/>
                <w:szCs w:val="24"/>
                <w:highlight w:val="yellow"/>
              </w:rPr>
            </w:pPr>
          </w:p>
        </w:tc>
        <w:tc>
          <w:tcPr>
            <w:tcW w:w="1134" w:type="dxa"/>
            <w:tcMar>
              <w:top w:w="100" w:type="dxa"/>
              <w:left w:w="100" w:type="dxa"/>
              <w:bottom w:w="100" w:type="dxa"/>
              <w:right w:w="100" w:type="dxa"/>
            </w:tcMar>
          </w:tcPr>
          <w:p w:rsidR="003D03A8" w:rsidRPr="00DB4366" w:rsidRDefault="003D03A8" w:rsidP="00ED27E5">
            <w:pPr>
              <w:widowControl w:val="0"/>
              <w:spacing w:after="0" w:line="240" w:lineRule="auto"/>
              <w:jc w:val="both"/>
              <w:rPr>
                <w:rFonts w:ascii="Times New Roman" w:hAnsi="Times New Roman" w:cs="Times New Roman"/>
                <w:i/>
                <w:noProof/>
                <w:color w:val="FF0000"/>
                <w:sz w:val="24"/>
                <w:szCs w:val="24"/>
                <w:highlight w:val="white"/>
              </w:rPr>
            </w:pPr>
          </w:p>
        </w:tc>
      </w:tr>
      <w:tr w:rsidR="003D03A8" w:rsidRPr="00DB4366" w:rsidTr="00ED27E5">
        <w:tblPrEx>
          <w:tblLook w:val="0000" w:firstRow="0" w:lastRow="0" w:firstColumn="0" w:lastColumn="0" w:noHBand="0" w:noVBand="0"/>
        </w:tblPrEx>
        <w:trPr>
          <w:trHeight w:val="228"/>
        </w:trPr>
        <w:tc>
          <w:tcPr>
            <w:tcW w:w="567" w:type="dxa"/>
            <w:vAlign w:val="center"/>
          </w:tcPr>
          <w:p w:rsidR="003D03A8" w:rsidRPr="00DB4366" w:rsidRDefault="003D03A8" w:rsidP="00ED27E5">
            <w:pPr>
              <w:widowControl w:val="0"/>
              <w:spacing w:after="0" w:line="240" w:lineRule="auto"/>
              <w:jc w:val="right"/>
              <w:rPr>
                <w:rFonts w:ascii="Times New Roman" w:hAnsi="Times New Roman" w:cs="Times New Roman"/>
                <w:noProof/>
                <w:sz w:val="24"/>
                <w:szCs w:val="24"/>
              </w:rPr>
            </w:pPr>
            <w:r w:rsidRPr="00DB4366">
              <w:rPr>
                <w:rFonts w:ascii="Times New Roman" w:hAnsi="Times New Roman" w:cs="Times New Roman"/>
                <w:noProof/>
                <w:sz w:val="24"/>
                <w:szCs w:val="24"/>
              </w:rPr>
              <w:t>7</w:t>
            </w:r>
          </w:p>
        </w:tc>
        <w:tc>
          <w:tcPr>
            <w:tcW w:w="1843" w:type="dxa"/>
            <w:vAlign w:val="center"/>
          </w:tcPr>
          <w:p w:rsidR="003D03A8" w:rsidRPr="00DB4366" w:rsidRDefault="008E45B4" w:rsidP="00ED27E5">
            <w:pPr>
              <w:widowControl w:val="0"/>
              <w:spacing w:after="0" w:line="240" w:lineRule="auto"/>
              <w:jc w:val="center"/>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Гермети</w:t>
            </w:r>
            <w:r w:rsidR="003D03A8" w:rsidRPr="00DB4366">
              <w:rPr>
                <w:rFonts w:ascii="Times New Roman" w:hAnsi="Times New Roman" w:cs="Times New Roman"/>
                <w:noProof/>
                <w:color w:val="000000"/>
                <w:sz w:val="24"/>
                <w:szCs w:val="24"/>
              </w:rPr>
              <w:t>к бітумний для даху</w:t>
            </w:r>
          </w:p>
        </w:tc>
        <w:tc>
          <w:tcPr>
            <w:tcW w:w="3827" w:type="dxa"/>
            <w:vAlign w:val="bottom"/>
          </w:tcPr>
          <w:p w:rsidR="003D03A8" w:rsidRPr="00DB4366" w:rsidRDefault="003D03A8" w:rsidP="00ED27E5">
            <w:pPr>
              <w:widowControl w:val="0"/>
              <w:spacing w:after="0" w:line="240" w:lineRule="auto"/>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Для широкого спектра покрівельних робіт</w:t>
            </w:r>
          </w:p>
          <w:p w:rsidR="003D03A8" w:rsidRPr="00DB4366" w:rsidRDefault="003D03A8" w:rsidP="00ED27E5">
            <w:pPr>
              <w:widowControl w:val="0"/>
              <w:spacing w:after="0" w:line="240" w:lineRule="auto"/>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Висока еластичність/гнучкість, що не знижується з часом</w:t>
            </w:r>
          </w:p>
          <w:p w:rsidR="003D03A8" w:rsidRPr="00DB4366" w:rsidRDefault="003D03A8" w:rsidP="00ED27E5">
            <w:pPr>
              <w:widowControl w:val="0"/>
              <w:spacing w:after="0" w:line="240" w:lineRule="auto"/>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Забезпечує водонепроникне з'єднання</w:t>
            </w:r>
          </w:p>
          <w:p w:rsidR="003D03A8" w:rsidRPr="00DB4366" w:rsidRDefault="003D03A8" w:rsidP="00ED27E5">
            <w:pPr>
              <w:widowControl w:val="0"/>
              <w:spacing w:after="0" w:line="240" w:lineRule="auto"/>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Можна фарбувати</w:t>
            </w:r>
          </w:p>
          <w:p w:rsidR="003D03A8" w:rsidRPr="00DB4366" w:rsidRDefault="003D03A8" w:rsidP="00ED27E5">
            <w:pPr>
              <w:widowControl w:val="0"/>
              <w:spacing w:after="0" w:line="240" w:lineRule="auto"/>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Висока стійкість до атмосферних впливів та УФ-променів</w:t>
            </w:r>
          </w:p>
          <w:p w:rsidR="003D03A8" w:rsidRPr="00DB4366" w:rsidRDefault="003D03A8" w:rsidP="00ED27E5">
            <w:pPr>
              <w:widowControl w:val="0"/>
              <w:spacing w:after="0" w:line="240" w:lineRule="auto"/>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Стійкий до плісняви Підстава: синтетичний каучук</w:t>
            </w:r>
          </w:p>
          <w:p w:rsidR="003D03A8" w:rsidRPr="00DB4366" w:rsidRDefault="003D03A8" w:rsidP="00ED27E5">
            <w:pPr>
              <w:widowControl w:val="0"/>
              <w:spacing w:after="0" w:line="240" w:lineRule="auto"/>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Час утворення плівки: 2-15 хв</w:t>
            </w:r>
          </w:p>
          <w:p w:rsidR="003D03A8" w:rsidRPr="00DB4366" w:rsidRDefault="003D03A8" w:rsidP="00ED27E5">
            <w:pPr>
              <w:widowControl w:val="0"/>
              <w:spacing w:after="0" w:line="240" w:lineRule="auto"/>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Температура застосування: від +5 градусів до +40 градусів</w:t>
            </w:r>
          </w:p>
          <w:p w:rsidR="003D03A8" w:rsidRPr="00DB4366" w:rsidRDefault="003D03A8" w:rsidP="00ED27E5">
            <w:pPr>
              <w:widowControl w:val="0"/>
              <w:spacing w:after="0" w:line="240" w:lineRule="auto"/>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Деформаційна стійкість: 25%</w:t>
            </w:r>
          </w:p>
          <w:p w:rsidR="003D03A8" w:rsidRPr="00DB4366" w:rsidRDefault="003D03A8" w:rsidP="00ED27E5">
            <w:pPr>
              <w:widowControl w:val="0"/>
              <w:spacing w:after="0" w:line="240" w:lineRule="auto"/>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Час затвердіння: 1-2 мм/доба</w:t>
            </w:r>
          </w:p>
          <w:p w:rsidR="003D03A8" w:rsidRPr="00DB4366" w:rsidRDefault="003D03A8" w:rsidP="00ED27E5">
            <w:pPr>
              <w:widowControl w:val="0"/>
              <w:spacing w:after="0" w:line="240" w:lineRule="auto"/>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Термостійкість: -25 градусів до +100 градусів</w:t>
            </w:r>
          </w:p>
          <w:p w:rsidR="003D03A8" w:rsidRPr="00DB4366" w:rsidRDefault="003D03A8" w:rsidP="00ED27E5">
            <w:pPr>
              <w:widowControl w:val="0"/>
              <w:spacing w:after="0" w:line="240" w:lineRule="auto"/>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Колір: чорний</w:t>
            </w:r>
          </w:p>
          <w:p w:rsidR="003D03A8" w:rsidRPr="00DB4366" w:rsidRDefault="003D03A8" w:rsidP="00ED27E5">
            <w:pPr>
              <w:widowControl w:val="0"/>
              <w:spacing w:after="0" w:line="240" w:lineRule="auto"/>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lastRenderedPageBreak/>
              <w:t xml:space="preserve">Термін придатності: 24 місяці </w:t>
            </w:r>
          </w:p>
          <w:p w:rsidR="003D03A8" w:rsidRPr="00DB4366" w:rsidRDefault="003D03A8" w:rsidP="00ED27E5">
            <w:pPr>
              <w:widowControl w:val="0"/>
              <w:spacing w:after="0" w:line="240" w:lineRule="auto"/>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Об'єм: 310 мл</w:t>
            </w:r>
          </w:p>
          <w:p w:rsidR="003D03A8" w:rsidRPr="00DB4366" w:rsidRDefault="003D03A8" w:rsidP="00ED27E5">
            <w:pPr>
              <w:widowControl w:val="0"/>
              <w:spacing w:after="0" w:line="240" w:lineRule="auto"/>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(або еквівалент)</w:t>
            </w:r>
          </w:p>
        </w:tc>
        <w:tc>
          <w:tcPr>
            <w:tcW w:w="567" w:type="dxa"/>
            <w:tcMar>
              <w:top w:w="100" w:type="dxa"/>
              <w:left w:w="100" w:type="dxa"/>
              <w:bottom w:w="100" w:type="dxa"/>
              <w:right w:w="100" w:type="dxa"/>
            </w:tcMar>
            <w:vAlign w:val="center"/>
          </w:tcPr>
          <w:p w:rsidR="003D03A8" w:rsidRPr="00DB4366" w:rsidRDefault="003D03A8" w:rsidP="00ED27E5">
            <w:pPr>
              <w:widowControl w:val="0"/>
              <w:spacing w:after="0" w:line="240" w:lineRule="auto"/>
              <w:jc w:val="center"/>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lastRenderedPageBreak/>
              <w:t>шт</w:t>
            </w:r>
          </w:p>
        </w:tc>
        <w:tc>
          <w:tcPr>
            <w:tcW w:w="851" w:type="dxa"/>
            <w:tcMar>
              <w:top w:w="100" w:type="dxa"/>
              <w:left w:w="100" w:type="dxa"/>
              <w:bottom w:w="100" w:type="dxa"/>
              <w:right w:w="100" w:type="dxa"/>
            </w:tcMar>
            <w:vAlign w:val="center"/>
          </w:tcPr>
          <w:p w:rsidR="003D03A8" w:rsidRPr="00DB4366" w:rsidRDefault="003D03A8" w:rsidP="00ED27E5">
            <w:pPr>
              <w:widowControl w:val="0"/>
              <w:spacing w:after="0" w:line="240" w:lineRule="auto"/>
              <w:jc w:val="center"/>
              <w:rPr>
                <w:rFonts w:ascii="Times New Roman" w:hAnsi="Times New Roman" w:cs="Times New Roman"/>
                <w:noProof/>
                <w:color w:val="000000"/>
                <w:sz w:val="24"/>
                <w:szCs w:val="24"/>
              </w:rPr>
            </w:pPr>
            <w:r w:rsidRPr="00DB4366">
              <w:rPr>
                <w:rFonts w:ascii="Times New Roman" w:hAnsi="Times New Roman" w:cs="Times New Roman"/>
                <w:noProof/>
                <w:color w:val="000000"/>
                <w:sz w:val="24"/>
                <w:szCs w:val="24"/>
              </w:rPr>
              <w:t>200</w:t>
            </w:r>
          </w:p>
        </w:tc>
        <w:tc>
          <w:tcPr>
            <w:tcW w:w="850" w:type="dxa"/>
            <w:tcMar>
              <w:top w:w="100" w:type="dxa"/>
              <w:left w:w="100" w:type="dxa"/>
              <w:bottom w:w="100" w:type="dxa"/>
              <w:right w:w="100" w:type="dxa"/>
            </w:tcMar>
          </w:tcPr>
          <w:p w:rsidR="003D03A8" w:rsidRPr="00DB4366" w:rsidRDefault="003D03A8" w:rsidP="00ED27E5">
            <w:pPr>
              <w:widowControl w:val="0"/>
              <w:spacing w:after="0" w:line="240" w:lineRule="auto"/>
              <w:jc w:val="both"/>
              <w:rPr>
                <w:rFonts w:ascii="Times New Roman" w:hAnsi="Times New Roman" w:cs="Times New Roman"/>
                <w:i/>
                <w:noProof/>
                <w:color w:val="FF0000"/>
                <w:sz w:val="24"/>
                <w:szCs w:val="24"/>
                <w:highlight w:val="yellow"/>
              </w:rPr>
            </w:pPr>
          </w:p>
        </w:tc>
        <w:tc>
          <w:tcPr>
            <w:tcW w:w="1134" w:type="dxa"/>
            <w:tcMar>
              <w:top w:w="100" w:type="dxa"/>
              <w:left w:w="100" w:type="dxa"/>
              <w:bottom w:w="100" w:type="dxa"/>
              <w:right w:w="100" w:type="dxa"/>
            </w:tcMar>
          </w:tcPr>
          <w:p w:rsidR="003D03A8" w:rsidRPr="00DB4366" w:rsidRDefault="003D03A8" w:rsidP="00ED27E5">
            <w:pPr>
              <w:widowControl w:val="0"/>
              <w:spacing w:after="0" w:line="240" w:lineRule="auto"/>
              <w:jc w:val="both"/>
              <w:rPr>
                <w:rFonts w:ascii="Times New Roman" w:hAnsi="Times New Roman" w:cs="Times New Roman"/>
                <w:i/>
                <w:noProof/>
                <w:color w:val="FF0000"/>
                <w:sz w:val="24"/>
                <w:szCs w:val="24"/>
                <w:highlight w:val="white"/>
              </w:rPr>
            </w:pPr>
          </w:p>
        </w:tc>
      </w:tr>
    </w:tbl>
    <w:p w:rsidR="00A83CA4" w:rsidRPr="00DB4366" w:rsidRDefault="00A83CA4" w:rsidP="00596BBD">
      <w:pPr>
        <w:spacing w:after="0" w:line="240" w:lineRule="auto"/>
        <w:jc w:val="both"/>
        <w:rPr>
          <w:rFonts w:ascii="Times New Roman" w:hAnsi="Times New Roman" w:cs="Times New Roman"/>
          <w:sz w:val="24"/>
          <w:szCs w:val="24"/>
        </w:rPr>
      </w:pPr>
    </w:p>
    <w:p w:rsidR="00A37923" w:rsidRPr="00DB4366" w:rsidRDefault="00A37923">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EF1374" w:rsidRPr="00DB4366" w:rsidRDefault="00576CD7" w:rsidP="00EF1374">
      <w:pPr>
        <w:pStyle w:val="20"/>
        <w:ind w:firstLine="460"/>
        <w:jc w:val="both"/>
        <w:rPr>
          <w:rFonts w:ascii="Times New Roman" w:hAnsi="Times New Roman" w:cs="Times New Roman"/>
          <w:sz w:val="24"/>
          <w:szCs w:val="24"/>
        </w:rPr>
      </w:pPr>
      <w:r w:rsidRPr="00DB4366">
        <w:rPr>
          <w:rFonts w:ascii="Times New Roman" w:hAnsi="Times New Roman" w:cs="Times New Roman"/>
          <w:b/>
          <w:sz w:val="24"/>
          <w:szCs w:val="24"/>
          <w:u w:val="single"/>
        </w:rPr>
        <w:t>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w:t>
      </w:r>
      <w:r w:rsidRPr="00DB4366">
        <w:rPr>
          <w:rFonts w:ascii="Times New Roman" w:hAnsi="Times New Roman" w:cs="Times New Roman"/>
          <w:sz w:val="24"/>
          <w:szCs w:val="24"/>
        </w:rPr>
        <w:t xml:space="preserve"> </w:t>
      </w:r>
      <w:r w:rsidR="00EF1374" w:rsidRPr="00DB4366">
        <w:rPr>
          <w:rFonts w:ascii="Times New Roman" w:hAnsi="Times New Roman" w:cs="Times New Roman"/>
          <w:sz w:val="24"/>
          <w:szCs w:val="24"/>
        </w:rPr>
        <w:t xml:space="preserve">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00EF1374" w:rsidRPr="00DB4366">
        <w:rPr>
          <w:rFonts w:ascii="Times New Roman" w:hAnsi="Times New Roman" w:cs="Times New Roman"/>
          <w:sz w:val="24"/>
          <w:szCs w:val="24"/>
        </w:rPr>
        <w:t>Renault</w:t>
      </w:r>
      <w:proofErr w:type="spellEnd"/>
      <w:r w:rsidR="00EF1374" w:rsidRPr="00DB4366">
        <w:rPr>
          <w:rFonts w:ascii="Times New Roman" w:hAnsi="Times New Roman" w:cs="Times New Roman"/>
          <w:sz w:val="24"/>
          <w:szCs w:val="24"/>
        </w:rPr>
        <w:t xml:space="preserve"> </w:t>
      </w:r>
      <w:proofErr w:type="spellStart"/>
      <w:r w:rsidR="00EF1374" w:rsidRPr="00DB4366">
        <w:rPr>
          <w:rFonts w:ascii="Times New Roman" w:hAnsi="Times New Roman" w:cs="Times New Roman"/>
          <w:sz w:val="24"/>
          <w:szCs w:val="24"/>
        </w:rPr>
        <w:t>Duster</w:t>
      </w:r>
      <w:proofErr w:type="spellEnd"/>
      <w:r w:rsidR="00EF1374" w:rsidRPr="00DB4366">
        <w:rPr>
          <w:rFonts w:ascii="Times New Roman" w:hAnsi="Times New Roman" w:cs="Times New Roman"/>
          <w:sz w:val="24"/>
          <w:szCs w:val="24"/>
        </w:rPr>
        <w:t xml:space="preserve">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EF1374" w:rsidRPr="00DB4366" w:rsidRDefault="00EF1374" w:rsidP="00EF1374">
      <w:pPr>
        <w:pStyle w:val="20"/>
        <w:ind w:firstLine="460"/>
        <w:jc w:val="both"/>
        <w:rPr>
          <w:rFonts w:ascii="Times New Roman" w:hAnsi="Times New Roman" w:cs="Times New Roman"/>
          <w:sz w:val="24"/>
          <w:szCs w:val="24"/>
        </w:rPr>
      </w:pPr>
    </w:p>
    <w:p w:rsidR="00EF1374" w:rsidRPr="00DB4366" w:rsidRDefault="00EF1374" w:rsidP="00EF1374">
      <w:pPr>
        <w:pStyle w:val="20"/>
        <w:ind w:firstLine="460"/>
        <w:jc w:val="both"/>
        <w:rPr>
          <w:rFonts w:ascii="Times New Roman" w:hAnsi="Times New Roman" w:cs="Times New Roman"/>
          <w:b/>
          <w:i/>
          <w:szCs w:val="24"/>
        </w:rPr>
      </w:pPr>
      <w:r w:rsidRPr="00DB4366">
        <w:rPr>
          <w:rFonts w:ascii="Times New Roman" w:hAnsi="Times New Roman" w:cs="Times New Roman"/>
          <w:b/>
          <w:i/>
          <w:szCs w:val="24"/>
        </w:rPr>
        <w:t>* 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(при пропозиції Учасником еквіваленту зазначеного товару за Предметом закупівлі, обов’язкове надання технічної документації (підтвердження), що запропонований еквівалент відповідає вимогам Замовника, тобто не гірше за технічними та якісними характеристиками).</w:t>
      </w:r>
    </w:p>
    <w:p w:rsidR="00576CD7" w:rsidRPr="00DB4366" w:rsidRDefault="00576CD7" w:rsidP="00EF1374">
      <w:pPr>
        <w:spacing w:after="0" w:line="240" w:lineRule="auto"/>
        <w:jc w:val="both"/>
        <w:rPr>
          <w:rFonts w:ascii="Times New Roman" w:hAnsi="Times New Roman" w:cs="Times New Roman"/>
          <w:sz w:val="24"/>
          <w:szCs w:val="24"/>
        </w:rPr>
      </w:pPr>
    </w:p>
    <w:p w:rsidR="00596BBD" w:rsidRPr="00DB4366" w:rsidRDefault="00596BBD" w:rsidP="00596BBD">
      <w:pPr>
        <w:spacing w:after="0"/>
        <w:ind w:firstLine="567"/>
        <w:jc w:val="both"/>
        <w:rPr>
          <w:rFonts w:ascii="Times New Roman" w:hAnsi="Times New Roman" w:cs="Times New Roman"/>
          <w:sz w:val="24"/>
          <w:szCs w:val="24"/>
        </w:rPr>
      </w:pPr>
      <w:r w:rsidRPr="00DB4366">
        <w:rPr>
          <w:rFonts w:ascii="Times New Roman" w:hAnsi="Times New Roman" w:cs="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596BBD" w:rsidRPr="00DB4366" w:rsidRDefault="00596BBD" w:rsidP="00596BBD">
      <w:pPr>
        <w:shd w:val="clear" w:color="auto" w:fill="FFFFFF"/>
        <w:spacing w:after="0" w:line="240" w:lineRule="auto"/>
        <w:ind w:firstLine="460"/>
        <w:jc w:val="both"/>
        <w:rPr>
          <w:rFonts w:ascii="Times New Roman" w:hAnsi="Times New Roman" w:cs="Times New Roman"/>
          <w:sz w:val="24"/>
          <w:szCs w:val="24"/>
        </w:rPr>
      </w:pPr>
      <w:r w:rsidRPr="00DB4366">
        <w:rPr>
          <w:rFonts w:ascii="Times New Roman" w:hAnsi="Times New Roman" w:cs="Times New Roman"/>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704052" w:rsidRPr="00DB4366" w:rsidRDefault="00704052" w:rsidP="00596BBD">
      <w:pPr>
        <w:shd w:val="clear" w:color="auto" w:fill="FFFFFF"/>
        <w:spacing w:after="0" w:line="240" w:lineRule="auto"/>
        <w:ind w:firstLine="460"/>
        <w:jc w:val="both"/>
        <w:rPr>
          <w:rFonts w:ascii="Times New Roman" w:hAnsi="Times New Roman" w:cs="Times New Roman"/>
          <w:sz w:val="24"/>
          <w:szCs w:val="24"/>
        </w:rPr>
      </w:pPr>
    </w:p>
    <w:p w:rsidR="00704052" w:rsidRPr="00DB4366" w:rsidRDefault="00704052" w:rsidP="00704052">
      <w:pPr>
        <w:shd w:val="clear" w:color="auto" w:fill="FFFFFF"/>
        <w:spacing w:after="0" w:line="240" w:lineRule="auto"/>
        <w:ind w:firstLine="460"/>
        <w:jc w:val="both"/>
        <w:rPr>
          <w:rFonts w:ascii="Times New Roman" w:eastAsia="Times New Roman" w:hAnsi="Times New Roman" w:cs="Times New Roman"/>
          <w:b/>
          <w:sz w:val="24"/>
          <w:szCs w:val="24"/>
        </w:rPr>
      </w:pPr>
      <w:r w:rsidRPr="00DB4366">
        <w:rPr>
          <w:rFonts w:ascii="Times New Roman" w:eastAsia="Times New Roman" w:hAnsi="Times New Roman" w:cs="Times New Roman"/>
          <w:b/>
          <w:sz w:val="24"/>
          <w:szCs w:val="24"/>
        </w:rPr>
        <w:t>У складі тендерної пропозиції Учасник повинен надати:</w:t>
      </w:r>
    </w:p>
    <w:p w:rsidR="00704052" w:rsidRPr="00DB4366" w:rsidRDefault="00704052" w:rsidP="00704052">
      <w:pPr>
        <w:spacing w:before="20" w:after="20"/>
        <w:ind w:left="-10" w:firstLine="549"/>
        <w:jc w:val="both"/>
        <w:rPr>
          <w:rFonts w:ascii="Times New Roman" w:eastAsia="Times New Roman" w:hAnsi="Times New Roman"/>
          <w:snapToGrid w:val="0"/>
          <w:color w:val="000000"/>
          <w:sz w:val="24"/>
          <w:szCs w:val="28"/>
        </w:rPr>
      </w:pPr>
      <w:r w:rsidRPr="00DB4366">
        <w:rPr>
          <w:rFonts w:ascii="Times New Roman" w:eastAsia="Times New Roman" w:hAnsi="Times New Roman"/>
          <w:b/>
          <w:snapToGrid w:val="0"/>
          <w:color w:val="000000"/>
          <w:sz w:val="24"/>
          <w:szCs w:val="28"/>
        </w:rPr>
        <w:t>1.</w:t>
      </w:r>
      <w:r w:rsidRPr="00DB4366">
        <w:rPr>
          <w:rFonts w:ascii="Times New Roman" w:eastAsia="Times New Roman" w:hAnsi="Times New Roman"/>
          <w:snapToGrid w:val="0"/>
          <w:color w:val="000000"/>
          <w:sz w:val="24"/>
          <w:szCs w:val="28"/>
        </w:rPr>
        <w:t xml:space="preserve"> Учасник гарантує, що товар не має негативного впливу на навколишнє середовище, технічні та якісні характеристики предмета закупівлі відповідають встановленим законодавствам нормам, </w:t>
      </w:r>
      <w:r w:rsidRPr="00DB4366">
        <w:rPr>
          <w:rFonts w:ascii="Times New Roman" w:eastAsia="Times New Roman" w:hAnsi="Times New Roman"/>
          <w:b/>
          <w:snapToGrid w:val="0"/>
          <w:color w:val="000000"/>
          <w:sz w:val="24"/>
          <w:szCs w:val="28"/>
          <w:u w:val="single"/>
        </w:rPr>
        <w:t>про що у складі пропозиції надає гарантійний лист</w:t>
      </w:r>
      <w:r w:rsidRPr="00DB4366">
        <w:rPr>
          <w:rFonts w:ascii="Times New Roman" w:eastAsia="Times New Roman" w:hAnsi="Times New Roman"/>
          <w:snapToGrid w:val="0"/>
          <w:color w:val="000000"/>
          <w:sz w:val="24"/>
          <w:szCs w:val="28"/>
        </w:rPr>
        <w:t>.</w:t>
      </w:r>
    </w:p>
    <w:p w:rsidR="00704052" w:rsidRPr="00DB4366" w:rsidRDefault="00704052" w:rsidP="00704052">
      <w:pPr>
        <w:spacing w:after="0" w:line="240" w:lineRule="auto"/>
        <w:ind w:firstLine="539"/>
        <w:jc w:val="both"/>
        <w:rPr>
          <w:rFonts w:ascii="Times New Roman" w:hAnsi="Times New Roman"/>
          <w:sz w:val="24"/>
          <w:szCs w:val="24"/>
        </w:rPr>
      </w:pPr>
      <w:r w:rsidRPr="00DB4366">
        <w:rPr>
          <w:rFonts w:ascii="Times New Roman" w:eastAsia="Times New Roman" w:hAnsi="Times New Roman"/>
          <w:b/>
          <w:snapToGrid w:val="0"/>
          <w:color w:val="000000"/>
          <w:sz w:val="24"/>
          <w:szCs w:val="28"/>
        </w:rPr>
        <w:t>2.</w:t>
      </w:r>
      <w:r w:rsidRPr="00DB4366">
        <w:rPr>
          <w:rFonts w:ascii="Times New Roman" w:eastAsia="Times New Roman" w:hAnsi="Times New Roman"/>
          <w:snapToGrid w:val="0"/>
          <w:color w:val="000000"/>
          <w:sz w:val="24"/>
          <w:szCs w:val="28"/>
        </w:rPr>
        <w:t xml:space="preserve"> </w:t>
      </w:r>
      <w:r w:rsidRPr="00DB4366">
        <w:rPr>
          <w:rStyle w:val="hps"/>
          <w:rFonts w:ascii="Times New Roman" w:hAnsi="Times New Roman" w:cs="Times New Roman"/>
          <w:color w:val="222222"/>
          <w:sz w:val="24"/>
          <w:szCs w:val="24"/>
        </w:rPr>
        <w:t>Учасник гарантує, що п</w:t>
      </w:r>
      <w:r w:rsidRPr="00DB4366">
        <w:rPr>
          <w:rFonts w:ascii="Times New Roman" w:hAnsi="Times New Roman" w:cs="Times New Roman"/>
          <w:sz w:val="24"/>
          <w:szCs w:val="24"/>
        </w:rPr>
        <w:t xml:space="preserve">редмет закупівлі (продукція, тара, пакування, транспортування) не </w:t>
      </w:r>
      <w:r w:rsidRPr="00DB4366">
        <w:rPr>
          <w:rFonts w:ascii="Times New Roman" w:hAnsi="Times New Roman"/>
          <w:sz w:val="24"/>
          <w:szCs w:val="24"/>
        </w:rPr>
        <w:t xml:space="preserve">завдаватиме шкоди навколишньому середовищу та передбачатиме заходи щодо захисту довкілля, </w:t>
      </w:r>
      <w:r w:rsidRPr="00DB4366">
        <w:rPr>
          <w:rFonts w:ascii="Times New Roman" w:hAnsi="Times New Roman"/>
          <w:b/>
          <w:sz w:val="24"/>
          <w:szCs w:val="24"/>
          <w:u w:val="single"/>
        </w:rPr>
        <w:t>про що у складі пропозиції надає гарантійний лист.</w:t>
      </w:r>
    </w:p>
    <w:p w:rsidR="00704052" w:rsidRPr="00DB4366" w:rsidRDefault="00704052" w:rsidP="00704052">
      <w:pPr>
        <w:spacing w:before="20" w:after="20"/>
        <w:ind w:left="-10" w:firstLine="549"/>
        <w:jc w:val="both"/>
        <w:rPr>
          <w:rFonts w:ascii="Times New Roman" w:eastAsia="Times New Roman" w:hAnsi="Times New Roman"/>
          <w:sz w:val="24"/>
          <w:szCs w:val="24"/>
        </w:rPr>
      </w:pPr>
      <w:r w:rsidRPr="00DB4366">
        <w:rPr>
          <w:rFonts w:ascii="Times New Roman" w:eastAsia="Times New Roman" w:hAnsi="Times New Roman"/>
          <w:b/>
          <w:iCs/>
          <w:snapToGrid w:val="0"/>
          <w:sz w:val="24"/>
        </w:rPr>
        <w:t>3.</w:t>
      </w:r>
      <w:r w:rsidRPr="00DB4366">
        <w:rPr>
          <w:rFonts w:ascii="Times New Roman" w:eastAsia="Times New Roman" w:hAnsi="Times New Roman"/>
          <w:iCs/>
          <w:snapToGrid w:val="0"/>
          <w:sz w:val="24"/>
        </w:rPr>
        <w:t xml:space="preserve"> </w:t>
      </w:r>
      <w:r w:rsidRPr="00DB4366">
        <w:rPr>
          <w:rFonts w:ascii="Times New Roman" w:eastAsia="Times New Roman" w:hAnsi="Times New Roman"/>
          <w:sz w:val="24"/>
          <w:szCs w:val="24"/>
        </w:rPr>
        <w:t>Учасник надає у складі тендерної пропозиції гарантійний лист щодо відповідності запропонованого Товару технічним та якісним характеристикам закупівлі.</w:t>
      </w:r>
    </w:p>
    <w:p w:rsidR="00704052" w:rsidRPr="00DB4366" w:rsidRDefault="00704052" w:rsidP="00704052">
      <w:pPr>
        <w:spacing w:before="20" w:after="20"/>
        <w:ind w:left="-10" w:firstLine="549"/>
        <w:jc w:val="both"/>
        <w:rPr>
          <w:rFonts w:ascii="Times New Roman" w:hAnsi="Times New Roman"/>
          <w:sz w:val="24"/>
          <w:szCs w:val="24"/>
          <w:lang w:eastAsia="en-US"/>
        </w:rPr>
      </w:pPr>
      <w:r w:rsidRPr="00DB4366">
        <w:rPr>
          <w:rFonts w:ascii="Times New Roman" w:hAnsi="Times New Roman"/>
          <w:b/>
          <w:sz w:val="24"/>
          <w:szCs w:val="24"/>
        </w:rPr>
        <w:t>4.</w:t>
      </w:r>
      <w:r w:rsidRPr="00DB4366">
        <w:rPr>
          <w:rFonts w:ascii="Times New Roman" w:hAnsi="Times New Roman"/>
          <w:sz w:val="24"/>
          <w:szCs w:val="24"/>
        </w:rPr>
        <w:t xml:space="preserve">    Товар повинен бути новим</w:t>
      </w:r>
      <w:r w:rsidRPr="00DB4366">
        <w:rPr>
          <w:rFonts w:ascii="Times New Roman" w:eastAsia="Tahoma" w:hAnsi="Times New Roman"/>
          <w:bCs/>
          <w:color w:val="000000"/>
          <w:sz w:val="24"/>
          <w:szCs w:val="24"/>
        </w:rPr>
        <w:t xml:space="preserve">, таким, що не був у використані, </w:t>
      </w:r>
      <w:r w:rsidRPr="00DB4366">
        <w:rPr>
          <w:rFonts w:ascii="Times New Roman" w:hAnsi="Times New Roman"/>
          <w:b/>
          <w:sz w:val="24"/>
          <w:szCs w:val="24"/>
          <w:u w:val="single"/>
        </w:rPr>
        <w:t>про що у складі пропозиції надає гарантійний лист</w:t>
      </w:r>
      <w:r w:rsidRPr="00DB4366">
        <w:rPr>
          <w:rFonts w:ascii="Times New Roman" w:eastAsia="Tahoma" w:hAnsi="Times New Roman"/>
          <w:bCs/>
          <w:color w:val="000000"/>
          <w:sz w:val="24"/>
          <w:szCs w:val="24"/>
        </w:rPr>
        <w:t>.</w:t>
      </w:r>
    </w:p>
    <w:p w:rsidR="00704052" w:rsidRPr="00DB4366" w:rsidRDefault="00704052" w:rsidP="00704052">
      <w:pPr>
        <w:spacing w:after="0" w:line="240" w:lineRule="auto"/>
        <w:ind w:firstLine="539"/>
        <w:jc w:val="both"/>
        <w:rPr>
          <w:rFonts w:ascii="Times New Roman" w:hAnsi="Times New Roman"/>
          <w:b/>
          <w:sz w:val="24"/>
          <w:szCs w:val="24"/>
          <w:u w:val="single"/>
        </w:rPr>
      </w:pPr>
      <w:r w:rsidRPr="00DB4366">
        <w:rPr>
          <w:rStyle w:val="hps"/>
          <w:rFonts w:ascii="Times New Roman" w:hAnsi="Times New Roman"/>
          <w:b/>
          <w:color w:val="222222"/>
          <w:sz w:val="24"/>
          <w:szCs w:val="24"/>
        </w:rPr>
        <w:t>5.</w:t>
      </w:r>
      <w:r w:rsidRPr="00DB4366">
        <w:rPr>
          <w:rStyle w:val="hps"/>
          <w:rFonts w:ascii="Times New Roman" w:hAnsi="Times New Roman"/>
          <w:color w:val="222222"/>
          <w:sz w:val="24"/>
          <w:szCs w:val="24"/>
        </w:rPr>
        <w:t xml:space="preserve"> </w:t>
      </w:r>
      <w:r w:rsidRPr="00DB4366">
        <w:rPr>
          <w:rFonts w:ascii="Times New Roman" w:hAnsi="Times New Roman"/>
          <w:sz w:val="24"/>
          <w:szCs w:val="24"/>
        </w:rPr>
        <w:t xml:space="preserve">У разі надання еквіваленту (товару з аналогічними технічними та якісними характеристиками) учасник у складі пропозиції </w:t>
      </w:r>
      <w:r w:rsidRPr="00DB4366">
        <w:rPr>
          <w:rFonts w:ascii="Times New Roman" w:hAnsi="Times New Roman"/>
          <w:b/>
          <w:sz w:val="24"/>
          <w:szCs w:val="24"/>
          <w:u w:val="single"/>
        </w:rPr>
        <w:t>надає документ (лист) з детальними технічними характеристиками запропонованого еквіваленту.</w:t>
      </w:r>
    </w:p>
    <w:p w:rsidR="00A035F6" w:rsidRPr="00DB4366" w:rsidRDefault="00A035F6" w:rsidP="00A035F6">
      <w:pPr>
        <w:pStyle w:val="12"/>
        <w:numPr>
          <w:ilvl w:val="0"/>
          <w:numId w:val="10"/>
        </w:numPr>
        <w:suppressAutoHyphens w:val="0"/>
        <w:spacing w:after="0" w:line="240" w:lineRule="auto"/>
        <w:ind w:left="0" w:firstLine="709"/>
        <w:contextualSpacing w:val="0"/>
        <w:jc w:val="both"/>
        <w:rPr>
          <w:rFonts w:ascii="Times New Roman" w:hAnsi="Times New Roman"/>
          <w:sz w:val="24"/>
          <w:szCs w:val="24"/>
          <w:lang w:val="uk-UA" w:eastAsia="uk-UA"/>
        </w:rPr>
      </w:pPr>
      <w:r w:rsidRPr="00DB4366">
        <w:rPr>
          <w:rFonts w:ascii="Times New Roman" w:hAnsi="Times New Roman"/>
          <w:b/>
          <w:sz w:val="24"/>
          <w:szCs w:val="24"/>
          <w:u w:val="single"/>
          <w:lang w:val="uk-UA" w:eastAsia="uk-UA"/>
        </w:rPr>
        <w:t>Учасник надає у складі тендерної пропозиції сертифікат або протокол випробувань (технічний паспорт, технічні умови тощо), які підтверджують якість предмету закупівлі та його безпечність для довкілля.</w:t>
      </w:r>
      <w:r w:rsidRPr="00DB4366">
        <w:rPr>
          <w:rFonts w:ascii="Times New Roman" w:hAnsi="Times New Roman"/>
          <w:sz w:val="24"/>
          <w:szCs w:val="24"/>
          <w:lang w:val="uk-UA" w:eastAsia="uk-UA"/>
        </w:rPr>
        <w:t xml:space="preserve"> У випадку, коли предмет закупівлі не сертифікується або відсутній протокол випробувань (технічний паспорт, технічні умови тощо), які підтверджують його якість та безпечність для довкілля учасник у складі тендерної пропозиції надає відповідний лист-роз’яснення.</w:t>
      </w:r>
    </w:p>
    <w:p w:rsidR="0037666A" w:rsidRPr="00DB4366" w:rsidRDefault="0037666A" w:rsidP="00A035F6">
      <w:pPr>
        <w:pStyle w:val="20"/>
        <w:jc w:val="both"/>
        <w:rPr>
          <w:rFonts w:ascii="Times New Roman" w:hAnsi="Times New Roman" w:cs="Times New Roman"/>
          <w:sz w:val="24"/>
          <w:szCs w:val="24"/>
        </w:rPr>
      </w:pPr>
    </w:p>
    <w:p w:rsidR="00596BBD" w:rsidRPr="00DB4366" w:rsidRDefault="00596BBD" w:rsidP="00596BBD">
      <w:pPr>
        <w:spacing w:before="240" w:after="0" w:line="240" w:lineRule="auto"/>
        <w:rPr>
          <w:rFonts w:ascii="Times New Roman" w:hAnsi="Times New Roman" w:cs="Times New Roman"/>
          <w:b/>
          <w:i/>
          <w:spacing w:val="-2"/>
          <w:sz w:val="24"/>
          <w:szCs w:val="24"/>
        </w:rPr>
      </w:pPr>
      <w:r w:rsidRPr="00DB4366">
        <w:rPr>
          <w:rFonts w:ascii="Times New Roman" w:hAnsi="Times New Roman" w:cs="Times New Roman"/>
          <w:b/>
          <w:i/>
          <w:spacing w:val="-2"/>
          <w:sz w:val="24"/>
          <w:szCs w:val="24"/>
        </w:rPr>
        <w:t>Обґрунтування необхідності закупівлі даного виду товару :</w:t>
      </w:r>
    </w:p>
    <w:p w:rsidR="00B652B1" w:rsidRPr="00DB4366" w:rsidRDefault="00596BBD" w:rsidP="00B652B1">
      <w:pPr>
        <w:spacing w:before="240" w:after="0" w:line="240" w:lineRule="auto"/>
        <w:jc w:val="both"/>
        <w:rPr>
          <w:rFonts w:ascii="Times New Roman" w:hAnsi="Times New Roman" w:cs="Times New Roman"/>
          <w:b/>
          <w:i/>
          <w:spacing w:val="-2"/>
          <w:sz w:val="24"/>
          <w:szCs w:val="24"/>
        </w:rPr>
      </w:pPr>
      <w:r w:rsidRPr="00DB4366">
        <w:rPr>
          <w:rFonts w:ascii="Times New Roman" w:hAnsi="Times New Roman" w:cs="Times New Roman"/>
          <w:b/>
          <w:i/>
          <w:spacing w:val="-2"/>
          <w:sz w:val="24"/>
          <w:szCs w:val="24"/>
        </w:rPr>
        <w:lastRenderedPageBreak/>
        <w:t>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596BBD" w:rsidRPr="00DB4366" w:rsidRDefault="00596BBD" w:rsidP="00B652B1">
      <w:pPr>
        <w:spacing w:before="240" w:after="0" w:line="240" w:lineRule="auto"/>
        <w:jc w:val="both"/>
        <w:rPr>
          <w:rFonts w:ascii="Times New Roman" w:hAnsi="Times New Roman" w:cs="Times New Roman"/>
          <w:b/>
          <w:i/>
          <w:spacing w:val="-2"/>
          <w:sz w:val="24"/>
          <w:szCs w:val="24"/>
        </w:rPr>
      </w:pPr>
      <w:r w:rsidRPr="00DB4366">
        <w:rPr>
          <w:rFonts w:ascii="Times New Roman" w:hAnsi="Times New Roman" w:cs="Times New Roman"/>
          <w:i/>
          <w:color w:val="000000"/>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96BBD" w:rsidRPr="00DB4366" w:rsidRDefault="00596BBD" w:rsidP="00596BBD">
      <w:pPr>
        <w:shd w:val="clear" w:color="auto" w:fill="FFFFFF"/>
        <w:spacing w:after="0" w:line="240" w:lineRule="auto"/>
        <w:ind w:firstLine="720"/>
        <w:jc w:val="both"/>
        <w:rPr>
          <w:rFonts w:ascii="Times New Roman" w:hAnsi="Times New Roman" w:cs="Times New Roman"/>
          <w:sz w:val="24"/>
          <w:szCs w:val="24"/>
          <w:highlight w:val="white"/>
        </w:rPr>
      </w:pPr>
    </w:p>
    <w:p w:rsidR="00596BBD" w:rsidRPr="00DB4366" w:rsidRDefault="00596BBD" w:rsidP="00596BBD">
      <w:pPr>
        <w:shd w:val="clear" w:color="auto" w:fill="FFFFFF"/>
        <w:spacing w:after="0" w:line="240" w:lineRule="auto"/>
        <w:ind w:firstLine="720"/>
        <w:jc w:val="both"/>
        <w:rPr>
          <w:rFonts w:ascii="Times New Roman" w:hAnsi="Times New Roman" w:cs="Times New Roman"/>
          <w:sz w:val="24"/>
          <w:szCs w:val="24"/>
        </w:rPr>
      </w:pPr>
      <w:r w:rsidRPr="00DB4366">
        <w:rPr>
          <w:rFonts w:ascii="Times New Roman" w:hAnsi="Times New Roman" w:cs="Times New Roman"/>
          <w:sz w:val="24"/>
          <w:szCs w:val="24"/>
        </w:rPr>
        <w:t>Обґрунтування необхідності закупівлі даного виду</w:t>
      </w:r>
      <w:r w:rsidRPr="00DB4366">
        <w:rPr>
          <w:rFonts w:ascii="Times New Roman" w:hAnsi="Times New Roman" w:cs="Times New Roman"/>
          <w:color w:val="FF0000"/>
          <w:sz w:val="24"/>
          <w:szCs w:val="24"/>
        </w:rPr>
        <w:t xml:space="preserve"> </w:t>
      </w:r>
      <w:r w:rsidRPr="00DB4366">
        <w:rPr>
          <w:rFonts w:ascii="Times New Roman" w:hAnsi="Times New Roman" w:cs="Times New Roman"/>
          <w:sz w:val="24"/>
          <w:szCs w:val="24"/>
        </w:rPr>
        <w:t>товару</w:t>
      </w:r>
      <w:r w:rsidRPr="00DB4366">
        <w:rPr>
          <w:rFonts w:ascii="Times New Roman" w:hAnsi="Times New Roman" w:cs="Times New Roman"/>
          <w:color w:val="FF0000"/>
          <w:sz w:val="24"/>
          <w:szCs w:val="24"/>
        </w:rPr>
        <w:t xml:space="preserve"> </w:t>
      </w:r>
      <w:r w:rsidRPr="00DB4366">
        <w:rPr>
          <w:rFonts w:ascii="Times New Roman" w:hAnsi="Times New Roman" w:cs="Times New Roman"/>
          <w:sz w:val="24"/>
          <w:szCs w:val="24"/>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596BBD" w:rsidRPr="00DB4366" w:rsidRDefault="00596BBD" w:rsidP="00596BBD">
      <w:pPr>
        <w:shd w:val="clear" w:color="auto" w:fill="FFFFFF"/>
        <w:spacing w:after="0" w:line="240" w:lineRule="auto"/>
        <w:jc w:val="both"/>
        <w:rPr>
          <w:rFonts w:ascii="Times New Roman" w:hAnsi="Times New Roman" w:cs="Times New Roman"/>
          <w:sz w:val="24"/>
          <w:szCs w:val="24"/>
        </w:rPr>
      </w:pPr>
      <w:r w:rsidRPr="00DB4366">
        <w:rPr>
          <w:rFonts w:ascii="Times New Roman" w:hAnsi="Times New Roman" w:cs="Times New Roman"/>
          <w:sz w:val="24"/>
          <w:szCs w:val="24"/>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w:t>
      </w:r>
      <w:r w:rsidR="0083086B" w:rsidRPr="00DB4366">
        <w:rPr>
          <w:rFonts w:ascii="Times New Roman" w:hAnsi="Times New Roman" w:cs="Times New Roman"/>
          <w:sz w:val="24"/>
          <w:szCs w:val="24"/>
        </w:rPr>
        <w:t>бництва дорівнює чи перевищує 20</w:t>
      </w:r>
      <w:r w:rsidRPr="00DB4366">
        <w:rPr>
          <w:rFonts w:ascii="Times New Roman" w:hAnsi="Times New Roman" w:cs="Times New Roman"/>
          <w:sz w:val="24"/>
          <w:szCs w:val="24"/>
        </w:rPr>
        <w:t xml:space="preserve"> відсотків.</w:t>
      </w:r>
    </w:p>
    <w:p w:rsidR="00596BBD" w:rsidRPr="00DB4366" w:rsidRDefault="00596BBD" w:rsidP="00596BBD">
      <w:pPr>
        <w:shd w:val="clear" w:color="auto" w:fill="FFFFFF"/>
        <w:spacing w:after="0" w:line="240" w:lineRule="auto"/>
        <w:ind w:firstLine="720"/>
        <w:jc w:val="both"/>
        <w:rPr>
          <w:rFonts w:ascii="Times New Roman" w:hAnsi="Times New Roman" w:cs="Times New Roman"/>
          <w:sz w:val="24"/>
          <w:szCs w:val="24"/>
        </w:rPr>
      </w:pPr>
      <w:r w:rsidRPr="00DB4366">
        <w:rPr>
          <w:rFonts w:ascii="Times New Roman" w:hAnsi="Times New Roman" w:cs="Times New Roman"/>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596BBD" w:rsidRPr="00DB4366" w:rsidRDefault="00596BBD" w:rsidP="00596BBD">
      <w:pPr>
        <w:shd w:val="clear" w:color="auto" w:fill="FFFFFF"/>
        <w:spacing w:after="0" w:line="240" w:lineRule="auto"/>
        <w:ind w:firstLine="720"/>
        <w:jc w:val="both"/>
        <w:rPr>
          <w:rFonts w:ascii="Times New Roman" w:hAnsi="Times New Roman" w:cs="Times New Roman"/>
          <w:sz w:val="24"/>
          <w:szCs w:val="24"/>
        </w:rPr>
      </w:pPr>
      <w:r w:rsidRPr="00DB4366">
        <w:rPr>
          <w:rFonts w:ascii="Times New Roman" w:hAnsi="Times New Roman" w:cs="Times New Roman"/>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596BBD" w:rsidRPr="00DB4366" w:rsidRDefault="00596BBD" w:rsidP="00596BBD">
      <w:pPr>
        <w:shd w:val="clear" w:color="auto" w:fill="FFFFFF"/>
        <w:spacing w:after="0" w:line="240" w:lineRule="auto"/>
        <w:jc w:val="both"/>
        <w:rPr>
          <w:rFonts w:ascii="Times New Roman" w:hAnsi="Times New Roman" w:cs="Times New Roman"/>
          <w:sz w:val="24"/>
          <w:szCs w:val="24"/>
        </w:rPr>
      </w:pPr>
      <w:r w:rsidRPr="00DB4366">
        <w:rPr>
          <w:rFonts w:ascii="Times New Roman" w:hAnsi="Times New Roman" w:cs="Times New Roman"/>
          <w:sz w:val="24"/>
          <w:szCs w:val="24"/>
        </w:rPr>
        <w:t xml:space="preserve">У разі якщо предмет закупівлі не підлягає визначенню ступеня локалізації, Учасник у складі тендерної пропозиції надає довідку у довільній формі з інформацією про відсутність предмета закупівлі в </w:t>
      </w:r>
      <w:hyperlink r:id="rId7" w:tgtFrame="_blank" w:history="1">
        <w:r w:rsidRPr="00DB4366">
          <w:rPr>
            <w:rStyle w:val="a6"/>
            <w:rFonts w:ascii="Times New Roman" w:hAnsi="Times New Roman" w:cs="Times New Roman"/>
            <w:color w:val="000000"/>
            <w:sz w:val="24"/>
            <w:szCs w:val="24"/>
          </w:rPr>
          <w:t>переліку локалізованих товарів</w:t>
        </w:r>
      </w:hyperlink>
      <w:r w:rsidRPr="00DB4366">
        <w:rPr>
          <w:rFonts w:ascii="Times New Roman" w:hAnsi="Times New Roman" w:cs="Times New Roman"/>
          <w:sz w:val="24"/>
          <w:szCs w:val="24"/>
        </w:rPr>
        <w:t>.</w:t>
      </w:r>
    </w:p>
    <w:p w:rsidR="00596BBD" w:rsidRPr="00DB4366" w:rsidRDefault="00596BBD" w:rsidP="00596BBD">
      <w:pPr>
        <w:shd w:val="clear" w:color="auto" w:fill="FFFFFF"/>
        <w:spacing w:after="0" w:line="240" w:lineRule="auto"/>
        <w:ind w:firstLine="720"/>
        <w:jc w:val="both"/>
        <w:rPr>
          <w:rFonts w:ascii="Times New Roman" w:hAnsi="Times New Roman" w:cs="Times New Roman"/>
          <w:i/>
          <w:color w:val="FF0000"/>
          <w:sz w:val="24"/>
          <w:szCs w:val="24"/>
        </w:rPr>
      </w:pPr>
    </w:p>
    <w:p w:rsidR="00596BBD" w:rsidRPr="00DB4366" w:rsidRDefault="00596BBD" w:rsidP="00596BBD">
      <w:pPr>
        <w:shd w:val="clear" w:color="auto" w:fill="FFFFFF"/>
        <w:spacing w:after="0" w:line="240" w:lineRule="auto"/>
        <w:ind w:firstLine="720"/>
        <w:jc w:val="both"/>
        <w:rPr>
          <w:rFonts w:ascii="Times New Roman" w:hAnsi="Times New Roman" w:cs="Times New Roman"/>
          <w:b/>
          <w:color w:val="000000"/>
          <w:sz w:val="24"/>
          <w:szCs w:val="24"/>
        </w:rPr>
      </w:pPr>
      <w:r w:rsidRPr="00DB4366">
        <w:rPr>
          <w:rFonts w:ascii="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DB4366">
        <w:rPr>
          <w:rFonts w:ascii="Times New Roman" w:hAnsi="Times New Roman" w:cs="Times New Roman"/>
          <w:b/>
          <w:color w:val="000000"/>
          <w:sz w:val="24"/>
          <w:szCs w:val="24"/>
        </w:rPr>
        <w:t xml:space="preserve">є: </w:t>
      </w:r>
    </w:p>
    <w:p w:rsidR="00596BBD" w:rsidRPr="00DB4366" w:rsidRDefault="00596BBD" w:rsidP="00596BBD">
      <w:pPr>
        <w:shd w:val="clear" w:color="auto" w:fill="FFFFFF"/>
        <w:spacing w:after="0" w:line="240" w:lineRule="auto"/>
        <w:jc w:val="both"/>
        <w:rPr>
          <w:rFonts w:ascii="Times New Roman" w:hAnsi="Times New Roman" w:cs="Times New Roman"/>
          <w:sz w:val="24"/>
          <w:szCs w:val="24"/>
        </w:rPr>
      </w:pPr>
      <w:r w:rsidRPr="00DB4366">
        <w:rPr>
          <w:rFonts w:ascii="Times New Roman" w:hAnsi="Times New Roman" w:cs="Times New Roman"/>
          <w:sz w:val="24"/>
          <w:szCs w:val="24"/>
        </w:rPr>
        <w:t xml:space="preserve">- технічна специфікація, складена учасником згідно </w:t>
      </w:r>
      <w:r w:rsidRPr="00DB4366">
        <w:rPr>
          <w:rFonts w:ascii="Times New Roman" w:hAnsi="Times New Roman" w:cs="Times New Roman"/>
          <w:b/>
          <w:sz w:val="24"/>
          <w:szCs w:val="24"/>
        </w:rPr>
        <w:t>Таблиці 1</w:t>
      </w:r>
      <w:r w:rsidRPr="00DB4366">
        <w:rPr>
          <w:rFonts w:ascii="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DB4366">
        <w:rPr>
          <w:rFonts w:ascii="Times New Roman" w:hAnsi="Times New Roman" w:cs="Times New Roman"/>
          <w:b/>
          <w:sz w:val="24"/>
          <w:szCs w:val="24"/>
        </w:rPr>
        <w:t>**</w:t>
      </w:r>
      <w:r w:rsidRPr="00DB4366">
        <w:rPr>
          <w:rFonts w:ascii="Times New Roman" w:hAnsi="Times New Roman" w:cs="Times New Roman"/>
          <w:b/>
          <w:i/>
          <w:sz w:val="24"/>
          <w:szCs w:val="24"/>
        </w:rPr>
        <w:t>у</w:t>
      </w:r>
      <w:r w:rsidRPr="00DB4366">
        <w:rPr>
          <w:rFonts w:ascii="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sidRPr="00DB4366">
        <w:rPr>
          <w:rFonts w:ascii="Times New Roman" w:hAnsi="Times New Roman" w:cs="Times New Roman"/>
          <w:b/>
          <w:i/>
          <w:color w:val="000000"/>
          <w:sz w:val="24"/>
          <w:szCs w:val="24"/>
          <w:u w:val="single"/>
        </w:rPr>
        <w:t>надає митну декларацію</w:t>
      </w:r>
      <w:r w:rsidRPr="00DB4366">
        <w:rPr>
          <w:rFonts w:ascii="Times New Roman" w:hAnsi="Times New Roman" w:cs="Times New Roman"/>
          <w:b/>
          <w:i/>
          <w:color w:val="000000"/>
          <w:sz w:val="24"/>
          <w:szCs w:val="24"/>
        </w:rPr>
        <w:t>, що підтверджує ввезення цього товару на територію України до 24.02.2022 включно</w:t>
      </w:r>
      <w:r w:rsidRPr="00DB4366">
        <w:rPr>
          <w:rFonts w:ascii="Times New Roman" w:hAnsi="Times New Roman" w:cs="Times New Roman"/>
          <w:color w:val="000000"/>
          <w:sz w:val="24"/>
          <w:szCs w:val="24"/>
        </w:rPr>
        <w:t xml:space="preserve">; </w:t>
      </w:r>
      <w:r w:rsidRPr="00DB4366">
        <w:rPr>
          <w:rFonts w:ascii="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A37923" w:rsidRPr="00DB4366" w:rsidRDefault="00D0643F">
      <w:pPr>
        <w:tabs>
          <w:tab w:val="left" w:pos="1134"/>
        </w:tabs>
        <w:ind w:left="720"/>
        <w:jc w:val="both"/>
        <w:rPr>
          <w:rFonts w:ascii="Times New Roman" w:eastAsia="Times New Roman" w:hAnsi="Times New Roman" w:cs="Times New Roman"/>
          <w:b/>
          <w:i/>
          <w:sz w:val="24"/>
          <w:szCs w:val="24"/>
          <w:highlight w:val="white"/>
        </w:rPr>
      </w:pPr>
      <w:r w:rsidRPr="00DB4366">
        <w:rPr>
          <w:rFonts w:ascii="Times New Roman" w:eastAsia="Times New Roman" w:hAnsi="Times New Roman" w:cs="Times New Roman"/>
          <w:sz w:val="24"/>
          <w:szCs w:val="24"/>
        </w:rPr>
        <w:tab/>
      </w:r>
      <w:r w:rsidRPr="00DB4366">
        <w:rPr>
          <w:rFonts w:ascii="Times New Roman" w:eastAsia="Times New Roman" w:hAnsi="Times New Roman" w:cs="Times New Roman"/>
          <w:sz w:val="24"/>
          <w:szCs w:val="24"/>
        </w:rPr>
        <w:tab/>
      </w:r>
      <w:r w:rsidRPr="00DB4366">
        <w:rPr>
          <w:rFonts w:ascii="Times New Roman" w:eastAsia="Times New Roman" w:hAnsi="Times New Roman" w:cs="Times New Roman"/>
          <w:sz w:val="24"/>
          <w:szCs w:val="24"/>
        </w:rPr>
        <w:tab/>
      </w:r>
      <w:r w:rsidRPr="00DB4366">
        <w:rPr>
          <w:rFonts w:ascii="Times New Roman" w:eastAsia="Times New Roman" w:hAnsi="Times New Roman" w:cs="Times New Roman"/>
          <w:sz w:val="24"/>
          <w:szCs w:val="24"/>
        </w:rPr>
        <w:tab/>
      </w:r>
      <w:r w:rsidRPr="00DB4366">
        <w:rPr>
          <w:rFonts w:ascii="Times New Roman" w:eastAsia="Times New Roman" w:hAnsi="Times New Roman" w:cs="Times New Roman"/>
          <w:sz w:val="24"/>
          <w:szCs w:val="24"/>
        </w:rPr>
        <w:tab/>
      </w:r>
      <w:r w:rsidRPr="00DB4366">
        <w:rPr>
          <w:rFonts w:ascii="Times New Roman" w:eastAsia="Times New Roman" w:hAnsi="Times New Roman" w:cs="Times New Roman"/>
          <w:sz w:val="24"/>
          <w:szCs w:val="24"/>
        </w:rPr>
        <w:tab/>
      </w:r>
      <w:r w:rsidRPr="00DB4366">
        <w:rPr>
          <w:rFonts w:ascii="Times New Roman" w:eastAsia="Times New Roman" w:hAnsi="Times New Roman" w:cs="Times New Roman"/>
          <w:sz w:val="24"/>
          <w:szCs w:val="24"/>
        </w:rPr>
        <w:tab/>
      </w:r>
      <w:r w:rsidRPr="00DB4366">
        <w:rPr>
          <w:rFonts w:ascii="Times New Roman" w:eastAsia="Times New Roman" w:hAnsi="Times New Roman" w:cs="Times New Roman"/>
          <w:sz w:val="24"/>
          <w:szCs w:val="24"/>
        </w:rPr>
        <w:tab/>
      </w:r>
      <w:r w:rsidRPr="00DB4366">
        <w:rPr>
          <w:rFonts w:ascii="Times New Roman" w:eastAsia="Times New Roman" w:hAnsi="Times New Roman" w:cs="Times New Roman"/>
          <w:sz w:val="24"/>
          <w:szCs w:val="24"/>
        </w:rPr>
        <w:tab/>
      </w:r>
      <w:r w:rsidRPr="00DB4366">
        <w:rPr>
          <w:rFonts w:ascii="Times New Roman" w:eastAsia="Times New Roman" w:hAnsi="Times New Roman" w:cs="Times New Roman"/>
          <w:sz w:val="24"/>
          <w:szCs w:val="24"/>
        </w:rPr>
        <w:tab/>
      </w:r>
      <w:r w:rsidRPr="00DB4366">
        <w:rPr>
          <w:rFonts w:ascii="Times New Roman" w:eastAsia="Times New Roman" w:hAnsi="Times New Roman" w:cs="Times New Roman"/>
          <w:sz w:val="24"/>
          <w:szCs w:val="24"/>
        </w:rPr>
        <w:tab/>
      </w:r>
      <w:r w:rsidRPr="00DB4366">
        <w:rPr>
          <w:rFonts w:ascii="Times New Roman" w:eastAsia="Times New Roman" w:hAnsi="Times New Roman" w:cs="Times New Roman"/>
          <w:b/>
          <w:i/>
          <w:sz w:val="24"/>
          <w:szCs w:val="24"/>
          <w:highlight w:val="white"/>
        </w:rPr>
        <w:t xml:space="preserve">       Таблиця 1</w:t>
      </w:r>
    </w:p>
    <w:tbl>
      <w:tblPr>
        <w:tblStyle w:val="af3"/>
        <w:tblW w:w="9904"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624"/>
      </w:tblGrid>
      <w:tr w:rsidR="00A37923" w:rsidRPr="00DB4366" w:rsidTr="00005471">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923" w:rsidRPr="00DB4366" w:rsidRDefault="00D0643F">
            <w:pPr>
              <w:spacing w:after="0" w:line="240" w:lineRule="auto"/>
              <w:jc w:val="center"/>
              <w:rPr>
                <w:rFonts w:ascii="Times New Roman" w:eastAsia="Times New Roman" w:hAnsi="Times New Roman" w:cs="Times New Roman"/>
                <w:i/>
                <w:sz w:val="24"/>
                <w:szCs w:val="24"/>
                <w:highlight w:val="white"/>
              </w:rPr>
            </w:pPr>
            <w:bookmarkStart w:id="1" w:name="_heading=h.gjdgxs" w:colFirst="0" w:colLast="0"/>
            <w:bookmarkEnd w:id="1"/>
            <w:r w:rsidRPr="00DB4366">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DB4366" w:rsidRDefault="00D0643F">
            <w:pPr>
              <w:spacing w:after="0" w:line="240" w:lineRule="auto"/>
              <w:jc w:val="center"/>
              <w:rPr>
                <w:rFonts w:ascii="Times New Roman" w:eastAsia="Times New Roman" w:hAnsi="Times New Roman" w:cs="Times New Roman"/>
                <w:i/>
                <w:sz w:val="24"/>
                <w:szCs w:val="24"/>
                <w:highlight w:val="white"/>
              </w:rPr>
            </w:pPr>
            <w:r w:rsidRPr="00DB4366">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rsidR="00A37923" w:rsidRPr="00DB4366" w:rsidRDefault="00D0643F">
            <w:pPr>
              <w:spacing w:after="0" w:line="240" w:lineRule="auto"/>
              <w:jc w:val="center"/>
              <w:rPr>
                <w:rFonts w:ascii="Times New Roman" w:eastAsia="Times New Roman" w:hAnsi="Times New Roman" w:cs="Times New Roman"/>
                <w:i/>
                <w:sz w:val="24"/>
                <w:szCs w:val="24"/>
                <w:highlight w:val="yellow"/>
              </w:rPr>
            </w:pPr>
            <w:r w:rsidRPr="00DB4366">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A37923" w:rsidRPr="00DB4366" w:rsidRDefault="00D0643F">
            <w:pPr>
              <w:spacing w:after="0" w:line="240" w:lineRule="auto"/>
              <w:jc w:val="center"/>
              <w:rPr>
                <w:rFonts w:ascii="Times New Roman" w:eastAsia="Times New Roman" w:hAnsi="Times New Roman" w:cs="Times New Roman"/>
                <w:i/>
                <w:sz w:val="24"/>
                <w:szCs w:val="24"/>
                <w:highlight w:val="white"/>
              </w:rPr>
            </w:pPr>
            <w:r w:rsidRPr="00DB4366">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DB4366" w:rsidRDefault="00D0643F">
            <w:pPr>
              <w:spacing w:after="0" w:line="240" w:lineRule="auto"/>
              <w:jc w:val="center"/>
              <w:rPr>
                <w:rFonts w:ascii="Times New Roman" w:eastAsia="Times New Roman" w:hAnsi="Times New Roman" w:cs="Times New Roman"/>
                <w:i/>
                <w:sz w:val="24"/>
                <w:szCs w:val="24"/>
                <w:highlight w:val="white"/>
              </w:rPr>
            </w:pPr>
            <w:r w:rsidRPr="00DB4366">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DB4366" w:rsidRDefault="00D0643F">
            <w:pPr>
              <w:spacing w:after="0" w:line="240" w:lineRule="auto"/>
              <w:jc w:val="center"/>
              <w:rPr>
                <w:rFonts w:ascii="Times New Roman" w:eastAsia="Times New Roman" w:hAnsi="Times New Roman" w:cs="Times New Roman"/>
                <w:i/>
                <w:color w:val="000000" w:themeColor="text1"/>
                <w:sz w:val="24"/>
                <w:szCs w:val="24"/>
                <w:highlight w:val="white"/>
              </w:rPr>
            </w:pPr>
            <w:r w:rsidRPr="00DB4366">
              <w:rPr>
                <w:rFonts w:ascii="Times New Roman" w:eastAsia="Times New Roman" w:hAnsi="Times New Roman" w:cs="Times New Roman"/>
                <w:i/>
                <w:color w:val="000000" w:themeColor="text1"/>
                <w:sz w:val="24"/>
                <w:szCs w:val="24"/>
              </w:rPr>
              <w:t>Виробник товару*</w:t>
            </w:r>
          </w:p>
        </w:tc>
        <w:tc>
          <w:tcPr>
            <w:tcW w:w="16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DB4366" w:rsidRDefault="00D0643F">
            <w:pPr>
              <w:spacing w:after="0" w:line="240" w:lineRule="auto"/>
              <w:jc w:val="center"/>
              <w:rPr>
                <w:rFonts w:ascii="Times New Roman" w:eastAsia="Times New Roman" w:hAnsi="Times New Roman" w:cs="Times New Roman"/>
                <w:i/>
                <w:color w:val="000000" w:themeColor="text1"/>
                <w:sz w:val="24"/>
                <w:szCs w:val="24"/>
                <w:highlight w:val="white"/>
              </w:rPr>
            </w:pPr>
            <w:r w:rsidRPr="00DB4366">
              <w:rPr>
                <w:rFonts w:ascii="Times New Roman" w:eastAsia="Times New Roman" w:hAnsi="Times New Roman" w:cs="Times New Roman"/>
                <w:i/>
                <w:color w:val="000000" w:themeColor="text1"/>
                <w:sz w:val="24"/>
                <w:szCs w:val="24"/>
                <w:highlight w:val="white"/>
              </w:rPr>
              <w:t>Країна  походження товару**</w:t>
            </w:r>
          </w:p>
        </w:tc>
      </w:tr>
      <w:tr w:rsidR="00A37923" w:rsidRPr="00DB4366" w:rsidTr="00005471">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923" w:rsidRPr="00DB4366" w:rsidRDefault="00D0643F">
            <w:pPr>
              <w:spacing w:after="0" w:line="240" w:lineRule="auto"/>
              <w:jc w:val="center"/>
              <w:rPr>
                <w:rFonts w:ascii="Times New Roman" w:eastAsia="Times New Roman" w:hAnsi="Times New Roman" w:cs="Times New Roman"/>
                <w:i/>
                <w:sz w:val="24"/>
                <w:szCs w:val="24"/>
                <w:highlight w:val="white"/>
              </w:rPr>
            </w:pPr>
            <w:r w:rsidRPr="00DB4366">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A37923" w:rsidRPr="00DB4366" w:rsidRDefault="00D0643F">
            <w:pPr>
              <w:spacing w:after="0" w:line="240" w:lineRule="auto"/>
              <w:jc w:val="center"/>
              <w:rPr>
                <w:rFonts w:ascii="Times New Roman" w:eastAsia="Times New Roman" w:hAnsi="Times New Roman" w:cs="Times New Roman"/>
                <w:i/>
                <w:sz w:val="24"/>
                <w:szCs w:val="24"/>
                <w:highlight w:val="white"/>
              </w:rPr>
            </w:pPr>
            <w:r w:rsidRPr="00DB4366">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rsidR="00A37923" w:rsidRPr="00DB4366" w:rsidRDefault="00D0643F">
            <w:pPr>
              <w:spacing w:after="0" w:line="240" w:lineRule="auto"/>
              <w:jc w:val="center"/>
              <w:rPr>
                <w:rFonts w:ascii="Times New Roman" w:eastAsia="Times New Roman" w:hAnsi="Times New Roman" w:cs="Times New Roman"/>
                <w:i/>
                <w:sz w:val="24"/>
                <w:szCs w:val="24"/>
                <w:highlight w:val="white"/>
              </w:rPr>
            </w:pPr>
            <w:r w:rsidRPr="00DB4366">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37923" w:rsidRPr="00DB4366" w:rsidRDefault="00D0643F">
            <w:pPr>
              <w:spacing w:after="0" w:line="240" w:lineRule="auto"/>
              <w:jc w:val="center"/>
              <w:rPr>
                <w:rFonts w:ascii="Times New Roman" w:eastAsia="Times New Roman" w:hAnsi="Times New Roman" w:cs="Times New Roman"/>
                <w:i/>
                <w:sz w:val="24"/>
                <w:szCs w:val="24"/>
                <w:highlight w:val="white"/>
              </w:rPr>
            </w:pPr>
            <w:r w:rsidRPr="00DB4366">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A37923" w:rsidRPr="00DB4366" w:rsidRDefault="00D0643F">
            <w:pPr>
              <w:spacing w:after="0" w:line="240" w:lineRule="auto"/>
              <w:jc w:val="center"/>
              <w:rPr>
                <w:rFonts w:ascii="Times New Roman" w:eastAsia="Times New Roman" w:hAnsi="Times New Roman" w:cs="Times New Roman"/>
                <w:i/>
                <w:sz w:val="24"/>
                <w:szCs w:val="24"/>
                <w:highlight w:val="white"/>
              </w:rPr>
            </w:pPr>
            <w:r w:rsidRPr="00DB4366">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37923" w:rsidRPr="00DB4366" w:rsidRDefault="00D0643F">
            <w:pPr>
              <w:spacing w:after="0" w:line="240" w:lineRule="auto"/>
              <w:jc w:val="center"/>
              <w:rPr>
                <w:rFonts w:ascii="Times New Roman" w:eastAsia="Times New Roman" w:hAnsi="Times New Roman" w:cs="Times New Roman"/>
                <w:i/>
                <w:sz w:val="24"/>
                <w:szCs w:val="24"/>
                <w:highlight w:val="white"/>
              </w:rPr>
            </w:pPr>
            <w:r w:rsidRPr="00DB4366">
              <w:rPr>
                <w:rFonts w:ascii="Times New Roman" w:eastAsia="Times New Roman" w:hAnsi="Times New Roman" w:cs="Times New Roman"/>
                <w:i/>
                <w:sz w:val="24"/>
                <w:szCs w:val="24"/>
                <w:highlight w:val="white"/>
              </w:rPr>
              <w:t>6</w:t>
            </w:r>
          </w:p>
        </w:tc>
        <w:tc>
          <w:tcPr>
            <w:tcW w:w="1624" w:type="dxa"/>
            <w:tcBorders>
              <w:top w:val="nil"/>
              <w:left w:val="nil"/>
              <w:bottom w:val="single" w:sz="8" w:space="0" w:color="000000"/>
              <w:right w:val="single" w:sz="8" w:space="0" w:color="000000"/>
            </w:tcBorders>
            <w:tcMar>
              <w:top w:w="100" w:type="dxa"/>
              <w:left w:w="100" w:type="dxa"/>
              <w:bottom w:w="100" w:type="dxa"/>
              <w:right w:w="100" w:type="dxa"/>
            </w:tcMar>
          </w:tcPr>
          <w:p w:rsidR="00A37923" w:rsidRPr="00DB4366" w:rsidRDefault="00D0643F">
            <w:pPr>
              <w:spacing w:after="0" w:line="240" w:lineRule="auto"/>
              <w:jc w:val="center"/>
              <w:rPr>
                <w:rFonts w:ascii="Times New Roman" w:eastAsia="Times New Roman" w:hAnsi="Times New Roman" w:cs="Times New Roman"/>
                <w:i/>
                <w:sz w:val="24"/>
                <w:szCs w:val="24"/>
                <w:highlight w:val="white"/>
              </w:rPr>
            </w:pPr>
            <w:r w:rsidRPr="00DB4366">
              <w:rPr>
                <w:rFonts w:ascii="Times New Roman" w:eastAsia="Times New Roman" w:hAnsi="Times New Roman" w:cs="Times New Roman"/>
                <w:i/>
                <w:sz w:val="24"/>
                <w:szCs w:val="24"/>
                <w:highlight w:val="white"/>
              </w:rPr>
              <w:t>7</w:t>
            </w:r>
          </w:p>
        </w:tc>
      </w:tr>
      <w:tr w:rsidR="00A37923" w:rsidRPr="00DB4366" w:rsidTr="00005471">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923" w:rsidRPr="00DB4366" w:rsidRDefault="00D0643F">
            <w:pPr>
              <w:spacing w:after="0" w:line="240" w:lineRule="auto"/>
              <w:jc w:val="both"/>
              <w:rPr>
                <w:rFonts w:ascii="Times New Roman" w:eastAsia="Times New Roman" w:hAnsi="Times New Roman" w:cs="Times New Roman"/>
                <w:i/>
                <w:color w:val="FF0000"/>
                <w:sz w:val="24"/>
                <w:szCs w:val="24"/>
                <w:highlight w:val="white"/>
              </w:rPr>
            </w:pPr>
            <w:r w:rsidRPr="00DB4366">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A37923" w:rsidRPr="00DB4366" w:rsidRDefault="00D0643F">
            <w:pPr>
              <w:spacing w:after="0" w:line="240" w:lineRule="auto"/>
              <w:jc w:val="both"/>
              <w:rPr>
                <w:rFonts w:ascii="Times New Roman" w:eastAsia="Times New Roman" w:hAnsi="Times New Roman" w:cs="Times New Roman"/>
                <w:i/>
                <w:color w:val="FF0000"/>
                <w:sz w:val="24"/>
                <w:szCs w:val="24"/>
                <w:highlight w:val="white"/>
              </w:rPr>
            </w:pPr>
            <w:r w:rsidRPr="00DB4366">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rsidR="00A37923" w:rsidRPr="00DB4366" w:rsidRDefault="00A37923">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37923" w:rsidRPr="00DB4366" w:rsidRDefault="00D0643F">
            <w:pPr>
              <w:spacing w:after="0" w:line="240" w:lineRule="auto"/>
              <w:jc w:val="both"/>
              <w:rPr>
                <w:rFonts w:ascii="Times New Roman" w:eastAsia="Times New Roman" w:hAnsi="Times New Roman" w:cs="Times New Roman"/>
                <w:i/>
                <w:color w:val="FF0000"/>
                <w:sz w:val="24"/>
                <w:szCs w:val="24"/>
                <w:highlight w:val="white"/>
              </w:rPr>
            </w:pPr>
            <w:r w:rsidRPr="00DB4366">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A37923" w:rsidRPr="00DB4366" w:rsidRDefault="00D0643F">
            <w:pPr>
              <w:spacing w:after="0" w:line="240" w:lineRule="auto"/>
              <w:jc w:val="both"/>
              <w:rPr>
                <w:rFonts w:ascii="Times New Roman" w:eastAsia="Times New Roman" w:hAnsi="Times New Roman" w:cs="Times New Roman"/>
                <w:i/>
                <w:color w:val="FF0000"/>
                <w:sz w:val="24"/>
                <w:szCs w:val="24"/>
                <w:highlight w:val="white"/>
              </w:rPr>
            </w:pPr>
            <w:r w:rsidRPr="00DB4366">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37923" w:rsidRPr="00DB4366" w:rsidRDefault="00D0643F">
            <w:pPr>
              <w:spacing w:after="0" w:line="240" w:lineRule="auto"/>
              <w:jc w:val="both"/>
              <w:rPr>
                <w:rFonts w:ascii="Times New Roman" w:eastAsia="Times New Roman" w:hAnsi="Times New Roman" w:cs="Times New Roman"/>
                <w:i/>
                <w:color w:val="FF0000"/>
                <w:sz w:val="24"/>
                <w:szCs w:val="24"/>
                <w:highlight w:val="white"/>
              </w:rPr>
            </w:pPr>
            <w:r w:rsidRPr="00DB4366">
              <w:rPr>
                <w:rFonts w:ascii="Times New Roman" w:eastAsia="Times New Roman" w:hAnsi="Times New Roman" w:cs="Times New Roman"/>
                <w:i/>
                <w:color w:val="FF0000"/>
                <w:sz w:val="24"/>
                <w:szCs w:val="24"/>
                <w:highlight w:val="white"/>
              </w:rPr>
              <w:t xml:space="preserve"> </w:t>
            </w:r>
          </w:p>
        </w:tc>
        <w:tc>
          <w:tcPr>
            <w:tcW w:w="1624" w:type="dxa"/>
            <w:tcBorders>
              <w:top w:val="nil"/>
              <w:left w:val="nil"/>
              <w:bottom w:val="single" w:sz="8" w:space="0" w:color="000000"/>
              <w:right w:val="single" w:sz="8" w:space="0" w:color="000000"/>
            </w:tcBorders>
            <w:tcMar>
              <w:top w:w="100" w:type="dxa"/>
              <w:left w:w="100" w:type="dxa"/>
              <w:bottom w:w="100" w:type="dxa"/>
              <w:right w:w="100" w:type="dxa"/>
            </w:tcMar>
          </w:tcPr>
          <w:p w:rsidR="00A37923" w:rsidRPr="00DB4366" w:rsidRDefault="00D0643F">
            <w:pPr>
              <w:spacing w:after="0" w:line="240" w:lineRule="auto"/>
              <w:jc w:val="both"/>
              <w:rPr>
                <w:rFonts w:ascii="Times New Roman" w:eastAsia="Times New Roman" w:hAnsi="Times New Roman" w:cs="Times New Roman"/>
                <w:i/>
                <w:color w:val="FF0000"/>
                <w:sz w:val="24"/>
                <w:szCs w:val="24"/>
                <w:highlight w:val="white"/>
              </w:rPr>
            </w:pPr>
            <w:r w:rsidRPr="00DB4366">
              <w:rPr>
                <w:rFonts w:ascii="Times New Roman" w:eastAsia="Times New Roman" w:hAnsi="Times New Roman" w:cs="Times New Roman"/>
                <w:i/>
                <w:color w:val="FF0000"/>
                <w:sz w:val="24"/>
                <w:szCs w:val="24"/>
                <w:highlight w:val="white"/>
              </w:rPr>
              <w:t xml:space="preserve"> </w:t>
            </w:r>
          </w:p>
        </w:tc>
      </w:tr>
    </w:tbl>
    <w:p w:rsidR="00A37923" w:rsidRPr="00DB4366" w:rsidRDefault="00A37923">
      <w:pPr>
        <w:spacing w:after="0" w:line="240" w:lineRule="auto"/>
        <w:ind w:firstLine="283"/>
        <w:jc w:val="both"/>
        <w:rPr>
          <w:rFonts w:ascii="Times New Roman" w:eastAsia="Times New Roman" w:hAnsi="Times New Roman" w:cs="Times New Roman"/>
          <w:i/>
        </w:rPr>
      </w:pPr>
    </w:p>
    <w:p w:rsidR="00A37923" w:rsidRPr="00DB4366" w:rsidRDefault="00D0643F">
      <w:pPr>
        <w:spacing w:after="0" w:line="240" w:lineRule="auto"/>
        <w:ind w:firstLine="283"/>
        <w:jc w:val="both"/>
        <w:rPr>
          <w:rFonts w:ascii="Times New Roman" w:eastAsia="Times New Roman" w:hAnsi="Times New Roman" w:cs="Times New Roman"/>
          <w:i/>
          <w:color w:val="000000" w:themeColor="text1"/>
          <w:sz w:val="20"/>
          <w:szCs w:val="20"/>
        </w:rPr>
      </w:pPr>
      <w:r w:rsidRPr="00DB4366">
        <w:rPr>
          <w:rFonts w:ascii="Times New Roman" w:eastAsia="Times New Roman" w:hAnsi="Times New Roman" w:cs="Times New Roman"/>
          <w:i/>
          <w:color w:val="000000" w:themeColor="text1"/>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A37923" w:rsidRPr="00DB4366" w:rsidRDefault="00D0643F" w:rsidP="009A08F8">
      <w:pPr>
        <w:spacing w:after="0" w:line="240" w:lineRule="auto"/>
        <w:ind w:firstLine="283"/>
        <w:jc w:val="both"/>
        <w:rPr>
          <w:rFonts w:ascii="Times New Roman" w:eastAsia="Times New Roman" w:hAnsi="Times New Roman" w:cs="Times New Roman"/>
          <w:i/>
          <w:color w:val="000000" w:themeColor="text1"/>
          <w:sz w:val="20"/>
          <w:szCs w:val="20"/>
        </w:rPr>
      </w:pPr>
      <w:r w:rsidRPr="00DB4366">
        <w:rPr>
          <w:rFonts w:ascii="Times New Roman" w:eastAsia="Times New Roman" w:hAnsi="Times New Roman" w:cs="Times New Roman"/>
          <w:i/>
          <w:color w:val="000000" w:themeColor="text1"/>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sectPr w:rsidR="00A37923" w:rsidRPr="00DB4366">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A65FC"/>
    <w:multiLevelType w:val="hybridMultilevel"/>
    <w:tmpl w:val="6C2EA78A"/>
    <w:lvl w:ilvl="0" w:tplc="D3784F58">
      <w:start w:val="400"/>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6540CF0"/>
    <w:multiLevelType w:val="hybridMultilevel"/>
    <w:tmpl w:val="1A881632"/>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80345ED"/>
    <w:multiLevelType w:val="hybridMultilevel"/>
    <w:tmpl w:val="3D6CCFDC"/>
    <w:lvl w:ilvl="0" w:tplc="8DD8025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13B5CEA"/>
    <w:multiLevelType w:val="hybridMultilevel"/>
    <w:tmpl w:val="953A44D6"/>
    <w:lvl w:ilvl="0" w:tplc="7EDE8F36">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20F2026"/>
    <w:multiLevelType w:val="hybridMultilevel"/>
    <w:tmpl w:val="EAF2CB6E"/>
    <w:lvl w:ilvl="0" w:tplc="AC8893EA">
      <w:start w:val="2"/>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ED5ACE"/>
    <w:multiLevelType w:val="hybridMultilevel"/>
    <w:tmpl w:val="2B1E7F3C"/>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6">
    <w:nsid w:val="4D8230F6"/>
    <w:multiLevelType w:val="multilevel"/>
    <w:tmpl w:val="FF7CF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5E87474"/>
    <w:multiLevelType w:val="hybridMultilevel"/>
    <w:tmpl w:val="03C287B8"/>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7E61FDB"/>
    <w:multiLevelType w:val="hybridMultilevel"/>
    <w:tmpl w:val="B9EE82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C8F7D2B"/>
    <w:multiLevelType w:val="hybridMultilevel"/>
    <w:tmpl w:val="7778D71A"/>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8"/>
  </w:num>
  <w:num w:numId="7">
    <w:abstractNumId w:val="3"/>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
  <w:rsids>
    <w:rsidRoot w:val="00A37923"/>
    <w:rsid w:val="00005471"/>
    <w:rsid w:val="00010907"/>
    <w:rsid w:val="00025845"/>
    <w:rsid w:val="0002792B"/>
    <w:rsid w:val="00096AF8"/>
    <w:rsid w:val="001146F8"/>
    <w:rsid w:val="00146966"/>
    <w:rsid w:val="00146EE3"/>
    <w:rsid w:val="001473D8"/>
    <w:rsid w:val="00154C69"/>
    <w:rsid w:val="001B2BBA"/>
    <w:rsid w:val="001B570E"/>
    <w:rsid w:val="001C5D5F"/>
    <w:rsid w:val="00213FF6"/>
    <w:rsid w:val="0028141E"/>
    <w:rsid w:val="002C5415"/>
    <w:rsid w:val="002E0F70"/>
    <w:rsid w:val="00302D1E"/>
    <w:rsid w:val="00324D35"/>
    <w:rsid w:val="00331C82"/>
    <w:rsid w:val="003343FF"/>
    <w:rsid w:val="00340100"/>
    <w:rsid w:val="0037666A"/>
    <w:rsid w:val="0038241E"/>
    <w:rsid w:val="003D03A8"/>
    <w:rsid w:val="003F154F"/>
    <w:rsid w:val="003F3B27"/>
    <w:rsid w:val="003F5183"/>
    <w:rsid w:val="003F7399"/>
    <w:rsid w:val="00421D61"/>
    <w:rsid w:val="0042200A"/>
    <w:rsid w:val="00423C86"/>
    <w:rsid w:val="004374EA"/>
    <w:rsid w:val="00492DAA"/>
    <w:rsid w:val="004F1A3A"/>
    <w:rsid w:val="004F675C"/>
    <w:rsid w:val="005032D9"/>
    <w:rsid w:val="0050383C"/>
    <w:rsid w:val="00520B43"/>
    <w:rsid w:val="005409FA"/>
    <w:rsid w:val="005444F8"/>
    <w:rsid w:val="005457F2"/>
    <w:rsid w:val="00561B6E"/>
    <w:rsid w:val="00563E4F"/>
    <w:rsid w:val="00571A04"/>
    <w:rsid w:val="00576CD7"/>
    <w:rsid w:val="00582415"/>
    <w:rsid w:val="00592612"/>
    <w:rsid w:val="00596BBD"/>
    <w:rsid w:val="005E00B2"/>
    <w:rsid w:val="005E225D"/>
    <w:rsid w:val="005F07C9"/>
    <w:rsid w:val="00605B38"/>
    <w:rsid w:val="0062149D"/>
    <w:rsid w:val="0067366F"/>
    <w:rsid w:val="006928B7"/>
    <w:rsid w:val="006B1875"/>
    <w:rsid w:val="00704052"/>
    <w:rsid w:val="00755B1B"/>
    <w:rsid w:val="007619D2"/>
    <w:rsid w:val="007739E7"/>
    <w:rsid w:val="007C02E2"/>
    <w:rsid w:val="00807A2C"/>
    <w:rsid w:val="008249DE"/>
    <w:rsid w:val="0083086B"/>
    <w:rsid w:val="008748A4"/>
    <w:rsid w:val="00876C15"/>
    <w:rsid w:val="00880DA1"/>
    <w:rsid w:val="00887DCB"/>
    <w:rsid w:val="008A0767"/>
    <w:rsid w:val="008D2517"/>
    <w:rsid w:val="008E45B4"/>
    <w:rsid w:val="00926987"/>
    <w:rsid w:val="00961923"/>
    <w:rsid w:val="00992729"/>
    <w:rsid w:val="00996169"/>
    <w:rsid w:val="009A08F8"/>
    <w:rsid w:val="009B066D"/>
    <w:rsid w:val="009F14B6"/>
    <w:rsid w:val="00A035F6"/>
    <w:rsid w:val="00A04BA3"/>
    <w:rsid w:val="00A108F0"/>
    <w:rsid w:val="00A37923"/>
    <w:rsid w:val="00A47FD8"/>
    <w:rsid w:val="00A83CA4"/>
    <w:rsid w:val="00A83FBF"/>
    <w:rsid w:val="00A96A10"/>
    <w:rsid w:val="00AF64A5"/>
    <w:rsid w:val="00B14A07"/>
    <w:rsid w:val="00B363FD"/>
    <w:rsid w:val="00B5480E"/>
    <w:rsid w:val="00B60BA0"/>
    <w:rsid w:val="00B652B1"/>
    <w:rsid w:val="00B70E0A"/>
    <w:rsid w:val="00BA2951"/>
    <w:rsid w:val="00BB6819"/>
    <w:rsid w:val="00BD14C3"/>
    <w:rsid w:val="00BD7F08"/>
    <w:rsid w:val="00C14579"/>
    <w:rsid w:val="00C309D0"/>
    <w:rsid w:val="00C80510"/>
    <w:rsid w:val="00C91612"/>
    <w:rsid w:val="00CA5FFF"/>
    <w:rsid w:val="00CC0B00"/>
    <w:rsid w:val="00CD7DED"/>
    <w:rsid w:val="00CE2209"/>
    <w:rsid w:val="00CE435F"/>
    <w:rsid w:val="00D0643F"/>
    <w:rsid w:val="00D077EA"/>
    <w:rsid w:val="00D247B8"/>
    <w:rsid w:val="00D269C7"/>
    <w:rsid w:val="00D26B90"/>
    <w:rsid w:val="00D44B2F"/>
    <w:rsid w:val="00D772FC"/>
    <w:rsid w:val="00D83F30"/>
    <w:rsid w:val="00D93917"/>
    <w:rsid w:val="00DB3034"/>
    <w:rsid w:val="00DB4129"/>
    <w:rsid w:val="00DB4366"/>
    <w:rsid w:val="00DB6364"/>
    <w:rsid w:val="00DD0A37"/>
    <w:rsid w:val="00DF17A8"/>
    <w:rsid w:val="00DF3B29"/>
    <w:rsid w:val="00E00FFC"/>
    <w:rsid w:val="00E202B8"/>
    <w:rsid w:val="00E27A64"/>
    <w:rsid w:val="00E33D36"/>
    <w:rsid w:val="00E75B33"/>
    <w:rsid w:val="00EB5D1A"/>
    <w:rsid w:val="00ED0360"/>
    <w:rsid w:val="00EE43D5"/>
    <w:rsid w:val="00EE455B"/>
    <w:rsid w:val="00EF1374"/>
    <w:rsid w:val="00EF720B"/>
    <w:rsid w:val="00F00879"/>
    <w:rsid w:val="00F064E1"/>
    <w:rsid w:val="00F25D72"/>
    <w:rsid w:val="00F34019"/>
    <w:rsid w:val="00F674F1"/>
    <w:rsid w:val="00F7057F"/>
    <w:rsid w:val="00FB2E8B"/>
    <w:rsid w:val="00FC2A58"/>
    <w:rsid w:val="00FF6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NoSpacingChar1">
    <w:name w:val="No Spacing Char1"/>
    <w:link w:val="20"/>
    <w:locked/>
    <w:rsid w:val="00D44B2F"/>
    <w:rPr>
      <w:sz w:val="20"/>
      <w:szCs w:val="20"/>
    </w:rPr>
  </w:style>
  <w:style w:type="paragraph" w:customStyle="1" w:styleId="20">
    <w:name w:val="Без интервала2"/>
    <w:link w:val="NoSpacingChar1"/>
    <w:qFormat/>
    <w:rsid w:val="00D44B2F"/>
    <w:pPr>
      <w:spacing w:after="0" w:line="240" w:lineRule="auto"/>
    </w:pPr>
    <w:rPr>
      <w:sz w:val="20"/>
      <w:szCs w:val="20"/>
    </w:rPr>
  </w:style>
  <w:style w:type="character" w:styleId="af5">
    <w:name w:val="Emphasis"/>
    <w:uiPriority w:val="99"/>
    <w:qFormat/>
    <w:rsid w:val="00E33D36"/>
    <w:rPr>
      <w:i/>
      <w:iCs/>
    </w:rPr>
  </w:style>
  <w:style w:type="paragraph" w:styleId="af6">
    <w:name w:val="List Paragraph"/>
    <w:basedOn w:val="a"/>
    <w:uiPriority w:val="99"/>
    <w:qFormat/>
    <w:rsid w:val="00BA2951"/>
    <w:pPr>
      <w:ind w:left="720"/>
      <w:contextualSpacing/>
    </w:pPr>
  </w:style>
  <w:style w:type="paragraph" w:styleId="af7">
    <w:name w:val="No Spacing"/>
    <w:uiPriority w:val="1"/>
    <w:qFormat/>
    <w:rsid w:val="009A08F8"/>
    <w:pPr>
      <w:spacing w:after="0" w:line="240" w:lineRule="auto"/>
    </w:pPr>
    <w:rPr>
      <w:rFonts w:ascii="Times New Roman" w:eastAsia="SimSun" w:hAnsi="Times New Roman" w:cs="SimSun"/>
      <w:lang w:eastAsia="uk-UA"/>
    </w:rPr>
  </w:style>
  <w:style w:type="character" w:customStyle="1" w:styleId="21">
    <w:name w:val="Основной текст (2)_"/>
    <w:basedOn w:val="a0"/>
    <w:link w:val="22"/>
    <w:rsid w:val="00DB6364"/>
    <w:rPr>
      <w:rFonts w:ascii="Times New Roman" w:eastAsia="Times New Roman" w:hAnsi="Times New Roman"/>
      <w:shd w:val="clear" w:color="auto" w:fill="FFFFFF"/>
    </w:rPr>
  </w:style>
  <w:style w:type="paragraph" w:customStyle="1" w:styleId="22">
    <w:name w:val="Основной текст (2)"/>
    <w:basedOn w:val="a"/>
    <w:link w:val="21"/>
    <w:rsid w:val="00DB6364"/>
    <w:pPr>
      <w:widowControl w:val="0"/>
      <w:shd w:val="clear" w:color="auto" w:fill="FFFFFF"/>
      <w:spacing w:after="0" w:line="0" w:lineRule="atLeast"/>
      <w:jc w:val="both"/>
    </w:pPr>
    <w:rPr>
      <w:rFonts w:ascii="Times New Roman" w:eastAsia="Times New Roman" w:hAnsi="Times New Roman"/>
    </w:rPr>
  </w:style>
  <w:style w:type="character" w:customStyle="1" w:styleId="hps">
    <w:name w:val="hps"/>
    <w:basedOn w:val="a0"/>
    <w:qFormat/>
    <w:rsid w:val="00A83CA4"/>
  </w:style>
  <w:style w:type="paragraph" w:customStyle="1" w:styleId="11">
    <w:name w:val="Абзац списка1"/>
    <w:basedOn w:val="a"/>
    <w:uiPriority w:val="99"/>
    <w:rsid w:val="0042200A"/>
    <w:pPr>
      <w:spacing w:after="200" w:line="276" w:lineRule="auto"/>
      <w:ind w:left="720"/>
      <w:contextualSpacing/>
    </w:pPr>
    <w:rPr>
      <w:rFonts w:cs="Times New Roman"/>
      <w:sz w:val="20"/>
      <w:szCs w:val="20"/>
      <w:lang w:val="ru-RU"/>
    </w:rPr>
  </w:style>
  <w:style w:type="character" w:customStyle="1" w:styleId="apple-converted-space">
    <w:name w:val="apple-converted-space"/>
    <w:uiPriority w:val="99"/>
    <w:rsid w:val="0042200A"/>
  </w:style>
  <w:style w:type="character" w:customStyle="1" w:styleId="longtext">
    <w:name w:val="long_text"/>
    <w:uiPriority w:val="99"/>
    <w:rsid w:val="0042200A"/>
  </w:style>
  <w:style w:type="character" w:customStyle="1" w:styleId="10">
    <w:name w:val="Заголовок 1 Знак"/>
    <w:basedOn w:val="a0"/>
    <w:link w:val="1"/>
    <w:uiPriority w:val="9"/>
    <w:rsid w:val="00340100"/>
    <w:rPr>
      <w:b/>
      <w:sz w:val="48"/>
      <w:szCs w:val="48"/>
    </w:rPr>
  </w:style>
  <w:style w:type="paragraph" w:customStyle="1" w:styleId="12">
    <w:name w:val="Абзац списку1"/>
    <w:basedOn w:val="a"/>
    <w:rsid w:val="00596BBD"/>
    <w:pPr>
      <w:suppressAutoHyphens/>
      <w:spacing w:after="200" w:line="276" w:lineRule="auto"/>
      <w:ind w:left="720"/>
      <w:contextualSpacing/>
    </w:pPr>
    <w:rPr>
      <w:rFonts w:cs="Times New Roman"/>
      <w:lang w:val="ru-RU" w:eastAsia="zh-CN"/>
    </w:rPr>
  </w:style>
  <w:style w:type="character" w:customStyle="1" w:styleId="hgkelc">
    <w:name w:val="hgkelc"/>
    <w:basedOn w:val="a0"/>
    <w:rsid w:val="00D93917"/>
  </w:style>
  <w:style w:type="paragraph" w:customStyle="1" w:styleId="af8">
    <w:name w:val="Содержимое таблицы"/>
    <w:basedOn w:val="a"/>
    <w:rsid w:val="001146F8"/>
    <w:pPr>
      <w:widowControl w:val="0"/>
      <w:suppressLineNumbers/>
      <w:suppressAutoHyphens/>
      <w:spacing w:after="0" w:line="240" w:lineRule="auto"/>
    </w:pPr>
    <w:rPr>
      <w:rFonts w:ascii="Times New Roman" w:eastAsia="SimSun" w:hAnsi="Times New Roman" w:cs="Lucida Sans"/>
      <w:kern w:val="1"/>
      <w:sz w:val="24"/>
      <w:szCs w:val="24"/>
      <w:lang w:val="ru-RU"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NoSpacingChar1">
    <w:name w:val="No Spacing Char1"/>
    <w:link w:val="20"/>
    <w:locked/>
    <w:rsid w:val="00D44B2F"/>
    <w:rPr>
      <w:sz w:val="20"/>
      <w:szCs w:val="20"/>
    </w:rPr>
  </w:style>
  <w:style w:type="paragraph" w:customStyle="1" w:styleId="20">
    <w:name w:val="Без интервала2"/>
    <w:link w:val="NoSpacingChar1"/>
    <w:qFormat/>
    <w:rsid w:val="00D44B2F"/>
    <w:pPr>
      <w:spacing w:after="0" w:line="240" w:lineRule="auto"/>
    </w:pPr>
    <w:rPr>
      <w:sz w:val="20"/>
      <w:szCs w:val="20"/>
    </w:rPr>
  </w:style>
  <w:style w:type="character" w:styleId="af5">
    <w:name w:val="Emphasis"/>
    <w:uiPriority w:val="99"/>
    <w:qFormat/>
    <w:rsid w:val="00E33D36"/>
    <w:rPr>
      <w:i/>
      <w:iCs/>
    </w:rPr>
  </w:style>
  <w:style w:type="paragraph" w:styleId="af6">
    <w:name w:val="List Paragraph"/>
    <w:basedOn w:val="a"/>
    <w:uiPriority w:val="99"/>
    <w:qFormat/>
    <w:rsid w:val="00BA2951"/>
    <w:pPr>
      <w:ind w:left="720"/>
      <w:contextualSpacing/>
    </w:pPr>
  </w:style>
  <w:style w:type="paragraph" w:styleId="af7">
    <w:name w:val="No Spacing"/>
    <w:uiPriority w:val="1"/>
    <w:qFormat/>
    <w:rsid w:val="009A08F8"/>
    <w:pPr>
      <w:spacing w:after="0" w:line="240" w:lineRule="auto"/>
    </w:pPr>
    <w:rPr>
      <w:rFonts w:ascii="Times New Roman" w:eastAsia="SimSun" w:hAnsi="Times New Roman" w:cs="SimSun"/>
      <w:lang w:eastAsia="uk-UA"/>
    </w:rPr>
  </w:style>
  <w:style w:type="character" w:customStyle="1" w:styleId="21">
    <w:name w:val="Основной текст (2)_"/>
    <w:basedOn w:val="a0"/>
    <w:link w:val="22"/>
    <w:rsid w:val="00DB6364"/>
    <w:rPr>
      <w:rFonts w:ascii="Times New Roman" w:eastAsia="Times New Roman" w:hAnsi="Times New Roman"/>
      <w:shd w:val="clear" w:color="auto" w:fill="FFFFFF"/>
    </w:rPr>
  </w:style>
  <w:style w:type="paragraph" w:customStyle="1" w:styleId="22">
    <w:name w:val="Основной текст (2)"/>
    <w:basedOn w:val="a"/>
    <w:link w:val="21"/>
    <w:rsid w:val="00DB6364"/>
    <w:pPr>
      <w:widowControl w:val="0"/>
      <w:shd w:val="clear" w:color="auto" w:fill="FFFFFF"/>
      <w:spacing w:after="0" w:line="0" w:lineRule="atLeast"/>
      <w:jc w:val="both"/>
    </w:pPr>
    <w:rPr>
      <w:rFonts w:ascii="Times New Roman" w:eastAsia="Times New Roman" w:hAnsi="Times New Roman"/>
    </w:rPr>
  </w:style>
  <w:style w:type="character" w:customStyle="1" w:styleId="hps">
    <w:name w:val="hps"/>
    <w:basedOn w:val="a0"/>
    <w:qFormat/>
    <w:rsid w:val="00A83CA4"/>
  </w:style>
  <w:style w:type="paragraph" w:customStyle="1" w:styleId="11">
    <w:name w:val="Абзац списка1"/>
    <w:basedOn w:val="a"/>
    <w:uiPriority w:val="99"/>
    <w:rsid w:val="0042200A"/>
    <w:pPr>
      <w:spacing w:after="200" w:line="276" w:lineRule="auto"/>
      <w:ind w:left="720"/>
      <w:contextualSpacing/>
    </w:pPr>
    <w:rPr>
      <w:rFonts w:cs="Times New Roman"/>
      <w:sz w:val="20"/>
      <w:szCs w:val="20"/>
      <w:lang w:val="ru-RU"/>
    </w:rPr>
  </w:style>
  <w:style w:type="character" w:customStyle="1" w:styleId="apple-converted-space">
    <w:name w:val="apple-converted-space"/>
    <w:uiPriority w:val="99"/>
    <w:rsid w:val="0042200A"/>
  </w:style>
  <w:style w:type="character" w:customStyle="1" w:styleId="longtext">
    <w:name w:val="long_text"/>
    <w:uiPriority w:val="99"/>
    <w:rsid w:val="0042200A"/>
  </w:style>
  <w:style w:type="character" w:customStyle="1" w:styleId="10">
    <w:name w:val="Заголовок 1 Знак"/>
    <w:basedOn w:val="a0"/>
    <w:link w:val="1"/>
    <w:uiPriority w:val="9"/>
    <w:rsid w:val="00340100"/>
    <w:rPr>
      <w:b/>
      <w:sz w:val="48"/>
      <w:szCs w:val="48"/>
    </w:rPr>
  </w:style>
  <w:style w:type="paragraph" w:customStyle="1" w:styleId="12">
    <w:name w:val="Абзац списку1"/>
    <w:basedOn w:val="a"/>
    <w:rsid w:val="00596BBD"/>
    <w:pPr>
      <w:suppressAutoHyphens/>
      <w:spacing w:after="200" w:line="276" w:lineRule="auto"/>
      <w:ind w:left="720"/>
      <w:contextualSpacing/>
    </w:pPr>
    <w:rPr>
      <w:rFonts w:cs="Times New Roman"/>
      <w:lang w:val="ru-RU" w:eastAsia="zh-CN"/>
    </w:rPr>
  </w:style>
  <w:style w:type="character" w:customStyle="1" w:styleId="hgkelc">
    <w:name w:val="hgkelc"/>
    <w:basedOn w:val="a0"/>
    <w:rsid w:val="00D93917"/>
  </w:style>
  <w:style w:type="paragraph" w:customStyle="1" w:styleId="af8">
    <w:name w:val="Содержимое таблицы"/>
    <w:basedOn w:val="a"/>
    <w:rsid w:val="001146F8"/>
    <w:pPr>
      <w:widowControl w:val="0"/>
      <w:suppressLineNumbers/>
      <w:suppressAutoHyphens/>
      <w:spacing w:after="0" w:line="240" w:lineRule="auto"/>
    </w:pPr>
    <w:rPr>
      <w:rFonts w:ascii="Times New Roman" w:eastAsia="SimSun" w:hAnsi="Times New Roman" w:cs="Lucida Sans"/>
      <w:kern w:val="1"/>
      <w:sz w:val="24"/>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940124">
      <w:bodyDiv w:val="1"/>
      <w:marLeft w:val="0"/>
      <w:marRight w:val="0"/>
      <w:marTop w:val="0"/>
      <w:marBottom w:val="0"/>
      <w:divBdr>
        <w:top w:val="none" w:sz="0" w:space="0" w:color="auto"/>
        <w:left w:val="none" w:sz="0" w:space="0" w:color="auto"/>
        <w:bottom w:val="none" w:sz="0" w:space="0" w:color="auto"/>
        <w:right w:val="none" w:sz="0" w:space="0" w:color="auto"/>
      </w:divBdr>
    </w:div>
    <w:div w:id="1225603219">
      <w:bodyDiv w:val="1"/>
      <w:marLeft w:val="0"/>
      <w:marRight w:val="0"/>
      <w:marTop w:val="0"/>
      <w:marBottom w:val="0"/>
      <w:divBdr>
        <w:top w:val="none" w:sz="0" w:space="0" w:color="auto"/>
        <w:left w:val="none" w:sz="0" w:space="0" w:color="auto"/>
        <w:bottom w:val="none" w:sz="0" w:space="0" w:color="auto"/>
        <w:right w:val="none" w:sz="0" w:space="0" w:color="auto"/>
      </w:divBdr>
    </w:div>
    <w:div w:id="1510220106">
      <w:bodyDiv w:val="1"/>
      <w:marLeft w:val="0"/>
      <w:marRight w:val="0"/>
      <w:marTop w:val="0"/>
      <w:marBottom w:val="0"/>
      <w:divBdr>
        <w:top w:val="none" w:sz="0" w:space="0" w:color="auto"/>
        <w:left w:val="none" w:sz="0" w:space="0" w:color="auto"/>
        <w:bottom w:val="none" w:sz="0" w:space="0" w:color="auto"/>
        <w:right w:val="none" w:sz="0" w:space="0" w:color="auto"/>
      </w:divBdr>
    </w:div>
    <w:div w:id="1773746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rozorro.gov.ua/search/products?local_share=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7</Pages>
  <Words>9101</Words>
  <Characters>5189</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Tender6</cp:lastModifiedBy>
  <cp:revision>143</cp:revision>
  <dcterms:created xsi:type="dcterms:W3CDTF">2022-08-17T14:44:00Z</dcterms:created>
  <dcterms:modified xsi:type="dcterms:W3CDTF">2024-03-30T08:48:00Z</dcterms:modified>
</cp:coreProperties>
</file>