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1" w:rsidRDefault="009056B1" w:rsidP="009056B1">
      <w:pPr>
        <w:spacing w:after="0" w:line="240" w:lineRule="auto"/>
        <w:ind w:left="-1418"/>
        <w:jc w:val="center"/>
        <w:rPr>
          <w:rFonts w:ascii="Times New Roman" w:eastAsia="Times New Roman" w:hAnsi="Times New Roman" w:cs="Times New Roman"/>
          <w:b/>
          <w:color w:val="000000"/>
          <w:sz w:val="24"/>
          <w:szCs w:val="24"/>
        </w:rPr>
      </w:pPr>
      <w:r w:rsidRPr="00A114EC">
        <w:rPr>
          <w:rFonts w:ascii="Times New Roman" w:eastAsia="Times New Roman" w:hAnsi="Times New Roman" w:cs="Times New Roman"/>
          <w:b/>
          <w:color w:val="000000"/>
          <w:sz w:val="24"/>
          <w:szCs w:val="24"/>
        </w:rPr>
        <w:t xml:space="preserve">Гуманітарний відділ виконавчого комітету </w:t>
      </w:r>
      <w:proofErr w:type="spellStart"/>
      <w:r w:rsidRPr="00A114EC">
        <w:rPr>
          <w:rFonts w:ascii="Times New Roman" w:eastAsia="Times New Roman" w:hAnsi="Times New Roman" w:cs="Times New Roman"/>
          <w:b/>
          <w:color w:val="000000"/>
          <w:sz w:val="24"/>
          <w:szCs w:val="24"/>
        </w:rPr>
        <w:t>Білицької</w:t>
      </w:r>
      <w:proofErr w:type="spellEnd"/>
      <w:r w:rsidRPr="00A114EC">
        <w:rPr>
          <w:rFonts w:ascii="Times New Roman" w:eastAsia="Times New Roman" w:hAnsi="Times New Roman" w:cs="Times New Roman"/>
          <w:b/>
          <w:color w:val="000000"/>
          <w:sz w:val="24"/>
          <w:szCs w:val="24"/>
        </w:rPr>
        <w:t xml:space="preserve"> селищної ради</w:t>
      </w: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387"/>
      </w:tblGrid>
      <w:tr w:rsidR="009056B1" w:rsidRPr="00470599" w:rsidTr="00BF58F8">
        <w:trPr>
          <w:jc w:val="right"/>
        </w:trPr>
        <w:tc>
          <w:tcPr>
            <w:tcW w:w="5387" w:type="dxa"/>
            <w:tcBorders>
              <w:top w:val="nil"/>
              <w:left w:val="nil"/>
              <w:bottom w:val="nil"/>
              <w:right w:val="nil"/>
            </w:tcBorders>
          </w:tcPr>
          <w:p w:rsidR="009056B1" w:rsidRPr="009E5179" w:rsidRDefault="009056B1" w:rsidP="00BF58F8">
            <w:pPr>
              <w:spacing w:after="0" w:line="240" w:lineRule="auto"/>
              <w:ind w:left="-1418"/>
              <w:jc w:val="right"/>
              <w:rPr>
                <w:rFonts w:ascii="Times New Roman" w:eastAsia="Times New Roman" w:hAnsi="Times New Roman" w:cs="Times New Roman"/>
                <w:b/>
                <w:bCs/>
                <w:color w:val="000000"/>
                <w:sz w:val="24"/>
                <w:szCs w:val="24"/>
                <w:highlight w:val="white"/>
              </w:rPr>
            </w:pPr>
          </w:p>
          <w:p w:rsidR="009056B1" w:rsidRPr="00470599" w:rsidRDefault="009056B1" w:rsidP="00BF58F8">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9056B1" w:rsidRPr="00470599" w:rsidTr="00BF58F8">
        <w:trPr>
          <w:jc w:val="right"/>
        </w:trPr>
        <w:tc>
          <w:tcPr>
            <w:tcW w:w="5387" w:type="dxa"/>
            <w:tcBorders>
              <w:top w:val="nil"/>
              <w:left w:val="nil"/>
              <w:bottom w:val="nil"/>
              <w:right w:val="nil"/>
            </w:tcBorders>
            <w:hideMark/>
          </w:tcPr>
          <w:p w:rsidR="009056B1" w:rsidRPr="00470599" w:rsidRDefault="009056B1" w:rsidP="00BF58F8">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9056B1" w:rsidRPr="00470599" w:rsidTr="00BF58F8">
        <w:trPr>
          <w:jc w:val="right"/>
        </w:trPr>
        <w:tc>
          <w:tcPr>
            <w:tcW w:w="5387" w:type="dxa"/>
            <w:tcBorders>
              <w:top w:val="nil"/>
              <w:left w:val="nil"/>
              <w:bottom w:val="nil"/>
              <w:right w:val="nil"/>
            </w:tcBorders>
            <w:hideMark/>
          </w:tcPr>
          <w:p w:rsidR="009056B1" w:rsidRPr="009E5179" w:rsidRDefault="009056B1" w:rsidP="00BF58F8">
            <w:pPr>
              <w:spacing w:after="0" w:line="240" w:lineRule="auto"/>
              <w:ind w:left="-1418"/>
              <w:jc w:val="right"/>
              <w:rPr>
                <w:rFonts w:ascii="Times New Roman" w:eastAsia="Times New Roman" w:hAnsi="Times New Roman" w:cs="Times New Roman"/>
                <w:b/>
                <w:bCs/>
                <w:color w:val="000000"/>
                <w:sz w:val="24"/>
                <w:szCs w:val="24"/>
                <w:lang w:val="ru-RU"/>
              </w:rPr>
            </w:pPr>
            <w:r w:rsidRPr="009E5179">
              <w:rPr>
                <w:rFonts w:ascii="Times New Roman" w:eastAsia="Times New Roman" w:hAnsi="Times New Roman" w:cs="Times New Roman"/>
                <w:b/>
                <w:bCs/>
                <w:color w:val="000000"/>
                <w:sz w:val="24"/>
                <w:szCs w:val="24"/>
                <w:lang w:val="ru-RU"/>
              </w:rPr>
              <w:t xml:space="preserve">ПРОТОКОЛ </w:t>
            </w:r>
            <w:r w:rsidRPr="009E5179">
              <w:rPr>
                <w:rFonts w:ascii="Times New Roman" w:eastAsia="Times New Roman" w:hAnsi="Times New Roman" w:cs="Times New Roman"/>
                <w:b/>
                <w:bCs/>
                <w:color w:val="000000"/>
                <w:sz w:val="24"/>
                <w:szCs w:val="24"/>
              </w:rPr>
              <w:t xml:space="preserve">від </w:t>
            </w:r>
            <w:r w:rsidR="00C87BCC">
              <w:rPr>
                <w:rFonts w:ascii="Times New Roman" w:eastAsia="Times New Roman" w:hAnsi="Times New Roman" w:cs="Times New Roman"/>
                <w:b/>
                <w:bCs/>
                <w:color w:val="000000"/>
                <w:sz w:val="24"/>
                <w:szCs w:val="24"/>
                <w:lang w:val="ru-RU"/>
              </w:rPr>
              <w:t>14</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11</w:t>
            </w:r>
            <w:r w:rsidRPr="009E5179">
              <w:rPr>
                <w:rFonts w:ascii="Times New Roman" w:eastAsia="Times New Roman" w:hAnsi="Times New Roman" w:cs="Times New Roman"/>
                <w:b/>
                <w:bCs/>
                <w:color w:val="000000"/>
                <w:sz w:val="24"/>
                <w:szCs w:val="24"/>
              </w:rPr>
              <w:t>.2023</w:t>
            </w:r>
            <w:r w:rsidRPr="009E5179">
              <w:rPr>
                <w:rFonts w:ascii="Times New Roman" w:eastAsia="Times New Roman" w:hAnsi="Times New Roman" w:cs="Times New Roman"/>
                <w:b/>
                <w:color w:val="000000"/>
                <w:sz w:val="24"/>
                <w:szCs w:val="24"/>
                <w:lang w:val="ru-RU"/>
              </w:rPr>
              <w:t xml:space="preserve"> року</w:t>
            </w:r>
          </w:p>
        </w:tc>
      </w:tr>
      <w:tr w:rsidR="009056B1" w:rsidRPr="00470599" w:rsidTr="00BF58F8">
        <w:trPr>
          <w:trHeight w:val="526"/>
          <w:jc w:val="right"/>
        </w:trPr>
        <w:tc>
          <w:tcPr>
            <w:tcW w:w="5387" w:type="dxa"/>
            <w:tcBorders>
              <w:top w:val="nil"/>
              <w:left w:val="nil"/>
              <w:bottom w:val="nil"/>
              <w:right w:val="nil"/>
            </w:tcBorders>
            <w:hideMark/>
          </w:tcPr>
          <w:p w:rsidR="009056B1" w:rsidRPr="009E5179" w:rsidRDefault="009056B1" w:rsidP="00BF58F8">
            <w:pPr>
              <w:spacing w:after="0" w:line="240" w:lineRule="auto"/>
              <w:ind w:left="-1418"/>
              <w:jc w:val="right"/>
              <w:rPr>
                <w:rFonts w:ascii="Times New Roman" w:eastAsia="Times New Roman" w:hAnsi="Times New Roman" w:cs="Times New Roman"/>
                <w:b/>
                <w:bCs/>
                <w:color w:val="000000"/>
                <w:sz w:val="24"/>
                <w:szCs w:val="24"/>
              </w:rPr>
            </w:pPr>
            <w:r w:rsidRPr="009E5179">
              <w:rPr>
                <w:rFonts w:ascii="Times New Roman" w:eastAsia="Times New Roman" w:hAnsi="Times New Roman" w:cs="Times New Roman"/>
                <w:b/>
                <w:bCs/>
                <w:color w:val="000000"/>
                <w:sz w:val="24"/>
                <w:szCs w:val="24"/>
              </w:rPr>
              <w:t>УПОВНОВАЖЕНА ОСОБА</w:t>
            </w:r>
          </w:p>
          <w:p w:rsidR="009056B1" w:rsidRPr="009E5179" w:rsidRDefault="009056B1" w:rsidP="00BF58F8">
            <w:pPr>
              <w:spacing w:after="0" w:line="240" w:lineRule="auto"/>
              <w:ind w:left="-1418"/>
              <w:jc w:val="right"/>
              <w:rPr>
                <w:rFonts w:ascii="Times New Roman" w:eastAsia="Times New Roman" w:hAnsi="Times New Roman" w:cs="Times New Roman"/>
                <w:b/>
                <w:bCs/>
                <w:color w:val="000000"/>
                <w:sz w:val="24"/>
                <w:szCs w:val="24"/>
                <w:lang w:val="ru-RU"/>
              </w:rPr>
            </w:pPr>
            <w:proofErr w:type="spellStart"/>
            <w:r>
              <w:rPr>
                <w:rFonts w:ascii="Times New Roman" w:eastAsia="Times New Roman" w:hAnsi="Times New Roman" w:cs="Times New Roman"/>
                <w:b/>
                <w:bCs/>
                <w:color w:val="000000"/>
                <w:sz w:val="24"/>
                <w:szCs w:val="24"/>
                <w:lang w:val="ru-RU"/>
              </w:rPr>
              <w:t>Вікторія</w:t>
            </w:r>
            <w:proofErr w:type="spellEnd"/>
            <w:r>
              <w:rPr>
                <w:rFonts w:ascii="Times New Roman" w:eastAsia="Times New Roman" w:hAnsi="Times New Roman" w:cs="Times New Roman"/>
                <w:b/>
                <w:bCs/>
                <w:color w:val="000000"/>
                <w:sz w:val="24"/>
                <w:szCs w:val="24"/>
                <w:lang w:val="ru-RU"/>
              </w:rPr>
              <w:t xml:space="preserve"> ЛУБЕНСЬКА</w:t>
            </w:r>
          </w:p>
        </w:tc>
      </w:tr>
      <w:tr w:rsidR="009056B1" w:rsidRPr="00470599" w:rsidTr="00BF58F8">
        <w:trPr>
          <w:jc w:val="right"/>
        </w:trPr>
        <w:tc>
          <w:tcPr>
            <w:tcW w:w="5387" w:type="dxa"/>
            <w:tcBorders>
              <w:top w:val="nil"/>
              <w:left w:val="nil"/>
              <w:bottom w:val="nil"/>
              <w:right w:val="nil"/>
            </w:tcBorders>
            <w:hideMark/>
          </w:tcPr>
          <w:p w:rsidR="009056B1" w:rsidRPr="00470599" w:rsidRDefault="009056B1" w:rsidP="00BF58F8">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9056B1" w:rsidRPr="00470599" w:rsidTr="00BF58F8">
        <w:trPr>
          <w:jc w:val="right"/>
        </w:trPr>
        <w:tc>
          <w:tcPr>
            <w:tcW w:w="5387" w:type="dxa"/>
            <w:tcBorders>
              <w:top w:val="nil"/>
              <w:left w:val="nil"/>
              <w:bottom w:val="nil"/>
              <w:right w:val="nil"/>
            </w:tcBorders>
            <w:hideMark/>
          </w:tcPr>
          <w:p w:rsidR="009056B1" w:rsidRPr="00470599" w:rsidRDefault="009056B1" w:rsidP="00BF58F8">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9056B1" w:rsidRPr="00470599" w:rsidRDefault="009056B1" w:rsidP="00BF58F8">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м.п.  </w:t>
            </w:r>
          </w:p>
        </w:tc>
      </w:tr>
    </w:tbl>
    <w:p w:rsidR="009056B1" w:rsidRDefault="009056B1" w:rsidP="009056B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9056B1" w:rsidRDefault="009056B1" w:rsidP="009056B1">
      <w:pPr>
        <w:spacing w:after="0" w:line="240" w:lineRule="auto"/>
        <w:ind w:left="-1418"/>
        <w:jc w:val="right"/>
        <w:rPr>
          <w:rFonts w:ascii="Times New Roman" w:eastAsia="Times New Roman" w:hAnsi="Times New Roman" w:cs="Times New Roman"/>
          <w:sz w:val="24"/>
          <w:szCs w:val="24"/>
          <w:highlight w:val="yellow"/>
        </w:rPr>
      </w:pPr>
    </w:p>
    <w:p w:rsidR="00E63E8A" w:rsidRDefault="00E63E8A" w:rsidP="00E63E8A">
      <w:pPr>
        <w:spacing w:after="0" w:line="240" w:lineRule="auto"/>
        <w:ind w:left="-1418"/>
        <w:jc w:val="right"/>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p>
    <w:p w:rsidR="00E63E8A" w:rsidRDefault="00E63E8A" w:rsidP="00E63E8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63E8A" w:rsidRDefault="00E63E8A" w:rsidP="00E63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63E8A" w:rsidRDefault="00E63E8A" w:rsidP="00E63E8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E63E8A" w:rsidRPr="000E32A3" w:rsidRDefault="00E63E8A" w:rsidP="00E63E8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E63E8A" w:rsidRPr="000E32A3" w:rsidRDefault="00E63E8A" w:rsidP="00E63E8A">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E63E8A" w:rsidRPr="00521CCD" w:rsidRDefault="00E63E8A" w:rsidP="00E63E8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roofErr w:type="spellStart"/>
      <w:r w:rsidRPr="00AD5952">
        <w:rPr>
          <w:rFonts w:ascii="Times New Roman" w:hAnsi="Times New Roman" w:cs="Times New Roman"/>
          <w:b/>
          <w:sz w:val="28"/>
          <w:szCs w:val="28"/>
        </w:rPr>
        <w:t>ДК</w:t>
      </w:r>
      <w:proofErr w:type="spellEnd"/>
      <w:r w:rsidRPr="00AD5952">
        <w:rPr>
          <w:rFonts w:ascii="Times New Roman" w:hAnsi="Times New Roman" w:cs="Times New Roman"/>
          <w:b/>
          <w:sz w:val="28"/>
          <w:szCs w:val="28"/>
        </w:rPr>
        <w:t xml:space="preserve"> 021:2015</w:t>
      </w:r>
      <w:r w:rsidR="009056B1">
        <w:rPr>
          <w:rFonts w:ascii="Times New Roman" w:hAnsi="Times New Roman" w:cs="Times New Roman"/>
          <w:b/>
          <w:sz w:val="28"/>
          <w:szCs w:val="28"/>
          <w:lang w:val="ru-RU"/>
        </w:rPr>
        <w:t>:80520000-5</w:t>
      </w:r>
      <w:r w:rsidR="009056B1" w:rsidRPr="009056B1">
        <w:rPr>
          <w:rFonts w:ascii="Times New Roman" w:hAnsi="Times New Roman" w:cs="Times New Roman"/>
          <w:b/>
          <w:sz w:val="28"/>
          <w:szCs w:val="28"/>
          <w:lang w:val="ru-RU"/>
        </w:rPr>
        <w:t xml:space="preserve"> </w:t>
      </w:r>
      <w:r w:rsidR="009056B1">
        <w:rPr>
          <w:rFonts w:ascii="Times New Roman" w:hAnsi="Times New Roman" w:cs="Times New Roman"/>
          <w:b/>
          <w:sz w:val="28"/>
          <w:szCs w:val="28"/>
        </w:rPr>
        <w:t>Навчальні засоби</w:t>
      </w:r>
    </w:p>
    <w:p w:rsidR="00E63E8A" w:rsidRDefault="00E63E8A" w:rsidP="00E63E8A">
      <w:pPr>
        <w:spacing w:after="0" w:line="240" w:lineRule="auto"/>
        <w:jc w:val="center"/>
        <w:rPr>
          <w:rFonts w:ascii="Times New Roman" w:hAnsi="Times New Roman" w:cs="Times New Roman"/>
          <w:b/>
          <w:bCs/>
          <w:sz w:val="24"/>
          <w:szCs w:val="24"/>
        </w:rPr>
      </w:pPr>
      <w:r w:rsidRPr="00AD5952">
        <w:rPr>
          <w:rFonts w:ascii="Times New Roman" w:hAnsi="Times New Roman" w:cs="Times New Roman"/>
          <w:b/>
          <w:sz w:val="28"/>
          <w:szCs w:val="28"/>
        </w:rPr>
        <w:t>(</w:t>
      </w:r>
      <w:r w:rsidR="009056B1">
        <w:rPr>
          <w:rFonts w:ascii="Times New Roman" w:hAnsi="Times New Roman" w:cs="Times New Roman"/>
          <w:b/>
          <w:bCs/>
          <w:sz w:val="24"/>
          <w:szCs w:val="24"/>
        </w:rPr>
        <w:t>Засоби</w:t>
      </w:r>
      <w:r>
        <w:rPr>
          <w:rFonts w:ascii="Times New Roman" w:hAnsi="Times New Roman" w:cs="Times New Roman"/>
          <w:b/>
          <w:bCs/>
          <w:sz w:val="24"/>
          <w:szCs w:val="24"/>
        </w:rPr>
        <w:t xml:space="preserve"> навчання для на</w:t>
      </w:r>
      <w:r w:rsidR="009056B1">
        <w:rPr>
          <w:rFonts w:ascii="Times New Roman" w:hAnsi="Times New Roman" w:cs="Times New Roman"/>
          <w:b/>
          <w:bCs/>
          <w:sz w:val="24"/>
          <w:szCs w:val="24"/>
        </w:rPr>
        <w:t>вчальних кабінетів закладів загальної середньої освіти.</w:t>
      </w:r>
    </w:p>
    <w:p w:rsidR="00E63E8A" w:rsidRPr="00A35ABF" w:rsidRDefault="00E63E8A" w:rsidP="00E63E8A">
      <w:pPr>
        <w:spacing w:after="0" w:line="240" w:lineRule="auto"/>
        <w:jc w:val="center"/>
        <w:rPr>
          <w:rFonts w:ascii="Times New Roman" w:eastAsia="Times New Roman" w:hAnsi="Times New Roman" w:cs="Times New Roman"/>
          <w:sz w:val="28"/>
          <w:szCs w:val="28"/>
          <w:lang w:val="ru-RU"/>
        </w:rPr>
      </w:pPr>
      <w:r>
        <w:rPr>
          <w:rFonts w:ascii="Times New Roman" w:hAnsi="Times New Roman" w:cs="Times New Roman"/>
          <w:b/>
          <w:bCs/>
          <w:sz w:val="24"/>
          <w:szCs w:val="24"/>
        </w:rPr>
        <w:t>Нова Українська Школа</w:t>
      </w:r>
      <w:r w:rsidRPr="00AD5952">
        <w:rPr>
          <w:rFonts w:ascii="Times New Roman" w:hAnsi="Times New Roman" w:cs="Times New Roman"/>
          <w:b/>
          <w:sz w:val="28"/>
          <w:szCs w:val="28"/>
        </w:rPr>
        <w:t>)</w:t>
      </w:r>
    </w:p>
    <w:p w:rsidR="00E63E8A" w:rsidRDefault="00E63E8A" w:rsidP="00E63E8A">
      <w:pPr>
        <w:tabs>
          <w:tab w:val="left" w:pos="2379"/>
        </w:tabs>
        <w:spacing w:before="240" w:after="0" w:line="240" w:lineRule="auto"/>
        <w:rPr>
          <w:rFonts w:ascii="Times New Roman" w:eastAsia="Times New Roman" w:hAnsi="Times New Roman" w:cs="Times New Roman"/>
          <w:sz w:val="24"/>
          <w:szCs w:val="24"/>
        </w:rPr>
      </w:pPr>
    </w:p>
    <w:p w:rsidR="00E63E8A" w:rsidRDefault="00E63E8A" w:rsidP="00E63E8A">
      <w:pPr>
        <w:spacing w:before="240" w:after="0" w:line="240" w:lineRule="auto"/>
        <w:rPr>
          <w:rFonts w:ascii="Times New Roman" w:eastAsia="Times New Roman" w:hAnsi="Times New Roman" w:cs="Times New Roman"/>
          <w:sz w:val="24"/>
          <w:szCs w:val="24"/>
        </w:rPr>
      </w:pPr>
    </w:p>
    <w:p w:rsidR="00E63E8A" w:rsidRPr="00B11004" w:rsidRDefault="00E63E8A" w:rsidP="00E63E8A">
      <w:pPr>
        <w:spacing w:before="240" w:after="0" w:line="240" w:lineRule="auto"/>
        <w:rPr>
          <w:rFonts w:ascii="Times New Roman" w:eastAsia="Times New Roman" w:hAnsi="Times New Roman" w:cs="Times New Roman"/>
          <w:color w:val="000000"/>
          <w:sz w:val="24"/>
          <w:szCs w:val="24"/>
        </w:rPr>
      </w:pPr>
    </w:p>
    <w:p w:rsidR="00E63E8A" w:rsidRDefault="00E63E8A" w:rsidP="00E63E8A">
      <w:pPr>
        <w:spacing w:before="240" w:after="0" w:line="240" w:lineRule="auto"/>
        <w:rPr>
          <w:rFonts w:ascii="Times New Roman" w:eastAsia="Times New Roman" w:hAnsi="Times New Roman" w:cs="Times New Roman"/>
          <w:sz w:val="24"/>
          <w:szCs w:val="24"/>
        </w:rPr>
      </w:pPr>
    </w:p>
    <w:p w:rsidR="009056B1" w:rsidRDefault="009056B1" w:rsidP="00E63E8A">
      <w:pPr>
        <w:spacing w:after="0"/>
        <w:jc w:val="center"/>
        <w:rPr>
          <w:rFonts w:ascii="Times New Roman" w:hAnsi="Times New Roman" w:cs="Times New Roman"/>
          <w:b/>
          <w:bCs/>
          <w:sz w:val="28"/>
          <w:szCs w:val="32"/>
        </w:rPr>
      </w:pPr>
      <w:bookmarkStart w:id="0" w:name="_heading=h.1fob9te" w:colFirst="0" w:colLast="0"/>
      <w:bookmarkEnd w:id="0"/>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9056B1" w:rsidRDefault="009056B1" w:rsidP="00E63E8A">
      <w:pPr>
        <w:spacing w:after="0"/>
        <w:jc w:val="center"/>
        <w:rPr>
          <w:rFonts w:ascii="Times New Roman" w:hAnsi="Times New Roman" w:cs="Times New Roman"/>
          <w:b/>
          <w:bCs/>
          <w:sz w:val="28"/>
          <w:szCs w:val="32"/>
        </w:rPr>
      </w:pPr>
    </w:p>
    <w:p w:rsidR="00E63E8A" w:rsidRPr="00AD5952" w:rsidRDefault="009056B1" w:rsidP="00E63E8A">
      <w:pPr>
        <w:spacing w:after="0"/>
        <w:jc w:val="center"/>
        <w:rPr>
          <w:rFonts w:ascii="Times New Roman" w:hAnsi="Times New Roman" w:cs="Times New Roman"/>
          <w:b/>
          <w:bCs/>
          <w:sz w:val="28"/>
          <w:szCs w:val="32"/>
        </w:rPr>
      </w:pPr>
      <w:proofErr w:type="spellStart"/>
      <w:r>
        <w:rPr>
          <w:rFonts w:ascii="Times New Roman" w:hAnsi="Times New Roman" w:cs="Times New Roman"/>
          <w:b/>
          <w:bCs/>
          <w:sz w:val="28"/>
          <w:szCs w:val="32"/>
        </w:rPr>
        <w:t>смт</w:t>
      </w:r>
      <w:proofErr w:type="spellEnd"/>
      <w:r>
        <w:rPr>
          <w:rFonts w:ascii="Times New Roman" w:hAnsi="Times New Roman" w:cs="Times New Roman"/>
          <w:b/>
          <w:bCs/>
          <w:sz w:val="28"/>
          <w:szCs w:val="32"/>
        </w:rPr>
        <w:t xml:space="preserve">. </w:t>
      </w:r>
      <w:proofErr w:type="spellStart"/>
      <w:r>
        <w:rPr>
          <w:rFonts w:ascii="Times New Roman" w:hAnsi="Times New Roman" w:cs="Times New Roman"/>
          <w:b/>
          <w:bCs/>
          <w:sz w:val="28"/>
          <w:szCs w:val="32"/>
        </w:rPr>
        <w:t>Білики</w:t>
      </w:r>
      <w:proofErr w:type="spellEnd"/>
      <w:r w:rsidR="00E63E8A" w:rsidRPr="00AD5952">
        <w:rPr>
          <w:rFonts w:ascii="Times New Roman" w:hAnsi="Times New Roman" w:cs="Times New Roman"/>
          <w:b/>
          <w:bCs/>
          <w:sz w:val="28"/>
          <w:szCs w:val="32"/>
        </w:rPr>
        <w:t xml:space="preserve"> </w:t>
      </w:r>
    </w:p>
    <w:p w:rsidR="00E63E8A" w:rsidRDefault="00E63E8A" w:rsidP="00E63E8A">
      <w:pPr>
        <w:spacing w:after="0" w:line="240" w:lineRule="auto"/>
        <w:jc w:val="center"/>
        <w:rPr>
          <w:rFonts w:ascii="Times New Roman" w:hAnsi="Times New Roman" w:cs="Times New Roman"/>
          <w:b/>
          <w:bCs/>
          <w:sz w:val="28"/>
          <w:szCs w:val="32"/>
        </w:rPr>
      </w:pPr>
      <w:r w:rsidRPr="00AD5952">
        <w:rPr>
          <w:rFonts w:ascii="Times New Roman" w:hAnsi="Times New Roman" w:cs="Times New Roman"/>
          <w:b/>
          <w:bCs/>
          <w:sz w:val="28"/>
          <w:szCs w:val="32"/>
        </w:rPr>
        <w:t>202</w:t>
      </w:r>
      <w:r>
        <w:rPr>
          <w:rFonts w:ascii="Times New Roman" w:hAnsi="Times New Roman" w:cs="Times New Roman"/>
          <w:b/>
          <w:bCs/>
          <w:sz w:val="28"/>
          <w:szCs w:val="32"/>
          <w:lang w:val="ru-RU"/>
        </w:rPr>
        <w:t>3</w:t>
      </w:r>
      <w:r w:rsidRPr="00AD5952">
        <w:rPr>
          <w:rFonts w:ascii="Times New Roman" w:hAnsi="Times New Roman" w:cs="Times New Roman"/>
          <w:b/>
          <w:bCs/>
          <w:sz w:val="28"/>
          <w:szCs w:val="32"/>
        </w:rPr>
        <w:t>р.</w:t>
      </w:r>
    </w:p>
    <w:p w:rsidR="009056B1" w:rsidRDefault="009056B1" w:rsidP="00B51404">
      <w:pPr>
        <w:spacing w:after="0" w:line="240" w:lineRule="auto"/>
        <w:rPr>
          <w:rFonts w:ascii="Times New Roman" w:hAnsi="Times New Roman" w:cs="Times New Roman"/>
          <w:b/>
          <w:bCs/>
          <w:sz w:val="28"/>
          <w:szCs w:val="32"/>
        </w:rPr>
      </w:pPr>
    </w:p>
    <w:p w:rsidR="009056B1" w:rsidRDefault="009056B1" w:rsidP="00E63E8A">
      <w:pPr>
        <w:spacing w:after="0" w:line="240" w:lineRule="auto"/>
        <w:jc w:val="center"/>
        <w:rPr>
          <w:rFonts w:ascii="Times New Roman" w:hAnsi="Times New Roman" w:cs="Times New Roman"/>
          <w:b/>
          <w:bCs/>
          <w:sz w:val="28"/>
          <w:szCs w:val="32"/>
        </w:rPr>
      </w:pPr>
    </w:p>
    <w:p w:rsidR="009056B1" w:rsidRDefault="009056B1" w:rsidP="00E63E8A">
      <w:pPr>
        <w:spacing w:after="0" w:line="240" w:lineRule="auto"/>
        <w:jc w:val="center"/>
        <w:rPr>
          <w:rFonts w:ascii="Times New Roman" w:hAnsi="Times New Roman" w:cs="Times New Roman"/>
          <w:b/>
          <w:bCs/>
          <w:sz w:val="28"/>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63E8A" w:rsidTr="00746F4B">
        <w:trPr>
          <w:trHeight w:val="416"/>
          <w:jc w:val="center"/>
        </w:trPr>
        <w:tc>
          <w:tcPr>
            <w:tcW w:w="705" w:type="dxa"/>
            <w:vAlign w:val="center"/>
          </w:tcPr>
          <w:p w:rsidR="00E63E8A" w:rsidRDefault="00E63E8A" w:rsidP="00746F4B">
            <w:pPr>
              <w:jc w:val="center"/>
              <w:rPr>
                <w:rFonts w:ascii="Times New Roman" w:eastAsia="Times New Roman" w:hAnsi="Times New Roman" w:cs="Times New Roman"/>
                <w:i/>
                <w:sz w:val="24"/>
                <w:szCs w:val="24"/>
              </w:rPr>
            </w:pPr>
          </w:p>
          <w:p w:rsidR="00E63E8A" w:rsidRDefault="00E63E8A" w:rsidP="00746F4B">
            <w:pPr>
              <w:jc w:val="center"/>
              <w:rPr>
                <w:rFonts w:ascii="Times New Roman" w:eastAsia="Times New Roman" w:hAnsi="Times New Roman" w:cs="Times New Roman"/>
                <w:sz w:val="24"/>
                <w:szCs w:val="24"/>
              </w:rPr>
            </w:pPr>
          </w:p>
        </w:tc>
        <w:tc>
          <w:tcPr>
            <w:tcW w:w="9255" w:type="dxa"/>
            <w:gridSpan w:val="2"/>
            <w:vAlign w:val="center"/>
          </w:tcPr>
          <w:p w:rsidR="00E63E8A" w:rsidRDefault="00E63E8A" w:rsidP="00746F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E8A" w:rsidTr="00746F4B">
        <w:trPr>
          <w:trHeight w:val="411"/>
          <w:jc w:val="center"/>
        </w:trPr>
        <w:tc>
          <w:tcPr>
            <w:tcW w:w="705" w:type="dxa"/>
            <w:vAlign w:val="center"/>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3E8A" w:rsidTr="00746F4B">
        <w:trPr>
          <w:trHeight w:val="1119"/>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63E8A" w:rsidRPr="00D640C1" w:rsidRDefault="00E63E8A" w:rsidP="00746F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3E8A" w:rsidRDefault="00E63E8A" w:rsidP="00746F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3E8A" w:rsidTr="00746F4B">
        <w:trPr>
          <w:trHeight w:val="615"/>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63E8A" w:rsidRDefault="00E63E8A" w:rsidP="00746F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3E8A" w:rsidTr="00746F4B">
        <w:trPr>
          <w:trHeight w:val="285"/>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A67FB" w:rsidRPr="001B6A4C" w:rsidRDefault="001A67FB" w:rsidP="001A67FB">
            <w:pPr>
              <w:pStyle w:val="a4"/>
            </w:pPr>
            <w:r w:rsidRPr="001B6A4C">
              <w:t xml:space="preserve">Гуманітарний відділ виконавчого комітету </w:t>
            </w:r>
            <w:proofErr w:type="spellStart"/>
            <w:r w:rsidRPr="001B6A4C">
              <w:t>Білицької</w:t>
            </w:r>
            <w:proofErr w:type="spellEnd"/>
            <w:r w:rsidRPr="001B6A4C">
              <w:t xml:space="preserve"> селищної ради Полтавського району Полтавської області</w:t>
            </w:r>
          </w:p>
          <w:p w:rsidR="00E63E8A" w:rsidRPr="002C1215" w:rsidRDefault="00E63E8A" w:rsidP="00746F4B">
            <w:pPr>
              <w:jc w:val="both"/>
              <w:rPr>
                <w:rFonts w:ascii="Times New Roman" w:eastAsia="Times New Roman" w:hAnsi="Times New Roman" w:cs="Times New Roman"/>
                <w:i/>
                <w:sz w:val="24"/>
                <w:szCs w:val="24"/>
                <w:highlight w:val="cyan"/>
              </w:rPr>
            </w:pPr>
          </w:p>
        </w:tc>
      </w:tr>
      <w:tr w:rsidR="00E63E8A" w:rsidTr="00746F4B">
        <w:trPr>
          <w:trHeight w:val="536"/>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63E8A" w:rsidRPr="002C1215" w:rsidRDefault="001A67FB" w:rsidP="00746F4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b/>
                <w:bCs/>
              </w:rPr>
              <w:t xml:space="preserve">39220,  </w:t>
            </w:r>
            <w:proofErr w:type="spellStart"/>
            <w:r>
              <w:rPr>
                <w:rFonts w:ascii="Times New Roman" w:eastAsia="Times New Roman" w:hAnsi="Times New Roman" w:cs="Times New Roman"/>
                <w:b/>
                <w:bCs/>
              </w:rPr>
              <w:t>смт</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Білики</w:t>
            </w:r>
            <w:proofErr w:type="spellEnd"/>
            <w:r w:rsidRPr="00097F39">
              <w:rPr>
                <w:rFonts w:ascii="Times New Roman" w:eastAsia="Times New Roman" w:hAnsi="Times New Roman" w:cs="Times New Roman"/>
                <w:b/>
                <w:bCs/>
              </w:rPr>
              <w:t xml:space="preserve">, </w:t>
            </w:r>
            <w:r>
              <w:rPr>
                <w:rFonts w:ascii="Times New Roman" w:eastAsia="Times New Roman" w:hAnsi="Times New Roman" w:cs="Times New Roman"/>
                <w:b/>
                <w:bCs/>
              </w:rPr>
              <w:t>вул. Кобеляцька 53 А, Полтавський район, Полтавська область</w:t>
            </w:r>
          </w:p>
        </w:tc>
      </w:tr>
      <w:tr w:rsidR="00E63E8A" w:rsidTr="00746F4B">
        <w:trPr>
          <w:trHeight w:val="1119"/>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63E8A" w:rsidRDefault="001A67FB" w:rsidP="001A67FB">
            <w:pPr>
              <w:jc w:val="both"/>
              <w:rPr>
                <w:rFonts w:ascii="Times New Roman" w:eastAsia="Times New Roman" w:hAnsi="Times New Roman" w:cs="Times New Roman"/>
                <w:i/>
                <w:color w:val="FF0000"/>
                <w:sz w:val="24"/>
                <w:szCs w:val="24"/>
                <w:highlight w:val="yellow"/>
              </w:rPr>
            </w:pPr>
            <w:r w:rsidRPr="00A44C51">
              <w:rPr>
                <w:rFonts w:ascii="Times New Roman" w:eastAsia="Times New Roman" w:hAnsi="Times New Roman" w:cs="Times New Roman"/>
                <w:b/>
                <w:bCs/>
                <w:u w:val="single"/>
              </w:rPr>
              <w:t>з питань проведення процедури закупівлі</w:t>
            </w:r>
            <w:r w:rsidRPr="00A44C51">
              <w:rPr>
                <w:rFonts w:ascii="Times New Roman" w:eastAsia="Times New Roman" w:hAnsi="Times New Roman" w:cs="Times New Roman"/>
              </w:rPr>
              <w:t xml:space="preserve"> – Лубенська Вікторія Станіславівна  -</w:t>
            </w:r>
            <w:r>
              <w:rPr>
                <w:rFonts w:ascii="Times New Roman" w:eastAsia="Times New Roman" w:hAnsi="Times New Roman" w:cs="Times New Roman"/>
              </w:rPr>
              <w:t xml:space="preserve"> провідний</w:t>
            </w:r>
            <w:r w:rsidRPr="00A44C51">
              <w:rPr>
                <w:rFonts w:ascii="Times New Roman" w:eastAsia="Times New Roman" w:hAnsi="Times New Roman" w:cs="Times New Roman"/>
              </w:rPr>
              <w:t xml:space="preserve"> юрисконсульт гуманітарного </w:t>
            </w:r>
            <w:r w:rsidRPr="00A44C51">
              <w:rPr>
                <w:rFonts w:ascii="Times New Roman" w:eastAsia="Times New Roman" w:hAnsi="Times New Roman" w:cs="Times New Roman"/>
                <w:sz w:val="24"/>
                <w:szCs w:val="24"/>
              </w:rPr>
              <w:t xml:space="preserve">відділу виконавчого комітету </w:t>
            </w:r>
            <w:proofErr w:type="spellStart"/>
            <w:r w:rsidRPr="00A44C51">
              <w:rPr>
                <w:rFonts w:ascii="Times New Roman" w:eastAsia="Times New Roman" w:hAnsi="Times New Roman" w:cs="Times New Roman"/>
                <w:sz w:val="24"/>
                <w:szCs w:val="24"/>
              </w:rPr>
              <w:t>Білицької</w:t>
            </w:r>
            <w:proofErr w:type="spellEnd"/>
            <w:r w:rsidRPr="00A44C51">
              <w:rPr>
                <w:rFonts w:ascii="Times New Roman" w:eastAsia="Times New Roman" w:hAnsi="Times New Roman" w:cs="Times New Roman"/>
                <w:sz w:val="24"/>
                <w:szCs w:val="24"/>
              </w:rPr>
              <w:t xml:space="preserve"> селищної ради</w:t>
            </w:r>
            <w:r w:rsidRPr="00A44C51">
              <w:rPr>
                <w:rFonts w:ascii="Times New Roman" w:eastAsia="Times New Roman" w:hAnsi="Times New Roman" w:cs="Times New Roman"/>
              </w:rPr>
              <w:t xml:space="preserve">, </w:t>
            </w:r>
            <w:r>
              <w:rPr>
                <w:rFonts w:ascii="Times New Roman" w:eastAsia="Times New Roman" w:hAnsi="Times New Roman" w:cs="Times New Roman"/>
              </w:rPr>
              <w:t xml:space="preserve">уповноважена особа, </w:t>
            </w:r>
            <w:proofErr w:type="spellStart"/>
            <w:r w:rsidRPr="00A44C51">
              <w:rPr>
                <w:rFonts w:ascii="Times New Roman" w:eastAsia="Times New Roman" w:hAnsi="Times New Roman" w:cs="Times New Roman"/>
              </w:rPr>
              <w:t>смт</w:t>
            </w:r>
            <w:proofErr w:type="spellEnd"/>
            <w:r w:rsidRPr="00A44C51">
              <w:rPr>
                <w:rFonts w:ascii="Times New Roman" w:eastAsia="Times New Roman" w:hAnsi="Times New Roman" w:cs="Times New Roman"/>
              </w:rPr>
              <w:t xml:space="preserve">. </w:t>
            </w:r>
            <w:proofErr w:type="spellStart"/>
            <w:r>
              <w:rPr>
                <w:rFonts w:ascii="Times New Roman" w:eastAsia="Times New Roman" w:hAnsi="Times New Roman" w:cs="Times New Roman"/>
              </w:rPr>
              <w:t>Білики</w:t>
            </w:r>
            <w:proofErr w:type="spellEnd"/>
            <w:r>
              <w:rPr>
                <w:rFonts w:ascii="Times New Roman" w:eastAsia="Times New Roman" w:hAnsi="Times New Roman" w:cs="Times New Roman"/>
              </w:rPr>
              <w:t>, вул. Кобеляцька 53 А, Полтавський р-н, Полтавська обл., 39220, тел. 0955232294</w:t>
            </w:r>
            <w:r w:rsidRPr="00097F39">
              <w:rPr>
                <w:rFonts w:ascii="Times New Roman" w:eastAsia="Times New Roman" w:hAnsi="Times New Roman" w:cs="Times New Roman"/>
              </w:rPr>
              <w:t xml:space="preserve">; </w:t>
            </w:r>
            <w:r w:rsidRPr="00097F39">
              <w:rPr>
                <w:rFonts w:ascii="Times New Roman" w:eastAsia="Times New Roman" w:hAnsi="Times New Roman" w:cs="Times New Roman"/>
                <w:lang w:val="en-US"/>
              </w:rPr>
              <w:t>e</w:t>
            </w:r>
            <w:r w:rsidRPr="00097F39">
              <w:rPr>
                <w:rFonts w:ascii="Times New Roman" w:eastAsia="Times New Roman" w:hAnsi="Times New Roman" w:cs="Times New Roman"/>
              </w:rPr>
              <w:t>-</w:t>
            </w:r>
            <w:r w:rsidRPr="00097F39">
              <w:rPr>
                <w:rFonts w:ascii="Times New Roman" w:eastAsia="Times New Roman" w:hAnsi="Times New Roman" w:cs="Times New Roman"/>
                <w:lang w:val="en-US"/>
              </w:rPr>
              <w:t>mail</w:t>
            </w:r>
            <w:r w:rsidRPr="00097F39">
              <w:rPr>
                <w:rFonts w:ascii="Times New Roman" w:eastAsia="Times New Roman" w:hAnsi="Times New Roman" w:cs="Times New Roman"/>
              </w:rPr>
              <w:t xml:space="preserve">: </w:t>
            </w:r>
            <w:r>
              <w:rPr>
                <w:rFonts w:ascii="Times New Roman" w:eastAsia="Times New Roman" w:hAnsi="Times New Roman" w:cs="Times New Roman"/>
                <w:lang w:val="en-US"/>
              </w:rPr>
              <w:t>gum</w:t>
            </w:r>
            <w:r w:rsidRPr="006553C2">
              <w:rPr>
                <w:rFonts w:ascii="Times New Roman" w:eastAsia="Times New Roman" w:hAnsi="Times New Roman" w:cs="Times New Roman"/>
              </w:rPr>
              <w:t>.</w:t>
            </w:r>
            <w:proofErr w:type="spellStart"/>
            <w:r>
              <w:rPr>
                <w:rFonts w:ascii="Times New Roman" w:eastAsia="Times New Roman" w:hAnsi="Times New Roman" w:cs="Times New Roman"/>
                <w:lang w:val="en-US"/>
              </w:rPr>
              <w:t>viddil</w:t>
            </w:r>
            <w:proofErr w:type="spellEnd"/>
            <w:r w:rsidRPr="006553C2">
              <w:rPr>
                <w:rFonts w:ascii="Times New Roman" w:eastAsia="Times New Roman" w:hAnsi="Times New Roman" w:cs="Times New Roman"/>
              </w:rPr>
              <w:t>.2020@</w:t>
            </w:r>
            <w:proofErr w:type="spellStart"/>
            <w:r>
              <w:rPr>
                <w:rFonts w:ascii="Times New Roman" w:eastAsia="Times New Roman" w:hAnsi="Times New Roman" w:cs="Times New Roman"/>
                <w:lang w:val="en-US"/>
              </w:rPr>
              <w:t>gmail</w:t>
            </w:r>
            <w:proofErr w:type="spellEnd"/>
            <w:r w:rsidRPr="006553C2">
              <w:rPr>
                <w:rFonts w:ascii="Times New Roman" w:eastAsia="Times New Roman" w:hAnsi="Times New Roman" w:cs="Times New Roman"/>
              </w:rPr>
              <w:t>.</w:t>
            </w:r>
            <w:r>
              <w:rPr>
                <w:rFonts w:ascii="Times New Roman" w:eastAsia="Times New Roman" w:hAnsi="Times New Roman" w:cs="Times New Roman"/>
                <w:lang w:val="en-US"/>
              </w:rPr>
              <w:t>com</w:t>
            </w:r>
          </w:p>
        </w:tc>
      </w:tr>
      <w:tr w:rsidR="00E63E8A" w:rsidTr="00746F4B">
        <w:trPr>
          <w:trHeight w:val="15"/>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63E8A" w:rsidRDefault="00E63E8A" w:rsidP="00746F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E63E8A" w:rsidTr="00746F4B">
        <w:trPr>
          <w:trHeight w:val="240"/>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63E8A" w:rsidRDefault="00E63E8A" w:rsidP="00746F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3E8A" w:rsidTr="00746F4B">
        <w:trPr>
          <w:jc w:val="center"/>
        </w:trPr>
        <w:tc>
          <w:tcPr>
            <w:tcW w:w="705" w:type="dxa"/>
          </w:tcPr>
          <w:p w:rsidR="00E63E8A" w:rsidRDefault="00E63E8A" w:rsidP="00746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63E8A" w:rsidRDefault="00E63E8A" w:rsidP="00746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A67FB" w:rsidRPr="001A67FB" w:rsidRDefault="001A67FB" w:rsidP="001A67FB">
            <w:pPr>
              <w:spacing w:after="0" w:line="240" w:lineRule="auto"/>
              <w:rPr>
                <w:rFonts w:ascii="Times New Roman" w:hAnsi="Times New Roman" w:cs="Times New Roman"/>
                <w:b/>
                <w:sz w:val="24"/>
                <w:szCs w:val="24"/>
              </w:rPr>
            </w:pPr>
            <w:proofErr w:type="spellStart"/>
            <w:r w:rsidRPr="001A67FB">
              <w:rPr>
                <w:rFonts w:ascii="Times New Roman" w:hAnsi="Times New Roman" w:cs="Times New Roman"/>
                <w:b/>
                <w:sz w:val="24"/>
                <w:szCs w:val="24"/>
              </w:rPr>
              <w:t>ДК</w:t>
            </w:r>
            <w:proofErr w:type="spellEnd"/>
            <w:r w:rsidRPr="001A67FB">
              <w:rPr>
                <w:rFonts w:ascii="Times New Roman" w:hAnsi="Times New Roman" w:cs="Times New Roman"/>
                <w:b/>
                <w:sz w:val="24"/>
                <w:szCs w:val="24"/>
              </w:rPr>
              <w:t xml:space="preserve"> 021:2015:80520000-5 Навчальні засоби</w:t>
            </w:r>
            <w:r>
              <w:rPr>
                <w:rFonts w:ascii="Times New Roman" w:hAnsi="Times New Roman" w:cs="Times New Roman"/>
                <w:b/>
                <w:sz w:val="24"/>
                <w:szCs w:val="24"/>
              </w:rPr>
              <w:t xml:space="preserve"> </w:t>
            </w:r>
            <w:r w:rsidRPr="001A67FB">
              <w:rPr>
                <w:rFonts w:ascii="Times New Roman" w:hAnsi="Times New Roman" w:cs="Times New Roman"/>
                <w:b/>
                <w:sz w:val="24"/>
                <w:szCs w:val="24"/>
              </w:rPr>
              <w:t>(</w:t>
            </w:r>
            <w:r w:rsidRPr="001A67FB">
              <w:rPr>
                <w:rFonts w:ascii="Times New Roman" w:hAnsi="Times New Roman" w:cs="Times New Roman"/>
                <w:b/>
                <w:bCs/>
                <w:sz w:val="24"/>
                <w:szCs w:val="24"/>
              </w:rPr>
              <w:t>Засоби</w:t>
            </w:r>
            <w:r>
              <w:rPr>
                <w:rFonts w:ascii="Times New Roman" w:hAnsi="Times New Roman" w:cs="Times New Roman"/>
                <w:b/>
                <w:bCs/>
                <w:sz w:val="24"/>
                <w:szCs w:val="24"/>
              </w:rPr>
              <w:t xml:space="preserve"> </w:t>
            </w:r>
            <w:r w:rsidRPr="001A67FB">
              <w:rPr>
                <w:rFonts w:ascii="Times New Roman" w:hAnsi="Times New Roman" w:cs="Times New Roman"/>
                <w:b/>
                <w:bCs/>
                <w:sz w:val="24"/>
                <w:szCs w:val="24"/>
              </w:rPr>
              <w:t>навчання для навчальних кабінетів закладів загальної середньої освіти.</w:t>
            </w:r>
            <w:r>
              <w:rPr>
                <w:rFonts w:ascii="Times New Roman" w:hAnsi="Times New Roman" w:cs="Times New Roman"/>
                <w:b/>
                <w:sz w:val="24"/>
                <w:szCs w:val="24"/>
              </w:rPr>
              <w:t xml:space="preserve"> </w:t>
            </w:r>
            <w:r w:rsidRPr="001A67FB">
              <w:rPr>
                <w:rFonts w:ascii="Times New Roman" w:hAnsi="Times New Roman" w:cs="Times New Roman"/>
                <w:b/>
                <w:bCs/>
                <w:sz w:val="24"/>
                <w:szCs w:val="24"/>
              </w:rPr>
              <w:t>Нова Українська Школа</w:t>
            </w:r>
            <w:r w:rsidRPr="001A67FB">
              <w:rPr>
                <w:rFonts w:ascii="Times New Roman" w:hAnsi="Times New Roman" w:cs="Times New Roman"/>
                <w:b/>
                <w:sz w:val="24"/>
                <w:szCs w:val="24"/>
              </w:rPr>
              <w:t>)</w:t>
            </w:r>
          </w:p>
          <w:p w:rsidR="00E63E8A" w:rsidRDefault="00E63E8A" w:rsidP="001A67FB">
            <w:pPr>
              <w:jc w:val="center"/>
              <w:rPr>
                <w:rFonts w:ascii="Times New Roman" w:eastAsia="Times New Roman" w:hAnsi="Times New Roman" w:cs="Times New Roman"/>
                <w:i/>
                <w:sz w:val="24"/>
                <w:szCs w:val="24"/>
              </w:rPr>
            </w:pP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E63E8A" w:rsidRDefault="00E63E8A" w:rsidP="00746F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63E8A" w:rsidRDefault="00E63E8A" w:rsidP="00746F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63E8A" w:rsidRDefault="00E63E8A" w:rsidP="00746F4B">
            <w:pPr>
              <w:widowControl w:val="0"/>
              <w:ind w:right="120"/>
              <w:jc w:val="both"/>
              <w:rPr>
                <w:rFonts w:ascii="Times New Roman" w:eastAsia="Times New Roman" w:hAnsi="Times New Roman" w:cs="Times New Roman"/>
                <w:i/>
                <w:color w:val="FF0000"/>
                <w:sz w:val="24"/>
                <w:szCs w:val="24"/>
                <w:highlight w:val="yellow"/>
              </w:rPr>
            </w:pP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63E8A" w:rsidRPr="000E32A3" w:rsidRDefault="00E63E8A" w:rsidP="00746F4B">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E63E8A" w:rsidRDefault="00E63E8A" w:rsidP="00746F4B">
            <w:pPr>
              <w:widowControl w:val="0"/>
              <w:rPr>
                <w:rFonts w:ascii="Times New Roman" w:eastAsia="Times New Roman" w:hAnsi="Times New Roman" w:cs="Times New Roman"/>
                <w:color w:val="000000"/>
                <w:sz w:val="24"/>
                <w:szCs w:val="24"/>
                <w:highlight w:val="yellow"/>
              </w:rPr>
            </w:pPr>
          </w:p>
        </w:tc>
        <w:tc>
          <w:tcPr>
            <w:tcW w:w="6450" w:type="dxa"/>
          </w:tcPr>
          <w:p w:rsidR="00761673" w:rsidRPr="006A77C4" w:rsidRDefault="00761673" w:rsidP="00761673">
            <w:pPr>
              <w:widowControl w:val="0"/>
              <w:tabs>
                <w:tab w:val="left" w:pos="3765"/>
              </w:tabs>
              <w:contextualSpacing/>
              <w:jc w:val="both"/>
              <w:outlineLvl w:val="0"/>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Кількість товару та місця поставки: з</w:t>
            </w:r>
            <w:r w:rsidRPr="00761673">
              <w:rPr>
                <w:rFonts w:ascii="Times New Roman" w:hAnsi="Times New Roman" w:cs="Times New Roman"/>
                <w:color w:val="000000"/>
                <w:sz w:val="24"/>
                <w:szCs w:val="24"/>
                <w:lang w:eastAsia="ru-RU"/>
              </w:rPr>
              <w:t xml:space="preserve">аклади загальної середньої освіти </w:t>
            </w:r>
            <w:r>
              <w:rPr>
                <w:rFonts w:ascii="Times New Roman" w:hAnsi="Times New Roman" w:cs="Times New Roman"/>
                <w:color w:val="000000"/>
                <w:sz w:val="24"/>
                <w:szCs w:val="24"/>
                <w:lang w:eastAsia="ru-RU"/>
              </w:rPr>
              <w:t>г</w:t>
            </w:r>
            <w:r w:rsidRPr="00761673">
              <w:rPr>
                <w:rFonts w:ascii="Times New Roman" w:hAnsi="Times New Roman" w:cs="Times New Roman"/>
                <w:color w:val="000000"/>
                <w:sz w:val="24"/>
                <w:szCs w:val="24"/>
                <w:lang w:eastAsia="ru-RU"/>
              </w:rPr>
              <w:t xml:space="preserve">уманітарного відділу виконавчого комітету </w:t>
            </w:r>
            <w:proofErr w:type="spellStart"/>
            <w:r w:rsidRPr="00761673">
              <w:rPr>
                <w:rFonts w:ascii="Times New Roman" w:hAnsi="Times New Roman" w:cs="Times New Roman"/>
                <w:color w:val="000000"/>
                <w:sz w:val="24"/>
                <w:szCs w:val="24"/>
                <w:lang w:eastAsia="ru-RU"/>
              </w:rPr>
              <w:t>Білицької</w:t>
            </w:r>
            <w:proofErr w:type="spellEnd"/>
            <w:r w:rsidRPr="00761673">
              <w:rPr>
                <w:rFonts w:ascii="Times New Roman" w:hAnsi="Times New Roman" w:cs="Times New Roman"/>
                <w:color w:val="000000"/>
                <w:sz w:val="24"/>
                <w:szCs w:val="24"/>
                <w:lang w:eastAsia="ru-RU"/>
              </w:rPr>
              <w:t xml:space="preserve"> селищної ради згідно </w:t>
            </w:r>
            <w:r w:rsidRPr="006A77C4">
              <w:rPr>
                <w:rFonts w:ascii="Times New Roman" w:hAnsi="Times New Roman" w:cs="Times New Roman"/>
                <w:b/>
                <w:color w:val="000000"/>
                <w:sz w:val="24"/>
                <w:szCs w:val="24"/>
                <w:lang w:eastAsia="ru-RU"/>
              </w:rPr>
              <w:t>Додатку 2 до тендерної документації.</w:t>
            </w:r>
          </w:p>
          <w:p w:rsidR="00E63E8A" w:rsidRPr="007D4716" w:rsidRDefault="00E63E8A" w:rsidP="00761673">
            <w:pPr>
              <w:widowControl w:val="0"/>
              <w:ind w:right="120"/>
              <w:jc w:val="both"/>
              <w:rPr>
                <w:rFonts w:ascii="Times New Roman" w:eastAsia="Times New Roman" w:hAnsi="Times New Roman" w:cs="Times New Roman"/>
                <w:i/>
                <w:color w:val="4A86E8"/>
                <w:sz w:val="24"/>
                <w:szCs w:val="24"/>
                <w:highlight w:val="white"/>
              </w:rPr>
            </w:pPr>
          </w:p>
        </w:tc>
      </w:tr>
      <w:tr w:rsidR="00E63E8A" w:rsidTr="00746F4B">
        <w:trPr>
          <w:trHeight w:val="645"/>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3E8A" w:rsidRDefault="00B67779" w:rsidP="00B6777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25 </w:t>
            </w:r>
            <w:r w:rsidR="00E63E8A" w:rsidRPr="00952A09">
              <w:rPr>
                <w:rFonts w:ascii="Times New Roman" w:eastAsia="Times New Roman" w:hAnsi="Times New Roman" w:cs="Times New Roman"/>
                <w:sz w:val="24"/>
                <w:szCs w:val="24"/>
              </w:rPr>
              <w:t>грудня  2023</w:t>
            </w:r>
            <w:r w:rsidR="009E6609">
              <w:rPr>
                <w:rFonts w:ascii="Times New Roman" w:eastAsia="Times New Roman" w:hAnsi="Times New Roman" w:cs="Times New Roman"/>
                <w:sz w:val="24"/>
                <w:szCs w:val="24"/>
              </w:rPr>
              <w:t xml:space="preserve"> </w:t>
            </w:r>
            <w:r w:rsidR="00E63E8A" w:rsidRPr="00952A09">
              <w:rPr>
                <w:rFonts w:ascii="Times New Roman" w:eastAsia="Times New Roman" w:hAnsi="Times New Roman" w:cs="Times New Roman"/>
                <w:sz w:val="24"/>
                <w:szCs w:val="24"/>
              </w:rPr>
              <w:t>року включно</w:t>
            </w:r>
          </w:p>
        </w:tc>
      </w:tr>
      <w:tr w:rsidR="00E63E8A" w:rsidTr="00746F4B">
        <w:trPr>
          <w:trHeight w:val="841"/>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E63E8A" w:rsidRDefault="00E63E8A" w:rsidP="00746F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E63E8A" w:rsidRDefault="00E63E8A" w:rsidP="00746F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356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63E8A" w:rsidRDefault="00E63E8A" w:rsidP="00746F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3E8A" w:rsidTr="00746F4B">
        <w:trPr>
          <w:trHeight w:val="501"/>
          <w:jc w:val="center"/>
        </w:trPr>
        <w:tc>
          <w:tcPr>
            <w:tcW w:w="9960" w:type="dxa"/>
            <w:gridSpan w:val="3"/>
            <w:vAlign w:val="center"/>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3E8A" w:rsidTr="00746F4B">
        <w:trPr>
          <w:trHeight w:val="1975"/>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3E8A" w:rsidRDefault="00E63E8A" w:rsidP="00746F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3E8A" w:rsidRDefault="00E63E8A" w:rsidP="00746F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63E8A" w:rsidRDefault="00E63E8A" w:rsidP="00746F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3E8A" w:rsidTr="00746F4B">
        <w:trPr>
          <w:trHeight w:val="480"/>
          <w:jc w:val="center"/>
        </w:trPr>
        <w:tc>
          <w:tcPr>
            <w:tcW w:w="9960" w:type="dxa"/>
            <w:gridSpan w:val="3"/>
            <w:vAlign w:val="center"/>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E63E8A" w:rsidRPr="00B47A4E" w:rsidRDefault="00E63E8A" w:rsidP="00746F4B">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3E8A"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E63E8A"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highlight w:val="white"/>
              </w:rPr>
              <w:t>до цієї тендерної документації;</w:t>
            </w:r>
          </w:p>
          <w:p w:rsidR="00E63E8A" w:rsidRPr="00B47A4E"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8"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E63E8A" w:rsidRPr="00B47A4E"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w:t>
            </w:r>
            <w:r w:rsidRPr="00B47A4E">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E63E8A" w:rsidRPr="00B47A4E"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63E8A" w:rsidRPr="00B47A4E"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E63E8A"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3E8A" w:rsidRDefault="00E63E8A" w:rsidP="00E63E8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дні з дати оприлюднення в електронній системі закупівель повідомлення про намір укласти договір про закупівлю</w:t>
            </w:r>
            <w:r w:rsidRPr="00836D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E63E8A" w:rsidRPr="00B47A4E" w:rsidRDefault="00E63E8A" w:rsidP="00746F4B">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3E8A" w:rsidRDefault="00E63E8A" w:rsidP="00746F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63E8A" w:rsidRDefault="00E63E8A" w:rsidP="00746F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63E8A" w:rsidRDefault="00E63E8A" w:rsidP="00746F4B">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E63E8A" w:rsidRDefault="00E63E8A" w:rsidP="00746F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63E8A" w:rsidRDefault="00E63E8A" w:rsidP="00746F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E8A" w:rsidRDefault="00E63E8A" w:rsidP="00746F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63E8A" w:rsidRDefault="00E63E8A" w:rsidP="00746F4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63E8A" w:rsidRDefault="00E63E8A" w:rsidP="00746F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63E8A" w:rsidRDefault="00E63E8A" w:rsidP="00746F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E63E8A" w:rsidRDefault="00E63E8A" w:rsidP="00746F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3E8A" w:rsidRDefault="00E63E8A" w:rsidP="00746F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63E8A" w:rsidRDefault="00E63E8A" w:rsidP="00746F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 xml:space="preserve">якщо електронні документи тендерної пропозиції </w:t>
            </w:r>
            <w:r w:rsidRPr="00E65B79">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E63E8A" w:rsidRDefault="00E63E8A" w:rsidP="00746F4B">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E63E8A" w:rsidRDefault="00E63E8A" w:rsidP="00746F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3E8A" w:rsidRDefault="00E63E8A" w:rsidP="00746F4B">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63E8A" w:rsidRDefault="00E63E8A" w:rsidP="00746F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3E8A" w:rsidRDefault="00E63E8A" w:rsidP="00746F4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3E8A" w:rsidRDefault="00E63E8A" w:rsidP="00746F4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E63E8A" w:rsidTr="00746F4B">
        <w:trPr>
          <w:trHeight w:val="913"/>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E8A" w:rsidRDefault="00E63E8A" w:rsidP="00746F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63E8A" w:rsidRPr="000E32A3" w:rsidRDefault="00E63E8A" w:rsidP="00746F4B">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63E8A" w:rsidRPr="000E32A3" w:rsidRDefault="00E63E8A" w:rsidP="00746F4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E63E8A" w:rsidTr="00746F4B">
        <w:trPr>
          <w:trHeight w:val="560"/>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E8A" w:rsidRDefault="00E63E8A" w:rsidP="00746F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63E8A" w:rsidRPr="00784DFE"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власної ініціативи продовжити строк дії своєї тендерної пропозиції, повідомивши про це замовникові через електронну систему закупівель.</w:t>
            </w:r>
          </w:p>
          <w:p w:rsidR="00E63E8A" w:rsidRDefault="00E63E8A" w:rsidP="00746F4B">
            <w:pPr>
              <w:widowControl w:val="0"/>
              <w:jc w:val="both"/>
              <w:rPr>
                <w:rFonts w:ascii="Times New Roman" w:eastAsia="Times New Roman" w:hAnsi="Times New Roman" w:cs="Times New Roman"/>
                <w:strike/>
                <w:sz w:val="24"/>
                <w:szCs w:val="24"/>
              </w:rPr>
            </w:pPr>
            <w:r w:rsidRPr="00784DFE">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E63E8A" w:rsidRDefault="00E63E8A" w:rsidP="00746F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sidR="0063561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63E8A" w:rsidRDefault="00E63E8A" w:rsidP="00746F4B">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3561B">
              <w:rPr>
                <w:rFonts w:ascii="Times New Roman" w:eastAsia="Times New Roman" w:hAnsi="Times New Roman" w:cs="Times New Roman"/>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rsidR="00E63E8A" w:rsidRDefault="00E63E8A" w:rsidP="00746F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E8A" w:rsidRDefault="00E63E8A" w:rsidP="00746F4B">
            <w:pPr>
              <w:ind w:firstLine="567"/>
              <w:jc w:val="both"/>
              <w:rPr>
                <w:rFonts w:ascii="Times New Roman" w:eastAsia="Times New Roman" w:hAnsi="Times New Roman" w:cs="Times New Roman"/>
                <w:sz w:val="24"/>
                <w:szCs w:val="24"/>
              </w:rPr>
            </w:pPr>
            <w:bookmarkStart w:id="7"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E8A" w:rsidRDefault="00E63E8A" w:rsidP="00746F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E8A" w:rsidRDefault="00E63E8A" w:rsidP="00746F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5E27B2">
              <w:rPr>
                <w:rFonts w:ascii="Times New Roman" w:eastAsia="Times New Roman" w:hAnsi="Times New Roman" w:cs="Times New Roman"/>
                <w:sz w:val="24"/>
                <w:szCs w:val="24"/>
              </w:rPr>
              <w:t xml:space="preserve">учасник процедури закупівлі або кінцевий </w:t>
            </w:r>
            <w:proofErr w:type="spellStart"/>
            <w:r w:rsidRPr="005E27B2">
              <w:rPr>
                <w:rFonts w:ascii="Times New Roman" w:eastAsia="Times New Roman" w:hAnsi="Times New Roman" w:cs="Times New Roman"/>
                <w:sz w:val="24"/>
                <w:szCs w:val="24"/>
              </w:rPr>
              <w:t>бенефіціарний</w:t>
            </w:r>
            <w:proofErr w:type="spellEnd"/>
            <w:r w:rsidRPr="005E27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5E27B2">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63E8A" w:rsidRDefault="00E63E8A" w:rsidP="00746F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E8A" w:rsidRDefault="00E63E8A" w:rsidP="00746F4B">
            <w:pPr>
              <w:jc w:val="both"/>
              <w:rPr>
                <w:rFonts w:ascii="Times New Roman" w:eastAsia="Times New Roman" w:hAnsi="Times New Roman" w:cs="Times New Roman"/>
                <w:sz w:val="24"/>
                <w:szCs w:val="24"/>
                <w:highlight w:val="white"/>
              </w:rPr>
            </w:pPr>
          </w:p>
          <w:p w:rsidR="00E63E8A" w:rsidRDefault="00E63E8A" w:rsidP="00746F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7"/>
          <w:p w:rsidR="00E63E8A" w:rsidRDefault="00E63E8A" w:rsidP="00746F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E8A" w:rsidRDefault="00E63E8A" w:rsidP="00746F4B">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63E8A" w:rsidRDefault="00E63E8A" w:rsidP="00746F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00893F6F">
              <w:rPr>
                <w:rFonts w:ascii="Times New Roman" w:eastAsia="Times New Roman" w:hAnsi="Times New Roman" w:cs="Times New Roman"/>
                <w:b/>
                <w:i/>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63E8A" w:rsidRPr="002C1215" w:rsidRDefault="00E63E8A" w:rsidP="00746F4B">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Оскільки предметом закупівлі є товари</w:t>
            </w:r>
            <w:r>
              <w:rPr>
                <w:rFonts w:ascii="Times New Roman" w:eastAsia="Times New Roman" w:hAnsi="Times New Roman" w:cs="Times New Roman"/>
                <w:color w:val="000000"/>
                <w:sz w:val="24"/>
                <w:szCs w:val="24"/>
              </w:rPr>
              <w:t>.</w:t>
            </w:r>
          </w:p>
          <w:p w:rsidR="00E63E8A" w:rsidRDefault="00E63E8A" w:rsidP="00746F4B">
            <w:pPr>
              <w:widowControl w:val="0"/>
              <w:ind w:right="120"/>
              <w:jc w:val="both"/>
              <w:rPr>
                <w:rFonts w:ascii="Times New Roman" w:eastAsia="Times New Roman" w:hAnsi="Times New Roman" w:cs="Times New Roman"/>
                <w:sz w:val="24"/>
                <w:szCs w:val="24"/>
              </w:rPr>
            </w:pPr>
          </w:p>
        </w:tc>
      </w:tr>
      <w:tr w:rsidR="00E63E8A" w:rsidTr="00746F4B">
        <w:trPr>
          <w:trHeight w:val="841"/>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3E8A" w:rsidTr="00746F4B">
        <w:trPr>
          <w:trHeight w:val="442"/>
          <w:jc w:val="center"/>
        </w:trPr>
        <w:tc>
          <w:tcPr>
            <w:tcW w:w="9960" w:type="dxa"/>
            <w:gridSpan w:val="3"/>
            <w:vAlign w:val="center"/>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3E8A" w:rsidRDefault="00E63E8A" w:rsidP="00746F4B">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63E8A" w:rsidRPr="002C1215" w:rsidRDefault="00C87BCC" w:rsidP="00746F4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23</w:t>
            </w:r>
            <w:r w:rsidR="00E63E8A" w:rsidRPr="007D4716">
              <w:rPr>
                <w:rFonts w:ascii="Times New Roman" w:eastAsia="Times New Roman" w:hAnsi="Times New Roman" w:cs="Times New Roman"/>
                <w:b/>
                <w:color w:val="000000" w:themeColor="text1"/>
                <w:sz w:val="24"/>
                <w:szCs w:val="24"/>
              </w:rPr>
              <w:t xml:space="preserve"> листопада 2023 року, 00:00 год.</w:t>
            </w:r>
          </w:p>
          <w:p w:rsidR="00E63E8A" w:rsidRPr="001E503E" w:rsidRDefault="00E63E8A" w:rsidP="00746F4B">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E8A" w:rsidRDefault="00E63E8A" w:rsidP="00746F4B">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E63E8A" w:rsidRPr="000D00BD" w:rsidRDefault="00E63E8A" w:rsidP="00746F4B">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E8A" w:rsidRPr="000D00BD" w:rsidRDefault="00E63E8A" w:rsidP="00746F4B">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3E8A" w:rsidRDefault="00E63E8A" w:rsidP="00746F4B">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w:t>
            </w:r>
            <w:r w:rsidRPr="000D00BD">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E63E8A" w:rsidTr="00746F4B">
        <w:trPr>
          <w:trHeight w:val="512"/>
          <w:jc w:val="center"/>
        </w:trPr>
        <w:tc>
          <w:tcPr>
            <w:tcW w:w="9960" w:type="dxa"/>
            <w:gridSpan w:val="3"/>
            <w:vAlign w:val="center"/>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3E8A" w:rsidRPr="00A24D67" w:rsidRDefault="00E63E8A" w:rsidP="00746F4B">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3E8A" w:rsidRPr="00A24D67" w:rsidRDefault="00E63E8A" w:rsidP="00746F4B">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пропозицій.Електронний аукціон проводиться електронною системою закупівель відповідно до статті 30 Закону.</w:t>
            </w:r>
          </w:p>
          <w:p w:rsidR="00E63E8A" w:rsidRPr="00A24D67"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rsidR="00E63E8A" w:rsidRDefault="00E63E8A" w:rsidP="00746F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63E8A" w:rsidRPr="009A3DEA" w:rsidRDefault="00E63E8A" w:rsidP="00746F4B">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3E8A" w:rsidRPr="009A3DEA" w:rsidRDefault="00E63E8A" w:rsidP="00746F4B">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rsidR="00E63E8A" w:rsidRPr="00821EE8" w:rsidRDefault="00E63E8A" w:rsidP="00746F4B">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821EE8">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3E8A" w:rsidRPr="00305021" w:rsidRDefault="00E63E8A" w:rsidP="00746F4B">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E8A" w:rsidRPr="0009617A" w:rsidRDefault="00E63E8A" w:rsidP="00746F4B">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 xml:space="preserve">Ціна тендерної пропозиції </w:t>
            </w:r>
            <w:r w:rsidRPr="00893F6F">
              <w:rPr>
                <w:rFonts w:ascii="Times New Roman" w:eastAsia="Times New Roman" w:hAnsi="Times New Roman" w:cs="Times New Roman"/>
                <w:i/>
                <w:sz w:val="24"/>
                <w:szCs w:val="24"/>
                <w:u w:val="single"/>
              </w:rPr>
              <w:t>не може</w:t>
            </w:r>
            <w:r w:rsidRPr="0009617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Pr>
                <w:rFonts w:ascii="Times New Roman" w:eastAsia="Times New Roman" w:hAnsi="Times New Roman" w:cs="Times New Roman"/>
                <w:i/>
                <w:sz w:val="24"/>
                <w:szCs w:val="24"/>
              </w:rPr>
              <w:t>)</w:t>
            </w:r>
          </w:p>
          <w:p w:rsidR="00E63E8A" w:rsidRPr="0009617A" w:rsidRDefault="00E63E8A" w:rsidP="00746F4B">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3E8A" w:rsidRPr="0009617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rsidR="00E63E8A" w:rsidRPr="0009617A" w:rsidRDefault="00E63E8A" w:rsidP="00746F4B">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rsidR="00E63E8A" w:rsidRPr="0009617A" w:rsidRDefault="00E63E8A" w:rsidP="00746F4B">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63E8A" w:rsidRPr="007D4716" w:rsidRDefault="00E63E8A" w:rsidP="00746F4B">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D4716">
              <w:rPr>
                <w:rFonts w:ascii="Times New Roman" w:eastAsia="Times New Roman" w:hAnsi="Times New Roman" w:cs="Times New Roman"/>
                <w:sz w:val="24"/>
                <w:szCs w:val="24"/>
              </w:rPr>
              <w:t xml:space="preserve">– 1 % </w:t>
            </w:r>
          </w:p>
          <w:p w:rsidR="00E63E8A" w:rsidRPr="007163DF" w:rsidRDefault="00E63E8A" w:rsidP="00746F4B">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7163DF">
              <w:rPr>
                <w:rFonts w:ascii="Times New Roman" w:eastAsia="Times New Roman" w:hAnsi="Times New Roman" w:cs="Times New Roman"/>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63E8A" w:rsidRPr="00DD50F7" w:rsidRDefault="00E63E8A" w:rsidP="00746F4B">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3E8A" w:rsidRDefault="00E63E8A" w:rsidP="00746F4B">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rsidR="00E63E8A" w:rsidRPr="004A2C3D" w:rsidRDefault="00E63E8A" w:rsidP="00746F4B">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3E8A" w:rsidRDefault="00E63E8A" w:rsidP="00746F4B">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4A2C3D">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3E8A" w:rsidRPr="004A2C3D" w:rsidRDefault="00E63E8A" w:rsidP="00746F4B">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E63E8A" w:rsidRPr="00E07187" w:rsidRDefault="00E63E8A" w:rsidP="00746F4B">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3E8A" w:rsidRDefault="00E63E8A" w:rsidP="00746F4B">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09617A">
              <w:rPr>
                <w:rFonts w:ascii="Times New Roman" w:eastAsia="Times New Roman" w:hAnsi="Times New Roman" w:cs="Times New Roman"/>
                <w:b/>
                <w:i/>
                <w:sz w:val="24"/>
                <w:szCs w:val="24"/>
              </w:rPr>
              <w:lastRenderedPageBreak/>
              <w:t xml:space="preserve">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3E8A" w:rsidRDefault="00E63E8A" w:rsidP="00746F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E63E8A" w:rsidRPr="00E07187"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E63E8A" w:rsidRPr="00E07187"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3E8A" w:rsidRPr="00784DFE"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006A77C4">
              <w:rPr>
                <w:rFonts w:ascii="Times New Roman" w:eastAsia="Times New Roman" w:hAnsi="Times New Roman" w:cs="Times New Roman"/>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документації.Учасник має надати в складі </w:t>
            </w:r>
            <w:r w:rsidRPr="00784DFE">
              <w:rPr>
                <w:rFonts w:ascii="Times New Roman" w:eastAsia="Times New Roman" w:hAnsi="Times New Roman" w:cs="Times New Roman"/>
                <w:color w:val="000000"/>
                <w:sz w:val="24"/>
                <w:szCs w:val="24"/>
              </w:rPr>
              <w:lastRenderedPageBreak/>
              <w:t xml:space="preserve">пропозиції довідку про погодження з умовами проекту договору. </w:t>
            </w:r>
          </w:p>
          <w:p w:rsidR="00E63E8A" w:rsidRDefault="00E63E8A" w:rsidP="00746F4B">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E8A" w:rsidRDefault="00E63E8A" w:rsidP="00746F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3E8A" w:rsidRDefault="00E63E8A" w:rsidP="00746F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4E1025">
              <w:rPr>
                <w:rFonts w:ascii="Times New Roman" w:eastAsia="Times New Roman" w:hAnsi="Times New Roman" w:cs="Times New Roman"/>
                <w:sz w:val="24"/>
                <w:szCs w:val="24"/>
                <w:highlight w:val="white"/>
              </w:rPr>
              <w:lastRenderedPageBreak/>
              <w:t xml:space="preserve">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63E8A" w:rsidRDefault="00E63E8A" w:rsidP="00746F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4E1025">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E63E8A" w:rsidRDefault="00E63E8A" w:rsidP="00746F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3E8A" w:rsidRPr="004E1025" w:rsidRDefault="00E63E8A" w:rsidP="00746F4B">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E8A" w:rsidRDefault="00E63E8A" w:rsidP="00746F4B">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 із зазначенням аргументації в електронній системі закупівель у разі, коли:</w:t>
            </w:r>
          </w:p>
          <w:p w:rsidR="00E63E8A" w:rsidRDefault="00E63E8A" w:rsidP="00746F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E8A" w:rsidRDefault="00E63E8A" w:rsidP="00746F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3E8A" w:rsidRDefault="00E63E8A" w:rsidP="00746F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3E8A" w:rsidRDefault="00E63E8A" w:rsidP="00746F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3E8A" w:rsidTr="00746F4B">
        <w:trPr>
          <w:trHeight w:val="472"/>
          <w:jc w:val="center"/>
        </w:trPr>
        <w:tc>
          <w:tcPr>
            <w:tcW w:w="9960" w:type="dxa"/>
            <w:gridSpan w:val="3"/>
            <w:vAlign w:val="center"/>
          </w:tcPr>
          <w:p w:rsidR="00E63E8A" w:rsidRDefault="00E63E8A" w:rsidP="00746F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E8A" w:rsidRDefault="00E63E8A" w:rsidP="00746F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E8A" w:rsidRDefault="00E63E8A" w:rsidP="00746F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63E8A" w:rsidRDefault="00E63E8A" w:rsidP="00746F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3E8A" w:rsidRDefault="00E63E8A" w:rsidP="00746F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E8A" w:rsidRDefault="00E63E8A" w:rsidP="00746F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63E8A" w:rsidRDefault="00E63E8A" w:rsidP="00746F4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893F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rsidR="00E63E8A" w:rsidRDefault="00E63E8A" w:rsidP="00746F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E8A" w:rsidTr="00746F4B">
        <w:trPr>
          <w:trHeight w:val="2100"/>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63E8A" w:rsidRPr="001D2C80" w:rsidRDefault="00E63E8A" w:rsidP="00746F4B">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3E8A" w:rsidRDefault="00E63E8A" w:rsidP="00746F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E8A" w:rsidRPr="001D2C80" w:rsidRDefault="00E63E8A" w:rsidP="00746F4B">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 xml:space="preserve">у тому числі за результатами електронного </w:t>
            </w:r>
            <w:r w:rsidRPr="001D2C80">
              <w:rPr>
                <w:rFonts w:ascii="Times New Roman" w:eastAsia="Times New Roman" w:hAnsi="Times New Roman" w:cs="Times New Roman"/>
                <w:sz w:val="24"/>
                <w:szCs w:val="24"/>
                <w:highlight w:val="white"/>
              </w:rPr>
              <w:lastRenderedPageBreak/>
              <w:t>аукціону, кр</w:t>
            </w:r>
            <w:r w:rsidRPr="001D2C80">
              <w:rPr>
                <w:rFonts w:ascii="Times New Roman" w:eastAsia="Times New Roman" w:hAnsi="Times New Roman" w:cs="Times New Roman"/>
                <w:sz w:val="24"/>
                <w:szCs w:val="24"/>
              </w:rPr>
              <w:t>ім випадків:</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rsidR="00E63E8A" w:rsidRDefault="00E63E8A" w:rsidP="00746F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63E8A" w:rsidTr="00746F4B">
        <w:trPr>
          <w:trHeight w:val="1119"/>
          <w:jc w:val="center"/>
        </w:trPr>
        <w:tc>
          <w:tcPr>
            <w:tcW w:w="705" w:type="dxa"/>
          </w:tcPr>
          <w:p w:rsidR="00E63E8A" w:rsidRDefault="00E63E8A" w:rsidP="00746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63E8A" w:rsidRDefault="00E63E8A" w:rsidP="00746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63E8A" w:rsidRPr="0009617A" w:rsidRDefault="00E63E8A" w:rsidP="00746F4B">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E63E8A" w:rsidRDefault="00E63E8A" w:rsidP="00746F4B">
            <w:pPr>
              <w:widowControl w:val="0"/>
              <w:jc w:val="both"/>
              <w:rPr>
                <w:rFonts w:ascii="Times New Roman" w:eastAsia="Times New Roman" w:hAnsi="Times New Roman" w:cs="Times New Roman"/>
                <w:sz w:val="24"/>
                <w:szCs w:val="24"/>
              </w:rPr>
            </w:pPr>
          </w:p>
        </w:tc>
      </w:tr>
    </w:tbl>
    <w:p w:rsidR="00E63E8A" w:rsidRDefault="00E63E8A" w:rsidP="00E63E8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63E8A" w:rsidRDefault="00E63E8A" w:rsidP="00E63E8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E63E8A" w:rsidRDefault="00E63E8A" w:rsidP="00E63E8A">
      <w:pPr>
        <w:widowControl w:val="0"/>
        <w:spacing w:after="0" w:line="240" w:lineRule="auto"/>
        <w:jc w:val="both"/>
        <w:rPr>
          <w:rFonts w:ascii="Times New Roman" w:eastAsia="Times New Roman" w:hAnsi="Times New Roman" w:cs="Times New Roman"/>
          <w:sz w:val="24"/>
          <w:szCs w:val="24"/>
          <w:highlight w:val="white"/>
        </w:rPr>
      </w:pPr>
    </w:p>
    <w:p w:rsidR="00E63E8A" w:rsidRPr="00E103E2" w:rsidRDefault="00E63E8A" w:rsidP="00E63E8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rsidR="00E63E8A" w:rsidRPr="00E103E2" w:rsidRDefault="00E63E8A" w:rsidP="00E63E8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rsidR="00E63E8A" w:rsidRPr="00E103E2" w:rsidRDefault="00E63E8A" w:rsidP="00E63E8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E63E8A" w:rsidRDefault="00E63E8A" w:rsidP="00E63E8A">
      <w:pPr>
        <w:widowControl w:val="0"/>
        <w:spacing w:after="0" w:line="240" w:lineRule="auto"/>
        <w:jc w:val="both"/>
        <w:rPr>
          <w:rFonts w:ascii="Times New Roman" w:eastAsia="Times New Roman" w:hAnsi="Times New Roman" w:cs="Times New Roman"/>
          <w:sz w:val="24"/>
          <w:szCs w:val="24"/>
        </w:rPr>
      </w:pPr>
    </w:p>
    <w:p w:rsidR="007D7FE5" w:rsidRPr="00E63E8A" w:rsidRDefault="007D7FE5" w:rsidP="00E63E8A"/>
    <w:sectPr w:rsidR="007D7FE5" w:rsidRPr="00E63E8A" w:rsidSect="00C14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97E16"/>
    <w:rsid w:val="001A67FB"/>
    <w:rsid w:val="001F3654"/>
    <w:rsid w:val="002067F2"/>
    <w:rsid w:val="00481CE9"/>
    <w:rsid w:val="00497E16"/>
    <w:rsid w:val="004F0DDB"/>
    <w:rsid w:val="00521CCD"/>
    <w:rsid w:val="0061001E"/>
    <w:rsid w:val="0063561B"/>
    <w:rsid w:val="006A77C4"/>
    <w:rsid w:val="00761673"/>
    <w:rsid w:val="007D7FE5"/>
    <w:rsid w:val="00893F6F"/>
    <w:rsid w:val="009056B1"/>
    <w:rsid w:val="009E6609"/>
    <w:rsid w:val="00B51404"/>
    <w:rsid w:val="00B67779"/>
    <w:rsid w:val="00C14655"/>
    <w:rsid w:val="00C87BCC"/>
    <w:rsid w:val="00E63E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F2"/>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7F2"/>
    <w:rPr>
      <w:color w:val="0000FF" w:themeColor="hyperlink"/>
      <w:u w:val="single"/>
    </w:rPr>
  </w:style>
  <w:style w:type="paragraph" w:styleId="a4">
    <w:name w:val="Body Text"/>
    <w:basedOn w:val="a"/>
    <w:link w:val="a5"/>
    <w:rsid w:val="001A67FB"/>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5">
    <w:name w:val="Основной текст Знак"/>
    <w:basedOn w:val="a0"/>
    <w:link w:val="a4"/>
    <w:rsid w:val="001A67FB"/>
    <w:rPr>
      <w:rFonts w:ascii="Times New Roman" w:eastAsia="Times New Roman" w:hAnsi="Times New Roman" w:cs="Times New Roman"/>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F2"/>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7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A927-6B06-49F0-BB72-9B665231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34973</Words>
  <Characters>19936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Користувач</cp:lastModifiedBy>
  <cp:revision>16</cp:revision>
  <dcterms:created xsi:type="dcterms:W3CDTF">2023-11-06T08:34:00Z</dcterms:created>
  <dcterms:modified xsi:type="dcterms:W3CDTF">2023-11-14T14:42:00Z</dcterms:modified>
</cp:coreProperties>
</file>