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FA" w:rsidRDefault="002E36FA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2E36FA" w:rsidRDefault="004D73A0" w:rsidP="004D73A0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</w:t>
      </w:r>
    </w:p>
    <w:p w:rsidR="004D73A0" w:rsidRDefault="004D73A0" w:rsidP="004D73A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</w:pPr>
    </w:p>
    <w:tbl>
      <w:tblPr>
        <w:tblW w:w="10860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6508"/>
        <w:gridCol w:w="855"/>
        <w:gridCol w:w="801"/>
      </w:tblGrid>
      <w:tr w:rsidR="00352CA8" w:rsidRPr="00624DEB" w:rsidTr="00EC2C11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096B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E096B">
              <w:rPr>
                <w:rFonts w:ascii="Times New Roman" w:hAnsi="Times New Roman"/>
              </w:rPr>
              <w:t>Найменування</w:t>
            </w:r>
            <w:proofErr w:type="spellEnd"/>
            <w:r w:rsidRPr="00CE096B"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E096B">
              <w:rPr>
                <w:rFonts w:ascii="Times New Roman" w:hAnsi="Times New Roman"/>
                <w:bCs/>
                <w:color w:val="000000"/>
              </w:rPr>
              <w:t>Вимоги</w:t>
            </w:r>
            <w:proofErr w:type="spellEnd"/>
            <w:r w:rsidRPr="00CE096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CE096B">
              <w:rPr>
                <w:rFonts w:ascii="Times New Roman" w:hAnsi="Times New Roman"/>
                <w:bCs/>
                <w:color w:val="000000"/>
              </w:rPr>
              <w:t>до предмету</w:t>
            </w:r>
            <w:proofErr w:type="gramEnd"/>
            <w:r w:rsidRPr="00CE096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E096B">
              <w:rPr>
                <w:rFonts w:ascii="Times New Roman" w:hAnsi="Times New Roman"/>
                <w:bCs/>
                <w:color w:val="000000"/>
              </w:rPr>
              <w:t>закупівлі</w:t>
            </w:r>
            <w:proofErr w:type="spellEnd"/>
            <w:r w:rsidRPr="00CE096B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A8" w:rsidRPr="00624DEB" w:rsidRDefault="00352CA8" w:rsidP="00EC2C11">
            <w:pPr>
              <w:spacing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4D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Од. </w:t>
            </w:r>
            <w:proofErr w:type="spellStart"/>
            <w:r w:rsidRPr="00624D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виміру</w:t>
            </w:r>
            <w:proofErr w:type="spellEnd"/>
            <w:r w:rsidRPr="00624D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A8" w:rsidRPr="00624DEB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4D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К-</w:t>
            </w:r>
            <w:proofErr w:type="spellStart"/>
            <w:r w:rsidRPr="00624D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сть</w:t>
            </w:r>
            <w:proofErr w:type="spellEnd"/>
          </w:p>
        </w:tc>
      </w:tr>
      <w:tr w:rsidR="00352CA8" w:rsidRPr="00835E41" w:rsidTr="00EC2C11">
        <w:trPr>
          <w:trHeight w:val="10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072816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072816">
              <w:rPr>
                <w:rFonts w:ascii="Times New Roman" w:hAnsi="Times New Roman"/>
                <w:color w:val="000000" w:themeColor="text1"/>
                <w:lang w:eastAsia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  <w:bookmarkStart w:id="0" w:name="_Hlk1490937"/>
            <w:r w:rsidRPr="00072816">
              <w:rPr>
                <w:lang w:val="uk-UA"/>
              </w:rPr>
              <w:t>Тест для виявлення антитіл до ВІЛ1/2 (HIV1/2), W006-C</w:t>
            </w:r>
            <w:bookmarkEnd w:id="0"/>
          </w:p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</w:p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  <w:r w:rsidRPr="00072816">
              <w:rPr>
                <w:lang w:val="uk-UA"/>
              </w:rPr>
              <w:t>НК 024:2019 48446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072816" w:rsidRDefault="00352CA8" w:rsidP="00EC2C11">
            <w:pPr>
              <w:pStyle w:val="Standard"/>
              <w:rPr>
                <w:bCs/>
                <w:lang w:val="uk-UA"/>
              </w:rPr>
            </w:pPr>
            <w:bookmarkStart w:id="1" w:name="_Hlk30444722"/>
            <w:r w:rsidRPr="00072816">
              <w:rPr>
                <w:bCs/>
                <w:lang w:val="uk-UA"/>
              </w:rPr>
              <w:t>Тест для виявлення антитіл до ВІЛ1/2 (HIV1/2), W006-C, №1</w:t>
            </w:r>
          </w:p>
          <w:p w:rsidR="00352CA8" w:rsidRPr="00072816" w:rsidRDefault="00352CA8" w:rsidP="00EC2C11">
            <w:pPr>
              <w:pStyle w:val="Standard"/>
              <w:rPr>
                <w:bCs/>
                <w:lang w:val="uk-UA"/>
              </w:rPr>
            </w:pPr>
            <w:r w:rsidRPr="00072816">
              <w:rPr>
                <w:bCs/>
                <w:lang w:val="uk-UA"/>
              </w:rPr>
              <w:t>Виробник: «</w:t>
            </w:r>
            <w:proofErr w:type="spellStart"/>
            <w:r w:rsidRPr="00072816">
              <w:rPr>
                <w:bCs/>
                <w:lang w:val="uk-UA"/>
              </w:rPr>
              <w:t>Guangzhou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Wondfo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Biotech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Co</w:t>
            </w:r>
            <w:proofErr w:type="spellEnd"/>
            <w:r w:rsidRPr="00072816">
              <w:rPr>
                <w:bCs/>
                <w:lang w:val="uk-UA"/>
              </w:rPr>
              <w:t>., </w:t>
            </w:r>
            <w:proofErr w:type="spellStart"/>
            <w:r w:rsidRPr="00072816">
              <w:rPr>
                <w:bCs/>
                <w:lang w:val="uk-UA"/>
              </w:rPr>
              <w:t>Ltd</w:t>
            </w:r>
            <w:proofErr w:type="spellEnd"/>
            <w:r w:rsidRPr="00072816">
              <w:rPr>
                <w:bCs/>
                <w:lang w:val="uk-UA"/>
              </w:rPr>
              <w:t>.»</w:t>
            </w:r>
          </w:p>
          <w:bookmarkEnd w:id="1"/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Загальний термін придатності: не менше 24 міс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Процедура тестування проводиться при температурі        10 – 30 С. Тест-касета, зразок та буфер мають бути доведені до вказаної температури.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Зразок для аналізу: цільна кров, сироватка, плазма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Отримання результатів: 15  хв.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Чутливість: дорівнює 100,00%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Специфічність: не нижче 99,00%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небулою з реагентом у кожному тесті, інструкцією українською мовою.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Надання аналогів не передбачено.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r w:rsidRPr="00835E41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25</w:t>
            </w:r>
          </w:p>
        </w:tc>
      </w:tr>
      <w:tr w:rsidR="00352CA8" w:rsidRPr="00835E41" w:rsidTr="00EC2C1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072816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072816">
              <w:rPr>
                <w:rFonts w:ascii="Times New Roman" w:hAnsi="Times New Roman"/>
                <w:color w:val="000000" w:themeColor="text1"/>
                <w:lang w:eastAsia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  <w:r w:rsidRPr="00072816">
              <w:rPr>
                <w:lang w:val="uk-UA"/>
              </w:rPr>
              <w:t>Тест для виявлення Гепатиту В (</w:t>
            </w:r>
            <w:proofErr w:type="spellStart"/>
            <w:r w:rsidRPr="00072816">
              <w:rPr>
                <w:lang w:val="uk-UA"/>
              </w:rPr>
              <w:t>HBsAg</w:t>
            </w:r>
            <w:proofErr w:type="spellEnd"/>
            <w:r w:rsidRPr="00072816">
              <w:rPr>
                <w:lang w:val="uk-UA"/>
              </w:rPr>
              <w:t>), W003-C</w:t>
            </w:r>
          </w:p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</w:p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  <w:r w:rsidRPr="00072816">
              <w:rPr>
                <w:lang w:val="uk-UA"/>
              </w:rPr>
              <w:t>НК 024:2019 48321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072816" w:rsidRDefault="00352CA8" w:rsidP="00EC2C11">
            <w:pPr>
              <w:pStyle w:val="Standard"/>
              <w:rPr>
                <w:bCs/>
                <w:lang w:val="uk-UA"/>
              </w:rPr>
            </w:pPr>
            <w:bookmarkStart w:id="2" w:name="_Hlk30444746"/>
            <w:r w:rsidRPr="00072816">
              <w:rPr>
                <w:bCs/>
                <w:lang w:val="uk-UA"/>
              </w:rPr>
              <w:t>Тест для виявлення Гепатиту В (</w:t>
            </w:r>
            <w:proofErr w:type="spellStart"/>
            <w:r w:rsidRPr="00072816">
              <w:rPr>
                <w:bCs/>
                <w:lang w:val="uk-UA"/>
              </w:rPr>
              <w:t>HBsAg</w:t>
            </w:r>
            <w:proofErr w:type="spellEnd"/>
            <w:r w:rsidRPr="00072816">
              <w:rPr>
                <w:bCs/>
                <w:lang w:val="uk-UA"/>
              </w:rPr>
              <w:t>), W003-C, №1</w:t>
            </w:r>
          </w:p>
          <w:bookmarkEnd w:id="2"/>
          <w:p w:rsidR="00352CA8" w:rsidRPr="00072816" w:rsidRDefault="00352CA8" w:rsidP="00EC2C11">
            <w:pPr>
              <w:pStyle w:val="Standard"/>
              <w:rPr>
                <w:bCs/>
                <w:lang w:val="uk-UA"/>
              </w:rPr>
            </w:pPr>
            <w:r w:rsidRPr="00072816">
              <w:rPr>
                <w:bCs/>
                <w:lang w:val="uk-UA"/>
              </w:rPr>
              <w:t>Виробник: «</w:t>
            </w:r>
            <w:proofErr w:type="spellStart"/>
            <w:r w:rsidRPr="00072816">
              <w:rPr>
                <w:bCs/>
                <w:lang w:val="uk-UA"/>
              </w:rPr>
              <w:t>Guangzhou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Wondfo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Biotech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Co</w:t>
            </w:r>
            <w:proofErr w:type="spellEnd"/>
            <w:r w:rsidRPr="00072816">
              <w:rPr>
                <w:bCs/>
                <w:lang w:val="uk-UA"/>
              </w:rPr>
              <w:t>., </w:t>
            </w:r>
            <w:proofErr w:type="spellStart"/>
            <w:r w:rsidRPr="00072816">
              <w:rPr>
                <w:bCs/>
                <w:lang w:val="uk-UA"/>
              </w:rPr>
              <w:t>Ltd</w:t>
            </w:r>
            <w:proofErr w:type="spellEnd"/>
            <w:r w:rsidRPr="00072816">
              <w:rPr>
                <w:bCs/>
                <w:lang w:val="uk-UA"/>
              </w:rPr>
              <w:t>.»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Загальний термін придатності: не менше 24 міс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Процедура тестування проводиться при температурі       10 – 30 С. Тест-касета, зразок та буфер мають бути доведені до вказаної температури.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Зразок для аналізу: цільна кров, сироватка, плазма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Отримання результатів: 15 хв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Чутливість: дорівнює 100,00%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Специфічність: не нижче 99,00%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Пороговий рівень чутливості - 1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нг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/мл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небулою з реагентом у кожному тесті, інструкцією українською мовою.</w:t>
            </w: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</w:p>
          <w:p w:rsidR="00352CA8" w:rsidRDefault="00352CA8" w:rsidP="00EC2C11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Надання аналогів не передбачається.</w:t>
            </w: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835E41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75</w:t>
            </w:r>
          </w:p>
        </w:tc>
      </w:tr>
      <w:tr w:rsidR="00352CA8" w:rsidRPr="00835E41" w:rsidTr="00EC2C11">
        <w:trPr>
          <w:trHeight w:val="9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072816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072816">
              <w:rPr>
                <w:rFonts w:ascii="Times New Roman" w:hAnsi="Times New Roman"/>
                <w:color w:val="000000" w:themeColor="text1"/>
                <w:lang w:eastAsia="uk-UA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  <w:r w:rsidRPr="00072816">
              <w:rPr>
                <w:lang w:val="uk-UA"/>
              </w:rPr>
              <w:t>Тест для виявлення Гепатиту С (HCV), W005-C</w:t>
            </w:r>
          </w:p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</w:p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  <w:r w:rsidRPr="00072816">
              <w:rPr>
                <w:lang w:val="uk-UA"/>
              </w:rPr>
              <w:t>НК 024:2019 30829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072816" w:rsidRDefault="00352CA8" w:rsidP="00EC2C11">
            <w:pPr>
              <w:pStyle w:val="Standard"/>
              <w:rPr>
                <w:bCs/>
                <w:lang w:val="uk-UA"/>
              </w:rPr>
            </w:pPr>
            <w:bookmarkStart w:id="3" w:name="_Hlk30444777"/>
            <w:r w:rsidRPr="00072816">
              <w:rPr>
                <w:bCs/>
                <w:lang w:val="uk-UA"/>
              </w:rPr>
              <w:t>Тест для виявлення Гепатиту С (HCV), W005-C, №1</w:t>
            </w:r>
            <w:bookmarkEnd w:id="3"/>
          </w:p>
          <w:p w:rsidR="00352CA8" w:rsidRPr="00072816" w:rsidRDefault="00352CA8" w:rsidP="00EC2C11">
            <w:pPr>
              <w:pStyle w:val="Standard"/>
              <w:rPr>
                <w:bCs/>
                <w:lang w:val="uk-UA"/>
              </w:rPr>
            </w:pPr>
            <w:r w:rsidRPr="00072816">
              <w:rPr>
                <w:bCs/>
                <w:lang w:val="uk-UA"/>
              </w:rPr>
              <w:t>Виробник: «</w:t>
            </w:r>
            <w:proofErr w:type="spellStart"/>
            <w:r w:rsidRPr="00072816">
              <w:rPr>
                <w:bCs/>
                <w:lang w:val="uk-UA"/>
              </w:rPr>
              <w:t>Guangzhou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Wondfo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Biotech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Co</w:t>
            </w:r>
            <w:proofErr w:type="spellEnd"/>
            <w:r w:rsidRPr="00072816">
              <w:rPr>
                <w:bCs/>
                <w:lang w:val="uk-UA"/>
              </w:rPr>
              <w:t>., </w:t>
            </w:r>
            <w:proofErr w:type="spellStart"/>
            <w:r w:rsidRPr="00072816">
              <w:rPr>
                <w:bCs/>
                <w:lang w:val="uk-UA"/>
              </w:rPr>
              <w:t>Ltd</w:t>
            </w:r>
            <w:proofErr w:type="spellEnd"/>
            <w:r w:rsidRPr="00072816">
              <w:rPr>
                <w:bCs/>
                <w:lang w:val="uk-UA"/>
              </w:rPr>
              <w:t>.»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Загальний термін придатності: не менше 24 міс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Процедура тестування проводиться при температурі 10 – 30 С. Тест-касета, зразок та буфер мають бути доведені до вказаної температури.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Зразок для аналізу: цільна кров, сироватка, плазма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Отримання результатів: 15 – 30 хв.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Чутливість: дорівнює 100,00%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Специфічність: не нижче 99,00%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небулою з реагентом у кожному тесті,  інструкцією українською мовою.</w:t>
            </w:r>
          </w:p>
          <w:p w:rsidR="00352CA8" w:rsidRDefault="00352CA8" w:rsidP="00EC2C11">
            <w:pPr>
              <w:pStyle w:val="xfmc1"/>
              <w:shd w:val="clear" w:color="auto" w:fill="FFFFFF"/>
            </w:pPr>
            <w:r>
              <w:t>Надання аналогів не передбачається.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835E41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75</w:t>
            </w:r>
          </w:p>
        </w:tc>
      </w:tr>
      <w:tr w:rsidR="00352CA8" w:rsidRPr="00835E41" w:rsidTr="00EC2C11">
        <w:trPr>
          <w:trHeight w:val="1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072816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072816">
              <w:rPr>
                <w:rFonts w:ascii="Times New Roman" w:hAnsi="Times New Roman"/>
                <w:color w:val="000000" w:themeColor="text1"/>
                <w:lang w:val="uk-UA" w:eastAsia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072816" w:rsidRDefault="00352CA8" w:rsidP="00EC2C11">
            <w:pPr>
              <w:pStyle w:val="Standard"/>
            </w:pPr>
            <w:r w:rsidRPr="00072816">
              <w:t xml:space="preserve">Тест для </w:t>
            </w:r>
            <w:r w:rsidRPr="00072816">
              <w:rPr>
                <w:lang w:val="uk-UA"/>
              </w:rPr>
              <w:t>виявлення</w:t>
            </w:r>
            <w:r w:rsidRPr="00072816">
              <w:t xml:space="preserve"> </w:t>
            </w:r>
            <w:proofErr w:type="spellStart"/>
            <w:r w:rsidRPr="00072816">
              <w:t>Тропоніну</w:t>
            </w:r>
            <w:proofErr w:type="spellEnd"/>
            <w:r w:rsidRPr="00072816">
              <w:t xml:space="preserve"> І,</w:t>
            </w:r>
          </w:p>
          <w:p w:rsidR="00352CA8" w:rsidRPr="00072816" w:rsidRDefault="00352CA8" w:rsidP="00EC2C11">
            <w:pPr>
              <w:pStyle w:val="Standard"/>
            </w:pPr>
            <w:r w:rsidRPr="00072816">
              <w:t xml:space="preserve"> </w:t>
            </w:r>
            <w:r w:rsidRPr="00072816">
              <w:rPr>
                <w:lang w:val="en-US"/>
              </w:rPr>
              <w:t>W</w:t>
            </w:r>
            <w:r w:rsidRPr="00072816">
              <w:rPr>
                <w:lang w:val="uk-UA"/>
              </w:rPr>
              <w:t>46-С4Р</w:t>
            </w:r>
          </w:p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</w:p>
          <w:p w:rsidR="00352CA8" w:rsidRPr="00072816" w:rsidRDefault="00352CA8" w:rsidP="00EC2C11">
            <w:pPr>
              <w:pStyle w:val="Standard"/>
              <w:rPr>
                <w:lang w:val="uk-UA"/>
              </w:rPr>
            </w:pPr>
            <w:r w:rsidRPr="00072816">
              <w:rPr>
                <w:lang w:val="uk-UA"/>
              </w:rPr>
              <w:t>НК 024:2019 46989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072816" w:rsidRDefault="00352CA8" w:rsidP="00EC2C11">
            <w:pPr>
              <w:pStyle w:val="Standard"/>
            </w:pPr>
            <w:r w:rsidRPr="00072816">
              <w:t xml:space="preserve">Тест для </w:t>
            </w:r>
            <w:r w:rsidRPr="00072816">
              <w:rPr>
                <w:lang w:val="uk-UA"/>
              </w:rPr>
              <w:t>виявлення</w:t>
            </w:r>
            <w:r w:rsidRPr="00072816">
              <w:t xml:space="preserve"> </w:t>
            </w:r>
            <w:proofErr w:type="spellStart"/>
            <w:r w:rsidRPr="00072816">
              <w:t>Тропоніну</w:t>
            </w:r>
            <w:proofErr w:type="spellEnd"/>
            <w:r w:rsidRPr="00072816">
              <w:t xml:space="preserve"> І, </w:t>
            </w:r>
            <w:r w:rsidRPr="00072816">
              <w:rPr>
                <w:lang w:val="en-US"/>
              </w:rPr>
              <w:t>W</w:t>
            </w:r>
            <w:r w:rsidRPr="00072816">
              <w:rPr>
                <w:lang w:val="uk-UA"/>
              </w:rPr>
              <w:t>46-С4Р</w:t>
            </w:r>
            <w:r w:rsidRPr="00072816">
              <w:rPr>
                <w:bCs/>
                <w:lang w:val="uk-UA"/>
              </w:rPr>
              <w:t>, №1</w:t>
            </w:r>
          </w:p>
          <w:p w:rsidR="00352CA8" w:rsidRPr="00072816" w:rsidRDefault="00352CA8" w:rsidP="00EC2C11">
            <w:pPr>
              <w:pStyle w:val="Standard"/>
              <w:rPr>
                <w:bCs/>
                <w:lang w:val="uk-UA"/>
              </w:rPr>
            </w:pPr>
            <w:r w:rsidRPr="00072816">
              <w:rPr>
                <w:bCs/>
                <w:lang w:val="uk-UA"/>
              </w:rPr>
              <w:t>Виробник: «</w:t>
            </w:r>
            <w:proofErr w:type="spellStart"/>
            <w:r w:rsidRPr="00072816">
              <w:rPr>
                <w:bCs/>
                <w:lang w:val="uk-UA"/>
              </w:rPr>
              <w:t>Guangzhou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Wondfo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Biotech</w:t>
            </w:r>
            <w:proofErr w:type="spellEnd"/>
            <w:r w:rsidRPr="00072816">
              <w:rPr>
                <w:bCs/>
                <w:lang w:val="uk-UA"/>
              </w:rPr>
              <w:t> </w:t>
            </w:r>
            <w:proofErr w:type="spellStart"/>
            <w:r w:rsidRPr="00072816">
              <w:rPr>
                <w:bCs/>
                <w:lang w:val="uk-UA"/>
              </w:rPr>
              <w:t>Co</w:t>
            </w:r>
            <w:proofErr w:type="spellEnd"/>
            <w:r w:rsidRPr="00072816">
              <w:rPr>
                <w:bCs/>
                <w:lang w:val="uk-UA"/>
              </w:rPr>
              <w:t>., </w:t>
            </w:r>
            <w:proofErr w:type="spellStart"/>
            <w:r w:rsidRPr="00072816">
              <w:rPr>
                <w:bCs/>
                <w:lang w:val="uk-UA"/>
              </w:rPr>
              <w:t>Ltd</w:t>
            </w:r>
            <w:proofErr w:type="spellEnd"/>
            <w:r w:rsidRPr="00072816">
              <w:rPr>
                <w:bCs/>
                <w:lang w:val="uk-UA"/>
              </w:rPr>
              <w:t>.»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Загальний термін придатності: не менше 24 міс</w:t>
            </w:r>
          </w:p>
          <w:p w:rsidR="00352CA8" w:rsidRDefault="00352CA8" w:rsidP="00EC2C11">
            <w:pPr>
              <w:pStyle w:val="xfmc1"/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Процедура тестування проводиться при температурі 10 – 30 </w:t>
            </w:r>
            <w:r>
              <w:rPr>
                <w:color w:val="000000"/>
                <w:sz w:val="22"/>
                <w:szCs w:val="22"/>
                <w:vertAlign w:val="superscript"/>
                <w:lang w:eastAsia="ru-RU"/>
              </w:rPr>
              <w:t>0</w:t>
            </w:r>
            <w:r>
              <w:rPr>
                <w:color w:val="000000"/>
                <w:sz w:val="22"/>
                <w:szCs w:val="22"/>
                <w:lang w:eastAsia="ru-RU"/>
              </w:rPr>
              <w:t>С. Тест-касета, зразок та буфер мають бути доведені до вказаної температури.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Зразок для аналізу: цільна кров, сироватка, плазма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Отримання результатів: 15 хв.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Чутливість: не нижче 98,00%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Специфічність:  100,00%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Пороговий рівень чутливості 1,0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нг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/мл</w:t>
            </w:r>
          </w:p>
          <w:p w:rsidR="00352CA8" w:rsidRDefault="00352CA8" w:rsidP="00EC2C11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небулою з реагентом у кожному тесті, інструкцією українською мовою.</w:t>
            </w: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</w:p>
          <w:p w:rsidR="00352CA8" w:rsidRDefault="00352CA8" w:rsidP="00EC2C11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Надання аналогів не передбачається.</w:t>
            </w:r>
          </w:p>
          <w:p w:rsidR="00352CA8" w:rsidRDefault="00352CA8" w:rsidP="00EC2C11">
            <w:pPr>
              <w:pStyle w:val="Standard"/>
              <w:rPr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r w:rsidRPr="00835E41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250</w:t>
            </w:r>
          </w:p>
        </w:tc>
      </w:tr>
      <w:tr w:rsidR="00352CA8" w:rsidRPr="00835E41" w:rsidTr="00EC2C11">
        <w:trPr>
          <w:trHeight w:val="15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uk-UA"/>
              </w:rPr>
            </w:pPr>
            <w:r w:rsidRPr="00CE096B">
              <w:rPr>
                <w:rFonts w:ascii="Times New Roman" w:hAnsi="Times New Roman"/>
                <w:color w:val="000000" w:themeColor="text1"/>
                <w:lang w:val="uk-UA" w:eastAsia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E096B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Комбінований тест на наркотики №5 у сечі, </w:t>
            </w:r>
            <w:r w:rsidRPr="00CE096B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W</w:t>
            </w:r>
            <w:r w:rsidRPr="00CE096B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2005-</w:t>
            </w:r>
            <w:r w:rsidRPr="00CE096B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P</w:t>
            </w:r>
            <w:r w:rsidRPr="00CE096B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 </w:t>
            </w:r>
            <w:r w:rsidRPr="00CE096B">
              <w:rPr>
                <w:rFonts w:ascii="Times New Roman" w:eastAsia="Times New Roman" w:hAnsi="Times New Roman"/>
                <w:color w:val="000000"/>
                <w:lang w:val="uk-UA" w:eastAsia="ru-RU"/>
              </w:rPr>
              <w:t>(амфетамін (</w:t>
            </w:r>
            <w:r w:rsidRPr="00744FEF">
              <w:rPr>
                <w:rFonts w:ascii="Times New Roman" w:eastAsia="Times New Roman" w:hAnsi="Times New Roman"/>
                <w:color w:val="000000"/>
                <w:lang w:val="en-US" w:eastAsia="ru-RU"/>
              </w:rPr>
              <w:t>AMP</w:t>
            </w:r>
            <w:r w:rsidRPr="00CE096B">
              <w:rPr>
                <w:rFonts w:ascii="Times New Roman" w:eastAsia="Times New Roman" w:hAnsi="Times New Roman"/>
                <w:color w:val="000000"/>
                <w:lang w:val="uk-UA" w:eastAsia="ru-RU"/>
              </w:rPr>
              <w:t>),марихуана (</w:t>
            </w:r>
            <w:r w:rsidRPr="00CE096B">
              <w:rPr>
                <w:rFonts w:ascii="Times New Roman" w:eastAsia="Times New Roman" w:hAnsi="Times New Roman"/>
                <w:color w:val="000000"/>
                <w:lang w:val="en-US" w:eastAsia="ru-RU"/>
              </w:rPr>
              <w:t>THC</w:t>
            </w:r>
            <w:r w:rsidRPr="00CE096B">
              <w:rPr>
                <w:rFonts w:ascii="Times New Roman" w:eastAsia="Times New Roman" w:hAnsi="Times New Roman"/>
                <w:color w:val="000000"/>
                <w:lang w:val="uk-UA" w:eastAsia="ru-RU"/>
              </w:rPr>
              <w:t>), морфін (</w:t>
            </w:r>
            <w:r w:rsidRPr="00CE096B">
              <w:rPr>
                <w:rFonts w:ascii="Times New Roman" w:eastAsia="Times New Roman" w:hAnsi="Times New Roman"/>
                <w:color w:val="000000"/>
                <w:lang w:val="en-US" w:eastAsia="ru-RU"/>
              </w:rPr>
              <w:t>MOR</w:t>
            </w:r>
            <w:r w:rsidRPr="00CE096B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),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метамфетамін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(</w:t>
            </w:r>
            <w:r w:rsidRPr="00744FEF">
              <w:rPr>
                <w:rFonts w:ascii="Times New Roman" w:eastAsia="Times New Roman" w:hAnsi="Times New Roman"/>
                <w:color w:val="000000"/>
                <w:lang w:val="en-US" w:eastAsia="ru-RU"/>
              </w:rPr>
              <w:t>MET</w:t>
            </w:r>
            <w:r w:rsidRPr="00CE096B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), кокаїн </w:t>
            </w:r>
            <w:r w:rsidRPr="00CE096B"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 xml:space="preserve">(СОС), </w:t>
            </w:r>
            <w:r w:rsidRPr="00CE096B">
              <w:rPr>
                <w:rFonts w:ascii="Times New Roman" w:hAnsi="Times New Roman"/>
                <w:lang w:val="uk-UA"/>
              </w:rPr>
              <w:t>код НК 024:2019-46994</w:t>
            </w:r>
            <w:r w:rsidRPr="00744FEF">
              <w:rPr>
                <w:rFonts w:ascii="Times New Roman" w:hAnsi="Times New Roman"/>
                <w:lang w:val="en-US"/>
              </w:rPr>
              <w:t> </w:t>
            </w:r>
            <w:r w:rsidRPr="00CE096B">
              <w:rPr>
                <w:rFonts w:ascii="Times New Roman" w:hAnsi="Times New Roman"/>
                <w:lang w:val="uk-UA"/>
              </w:rPr>
              <w:t xml:space="preserve">Множинні наркотики </w:t>
            </w:r>
            <w:r w:rsidRPr="00744FEF">
              <w:rPr>
                <w:rFonts w:ascii="Times New Roman" w:hAnsi="Times New Roman"/>
                <w:lang w:val="en-US"/>
              </w:rPr>
              <w:t>IVD</w:t>
            </w:r>
            <w:r w:rsidRPr="00CE096B">
              <w:rPr>
                <w:rFonts w:ascii="Times New Roman" w:hAnsi="Times New Roman"/>
                <w:lang w:val="uk-UA"/>
              </w:rPr>
              <w:t xml:space="preserve">, набір, </w:t>
            </w:r>
            <w:proofErr w:type="spellStart"/>
            <w:r w:rsidRPr="00CE096B">
              <w:rPr>
                <w:rFonts w:ascii="Times New Roman" w:hAnsi="Times New Roman"/>
                <w:lang w:val="uk-UA"/>
              </w:rPr>
              <w:t>імунохроматографічний</w:t>
            </w:r>
            <w:proofErr w:type="spellEnd"/>
            <w:r w:rsidRPr="00CE096B">
              <w:rPr>
                <w:rFonts w:ascii="Times New Roman" w:hAnsi="Times New Roman"/>
                <w:lang w:val="uk-UA"/>
              </w:rPr>
              <w:t xml:space="preserve"> аналіз, експрес-аналіз.</w:t>
            </w: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Загальний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термін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придатності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не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менше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24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міс</w:t>
            </w:r>
            <w:proofErr w:type="spellEnd"/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Процедура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тестування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проводиться при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температурі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 – 30 С.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Тестова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панель   та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зразок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мають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доведені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вказаної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температури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Зразок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аналізу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: сеча</w:t>
            </w: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Показники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чутливості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Амфетамін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500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нг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/мл</w:t>
            </w: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Марихуана – 50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нг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/мл</w:t>
            </w: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Морфін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–  300</w:t>
            </w:r>
            <w:proofErr w:type="gram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нг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/мл</w:t>
            </w: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Метамфетамін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500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нг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/мл</w:t>
            </w: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Кокаїн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300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нг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/мл</w:t>
            </w: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52CA8" w:rsidRPr="00CE096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 –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системи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повинні мати</w:t>
            </w:r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формат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тестової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панелі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кожна</w:t>
            </w:r>
            <w:proofErr w:type="spellEnd"/>
            <w:proofErr w:type="gram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індивідуально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запакована,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інструкці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ю</w:t>
            </w:r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українською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мовою</w:t>
            </w:r>
            <w:proofErr w:type="spellEnd"/>
            <w:r w:rsidRPr="00CE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624DEB" w:rsidRDefault="00352CA8" w:rsidP="00EC2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r w:rsidRPr="00624D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624DEB" w:rsidRDefault="00352CA8" w:rsidP="00EC2C1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52CA8" w:rsidRPr="00624DEB" w:rsidRDefault="00352CA8" w:rsidP="00EC2C1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52CA8" w:rsidRPr="00624DEB" w:rsidRDefault="00352CA8" w:rsidP="00EC2C1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</w:t>
            </w:r>
          </w:p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</w:p>
        </w:tc>
      </w:tr>
      <w:tr w:rsidR="00352CA8" w:rsidRPr="00835E41" w:rsidTr="00EC2C11">
        <w:trPr>
          <w:trHeight w:val="4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uk-UA"/>
              </w:rPr>
            </w:pPr>
            <w:r w:rsidRPr="00CE096B">
              <w:rPr>
                <w:rFonts w:ascii="Times New Roman" w:hAnsi="Times New Roman"/>
                <w:color w:val="000000" w:themeColor="text1"/>
                <w:lang w:val="en-US" w:eastAsia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722611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  <w:r w:rsidRPr="00722611">
              <w:rPr>
                <w:sz w:val="22"/>
                <w:szCs w:val="22"/>
                <w:lang w:val="uk-UA"/>
              </w:rPr>
              <w:t>Комбінований тест на наркотики №10</w:t>
            </w: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Cs/>
                <w:sz w:val="22"/>
                <w:szCs w:val="22"/>
                <w:lang w:val="uk-UA"/>
              </w:rPr>
              <w:t xml:space="preserve">амфетамін (AMP), марихуана (ТНС), морфін (МОР),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метамфетамін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(МЕТ), барбітурати (BAR),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(BZO), кокаїн (COC),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(PCP),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(MTD), екстазі (МДМА)</w:t>
            </w:r>
          </w:p>
          <w:p w:rsidR="00352CA8" w:rsidRPr="00722611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  <w:r w:rsidRPr="00722611">
              <w:rPr>
                <w:sz w:val="22"/>
                <w:szCs w:val="22"/>
                <w:lang w:val="uk-UA"/>
              </w:rPr>
              <w:t>Код НК 024:2019 46994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Комбінований тест на наркотики №10 </w:t>
            </w:r>
            <w:r>
              <w:rPr>
                <w:bCs/>
                <w:sz w:val="22"/>
                <w:szCs w:val="22"/>
                <w:lang w:val="uk-UA"/>
              </w:rPr>
              <w:t xml:space="preserve">(амфетамін (AMP), марихуана (ТНС), морфін (МОР),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метамфетамін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(МЕТ), барбітурати (BAR),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(BZO), кокаїн (COC),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(PCP),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(MTD), екстазі (МДМА)</w:t>
            </w: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Виробник: </w:t>
            </w:r>
            <w:r>
              <w:rPr>
                <w:b/>
                <w:bCs/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Guangzhou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Wondfo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Biotech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Co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.,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Ltd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.»</w:t>
            </w:r>
          </w:p>
          <w:p w:rsidR="00352CA8" w:rsidRDefault="00352CA8" w:rsidP="00EC2C11">
            <w:pPr>
              <w:pStyle w:val="Standard"/>
              <w:rPr>
                <w:b/>
                <w:sz w:val="22"/>
                <w:szCs w:val="22"/>
                <w:lang w:val="uk-UA"/>
              </w:rPr>
            </w:pPr>
          </w:p>
          <w:p w:rsidR="00352CA8" w:rsidRDefault="00352CA8" w:rsidP="00EC2C11">
            <w:pPr>
              <w:pStyle w:val="Standard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Тестовий планшет (панель)</w:t>
            </w: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- призначені для якісного визначення амфетаміну, марихуани, морфіну,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метамфітаміну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барбітуратів,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кокаїну,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екстазі та їх основних метаболітів в  зразках  сечі  людини;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-надаються  в  індивідуальній  упаковці;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чутливість: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Амфетамін – 500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Марихуана – 50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Морфін –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Метамфетамін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– 500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Барбітурати - 300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- 300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Кокаїн –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– 25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–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Екстазі - 500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швидкість  аналізу 5  хвилин;</w:t>
            </w:r>
          </w:p>
          <w:p w:rsidR="00352CA8" w:rsidRDefault="00352CA8" w:rsidP="00EC2C11">
            <w:pPr>
              <w:pStyle w:val="Standard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Зберігання і стабільність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1.Зберігати при температурі 2°С~30 °С у закритій упаковці до закінчення терміну придатності.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2. Бажано використати тест протягом 1 години після відкриття первинного пакування.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3. Використовуйте тест при вологості від 20% до 90% і температурі від 10°С до 30 °С.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 Термін придатності тесту становить 24 місяці від дати виготовлення.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5. Зберігати у місці, захищеному від дії сонячного світла, вологи та високої температури.</w:t>
            </w:r>
          </w:p>
          <w:p w:rsidR="00352CA8" w:rsidRDefault="00352CA8" w:rsidP="00EC2C11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6. Не заморожувати.</w:t>
            </w: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</w:p>
          <w:p w:rsidR="00352CA8" w:rsidRDefault="00352CA8" w:rsidP="00EC2C11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аналогів не передбачено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uk-UA" w:eastAsia="uk-UA"/>
              </w:rPr>
            </w:pPr>
            <w:proofErr w:type="spellStart"/>
            <w:r w:rsidRPr="00F1608C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4000</w:t>
            </w:r>
          </w:p>
        </w:tc>
      </w:tr>
      <w:tr w:rsidR="00352CA8" w:rsidRPr="00835E41" w:rsidTr="00EC2C11">
        <w:trPr>
          <w:trHeight w:val="4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CE096B">
              <w:rPr>
                <w:rFonts w:ascii="Times New Roman" w:hAnsi="Times New Roman"/>
                <w:color w:val="000000" w:themeColor="text1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</w:pPr>
            <w:proofErr w:type="spellStart"/>
            <w:r w:rsidRPr="00CE096B"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  <w:t>Глюкометр</w:t>
            </w:r>
            <w:proofErr w:type="spellEnd"/>
          </w:p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eastAsia="Arimo" w:hAnsi="Times New Roman"/>
                <w:color w:val="000000" w:themeColor="text1"/>
                <w:lang w:val="uk-UA"/>
              </w:rPr>
            </w:pPr>
            <w:r w:rsidRPr="00CE096B">
              <w:rPr>
                <w:rFonts w:ascii="Times New Roman" w:eastAsia="Arimo" w:hAnsi="Times New Roman"/>
                <w:bCs/>
                <w:color w:val="000000" w:themeColor="text1"/>
              </w:rPr>
              <w:t xml:space="preserve">COMFORT </w:t>
            </w:r>
            <w:r w:rsidRPr="00CE096B"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  <w:t>2</w:t>
            </w:r>
            <w:r w:rsidRPr="00CE096B">
              <w:rPr>
                <w:rFonts w:ascii="Times New Roman" w:eastAsia="Arimo" w:hAnsi="Times New Roman"/>
                <w:bCs/>
                <w:color w:val="000000" w:themeColor="text1"/>
              </w:rPr>
              <w:t>B</w:t>
            </w:r>
          </w:p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eastAsia="Arimo" w:hAnsi="Times New Roman"/>
                <w:color w:val="000000" w:themeColor="text1"/>
                <w:lang w:val="uk-UA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6E361F" w:rsidRDefault="00352CA8" w:rsidP="00EC2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proofErr w:type="spellStart"/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>Обсяг</w:t>
            </w:r>
            <w:proofErr w:type="spellEnd"/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забору </w:t>
            </w:r>
            <w:proofErr w:type="spellStart"/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>крові</w:t>
            </w:r>
            <w:proofErr w:type="spellEnd"/>
            <w:r w:rsidRPr="00CE096B">
              <w:rPr>
                <w:rFonts w:ascii="Times New Roman" w:eastAsia="Times New Roman" w:hAnsi="Times New Roman"/>
                <w:color w:val="111111"/>
                <w:lang w:val="uk-UA" w:eastAsia="ru-RU"/>
              </w:rPr>
              <w:t xml:space="preserve"> :</w:t>
            </w:r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0,7 </w:t>
            </w:r>
            <w:proofErr w:type="spellStart"/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>мкл</w:t>
            </w:r>
            <w:proofErr w:type="spellEnd"/>
          </w:p>
          <w:p w:rsidR="00352CA8" w:rsidRPr="006E361F" w:rsidRDefault="00352CA8" w:rsidP="00EC2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>Тип</w:t>
            </w:r>
            <w:r w:rsidRPr="00CE096B">
              <w:rPr>
                <w:rFonts w:ascii="Times New Roman" w:eastAsia="Times New Roman" w:hAnsi="Times New Roman"/>
                <w:color w:val="111111"/>
                <w:lang w:val="uk-UA" w:eastAsia="ru-RU"/>
              </w:rPr>
              <w:t xml:space="preserve">: </w:t>
            </w:r>
            <w:proofErr w:type="spellStart"/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>електрохімічний</w:t>
            </w:r>
            <w:proofErr w:type="spellEnd"/>
          </w:p>
          <w:p w:rsidR="00352CA8" w:rsidRPr="006E361F" w:rsidRDefault="00352CA8" w:rsidP="00EC2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proofErr w:type="spellStart"/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>Калібрування</w:t>
            </w:r>
            <w:proofErr w:type="spellEnd"/>
            <w:r w:rsidRPr="00CE096B">
              <w:rPr>
                <w:rFonts w:ascii="Times New Roman" w:eastAsia="Times New Roman" w:hAnsi="Times New Roman"/>
                <w:color w:val="111111"/>
                <w:lang w:val="uk-UA" w:eastAsia="ru-RU"/>
              </w:rPr>
              <w:t xml:space="preserve">: </w:t>
            </w:r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по </w:t>
            </w:r>
            <w:proofErr w:type="spellStart"/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>цільній</w:t>
            </w:r>
            <w:proofErr w:type="spellEnd"/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proofErr w:type="spellStart"/>
            <w:r w:rsidRPr="006E361F">
              <w:rPr>
                <w:rFonts w:ascii="Times New Roman" w:eastAsia="Times New Roman" w:hAnsi="Times New Roman"/>
                <w:color w:val="111111"/>
                <w:lang w:eastAsia="ru-RU"/>
              </w:rPr>
              <w:t>крові</w:t>
            </w:r>
            <w:proofErr w:type="spellEnd"/>
          </w:p>
          <w:p w:rsidR="00352CA8" w:rsidRPr="00B03FBC" w:rsidRDefault="00352CA8" w:rsidP="00EC2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03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Тест-</w:t>
            </w:r>
            <w:proofErr w:type="spellStart"/>
            <w:r w:rsidRPr="00B03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смужки</w:t>
            </w:r>
            <w:proofErr w:type="spellEnd"/>
            <w:r w:rsidRPr="00B03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B03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комплекті</w:t>
            </w:r>
            <w:proofErr w:type="spellEnd"/>
            <w:r w:rsidRPr="00B03FB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:</w:t>
            </w:r>
            <w:r w:rsidRPr="00B03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штук</w:t>
            </w:r>
          </w:p>
          <w:p w:rsidR="00352CA8" w:rsidRPr="00CE096B" w:rsidRDefault="00352CA8" w:rsidP="00EC2C11">
            <w:pPr>
              <w:tabs>
                <w:tab w:val="left" w:pos="466"/>
                <w:tab w:val="left" w:pos="608"/>
                <w:tab w:val="left" w:pos="720"/>
              </w:tabs>
              <w:spacing w:line="240" w:lineRule="auto"/>
              <w:jc w:val="both"/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</w:pPr>
            <w:r w:rsidRPr="00CE096B"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  <w:t xml:space="preserve">В </w:t>
            </w:r>
            <w:proofErr w:type="spellStart"/>
            <w:r w:rsidRPr="00CE096B"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  <w:t>глукометрі</w:t>
            </w:r>
            <w:proofErr w:type="spellEnd"/>
            <w:r w:rsidRPr="00CE096B"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  <w:t xml:space="preserve"> повинно  бути:</w:t>
            </w:r>
          </w:p>
          <w:p w:rsidR="00352CA8" w:rsidRPr="00CE096B" w:rsidRDefault="00352CA8" w:rsidP="00EC2C11">
            <w:pPr>
              <w:tabs>
                <w:tab w:val="left" w:pos="466"/>
                <w:tab w:val="left" w:pos="608"/>
                <w:tab w:val="left" w:pos="720"/>
              </w:tabs>
              <w:spacing w:line="240" w:lineRule="auto"/>
              <w:jc w:val="both"/>
              <w:rPr>
                <w:rFonts w:ascii="Times New Roman" w:eastAsia="Arimo" w:hAnsi="Times New Roman"/>
                <w:color w:val="000000" w:themeColor="text1"/>
                <w:lang w:val="uk-UA"/>
              </w:rPr>
            </w:pPr>
            <w:r w:rsidRPr="00CE096B"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  <w:t>-</w:t>
            </w:r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</w:t>
            </w:r>
            <w:r w:rsidRPr="00CE096B">
              <w:rPr>
                <w:rFonts w:ascii="Times New Roman" w:eastAsia="Arimo" w:hAnsi="Times New Roman"/>
                <w:color w:val="000000" w:themeColor="text1"/>
                <w:lang w:val="uk-UA"/>
              </w:rPr>
              <w:t>ф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ункція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попередження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про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підвищений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рівень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кетонів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  <w:lang w:val="uk-UA"/>
              </w:rPr>
              <w:t xml:space="preserve">. </w:t>
            </w:r>
          </w:p>
          <w:p w:rsidR="00352CA8" w:rsidRPr="00CE096B" w:rsidRDefault="00352CA8" w:rsidP="00EC2C11">
            <w:pPr>
              <w:tabs>
                <w:tab w:val="left" w:pos="466"/>
                <w:tab w:val="left" w:pos="608"/>
                <w:tab w:val="left" w:pos="720"/>
              </w:tabs>
              <w:spacing w:line="240" w:lineRule="auto"/>
              <w:jc w:val="both"/>
              <w:rPr>
                <w:rFonts w:ascii="Times New Roman" w:eastAsia="Arimo" w:hAnsi="Times New Roman"/>
                <w:color w:val="000000" w:themeColor="text1"/>
                <w:lang w:val="uk-UA"/>
              </w:rPr>
            </w:pPr>
            <w:r w:rsidRPr="00CE096B">
              <w:rPr>
                <w:rFonts w:ascii="Times New Roman" w:eastAsia="Arimo" w:hAnsi="Times New Roman"/>
                <w:color w:val="000000" w:themeColor="text1"/>
                <w:lang w:val="uk-UA"/>
              </w:rPr>
              <w:lastRenderedPageBreak/>
              <w:t>- повинен бути б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ез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кодування</w:t>
            </w:r>
            <w:proofErr w:type="spellEnd"/>
          </w:p>
          <w:p w:rsidR="00352CA8" w:rsidRPr="00CE096B" w:rsidRDefault="00352CA8" w:rsidP="00EC2C11">
            <w:pPr>
              <w:tabs>
                <w:tab w:val="left" w:pos="466"/>
                <w:tab w:val="left" w:pos="608"/>
                <w:tab w:val="left" w:pos="720"/>
              </w:tabs>
              <w:spacing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r w:rsidRPr="00CE096B">
              <w:rPr>
                <w:rFonts w:ascii="Times New Roman" w:eastAsia="Arimo" w:hAnsi="Times New Roman"/>
                <w:color w:val="000000" w:themeColor="text1"/>
                <w:lang w:val="uk-UA"/>
              </w:rPr>
              <w:t>-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Пам’ять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Arimo" w:hAnsi="Times New Roman"/>
                <w:color w:val="000000" w:themeColor="text1"/>
                <w:lang w:val="uk-UA"/>
              </w:rPr>
              <w:t xml:space="preserve"> не менше ніж </w:t>
            </w:r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на 450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вимірювань</w:t>
            </w:r>
            <w:proofErr w:type="spellEnd"/>
          </w:p>
          <w:p w:rsidR="00352CA8" w:rsidRPr="00CE096B" w:rsidRDefault="00352CA8" w:rsidP="00EC2C11">
            <w:pPr>
              <w:tabs>
                <w:tab w:val="left" w:pos="466"/>
                <w:tab w:val="left" w:pos="608"/>
                <w:tab w:val="left" w:pos="720"/>
              </w:tabs>
              <w:spacing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r w:rsidRPr="00CE096B">
              <w:rPr>
                <w:rFonts w:ascii="Times New Roman" w:eastAsia="Arimo" w:hAnsi="Times New Roman"/>
                <w:color w:val="000000" w:themeColor="text1"/>
                <w:lang w:val="uk-UA"/>
              </w:rPr>
              <w:t>-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Нагадування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про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вимірювання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до 4-х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разів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на день</w:t>
            </w:r>
          </w:p>
          <w:p w:rsidR="00352CA8" w:rsidRPr="00CE096B" w:rsidRDefault="00352CA8" w:rsidP="00EC2C11">
            <w:pPr>
              <w:tabs>
                <w:tab w:val="left" w:pos="466"/>
                <w:tab w:val="left" w:pos="608"/>
                <w:tab w:val="left" w:pos="720"/>
              </w:tabs>
              <w:spacing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r w:rsidRPr="00CE096B">
              <w:rPr>
                <w:rFonts w:ascii="Times New Roman" w:eastAsia="Arimo" w:hAnsi="Times New Roman"/>
                <w:color w:val="000000" w:themeColor="text1"/>
                <w:lang w:val="uk-UA"/>
              </w:rPr>
              <w:t>-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Середні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результати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за 7,14, 28, 60, 90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днів</w:t>
            </w:r>
            <w:proofErr w:type="spellEnd"/>
          </w:p>
          <w:p w:rsidR="00352CA8" w:rsidRPr="00CE096B" w:rsidRDefault="00352CA8" w:rsidP="00EC2C11">
            <w:pPr>
              <w:tabs>
                <w:tab w:val="left" w:pos="466"/>
                <w:tab w:val="left" w:pos="608"/>
                <w:tab w:val="left" w:pos="720"/>
              </w:tabs>
              <w:spacing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r w:rsidRPr="00CE096B">
              <w:rPr>
                <w:rFonts w:ascii="Times New Roman" w:eastAsia="Arimo" w:hAnsi="Times New Roman"/>
                <w:color w:val="000000" w:themeColor="text1"/>
                <w:lang w:val="uk-UA"/>
              </w:rPr>
              <w:t>-</w:t>
            </w:r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Час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вимірювання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7 секунд</w:t>
            </w:r>
          </w:p>
          <w:p w:rsidR="00352CA8" w:rsidRPr="00CE096B" w:rsidRDefault="00352CA8" w:rsidP="00EC2C11">
            <w:pPr>
              <w:tabs>
                <w:tab w:val="left" w:pos="466"/>
                <w:tab w:val="left" w:pos="608"/>
                <w:tab w:val="left" w:pos="720"/>
              </w:tabs>
              <w:spacing w:line="240" w:lineRule="auto"/>
              <w:jc w:val="both"/>
              <w:rPr>
                <w:rFonts w:ascii="Times New Roman" w:eastAsia="Arimo" w:hAnsi="Times New Roman"/>
                <w:color w:val="000000" w:themeColor="text1"/>
                <w:lang w:val="uk-UA"/>
              </w:rPr>
            </w:pPr>
            <w:r w:rsidRPr="00CE096B">
              <w:rPr>
                <w:rFonts w:ascii="Times New Roman" w:eastAsia="Arimo" w:hAnsi="Times New Roman"/>
                <w:color w:val="000000" w:themeColor="text1"/>
                <w:lang w:val="uk-UA"/>
              </w:rPr>
              <w:t>-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Ежектор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для автоматичного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видалення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тест-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смужок</w:t>
            </w:r>
            <w:proofErr w:type="spellEnd"/>
          </w:p>
          <w:p w:rsidR="00352CA8" w:rsidRPr="00B433F8" w:rsidRDefault="00352CA8" w:rsidP="00EC2C11">
            <w:pPr>
              <w:tabs>
                <w:tab w:val="left" w:pos="466"/>
                <w:tab w:val="left" w:pos="608"/>
                <w:tab w:val="left" w:pos="720"/>
              </w:tabs>
              <w:spacing w:line="240" w:lineRule="auto"/>
              <w:jc w:val="both"/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</w:pPr>
            <w:r w:rsidRPr="00B433F8"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  <w:t xml:space="preserve">Вміст </w:t>
            </w:r>
            <w:r>
              <w:rPr>
                <w:rFonts w:ascii="Times New Roman" w:eastAsia="Arimo" w:hAnsi="Times New Roman"/>
                <w:bCs/>
                <w:color w:val="000000" w:themeColor="text1"/>
                <w:lang w:val="uk-UA"/>
              </w:rPr>
              <w:t>:</w:t>
            </w:r>
          </w:p>
          <w:p w:rsidR="00352CA8" w:rsidRPr="00CE096B" w:rsidRDefault="00352CA8" w:rsidP="00352CA8">
            <w:pPr>
              <w:numPr>
                <w:ilvl w:val="0"/>
                <w:numId w:val="6"/>
              </w:numPr>
              <w:tabs>
                <w:tab w:val="left" w:pos="466"/>
                <w:tab w:val="left" w:pos="608"/>
                <w:tab w:val="left" w:pos="720"/>
              </w:tabs>
              <w:spacing w:after="200"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Глюкометр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– 1 шт.</w:t>
            </w:r>
          </w:p>
          <w:p w:rsidR="00352CA8" w:rsidRPr="00B03FBC" w:rsidRDefault="00352CA8" w:rsidP="00352CA8">
            <w:pPr>
              <w:numPr>
                <w:ilvl w:val="0"/>
                <w:numId w:val="6"/>
              </w:numPr>
              <w:tabs>
                <w:tab w:val="left" w:pos="466"/>
                <w:tab w:val="left" w:pos="608"/>
                <w:tab w:val="left" w:pos="720"/>
              </w:tabs>
              <w:spacing w:after="200"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r w:rsidRPr="00B03FBC">
              <w:rPr>
                <w:rFonts w:ascii="Times New Roman" w:eastAsia="Arimo" w:hAnsi="Times New Roman"/>
                <w:color w:val="000000" w:themeColor="text1"/>
              </w:rPr>
              <w:t>Тест-</w:t>
            </w:r>
            <w:proofErr w:type="spellStart"/>
            <w:r w:rsidRPr="00B03FBC">
              <w:rPr>
                <w:rFonts w:ascii="Times New Roman" w:eastAsia="Arimo" w:hAnsi="Times New Roman"/>
                <w:color w:val="000000" w:themeColor="text1"/>
              </w:rPr>
              <w:t>смужки</w:t>
            </w:r>
            <w:proofErr w:type="spellEnd"/>
            <w:r w:rsidRPr="00B03FBC">
              <w:rPr>
                <w:rFonts w:ascii="Times New Roman" w:eastAsia="Arimo" w:hAnsi="Times New Roman"/>
                <w:color w:val="000000" w:themeColor="text1"/>
              </w:rPr>
              <w:t xml:space="preserve"> – 10 шт.</w:t>
            </w:r>
          </w:p>
          <w:p w:rsidR="00352CA8" w:rsidRPr="00CE096B" w:rsidRDefault="00352CA8" w:rsidP="00352CA8">
            <w:pPr>
              <w:numPr>
                <w:ilvl w:val="0"/>
                <w:numId w:val="6"/>
              </w:numPr>
              <w:tabs>
                <w:tab w:val="left" w:pos="466"/>
                <w:tab w:val="left" w:pos="608"/>
                <w:tab w:val="left" w:pos="720"/>
              </w:tabs>
              <w:spacing w:after="200"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Ланцети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(30</w:t>
            </w:r>
            <w:proofErr w:type="gramStart"/>
            <w:r w:rsidRPr="00CE096B">
              <w:rPr>
                <w:rFonts w:ascii="Times New Roman" w:eastAsia="Arimo" w:hAnsi="Times New Roman"/>
                <w:color w:val="000000" w:themeColor="text1"/>
              </w:rPr>
              <w:t>g)–</w:t>
            </w:r>
            <w:proofErr w:type="gram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10 шт.</w:t>
            </w:r>
          </w:p>
          <w:p w:rsidR="00352CA8" w:rsidRPr="00CE096B" w:rsidRDefault="00352CA8" w:rsidP="00352CA8">
            <w:pPr>
              <w:numPr>
                <w:ilvl w:val="0"/>
                <w:numId w:val="6"/>
              </w:numPr>
              <w:tabs>
                <w:tab w:val="left" w:pos="466"/>
                <w:tab w:val="left" w:pos="608"/>
                <w:tab w:val="left" w:pos="720"/>
              </w:tabs>
              <w:spacing w:after="200"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Ланцетний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пристрій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– 1 шт.</w:t>
            </w:r>
          </w:p>
          <w:p w:rsidR="00352CA8" w:rsidRPr="00CE096B" w:rsidRDefault="00352CA8" w:rsidP="00352CA8">
            <w:pPr>
              <w:numPr>
                <w:ilvl w:val="0"/>
                <w:numId w:val="6"/>
              </w:numPr>
              <w:tabs>
                <w:tab w:val="left" w:pos="466"/>
                <w:tab w:val="left" w:pos="608"/>
                <w:tab w:val="left" w:pos="720"/>
              </w:tabs>
              <w:spacing w:after="200"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Насадка </w:t>
            </w:r>
            <w:proofErr w:type="gramStart"/>
            <w:r w:rsidRPr="00CE096B">
              <w:rPr>
                <w:rFonts w:ascii="Times New Roman" w:eastAsia="Arimo" w:hAnsi="Times New Roman"/>
                <w:color w:val="000000" w:themeColor="text1"/>
              </w:rPr>
              <w:t>для альтернативного забору</w:t>
            </w:r>
            <w:proofErr w:type="gram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крові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–1 шт.</w:t>
            </w:r>
          </w:p>
          <w:p w:rsidR="00352CA8" w:rsidRPr="00CE096B" w:rsidRDefault="00352CA8" w:rsidP="00352CA8">
            <w:pPr>
              <w:numPr>
                <w:ilvl w:val="0"/>
                <w:numId w:val="6"/>
              </w:numPr>
              <w:tabs>
                <w:tab w:val="left" w:pos="466"/>
                <w:tab w:val="left" w:pos="608"/>
                <w:tab w:val="left" w:pos="720"/>
              </w:tabs>
              <w:spacing w:after="200"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Чохол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для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зберігання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– 1 шт.</w:t>
            </w:r>
          </w:p>
          <w:p w:rsidR="00352CA8" w:rsidRPr="00CE096B" w:rsidRDefault="00352CA8" w:rsidP="00352CA8">
            <w:pPr>
              <w:numPr>
                <w:ilvl w:val="0"/>
                <w:numId w:val="6"/>
              </w:numPr>
              <w:tabs>
                <w:tab w:val="left" w:pos="466"/>
                <w:tab w:val="left" w:pos="608"/>
                <w:tab w:val="left" w:pos="720"/>
              </w:tabs>
              <w:spacing w:after="200"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Елемент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</w:t>
            </w: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живлення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3v cr2032 – 1 шт.</w:t>
            </w:r>
          </w:p>
          <w:p w:rsidR="00352CA8" w:rsidRPr="00CE096B" w:rsidRDefault="00352CA8" w:rsidP="00352CA8">
            <w:pPr>
              <w:numPr>
                <w:ilvl w:val="0"/>
                <w:numId w:val="6"/>
              </w:numPr>
              <w:tabs>
                <w:tab w:val="left" w:pos="466"/>
                <w:tab w:val="left" w:pos="608"/>
                <w:tab w:val="left" w:pos="720"/>
              </w:tabs>
              <w:spacing w:after="200" w:line="240" w:lineRule="auto"/>
              <w:jc w:val="both"/>
              <w:rPr>
                <w:rFonts w:ascii="Times New Roman" w:eastAsia="Arimo" w:hAnsi="Times New Roman"/>
                <w:color w:val="000000" w:themeColor="text1"/>
              </w:rPr>
            </w:pPr>
            <w:proofErr w:type="spellStart"/>
            <w:r w:rsidRPr="00CE096B">
              <w:rPr>
                <w:rFonts w:ascii="Times New Roman" w:eastAsia="Arimo" w:hAnsi="Times New Roman"/>
                <w:color w:val="000000" w:themeColor="text1"/>
              </w:rPr>
              <w:t>Гарантійний</w:t>
            </w:r>
            <w:proofErr w:type="spellEnd"/>
            <w:r w:rsidRPr="00CE096B">
              <w:rPr>
                <w:rFonts w:ascii="Times New Roman" w:eastAsia="Arimo" w:hAnsi="Times New Roman"/>
                <w:color w:val="000000" w:themeColor="text1"/>
              </w:rPr>
              <w:t xml:space="preserve"> талон – 1 шт.</w:t>
            </w:r>
          </w:p>
          <w:p w:rsidR="00352CA8" w:rsidRPr="00CE096B" w:rsidRDefault="00352CA8" w:rsidP="00EC2C11">
            <w:pPr>
              <w:tabs>
                <w:tab w:val="left" w:pos="466"/>
                <w:tab w:val="left" w:pos="608"/>
                <w:tab w:val="left" w:pos="720"/>
              </w:tabs>
              <w:spacing w:line="240" w:lineRule="auto"/>
              <w:jc w:val="both"/>
              <w:rPr>
                <w:rFonts w:ascii="Times New Roman" w:eastAsia="Arimo" w:hAnsi="Times New Roman"/>
                <w:color w:val="000000" w:themeColor="text1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lastRenderedPageBreak/>
              <w:t>шт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10</w:t>
            </w:r>
          </w:p>
        </w:tc>
      </w:tr>
      <w:tr w:rsidR="00352CA8" w:rsidRPr="004A2EE6" w:rsidTr="00EC2C11">
        <w:trPr>
          <w:trHeight w:val="4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CE096B">
              <w:rPr>
                <w:rFonts w:ascii="Times New Roman" w:hAnsi="Times New Roman"/>
                <w:color w:val="000000" w:themeColor="text1"/>
                <w:lang w:val="uk-UA" w:eastAsia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CE096B" w:rsidRDefault="00352CA8" w:rsidP="00EC2C11">
            <w:pPr>
              <w:shd w:val="clear" w:color="auto" w:fill="FFFFFF"/>
              <w:spacing w:before="300" w:after="150" w:line="240" w:lineRule="auto"/>
              <w:outlineLvl w:val="1"/>
              <w:rPr>
                <w:rFonts w:ascii="Times New Roman" w:eastAsia="Times New Roman" w:hAnsi="Times New Roman"/>
                <w:color w:val="444444"/>
                <w:lang w:val="uk-UA" w:eastAsia="ru-RU"/>
              </w:rPr>
            </w:pPr>
            <w:r w:rsidRPr="007F4A80">
              <w:rPr>
                <w:rFonts w:ascii="Times New Roman" w:eastAsia="Times New Roman" w:hAnsi="Times New Roman"/>
                <w:color w:val="444444"/>
                <w:lang w:eastAsia="ru-RU"/>
              </w:rPr>
              <w:t>Тест-</w:t>
            </w:r>
            <w:proofErr w:type="spellStart"/>
            <w:r w:rsidRPr="007F4A80">
              <w:rPr>
                <w:rFonts w:ascii="Times New Roman" w:eastAsia="Times New Roman" w:hAnsi="Times New Roman"/>
                <w:color w:val="444444"/>
                <w:lang w:eastAsia="ru-RU"/>
              </w:rPr>
              <w:t>смужки</w:t>
            </w:r>
            <w:proofErr w:type="spellEnd"/>
            <w:r w:rsidRPr="00CE096B">
              <w:rPr>
                <w:rFonts w:ascii="Times New Roman" w:eastAsia="Times New Roman" w:hAnsi="Times New Roman"/>
                <w:color w:val="444444"/>
                <w:lang w:val="uk-UA" w:eastAsia="ru-RU"/>
              </w:rPr>
              <w:t>№50</w:t>
            </w:r>
          </w:p>
          <w:p w:rsidR="00352CA8" w:rsidRDefault="00352CA8" w:rsidP="00EC2C11">
            <w:pPr>
              <w:shd w:val="clear" w:color="auto" w:fill="FFFFFF"/>
              <w:spacing w:before="300" w:after="150" w:line="240" w:lineRule="auto"/>
              <w:outlineLvl w:val="1"/>
              <w:rPr>
                <w:rFonts w:ascii="Times New Roman" w:eastAsia="Times New Roman" w:hAnsi="Times New Roman"/>
                <w:color w:val="444444"/>
                <w:lang w:val="uk-UA" w:eastAsia="ru-RU"/>
              </w:rPr>
            </w:pPr>
            <w:r w:rsidRPr="007F4A80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до </w:t>
            </w:r>
            <w:proofErr w:type="spellStart"/>
            <w:r w:rsidRPr="007F4A80">
              <w:rPr>
                <w:rFonts w:ascii="Times New Roman" w:eastAsia="Times New Roman" w:hAnsi="Times New Roman"/>
                <w:color w:val="444444"/>
                <w:lang w:eastAsia="ru-RU"/>
              </w:rPr>
              <w:t>глюкометра</w:t>
            </w:r>
            <w:proofErr w:type="spellEnd"/>
            <w:r w:rsidRPr="007F4A80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</w:t>
            </w:r>
          </w:p>
          <w:p w:rsidR="00352CA8" w:rsidRPr="007F4A80" w:rsidRDefault="00352CA8" w:rsidP="00EC2C11">
            <w:pPr>
              <w:shd w:val="clear" w:color="auto" w:fill="FFFFFF"/>
              <w:spacing w:before="300" w:after="150" w:line="240" w:lineRule="auto"/>
              <w:outlineLvl w:val="1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7F4A80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2B </w:t>
            </w:r>
            <w:proofErr w:type="spellStart"/>
            <w:r w:rsidRPr="007F4A80">
              <w:rPr>
                <w:rFonts w:ascii="Times New Roman" w:eastAsia="Times New Roman" w:hAnsi="Times New Roman"/>
                <w:color w:val="444444"/>
                <w:lang w:eastAsia="ru-RU"/>
              </w:rPr>
              <w:t>Comfort</w:t>
            </w:r>
            <w:proofErr w:type="spellEnd"/>
            <w:r w:rsidRPr="007F4A80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</w:t>
            </w:r>
          </w:p>
          <w:p w:rsidR="00352CA8" w:rsidRPr="00CE096B" w:rsidRDefault="00352CA8" w:rsidP="00EC2C11">
            <w:pPr>
              <w:spacing w:line="240" w:lineRule="auto"/>
              <w:jc w:val="center"/>
              <w:rPr>
                <w:rFonts w:ascii="Times New Roman" w:eastAsia="Arimo" w:hAnsi="Times New Roman"/>
                <w:color w:val="FF0000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7F4A80" w:rsidRDefault="00352CA8" w:rsidP="00352CA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lang w:eastAsia="ru-RU"/>
              </w:rPr>
            </w:pP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Кількість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тест-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смужок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в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упаковці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: 50 штук в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упаковці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(2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флакони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по 25 штук)</w:t>
            </w:r>
          </w:p>
          <w:p w:rsidR="00352CA8" w:rsidRPr="007F4A80" w:rsidRDefault="00352CA8" w:rsidP="00352CA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lang w:eastAsia="ru-RU"/>
              </w:rPr>
            </w:pP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Електрохімічний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метод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проведення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аналізу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на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основі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цільної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капілярної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крові</w:t>
            </w:r>
            <w:proofErr w:type="spellEnd"/>
          </w:p>
          <w:p w:rsidR="00352CA8" w:rsidRPr="007F4A80" w:rsidRDefault="00352CA8" w:rsidP="00352CA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lang w:eastAsia="ru-RU"/>
              </w:rPr>
            </w:pP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Мінімальна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проба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крові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: 0,7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мкл</w:t>
            </w:r>
            <w:proofErr w:type="spellEnd"/>
          </w:p>
          <w:p w:rsidR="00352CA8" w:rsidRPr="007F4A80" w:rsidRDefault="00352CA8" w:rsidP="00352CA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lang w:eastAsia="ru-RU"/>
              </w:rPr>
            </w:pP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Отримання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результатів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за 7 секунд</w:t>
            </w:r>
          </w:p>
          <w:p w:rsidR="00352CA8" w:rsidRPr="007F4A80" w:rsidRDefault="00352CA8" w:rsidP="00352CA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lang w:eastAsia="ru-RU"/>
              </w:rPr>
            </w:pP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Автоматичне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втягування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крові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в тест-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смужку</w:t>
            </w:r>
            <w:proofErr w:type="spellEnd"/>
          </w:p>
          <w:p w:rsidR="00352CA8" w:rsidRPr="007F4A80" w:rsidRDefault="00352CA8" w:rsidP="00352CA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lang w:eastAsia="ru-RU"/>
              </w:rPr>
            </w:pP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Контрольне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поле на тест-</w:t>
            </w:r>
            <w:proofErr w:type="spellStart"/>
            <w:proofErr w:type="gram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смужці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r w:rsidRPr="00CE096B">
              <w:rPr>
                <w:rFonts w:ascii="Times New Roman" w:eastAsia="Times New Roman" w:hAnsi="Times New Roman"/>
                <w:color w:val="303030"/>
                <w:lang w:val="uk-UA" w:eastAsia="ru-RU"/>
              </w:rPr>
              <w:t>,</w:t>
            </w:r>
            <w:proofErr w:type="gramEnd"/>
            <w:r w:rsidRPr="00CE096B">
              <w:rPr>
                <w:rFonts w:ascii="Times New Roman" w:eastAsia="Times New Roman" w:hAnsi="Times New Roman"/>
                <w:color w:val="303030"/>
                <w:lang w:val="uk-UA" w:eastAsia="ru-RU"/>
              </w:rPr>
              <w:t xml:space="preserve"> яке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допомагає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визначити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, коли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крові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на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смужці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достатньо</w:t>
            </w:r>
            <w:proofErr w:type="spellEnd"/>
          </w:p>
          <w:p w:rsidR="00352CA8" w:rsidRPr="007F4A80" w:rsidRDefault="00352CA8" w:rsidP="00352CA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lang w:eastAsia="ru-RU"/>
              </w:rPr>
            </w:pPr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Тест-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смужки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не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потребують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кодування</w:t>
            </w:r>
            <w:proofErr w:type="spellEnd"/>
          </w:p>
          <w:p w:rsidR="00352CA8" w:rsidRPr="007F4A80" w:rsidRDefault="00352CA8" w:rsidP="00352CA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03030"/>
                <w:lang w:eastAsia="ru-RU"/>
              </w:rPr>
            </w:pP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Діапазон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вимірів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: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від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 xml:space="preserve"> 1,1 до 33,3 </w:t>
            </w:r>
            <w:proofErr w:type="spellStart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ммоль</w:t>
            </w:r>
            <w:proofErr w:type="spellEnd"/>
            <w:r w:rsidRPr="007F4A80">
              <w:rPr>
                <w:rFonts w:ascii="Times New Roman" w:eastAsia="Times New Roman" w:hAnsi="Times New Roman"/>
                <w:color w:val="303030"/>
                <w:lang w:eastAsia="ru-RU"/>
              </w:rPr>
              <w:t>/л</w:t>
            </w:r>
          </w:p>
          <w:p w:rsidR="00352CA8" w:rsidRPr="00CE096B" w:rsidRDefault="00352CA8" w:rsidP="00EC2C11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Arimo" w:hAnsi="Times New Roman"/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уп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40</w:t>
            </w:r>
          </w:p>
        </w:tc>
      </w:tr>
      <w:tr w:rsidR="00352CA8" w:rsidRPr="00A94ABC" w:rsidTr="00EC2C11">
        <w:trPr>
          <w:trHeight w:val="4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8" w:rsidRPr="008A55D8" w:rsidRDefault="00352CA8" w:rsidP="00EC2C1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55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Швидкий тест на антиген </w:t>
            </w:r>
            <w:proofErr w:type="spellStart"/>
            <w:r w:rsidRPr="008A55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>коронавірусу</w:t>
            </w:r>
            <w:proofErr w:type="spellEnd"/>
            <w:r w:rsidRPr="008A55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/>
              </w:rPr>
              <w:t> 2019-nCOV </w:t>
            </w:r>
            <w:r w:rsidRPr="008A55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Код НК 50280 </w:t>
            </w:r>
            <w:proofErr w:type="spellStart"/>
            <w:r w:rsidRPr="008A55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Коронавірус</w:t>
            </w:r>
            <w:proofErr w:type="spellEnd"/>
            <w:r w:rsidRPr="008A55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(SARS-</w:t>
            </w:r>
            <w:proofErr w:type="spellStart"/>
            <w:r w:rsidRPr="008A55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CoV</w:t>
            </w:r>
            <w:proofErr w:type="spellEnd"/>
            <w:r w:rsidRPr="008A55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), антигени IVD, набір, </w:t>
            </w:r>
            <w:proofErr w:type="spellStart"/>
            <w:r w:rsidRPr="008A55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імунохроматографічний</w:t>
            </w:r>
            <w:proofErr w:type="spellEnd"/>
            <w:r w:rsidRPr="008A55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, експрес-аналіз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8" w:rsidRPr="008A55D8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Швидкий тест на антиген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коронавірусу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 2019-nCOV (метод латерального потоку), W196, 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Guangzhou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Wondfo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Biotech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Co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., 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Ltd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352CA8" w:rsidRPr="004A0AD2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Матеріал для дослідження мазок з носоглотки або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ротоглотки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.</w:t>
            </w:r>
          </w:p>
          <w:p w:rsidR="00352CA8" w:rsidRPr="004A0AD2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Комплектація:</w:t>
            </w:r>
          </w:p>
          <w:p w:rsidR="00352CA8" w:rsidRPr="004A0AD2" w:rsidRDefault="00352CA8" w:rsidP="00EC2C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індивідуальних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герметичних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пакетів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саше,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кожен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яких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:rsidR="00352CA8" w:rsidRPr="004A0AD2" w:rsidRDefault="00352CA8" w:rsidP="00EC2C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• тест-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касету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52CA8" w:rsidRPr="004A0AD2" w:rsidRDefault="00352CA8" w:rsidP="00EC2C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осушувач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Не є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медичним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виробом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Не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приймає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участі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аналізі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52CA8" w:rsidRPr="004A0AD2" w:rsidRDefault="00352CA8" w:rsidP="00EC2C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20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екстракційних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пробірок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зразків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буферним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розчином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(400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).</w:t>
            </w:r>
          </w:p>
          <w:p w:rsidR="00352CA8" w:rsidRPr="004A0AD2" w:rsidRDefault="00352CA8" w:rsidP="00EC2C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свабів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взяття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зразка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52CA8" w:rsidRPr="004A0AD2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-інструкція українською мовою.</w:t>
            </w:r>
          </w:p>
          <w:p w:rsidR="00352CA8" w:rsidRPr="004A0AD2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-документ, що підтверджує верифікацію (</w:t>
            </w:r>
            <w:proofErr w:type="spellStart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лабораторії</w:t>
            </w:r>
            <w:proofErr w:type="spellEnd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Центру </w:t>
            </w:r>
            <w:proofErr w:type="spellStart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громадського</w:t>
            </w:r>
            <w:proofErr w:type="spellEnd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здоров’я</w:t>
            </w:r>
            <w:proofErr w:type="spellEnd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або</w:t>
            </w:r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обласні</w:t>
            </w:r>
            <w:proofErr w:type="spellEnd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лабораторні</w:t>
            </w:r>
            <w:proofErr w:type="spellEnd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центри</w:t>
            </w:r>
            <w:proofErr w:type="spellEnd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МОЗ </w:t>
            </w:r>
            <w:proofErr w:type="spellStart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:rsidR="00352CA8" w:rsidRPr="004A0AD2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Лист-підтвердження від виробника, що тест виявляє штами В.1.1.7 (</w:t>
            </w:r>
            <w:proofErr w:type="spellStart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Alpha</w:t>
            </w:r>
            <w:proofErr w:type="spellEnd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), В.1.351, Р1, В.1 617.1 та В.1.617.2 (</w:t>
            </w:r>
            <w:proofErr w:type="spellStart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Delta</w:t>
            </w:r>
            <w:proofErr w:type="spellEnd"/>
            <w:r w:rsidRPr="004A0AD2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).</w:t>
            </w:r>
          </w:p>
          <w:p w:rsidR="00352CA8" w:rsidRPr="004A0AD2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Чутливість тесту не нижча 96,18 %</w:t>
            </w:r>
          </w:p>
          <w:p w:rsidR="00352CA8" w:rsidRPr="004A0AD2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Специфічність тесту не нижча 99,72 %</w:t>
            </w:r>
          </w:p>
          <w:p w:rsidR="00352CA8" w:rsidRPr="004A0AD2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Межа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чутливості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виявлення</w:t>
            </w:r>
            <w:proofErr w:type="spellEnd"/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1,1x10</w:t>
            </w:r>
            <w:r w:rsidRPr="004A0A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TCID 50/мл.</w:t>
            </w:r>
          </w:p>
          <w:p w:rsidR="00352CA8" w:rsidRPr="004A0AD2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Відсутність перехресної реакції з</w:t>
            </w:r>
          </w:p>
          <w:tbl>
            <w:tblPr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</w:tblGrid>
            <w:tr w:rsidR="00352CA8" w:rsidRPr="00E00628" w:rsidTr="00EC2C11">
              <w:trPr>
                <w:trHeight w:val="94"/>
              </w:trPr>
              <w:tc>
                <w:tcPr>
                  <w:tcW w:w="487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Антиген звичайного </w:t>
                  </w:r>
                  <w:proofErr w:type="spellStart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коронавірусу</w:t>
                  </w:r>
                  <w:proofErr w:type="spellEnd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 (NL63, 229E, OC43)</w:t>
                  </w:r>
                </w:p>
              </w:tc>
            </w:tr>
            <w:tr w:rsidR="00352CA8" w:rsidRPr="004A0AD2" w:rsidTr="00EC2C11">
              <w:trPr>
                <w:trHeight w:val="168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Антиген грипу A H1N1</w:t>
                  </w:r>
                </w:p>
              </w:tc>
            </w:tr>
            <w:tr w:rsidR="00352CA8" w:rsidRPr="004A0AD2" w:rsidTr="00EC2C11">
              <w:trPr>
                <w:trHeight w:val="8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Антиген грипу A H3N2</w:t>
                  </w:r>
                </w:p>
              </w:tc>
            </w:tr>
            <w:tr w:rsidR="00352CA8" w:rsidRPr="00E00628" w:rsidTr="00EC2C11">
              <w:trPr>
                <w:trHeight w:val="242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Антиген грипу типу ліній В/</w:t>
                  </w:r>
                  <w:proofErr w:type="spellStart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Ямагата</w:t>
                  </w:r>
                  <w:proofErr w:type="spellEnd"/>
                </w:p>
              </w:tc>
            </w:tr>
            <w:tr w:rsidR="00352CA8" w:rsidRPr="00E00628" w:rsidTr="00EC2C11">
              <w:trPr>
                <w:trHeight w:val="257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Антиген грипу типу ліній В/Вікторія</w:t>
                  </w:r>
                </w:p>
              </w:tc>
            </w:tr>
            <w:tr w:rsidR="00352CA8" w:rsidRPr="00E00628" w:rsidTr="00EC2C11">
              <w:trPr>
                <w:trHeight w:val="22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Антиген респіраторного </w:t>
                  </w:r>
                  <w:proofErr w:type="spellStart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синцитіального</w:t>
                  </w:r>
                  <w:proofErr w:type="spellEnd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 вірусу групи А/В</w:t>
                  </w:r>
                </w:p>
              </w:tc>
            </w:tr>
            <w:tr w:rsidR="00352CA8" w:rsidRPr="00E00628" w:rsidTr="00EC2C11">
              <w:trPr>
                <w:trHeight w:val="22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Антиген </w:t>
                  </w:r>
                  <w:proofErr w:type="spellStart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риновірусу</w:t>
                  </w:r>
                  <w:proofErr w:type="spellEnd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 типу A/B</w:t>
                  </w:r>
                </w:p>
              </w:tc>
            </w:tr>
            <w:tr w:rsidR="00352CA8" w:rsidRPr="004A0AD2" w:rsidTr="00EC2C11">
              <w:trPr>
                <w:trHeight w:val="22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Антиген аденовірусу типу 1/2/3/4/5/7/55</w:t>
                  </w:r>
                </w:p>
              </w:tc>
            </w:tr>
            <w:tr w:rsidR="00352CA8" w:rsidRPr="00E00628" w:rsidTr="00EC2C11">
              <w:trPr>
                <w:trHeight w:val="24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Антиген </w:t>
                  </w:r>
                  <w:proofErr w:type="spellStart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ентеровірусу</w:t>
                  </w:r>
                  <w:proofErr w:type="spellEnd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 типу A/B/C/D</w:t>
                  </w:r>
                </w:p>
              </w:tc>
            </w:tr>
            <w:tr w:rsidR="00352CA8" w:rsidRPr="004A0AD2" w:rsidTr="00EC2C11">
              <w:trPr>
                <w:trHeight w:val="22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Антиген EB вірусу</w:t>
                  </w:r>
                </w:p>
              </w:tc>
            </w:tr>
            <w:tr w:rsidR="00352CA8" w:rsidRPr="004A0AD2" w:rsidTr="00EC2C11">
              <w:trPr>
                <w:trHeight w:val="237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Антиген вірусу кору</w:t>
                  </w:r>
                </w:p>
              </w:tc>
            </w:tr>
            <w:tr w:rsidR="00352CA8" w:rsidRPr="004A0AD2" w:rsidTr="00EC2C11">
              <w:trPr>
                <w:trHeight w:val="24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Антиген </w:t>
                  </w:r>
                  <w:proofErr w:type="spellStart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цитомегаловірусу</w:t>
                  </w:r>
                  <w:proofErr w:type="spellEnd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 людини</w:t>
                  </w:r>
                </w:p>
              </w:tc>
            </w:tr>
            <w:tr w:rsidR="00352CA8" w:rsidRPr="004A0AD2" w:rsidTr="00EC2C11">
              <w:trPr>
                <w:trHeight w:val="22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Антиген </w:t>
                  </w:r>
                  <w:proofErr w:type="spellStart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ротавірусу</w:t>
                  </w:r>
                  <w:proofErr w:type="spellEnd"/>
                </w:p>
              </w:tc>
            </w:tr>
            <w:tr w:rsidR="00352CA8" w:rsidRPr="004A0AD2" w:rsidTr="00EC2C11">
              <w:trPr>
                <w:trHeight w:val="24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Антиген </w:t>
                  </w:r>
                  <w:proofErr w:type="spellStart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норовірусу</w:t>
                  </w:r>
                  <w:proofErr w:type="spellEnd"/>
                </w:p>
              </w:tc>
            </w:tr>
            <w:tr w:rsidR="00352CA8" w:rsidRPr="004A0AD2" w:rsidTr="00EC2C11">
              <w:trPr>
                <w:trHeight w:val="22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Антиген епідемічного паротиту</w:t>
                  </w:r>
                </w:p>
              </w:tc>
            </w:tr>
            <w:tr w:rsidR="00352CA8" w:rsidRPr="00E00628" w:rsidTr="00EC2C11">
              <w:trPr>
                <w:trHeight w:val="246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Зразок, позитивний на вірус вітряної віспи</w:t>
                  </w:r>
                </w:p>
              </w:tc>
            </w:tr>
            <w:tr w:rsidR="00352CA8" w:rsidRPr="00E00628" w:rsidTr="00EC2C11">
              <w:trPr>
                <w:trHeight w:val="208"/>
              </w:trPr>
              <w:tc>
                <w:tcPr>
                  <w:tcW w:w="4879" w:type="dxa"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hideMark/>
                </w:tcPr>
                <w:p w:rsidR="00352CA8" w:rsidRPr="004A0AD2" w:rsidRDefault="00352CA8" w:rsidP="00EC2C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Антиген </w:t>
                  </w:r>
                  <w:proofErr w:type="spellStart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>мікоплазмової</w:t>
                  </w:r>
                  <w:proofErr w:type="spellEnd"/>
                  <w:r w:rsidRPr="004A0AD2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 пневмонії</w:t>
                  </w:r>
                </w:p>
              </w:tc>
            </w:tr>
          </w:tbl>
          <w:p w:rsidR="00352CA8" w:rsidRPr="004A0AD2" w:rsidRDefault="00352CA8" w:rsidP="00EC2C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Зберігати при температурі 2-30 С.</w:t>
            </w:r>
          </w:p>
          <w:p w:rsidR="00352CA8" w:rsidRPr="004A0AD2" w:rsidRDefault="00352CA8" w:rsidP="00EC2C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  <w:lang w:val="uk-UA"/>
              </w:rPr>
              <w:t>Надання аналогів не передбачається. </w:t>
            </w:r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 xml:space="preserve">У </w:t>
            </w:r>
            <w:proofErr w:type="spellStart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>випадку</w:t>
            </w:r>
            <w:proofErr w:type="spellEnd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>надання</w:t>
            </w:r>
            <w:proofErr w:type="spellEnd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>Учасником</w:t>
            </w:r>
            <w:proofErr w:type="spellEnd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>аналогічних</w:t>
            </w:r>
            <w:proofErr w:type="spellEnd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>тестів</w:t>
            </w:r>
            <w:proofErr w:type="spellEnd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 xml:space="preserve">, такого </w:t>
            </w:r>
            <w:proofErr w:type="spellStart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>Учасника</w:t>
            </w:r>
            <w:proofErr w:type="spellEnd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 xml:space="preserve"> буде </w:t>
            </w:r>
            <w:proofErr w:type="spellStart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>дискваліфіковано</w:t>
            </w:r>
            <w:proofErr w:type="spellEnd"/>
            <w:r w:rsidRPr="004A0AD2">
              <w:rPr>
                <w:rFonts w:ascii="Times New Roman" w:eastAsia="Times New Roman" w:hAnsi="Times New Roman"/>
                <w:sz w:val="20"/>
                <w:szCs w:val="20"/>
                <w:shd w:val="clear" w:color="auto" w:fill="FDFEFD"/>
              </w:rPr>
              <w:t>.</w:t>
            </w:r>
          </w:p>
          <w:p w:rsidR="00352CA8" w:rsidRPr="004A0AD2" w:rsidRDefault="00352CA8" w:rsidP="00EC2C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lastRenderedPageBreak/>
              <w:t>шт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8" w:rsidRPr="00835E41" w:rsidRDefault="00352CA8" w:rsidP="00EC2C1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600</w:t>
            </w:r>
          </w:p>
        </w:tc>
      </w:tr>
    </w:tbl>
    <w:p w:rsidR="00352CA8" w:rsidRPr="00443C3E" w:rsidRDefault="00352CA8" w:rsidP="00352CA8">
      <w:pPr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443C3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Надати </w:t>
      </w:r>
      <w:proofErr w:type="spellStart"/>
      <w:r w:rsidRPr="00443C3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скан</w:t>
      </w:r>
      <w:proofErr w:type="spellEnd"/>
      <w:r w:rsidRPr="00443C3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-копію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443C3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оригінал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у</w:t>
      </w:r>
      <w:r w:rsidRPr="00443C3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гарантійного листа виробника (представництва, філії виробника – якщо їх відповідні повноваження поширюються на </w:t>
      </w:r>
      <w:proofErr w:type="spellStart"/>
      <w:r w:rsidRPr="00443C3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територіюУкраїни</w:t>
      </w:r>
      <w:proofErr w:type="spellEnd"/>
      <w:r w:rsidRPr="00443C3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тендерною </w:t>
      </w:r>
      <w:r w:rsidRPr="00443C3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документацією та пропозицією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443C3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Учасника торгів. Гарантійний лист повинен включати номер оголошення про проведення відкритих торгів оприлюдненого на веб-порталі Уповноваженого органу, а також назву предмету закупівлі та назву замовника згідно оголошення.</w:t>
      </w:r>
    </w:p>
    <w:p w:rsidR="00352CA8" w:rsidRPr="00443C3E" w:rsidRDefault="00352CA8" w:rsidP="00352CA8">
      <w:pPr>
        <w:pStyle w:val="1"/>
        <w:ind w:left="0"/>
        <w:jc w:val="both"/>
        <w:rPr>
          <w:rFonts w:ascii="Times New Roman" w:hAnsi="Times New Roman"/>
        </w:rPr>
      </w:pPr>
      <w:r w:rsidRPr="00443C3E">
        <w:rPr>
          <w:rFonts w:ascii="Times New Roman" w:hAnsi="Times New Roman"/>
          <w:color w:val="000000" w:themeColor="text1"/>
        </w:rPr>
        <w:t>Інформація про відповідність запропонованого предмета закупівлі вимогам тендерної документації повинна бути підтверджена копією декларації про відповідність( з додатками до них),сертифікатом відповідності,</w:t>
      </w:r>
      <w:r w:rsidRPr="00352CA8">
        <w:rPr>
          <w:rFonts w:ascii="Times New Roman" w:hAnsi="Times New Roman"/>
          <w:color w:val="000000" w:themeColor="text1"/>
        </w:rPr>
        <w:t xml:space="preserve"> </w:t>
      </w:r>
      <w:bookmarkStart w:id="4" w:name="_GoBack"/>
      <w:bookmarkEnd w:id="4"/>
      <w:r w:rsidRPr="00443C3E">
        <w:rPr>
          <w:rFonts w:ascii="Times New Roman" w:hAnsi="Times New Roman"/>
          <w:color w:val="000000" w:themeColor="text1"/>
        </w:rPr>
        <w:t xml:space="preserve">що  </w:t>
      </w:r>
      <w:r w:rsidRPr="00443C3E">
        <w:rPr>
          <w:rFonts w:ascii="Times New Roman" w:hAnsi="Times New Roman"/>
        </w:rPr>
        <w:t>п</w:t>
      </w:r>
      <w:r>
        <w:rPr>
          <w:rFonts w:ascii="Times New Roman" w:hAnsi="Times New Roman"/>
        </w:rPr>
        <w:t>ідтверджують склад та форму випи</w:t>
      </w:r>
      <w:r w:rsidRPr="00443C3E">
        <w:rPr>
          <w:rFonts w:ascii="Times New Roman" w:hAnsi="Times New Roman"/>
        </w:rPr>
        <w:t>ску,</w:t>
      </w:r>
      <w:r w:rsidRPr="00352CA8">
        <w:rPr>
          <w:rFonts w:ascii="Times New Roman" w:hAnsi="Times New Roman"/>
        </w:rPr>
        <w:t xml:space="preserve"> </w:t>
      </w:r>
      <w:r w:rsidRPr="00443C3E">
        <w:rPr>
          <w:rFonts w:ascii="Times New Roman" w:hAnsi="Times New Roman"/>
          <w:color w:val="000000" w:themeColor="text1"/>
        </w:rPr>
        <w:t xml:space="preserve">або іншим документом, який </w:t>
      </w:r>
      <w:r w:rsidRPr="00443C3E">
        <w:rPr>
          <w:rFonts w:ascii="Times New Roman" w:hAnsi="Times New Roman"/>
        </w:rPr>
        <w:t>передбачений на даний вид товару.</w:t>
      </w:r>
    </w:p>
    <w:p w:rsidR="004D73A0" w:rsidRPr="00443C3E" w:rsidRDefault="004D73A0" w:rsidP="004D73A0">
      <w:pPr>
        <w:rPr>
          <w:lang w:val="uk-UA"/>
        </w:rPr>
      </w:pPr>
    </w:p>
    <w:p w:rsidR="004D73A0" w:rsidRPr="003131A1" w:rsidRDefault="004D73A0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4D73A0" w:rsidRPr="0031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EC9"/>
    <w:multiLevelType w:val="hybridMultilevel"/>
    <w:tmpl w:val="1E982EAC"/>
    <w:lvl w:ilvl="0" w:tplc="B3ECF8B6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B5686"/>
    <w:multiLevelType w:val="multilevel"/>
    <w:tmpl w:val="520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A38B9"/>
    <w:multiLevelType w:val="multilevel"/>
    <w:tmpl w:val="8152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E48D3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12772E2"/>
    <w:multiLevelType w:val="multilevel"/>
    <w:tmpl w:val="0E5E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139CD"/>
    <w:multiLevelType w:val="multilevel"/>
    <w:tmpl w:val="5D6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27"/>
    <w:rsid w:val="00181B27"/>
    <w:rsid w:val="002A36EC"/>
    <w:rsid w:val="002E36FA"/>
    <w:rsid w:val="003131A1"/>
    <w:rsid w:val="00352CA8"/>
    <w:rsid w:val="00397A79"/>
    <w:rsid w:val="004D73A0"/>
    <w:rsid w:val="00645BCC"/>
    <w:rsid w:val="006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F331-0D7D-49AD-9D01-BC9A518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customStyle="1" w:styleId="1">
    <w:name w:val="Абзац списка1"/>
    <w:basedOn w:val="a"/>
    <w:qFormat/>
    <w:rsid w:val="004D73A0"/>
    <w:pPr>
      <w:spacing w:after="200" w:line="276" w:lineRule="auto"/>
      <w:ind w:left="720"/>
      <w:contextualSpacing/>
    </w:pPr>
    <w:rPr>
      <w:rFonts w:eastAsia="Times New Roman"/>
      <w:lang w:val="uk-UA" w:eastAsia="ru-RU"/>
    </w:rPr>
  </w:style>
  <w:style w:type="character" w:styleId="a4">
    <w:name w:val="Strong"/>
    <w:basedOn w:val="a0"/>
    <w:uiPriority w:val="22"/>
    <w:qFormat/>
    <w:rsid w:val="004D73A0"/>
    <w:rPr>
      <w:b/>
      <w:bCs/>
    </w:rPr>
  </w:style>
  <w:style w:type="paragraph" w:customStyle="1" w:styleId="Standard">
    <w:name w:val="Standard"/>
    <w:rsid w:val="00352C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xfmc1">
    <w:name w:val="xfmc1"/>
    <w:basedOn w:val="Standard"/>
    <w:rsid w:val="00352CA8"/>
    <w:pPr>
      <w:spacing w:before="28" w:after="100"/>
    </w:pPr>
    <w:rPr>
      <w:color w:val="00000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8</cp:revision>
  <dcterms:created xsi:type="dcterms:W3CDTF">2022-12-05T12:41:00Z</dcterms:created>
  <dcterms:modified xsi:type="dcterms:W3CDTF">2023-01-30T14:51:00Z</dcterms:modified>
</cp:coreProperties>
</file>