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E5FCE" w14:textId="77777777" w:rsidR="00F21496" w:rsidRPr="008B19AC" w:rsidRDefault="00F21496" w:rsidP="00F44B80">
      <w:pPr>
        <w:jc w:val="center"/>
        <w:rPr>
          <w:rFonts w:ascii="Times New Roman" w:hAnsi="Times New Roman" w:cs="Times New Roman"/>
          <w:b/>
          <w:sz w:val="24"/>
          <w:lang w:val="uk-UA"/>
        </w:rPr>
      </w:pPr>
    </w:p>
    <w:p w14:paraId="70F48E0A" w14:textId="77777777" w:rsidR="005B4A4B" w:rsidRPr="008B19AC" w:rsidRDefault="005B4A4B" w:rsidP="005B4A4B">
      <w:pPr>
        <w:spacing w:line="240" w:lineRule="auto"/>
        <w:jc w:val="center"/>
        <w:rPr>
          <w:rFonts w:ascii="Times New Roman" w:hAnsi="Times New Roman"/>
          <w:b/>
          <w:sz w:val="28"/>
          <w:szCs w:val="24"/>
          <w:lang w:val="uk-UA"/>
        </w:rPr>
      </w:pPr>
      <w:r w:rsidRPr="008B19AC">
        <w:rPr>
          <w:rFonts w:ascii="Times New Roman" w:hAnsi="Times New Roman"/>
          <w:b/>
          <w:sz w:val="28"/>
          <w:szCs w:val="24"/>
          <w:lang w:val="uk-UA"/>
        </w:rPr>
        <w:t>Комунальне некомерційне підприємство «Славутицька міська лікарня» Славутицької міської ради Вишгородського району Київської області</w:t>
      </w:r>
    </w:p>
    <w:p w14:paraId="70FA007A" w14:textId="77777777" w:rsidR="005B4A4B" w:rsidRPr="008B19AC" w:rsidRDefault="005B4A4B" w:rsidP="005B4A4B">
      <w:pPr>
        <w:spacing w:line="240" w:lineRule="auto"/>
        <w:ind w:left="-1418"/>
        <w:rPr>
          <w:rFonts w:ascii="Times New Roman" w:eastAsia="Times New Roman" w:hAnsi="Times New Roman"/>
          <w:b/>
          <w:i/>
          <w:sz w:val="24"/>
          <w:szCs w:val="24"/>
          <w:highlight w:val="green"/>
          <w:lang w:val="uk-UA"/>
        </w:rPr>
      </w:pPr>
    </w:p>
    <w:p w14:paraId="41F1496C" w14:textId="77777777" w:rsidR="005B4A4B" w:rsidRPr="008B19AC" w:rsidRDefault="005B4A4B" w:rsidP="005B4A4B">
      <w:pPr>
        <w:spacing w:line="240" w:lineRule="auto"/>
        <w:ind w:left="-1418"/>
        <w:jc w:val="right"/>
        <w:rPr>
          <w:rFonts w:ascii="Times New Roman" w:eastAsia="Times New Roman" w:hAnsi="Times New Roman"/>
          <w:b/>
          <w:sz w:val="24"/>
          <w:szCs w:val="24"/>
          <w:lang w:val="uk-UA"/>
        </w:rPr>
      </w:pPr>
    </w:p>
    <w:p w14:paraId="609A8CDF" w14:textId="77777777" w:rsidR="005B4A4B" w:rsidRPr="008B19AC" w:rsidRDefault="005B4A4B" w:rsidP="005B4A4B">
      <w:pPr>
        <w:spacing w:line="240" w:lineRule="auto"/>
        <w:ind w:left="-1418"/>
        <w:jc w:val="right"/>
        <w:rPr>
          <w:rFonts w:ascii="Times New Roman" w:eastAsia="Times New Roman" w:hAnsi="Times New Roman"/>
          <w:b/>
          <w:sz w:val="24"/>
          <w:szCs w:val="24"/>
          <w:lang w:val="uk-UA"/>
        </w:rPr>
      </w:pPr>
    </w:p>
    <w:p w14:paraId="241B42A5" w14:textId="77777777" w:rsidR="005B4A4B" w:rsidRPr="008B19AC" w:rsidRDefault="005B4A4B" w:rsidP="005B4A4B">
      <w:pPr>
        <w:spacing w:line="240" w:lineRule="auto"/>
        <w:ind w:left="-1418"/>
        <w:jc w:val="right"/>
        <w:rPr>
          <w:rFonts w:ascii="Times New Roman" w:eastAsia="Times New Roman" w:hAnsi="Times New Roman"/>
          <w:b/>
          <w:sz w:val="24"/>
          <w:szCs w:val="24"/>
          <w:lang w:val="uk-UA"/>
        </w:rPr>
      </w:pPr>
    </w:p>
    <w:p w14:paraId="44D8828B" w14:textId="77777777" w:rsidR="005B4A4B" w:rsidRPr="008B19AC" w:rsidRDefault="005B4A4B" w:rsidP="005B4A4B">
      <w:pPr>
        <w:spacing w:line="240" w:lineRule="auto"/>
        <w:ind w:left="-1418"/>
        <w:jc w:val="right"/>
        <w:rPr>
          <w:rFonts w:ascii="Times New Roman" w:eastAsia="Times New Roman" w:hAnsi="Times New Roman"/>
          <w:b/>
          <w:sz w:val="24"/>
          <w:szCs w:val="24"/>
          <w:lang w:val="uk-UA"/>
        </w:rPr>
      </w:pPr>
    </w:p>
    <w:p w14:paraId="4114D6BA" w14:textId="77777777" w:rsidR="005B4A4B" w:rsidRPr="008B19AC" w:rsidRDefault="005B4A4B" w:rsidP="005B4A4B">
      <w:pPr>
        <w:spacing w:line="240" w:lineRule="auto"/>
        <w:ind w:left="-1418"/>
        <w:jc w:val="right"/>
        <w:rPr>
          <w:rFonts w:ascii="Times New Roman" w:eastAsia="Times New Roman" w:hAnsi="Times New Roman"/>
          <w:b/>
          <w:sz w:val="26"/>
          <w:szCs w:val="26"/>
          <w:highlight w:val="white"/>
          <w:lang w:val="uk-UA"/>
        </w:rPr>
      </w:pPr>
      <w:r w:rsidRPr="008B19AC">
        <w:rPr>
          <w:rFonts w:ascii="Times New Roman" w:eastAsia="Times New Roman" w:hAnsi="Times New Roman"/>
          <w:b/>
          <w:sz w:val="26"/>
          <w:szCs w:val="26"/>
          <w:highlight w:val="white"/>
          <w:lang w:val="uk-UA"/>
        </w:rPr>
        <w:t> </w:t>
      </w:r>
    </w:p>
    <w:p w14:paraId="577E7B4E" w14:textId="77777777" w:rsidR="005B4A4B" w:rsidRPr="008B19AC" w:rsidRDefault="005B4A4B" w:rsidP="005B4A4B">
      <w:pPr>
        <w:ind w:right="-46"/>
        <w:jc w:val="right"/>
        <w:rPr>
          <w:rFonts w:ascii="Times New Roman" w:eastAsia="Times New Roman" w:hAnsi="Times New Roman"/>
          <w:b/>
          <w:sz w:val="26"/>
          <w:szCs w:val="26"/>
          <w:lang w:val="uk-UA"/>
        </w:rPr>
      </w:pPr>
      <w:r w:rsidRPr="008B19AC">
        <w:rPr>
          <w:rFonts w:ascii="Times New Roman" w:eastAsia="Times New Roman" w:hAnsi="Times New Roman"/>
          <w:sz w:val="26"/>
          <w:szCs w:val="26"/>
          <w:highlight w:val="white"/>
          <w:lang w:val="uk-UA"/>
        </w:rPr>
        <w:t xml:space="preserve">                                                                    </w:t>
      </w:r>
      <w:r w:rsidRPr="008B19AC">
        <w:rPr>
          <w:rFonts w:ascii="Times New Roman" w:eastAsia="Times New Roman" w:hAnsi="Times New Roman"/>
          <w:b/>
          <w:i/>
          <w:iCs/>
          <w:sz w:val="26"/>
          <w:szCs w:val="26"/>
          <w:lang w:val="uk-UA"/>
        </w:rPr>
        <w:t>Затверджено</w:t>
      </w:r>
    </w:p>
    <w:p w14:paraId="2A4D4218" w14:textId="77777777" w:rsidR="005B4A4B" w:rsidRPr="008B19AC" w:rsidRDefault="005B4A4B" w:rsidP="005B4A4B">
      <w:pPr>
        <w:ind w:right="-46" w:firstLine="567"/>
        <w:jc w:val="right"/>
        <w:rPr>
          <w:rFonts w:ascii="Times New Roman" w:eastAsia="Times New Roman" w:hAnsi="Times New Roman"/>
          <w:b/>
          <w:sz w:val="26"/>
          <w:szCs w:val="26"/>
          <w:lang w:val="uk-UA"/>
        </w:rPr>
      </w:pPr>
      <w:r w:rsidRPr="008B19AC">
        <w:rPr>
          <w:rFonts w:ascii="Times New Roman" w:eastAsia="Times New Roman" w:hAnsi="Times New Roman"/>
          <w:b/>
          <w:i/>
          <w:iCs/>
          <w:sz w:val="26"/>
          <w:szCs w:val="26"/>
          <w:lang w:val="uk-UA"/>
        </w:rPr>
        <w:t>протоколом Уповноваженої особи</w:t>
      </w:r>
    </w:p>
    <w:p w14:paraId="70ED55A1" w14:textId="2CE7DB2C" w:rsidR="005B4A4B" w:rsidRPr="008B19AC" w:rsidRDefault="005B4A4B" w:rsidP="005B4A4B">
      <w:pPr>
        <w:ind w:right="-46" w:firstLine="567"/>
        <w:jc w:val="right"/>
        <w:rPr>
          <w:rFonts w:ascii="Times New Roman" w:eastAsia="Times New Roman" w:hAnsi="Times New Roman"/>
          <w:i/>
          <w:iCs/>
          <w:sz w:val="26"/>
          <w:szCs w:val="26"/>
          <w:lang w:val="uk-UA"/>
        </w:rPr>
      </w:pPr>
      <w:r w:rsidRPr="008B19AC">
        <w:rPr>
          <w:rFonts w:ascii="Times New Roman" w:eastAsia="Times New Roman" w:hAnsi="Times New Roman"/>
          <w:i/>
          <w:iCs/>
          <w:sz w:val="26"/>
          <w:szCs w:val="26"/>
          <w:lang w:val="uk-UA"/>
        </w:rPr>
        <w:t xml:space="preserve">                                                              № </w:t>
      </w:r>
      <w:r w:rsidR="00B50CB5" w:rsidRPr="008B19AC">
        <w:rPr>
          <w:rFonts w:ascii="Times New Roman" w:eastAsia="Times New Roman" w:hAnsi="Times New Roman"/>
          <w:i/>
          <w:iCs/>
          <w:sz w:val="26"/>
          <w:szCs w:val="26"/>
          <w:lang w:val="uk-UA"/>
        </w:rPr>
        <w:t>9</w:t>
      </w:r>
      <w:r w:rsidR="008B19AC">
        <w:rPr>
          <w:rFonts w:ascii="Times New Roman" w:eastAsia="Times New Roman" w:hAnsi="Times New Roman"/>
          <w:i/>
          <w:iCs/>
          <w:sz w:val="26"/>
          <w:szCs w:val="26"/>
          <w:lang w:val="uk-UA"/>
        </w:rPr>
        <w:t>8</w:t>
      </w:r>
      <w:r w:rsidRPr="008B19AC">
        <w:rPr>
          <w:rFonts w:ascii="Times New Roman" w:eastAsia="Times New Roman" w:hAnsi="Times New Roman"/>
          <w:i/>
          <w:iCs/>
          <w:sz w:val="26"/>
          <w:szCs w:val="26"/>
          <w:lang w:val="uk-UA"/>
        </w:rPr>
        <w:t xml:space="preserve"> від «</w:t>
      </w:r>
      <w:r w:rsidR="008B19AC">
        <w:rPr>
          <w:rFonts w:ascii="Times New Roman" w:eastAsia="Times New Roman" w:hAnsi="Times New Roman"/>
          <w:i/>
          <w:iCs/>
          <w:sz w:val="26"/>
          <w:szCs w:val="26"/>
          <w:lang w:val="uk-UA"/>
        </w:rPr>
        <w:t>0</w:t>
      </w:r>
      <w:r w:rsidR="004C37DF" w:rsidRPr="008B19AC">
        <w:rPr>
          <w:rFonts w:ascii="Times New Roman" w:eastAsia="Times New Roman" w:hAnsi="Times New Roman"/>
          <w:i/>
          <w:iCs/>
          <w:sz w:val="26"/>
          <w:szCs w:val="26"/>
          <w:lang w:val="uk-UA"/>
        </w:rPr>
        <w:t>2</w:t>
      </w:r>
      <w:r w:rsidRPr="008B19AC">
        <w:rPr>
          <w:rFonts w:ascii="Times New Roman" w:eastAsia="Times New Roman" w:hAnsi="Times New Roman"/>
          <w:i/>
          <w:iCs/>
          <w:sz w:val="26"/>
          <w:szCs w:val="26"/>
          <w:lang w:val="uk-UA"/>
        </w:rPr>
        <w:t xml:space="preserve">» </w:t>
      </w:r>
      <w:r w:rsidR="008B19AC">
        <w:rPr>
          <w:rFonts w:ascii="Times New Roman" w:eastAsia="Times New Roman" w:hAnsi="Times New Roman"/>
          <w:i/>
          <w:iCs/>
          <w:sz w:val="26"/>
          <w:szCs w:val="26"/>
          <w:lang w:val="uk-UA"/>
        </w:rPr>
        <w:t>жовт</w:t>
      </w:r>
      <w:r w:rsidRPr="008B19AC">
        <w:rPr>
          <w:rFonts w:ascii="Times New Roman" w:eastAsia="Times New Roman" w:hAnsi="Times New Roman"/>
          <w:i/>
          <w:iCs/>
          <w:sz w:val="26"/>
          <w:szCs w:val="26"/>
          <w:lang w:val="uk-UA"/>
        </w:rPr>
        <w:t>ня 2023 року</w:t>
      </w:r>
    </w:p>
    <w:p w14:paraId="5BFAE332" w14:textId="77777777" w:rsidR="005B4A4B" w:rsidRPr="008B19AC" w:rsidRDefault="005B4A4B" w:rsidP="005B4A4B">
      <w:pPr>
        <w:spacing w:line="240" w:lineRule="auto"/>
        <w:rPr>
          <w:rFonts w:ascii="Times New Roman" w:eastAsia="Times New Roman" w:hAnsi="Times New Roman" w:cs="Times New Roman"/>
          <w:b/>
          <w:sz w:val="24"/>
          <w:szCs w:val="24"/>
          <w:lang w:val="uk-UA"/>
        </w:rPr>
      </w:pPr>
    </w:p>
    <w:p w14:paraId="60E0FA8C" w14:textId="77777777" w:rsidR="00F44B80" w:rsidRPr="008B19AC" w:rsidRDefault="00F44B80" w:rsidP="00F44B80">
      <w:pPr>
        <w:rPr>
          <w:rFonts w:ascii="Times New Roman" w:hAnsi="Times New Roman" w:cs="Times New Roman"/>
          <w:b/>
          <w:lang w:val="uk-UA"/>
        </w:rPr>
      </w:pPr>
    </w:p>
    <w:p w14:paraId="31F8A726" w14:textId="77777777" w:rsidR="00F44B80" w:rsidRPr="008B19AC" w:rsidRDefault="00F44B80" w:rsidP="00F44B80">
      <w:pPr>
        <w:rPr>
          <w:rFonts w:ascii="Times New Roman" w:hAnsi="Times New Roman" w:cs="Times New Roman"/>
          <w:b/>
          <w:lang w:val="uk-UA"/>
        </w:rPr>
      </w:pPr>
    </w:p>
    <w:p w14:paraId="2B3131ED" w14:textId="77777777" w:rsidR="00F44B80" w:rsidRPr="008B19AC" w:rsidRDefault="00F44B80" w:rsidP="00F44B80">
      <w:pPr>
        <w:rPr>
          <w:rFonts w:ascii="Times New Roman" w:hAnsi="Times New Roman" w:cs="Times New Roman"/>
          <w:b/>
          <w:lang w:val="uk-UA"/>
        </w:rPr>
      </w:pPr>
    </w:p>
    <w:p w14:paraId="195511C3" w14:textId="77777777" w:rsidR="00F44B80" w:rsidRPr="008B19AC" w:rsidRDefault="00F44B80" w:rsidP="00F44B80">
      <w:pPr>
        <w:rPr>
          <w:rFonts w:ascii="Times New Roman" w:hAnsi="Times New Roman" w:cs="Times New Roman"/>
          <w:b/>
          <w:lang w:val="uk-UA"/>
        </w:rPr>
      </w:pPr>
    </w:p>
    <w:p w14:paraId="6F97364F" w14:textId="77777777" w:rsidR="00F44B80" w:rsidRPr="008B19AC" w:rsidRDefault="00F44B80" w:rsidP="00F44B80">
      <w:pPr>
        <w:rPr>
          <w:rFonts w:ascii="Times New Roman" w:hAnsi="Times New Roman" w:cs="Times New Roman"/>
          <w:b/>
          <w:lang w:val="uk-UA"/>
        </w:rPr>
      </w:pPr>
    </w:p>
    <w:p w14:paraId="170B780D" w14:textId="77777777" w:rsidR="00F44B80" w:rsidRPr="008B19AC" w:rsidRDefault="00F44B80" w:rsidP="00F44B80">
      <w:pPr>
        <w:rPr>
          <w:rFonts w:ascii="Times New Roman" w:hAnsi="Times New Roman" w:cs="Times New Roman"/>
          <w:b/>
          <w:lang w:val="uk-UA"/>
        </w:rPr>
      </w:pPr>
    </w:p>
    <w:p w14:paraId="2E094E3C" w14:textId="77777777" w:rsidR="00F44B80" w:rsidRPr="008B19AC" w:rsidRDefault="00F44B80" w:rsidP="00F44B80">
      <w:pPr>
        <w:rPr>
          <w:rFonts w:ascii="Times New Roman" w:hAnsi="Times New Roman" w:cs="Times New Roman"/>
          <w:b/>
          <w:lang w:val="uk-UA"/>
        </w:rPr>
      </w:pPr>
    </w:p>
    <w:p w14:paraId="360B2086" w14:textId="77777777" w:rsidR="00F44B80" w:rsidRPr="008B19AC" w:rsidRDefault="00F44B80" w:rsidP="00F44B80">
      <w:pPr>
        <w:rPr>
          <w:rFonts w:ascii="Times New Roman" w:hAnsi="Times New Roman" w:cs="Times New Roman"/>
          <w:b/>
          <w:lang w:val="uk-UA"/>
        </w:rPr>
      </w:pPr>
    </w:p>
    <w:p w14:paraId="63EB8E84" w14:textId="77777777" w:rsidR="00F44B80" w:rsidRPr="008B19AC" w:rsidRDefault="00F44B80" w:rsidP="00F44B80">
      <w:pPr>
        <w:rPr>
          <w:rFonts w:ascii="Times New Roman" w:hAnsi="Times New Roman" w:cs="Times New Roman"/>
          <w:b/>
          <w:lang w:val="uk-UA"/>
        </w:rPr>
      </w:pPr>
    </w:p>
    <w:p w14:paraId="5EC755FD" w14:textId="77777777" w:rsidR="00F44B80" w:rsidRPr="008B19AC" w:rsidRDefault="00F44B80" w:rsidP="00F44B80">
      <w:pPr>
        <w:rPr>
          <w:rFonts w:ascii="Times New Roman" w:hAnsi="Times New Roman" w:cs="Times New Roman"/>
          <w:b/>
          <w:lang w:val="uk-UA"/>
        </w:rPr>
      </w:pPr>
    </w:p>
    <w:tbl>
      <w:tblPr>
        <w:tblW w:w="10383" w:type="dxa"/>
        <w:tblInd w:w="-318" w:type="dxa"/>
        <w:tblLayout w:type="fixed"/>
        <w:tblLook w:val="0000" w:firstRow="0" w:lastRow="0" w:firstColumn="0" w:lastColumn="0" w:noHBand="0" w:noVBand="0"/>
      </w:tblPr>
      <w:tblGrid>
        <w:gridCol w:w="10383"/>
      </w:tblGrid>
      <w:tr w:rsidR="00F44B80" w:rsidRPr="008B19AC" w14:paraId="45902AF3" w14:textId="77777777" w:rsidTr="00BE07CA">
        <w:trPr>
          <w:trHeight w:val="851"/>
        </w:trPr>
        <w:tc>
          <w:tcPr>
            <w:tcW w:w="10383" w:type="dxa"/>
          </w:tcPr>
          <w:p w14:paraId="1FA36D22" w14:textId="7BC2B392" w:rsidR="00B50CB5" w:rsidRPr="008B19AC" w:rsidRDefault="00B50CB5" w:rsidP="00B50CB5">
            <w:pPr>
              <w:spacing w:line="240" w:lineRule="auto"/>
              <w:jc w:val="center"/>
              <w:rPr>
                <w:rFonts w:ascii="Times New Roman" w:eastAsia="Times New Roman" w:hAnsi="Times New Roman"/>
                <w:b/>
                <w:sz w:val="28"/>
                <w:szCs w:val="24"/>
                <w:lang w:val="uk-UA"/>
              </w:rPr>
            </w:pPr>
            <w:r w:rsidRPr="008B19AC">
              <w:rPr>
                <w:rFonts w:ascii="Times New Roman" w:eastAsia="Times New Roman" w:hAnsi="Times New Roman"/>
                <w:b/>
                <w:sz w:val="28"/>
                <w:szCs w:val="24"/>
                <w:lang w:val="uk-UA"/>
              </w:rPr>
              <w:t>ТЕНДЕР</w:t>
            </w:r>
            <w:r w:rsidR="004C37DF" w:rsidRPr="008B19AC">
              <w:rPr>
                <w:rFonts w:ascii="Times New Roman" w:eastAsia="Times New Roman" w:hAnsi="Times New Roman"/>
                <w:b/>
                <w:sz w:val="28"/>
                <w:szCs w:val="24"/>
                <w:lang w:val="uk-UA"/>
              </w:rPr>
              <w:t>НА</w:t>
            </w:r>
            <w:r w:rsidRPr="008B19AC">
              <w:rPr>
                <w:rFonts w:ascii="Times New Roman" w:eastAsia="Times New Roman" w:hAnsi="Times New Roman"/>
                <w:b/>
                <w:sz w:val="28"/>
                <w:szCs w:val="24"/>
                <w:lang w:val="uk-UA"/>
              </w:rPr>
              <w:t xml:space="preserve"> ДОКУМЕНТАЦІ</w:t>
            </w:r>
            <w:r w:rsidR="004C37DF" w:rsidRPr="008B19AC">
              <w:rPr>
                <w:rFonts w:ascii="Times New Roman" w:eastAsia="Times New Roman" w:hAnsi="Times New Roman"/>
                <w:b/>
                <w:sz w:val="28"/>
                <w:szCs w:val="24"/>
                <w:lang w:val="uk-UA"/>
              </w:rPr>
              <w:t>Я</w:t>
            </w:r>
          </w:p>
          <w:p w14:paraId="6EAE824F" w14:textId="406FCE31" w:rsidR="002F0626" w:rsidRPr="008B19AC" w:rsidRDefault="00B50CB5" w:rsidP="00B50CB5">
            <w:pPr>
              <w:jc w:val="center"/>
              <w:rPr>
                <w:rFonts w:ascii="Times New Roman" w:hAnsi="Times New Roman" w:cs="Times New Roman"/>
                <w:b/>
                <w:color w:val="000000" w:themeColor="text1"/>
                <w:sz w:val="28"/>
                <w:szCs w:val="26"/>
                <w:lang w:val="uk-UA"/>
              </w:rPr>
            </w:pPr>
            <w:r w:rsidRPr="008B19AC">
              <w:rPr>
                <w:rFonts w:ascii="Times New Roman" w:eastAsia="Times New Roman" w:hAnsi="Times New Roman"/>
                <w:b/>
                <w:sz w:val="28"/>
                <w:szCs w:val="26"/>
                <w:lang w:val="uk-UA"/>
              </w:rPr>
              <w:t xml:space="preserve">по процедурі </w:t>
            </w:r>
            <w:r w:rsidR="002F0626" w:rsidRPr="008B19AC">
              <w:rPr>
                <w:rFonts w:ascii="Times New Roman" w:hAnsi="Times New Roman" w:cs="Times New Roman"/>
                <w:b/>
                <w:color w:val="000000" w:themeColor="text1"/>
                <w:sz w:val="28"/>
                <w:szCs w:val="26"/>
                <w:lang w:val="uk-UA"/>
              </w:rPr>
              <w:t>відкриті торги з особливостями</w:t>
            </w:r>
          </w:p>
          <w:p w14:paraId="37CA0E0E" w14:textId="1F4CFBA5" w:rsidR="002F0626" w:rsidRPr="008B19AC" w:rsidRDefault="002F0626" w:rsidP="002F0626">
            <w:pPr>
              <w:spacing w:line="240" w:lineRule="auto"/>
              <w:jc w:val="center"/>
              <w:rPr>
                <w:rFonts w:ascii="Times New Roman" w:hAnsi="Times New Roman" w:cs="Times New Roman"/>
                <w:b/>
                <w:color w:val="000000" w:themeColor="text1"/>
                <w:sz w:val="28"/>
                <w:szCs w:val="26"/>
                <w:lang w:val="uk-UA" w:eastAsia="ar-SA"/>
              </w:rPr>
            </w:pPr>
            <w:r w:rsidRPr="008B19AC">
              <w:rPr>
                <w:rFonts w:ascii="Times New Roman" w:hAnsi="Times New Roman" w:cs="Times New Roman"/>
                <w:b/>
                <w:bCs/>
                <w:iCs/>
                <w:color w:val="000000" w:themeColor="text1"/>
                <w:sz w:val="28"/>
                <w:szCs w:val="26"/>
                <w:lang w:val="uk-UA"/>
              </w:rPr>
              <w:t>щодо закупівлі:</w:t>
            </w:r>
            <w:r w:rsidRPr="008B19AC">
              <w:rPr>
                <w:rFonts w:ascii="Times New Roman" w:hAnsi="Times New Roman" w:cs="Times New Roman"/>
                <w:b/>
                <w:color w:val="000000" w:themeColor="text1"/>
                <w:sz w:val="28"/>
                <w:szCs w:val="26"/>
                <w:lang w:val="uk-UA" w:eastAsia="ar-SA"/>
              </w:rPr>
              <w:t xml:space="preserve"> </w:t>
            </w:r>
          </w:p>
          <w:p w14:paraId="675EB84A" w14:textId="77777777" w:rsidR="00BE07CA" w:rsidRPr="008B19AC" w:rsidRDefault="00BE07CA" w:rsidP="002F0626">
            <w:pPr>
              <w:spacing w:line="240" w:lineRule="auto"/>
              <w:jc w:val="center"/>
              <w:rPr>
                <w:rFonts w:ascii="Times New Roman" w:hAnsi="Times New Roman" w:cs="Times New Roman"/>
                <w:b/>
                <w:color w:val="000000" w:themeColor="text1"/>
                <w:sz w:val="28"/>
                <w:szCs w:val="26"/>
                <w:lang w:val="uk-UA" w:eastAsia="ar-SA"/>
              </w:rPr>
            </w:pPr>
          </w:p>
          <w:p w14:paraId="377DB288" w14:textId="77777777" w:rsidR="008B19AC" w:rsidRDefault="008B19AC" w:rsidP="005071E1">
            <w:pPr>
              <w:pStyle w:val="1"/>
              <w:spacing w:before="0" w:line="240" w:lineRule="auto"/>
              <w:jc w:val="center"/>
              <w:textAlignment w:val="baseline"/>
              <w:rPr>
                <w:rFonts w:ascii="Times New Roman" w:hAnsi="Times New Roman" w:cs="Times New Roman"/>
                <w:b/>
                <w:color w:val="000000" w:themeColor="text1"/>
                <w:sz w:val="28"/>
                <w:szCs w:val="26"/>
                <w:shd w:val="clear" w:color="auto" w:fill="FFFFFF"/>
                <w:lang w:val="uk-UA"/>
              </w:rPr>
            </w:pPr>
            <w:r w:rsidRPr="008B19AC">
              <w:rPr>
                <w:rFonts w:ascii="Times New Roman" w:hAnsi="Times New Roman" w:cs="Times New Roman"/>
                <w:b/>
                <w:color w:val="000000" w:themeColor="text1"/>
                <w:sz w:val="28"/>
                <w:szCs w:val="26"/>
                <w:shd w:val="clear" w:color="auto" w:fill="FFFFFF"/>
                <w:lang w:val="uk-UA"/>
              </w:rPr>
              <w:t>Тест-систем</w:t>
            </w:r>
            <w:r>
              <w:rPr>
                <w:rFonts w:ascii="Times New Roman" w:hAnsi="Times New Roman" w:cs="Times New Roman"/>
                <w:b/>
                <w:color w:val="000000" w:themeColor="text1"/>
                <w:sz w:val="28"/>
                <w:szCs w:val="26"/>
                <w:shd w:val="clear" w:color="auto" w:fill="FFFFFF"/>
                <w:lang w:val="uk-UA"/>
              </w:rPr>
              <w:t>и</w:t>
            </w:r>
            <w:r w:rsidRPr="008B19AC">
              <w:rPr>
                <w:rFonts w:ascii="Times New Roman" w:hAnsi="Times New Roman" w:cs="Times New Roman"/>
                <w:b/>
                <w:color w:val="000000" w:themeColor="text1"/>
                <w:sz w:val="28"/>
                <w:szCs w:val="26"/>
                <w:shd w:val="clear" w:color="auto" w:fill="FFFFFF"/>
                <w:lang w:val="uk-UA"/>
              </w:rPr>
              <w:t xml:space="preserve"> для виявлення поверхневого антигену вірусу гепатиту В(</w:t>
            </w:r>
            <w:proofErr w:type="spellStart"/>
            <w:r w:rsidRPr="008B19AC">
              <w:rPr>
                <w:rFonts w:ascii="Times New Roman" w:hAnsi="Times New Roman" w:cs="Times New Roman"/>
                <w:b/>
                <w:color w:val="000000" w:themeColor="text1"/>
                <w:sz w:val="28"/>
                <w:szCs w:val="26"/>
                <w:shd w:val="clear" w:color="auto" w:fill="FFFFFF"/>
                <w:lang w:val="uk-UA"/>
              </w:rPr>
              <w:t>HBsAg</w:t>
            </w:r>
            <w:proofErr w:type="spellEnd"/>
            <w:r w:rsidRPr="008B19AC">
              <w:rPr>
                <w:rFonts w:ascii="Times New Roman" w:hAnsi="Times New Roman" w:cs="Times New Roman"/>
                <w:b/>
                <w:color w:val="000000" w:themeColor="text1"/>
                <w:sz w:val="28"/>
                <w:szCs w:val="26"/>
                <w:shd w:val="clear" w:color="auto" w:fill="FFFFFF"/>
                <w:lang w:val="uk-UA"/>
              </w:rPr>
              <w:t>) у сироватці чи плазмі крові людини, 192 визначення</w:t>
            </w:r>
            <w:r>
              <w:rPr>
                <w:rFonts w:ascii="Times New Roman" w:hAnsi="Times New Roman" w:cs="Times New Roman"/>
                <w:b/>
                <w:color w:val="000000" w:themeColor="text1"/>
                <w:sz w:val="28"/>
                <w:szCs w:val="26"/>
                <w:shd w:val="clear" w:color="auto" w:fill="FFFFFF"/>
                <w:lang w:val="uk-UA"/>
              </w:rPr>
              <w:t xml:space="preserve"> згідно</w:t>
            </w:r>
          </w:p>
          <w:p w14:paraId="5FB86B66" w14:textId="22E92BF4" w:rsidR="005C6C1C" w:rsidRPr="008B19AC" w:rsidRDefault="005071E1" w:rsidP="008B19AC">
            <w:pPr>
              <w:pStyle w:val="1"/>
              <w:spacing w:before="0" w:line="240" w:lineRule="auto"/>
              <w:jc w:val="center"/>
              <w:textAlignment w:val="baseline"/>
              <w:rPr>
                <w:rFonts w:ascii="Times New Roman" w:eastAsiaTheme="minorHAnsi" w:hAnsi="Times New Roman" w:cs="Times New Roman"/>
                <w:b/>
                <w:lang w:val="uk-UA" w:eastAsia="en-US"/>
              </w:rPr>
            </w:pPr>
            <w:r w:rsidRPr="008B19AC">
              <w:rPr>
                <w:rFonts w:ascii="Times New Roman" w:hAnsi="Times New Roman" w:cs="Times New Roman"/>
                <w:b/>
                <w:color w:val="000000" w:themeColor="text1"/>
                <w:sz w:val="28"/>
                <w:szCs w:val="26"/>
                <w:shd w:val="clear" w:color="auto" w:fill="FFFFFF"/>
                <w:lang w:val="uk-UA"/>
              </w:rPr>
              <w:t xml:space="preserve">ДК 021:2015 код </w:t>
            </w:r>
            <w:bookmarkStart w:id="0" w:name="_Hlk147148606"/>
            <w:r w:rsidRPr="008B19AC">
              <w:rPr>
                <w:rFonts w:ascii="Times New Roman" w:hAnsi="Times New Roman" w:cs="Times New Roman"/>
                <w:b/>
                <w:color w:val="000000" w:themeColor="text1"/>
                <w:sz w:val="28"/>
                <w:szCs w:val="26"/>
                <w:shd w:val="clear" w:color="auto" w:fill="FFFFFF"/>
                <w:lang w:val="uk-UA"/>
              </w:rPr>
              <w:t>33690000-3 Лікарські засоби різні</w:t>
            </w:r>
            <w:bookmarkEnd w:id="0"/>
          </w:p>
          <w:p w14:paraId="75AC02C3" w14:textId="74B1AFF6" w:rsidR="00B36DCB" w:rsidRPr="008B19AC" w:rsidRDefault="00B36DCB" w:rsidP="00B36DCB">
            <w:pPr>
              <w:pStyle w:val="1"/>
              <w:spacing w:before="0" w:line="240" w:lineRule="auto"/>
              <w:jc w:val="center"/>
              <w:textAlignment w:val="baseline"/>
              <w:rPr>
                <w:rFonts w:ascii="Times New Roman" w:hAnsi="Times New Roman" w:cs="Times New Roman"/>
                <w:b/>
                <w:color w:val="000000" w:themeColor="text1"/>
                <w:sz w:val="28"/>
                <w:szCs w:val="26"/>
                <w:lang w:val="uk-UA"/>
              </w:rPr>
            </w:pPr>
          </w:p>
          <w:p w14:paraId="504CD2F1" w14:textId="77777777" w:rsidR="00F44B80" w:rsidRPr="008B19AC" w:rsidRDefault="00F44B80" w:rsidP="00F44B80">
            <w:pPr>
              <w:rPr>
                <w:rFonts w:ascii="Times New Roman" w:hAnsi="Times New Roman" w:cs="Times New Roman"/>
                <w:b/>
                <w:sz w:val="28"/>
                <w:lang w:val="uk-UA"/>
              </w:rPr>
            </w:pPr>
          </w:p>
          <w:p w14:paraId="2E454A75" w14:textId="77777777" w:rsidR="00F44B80" w:rsidRPr="008B19AC" w:rsidRDefault="00F44B80" w:rsidP="00F44B80">
            <w:pPr>
              <w:rPr>
                <w:rFonts w:ascii="Times New Roman" w:hAnsi="Times New Roman" w:cs="Times New Roman"/>
                <w:b/>
                <w:sz w:val="28"/>
                <w:lang w:val="uk-UA"/>
              </w:rPr>
            </w:pPr>
          </w:p>
          <w:p w14:paraId="33463B5A" w14:textId="77777777" w:rsidR="00F44B80" w:rsidRPr="008B19AC" w:rsidRDefault="00F44B80" w:rsidP="00F44B80">
            <w:pPr>
              <w:rPr>
                <w:rFonts w:ascii="Times New Roman" w:hAnsi="Times New Roman" w:cs="Times New Roman"/>
                <w:b/>
                <w:sz w:val="28"/>
                <w:lang w:val="uk-UA"/>
              </w:rPr>
            </w:pPr>
          </w:p>
          <w:p w14:paraId="12CE8759" w14:textId="77777777" w:rsidR="00B93CF5" w:rsidRPr="008B19AC" w:rsidRDefault="00B93CF5" w:rsidP="00F44B80">
            <w:pPr>
              <w:rPr>
                <w:rFonts w:ascii="Times New Roman" w:hAnsi="Times New Roman" w:cs="Times New Roman"/>
                <w:b/>
                <w:sz w:val="28"/>
                <w:lang w:val="uk-UA"/>
              </w:rPr>
            </w:pPr>
          </w:p>
          <w:p w14:paraId="1DCC8E44" w14:textId="77777777" w:rsidR="00F44B80" w:rsidRPr="008B19AC" w:rsidRDefault="00F44B80" w:rsidP="00F44B80">
            <w:pPr>
              <w:rPr>
                <w:rFonts w:ascii="Times New Roman" w:hAnsi="Times New Roman" w:cs="Times New Roman"/>
                <w:b/>
                <w:sz w:val="28"/>
                <w:lang w:val="uk-UA"/>
              </w:rPr>
            </w:pPr>
          </w:p>
          <w:p w14:paraId="4B7A7DB3" w14:textId="77777777" w:rsidR="00F44B80" w:rsidRPr="008B19AC" w:rsidRDefault="00F44B80" w:rsidP="00F44B80">
            <w:pPr>
              <w:rPr>
                <w:rFonts w:ascii="Times New Roman" w:hAnsi="Times New Roman" w:cs="Times New Roman"/>
                <w:b/>
                <w:sz w:val="28"/>
                <w:lang w:val="uk-UA"/>
              </w:rPr>
            </w:pPr>
          </w:p>
          <w:p w14:paraId="3535224E" w14:textId="77777777" w:rsidR="00F44B80" w:rsidRPr="008B19AC" w:rsidRDefault="00F44B80" w:rsidP="00F44B80">
            <w:pPr>
              <w:rPr>
                <w:rFonts w:ascii="Times New Roman" w:hAnsi="Times New Roman" w:cs="Times New Roman"/>
                <w:b/>
                <w:sz w:val="28"/>
                <w:lang w:val="uk-UA"/>
              </w:rPr>
            </w:pPr>
          </w:p>
          <w:p w14:paraId="701DF858" w14:textId="77777777" w:rsidR="00F44B80" w:rsidRPr="008B19AC" w:rsidRDefault="00F44B80" w:rsidP="00F44B80">
            <w:pPr>
              <w:rPr>
                <w:rFonts w:ascii="Times New Roman" w:hAnsi="Times New Roman" w:cs="Times New Roman"/>
                <w:b/>
                <w:sz w:val="28"/>
                <w:lang w:val="uk-UA"/>
              </w:rPr>
            </w:pPr>
          </w:p>
          <w:p w14:paraId="0E1CF771" w14:textId="77777777" w:rsidR="00DE6BF7" w:rsidRPr="008B19AC" w:rsidRDefault="00DE6BF7" w:rsidP="00F44B80">
            <w:pPr>
              <w:rPr>
                <w:rFonts w:ascii="Times New Roman" w:hAnsi="Times New Roman" w:cs="Times New Roman"/>
                <w:b/>
                <w:sz w:val="28"/>
                <w:lang w:val="uk-UA"/>
              </w:rPr>
            </w:pPr>
          </w:p>
          <w:p w14:paraId="084D507E" w14:textId="1EB5A5DA" w:rsidR="00DE6BF7" w:rsidRPr="008B19AC" w:rsidRDefault="00DE6BF7" w:rsidP="00F44B80">
            <w:pPr>
              <w:rPr>
                <w:rFonts w:ascii="Times New Roman" w:hAnsi="Times New Roman" w:cs="Times New Roman"/>
                <w:b/>
                <w:sz w:val="28"/>
                <w:lang w:val="uk-UA"/>
              </w:rPr>
            </w:pPr>
          </w:p>
          <w:p w14:paraId="39A8597D" w14:textId="0A7DDA38" w:rsidR="004C37DF" w:rsidRPr="008B19AC" w:rsidRDefault="004C37DF" w:rsidP="00F44B80">
            <w:pPr>
              <w:rPr>
                <w:rFonts w:ascii="Times New Roman" w:hAnsi="Times New Roman" w:cs="Times New Roman"/>
                <w:b/>
                <w:sz w:val="28"/>
                <w:lang w:val="uk-UA"/>
              </w:rPr>
            </w:pPr>
          </w:p>
          <w:p w14:paraId="1929469A" w14:textId="77777777" w:rsidR="004C37DF" w:rsidRPr="008B19AC" w:rsidRDefault="004C37DF" w:rsidP="00F44B80">
            <w:pPr>
              <w:rPr>
                <w:rFonts w:ascii="Times New Roman" w:hAnsi="Times New Roman" w:cs="Times New Roman"/>
                <w:b/>
                <w:sz w:val="28"/>
                <w:lang w:val="uk-UA"/>
              </w:rPr>
            </w:pPr>
          </w:p>
          <w:p w14:paraId="202F2425" w14:textId="4B8A72C3" w:rsidR="00F21496" w:rsidRPr="008B19AC" w:rsidRDefault="00F21496" w:rsidP="00F44B80">
            <w:pPr>
              <w:rPr>
                <w:rFonts w:ascii="Times New Roman" w:hAnsi="Times New Roman" w:cs="Times New Roman"/>
                <w:b/>
                <w:sz w:val="28"/>
                <w:lang w:val="uk-UA"/>
              </w:rPr>
            </w:pPr>
          </w:p>
          <w:p w14:paraId="19617C15" w14:textId="4BE1F1EB" w:rsidR="00F21496" w:rsidRPr="008B19AC" w:rsidRDefault="00F21496" w:rsidP="00F44B80">
            <w:pPr>
              <w:rPr>
                <w:rFonts w:ascii="Times New Roman" w:hAnsi="Times New Roman" w:cs="Times New Roman"/>
                <w:b/>
                <w:sz w:val="28"/>
                <w:lang w:val="uk-UA"/>
              </w:rPr>
            </w:pPr>
          </w:p>
          <w:p w14:paraId="48CD3C42" w14:textId="1D3E12D7" w:rsidR="00F44B80" w:rsidRPr="008B19AC" w:rsidRDefault="00F44B80" w:rsidP="00F44B80">
            <w:pPr>
              <w:pStyle w:val="3"/>
              <w:shd w:val="clear" w:color="auto" w:fill="FFFFFF"/>
              <w:textAlignment w:val="baseline"/>
              <w:rPr>
                <w:rFonts w:ascii="Times New Roman" w:hAnsi="Times New Roman" w:cs="Times New Roman"/>
                <w:b/>
                <w:sz w:val="32"/>
                <w:lang w:val="uk-UA"/>
              </w:rPr>
            </w:pPr>
          </w:p>
          <w:p w14:paraId="048D8639" w14:textId="4C8E3438" w:rsidR="00F44B80" w:rsidRPr="008B19AC" w:rsidRDefault="00F44B80" w:rsidP="002F0626">
            <w:pPr>
              <w:jc w:val="center"/>
              <w:rPr>
                <w:rFonts w:ascii="Times New Roman" w:hAnsi="Times New Roman" w:cs="Times New Roman"/>
                <w:sz w:val="24"/>
                <w:lang w:val="uk-UA"/>
              </w:rPr>
            </w:pPr>
            <w:r w:rsidRPr="008B19AC">
              <w:rPr>
                <w:rFonts w:ascii="Times New Roman" w:hAnsi="Times New Roman" w:cs="Times New Roman"/>
                <w:sz w:val="24"/>
                <w:lang w:val="uk-UA"/>
              </w:rPr>
              <w:t xml:space="preserve">м. </w:t>
            </w:r>
            <w:r w:rsidR="005B4A4B" w:rsidRPr="008B19AC">
              <w:rPr>
                <w:rFonts w:ascii="Times New Roman" w:hAnsi="Times New Roman" w:cs="Times New Roman"/>
                <w:sz w:val="24"/>
                <w:lang w:val="uk-UA"/>
              </w:rPr>
              <w:t>Славутич</w:t>
            </w:r>
            <w:r w:rsidR="002F0626" w:rsidRPr="008B19AC">
              <w:rPr>
                <w:rFonts w:ascii="Times New Roman" w:hAnsi="Times New Roman" w:cs="Times New Roman"/>
                <w:sz w:val="24"/>
                <w:lang w:val="uk-UA"/>
              </w:rPr>
              <w:t xml:space="preserve"> - </w:t>
            </w:r>
            <w:r w:rsidRPr="008B19AC">
              <w:rPr>
                <w:rFonts w:ascii="Times New Roman" w:hAnsi="Times New Roman" w:cs="Times New Roman"/>
                <w:sz w:val="24"/>
                <w:lang w:val="uk-UA"/>
              </w:rPr>
              <w:t>2023 рік</w:t>
            </w:r>
          </w:p>
          <w:p w14:paraId="4462EECE" w14:textId="77777777" w:rsidR="00F44B80" w:rsidRPr="008B19AC" w:rsidRDefault="00F44B80" w:rsidP="00F44B80">
            <w:pPr>
              <w:rPr>
                <w:rFonts w:ascii="Times New Roman" w:hAnsi="Times New Roman" w:cs="Times New Roman"/>
                <w:lang w:val="uk-UA"/>
              </w:rPr>
            </w:pPr>
          </w:p>
          <w:p w14:paraId="22703439" w14:textId="77777777" w:rsidR="00F44B80" w:rsidRPr="008B19AC" w:rsidRDefault="00F44B80" w:rsidP="00F44B80">
            <w:pPr>
              <w:rPr>
                <w:rFonts w:ascii="Times New Roman" w:hAnsi="Times New Roman" w:cs="Times New Roman"/>
                <w:b/>
                <w:sz w:val="28"/>
                <w:lang w:val="uk-UA"/>
              </w:rPr>
            </w:pPr>
          </w:p>
        </w:tc>
      </w:tr>
    </w:tbl>
    <w:p w14:paraId="6648E9AF" w14:textId="77777777" w:rsidR="00051085" w:rsidRPr="008B19AC" w:rsidRDefault="00051085" w:rsidP="00123AF5">
      <w:pPr>
        <w:widowControl w:val="0"/>
        <w:autoSpaceDE w:val="0"/>
        <w:autoSpaceDN w:val="0"/>
        <w:adjustRightInd w:val="0"/>
        <w:spacing w:line="240" w:lineRule="auto"/>
        <w:contextualSpacing/>
        <w:rPr>
          <w:rFonts w:ascii="Times New Roman" w:eastAsia="Times New Roman" w:hAnsi="Times New Roman" w:cs="Times New Roman"/>
          <w:b/>
          <w:bCs/>
          <w:color w:val="auto"/>
          <w:lang w:val="uk-UA"/>
        </w:rPr>
      </w:pPr>
    </w:p>
    <w:tbl>
      <w:tblPr>
        <w:tblW w:w="5004" w:type="pct"/>
        <w:jc w:val="center"/>
        <w:tblLayout w:type="fixed"/>
        <w:tblLook w:val="0000" w:firstRow="0" w:lastRow="0" w:firstColumn="0" w:lastColumn="0" w:noHBand="0" w:noVBand="0"/>
      </w:tblPr>
      <w:tblGrid>
        <w:gridCol w:w="526"/>
        <w:gridCol w:w="3011"/>
        <w:gridCol w:w="6660"/>
      </w:tblGrid>
      <w:tr w:rsidR="002618DF" w:rsidRPr="008B19AC" w14:paraId="2EE11D89" w14:textId="77777777" w:rsidTr="00E55A3F">
        <w:trPr>
          <w:trHeight w:val="55"/>
          <w:jc w:val="center"/>
        </w:trPr>
        <w:tc>
          <w:tcPr>
            <w:tcW w:w="526" w:type="dxa"/>
            <w:tcBorders>
              <w:top w:val="inset" w:sz="6" w:space="0" w:color="000000"/>
              <w:left w:val="inset" w:sz="6" w:space="0" w:color="000000"/>
              <w:bottom w:val="inset" w:sz="6" w:space="0" w:color="000000"/>
              <w:right w:val="inset" w:sz="6" w:space="0" w:color="000000"/>
            </w:tcBorders>
            <w:shd w:val="clear" w:color="auto" w:fill="33CAFF"/>
            <w:vAlign w:val="center"/>
          </w:tcPr>
          <w:p w14:paraId="6076629F" w14:textId="77777777" w:rsidR="002618DF" w:rsidRPr="008B19AC" w:rsidRDefault="002618DF" w:rsidP="00123AF5">
            <w:pPr>
              <w:pStyle w:val="11"/>
              <w:widowControl w:val="0"/>
              <w:spacing w:line="240" w:lineRule="auto"/>
              <w:jc w:val="center"/>
              <w:rPr>
                <w:rFonts w:ascii="Times New Roman" w:hAnsi="Times New Roman" w:cs="Times New Roman"/>
                <w:lang w:val="uk-UA"/>
              </w:rPr>
            </w:pPr>
            <w:r w:rsidRPr="008B19AC">
              <w:rPr>
                <w:rFonts w:ascii="Times New Roman" w:eastAsia="Times New Roman" w:hAnsi="Times New Roman" w:cs="Times New Roman"/>
                <w:lang w:val="uk-UA"/>
              </w:rPr>
              <w:t>№</w:t>
            </w:r>
          </w:p>
        </w:tc>
        <w:tc>
          <w:tcPr>
            <w:tcW w:w="9671" w:type="dxa"/>
            <w:gridSpan w:val="2"/>
            <w:tcBorders>
              <w:top w:val="inset" w:sz="6" w:space="0" w:color="000000"/>
              <w:left w:val="inset" w:sz="6" w:space="0" w:color="000000"/>
              <w:bottom w:val="inset" w:sz="6" w:space="0" w:color="000000"/>
              <w:right w:val="inset" w:sz="6" w:space="0" w:color="000000"/>
            </w:tcBorders>
            <w:shd w:val="clear" w:color="auto" w:fill="33CAFF"/>
            <w:vAlign w:val="center"/>
          </w:tcPr>
          <w:p w14:paraId="38B26533" w14:textId="77777777" w:rsidR="002618DF" w:rsidRPr="008B19AC" w:rsidRDefault="002618DF" w:rsidP="00123AF5">
            <w:pPr>
              <w:pStyle w:val="11"/>
              <w:widowControl w:val="0"/>
              <w:spacing w:line="240" w:lineRule="auto"/>
              <w:jc w:val="center"/>
              <w:rPr>
                <w:rFonts w:ascii="Times New Roman" w:hAnsi="Times New Roman" w:cs="Times New Roman"/>
                <w:b/>
                <w:lang w:val="uk-UA"/>
              </w:rPr>
            </w:pPr>
            <w:bookmarkStart w:id="1" w:name="_Hlk144713991"/>
            <w:r w:rsidRPr="008B19AC">
              <w:rPr>
                <w:rFonts w:ascii="Times New Roman" w:eastAsia="Times New Roman" w:hAnsi="Times New Roman" w:cs="Times New Roman"/>
                <w:b/>
                <w:lang w:val="uk-UA"/>
              </w:rPr>
              <w:t>Розділ 1. Загальні положення</w:t>
            </w:r>
            <w:bookmarkEnd w:id="1"/>
          </w:p>
        </w:tc>
      </w:tr>
      <w:tr w:rsidR="002618DF" w:rsidRPr="008B19AC" w14:paraId="4172929F" w14:textId="77777777" w:rsidTr="00E55A3F">
        <w:trPr>
          <w:trHeight w:val="65"/>
          <w:jc w:val="center"/>
        </w:trPr>
        <w:tc>
          <w:tcPr>
            <w:tcW w:w="526" w:type="dxa"/>
            <w:tcBorders>
              <w:top w:val="inset" w:sz="6" w:space="0" w:color="000000"/>
              <w:left w:val="inset" w:sz="6" w:space="0" w:color="000000"/>
              <w:bottom w:val="inset" w:sz="6" w:space="0" w:color="000000"/>
              <w:right w:val="inset" w:sz="6" w:space="0" w:color="000000"/>
            </w:tcBorders>
            <w:vAlign w:val="center"/>
          </w:tcPr>
          <w:p w14:paraId="0D36D99A" w14:textId="77777777" w:rsidR="002618DF" w:rsidRPr="008B19AC" w:rsidRDefault="002618DF" w:rsidP="00123AF5">
            <w:pPr>
              <w:pStyle w:val="11"/>
              <w:widowControl w:val="0"/>
              <w:spacing w:line="240" w:lineRule="auto"/>
              <w:jc w:val="center"/>
              <w:rPr>
                <w:rFonts w:ascii="Times New Roman" w:hAnsi="Times New Roman" w:cs="Times New Roman"/>
                <w:b/>
                <w:bCs/>
                <w:lang w:val="uk-UA"/>
              </w:rPr>
            </w:pPr>
            <w:r w:rsidRPr="008B19AC">
              <w:rPr>
                <w:rFonts w:ascii="Times New Roman" w:eastAsia="Times New Roman" w:hAnsi="Times New Roman" w:cs="Times New Roman"/>
                <w:b/>
                <w:bCs/>
                <w:lang w:val="uk-UA"/>
              </w:rPr>
              <w:t>1</w:t>
            </w:r>
          </w:p>
        </w:tc>
        <w:tc>
          <w:tcPr>
            <w:tcW w:w="3011" w:type="dxa"/>
            <w:tcBorders>
              <w:top w:val="inset" w:sz="6" w:space="0" w:color="000000"/>
              <w:left w:val="inset" w:sz="6" w:space="0" w:color="000000"/>
              <w:bottom w:val="inset" w:sz="6" w:space="0" w:color="000000"/>
              <w:right w:val="inset" w:sz="6" w:space="0" w:color="000000"/>
            </w:tcBorders>
            <w:vAlign w:val="center"/>
          </w:tcPr>
          <w:p w14:paraId="0C46B1B4" w14:textId="77777777" w:rsidR="002618DF" w:rsidRPr="008B19AC" w:rsidRDefault="002618DF" w:rsidP="00123AF5">
            <w:pPr>
              <w:pStyle w:val="11"/>
              <w:widowControl w:val="0"/>
              <w:spacing w:line="240" w:lineRule="auto"/>
              <w:jc w:val="center"/>
              <w:rPr>
                <w:rFonts w:ascii="Times New Roman" w:hAnsi="Times New Roman" w:cs="Times New Roman"/>
                <w:b/>
                <w:bCs/>
                <w:lang w:val="uk-UA"/>
              </w:rPr>
            </w:pPr>
            <w:r w:rsidRPr="008B19AC">
              <w:rPr>
                <w:rFonts w:ascii="Times New Roman" w:eastAsia="Times New Roman" w:hAnsi="Times New Roman" w:cs="Times New Roman"/>
                <w:b/>
                <w:bCs/>
                <w:lang w:val="uk-UA"/>
              </w:rPr>
              <w:t>2</w:t>
            </w:r>
          </w:p>
        </w:tc>
        <w:tc>
          <w:tcPr>
            <w:tcW w:w="6660" w:type="dxa"/>
            <w:tcBorders>
              <w:top w:val="inset" w:sz="6" w:space="0" w:color="000000"/>
              <w:left w:val="inset" w:sz="6" w:space="0" w:color="000000"/>
              <w:bottom w:val="inset" w:sz="6" w:space="0" w:color="000000"/>
              <w:right w:val="inset" w:sz="6" w:space="0" w:color="000000"/>
            </w:tcBorders>
            <w:vAlign w:val="center"/>
          </w:tcPr>
          <w:p w14:paraId="0F1C082E" w14:textId="77777777" w:rsidR="002618DF" w:rsidRPr="008B19AC" w:rsidRDefault="002618DF" w:rsidP="00123AF5">
            <w:pPr>
              <w:pStyle w:val="11"/>
              <w:widowControl w:val="0"/>
              <w:spacing w:line="240" w:lineRule="auto"/>
              <w:jc w:val="center"/>
              <w:rPr>
                <w:rFonts w:ascii="Times New Roman" w:hAnsi="Times New Roman" w:cs="Times New Roman"/>
                <w:b/>
                <w:bCs/>
                <w:lang w:val="uk-UA"/>
              </w:rPr>
            </w:pPr>
            <w:r w:rsidRPr="008B19AC">
              <w:rPr>
                <w:rFonts w:ascii="Times New Roman" w:eastAsia="Times New Roman" w:hAnsi="Times New Roman" w:cs="Times New Roman"/>
                <w:b/>
                <w:bCs/>
                <w:lang w:val="uk-UA"/>
              </w:rPr>
              <w:t>3</w:t>
            </w:r>
          </w:p>
        </w:tc>
      </w:tr>
      <w:tr w:rsidR="002618DF" w:rsidRPr="008B19AC" w14:paraId="370932EE"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1069"/>
          <w:jc w:val="center"/>
        </w:trPr>
        <w:tc>
          <w:tcPr>
            <w:tcW w:w="526" w:type="dxa"/>
            <w:tcBorders>
              <w:bottom w:val="single" w:sz="6" w:space="0" w:color="auto"/>
            </w:tcBorders>
            <w:shd w:val="clear" w:color="auto" w:fill="auto"/>
            <w:vAlign w:val="center"/>
          </w:tcPr>
          <w:p w14:paraId="636FA34B" w14:textId="77777777" w:rsidR="002618DF" w:rsidRPr="008B19AC"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t>1</w:t>
            </w:r>
          </w:p>
        </w:tc>
        <w:tc>
          <w:tcPr>
            <w:tcW w:w="3011" w:type="dxa"/>
            <w:tcBorders>
              <w:bottom w:val="single" w:sz="6" w:space="0" w:color="auto"/>
            </w:tcBorders>
            <w:shd w:val="clear" w:color="auto" w:fill="auto"/>
            <w:vAlign w:val="center"/>
          </w:tcPr>
          <w:p w14:paraId="4CD863AA" w14:textId="77777777" w:rsidR="002618DF" w:rsidRPr="008B19AC"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t>Терміни, які вживаються в тендерній документації</w:t>
            </w:r>
          </w:p>
        </w:tc>
        <w:tc>
          <w:tcPr>
            <w:tcW w:w="6660" w:type="dxa"/>
            <w:tcBorders>
              <w:bottom w:val="single" w:sz="6" w:space="0" w:color="auto"/>
            </w:tcBorders>
            <w:shd w:val="clear" w:color="auto" w:fill="auto"/>
          </w:tcPr>
          <w:p w14:paraId="71C9D1B2" w14:textId="77777777" w:rsidR="004E6DD5" w:rsidRPr="008B19AC" w:rsidRDefault="002618DF" w:rsidP="00123AF5">
            <w:pPr>
              <w:widowControl w:val="0"/>
              <w:suppressAutoHyphens w:val="0"/>
              <w:spacing w:line="240" w:lineRule="auto"/>
              <w:ind w:firstLine="284"/>
              <w:contextualSpacing/>
              <w:jc w:val="both"/>
              <w:rPr>
                <w:rFonts w:ascii="Times New Roman" w:eastAsia="Times New Roman" w:hAnsi="Times New Roman" w:cs="Times New Roman"/>
                <w:color w:val="auto"/>
                <w:lang w:val="uk-UA" w:eastAsia="uk-UA"/>
              </w:rPr>
            </w:pPr>
            <w:r w:rsidRPr="008B19AC">
              <w:rPr>
                <w:rFonts w:ascii="Times New Roman" w:eastAsia="Times New Roman" w:hAnsi="Times New Roman" w:cs="Times New Roman"/>
                <w:color w:val="auto"/>
                <w:lang w:val="uk-UA" w:eastAsia="uk-UA"/>
              </w:rPr>
              <w:t xml:space="preserve">Тендерну документацію розроблено відповідно </w:t>
            </w:r>
            <w:r w:rsidR="004E6DD5" w:rsidRPr="008B19AC">
              <w:rPr>
                <w:rFonts w:ascii="Times New Roman" w:eastAsia="Times New Roman" w:hAnsi="Times New Roman" w:cs="Times New Roman"/>
                <w:color w:val="auto"/>
                <w:lang w:val="uk-UA" w:eastAsia="uk-UA"/>
              </w:rPr>
              <w:t xml:space="preserve">до законодавства України, зокрема </w:t>
            </w:r>
          </w:p>
          <w:p w14:paraId="3052D4FA" w14:textId="77777777" w:rsidR="004E6DD5" w:rsidRPr="008B19AC" w:rsidRDefault="002618DF" w:rsidP="006A39B0">
            <w:pPr>
              <w:pStyle w:val="a7"/>
              <w:widowControl w:val="0"/>
              <w:numPr>
                <w:ilvl w:val="0"/>
                <w:numId w:val="4"/>
              </w:numPr>
              <w:suppressAutoHyphens w:val="0"/>
              <w:spacing w:after="0" w:line="240" w:lineRule="auto"/>
              <w:ind w:left="0" w:firstLine="284"/>
              <w:jc w:val="both"/>
              <w:rPr>
                <w:rFonts w:ascii="Times New Roman" w:eastAsia="Times New Roman" w:hAnsi="Times New Roman"/>
                <w:lang w:val="uk-UA" w:eastAsia="uk-UA"/>
              </w:rPr>
            </w:pPr>
            <w:r w:rsidRPr="008B19AC">
              <w:rPr>
                <w:rFonts w:ascii="Times New Roman" w:eastAsia="Times New Roman" w:hAnsi="Times New Roman"/>
                <w:lang w:val="uk-UA" w:eastAsia="uk-UA"/>
              </w:rPr>
              <w:t xml:space="preserve">Закону України «Про публічні закупівлі» (зі змінами та доповненнями)(далі — </w:t>
            </w:r>
            <w:r w:rsidR="00771AF9" w:rsidRPr="008B19AC">
              <w:rPr>
                <w:rFonts w:ascii="Times New Roman" w:eastAsia="Times New Roman" w:hAnsi="Times New Roman"/>
                <w:b/>
                <w:lang w:val="uk-UA" w:eastAsia="uk-UA"/>
              </w:rPr>
              <w:t>Закон,</w:t>
            </w:r>
            <w:r w:rsidR="00771AF9" w:rsidRPr="008B19AC">
              <w:rPr>
                <w:rFonts w:ascii="Times New Roman" w:eastAsia="Times New Roman" w:hAnsi="Times New Roman"/>
                <w:lang w:val="uk-UA" w:eastAsia="uk-UA"/>
              </w:rPr>
              <w:t xml:space="preserve"> </w:t>
            </w:r>
            <w:r w:rsidRPr="008B19AC">
              <w:rPr>
                <w:rFonts w:ascii="Times New Roman" w:eastAsia="Times New Roman" w:hAnsi="Times New Roman"/>
                <w:b/>
                <w:bCs/>
                <w:lang w:val="uk-UA" w:eastAsia="uk-UA"/>
              </w:rPr>
              <w:t>Закон</w:t>
            </w:r>
            <w:r w:rsidR="00F65656" w:rsidRPr="008B19AC">
              <w:rPr>
                <w:rFonts w:ascii="Times New Roman" w:eastAsia="Times New Roman" w:hAnsi="Times New Roman"/>
                <w:b/>
                <w:bCs/>
                <w:lang w:val="uk-UA" w:eastAsia="uk-UA"/>
              </w:rPr>
              <w:t xml:space="preserve"> України</w:t>
            </w:r>
            <w:r w:rsidRPr="008B19AC">
              <w:rPr>
                <w:rFonts w:ascii="Times New Roman" w:eastAsia="Times New Roman" w:hAnsi="Times New Roman"/>
                <w:lang w:val="uk-UA" w:eastAsia="uk-UA"/>
              </w:rPr>
              <w:t>)</w:t>
            </w:r>
            <w:r w:rsidR="004E6DD5" w:rsidRPr="008B19AC">
              <w:rPr>
                <w:rFonts w:ascii="Times New Roman" w:eastAsia="Times New Roman" w:hAnsi="Times New Roman"/>
                <w:lang w:val="uk-UA" w:eastAsia="uk-UA"/>
              </w:rPr>
              <w:t>;</w:t>
            </w:r>
          </w:p>
          <w:p w14:paraId="13383D16" w14:textId="04FF6B0B" w:rsidR="00F65656" w:rsidRPr="008B19AC" w:rsidRDefault="002618DF" w:rsidP="006A39B0">
            <w:pPr>
              <w:pStyle w:val="a7"/>
              <w:widowControl w:val="0"/>
              <w:numPr>
                <w:ilvl w:val="0"/>
                <w:numId w:val="4"/>
              </w:numPr>
              <w:suppressAutoHyphens w:val="0"/>
              <w:spacing w:after="0" w:line="240" w:lineRule="auto"/>
              <w:ind w:left="0" w:firstLine="284"/>
              <w:jc w:val="both"/>
              <w:rPr>
                <w:rFonts w:ascii="Times New Roman" w:eastAsia="Times New Roman" w:hAnsi="Times New Roman"/>
                <w:lang w:val="uk-UA" w:eastAsia="uk-UA"/>
              </w:rPr>
            </w:pPr>
            <w:r w:rsidRPr="008B19AC">
              <w:rPr>
                <w:rFonts w:ascii="Times New Roman" w:eastAsia="Times New Roman" w:hAnsi="Times New Roman"/>
                <w:lang w:val="uk-UA" w:eastAsia="uk-UA"/>
              </w:rPr>
              <w:t xml:space="preserve">Постанови </w:t>
            </w:r>
            <w:r w:rsidRPr="008B19AC">
              <w:rPr>
                <w:rFonts w:ascii="Times New Roman" w:hAnsi="Times New Roman"/>
                <w:lang w:val="uk-UA"/>
              </w:rPr>
              <w:t>Кабінету Міністрів України</w:t>
            </w:r>
            <w:r w:rsidR="00F65656" w:rsidRPr="008B19AC">
              <w:rPr>
                <w:rFonts w:ascii="Times New Roman" w:hAnsi="Times New Roman"/>
                <w:lang w:val="uk-UA"/>
              </w:rPr>
              <w:t xml:space="preserve"> </w:t>
            </w:r>
            <w:r w:rsidRPr="008B19AC">
              <w:rPr>
                <w:rFonts w:ascii="Times New Roman" w:eastAsia="Times New Roman" w:hAnsi="Times New Roman"/>
                <w:lang w:val="uk-UA" w:eastAsia="uk-UA"/>
              </w:rPr>
              <w:t>«Про затвердження особливостей здійснення публічних закупівель товарів, робіт і послуг для замовників</w:t>
            </w:r>
            <w:r w:rsidR="00771AF9" w:rsidRPr="008B19AC">
              <w:rPr>
                <w:rFonts w:ascii="Times New Roman" w:eastAsia="Times New Roman" w:hAnsi="Times New Roman"/>
                <w:lang w:val="uk-UA" w:eastAsia="uk-UA"/>
              </w:rPr>
              <w:t>, передбачених Законом України «Про публічні закупівлі»</w:t>
            </w:r>
            <w:r w:rsidRPr="008B19AC">
              <w:rPr>
                <w:rFonts w:ascii="Times New Roman" w:eastAsia="Times New Roman" w:hAnsi="Times New Roman"/>
                <w:lang w:val="uk-UA" w:eastAsia="uk-UA"/>
              </w:rPr>
              <w:t xml:space="preserve">, на період дії правового режиму воєнного стану в Україні та протягом 90 днів з дня його припинення або скасування» </w:t>
            </w:r>
            <w:r w:rsidR="00F65656" w:rsidRPr="008B19AC">
              <w:rPr>
                <w:rFonts w:ascii="Times New Roman" w:eastAsia="Times New Roman" w:hAnsi="Times New Roman"/>
                <w:lang w:val="uk-UA" w:eastAsia="uk-UA"/>
              </w:rPr>
              <w:t>№</w:t>
            </w:r>
            <w:r w:rsidR="002F0626" w:rsidRPr="008B19AC">
              <w:rPr>
                <w:rFonts w:ascii="Times New Roman" w:eastAsia="Times New Roman" w:hAnsi="Times New Roman"/>
                <w:lang w:val="uk-UA" w:eastAsia="uk-UA"/>
              </w:rPr>
              <w:t xml:space="preserve"> </w:t>
            </w:r>
            <w:r w:rsidR="00F65656" w:rsidRPr="008B19AC">
              <w:rPr>
                <w:rFonts w:ascii="Times New Roman" w:eastAsia="Times New Roman" w:hAnsi="Times New Roman"/>
                <w:lang w:val="uk-UA" w:eastAsia="uk-UA"/>
              </w:rPr>
              <w:t xml:space="preserve">1178 від 12.10.2022 </w:t>
            </w:r>
            <w:r w:rsidR="00771AF9" w:rsidRPr="008B19AC">
              <w:rPr>
                <w:rFonts w:ascii="Times New Roman" w:eastAsia="Times New Roman" w:hAnsi="Times New Roman"/>
                <w:lang w:val="uk-UA" w:eastAsia="uk-UA"/>
              </w:rPr>
              <w:t xml:space="preserve">(зі змінами і доповненнями) </w:t>
            </w:r>
            <w:r w:rsidRPr="008B19AC">
              <w:rPr>
                <w:rFonts w:ascii="Times New Roman" w:eastAsia="Times New Roman" w:hAnsi="Times New Roman"/>
                <w:lang w:val="uk-UA" w:eastAsia="uk-UA"/>
              </w:rPr>
              <w:t xml:space="preserve">(далі — </w:t>
            </w:r>
            <w:r w:rsidRPr="008B19AC">
              <w:rPr>
                <w:rFonts w:ascii="Times New Roman" w:eastAsia="Times New Roman" w:hAnsi="Times New Roman"/>
                <w:b/>
                <w:bCs/>
                <w:lang w:val="uk-UA" w:eastAsia="uk-UA"/>
              </w:rPr>
              <w:t>Особливості</w:t>
            </w:r>
            <w:r w:rsidRPr="008B19AC">
              <w:rPr>
                <w:rFonts w:ascii="Times New Roman" w:eastAsia="Times New Roman" w:hAnsi="Times New Roman"/>
                <w:lang w:val="uk-UA" w:eastAsia="uk-UA"/>
              </w:rPr>
              <w:t>).</w:t>
            </w:r>
          </w:p>
          <w:p w14:paraId="0D90F7F1" w14:textId="159A0BB7" w:rsidR="00F65656" w:rsidRPr="008B19AC" w:rsidRDefault="002618DF" w:rsidP="00123AF5">
            <w:pPr>
              <w:widowControl w:val="0"/>
              <w:suppressAutoHyphens w:val="0"/>
              <w:spacing w:line="240" w:lineRule="auto"/>
              <w:ind w:firstLine="284"/>
              <w:contextualSpacing/>
              <w:jc w:val="both"/>
              <w:rPr>
                <w:rFonts w:ascii="Times New Roman" w:eastAsia="Times New Roman" w:hAnsi="Times New Roman" w:cs="Times New Roman"/>
                <w:color w:val="auto"/>
                <w:lang w:val="uk-UA" w:eastAsia="uk-UA"/>
              </w:rPr>
            </w:pPr>
            <w:r w:rsidRPr="008B19AC">
              <w:rPr>
                <w:rFonts w:ascii="Times New Roman" w:eastAsia="Times New Roman" w:hAnsi="Times New Roman" w:cs="Times New Roman"/>
                <w:color w:val="auto"/>
                <w:lang w:val="uk-UA" w:eastAsia="uk-UA"/>
              </w:rPr>
              <w:t xml:space="preserve">Терміни, які використовуються в цій документації, вживаються у значенні, наведеному в Законі </w:t>
            </w:r>
            <w:r w:rsidR="00F65656" w:rsidRPr="008B19AC">
              <w:rPr>
                <w:rFonts w:ascii="Times New Roman" w:eastAsia="Times New Roman" w:hAnsi="Times New Roman" w:cs="Times New Roman"/>
                <w:color w:val="auto"/>
                <w:lang w:val="uk-UA" w:eastAsia="uk-UA"/>
              </w:rPr>
              <w:t xml:space="preserve">України </w:t>
            </w:r>
            <w:r w:rsidRPr="008B19AC">
              <w:rPr>
                <w:rFonts w:ascii="Times New Roman" w:eastAsia="Times New Roman" w:hAnsi="Times New Roman" w:cs="Times New Roman"/>
                <w:color w:val="auto"/>
                <w:lang w:val="uk-UA" w:eastAsia="uk-UA"/>
              </w:rPr>
              <w:t>та Особливостях.</w:t>
            </w:r>
          </w:p>
          <w:p w14:paraId="6D642C6D" w14:textId="240BB3CC" w:rsidR="002618DF" w:rsidRPr="008B19AC" w:rsidRDefault="002618DF" w:rsidP="00123AF5">
            <w:pPr>
              <w:widowControl w:val="0"/>
              <w:suppressAutoHyphens w:val="0"/>
              <w:spacing w:line="240" w:lineRule="auto"/>
              <w:ind w:firstLine="284"/>
              <w:contextualSpacing/>
              <w:jc w:val="both"/>
              <w:rPr>
                <w:rFonts w:ascii="Times New Roman" w:eastAsia="Times New Roman" w:hAnsi="Times New Roman" w:cs="Times New Roman"/>
                <w:color w:val="auto"/>
                <w:lang w:val="uk-UA" w:eastAsia="uk-UA"/>
              </w:rPr>
            </w:pPr>
            <w:r w:rsidRPr="008B19AC">
              <w:rPr>
                <w:rFonts w:ascii="Times New Roman" w:eastAsia="Times New Roman" w:hAnsi="Times New Roman" w:cs="Times New Roman"/>
                <w:color w:val="auto"/>
                <w:lang w:val="uk-UA" w:eastAsia="uk-UA"/>
              </w:rPr>
              <w:t>Тендерна документація формується замов</w:t>
            </w:r>
            <w:r w:rsidR="00D7064B" w:rsidRPr="008B19AC">
              <w:rPr>
                <w:rFonts w:ascii="Times New Roman" w:eastAsia="Times New Roman" w:hAnsi="Times New Roman" w:cs="Times New Roman"/>
                <w:color w:val="auto"/>
                <w:lang w:val="uk-UA" w:eastAsia="uk-UA"/>
              </w:rPr>
              <w:t xml:space="preserve">ником відповідно до вимог </w:t>
            </w:r>
            <w:r w:rsidR="00D7064B" w:rsidRPr="008B19AC">
              <w:rPr>
                <w:rFonts w:ascii="Times New Roman" w:eastAsia="Times New Roman" w:hAnsi="Times New Roman" w:cs="Times New Roman"/>
                <w:b/>
                <w:color w:val="auto"/>
                <w:lang w:val="uk-UA" w:eastAsia="uk-UA"/>
              </w:rPr>
              <w:t>ст.</w:t>
            </w:r>
            <w:r w:rsidRPr="008B19AC">
              <w:rPr>
                <w:rFonts w:ascii="Times New Roman" w:eastAsia="Times New Roman" w:hAnsi="Times New Roman" w:cs="Times New Roman"/>
                <w:b/>
                <w:color w:val="auto"/>
                <w:lang w:val="uk-UA" w:eastAsia="uk-UA"/>
              </w:rPr>
              <w:t xml:space="preserve"> 22 Закону </w:t>
            </w:r>
            <w:r w:rsidR="00F65656" w:rsidRPr="008B19AC">
              <w:rPr>
                <w:rFonts w:ascii="Times New Roman" w:eastAsia="Times New Roman" w:hAnsi="Times New Roman" w:cs="Times New Roman"/>
                <w:b/>
                <w:color w:val="auto"/>
                <w:lang w:val="uk-UA" w:eastAsia="uk-UA"/>
              </w:rPr>
              <w:t>України</w:t>
            </w:r>
            <w:r w:rsidR="00F65656" w:rsidRPr="008B19AC">
              <w:rPr>
                <w:rFonts w:ascii="Times New Roman" w:eastAsia="Times New Roman" w:hAnsi="Times New Roman" w:cs="Times New Roman"/>
                <w:color w:val="auto"/>
                <w:lang w:val="uk-UA" w:eastAsia="uk-UA"/>
              </w:rPr>
              <w:t xml:space="preserve"> </w:t>
            </w:r>
            <w:r w:rsidRPr="008B19AC">
              <w:rPr>
                <w:rFonts w:ascii="Times New Roman" w:eastAsia="Times New Roman" w:hAnsi="Times New Roman" w:cs="Times New Roman"/>
                <w:color w:val="auto"/>
                <w:lang w:val="uk-UA" w:eastAsia="uk-UA"/>
              </w:rPr>
              <w:t>з урахуванням Особливостей.</w:t>
            </w:r>
          </w:p>
        </w:tc>
      </w:tr>
      <w:tr w:rsidR="002618DF" w:rsidRPr="008B19AC" w14:paraId="7F71060D"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149"/>
          <w:jc w:val="center"/>
        </w:trPr>
        <w:tc>
          <w:tcPr>
            <w:tcW w:w="526" w:type="dxa"/>
            <w:tcBorders>
              <w:top w:val="single" w:sz="6" w:space="0" w:color="auto"/>
              <w:bottom w:val="single" w:sz="6" w:space="0" w:color="auto"/>
            </w:tcBorders>
            <w:shd w:val="clear" w:color="auto" w:fill="auto"/>
            <w:vAlign w:val="center"/>
          </w:tcPr>
          <w:p w14:paraId="76F3AC80" w14:textId="77777777" w:rsidR="002618DF" w:rsidRPr="008B19AC"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t>2</w:t>
            </w:r>
          </w:p>
        </w:tc>
        <w:tc>
          <w:tcPr>
            <w:tcW w:w="9671" w:type="dxa"/>
            <w:gridSpan w:val="2"/>
            <w:tcBorders>
              <w:top w:val="single" w:sz="6" w:space="0" w:color="auto"/>
              <w:bottom w:val="single" w:sz="6" w:space="0" w:color="auto"/>
            </w:tcBorders>
            <w:shd w:val="clear" w:color="auto" w:fill="auto"/>
            <w:vAlign w:val="center"/>
          </w:tcPr>
          <w:p w14:paraId="58B0531B" w14:textId="573EDE81" w:rsidR="002618DF" w:rsidRPr="008B19AC" w:rsidRDefault="002618DF" w:rsidP="00123AF5">
            <w:pPr>
              <w:widowControl w:val="0"/>
              <w:suppressAutoHyphens w:val="0"/>
              <w:spacing w:line="240" w:lineRule="auto"/>
              <w:contextualSpacing/>
              <w:jc w:val="center"/>
              <w:rPr>
                <w:rFonts w:ascii="Times New Roman" w:eastAsia="Times New Roman" w:hAnsi="Times New Roman" w:cs="Times New Roman"/>
                <w:color w:val="auto"/>
                <w:lang w:val="uk-UA" w:eastAsia="uk-UA"/>
              </w:rPr>
            </w:pPr>
            <w:r w:rsidRPr="008B19AC">
              <w:rPr>
                <w:rFonts w:ascii="Times New Roman" w:eastAsia="Times New Roman" w:hAnsi="Times New Roman" w:cs="Times New Roman"/>
                <w:b/>
                <w:color w:val="auto"/>
                <w:lang w:val="uk-UA" w:eastAsia="uk-UA"/>
              </w:rPr>
              <w:t>Інформація про замовника торгів</w:t>
            </w:r>
          </w:p>
        </w:tc>
      </w:tr>
      <w:tr w:rsidR="005B4A4B" w:rsidRPr="008B19AC" w14:paraId="34B93788"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450"/>
          <w:jc w:val="center"/>
        </w:trPr>
        <w:tc>
          <w:tcPr>
            <w:tcW w:w="526" w:type="dxa"/>
            <w:tcBorders>
              <w:top w:val="single" w:sz="6" w:space="0" w:color="auto"/>
            </w:tcBorders>
            <w:shd w:val="clear" w:color="auto" w:fill="auto"/>
            <w:vAlign w:val="center"/>
          </w:tcPr>
          <w:p w14:paraId="2E02195C" w14:textId="77777777" w:rsidR="005B4A4B" w:rsidRPr="008B19AC" w:rsidRDefault="005B4A4B" w:rsidP="005B4A4B">
            <w:pPr>
              <w:widowControl w:val="0"/>
              <w:suppressAutoHyphens w:val="0"/>
              <w:spacing w:line="240" w:lineRule="auto"/>
              <w:contextualSpacing/>
              <w:jc w:val="center"/>
              <w:rPr>
                <w:rFonts w:ascii="Times New Roman" w:eastAsia="Times New Roman" w:hAnsi="Times New Roman" w:cs="Times New Roman"/>
                <w:color w:val="auto"/>
                <w:lang w:val="uk-UA" w:eastAsia="uk-UA"/>
              </w:rPr>
            </w:pPr>
            <w:r w:rsidRPr="008B19AC">
              <w:rPr>
                <w:rFonts w:ascii="Times New Roman" w:eastAsia="Times New Roman" w:hAnsi="Times New Roman" w:cs="Times New Roman"/>
                <w:color w:val="auto"/>
                <w:lang w:val="uk-UA" w:eastAsia="uk-UA"/>
              </w:rPr>
              <w:t>2.1</w:t>
            </w:r>
          </w:p>
        </w:tc>
        <w:tc>
          <w:tcPr>
            <w:tcW w:w="3011" w:type="dxa"/>
            <w:tcBorders>
              <w:top w:val="single" w:sz="6" w:space="0" w:color="auto"/>
            </w:tcBorders>
            <w:shd w:val="clear" w:color="auto" w:fill="auto"/>
            <w:vAlign w:val="center"/>
          </w:tcPr>
          <w:p w14:paraId="2193A2FC" w14:textId="77777777" w:rsidR="005B4A4B" w:rsidRPr="008B19AC" w:rsidRDefault="005B4A4B" w:rsidP="005B4A4B">
            <w:pPr>
              <w:widowControl w:val="0"/>
              <w:suppressAutoHyphens w:val="0"/>
              <w:spacing w:line="240" w:lineRule="auto"/>
              <w:ind w:right="113"/>
              <w:contextualSpacing/>
              <w:jc w:val="center"/>
              <w:rPr>
                <w:rFonts w:ascii="Times New Roman" w:eastAsia="Times New Roman" w:hAnsi="Times New Roman" w:cs="Times New Roman"/>
                <w:color w:val="auto"/>
                <w:lang w:val="uk-UA" w:eastAsia="uk-UA"/>
              </w:rPr>
            </w:pPr>
            <w:r w:rsidRPr="008B19AC">
              <w:rPr>
                <w:rFonts w:ascii="Times New Roman" w:eastAsia="Times New Roman" w:hAnsi="Times New Roman" w:cs="Times New Roman"/>
                <w:color w:val="auto"/>
                <w:lang w:val="uk-UA" w:eastAsia="uk-UA"/>
              </w:rPr>
              <w:t>Повне найменування</w:t>
            </w:r>
          </w:p>
        </w:tc>
        <w:tc>
          <w:tcPr>
            <w:tcW w:w="6660" w:type="dxa"/>
            <w:tcBorders>
              <w:top w:val="single" w:sz="6" w:space="0" w:color="auto"/>
            </w:tcBorders>
            <w:shd w:val="clear" w:color="auto" w:fill="auto"/>
          </w:tcPr>
          <w:p w14:paraId="37E058BE" w14:textId="6084F71A" w:rsidR="005B4A4B" w:rsidRPr="008B19AC" w:rsidRDefault="005B4A4B" w:rsidP="005B4A4B">
            <w:pPr>
              <w:widowControl w:val="0"/>
              <w:suppressAutoHyphens w:val="0"/>
              <w:spacing w:line="240" w:lineRule="auto"/>
              <w:ind w:firstLine="284"/>
              <w:contextualSpacing/>
              <w:jc w:val="both"/>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t>Комунальне некомерційне підприємство «Славутицька міська лікарня» Славутицької міської ради Вишгородського району Київської області</w:t>
            </w:r>
          </w:p>
        </w:tc>
      </w:tr>
      <w:tr w:rsidR="005B4A4B" w:rsidRPr="008B19AC" w14:paraId="0CC04AED" w14:textId="77777777" w:rsidTr="005B4A4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9"/>
          <w:jc w:val="center"/>
        </w:trPr>
        <w:tc>
          <w:tcPr>
            <w:tcW w:w="526" w:type="dxa"/>
            <w:shd w:val="clear" w:color="auto" w:fill="auto"/>
            <w:vAlign w:val="center"/>
          </w:tcPr>
          <w:p w14:paraId="40943353" w14:textId="77777777" w:rsidR="005B4A4B" w:rsidRPr="008B19AC" w:rsidRDefault="005B4A4B" w:rsidP="005B4A4B">
            <w:pPr>
              <w:widowControl w:val="0"/>
              <w:suppressAutoHyphens w:val="0"/>
              <w:spacing w:line="240" w:lineRule="auto"/>
              <w:contextualSpacing/>
              <w:jc w:val="center"/>
              <w:rPr>
                <w:rFonts w:ascii="Times New Roman" w:eastAsia="Times New Roman" w:hAnsi="Times New Roman" w:cs="Times New Roman"/>
                <w:color w:val="auto"/>
                <w:lang w:val="uk-UA" w:eastAsia="uk-UA"/>
              </w:rPr>
            </w:pPr>
            <w:r w:rsidRPr="008B19AC">
              <w:rPr>
                <w:rFonts w:ascii="Times New Roman" w:eastAsia="Times New Roman" w:hAnsi="Times New Roman" w:cs="Times New Roman"/>
                <w:color w:val="auto"/>
                <w:lang w:val="uk-UA" w:eastAsia="uk-UA"/>
              </w:rPr>
              <w:t>2.2</w:t>
            </w:r>
          </w:p>
        </w:tc>
        <w:tc>
          <w:tcPr>
            <w:tcW w:w="3011" w:type="dxa"/>
            <w:shd w:val="clear" w:color="auto" w:fill="auto"/>
            <w:vAlign w:val="center"/>
          </w:tcPr>
          <w:p w14:paraId="1081C59B" w14:textId="77777777" w:rsidR="005B4A4B" w:rsidRPr="008B19AC" w:rsidRDefault="005B4A4B" w:rsidP="005B4A4B">
            <w:pPr>
              <w:widowControl w:val="0"/>
              <w:suppressAutoHyphens w:val="0"/>
              <w:spacing w:line="240" w:lineRule="auto"/>
              <w:ind w:right="113"/>
              <w:contextualSpacing/>
              <w:jc w:val="center"/>
              <w:rPr>
                <w:rFonts w:ascii="Times New Roman" w:eastAsia="Times New Roman" w:hAnsi="Times New Roman" w:cs="Times New Roman"/>
                <w:color w:val="auto"/>
                <w:lang w:val="uk-UA" w:eastAsia="uk-UA"/>
              </w:rPr>
            </w:pPr>
            <w:r w:rsidRPr="008B19AC">
              <w:rPr>
                <w:rFonts w:ascii="Times New Roman" w:eastAsia="Times New Roman" w:hAnsi="Times New Roman" w:cs="Times New Roman"/>
                <w:color w:val="auto"/>
                <w:lang w:val="uk-UA" w:eastAsia="uk-UA"/>
              </w:rPr>
              <w:t>Місцезнаходження</w:t>
            </w:r>
          </w:p>
        </w:tc>
        <w:tc>
          <w:tcPr>
            <w:tcW w:w="6660" w:type="dxa"/>
            <w:shd w:val="clear" w:color="auto" w:fill="auto"/>
          </w:tcPr>
          <w:p w14:paraId="4AFE33FB" w14:textId="77777777" w:rsidR="005B4A4B" w:rsidRPr="008B19AC" w:rsidRDefault="005B4A4B" w:rsidP="005B4A4B">
            <w:pPr>
              <w:widowControl w:val="0"/>
              <w:suppressAutoHyphens w:val="0"/>
              <w:spacing w:line="240" w:lineRule="auto"/>
              <w:ind w:firstLine="284"/>
              <w:contextualSpacing/>
              <w:jc w:val="both"/>
              <w:rPr>
                <w:rFonts w:ascii="Times New Roman" w:eastAsia="Times New Roman" w:hAnsi="Times New Roman" w:cs="Times New Roman"/>
                <w:color w:val="auto"/>
                <w:lang w:val="uk-UA" w:eastAsia="uk-UA"/>
              </w:rPr>
            </w:pPr>
            <w:r w:rsidRPr="008B19AC">
              <w:rPr>
                <w:rFonts w:ascii="Times New Roman" w:eastAsia="Times New Roman" w:hAnsi="Times New Roman" w:cs="Times New Roman"/>
                <w:color w:val="auto"/>
                <w:lang w:val="uk-UA" w:eastAsia="uk-UA"/>
              </w:rPr>
              <w:t>Київська область, Вишгородський район, місто Славутич,</w:t>
            </w:r>
          </w:p>
          <w:p w14:paraId="5D86859A" w14:textId="17DCECC3" w:rsidR="005B4A4B" w:rsidRPr="008B19AC" w:rsidRDefault="005B4A4B" w:rsidP="005B4A4B">
            <w:pPr>
              <w:widowControl w:val="0"/>
              <w:suppressAutoHyphens w:val="0"/>
              <w:spacing w:line="240" w:lineRule="auto"/>
              <w:ind w:firstLine="284"/>
              <w:contextualSpacing/>
              <w:jc w:val="both"/>
              <w:rPr>
                <w:rFonts w:ascii="Times New Roman" w:eastAsia="Times New Roman" w:hAnsi="Times New Roman" w:cs="Times New Roman"/>
                <w:color w:val="auto"/>
                <w:lang w:val="uk-UA" w:eastAsia="uk-UA"/>
              </w:rPr>
            </w:pPr>
            <w:r w:rsidRPr="008B19AC">
              <w:rPr>
                <w:rFonts w:ascii="Times New Roman" w:eastAsia="Times New Roman" w:hAnsi="Times New Roman" w:cs="Times New Roman"/>
                <w:color w:val="auto"/>
                <w:lang w:val="uk-UA" w:eastAsia="uk-UA"/>
              </w:rPr>
              <w:t xml:space="preserve"> вул. Збройних Сил України, будинок 7</w:t>
            </w:r>
          </w:p>
        </w:tc>
      </w:tr>
      <w:tr w:rsidR="005B4A4B" w:rsidRPr="008B19AC" w14:paraId="5FC607EE" w14:textId="77777777" w:rsidTr="005B4A4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bottom w:val="single" w:sz="6" w:space="0" w:color="auto"/>
            </w:tcBorders>
            <w:shd w:val="clear" w:color="auto" w:fill="auto"/>
            <w:vAlign w:val="center"/>
          </w:tcPr>
          <w:p w14:paraId="480721BE" w14:textId="77777777" w:rsidR="005B4A4B" w:rsidRPr="008B19AC" w:rsidRDefault="005B4A4B" w:rsidP="005B4A4B">
            <w:pPr>
              <w:widowControl w:val="0"/>
              <w:suppressAutoHyphens w:val="0"/>
              <w:spacing w:line="240" w:lineRule="auto"/>
              <w:contextualSpacing/>
              <w:jc w:val="center"/>
              <w:rPr>
                <w:rFonts w:ascii="Times New Roman" w:eastAsia="Times New Roman" w:hAnsi="Times New Roman" w:cs="Times New Roman"/>
                <w:color w:val="auto"/>
                <w:lang w:val="uk-UA" w:eastAsia="uk-UA"/>
              </w:rPr>
            </w:pPr>
            <w:r w:rsidRPr="008B19AC">
              <w:rPr>
                <w:rFonts w:ascii="Times New Roman" w:eastAsia="Times New Roman" w:hAnsi="Times New Roman" w:cs="Times New Roman"/>
                <w:color w:val="auto"/>
                <w:lang w:val="uk-UA" w:eastAsia="uk-UA"/>
              </w:rPr>
              <w:t>2.3</w:t>
            </w:r>
          </w:p>
        </w:tc>
        <w:tc>
          <w:tcPr>
            <w:tcW w:w="3011" w:type="dxa"/>
            <w:tcBorders>
              <w:bottom w:val="single" w:sz="6" w:space="0" w:color="auto"/>
            </w:tcBorders>
            <w:shd w:val="clear" w:color="auto" w:fill="auto"/>
            <w:vAlign w:val="center"/>
          </w:tcPr>
          <w:p w14:paraId="54A63FFA" w14:textId="77777777" w:rsidR="005B4A4B" w:rsidRPr="008B19AC" w:rsidRDefault="005B4A4B" w:rsidP="005B4A4B">
            <w:pPr>
              <w:widowControl w:val="0"/>
              <w:suppressAutoHyphens w:val="0"/>
              <w:spacing w:line="240" w:lineRule="auto"/>
              <w:contextualSpacing/>
              <w:jc w:val="both"/>
              <w:rPr>
                <w:rFonts w:ascii="Times New Roman" w:eastAsia="Times New Roman" w:hAnsi="Times New Roman" w:cs="Times New Roman"/>
                <w:color w:val="auto"/>
                <w:lang w:val="uk-UA" w:eastAsia="uk-UA"/>
              </w:rPr>
            </w:pPr>
            <w:r w:rsidRPr="008B19AC">
              <w:rPr>
                <w:rFonts w:ascii="Times New Roman" w:hAnsi="Times New Roman" w:cs="Times New Roman"/>
                <w:color w:val="auto"/>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0" w:type="dxa"/>
            <w:tcBorders>
              <w:bottom w:val="single" w:sz="6" w:space="0" w:color="auto"/>
            </w:tcBorders>
            <w:shd w:val="clear" w:color="auto" w:fill="auto"/>
          </w:tcPr>
          <w:p w14:paraId="2D279C11" w14:textId="77777777" w:rsidR="005B4A4B" w:rsidRPr="008B19AC" w:rsidRDefault="005B4A4B" w:rsidP="005B4A4B">
            <w:pPr>
              <w:widowControl w:val="0"/>
              <w:suppressAutoHyphens w:val="0"/>
              <w:spacing w:line="240" w:lineRule="auto"/>
              <w:ind w:firstLine="284"/>
              <w:contextualSpacing/>
              <w:jc w:val="both"/>
              <w:rPr>
                <w:rFonts w:ascii="Times New Roman" w:eastAsia="Times New Roman" w:hAnsi="Times New Roman" w:cs="Times New Roman"/>
                <w:color w:val="auto"/>
                <w:lang w:val="uk-UA" w:eastAsia="uk-UA"/>
              </w:rPr>
            </w:pPr>
            <w:r w:rsidRPr="008B19AC">
              <w:rPr>
                <w:rFonts w:ascii="Times New Roman" w:eastAsia="Times New Roman" w:hAnsi="Times New Roman" w:cs="Times New Roman"/>
                <w:color w:val="auto"/>
                <w:lang w:val="uk-UA" w:eastAsia="uk-UA"/>
              </w:rPr>
              <w:t>Провідний фахівець з публічних закупівель – Лариса ЄРМОЛЕНКО</w:t>
            </w:r>
          </w:p>
          <w:p w14:paraId="639AF9BC" w14:textId="77777777" w:rsidR="005B4A4B" w:rsidRPr="008B19AC" w:rsidRDefault="005B4A4B" w:rsidP="005B4A4B">
            <w:pPr>
              <w:widowControl w:val="0"/>
              <w:suppressAutoHyphens w:val="0"/>
              <w:spacing w:line="240" w:lineRule="auto"/>
              <w:ind w:firstLine="284"/>
              <w:contextualSpacing/>
              <w:jc w:val="both"/>
              <w:rPr>
                <w:rFonts w:ascii="Times New Roman" w:eastAsia="Times New Roman" w:hAnsi="Times New Roman" w:cs="Times New Roman"/>
                <w:color w:val="auto"/>
                <w:lang w:val="uk-UA" w:eastAsia="uk-UA"/>
              </w:rPr>
            </w:pPr>
            <w:proofErr w:type="spellStart"/>
            <w:r w:rsidRPr="008B19AC">
              <w:rPr>
                <w:rFonts w:ascii="Times New Roman" w:eastAsia="Times New Roman" w:hAnsi="Times New Roman" w:cs="Times New Roman"/>
                <w:color w:val="auto"/>
                <w:lang w:val="uk-UA" w:eastAsia="uk-UA"/>
              </w:rPr>
              <w:t>тел</w:t>
            </w:r>
            <w:proofErr w:type="spellEnd"/>
            <w:r w:rsidRPr="008B19AC">
              <w:rPr>
                <w:rFonts w:ascii="Times New Roman" w:eastAsia="Times New Roman" w:hAnsi="Times New Roman" w:cs="Times New Roman"/>
                <w:color w:val="auto"/>
                <w:lang w:val="uk-UA" w:eastAsia="uk-UA"/>
              </w:rPr>
              <w:t xml:space="preserve">.: 0990271587, </w:t>
            </w:r>
          </w:p>
          <w:p w14:paraId="29F2B993" w14:textId="4B6B9F07" w:rsidR="005B4A4B" w:rsidRPr="008B19AC" w:rsidRDefault="005B4A4B" w:rsidP="005B4A4B">
            <w:pPr>
              <w:widowControl w:val="0"/>
              <w:shd w:val="clear" w:color="auto" w:fill="FFFFFF"/>
              <w:suppressAutoHyphens w:val="0"/>
              <w:autoSpaceDE w:val="0"/>
              <w:autoSpaceDN w:val="0"/>
              <w:adjustRightInd w:val="0"/>
              <w:spacing w:line="240" w:lineRule="auto"/>
              <w:ind w:firstLine="284"/>
              <w:contextualSpacing/>
              <w:jc w:val="both"/>
              <w:textAlignment w:val="baseline"/>
              <w:rPr>
                <w:rFonts w:ascii="Times New Roman" w:eastAsia="Times New Roman" w:hAnsi="Times New Roman" w:cs="Times New Roman"/>
                <w:color w:val="auto"/>
                <w:lang w:val="uk-UA" w:eastAsia="uk-UA"/>
              </w:rPr>
            </w:pPr>
            <w:r w:rsidRPr="008B19AC">
              <w:rPr>
                <w:rFonts w:ascii="Times New Roman" w:eastAsia="Times New Roman" w:hAnsi="Times New Roman" w:cs="Times New Roman"/>
                <w:color w:val="auto"/>
                <w:lang w:val="uk-UA" w:eastAsia="uk-UA"/>
              </w:rPr>
              <w:t>e-mail:economistknp@gmail.com</w:t>
            </w:r>
          </w:p>
        </w:tc>
      </w:tr>
      <w:tr w:rsidR="002F6EB5" w:rsidRPr="008B19AC" w14:paraId="48BEB9D6"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275"/>
          <w:jc w:val="center"/>
        </w:trPr>
        <w:tc>
          <w:tcPr>
            <w:tcW w:w="526" w:type="dxa"/>
            <w:tcBorders>
              <w:top w:val="single" w:sz="6" w:space="0" w:color="auto"/>
              <w:bottom w:val="single" w:sz="6" w:space="0" w:color="auto"/>
            </w:tcBorders>
            <w:shd w:val="clear" w:color="auto" w:fill="auto"/>
            <w:vAlign w:val="center"/>
          </w:tcPr>
          <w:p w14:paraId="4B2B12E5" w14:textId="77777777" w:rsidR="002618DF" w:rsidRPr="008B19AC"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t>3</w:t>
            </w:r>
          </w:p>
        </w:tc>
        <w:tc>
          <w:tcPr>
            <w:tcW w:w="3011" w:type="dxa"/>
            <w:tcBorders>
              <w:top w:val="single" w:sz="6" w:space="0" w:color="auto"/>
              <w:bottom w:val="single" w:sz="6" w:space="0" w:color="auto"/>
            </w:tcBorders>
            <w:shd w:val="clear" w:color="auto" w:fill="auto"/>
            <w:vAlign w:val="center"/>
          </w:tcPr>
          <w:p w14:paraId="4E80C870" w14:textId="77777777" w:rsidR="002618DF" w:rsidRPr="008B19AC"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t>Процедура закупівлі</w:t>
            </w:r>
          </w:p>
        </w:tc>
        <w:tc>
          <w:tcPr>
            <w:tcW w:w="6660" w:type="dxa"/>
            <w:tcBorders>
              <w:top w:val="single" w:sz="6" w:space="0" w:color="auto"/>
              <w:bottom w:val="single" w:sz="6" w:space="0" w:color="auto"/>
            </w:tcBorders>
            <w:shd w:val="clear" w:color="auto" w:fill="auto"/>
            <w:vAlign w:val="center"/>
          </w:tcPr>
          <w:p w14:paraId="3D964415" w14:textId="77777777" w:rsidR="002618DF" w:rsidRPr="008B19AC"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lang w:val="uk-UA"/>
              </w:rPr>
              <w:t>Відкриті торги (з особливостями)</w:t>
            </w:r>
          </w:p>
        </w:tc>
      </w:tr>
      <w:tr w:rsidR="002F6EB5" w:rsidRPr="008B19AC" w14:paraId="5CA19E08"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6" w:space="0" w:color="auto"/>
              <w:bottom w:val="single" w:sz="6" w:space="0" w:color="auto"/>
            </w:tcBorders>
            <w:shd w:val="clear" w:color="auto" w:fill="auto"/>
            <w:vAlign w:val="center"/>
          </w:tcPr>
          <w:p w14:paraId="57EC2946" w14:textId="77777777" w:rsidR="002618DF" w:rsidRPr="008B19AC"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t>4</w:t>
            </w:r>
          </w:p>
        </w:tc>
        <w:tc>
          <w:tcPr>
            <w:tcW w:w="3011" w:type="dxa"/>
            <w:tcBorders>
              <w:top w:val="single" w:sz="6" w:space="0" w:color="auto"/>
              <w:bottom w:val="single" w:sz="6" w:space="0" w:color="auto"/>
            </w:tcBorders>
            <w:shd w:val="clear" w:color="auto" w:fill="auto"/>
            <w:vAlign w:val="center"/>
          </w:tcPr>
          <w:p w14:paraId="19F836CD" w14:textId="77777777" w:rsidR="002618DF" w:rsidRPr="008B19AC"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t>Інформація про предмет закупівлі</w:t>
            </w:r>
          </w:p>
        </w:tc>
        <w:tc>
          <w:tcPr>
            <w:tcW w:w="6660" w:type="dxa"/>
            <w:tcBorders>
              <w:top w:val="single" w:sz="6" w:space="0" w:color="auto"/>
              <w:bottom w:val="single" w:sz="6" w:space="0" w:color="auto"/>
            </w:tcBorders>
            <w:shd w:val="clear" w:color="auto" w:fill="auto"/>
            <w:vAlign w:val="center"/>
          </w:tcPr>
          <w:p w14:paraId="625B1E2D" w14:textId="46F240D1" w:rsidR="002618DF" w:rsidRPr="008B19AC" w:rsidRDefault="00651A91" w:rsidP="005B4A4B">
            <w:pPr>
              <w:widowControl w:val="0"/>
              <w:suppressAutoHyphens w:val="0"/>
              <w:spacing w:line="240" w:lineRule="auto"/>
              <w:contextualSpacing/>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t>Товари</w:t>
            </w:r>
          </w:p>
        </w:tc>
      </w:tr>
      <w:tr w:rsidR="002618DF" w:rsidRPr="008B19AC" w14:paraId="5DF0FA8C"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9"/>
          <w:jc w:val="center"/>
        </w:trPr>
        <w:tc>
          <w:tcPr>
            <w:tcW w:w="526" w:type="dxa"/>
            <w:tcBorders>
              <w:top w:val="single" w:sz="6" w:space="0" w:color="auto"/>
            </w:tcBorders>
            <w:shd w:val="clear" w:color="auto" w:fill="auto"/>
            <w:vAlign w:val="center"/>
          </w:tcPr>
          <w:p w14:paraId="3F387225" w14:textId="77777777" w:rsidR="002618DF" w:rsidRPr="008B19AC" w:rsidRDefault="002618DF" w:rsidP="00123AF5">
            <w:pPr>
              <w:widowControl w:val="0"/>
              <w:suppressAutoHyphens w:val="0"/>
              <w:spacing w:line="240" w:lineRule="auto"/>
              <w:contextualSpacing/>
              <w:jc w:val="center"/>
              <w:rPr>
                <w:rFonts w:ascii="Times New Roman" w:eastAsia="Times New Roman" w:hAnsi="Times New Roman" w:cs="Times New Roman"/>
                <w:color w:val="auto"/>
                <w:lang w:val="uk-UA" w:eastAsia="uk-UA"/>
              </w:rPr>
            </w:pPr>
            <w:r w:rsidRPr="008B19AC">
              <w:rPr>
                <w:rFonts w:ascii="Times New Roman" w:eastAsia="Times New Roman" w:hAnsi="Times New Roman" w:cs="Times New Roman"/>
                <w:color w:val="auto"/>
                <w:lang w:val="uk-UA" w:eastAsia="uk-UA"/>
              </w:rPr>
              <w:t>4.1</w:t>
            </w:r>
          </w:p>
        </w:tc>
        <w:tc>
          <w:tcPr>
            <w:tcW w:w="3011" w:type="dxa"/>
            <w:tcBorders>
              <w:top w:val="single" w:sz="6" w:space="0" w:color="auto"/>
            </w:tcBorders>
            <w:shd w:val="clear" w:color="auto" w:fill="auto"/>
            <w:vAlign w:val="center"/>
          </w:tcPr>
          <w:p w14:paraId="737FDC17" w14:textId="77777777" w:rsidR="002618DF" w:rsidRPr="008B19AC" w:rsidRDefault="002618DF" w:rsidP="00123AF5">
            <w:pPr>
              <w:widowControl w:val="0"/>
              <w:suppressAutoHyphens w:val="0"/>
              <w:spacing w:line="240" w:lineRule="auto"/>
              <w:ind w:right="29"/>
              <w:contextualSpacing/>
              <w:jc w:val="center"/>
              <w:rPr>
                <w:rFonts w:ascii="Times New Roman" w:eastAsia="Times New Roman" w:hAnsi="Times New Roman" w:cs="Times New Roman"/>
                <w:color w:val="auto"/>
                <w:lang w:val="uk-UA" w:eastAsia="uk-UA"/>
              </w:rPr>
            </w:pPr>
            <w:r w:rsidRPr="008B19AC">
              <w:rPr>
                <w:rFonts w:ascii="Times New Roman" w:eastAsia="Times New Roman" w:hAnsi="Times New Roman" w:cs="Times New Roman"/>
                <w:color w:val="auto"/>
                <w:lang w:val="uk-UA" w:eastAsia="uk-UA"/>
              </w:rPr>
              <w:t>Назва предмета закупівлі</w:t>
            </w:r>
          </w:p>
        </w:tc>
        <w:tc>
          <w:tcPr>
            <w:tcW w:w="6660" w:type="dxa"/>
            <w:tcBorders>
              <w:top w:val="single" w:sz="6" w:space="0" w:color="auto"/>
            </w:tcBorders>
            <w:shd w:val="clear" w:color="auto" w:fill="auto"/>
            <w:vAlign w:val="center"/>
          </w:tcPr>
          <w:p w14:paraId="18F72FC9" w14:textId="0D24E955" w:rsidR="002618DF" w:rsidRPr="00C819FE" w:rsidRDefault="00C819FE" w:rsidP="00C819FE">
            <w:pPr>
              <w:spacing w:line="240" w:lineRule="auto"/>
              <w:rPr>
                <w:rFonts w:ascii="Times New Roman" w:hAnsi="Times New Roman"/>
                <w:b/>
                <w:lang w:val="uk-UA"/>
              </w:rPr>
            </w:pPr>
            <w:r w:rsidRPr="00C819FE">
              <w:rPr>
                <w:rFonts w:ascii="Times New Roman" w:hAnsi="Times New Roman"/>
                <w:b/>
                <w:lang w:val="uk-UA"/>
              </w:rPr>
              <w:t>Тест-системи для виявлення поверхневого антигену вірусу гепатиту В(</w:t>
            </w:r>
            <w:proofErr w:type="spellStart"/>
            <w:r w:rsidRPr="00C819FE">
              <w:rPr>
                <w:rFonts w:ascii="Times New Roman" w:hAnsi="Times New Roman"/>
                <w:b/>
                <w:lang w:val="uk-UA"/>
              </w:rPr>
              <w:t>HBsAg</w:t>
            </w:r>
            <w:proofErr w:type="spellEnd"/>
            <w:r w:rsidRPr="00C819FE">
              <w:rPr>
                <w:rFonts w:ascii="Times New Roman" w:hAnsi="Times New Roman"/>
                <w:b/>
                <w:lang w:val="uk-UA"/>
              </w:rPr>
              <w:t>) у сироватці чи плазмі крові людини, 192 визначення згідно</w:t>
            </w:r>
            <w:r>
              <w:rPr>
                <w:rFonts w:ascii="Times New Roman" w:hAnsi="Times New Roman"/>
                <w:b/>
                <w:lang w:val="uk-UA"/>
              </w:rPr>
              <w:t xml:space="preserve"> </w:t>
            </w:r>
            <w:r w:rsidRPr="00C819FE">
              <w:rPr>
                <w:rFonts w:ascii="Times New Roman" w:hAnsi="Times New Roman"/>
                <w:b/>
                <w:lang w:val="uk-UA"/>
              </w:rPr>
              <w:t>ДК 021:2015 код 33690000-3 Лікарські засоби різні</w:t>
            </w:r>
          </w:p>
        </w:tc>
      </w:tr>
      <w:tr w:rsidR="002618DF" w:rsidRPr="008B19AC" w14:paraId="3ACB0B4E"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bottom w:val="single" w:sz="6" w:space="0" w:color="auto"/>
            </w:tcBorders>
            <w:shd w:val="clear" w:color="auto" w:fill="auto"/>
            <w:vAlign w:val="center"/>
          </w:tcPr>
          <w:p w14:paraId="00C8C679" w14:textId="77777777" w:rsidR="002618DF" w:rsidRPr="008B19AC" w:rsidRDefault="002618DF" w:rsidP="00123AF5">
            <w:pPr>
              <w:widowControl w:val="0"/>
              <w:suppressAutoHyphens w:val="0"/>
              <w:spacing w:line="240" w:lineRule="auto"/>
              <w:contextualSpacing/>
              <w:jc w:val="center"/>
              <w:rPr>
                <w:rFonts w:ascii="Times New Roman" w:eastAsia="Times New Roman" w:hAnsi="Times New Roman" w:cs="Times New Roman"/>
                <w:color w:val="auto"/>
                <w:lang w:val="uk-UA" w:eastAsia="uk-UA"/>
              </w:rPr>
            </w:pPr>
            <w:r w:rsidRPr="008B19AC">
              <w:rPr>
                <w:rFonts w:ascii="Times New Roman" w:eastAsia="Times New Roman" w:hAnsi="Times New Roman" w:cs="Times New Roman"/>
                <w:color w:val="auto"/>
                <w:lang w:val="uk-UA" w:eastAsia="uk-UA"/>
              </w:rPr>
              <w:t>4.2</w:t>
            </w:r>
          </w:p>
        </w:tc>
        <w:tc>
          <w:tcPr>
            <w:tcW w:w="3011" w:type="dxa"/>
            <w:tcBorders>
              <w:bottom w:val="single" w:sz="6" w:space="0" w:color="auto"/>
            </w:tcBorders>
            <w:shd w:val="clear" w:color="auto" w:fill="auto"/>
            <w:vAlign w:val="center"/>
          </w:tcPr>
          <w:p w14:paraId="3172BBDE" w14:textId="77777777" w:rsidR="002618DF" w:rsidRPr="008B19AC" w:rsidRDefault="002618DF" w:rsidP="00123AF5">
            <w:pPr>
              <w:widowControl w:val="0"/>
              <w:suppressAutoHyphens w:val="0"/>
              <w:spacing w:line="240" w:lineRule="auto"/>
              <w:ind w:right="29"/>
              <w:contextualSpacing/>
              <w:jc w:val="both"/>
              <w:rPr>
                <w:rFonts w:ascii="Times New Roman" w:eastAsia="Times New Roman" w:hAnsi="Times New Roman" w:cs="Times New Roman"/>
                <w:color w:val="auto"/>
                <w:lang w:val="uk-UA" w:eastAsia="uk-UA"/>
              </w:rPr>
            </w:pPr>
            <w:r w:rsidRPr="008B19AC">
              <w:rPr>
                <w:rFonts w:ascii="Times New Roman" w:eastAsia="Times New Roman" w:hAnsi="Times New Roman" w:cs="Times New Roman"/>
                <w:color w:val="auto"/>
                <w:lang w:val="uk-UA" w:eastAsia="uk-UA"/>
              </w:rPr>
              <w:t>Опис окремої частини (частин) предмета закупівлі (лота), щодо якої можуть бути подані тендерні пропозиції</w:t>
            </w:r>
          </w:p>
        </w:tc>
        <w:tc>
          <w:tcPr>
            <w:tcW w:w="6660" w:type="dxa"/>
            <w:tcBorders>
              <w:bottom w:val="single" w:sz="6" w:space="0" w:color="auto"/>
            </w:tcBorders>
            <w:shd w:val="clear" w:color="auto" w:fill="auto"/>
            <w:vAlign w:val="center"/>
          </w:tcPr>
          <w:p w14:paraId="73345C6F" w14:textId="65D761C9" w:rsidR="002618DF" w:rsidRPr="008B19AC" w:rsidRDefault="002618DF" w:rsidP="00123AF5">
            <w:pPr>
              <w:spacing w:line="240" w:lineRule="auto"/>
              <w:ind w:firstLine="284"/>
              <w:jc w:val="both"/>
              <w:rPr>
                <w:rFonts w:ascii="Times New Roman" w:hAnsi="Times New Roman" w:cs="Times New Roman"/>
                <w:lang w:val="uk-UA"/>
              </w:rPr>
            </w:pPr>
            <w:r w:rsidRPr="008B19AC">
              <w:rPr>
                <w:rFonts w:ascii="Times New Roman" w:hAnsi="Times New Roman" w:cs="Times New Roman"/>
                <w:lang w:val="uk-UA"/>
              </w:rPr>
              <w:t>Подання пропозицій за окремими частинами предмета закупівлі (лотами) не передбачено.</w:t>
            </w:r>
          </w:p>
        </w:tc>
      </w:tr>
      <w:tr w:rsidR="009178BF" w:rsidRPr="008B19AC" w14:paraId="63A32EAC"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bottom w:val="single" w:sz="6" w:space="0" w:color="auto"/>
            </w:tcBorders>
            <w:shd w:val="clear" w:color="auto" w:fill="auto"/>
            <w:vAlign w:val="center"/>
          </w:tcPr>
          <w:p w14:paraId="4394E7AC" w14:textId="28A782E8" w:rsidR="009178BF" w:rsidRPr="008B19AC" w:rsidRDefault="009178BF" w:rsidP="00123AF5">
            <w:pPr>
              <w:widowControl w:val="0"/>
              <w:suppressAutoHyphens w:val="0"/>
              <w:spacing w:line="240" w:lineRule="auto"/>
              <w:contextualSpacing/>
              <w:jc w:val="center"/>
              <w:rPr>
                <w:rFonts w:ascii="Times New Roman" w:eastAsia="Times New Roman" w:hAnsi="Times New Roman" w:cs="Times New Roman"/>
                <w:color w:val="auto"/>
                <w:lang w:val="uk-UA" w:eastAsia="uk-UA"/>
              </w:rPr>
            </w:pPr>
            <w:r w:rsidRPr="008B19AC">
              <w:rPr>
                <w:rFonts w:ascii="Times New Roman" w:eastAsia="Times New Roman" w:hAnsi="Times New Roman" w:cs="Times New Roman"/>
                <w:color w:val="auto"/>
                <w:lang w:val="uk-UA" w:eastAsia="uk-UA"/>
              </w:rPr>
              <w:t>4.3</w:t>
            </w:r>
          </w:p>
        </w:tc>
        <w:tc>
          <w:tcPr>
            <w:tcW w:w="3011" w:type="dxa"/>
            <w:tcBorders>
              <w:bottom w:val="single" w:sz="6" w:space="0" w:color="auto"/>
            </w:tcBorders>
            <w:shd w:val="clear" w:color="auto" w:fill="auto"/>
            <w:vAlign w:val="center"/>
          </w:tcPr>
          <w:p w14:paraId="42889CB5" w14:textId="64AD7523" w:rsidR="009178BF" w:rsidRPr="008B19AC" w:rsidRDefault="009178BF" w:rsidP="00123AF5">
            <w:pPr>
              <w:widowControl w:val="0"/>
              <w:suppressAutoHyphens w:val="0"/>
              <w:spacing w:line="240" w:lineRule="auto"/>
              <w:ind w:right="29"/>
              <w:contextualSpacing/>
              <w:jc w:val="both"/>
              <w:rPr>
                <w:rFonts w:ascii="Times New Roman" w:eastAsia="Times New Roman" w:hAnsi="Times New Roman" w:cs="Times New Roman"/>
                <w:color w:val="auto"/>
                <w:lang w:val="uk-UA" w:eastAsia="uk-UA"/>
              </w:rPr>
            </w:pPr>
            <w:r w:rsidRPr="008B19AC">
              <w:rPr>
                <w:rFonts w:ascii="Times New Roman" w:eastAsia="Times New Roman" w:hAnsi="Times New Roman" w:cs="Times New Roman"/>
                <w:color w:val="auto"/>
                <w:lang w:val="uk-UA"/>
              </w:rPr>
              <w:t>Місце, кількість, обсяг поставки товарів (надання послуг, виконання робіт)</w:t>
            </w:r>
          </w:p>
        </w:tc>
        <w:tc>
          <w:tcPr>
            <w:tcW w:w="6660" w:type="dxa"/>
            <w:tcBorders>
              <w:bottom w:val="single" w:sz="6" w:space="0" w:color="auto"/>
            </w:tcBorders>
            <w:shd w:val="clear" w:color="auto" w:fill="auto"/>
            <w:vAlign w:val="center"/>
          </w:tcPr>
          <w:p w14:paraId="00ED2E34" w14:textId="77777777" w:rsidR="005B4A4B" w:rsidRPr="008B19AC" w:rsidRDefault="00F44B80" w:rsidP="005B4A4B">
            <w:pPr>
              <w:widowControl w:val="0"/>
              <w:suppressAutoHyphens w:val="0"/>
              <w:spacing w:line="240" w:lineRule="auto"/>
              <w:ind w:firstLine="284"/>
              <w:contextualSpacing/>
              <w:jc w:val="both"/>
              <w:rPr>
                <w:rFonts w:ascii="Times New Roman" w:eastAsia="Times New Roman" w:hAnsi="Times New Roman" w:cs="Times New Roman"/>
                <w:color w:val="auto"/>
                <w:lang w:val="uk-UA" w:eastAsia="uk-UA"/>
              </w:rPr>
            </w:pPr>
            <w:r w:rsidRPr="008B19AC">
              <w:rPr>
                <w:rFonts w:ascii="Times New Roman" w:hAnsi="Times New Roman" w:cs="Times New Roman"/>
                <w:lang w:val="uk-UA"/>
              </w:rPr>
              <w:t xml:space="preserve">Місце поставки товару: </w:t>
            </w:r>
            <w:r w:rsidR="005B4A4B" w:rsidRPr="008B19AC">
              <w:rPr>
                <w:rFonts w:ascii="Times New Roman" w:eastAsia="Times New Roman" w:hAnsi="Times New Roman" w:cs="Times New Roman"/>
                <w:color w:val="auto"/>
                <w:lang w:val="uk-UA" w:eastAsia="uk-UA"/>
              </w:rPr>
              <w:t>місто Славутич,</w:t>
            </w:r>
          </w:p>
          <w:p w14:paraId="47BA8730" w14:textId="77777777" w:rsidR="005B4A4B" w:rsidRPr="008B19AC" w:rsidRDefault="005B4A4B" w:rsidP="005B4A4B">
            <w:pPr>
              <w:spacing w:line="240" w:lineRule="auto"/>
              <w:jc w:val="both"/>
              <w:rPr>
                <w:rFonts w:ascii="Times New Roman" w:eastAsia="Times New Roman" w:hAnsi="Times New Roman" w:cs="Times New Roman"/>
                <w:color w:val="auto"/>
                <w:lang w:val="uk-UA" w:eastAsia="uk-UA"/>
              </w:rPr>
            </w:pPr>
            <w:r w:rsidRPr="008B19AC">
              <w:rPr>
                <w:rFonts w:ascii="Times New Roman" w:eastAsia="Times New Roman" w:hAnsi="Times New Roman" w:cs="Times New Roman"/>
                <w:color w:val="auto"/>
                <w:lang w:val="uk-UA" w:eastAsia="uk-UA"/>
              </w:rPr>
              <w:t xml:space="preserve"> вул. Збройних Сил України, будинок 7</w:t>
            </w:r>
          </w:p>
          <w:p w14:paraId="58CABBFE" w14:textId="32E3F243" w:rsidR="00B36DCB" w:rsidRPr="008B19AC" w:rsidRDefault="002F0626" w:rsidP="005B4A4B">
            <w:pPr>
              <w:spacing w:line="240" w:lineRule="auto"/>
              <w:jc w:val="both"/>
              <w:rPr>
                <w:rFonts w:ascii="Times New Roman" w:hAnsi="Times New Roman" w:cs="Times New Roman"/>
                <w:b/>
                <w:highlight w:val="yellow"/>
                <w:lang w:val="uk-UA"/>
              </w:rPr>
            </w:pPr>
            <w:r w:rsidRPr="008B19AC">
              <w:rPr>
                <w:rFonts w:ascii="Times New Roman" w:hAnsi="Times New Roman" w:cs="Times New Roman"/>
                <w:b/>
                <w:lang w:val="uk-UA"/>
              </w:rPr>
              <w:t>Кількість</w:t>
            </w:r>
            <w:r w:rsidR="00BD5A63" w:rsidRPr="008B19AC">
              <w:rPr>
                <w:rFonts w:ascii="Times New Roman" w:hAnsi="Times New Roman" w:cs="Times New Roman"/>
                <w:b/>
                <w:lang w:val="uk-UA"/>
              </w:rPr>
              <w:t xml:space="preserve"> </w:t>
            </w:r>
            <w:r w:rsidR="00F877BB" w:rsidRPr="008B19AC">
              <w:rPr>
                <w:rFonts w:ascii="Times New Roman" w:hAnsi="Times New Roman" w:cs="Times New Roman"/>
                <w:b/>
                <w:lang w:val="uk-UA"/>
              </w:rPr>
              <w:t>–</w:t>
            </w:r>
            <w:r w:rsidR="00BD5A63" w:rsidRPr="008B19AC">
              <w:rPr>
                <w:rFonts w:ascii="Times New Roman" w:hAnsi="Times New Roman" w:cs="Times New Roman"/>
                <w:b/>
                <w:lang w:val="uk-UA"/>
              </w:rPr>
              <w:t xml:space="preserve"> </w:t>
            </w:r>
            <w:r w:rsidR="004C37DF" w:rsidRPr="008B19AC">
              <w:rPr>
                <w:rFonts w:ascii="Times New Roman" w:hAnsi="Times New Roman" w:cs="Times New Roman"/>
                <w:b/>
                <w:lang w:val="uk-UA"/>
              </w:rPr>
              <w:t>2</w:t>
            </w:r>
            <w:r w:rsidR="005071E1" w:rsidRPr="008B19AC">
              <w:rPr>
                <w:rFonts w:ascii="Times New Roman" w:hAnsi="Times New Roman" w:cs="Times New Roman"/>
                <w:b/>
                <w:lang w:val="uk-UA"/>
              </w:rPr>
              <w:t xml:space="preserve"> упаковки</w:t>
            </w:r>
          </w:p>
          <w:p w14:paraId="0DF0A2D3" w14:textId="1EE6F604" w:rsidR="00B36DCB" w:rsidRPr="008B19AC" w:rsidRDefault="00B36DCB" w:rsidP="005C6C1C">
            <w:pPr>
              <w:pStyle w:val="a7"/>
              <w:spacing w:line="240" w:lineRule="auto"/>
              <w:jc w:val="both"/>
              <w:rPr>
                <w:rFonts w:ascii="Times New Roman" w:hAnsi="Times New Roman"/>
                <w:b/>
                <w:lang w:val="uk-UA"/>
              </w:rPr>
            </w:pPr>
          </w:p>
        </w:tc>
      </w:tr>
      <w:tr w:rsidR="002618DF" w:rsidRPr="008B19AC" w14:paraId="730C5C20"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6" w:space="0" w:color="auto"/>
            </w:tcBorders>
            <w:shd w:val="clear" w:color="auto" w:fill="auto"/>
            <w:vAlign w:val="center"/>
          </w:tcPr>
          <w:p w14:paraId="789B9FE8" w14:textId="77777777" w:rsidR="002618DF" w:rsidRPr="008B19AC" w:rsidRDefault="002618DF" w:rsidP="00123AF5">
            <w:pPr>
              <w:widowControl w:val="0"/>
              <w:suppressAutoHyphens w:val="0"/>
              <w:spacing w:line="240" w:lineRule="auto"/>
              <w:contextualSpacing/>
              <w:jc w:val="center"/>
              <w:rPr>
                <w:rFonts w:ascii="Times New Roman" w:eastAsia="Times New Roman" w:hAnsi="Times New Roman" w:cs="Times New Roman"/>
                <w:color w:val="auto"/>
                <w:lang w:val="uk-UA" w:eastAsia="uk-UA"/>
              </w:rPr>
            </w:pPr>
            <w:r w:rsidRPr="008B19AC">
              <w:rPr>
                <w:rFonts w:ascii="Times New Roman" w:eastAsia="Times New Roman" w:hAnsi="Times New Roman" w:cs="Times New Roman"/>
                <w:color w:val="auto"/>
                <w:lang w:val="uk-UA" w:eastAsia="uk-UA"/>
              </w:rPr>
              <w:t>4.4</w:t>
            </w:r>
          </w:p>
        </w:tc>
        <w:tc>
          <w:tcPr>
            <w:tcW w:w="3011" w:type="dxa"/>
            <w:tcBorders>
              <w:top w:val="single" w:sz="6" w:space="0" w:color="auto"/>
            </w:tcBorders>
            <w:shd w:val="clear" w:color="auto" w:fill="auto"/>
          </w:tcPr>
          <w:p w14:paraId="05528C5C" w14:textId="77777777" w:rsidR="002618DF" w:rsidRPr="008B19AC" w:rsidRDefault="002618DF" w:rsidP="00123AF5">
            <w:pPr>
              <w:widowControl w:val="0"/>
              <w:suppressAutoHyphens w:val="0"/>
              <w:spacing w:line="240" w:lineRule="auto"/>
              <w:ind w:right="29"/>
              <w:contextualSpacing/>
              <w:jc w:val="both"/>
              <w:rPr>
                <w:rFonts w:ascii="Times New Roman" w:eastAsia="Times New Roman" w:hAnsi="Times New Roman" w:cs="Times New Roman"/>
                <w:color w:val="auto"/>
                <w:lang w:val="uk-UA"/>
              </w:rPr>
            </w:pPr>
            <w:r w:rsidRPr="008B19AC">
              <w:rPr>
                <w:rFonts w:ascii="Times New Roman" w:eastAsia="Times New Roman" w:hAnsi="Times New Roman" w:cs="Times New Roman"/>
                <w:color w:val="auto"/>
                <w:lang w:val="uk-UA"/>
              </w:rPr>
              <w:t>Строк поставки товарів (надання послуг, виконання робіт)</w:t>
            </w:r>
          </w:p>
        </w:tc>
        <w:tc>
          <w:tcPr>
            <w:tcW w:w="6660" w:type="dxa"/>
            <w:tcBorders>
              <w:top w:val="single" w:sz="6" w:space="0" w:color="auto"/>
              <w:bottom w:val="inset" w:sz="6" w:space="0" w:color="000000"/>
            </w:tcBorders>
            <w:shd w:val="clear" w:color="auto" w:fill="auto"/>
            <w:vAlign w:val="center"/>
          </w:tcPr>
          <w:p w14:paraId="4ADF4950" w14:textId="22476F1B" w:rsidR="009178BF" w:rsidRPr="008B19AC" w:rsidRDefault="002618DF" w:rsidP="00DD0583">
            <w:pPr>
              <w:widowControl w:val="0"/>
              <w:spacing w:line="240" w:lineRule="auto"/>
              <w:rPr>
                <w:rFonts w:ascii="Times New Roman" w:eastAsia="Times New Roman" w:hAnsi="Times New Roman" w:cs="Times New Roman"/>
                <w:lang w:val="uk-UA"/>
              </w:rPr>
            </w:pPr>
            <w:r w:rsidRPr="008B19AC">
              <w:rPr>
                <w:rFonts w:ascii="Times New Roman" w:eastAsia="Times New Roman" w:hAnsi="Times New Roman" w:cs="Times New Roman"/>
                <w:color w:val="auto"/>
                <w:lang w:val="uk-UA"/>
              </w:rPr>
              <w:t xml:space="preserve">Строк </w:t>
            </w:r>
            <w:r w:rsidR="0095232D" w:rsidRPr="008B19AC">
              <w:rPr>
                <w:rFonts w:ascii="Times New Roman" w:eastAsia="Times New Roman" w:hAnsi="Times New Roman" w:cs="Times New Roman"/>
                <w:color w:val="auto"/>
                <w:lang w:val="uk-UA"/>
              </w:rPr>
              <w:t xml:space="preserve">поставки товару: </w:t>
            </w:r>
            <w:r w:rsidR="00DD0583" w:rsidRPr="008B19AC">
              <w:rPr>
                <w:rFonts w:ascii="Times New Roman" w:eastAsia="Times New Roman" w:hAnsi="Times New Roman" w:cs="Times New Roman"/>
                <w:color w:val="auto"/>
                <w:lang w:val="uk-UA"/>
              </w:rPr>
              <w:t>до 31.12.2023 р.</w:t>
            </w:r>
          </w:p>
        </w:tc>
      </w:tr>
      <w:tr w:rsidR="002618DF" w:rsidRPr="008B19AC" w14:paraId="20EE374A"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inset" w:sz="6" w:space="0" w:color="000000"/>
              <w:left w:val="inset" w:sz="6" w:space="0" w:color="000000"/>
              <w:bottom w:val="inset" w:sz="6" w:space="0" w:color="000000"/>
              <w:right w:val="inset" w:sz="6" w:space="0" w:color="000000"/>
            </w:tcBorders>
            <w:vAlign w:val="center"/>
          </w:tcPr>
          <w:p w14:paraId="3C371E34" w14:textId="77777777" w:rsidR="002618DF" w:rsidRPr="008B19AC" w:rsidRDefault="002618DF" w:rsidP="00123AF5">
            <w:pPr>
              <w:widowControl w:val="0"/>
              <w:suppressAutoHyphens w:val="0"/>
              <w:spacing w:line="240" w:lineRule="auto"/>
              <w:contextualSpacing/>
              <w:jc w:val="center"/>
              <w:rPr>
                <w:rFonts w:ascii="Times New Roman" w:eastAsia="Times New Roman" w:hAnsi="Times New Roman" w:cs="Times New Roman"/>
                <w:color w:val="auto"/>
                <w:lang w:val="uk-UA" w:eastAsia="uk-UA"/>
              </w:rPr>
            </w:pPr>
            <w:bookmarkStart w:id="2" w:name="_Hlk144713824"/>
            <w:r w:rsidRPr="008B19AC">
              <w:rPr>
                <w:rFonts w:ascii="Times New Roman" w:eastAsia="Times New Roman" w:hAnsi="Times New Roman" w:cs="Times New Roman"/>
                <w:color w:val="auto"/>
                <w:lang w:val="uk-UA"/>
              </w:rPr>
              <w:t>4.5</w:t>
            </w:r>
          </w:p>
        </w:tc>
        <w:tc>
          <w:tcPr>
            <w:tcW w:w="3011" w:type="dxa"/>
            <w:tcBorders>
              <w:top w:val="inset" w:sz="6" w:space="0" w:color="000000"/>
              <w:left w:val="inset" w:sz="6" w:space="0" w:color="000000"/>
              <w:bottom w:val="inset" w:sz="6" w:space="0" w:color="000000"/>
              <w:right w:val="inset" w:sz="6" w:space="0" w:color="000000"/>
            </w:tcBorders>
            <w:vAlign w:val="center"/>
          </w:tcPr>
          <w:p w14:paraId="298E7DFE" w14:textId="71BCE82E" w:rsidR="002618DF" w:rsidRPr="008B19AC" w:rsidRDefault="002618DF" w:rsidP="00123AF5">
            <w:pPr>
              <w:widowControl w:val="0"/>
              <w:suppressAutoHyphens w:val="0"/>
              <w:spacing w:line="240" w:lineRule="auto"/>
              <w:ind w:right="29"/>
              <w:contextualSpacing/>
              <w:jc w:val="center"/>
              <w:rPr>
                <w:rFonts w:ascii="Times New Roman" w:eastAsia="Times New Roman" w:hAnsi="Times New Roman" w:cs="Times New Roman"/>
                <w:color w:val="auto"/>
                <w:lang w:val="uk-UA"/>
              </w:rPr>
            </w:pPr>
            <w:r w:rsidRPr="008B19AC">
              <w:rPr>
                <w:rFonts w:ascii="Times New Roman" w:eastAsia="Times New Roman" w:hAnsi="Times New Roman" w:cs="Times New Roman"/>
                <w:b/>
                <w:color w:val="auto"/>
                <w:lang w:val="uk-UA"/>
              </w:rPr>
              <w:t>Очікувана вартість</w:t>
            </w:r>
          </w:p>
        </w:tc>
        <w:tc>
          <w:tcPr>
            <w:tcW w:w="6660" w:type="dxa"/>
            <w:tcBorders>
              <w:top w:val="inset" w:sz="6" w:space="0" w:color="000000"/>
              <w:left w:val="inset" w:sz="6" w:space="0" w:color="000000"/>
              <w:bottom w:val="inset" w:sz="6" w:space="0" w:color="000000"/>
              <w:right w:val="inset" w:sz="6" w:space="0" w:color="000000"/>
            </w:tcBorders>
            <w:shd w:val="clear" w:color="auto" w:fill="auto"/>
          </w:tcPr>
          <w:p w14:paraId="5A844F97" w14:textId="5ECBB936" w:rsidR="002618DF" w:rsidRPr="008B19AC" w:rsidRDefault="005071E1" w:rsidP="005C6C1C">
            <w:pPr>
              <w:widowControl w:val="0"/>
              <w:suppressAutoHyphens w:val="0"/>
              <w:autoSpaceDE w:val="0"/>
              <w:autoSpaceDN w:val="0"/>
              <w:spacing w:line="240" w:lineRule="auto"/>
              <w:ind w:firstLine="284"/>
              <w:contextualSpacing/>
              <w:jc w:val="both"/>
              <w:rPr>
                <w:rFonts w:ascii="Times New Roman" w:eastAsia="Times New Roman" w:hAnsi="Times New Roman" w:cs="Times New Roman"/>
                <w:color w:val="auto"/>
                <w:lang w:val="uk-UA" w:eastAsia="en-US"/>
              </w:rPr>
            </w:pPr>
            <w:bookmarkStart w:id="3" w:name="_Hlk147148711"/>
            <w:r w:rsidRPr="008B19AC">
              <w:rPr>
                <w:rFonts w:ascii="Times New Roman" w:hAnsi="Times New Roman"/>
                <w:b/>
                <w:shd w:val="clear" w:color="auto" w:fill="FFFFFF"/>
                <w:lang w:val="uk-UA"/>
              </w:rPr>
              <w:t>4 400,00 грн (</w:t>
            </w:r>
            <w:r w:rsidR="00C819FE">
              <w:rPr>
                <w:rFonts w:ascii="Times New Roman" w:hAnsi="Times New Roman"/>
                <w:b/>
                <w:shd w:val="clear" w:color="auto" w:fill="FFFFFF"/>
                <w:lang w:val="uk-UA"/>
              </w:rPr>
              <w:t>Ч</w:t>
            </w:r>
            <w:r w:rsidRPr="008B19AC">
              <w:rPr>
                <w:rFonts w:ascii="Times New Roman" w:hAnsi="Times New Roman"/>
                <w:b/>
                <w:shd w:val="clear" w:color="auto" w:fill="FFFFFF"/>
                <w:lang w:val="uk-UA"/>
              </w:rPr>
              <w:t>отири тисячі чотириста гривень 00 копійок)</w:t>
            </w:r>
            <w:r w:rsidRPr="008B19AC">
              <w:rPr>
                <w:rFonts w:ascii="Times New Roman" w:eastAsia="Times New Roman" w:hAnsi="Times New Roman" w:cs="Times New Roman"/>
                <w:color w:val="auto"/>
                <w:lang w:val="uk-UA" w:eastAsia="en-US"/>
              </w:rPr>
              <w:t xml:space="preserve"> </w:t>
            </w:r>
            <w:bookmarkEnd w:id="3"/>
            <w:r w:rsidR="00DE6BF7" w:rsidRPr="008B19AC">
              <w:rPr>
                <w:rFonts w:ascii="Times New Roman" w:eastAsia="Times New Roman" w:hAnsi="Times New Roman" w:cs="Times New Roman"/>
                <w:color w:val="auto"/>
                <w:lang w:val="uk-UA" w:eastAsia="en-US"/>
              </w:rPr>
              <w:t>включаючи доставку, розвантаження, усі податки та збори.</w:t>
            </w:r>
          </w:p>
        </w:tc>
      </w:tr>
      <w:bookmarkEnd w:id="2"/>
      <w:tr w:rsidR="002618DF" w:rsidRPr="008B19AC" w14:paraId="25CED8B6"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6DCBC6C8" w14:textId="77777777" w:rsidR="002618DF" w:rsidRPr="008B19AC"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t>5</w:t>
            </w:r>
          </w:p>
        </w:tc>
        <w:tc>
          <w:tcPr>
            <w:tcW w:w="3011" w:type="dxa"/>
            <w:shd w:val="clear" w:color="auto" w:fill="auto"/>
            <w:vAlign w:val="center"/>
          </w:tcPr>
          <w:p w14:paraId="3D95C9A3" w14:textId="77777777" w:rsidR="002618DF" w:rsidRPr="008B19AC" w:rsidRDefault="002618DF" w:rsidP="00123AF5">
            <w:pPr>
              <w:widowControl w:val="0"/>
              <w:suppressAutoHyphens w:val="0"/>
              <w:spacing w:line="240" w:lineRule="auto"/>
              <w:ind w:right="29"/>
              <w:contextualSpacing/>
              <w:jc w:val="center"/>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t>Недискримінація учасників</w:t>
            </w:r>
          </w:p>
        </w:tc>
        <w:tc>
          <w:tcPr>
            <w:tcW w:w="6660" w:type="dxa"/>
            <w:shd w:val="clear" w:color="auto" w:fill="auto"/>
            <w:vAlign w:val="center"/>
          </w:tcPr>
          <w:p w14:paraId="114DE48E" w14:textId="77777777" w:rsidR="002F6EB5" w:rsidRPr="008B19AC" w:rsidRDefault="002618DF" w:rsidP="00123AF5">
            <w:pPr>
              <w:widowControl w:val="0"/>
              <w:suppressAutoHyphens w:val="0"/>
              <w:spacing w:line="240" w:lineRule="auto"/>
              <w:ind w:firstLine="284"/>
              <w:contextualSpacing/>
              <w:jc w:val="both"/>
              <w:rPr>
                <w:rFonts w:ascii="Times New Roman" w:eastAsia="Times New Roman" w:hAnsi="Times New Roman" w:cs="Times New Roman"/>
                <w:lang w:val="uk-UA"/>
              </w:rPr>
            </w:pPr>
            <w:r w:rsidRPr="008B19AC">
              <w:rPr>
                <w:rFonts w:ascii="Times New Roman" w:eastAsia="Times New Roman" w:hAnsi="Times New Roman" w:cs="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4BFDE5E" w14:textId="77777777" w:rsidR="002618DF" w:rsidRPr="008B19AC" w:rsidRDefault="009B7B32" w:rsidP="00123AF5">
            <w:pPr>
              <w:widowControl w:val="0"/>
              <w:suppressAutoHyphens w:val="0"/>
              <w:spacing w:line="240" w:lineRule="auto"/>
              <w:ind w:firstLine="284"/>
              <w:contextualSpacing/>
              <w:jc w:val="both"/>
              <w:rPr>
                <w:rFonts w:ascii="Times New Roman" w:eastAsia="Times New Roman" w:hAnsi="Times New Roman" w:cs="Times New Roman"/>
                <w:lang w:val="uk-UA"/>
              </w:rPr>
            </w:pPr>
            <w:r w:rsidRPr="008B19AC">
              <w:rPr>
                <w:rFonts w:ascii="Times New Roman" w:eastAsia="Times New Roman" w:hAnsi="Times New Roman" w:cs="Times New Roman"/>
                <w:lang w:val="uk-UA"/>
              </w:rPr>
              <w:t>Замовник забезпечує</w:t>
            </w:r>
            <w:r w:rsidR="002618DF" w:rsidRPr="008B19AC">
              <w:rPr>
                <w:rFonts w:ascii="Times New Roman" w:eastAsia="Times New Roman" w:hAnsi="Times New Roman" w:cs="Times New Roman"/>
                <w:lang w:val="uk-UA"/>
              </w:rPr>
              <w:t xml:space="preserve"> вільний доступ усіх учасників до інформації про закупівлю, передбаченої Законом.</w:t>
            </w:r>
          </w:p>
          <w:p w14:paraId="66D8CA1E" w14:textId="3B30D7A6" w:rsidR="003F4A95" w:rsidRPr="008B19AC" w:rsidRDefault="003F4A95" w:rsidP="00123AF5">
            <w:pPr>
              <w:widowControl w:val="0"/>
              <w:suppressAutoHyphens w:val="0"/>
              <w:spacing w:line="240" w:lineRule="auto"/>
              <w:ind w:firstLine="284"/>
              <w:contextualSpacing/>
              <w:jc w:val="both"/>
              <w:rPr>
                <w:rFonts w:ascii="Times New Roman" w:eastAsia="Times New Roman" w:hAnsi="Times New Roman" w:cs="Times New Roman"/>
                <w:lang w:val="uk-UA"/>
              </w:rPr>
            </w:pPr>
            <w:r w:rsidRPr="008B19AC">
              <w:rPr>
                <w:rFonts w:ascii="Times New Roman" w:eastAsia="Times New Roman" w:hAnsi="Times New Roman" w:cs="Times New Roman"/>
                <w:lang w:val="uk-UA"/>
              </w:rPr>
              <w:t xml:space="preserve">Разом з тим, </w:t>
            </w:r>
            <w:r w:rsidRPr="008B19AC">
              <w:rPr>
                <w:rFonts w:ascii="Times New Roman" w:hAnsi="Times New Roman" w:cs="Times New Roman"/>
                <w:lang w:val="uk-UA" w:eastAsia="en-US"/>
              </w:rPr>
              <w:t xml:space="preserve">замовнику забороняється здійснювати публічні </w:t>
            </w:r>
            <w:r w:rsidRPr="008B19AC">
              <w:rPr>
                <w:rFonts w:ascii="Times New Roman" w:hAnsi="Times New Roman" w:cs="Times New Roman"/>
                <w:lang w:val="uk-UA" w:eastAsia="en-US"/>
              </w:rPr>
              <w:lastRenderedPageBreak/>
              <w:t xml:space="preserve">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B19AC">
              <w:rPr>
                <w:rFonts w:ascii="Times New Roman" w:hAnsi="Times New Roman" w:cs="Times New Roman"/>
                <w:lang w:val="uk-UA" w:eastAsia="en-US"/>
              </w:rPr>
              <w:t>бенефіціарним</w:t>
            </w:r>
            <w:proofErr w:type="spellEnd"/>
            <w:r w:rsidRPr="008B19AC">
              <w:rPr>
                <w:rFonts w:ascii="Times New Roman" w:hAnsi="Times New Roman" w:cs="Times New Roman"/>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618DF" w:rsidRPr="008B19AC" w14:paraId="74AD5198"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0B5C829B" w14:textId="77777777" w:rsidR="002618DF" w:rsidRPr="008B19AC"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lastRenderedPageBreak/>
              <w:t>6</w:t>
            </w:r>
          </w:p>
        </w:tc>
        <w:tc>
          <w:tcPr>
            <w:tcW w:w="3011" w:type="dxa"/>
            <w:shd w:val="clear" w:color="auto" w:fill="auto"/>
            <w:vAlign w:val="center"/>
          </w:tcPr>
          <w:p w14:paraId="770B2888" w14:textId="77777777" w:rsidR="002618DF" w:rsidRPr="008B19AC" w:rsidRDefault="002618DF" w:rsidP="00123AF5">
            <w:pPr>
              <w:widowControl w:val="0"/>
              <w:suppressAutoHyphens w:val="0"/>
              <w:spacing w:line="240" w:lineRule="auto"/>
              <w:ind w:right="29"/>
              <w:contextualSpacing/>
              <w:jc w:val="both"/>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t>Інформація про валюту, у якій повинно бути розраховано та зазначено ціну тендерної пропозиції</w:t>
            </w:r>
          </w:p>
        </w:tc>
        <w:tc>
          <w:tcPr>
            <w:tcW w:w="6660" w:type="dxa"/>
            <w:shd w:val="clear" w:color="auto" w:fill="auto"/>
            <w:vAlign w:val="center"/>
          </w:tcPr>
          <w:p w14:paraId="021EDA67" w14:textId="1B3415CC" w:rsidR="002618DF" w:rsidRPr="008B19AC" w:rsidRDefault="002618DF" w:rsidP="00123AF5">
            <w:pPr>
              <w:suppressAutoHyphens w:val="0"/>
              <w:spacing w:line="240" w:lineRule="auto"/>
              <w:ind w:firstLine="284"/>
              <w:jc w:val="both"/>
              <w:rPr>
                <w:rFonts w:ascii="Times New Roman" w:eastAsia="Times New Roman" w:hAnsi="Times New Roman" w:cs="Times New Roman"/>
                <w:color w:val="auto"/>
                <w:lang w:val="uk-UA"/>
              </w:rPr>
            </w:pPr>
            <w:r w:rsidRPr="008B19AC">
              <w:rPr>
                <w:rFonts w:ascii="Times New Roman" w:eastAsia="Times New Roman" w:hAnsi="Times New Roman" w:cs="Times New Roman"/>
                <w:color w:val="auto"/>
                <w:lang w:val="uk-UA"/>
              </w:rPr>
              <w:t xml:space="preserve">Валютою тендерної пропозиції є </w:t>
            </w:r>
            <w:r w:rsidRPr="008B19AC">
              <w:rPr>
                <w:rFonts w:ascii="Times New Roman" w:hAnsi="Times New Roman" w:cs="Times New Roman"/>
                <w:lang w:val="uk-UA"/>
              </w:rPr>
              <w:t>національна валюта України</w:t>
            </w:r>
            <w:r w:rsidR="00583EF2" w:rsidRPr="008B19AC">
              <w:rPr>
                <w:rFonts w:ascii="Times New Roman" w:hAnsi="Times New Roman" w:cs="Times New Roman"/>
                <w:lang w:val="uk-UA"/>
              </w:rPr>
              <w:t xml:space="preserve"> </w:t>
            </w:r>
            <w:r w:rsidRPr="008B19AC">
              <w:rPr>
                <w:rFonts w:ascii="Times New Roman" w:eastAsia="Times New Roman" w:hAnsi="Times New Roman" w:cs="Times New Roman"/>
                <w:color w:val="auto"/>
                <w:lang w:val="uk-UA"/>
              </w:rPr>
              <w:t xml:space="preserve">- </w:t>
            </w:r>
            <w:r w:rsidRPr="008B19AC">
              <w:rPr>
                <w:rFonts w:ascii="Times New Roman" w:eastAsia="Times New Roman" w:hAnsi="Times New Roman" w:cs="Times New Roman"/>
                <w:b/>
                <w:color w:val="auto"/>
                <w:lang w:val="uk-UA"/>
              </w:rPr>
              <w:t>гривня</w:t>
            </w:r>
            <w:r w:rsidR="003F4A95" w:rsidRPr="008B19AC">
              <w:rPr>
                <w:rFonts w:ascii="Times New Roman" w:eastAsia="Times New Roman" w:hAnsi="Times New Roman" w:cs="Times New Roman"/>
                <w:color w:val="auto"/>
                <w:lang w:val="uk-UA"/>
              </w:rPr>
              <w:t>.</w:t>
            </w:r>
          </w:p>
        </w:tc>
      </w:tr>
      <w:tr w:rsidR="002618DF" w:rsidRPr="008B19AC" w14:paraId="0ABE268B"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bottom w:val="inset" w:sz="6" w:space="0" w:color="000000"/>
            </w:tcBorders>
            <w:shd w:val="clear" w:color="auto" w:fill="auto"/>
            <w:vAlign w:val="center"/>
          </w:tcPr>
          <w:p w14:paraId="38202C8F" w14:textId="77777777" w:rsidR="002618DF" w:rsidRPr="008B19AC"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t>7</w:t>
            </w:r>
          </w:p>
        </w:tc>
        <w:tc>
          <w:tcPr>
            <w:tcW w:w="3011" w:type="dxa"/>
            <w:tcBorders>
              <w:bottom w:val="inset" w:sz="6" w:space="0" w:color="000000"/>
            </w:tcBorders>
            <w:shd w:val="clear" w:color="auto" w:fill="auto"/>
            <w:vAlign w:val="center"/>
          </w:tcPr>
          <w:p w14:paraId="455A2990" w14:textId="09233979" w:rsidR="002618DF" w:rsidRPr="008B19AC" w:rsidRDefault="002618DF" w:rsidP="00123AF5">
            <w:pPr>
              <w:widowControl w:val="0"/>
              <w:suppressAutoHyphens w:val="0"/>
              <w:spacing w:line="240" w:lineRule="auto"/>
              <w:contextualSpacing/>
              <w:jc w:val="both"/>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t>Інформація</w:t>
            </w:r>
            <w:r w:rsidR="002F6EB5" w:rsidRPr="008B19AC">
              <w:rPr>
                <w:rFonts w:ascii="Times New Roman" w:eastAsia="Times New Roman" w:hAnsi="Times New Roman" w:cs="Times New Roman"/>
                <w:b/>
                <w:color w:val="auto"/>
                <w:lang w:val="uk-UA" w:eastAsia="uk-UA"/>
              </w:rPr>
              <w:t xml:space="preserve"> </w:t>
            </w:r>
            <w:r w:rsidRPr="008B19AC">
              <w:rPr>
                <w:rFonts w:ascii="Times New Roman" w:eastAsia="Times New Roman" w:hAnsi="Times New Roman" w:cs="Times New Roman"/>
                <w:b/>
                <w:color w:val="auto"/>
                <w:lang w:val="uk-UA" w:eastAsia="uk-UA"/>
              </w:rPr>
              <w:t>про</w:t>
            </w:r>
            <w:r w:rsidR="002F6EB5" w:rsidRPr="008B19AC">
              <w:rPr>
                <w:rFonts w:ascii="Times New Roman" w:eastAsia="Times New Roman" w:hAnsi="Times New Roman" w:cs="Times New Roman"/>
                <w:b/>
                <w:color w:val="auto"/>
                <w:lang w:val="uk-UA" w:eastAsia="uk-UA"/>
              </w:rPr>
              <w:t xml:space="preserve"> </w:t>
            </w:r>
            <w:r w:rsidRPr="008B19AC">
              <w:rPr>
                <w:rFonts w:ascii="Times New Roman" w:eastAsia="Times New Roman" w:hAnsi="Times New Roman" w:cs="Times New Roman"/>
                <w:b/>
                <w:color w:val="auto"/>
                <w:lang w:val="uk-UA" w:eastAsia="uk-UA"/>
              </w:rPr>
              <w:t>мову (мови),</w:t>
            </w:r>
            <w:r w:rsidR="002F6EB5" w:rsidRPr="008B19AC">
              <w:rPr>
                <w:rFonts w:ascii="Times New Roman" w:eastAsia="Times New Roman" w:hAnsi="Times New Roman" w:cs="Times New Roman"/>
                <w:b/>
                <w:color w:val="auto"/>
                <w:lang w:val="uk-UA" w:eastAsia="uk-UA"/>
              </w:rPr>
              <w:t xml:space="preserve"> </w:t>
            </w:r>
            <w:r w:rsidRPr="008B19AC">
              <w:rPr>
                <w:rFonts w:ascii="Times New Roman" w:eastAsia="Times New Roman" w:hAnsi="Times New Roman" w:cs="Times New Roman"/>
                <w:b/>
                <w:color w:val="auto"/>
                <w:lang w:val="uk-UA" w:eastAsia="uk-UA"/>
              </w:rPr>
              <w:t>якою</w:t>
            </w:r>
            <w:r w:rsidR="002F6EB5" w:rsidRPr="008B19AC">
              <w:rPr>
                <w:rFonts w:ascii="Times New Roman" w:eastAsia="Times New Roman" w:hAnsi="Times New Roman" w:cs="Times New Roman"/>
                <w:b/>
                <w:color w:val="auto"/>
                <w:lang w:val="uk-UA" w:eastAsia="uk-UA"/>
              </w:rPr>
              <w:t xml:space="preserve"> </w:t>
            </w:r>
            <w:r w:rsidRPr="008B19AC">
              <w:rPr>
                <w:rFonts w:ascii="Times New Roman" w:eastAsia="Times New Roman" w:hAnsi="Times New Roman" w:cs="Times New Roman"/>
                <w:b/>
                <w:color w:val="auto"/>
                <w:lang w:val="uk-UA" w:eastAsia="uk-UA"/>
              </w:rPr>
              <w:t>(якими) повинно</w:t>
            </w:r>
            <w:r w:rsidR="002F6EB5" w:rsidRPr="008B19AC">
              <w:rPr>
                <w:rFonts w:ascii="Times New Roman" w:eastAsia="Times New Roman" w:hAnsi="Times New Roman" w:cs="Times New Roman"/>
                <w:b/>
                <w:color w:val="auto"/>
                <w:lang w:val="uk-UA" w:eastAsia="uk-UA"/>
              </w:rPr>
              <w:t xml:space="preserve"> </w:t>
            </w:r>
            <w:r w:rsidRPr="008B19AC">
              <w:rPr>
                <w:rFonts w:ascii="Times New Roman" w:eastAsia="Times New Roman" w:hAnsi="Times New Roman" w:cs="Times New Roman"/>
                <w:b/>
                <w:color w:val="auto"/>
                <w:lang w:val="uk-UA" w:eastAsia="uk-UA"/>
              </w:rPr>
              <w:t>бути</w:t>
            </w:r>
            <w:r w:rsidR="002F6EB5" w:rsidRPr="008B19AC">
              <w:rPr>
                <w:rFonts w:ascii="Times New Roman" w:eastAsia="Times New Roman" w:hAnsi="Times New Roman" w:cs="Times New Roman"/>
                <w:b/>
                <w:color w:val="auto"/>
                <w:lang w:val="uk-UA" w:eastAsia="uk-UA"/>
              </w:rPr>
              <w:t xml:space="preserve"> </w:t>
            </w:r>
            <w:r w:rsidRPr="008B19AC">
              <w:rPr>
                <w:rFonts w:ascii="Times New Roman" w:eastAsia="Times New Roman" w:hAnsi="Times New Roman" w:cs="Times New Roman"/>
                <w:b/>
                <w:color w:val="auto"/>
                <w:lang w:val="uk-UA" w:eastAsia="uk-UA"/>
              </w:rPr>
              <w:t>складено тендерні пропозиції</w:t>
            </w:r>
          </w:p>
        </w:tc>
        <w:tc>
          <w:tcPr>
            <w:tcW w:w="6660" w:type="dxa"/>
            <w:tcBorders>
              <w:bottom w:val="inset" w:sz="6" w:space="0" w:color="000000"/>
            </w:tcBorders>
            <w:shd w:val="clear" w:color="auto" w:fill="auto"/>
          </w:tcPr>
          <w:p w14:paraId="06B57204" w14:textId="77777777" w:rsidR="002F6EB5" w:rsidRPr="008B19AC" w:rsidRDefault="002618DF" w:rsidP="00123AF5">
            <w:pPr>
              <w:spacing w:line="240" w:lineRule="auto"/>
              <w:ind w:firstLine="284"/>
              <w:jc w:val="both"/>
              <w:rPr>
                <w:rFonts w:ascii="Times New Roman" w:eastAsia="Times New Roman" w:hAnsi="Times New Roman" w:cs="Times New Roman"/>
                <w:lang w:val="uk-UA"/>
              </w:rPr>
            </w:pPr>
            <w:r w:rsidRPr="008B19AC">
              <w:rPr>
                <w:rFonts w:ascii="Times New Roman" w:eastAsia="Times New Roman" w:hAnsi="Times New Roman" w:cs="Times New Roman"/>
                <w:lang w:val="uk-UA"/>
              </w:rPr>
              <w:t xml:space="preserve">Мова тендерної пропозиції – </w:t>
            </w:r>
            <w:r w:rsidRPr="008B19AC">
              <w:rPr>
                <w:rFonts w:ascii="Times New Roman" w:eastAsia="Times New Roman" w:hAnsi="Times New Roman" w:cs="Times New Roman"/>
                <w:b/>
                <w:bCs/>
                <w:lang w:val="uk-UA"/>
              </w:rPr>
              <w:t>українська</w:t>
            </w:r>
            <w:r w:rsidRPr="008B19AC">
              <w:rPr>
                <w:rFonts w:ascii="Times New Roman" w:eastAsia="Times New Roman" w:hAnsi="Times New Roman" w:cs="Times New Roman"/>
                <w:lang w:val="uk-UA"/>
              </w:rPr>
              <w:t>.</w:t>
            </w:r>
          </w:p>
          <w:p w14:paraId="493EE3E4" w14:textId="77777777" w:rsidR="002F6EB5" w:rsidRPr="008B19AC" w:rsidRDefault="002618DF" w:rsidP="00123AF5">
            <w:pPr>
              <w:spacing w:line="240" w:lineRule="auto"/>
              <w:ind w:firstLine="284"/>
              <w:jc w:val="both"/>
              <w:rPr>
                <w:rFonts w:ascii="Times New Roman" w:eastAsia="Times New Roman" w:hAnsi="Times New Roman" w:cs="Times New Roman"/>
                <w:lang w:val="uk-UA"/>
              </w:rPr>
            </w:pPr>
            <w:r w:rsidRPr="008B19AC">
              <w:rPr>
                <w:rFonts w:ascii="Times New Roman" w:eastAsia="Times New Roman" w:hAnsi="Times New Roman" w:cs="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9DFB7BF" w14:textId="77777777" w:rsidR="002F6EB5" w:rsidRPr="008B19AC" w:rsidRDefault="002618DF" w:rsidP="00123AF5">
            <w:pPr>
              <w:spacing w:line="240" w:lineRule="auto"/>
              <w:ind w:firstLine="284"/>
              <w:jc w:val="both"/>
              <w:rPr>
                <w:rFonts w:ascii="Times New Roman" w:eastAsia="Times New Roman" w:hAnsi="Times New Roman" w:cs="Times New Roman"/>
                <w:lang w:val="uk-UA"/>
              </w:rPr>
            </w:pPr>
            <w:r w:rsidRPr="008B19AC">
              <w:rPr>
                <w:rFonts w:ascii="Times New Roman" w:eastAsia="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981206A" w14:textId="77777777" w:rsidR="002F6EB5" w:rsidRPr="008B19AC" w:rsidRDefault="002618DF" w:rsidP="00123AF5">
            <w:pPr>
              <w:spacing w:line="240" w:lineRule="auto"/>
              <w:ind w:firstLine="284"/>
              <w:jc w:val="both"/>
              <w:rPr>
                <w:rFonts w:ascii="Times New Roman" w:eastAsia="Times New Roman" w:hAnsi="Times New Roman" w:cs="Times New Roman"/>
                <w:lang w:val="uk-UA"/>
              </w:rPr>
            </w:pPr>
            <w:r w:rsidRPr="008B19AC">
              <w:rPr>
                <w:rFonts w:ascii="Times New Roman" w:eastAsia="Times New Roman" w:hAnsi="Times New Roman" w:cs="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B19AC">
              <w:rPr>
                <w:rFonts w:ascii="Times New Roman" w:eastAsia="Times New Roman" w:hAnsi="Times New Roman" w:cs="Times New Roman"/>
                <w:lang w:val="uk-UA"/>
              </w:rPr>
              <w:t>знака</w:t>
            </w:r>
            <w:proofErr w:type="spellEnd"/>
            <w:r w:rsidRPr="008B19AC">
              <w:rPr>
                <w:rFonts w:ascii="Times New Roman" w:eastAsia="Times New Roman" w:hAnsi="Times New Roman" w:cs="Times New Roman"/>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5BCA6B4" w14:textId="77777777" w:rsidR="002F6EB5" w:rsidRPr="008B19AC" w:rsidRDefault="002618DF" w:rsidP="00123AF5">
            <w:pPr>
              <w:spacing w:line="240" w:lineRule="auto"/>
              <w:ind w:firstLine="284"/>
              <w:jc w:val="both"/>
              <w:rPr>
                <w:rFonts w:ascii="Times New Roman" w:eastAsia="Times New Roman" w:hAnsi="Times New Roman" w:cs="Times New Roman"/>
                <w:b/>
                <w:bCs/>
                <w:lang w:val="uk-UA"/>
              </w:rPr>
            </w:pPr>
            <w:r w:rsidRPr="008B19AC">
              <w:rPr>
                <w:rFonts w:ascii="Times New Roman" w:eastAsia="Times New Roman" w:hAnsi="Times New Roman" w:cs="Times New Roman"/>
                <w:b/>
                <w:bCs/>
                <w:lang w:val="uk-UA"/>
              </w:rPr>
              <w:t>Виключення:</w:t>
            </w:r>
          </w:p>
          <w:p w14:paraId="3D0420AF" w14:textId="74E11BA8" w:rsidR="002F6EB5" w:rsidRPr="008B19AC" w:rsidRDefault="002618DF" w:rsidP="00123AF5">
            <w:pPr>
              <w:spacing w:line="240" w:lineRule="auto"/>
              <w:ind w:firstLine="284"/>
              <w:jc w:val="both"/>
              <w:rPr>
                <w:rFonts w:ascii="Times New Roman" w:eastAsia="Times New Roman" w:hAnsi="Times New Roman" w:cs="Times New Roman"/>
                <w:b/>
                <w:bCs/>
                <w:lang w:val="uk-UA"/>
              </w:rPr>
            </w:pPr>
            <w:r w:rsidRPr="008B19AC">
              <w:rPr>
                <w:rFonts w:ascii="Times New Roman" w:eastAsia="Times New Roman" w:hAnsi="Times New Roman" w:cs="Times New Roman"/>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w:t>
            </w:r>
            <w:r w:rsidR="00FF42A7" w:rsidRPr="008B19AC">
              <w:rPr>
                <w:rFonts w:ascii="Times New Roman" w:eastAsia="Times New Roman" w:hAnsi="Times New Roman" w:cs="Times New Roman"/>
                <w:lang w:val="uk-UA"/>
              </w:rPr>
              <w:t xml:space="preserve">на власний розсуд, у тому числі, </w:t>
            </w:r>
            <w:r w:rsidRPr="008B19AC">
              <w:rPr>
                <w:rFonts w:ascii="Times New Roman" w:eastAsia="Times New Roman" w:hAnsi="Times New Roman" w:cs="Times New Roman"/>
                <w:lang w:val="uk-UA"/>
              </w:rPr>
              <w:t>якщо такі документи надані</w:t>
            </w:r>
            <w:r w:rsidR="00FF42A7" w:rsidRPr="008B19AC">
              <w:rPr>
                <w:rFonts w:ascii="Times New Roman" w:eastAsia="Times New Roman" w:hAnsi="Times New Roman" w:cs="Times New Roman"/>
                <w:lang w:val="uk-UA"/>
              </w:rPr>
              <w:t xml:space="preserve"> іноземною мовою без перекладу.</w:t>
            </w:r>
          </w:p>
          <w:p w14:paraId="581DCFEA" w14:textId="242247E4" w:rsidR="002618DF" w:rsidRPr="008B19AC" w:rsidRDefault="002618DF" w:rsidP="00123AF5">
            <w:pPr>
              <w:spacing w:line="240" w:lineRule="auto"/>
              <w:ind w:firstLine="284"/>
              <w:jc w:val="both"/>
              <w:rPr>
                <w:rFonts w:ascii="Times New Roman" w:eastAsia="Times New Roman" w:hAnsi="Times New Roman" w:cs="Times New Roman"/>
                <w:b/>
                <w:bCs/>
                <w:lang w:val="uk-UA"/>
              </w:rPr>
            </w:pPr>
            <w:r w:rsidRPr="008B19AC">
              <w:rPr>
                <w:rFonts w:ascii="Times New Roman" w:eastAsia="Times New Roman" w:hAnsi="Times New Roman" w:cs="Times New Roman"/>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B19AC">
              <w:rPr>
                <w:rFonts w:ascii="Times New Roman" w:eastAsia="Times New Roman" w:hAnsi="Times New Roman" w:cs="Times New Roman"/>
                <w:color w:val="auto"/>
                <w:lang w:val="uk-UA"/>
              </w:rPr>
              <w:t>вимозі</w:t>
            </w:r>
            <w:proofErr w:type="spellEnd"/>
            <w:r w:rsidRPr="008B19AC">
              <w:rPr>
                <w:rFonts w:ascii="Times New Roman" w:eastAsia="Times New Roman" w:hAnsi="Times New Roman" w:cs="Times New Roman"/>
                <w:color w:val="auto"/>
                <w:lang w:val="uk-UA"/>
              </w:rPr>
              <w:t>,</w:t>
            </w:r>
            <w:r w:rsidR="002F6EB5" w:rsidRPr="008B19AC">
              <w:rPr>
                <w:rFonts w:ascii="Times New Roman" w:eastAsia="Times New Roman" w:hAnsi="Times New Roman" w:cs="Times New Roman"/>
                <w:color w:val="auto"/>
                <w:lang w:val="uk-UA"/>
              </w:rPr>
              <w:t xml:space="preserve"> </w:t>
            </w:r>
            <w:r w:rsidRPr="008B19AC">
              <w:rPr>
                <w:rFonts w:ascii="Times New Roman" w:eastAsia="Times New Roman" w:hAnsi="Times New Roman" w:cs="Times New Roman"/>
                <w:lang w:val="uk-UA"/>
              </w:rPr>
              <w:t>в тому числі</w:t>
            </w:r>
            <w:r w:rsidR="002F6EB5" w:rsidRPr="008B19AC">
              <w:rPr>
                <w:rFonts w:ascii="Times New Roman" w:eastAsia="Times New Roman" w:hAnsi="Times New Roman" w:cs="Times New Roman"/>
                <w:lang w:val="uk-UA"/>
              </w:rPr>
              <w:t xml:space="preserve">, </w:t>
            </w:r>
            <w:r w:rsidRPr="008B19AC">
              <w:rPr>
                <w:rFonts w:ascii="Times New Roman" w:eastAsia="Times New Roman" w:hAnsi="Times New Roman" w:cs="Times New Roman"/>
                <w:lang w:val="uk-UA"/>
              </w:rPr>
              <w:t>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w:t>
            </w:r>
            <w:r w:rsidR="003F4A95" w:rsidRPr="008B19AC">
              <w:rPr>
                <w:rFonts w:ascii="Times New Roman" w:eastAsia="Times New Roman" w:hAnsi="Times New Roman" w:cs="Times New Roman"/>
                <w:lang w:val="uk-UA"/>
              </w:rPr>
              <w:t>ю без перекладу</w:t>
            </w:r>
            <w:r w:rsidRPr="008B19AC">
              <w:rPr>
                <w:rFonts w:ascii="Times New Roman" w:eastAsia="Times New Roman" w:hAnsi="Times New Roman" w:cs="Times New Roman"/>
                <w:lang w:val="uk-UA"/>
              </w:rPr>
              <w:t>.</w:t>
            </w:r>
          </w:p>
        </w:tc>
      </w:tr>
      <w:tr w:rsidR="002618DF" w:rsidRPr="008B19AC" w14:paraId="1AF22C92"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125"/>
          <w:jc w:val="center"/>
        </w:trPr>
        <w:tc>
          <w:tcPr>
            <w:tcW w:w="10197" w:type="dxa"/>
            <w:gridSpan w:val="3"/>
            <w:tcBorders>
              <w:top w:val="inset" w:sz="6" w:space="0" w:color="000000"/>
              <w:left w:val="inset" w:sz="6" w:space="0" w:color="000000"/>
              <w:bottom w:val="inset" w:sz="6" w:space="0" w:color="000000"/>
              <w:right w:val="inset" w:sz="6" w:space="0" w:color="000000"/>
            </w:tcBorders>
            <w:shd w:val="clear" w:color="auto" w:fill="33CAFF"/>
            <w:vAlign w:val="center"/>
          </w:tcPr>
          <w:p w14:paraId="3BD95081" w14:textId="77777777" w:rsidR="002618DF" w:rsidRPr="008B19AC"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rPr>
              <w:t>Розділ 2. Порядок внесення змін та надання роз’яснень до тендерної документації</w:t>
            </w:r>
          </w:p>
        </w:tc>
      </w:tr>
      <w:tr w:rsidR="002618DF" w:rsidRPr="008B19AC" w14:paraId="560ED88D"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57A4B05C" w14:textId="77777777" w:rsidR="002618DF" w:rsidRPr="008B19AC"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t>1</w:t>
            </w:r>
          </w:p>
        </w:tc>
        <w:tc>
          <w:tcPr>
            <w:tcW w:w="3011" w:type="dxa"/>
            <w:shd w:val="clear" w:color="auto" w:fill="auto"/>
            <w:vAlign w:val="center"/>
          </w:tcPr>
          <w:p w14:paraId="63C8545A" w14:textId="0021FC3F" w:rsidR="002618DF" w:rsidRPr="008B19AC" w:rsidRDefault="002618DF" w:rsidP="00123AF5">
            <w:pPr>
              <w:widowControl w:val="0"/>
              <w:suppressAutoHyphens w:val="0"/>
              <w:spacing w:line="240" w:lineRule="auto"/>
              <w:ind w:right="29"/>
              <w:contextualSpacing/>
              <w:jc w:val="both"/>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t>Процедура надання роз’яснень щодо тендерної документації</w:t>
            </w:r>
          </w:p>
        </w:tc>
        <w:tc>
          <w:tcPr>
            <w:tcW w:w="6660" w:type="dxa"/>
            <w:shd w:val="clear" w:color="auto" w:fill="auto"/>
          </w:tcPr>
          <w:p w14:paraId="2AC6EFFA" w14:textId="77777777" w:rsidR="00A22165" w:rsidRPr="008B19AC" w:rsidRDefault="002618DF" w:rsidP="00123AF5">
            <w:pPr>
              <w:pStyle w:val="a7"/>
              <w:suppressAutoHyphens w:val="0"/>
              <w:spacing w:after="0" w:line="240" w:lineRule="auto"/>
              <w:ind w:left="0" w:firstLine="284"/>
              <w:jc w:val="both"/>
              <w:rPr>
                <w:rFonts w:ascii="Times New Roman" w:eastAsia="Times New Roman" w:hAnsi="Times New Roman"/>
                <w:shd w:val="solid" w:color="FFFFFF" w:fill="FFFFFF"/>
                <w:lang w:val="uk-UA"/>
              </w:rPr>
            </w:pPr>
            <w:r w:rsidRPr="008B19AC">
              <w:rPr>
                <w:rFonts w:ascii="Times New Roman" w:eastAsia="Times New Roman" w:hAnsi="Times New Roman"/>
                <w:shd w:val="solid" w:color="FFFFFF" w:fill="FFFFFF"/>
                <w:lang w:val="uk-UA"/>
              </w:rPr>
              <w:t xml:space="preserve">Фізична/юридична особа має право </w:t>
            </w:r>
            <w:r w:rsidRPr="008B19AC">
              <w:rPr>
                <w:rFonts w:ascii="Times New Roman" w:eastAsia="Times New Roman" w:hAnsi="Times New Roman"/>
                <w:b/>
                <w:shd w:val="solid" w:color="FFFFFF" w:fill="FFFFFF"/>
                <w:lang w:val="uk-UA"/>
              </w:rPr>
              <w:t xml:space="preserve">не пізніше ніж за </w:t>
            </w:r>
            <w:r w:rsidR="00A22165" w:rsidRPr="008B19AC">
              <w:rPr>
                <w:rFonts w:ascii="Times New Roman" w:eastAsia="Times New Roman" w:hAnsi="Times New Roman"/>
                <w:b/>
                <w:shd w:val="solid" w:color="FFFFFF" w:fill="FFFFFF"/>
                <w:lang w:val="uk-UA"/>
              </w:rPr>
              <w:t>3(</w:t>
            </w:r>
            <w:r w:rsidRPr="008B19AC">
              <w:rPr>
                <w:rFonts w:ascii="Times New Roman" w:eastAsia="Times New Roman" w:hAnsi="Times New Roman"/>
                <w:b/>
                <w:shd w:val="solid" w:color="FFFFFF" w:fill="FFFFFF"/>
                <w:lang w:val="uk-UA"/>
              </w:rPr>
              <w:t>три</w:t>
            </w:r>
            <w:r w:rsidR="00A22165" w:rsidRPr="008B19AC">
              <w:rPr>
                <w:rFonts w:ascii="Times New Roman" w:eastAsia="Times New Roman" w:hAnsi="Times New Roman"/>
                <w:b/>
                <w:shd w:val="solid" w:color="FFFFFF" w:fill="FFFFFF"/>
                <w:lang w:val="uk-UA"/>
              </w:rPr>
              <w:t>)</w:t>
            </w:r>
            <w:r w:rsidRPr="008B19AC">
              <w:rPr>
                <w:rFonts w:ascii="Times New Roman" w:eastAsia="Times New Roman" w:hAnsi="Times New Roman"/>
                <w:b/>
                <w:shd w:val="solid" w:color="FFFFFF" w:fill="FFFFFF"/>
                <w:lang w:val="uk-UA"/>
              </w:rPr>
              <w:t xml:space="preserve"> дні</w:t>
            </w:r>
            <w:r w:rsidRPr="008B19AC">
              <w:rPr>
                <w:rFonts w:ascii="Times New Roman" w:eastAsia="Times New Roman" w:hAnsi="Times New Roman"/>
                <w:shd w:val="solid" w:color="FFFFFF" w:fill="FFFFFF"/>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w:t>
            </w:r>
            <w:r w:rsidR="00A22165" w:rsidRPr="008B19AC">
              <w:rPr>
                <w:rFonts w:ascii="Times New Roman" w:eastAsia="Times New Roman" w:hAnsi="Times New Roman"/>
                <w:shd w:val="solid" w:color="FFFFFF" w:fill="FFFFFF"/>
                <w:lang w:val="uk-UA"/>
              </w:rPr>
              <w:t>ння під час проведення тендеру.</w:t>
            </w:r>
          </w:p>
          <w:p w14:paraId="2526AD82" w14:textId="62672A19" w:rsidR="00FC284B" w:rsidRPr="008B19AC" w:rsidRDefault="002618DF" w:rsidP="00123AF5">
            <w:pPr>
              <w:pStyle w:val="a7"/>
              <w:suppressAutoHyphens w:val="0"/>
              <w:spacing w:after="0" w:line="240" w:lineRule="auto"/>
              <w:ind w:left="0" w:firstLine="284"/>
              <w:jc w:val="both"/>
              <w:rPr>
                <w:rFonts w:ascii="Times New Roman" w:eastAsia="Times New Roman" w:hAnsi="Times New Roman"/>
                <w:shd w:val="solid" w:color="FFFFFF" w:fill="FFFFFF"/>
                <w:lang w:val="uk-UA"/>
              </w:rPr>
            </w:pPr>
            <w:r w:rsidRPr="008B19AC">
              <w:rPr>
                <w:rFonts w:ascii="Times New Roman" w:eastAsia="Times New Roman" w:hAnsi="Times New Roman"/>
                <w:shd w:val="solid" w:color="FFFFFF" w:fill="FFFFFF"/>
                <w:lang w:val="uk-UA"/>
              </w:rPr>
              <w:lastRenderedPageBreak/>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B19AC">
              <w:rPr>
                <w:rFonts w:ascii="Times New Roman" w:eastAsia="Times New Roman" w:hAnsi="Times New Roman"/>
                <w:b/>
                <w:shd w:val="solid" w:color="FFFFFF" w:fill="FFFFFF"/>
                <w:lang w:val="uk-UA"/>
              </w:rPr>
              <w:t xml:space="preserve">протягом </w:t>
            </w:r>
            <w:r w:rsidR="00A22165" w:rsidRPr="008B19AC">
              <w:rPr>
                <w:rFonts w:ascii="Times New Roman" w:eastAsia="Times New Roman" w:hAnsi="Times New Roman"/>
                <w:b/>
                <w:shd w:val="solid" w:color="FFFFFF" w:fill="FFFFFF"/>
                <w:lang w:val="uk-UA"/>
              </w:rPr>
              <w:t>3 (</w:t>
            </w:r>
            <w:r w:rsidRPr="008B19AC">
              <w:rPr>
                <w:rFonts w:ascii="Times New Roman" w:eastAsia="Times New Roman" w:hAnsi="Times New Roman"/>
                <w:b/>
                <w:shd w:val="solid" w:color="FFFFFF" w:fill="FFFFFF"/>
                <w:lang w:val="uk-UA"/>
              </w:rPr>
              <w:t>трьох</w:t>
            </w:r>
            <w:r w:rsidR="00A22165" w:rsidRPr="008B19AC">
              <w:rPr>
                <w:rFonts w:ascii="Times New Roman" w:eastAsia="Times New Roman" w:hAnsi="Times New Roman"/>
                <w:b/>
                <w:shd w:val="solid" w:color="FFFFFF" w:fill="FFFFFF"/>
                <w:lang w:val="uk-UA"/>
              </w:rPr>
              <w:t>)</w:t>
            </w:r>
            <w:r w:rsidRPr="008B19AC">
              <w:rPr>
                <w:rFonts w:ascii="Times New Roman" w:eastAsia="Times New Roman" w:hAnsi="Times New Roman"/>
                <w:b/>
                <w:shd w:val="solid" w:color="FFFFFF" w:fill="FFFFFF"/>
                <w:lang w:val="uk-UA"/>
              </w:rPr>
              <w:t xml:space="preserve"> днів з дати їх оприлюднення </w:t>
            </w:r>
            <w:r w:rsidRPr="008B19AC">
              <w:rPr>
                <w:rFonts w:ascii="Times New Roman" w:eastAsia="Times New Roman" w:hAnsi="Times New Roman"/>
                <w:shd w:val="solid" w:color="FFFFFF" w:fill="FFFFFF"/>
                <w:lang w:val="uk-UA"/>
              </w:rPr>
              <w:t>надати роз’яснення на звернення шляхом оприлюднення його в електронній системі закупівель.</w:t>
            </w:r>
          </w:p>
          <w:p w14:paraId="09024099" w14:textId="77777777" w:rsidR="00FC284B" w:rsidRPr="008B19AC" w:rsidRDefault="002618DF" w:rsidP="00123AF5">
            <w:pPr>
              <w:pStyle w:val="a7"/>
              <w:suppressAutoHyphens w:val="0"/>
              <w:spacing w:after="0" w:line="240" w:lineRule="auto"/>
              <w:ind w:left="0" w:firstLine="284"/>
              <w:jc w:val="both"/>
              <w:rPr>
                <w:rFonts w:ascii="Times New Roman" w:eastAsia="Times New Roman" w:hAnsi="Times New Roman"/>
                <w:shd w:val="solid" w:color="FFFFFF" w:fill="FFFFFF"/>
                <w:lang w:val="uk-UA"/>
              </w:rPr>
            </w:pPr>
            <w:r w:rsidRPr="008B19AC">
              <w:rPr>
                <w:rFonts w:ascii="Times New Roman" w:eastAsia="Times New Roman" w:hAnsi="Times New Roman"/>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5766C9" w14:textId="48CE640F" w:rsidR="002618DF" w:rsidRPr="008B19AC" w:rsidRDefault="002618DF" w:rsidP="00123AF5">
            <w:pPr>
              <w:pStyle w:val="a7"/>
              <w:suppressAutoHyphens w:val="0"/>
              <w:spacing w:after="0" w:line="240" w:lineRule="auto"/>
              <w:ind w:left="0" w:firstLine="284"/>
              <w:jc w:val="both"/>
              <w:rPr>
                <w:rFonts w:ascii="Times New Roman" w:eastAsia="Times New Roman" w:hAnsi="Times New Roman"/>
                <w:shd w:val="solid" w:color="FFFFFF" w:fill="FFFFFF"/>
                <w:lang w:val="uk-UA"/>
              </w:rPr>
            </w:pPr>
            <w:r w:rsidRPr="008B19AC">
              <w:rPr>
                <w:rFonts w:ascii="Times New Roman" w:eastAsia="Times New Roman" w:hAnsi="Times New Roman"/>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8B19AC">
              <w:rPr>
                <w:rFonts w:ascii="Times New Roman" w:eastAsia="Times New Roman" w:hAnsi="Times New Roman"/>
                <w:b/>
                <w:shd w:val="solid" w:color="FFFFFF" w:fill="FFFFFF"/>
                <w:lang w:val="uk-UA"/>
              </w:rPr>
              <w:t xml:space="preserve">на </w:t>
            </w:r>
            <w:r w:rsidR="00A22165" w:rsidRPr="008B19AC">
              <w:rPr>
                <w:rFonts w:ascii="Times New Roman" w:eastAsia="Times New Roman" w:hAnsi="Times New Roman"/>
                <w:b/>
                <w:shd w:val="solid" w:color="FFFFFF" w:fill="FFFFFF"/>
                <w:lang w:val="uk-UA"/>
              </w:rPr>
              <w:t>4 (</w:t>
            </w:r>
            <w:r w:rsidRPr="008B19AC">
              <w:rPr>
                <w:rFonts w:ascii="Times New Roman" w:eastAsia="Times New Roman" w:hAnsi="Times New Roman"/>
                <w:b/>
                <w:shd w:val="solid" w:color="FFFFFF" w:fill="FFFFFF"/>
                <w:lang w:val="uk-UA"/>
              </w:rPr>
              <w:t>чотири</w:t>
            </w:r>
            <w:r w:rsidR="00A22165" w:rsidRPr="008B19AC">
              <w:rPr>
                <w:rFonts w:ascii="Times New Roman" w:eastAsia="Times New Roman" w:hAnsi="Times New Roman"/>
                <w:b/>
                <w:shd w:val="solid" w:color="FFFFFF" w:fill="FFFFFF"/>
                <w:lang w:val="uk-UA"/>
              </w:rPr>
              <w:t>)</w:t>
            </w:r>
            <w:r w:rsidRPr="008B19AC">
              <w:rPr>
                <w:rFonts w:ascii="Times New Roman" w:eastAsia="Times New Roman" w:hAnsi="Times New Roman"/>
                <w:b/>
                <w:shd w:val="solid" w:color="FFFFFF" w:fill="FFFFFF"/>
                <w:lang w:val="uk-UA"/>
              </w:rPr>
              <w:t xml:space="preserve"> дні</w:t>
            </w:r>
            <w:r w:rsidRPr="008B19AC">
              <w:rPr>
                <w:rFonts w:ascii="Times New Roman" w:eastAsia="Times New Roman" w:hAnsi="Times New Roman"/>
                <w:shd w:val="solid" w:color="FFFFFF" w:fill="FFFFFF"/>
                <w:lang w:val="uk-UA"/>
              </w:rPr>
              <w:t>.</w:t>
            </w:r>
          </w:p>
        </w:tc>
      </w:tr>
      <w:tr w:rsidR="002618DF" w:rsidRPr="008B19AC" w14:paraId="50F95A7F"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bottom w:val="single" w:sz="6" w:space="0" w:color="auto"/>
            </w:tcBorders>
            <w:shd w:val="clear" w:color="auto" w:fill="auto"/>
            <w:vAlign w:val="center"/>
          </w:tcPr>
          <w:p w14:paraId="12968785" w14:textId="77777777" w:rsidR="002618DF" w:rsidRPr="008B19AC"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lastRenderedPageBreak/>
              <w:t>2</w:t>
            </w:r>
          </w:p>
        </w:tc>
        <w:tc>
          <w:tcPr>
            <w:tcW w:w="3011" w:type="dxa"/>
            <w:tcBorders>
              <w:bottom w:val="single" w:sz="6" w:space="0" w:color="auto"/>
            </w:tcBorders>
            <w:shd w:val="clear" w:color="auto" w:fill="auto"/>
            <w:vAlign w:val="center"/>
          </w:tcPr>
          <w:p w14:paraId="33D9BB2E" w14:textId="77777777" w:rsidR="002618DF" w:rsidRPr="008B19AC" w:rsidRDefault="002618DF" w:rsidP="00123AF5">
            <w:pPr>
              <w:widowControl w:val="0"/>
              <w:suppressAutoHyphens w:val="0"/>
              <w:spacing w:line="240" w:lineRule="auto"/>
              <w:ind w:right="113"/>
              <w:contextualSpacing/>
              <w:jc w:val="both"/>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t>Внесення змін до тендерної документації</w:t>
            </w:r>
          </w:p>
        </w:tc>
        <w:tc>
          <w:tcPr>
            <w:tcW w:w="6660" w:type="dxa"/>
            <w:tcBorders>
              <w:bottom w:val="single" w:sz="6" w:space="0" w:color="auto"/>
            </w:tcBorders>
            <w:shd w:val="clear" w:color="auto" w:fill="auto"/>
          </w:tcPr>
          <w:p w14:paraId="2819E06B" w14:textId="31851572" w:rsidR="00FC284B" w:rsidRPr="008B19AC" w:rsidRDefault="002618DF" w:rsidP="00123AF5">
            <w:pPr>
              <w:suppressAutoHyphens w:val="0"/>
              <w:spacing w:line="240" w:lineRule="auto"/>
              <w:ind w:firstLine="284"/>
              <w:jc w:val="both"/>
              <w:rPr>
                <w:rFonts w:ascii="Times New Roman" w:eastAsia="Times New Roman" w:hAnsi="Times New Roman" w:cs="Times New Roman"/>
                <w:shd w:val="solid" w:color="FFFFFF" w:fill="FFFFFF"/>
                <w:lang w:val="uk-UA"/>
              </w:rPr>
            </w:pPr>
            <w:r w:rsidRPr="008B19AC">
              <w:rPr>
                <w:rFonts w:ascii="Times New Roman" w:eastAsia="Times New Roman" w:hAnsi="Times New Roman" w:cs="Times New Roman"/>
                <w:shd w:val="solid" w:color="FFFFFF" w:fill="FFFFFF"/>
                <w:lang w:val="uk-UA"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w:t>
            </w:r>
            <w:r w:rsidR="00B56912" w:rsidRPr="008B19AC">
              <w:rPr>
                <w:rFonts w:ascii="Times New Roman" w:eastAsia="Times New Roman" w:hAnsi="Times New Roman" w:cs="Times New Roman"/>
                <w:shd w:val="solid" w:color="FFFFFF" w:fill="FFFFFF"/>
                <w:lang w:val="uk-UA" w:eastAsia="en-US"/>
              </w:rPr>
              <w:t xml:space="preserve">го контролю відповідно до </w:t>
            </w:r>
            <w:r w:rsidR="00B56912" w:rsidRPr="008B19AC">
              <w:rPr>
                <w:rFonts w:ascii="Times New Roman" w:eastAsia="Times New Roman" w:hAnsi="Times New Roman" w:cs="Times New Roman"/>
                <w:b/>
                <w:shd w:val="solid" w:color="FFFFFF" w:fill="FFFFFF"/>
                <w:lang w:val="uk-UA" w:eastAsia="en-US"/>
              </w:rPr>
              <w:t>ст.</w:t>
            </w:r>
            <w:r w:rsidRPr="008B19AC">
              <w:rPr>
                <w:rFonts w:ascii="Times New Roman" w:eastAsia="Times New Roman" w:hAnsi="Times New Roman" w:cs="Times New Roman"/>
                <w:b/>
                <w:shd w:val="solid" w:color="FFFFFF" w:fill="FFFFFF"/>
                <w:lang w:val="uk-UA" w:eastAsia="en-US"/>
              </w:rPr>
              <w:t>8 Закону</w:t>
            </w:r>
            <w:r w:rsidRPr="008B19AC">
              <w:rPr>
                <w:rFonts w:ascii="Times New Roman" w:eastAsia="Times New Roman" w:hAnsi="Times New Roman" w:cs="Times New Roman"/>
                <w:shd w:val="solid" w:color="FFFFFF" w:fill="FFFFFF"/>
                <w:lang w:val="uk-UA" w:eastAsia="en-US"/>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B19AC">
              <w:rPr>
                <w:rFonts w:ascii="Times New Roman" w:eastAsia="Times New Roman" w:hAnsi="Times New Roman" w:cs="Times New Roman"/>
                <w:b/>
                <w:i/>
                <w:shd w:val="solid" w:color="FFFFFF" w:fill="FFFFFF"/>
                <w:lang w:val="uk-UA" w:eastAsia="en-US"/>
              </w:rPr>
              <w:t xml:space="preserve">не менше </w:t>
            </w:r>
            <w:r w:rsidR="0069159E" w:rsidRPr="008B19AC">
              <w:rPr>
                <w:rFonts w:ascii="Times New Roman" w:eastAsia="Times New Roman" w:hAnsi="Times New Roman" w:cs="Times New Roman"/>
                <w:b/>
                <w:i/>
                <w:shd w:val="solid" w:color="FFFFFF" w:fill="FFFFFF"/>
                <w:lang w:val="uk-UA" w:eastAsia="en-US"/>
              </w:rPr>
              <w:t>4 (</w:t>
            </w:r>
            <w:r w:rsidRPr="008B19AC">
              <w:rPr>
                <w:rFonts w:ascii="Times New Roman" w:eastAsia="Times New Roman" w:hAnsi="Times New Roman" w:cs="Times New Roman"/>
                <w:b/>
                <w:i/>
                <w:shd w:val="solid" w:color="FFFFFF" w:fill="FFFFFF"/>
                <w:lang w:val="uk-UA" w:eastAsia="en-US"/>
              </w:rPr>
              <w:t>чотирьох</w:t>
            </w:r>
            <w:r w:rsidR="0069159E" w:rsidRPr="008B19AC">
              <w:rPr>
                <w:rFonts w:ascii="Times New Roman" w:eastAsia="Times New Roman" w:hAnsi="Times New Roman" w:cs="Times New Roman"/>
                <w:b/>
                <w:i/>
                <w:shd w:val="solid" w:color="FFFFFF" w:fill="FFFFFF"/>
                <w:lang w:val="uk-UA" w:eastAsia="en-US"/>
              </w:rPr>
              <w:t>)</w:t>
            </w:r>
            <w:r w:rsidRPr="008B19AC">
              <w:rPr>
                <w:rFonts w:ascii="Times New Roman" w:eastAsia="Times New Roman" w:hAnsi="Times New Roman" w:cs="Times New Roman"/>
                <w:b/>
                <w:i/>
                <w:shd w:val="solid" w:color="FFFFFF" w:fill="FFFFFF"/>
                <w:lang w:val="uk-UA" w:eastAsia="en-US"/>
              </w:rPr>
              <w:t xml:space="preserve"> днів</w:t>
            </w:r>
            <w:r w:rsidRPr="008B19AC">
              <w:rPr>
                <w:rFonts w:ascii="Times New Roman" w:eastAsia="Times New Roman" w:hAnsi="Times New Roman" w:cs="Times New Roman"/>
                <w:shd w:val="solid" w:color="FFFFFF" w:fill="FFFFFF"/>
                <w:lang w:val="uk-UA" w:eastAsia="en-US"/>
              </w:rPr>
              <w:t>.</w:t>
            </w:r>
          </w:p>
          <w:p w14:paraId="44C3DC23" w14:textId="77777777" w:rsidR="00FC284B" w:rsidRPr="008B19AC" w:rsidRDefault="002618DF" w:rsidP="00123AF5">
            <w:pPr>
              <w:suppressAutoHyphens w:val="0"/>
              <w:spacing w:line="240" w:lineRule="auto"/>
              <w:ind w:firstLine="284"/>
              <w:jc w:val="both"/>
              <w:rPr>
                <w:rFonts w:ascii="Times New Roman" w:eastAsia="Calibri" w:hAnsi="Times New Roman" w:cs="Times New Roman"/>
                <w:shd w:val="solid" w:color="FFFFFF" w:fill="FFFFFF"/>
                <w:lang w:val="uk-UA" w:eastAsia="en-US"/>
              </w:rPr>
            </w:pPr>
            <w:r w:rsidRPr="008B19AC">
              <w:rPr>
                <w:rFonts w:ascii="Times New Roman" w:eastAsia="Calibri" w:hAnsi="Times New Roman" w:cs="Times New Roman"/>
                <w:shd w:val="solid" w:color="FFFFFF" w:fill="FFFFFF"/>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w:t>
            </w:r>
          </w:p>
          <w:p w14:paraId="57938244" w14:textId="71903811" w:rsidR="002618DF" w:rsidRPr="008B19AC" w:rsidRDefault="002618DF" w:rsidP="00123AF5">
            <w:pPr>
              <w:suppressAutoHyphens w:val="0"/>
              <w:spacing w:line="240" w:lineRule="auto"/>
              <w:ind w:firstLine="284"/>
              <w:jc w:val="both"/>
              <w:rPr>
                <w:rFonts w:ascii="Times New Roman" w:eastAsia="Times New Roman" w:hAnsi="Times New Roman" w:cs="Times New Roman"/>
                <w:shd w:val="solid" w:color="FFFFFF" w:fill="FFFFFF"/>
                <w:lang w:val="uk-UA"/>
              </w:rPr>
            </w:pPr>
            <w:r w:rsidRPr="008B19AC">
              <w:rPr>
                <w:rFonts w:ascii="Times New Roman" w:eastAsia="Calibri" w:hAnsi="Times New Roman" w:cs="Times New Roman"/>
                <w:shd w:val="solid" w:color="FFFFFF" w:fill="FFFFFF"/>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B19AC">
              <w:rPr>
                <w:rFonts w:ascii="Times New Roman" w:eastAsia="Calibri" w:hAnsi="Times New Roman" w:cs="Times New Roman"/>
                <w:shd w:val="solid" w:color="FFFFFF" w:fill="FFFFFF"/>
                <w:lang w:val="uk-UA" w:eastAsia="en-US"/>
              </w:rPr>
              <w:t>машинозчитувальному</w:t>
            </w:r>
            <w:proofErr w:type="spellEnd"/>
            <w:r w:rsidRPr="008B19AC">
              <w:rPr>
                <w:rFonts w:ascii="Times New Roman" w:eastAsia="Calibri" w:hAnsi="Times New Roman" w:cs="Times New Roman"/>
                <w:shd w:val="solid" w:color="FFFFFF" w:fill="FFFFFF"/>
                <w:lang w:val="uk-UA"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2618DF" w:rsidRPr="008B19AC" w14:paraId="02722EFB"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145"/>
          <w:jc w:val="center"/>
        </w:trPr>
        <w:tc>
          <w:tcPr>
            <w:tcW w:w="10197" w:type="dxa"/>
            <w:gridSpan w:val="3"/>
            <w:tcBorders>
              <w:top w:val="single" w:sz="6" w:space="0" w:color="auto"/>
              <w:bottom w:val="single" w:sz="6" w:space="0" w:color="auto"/>
            </w:tcBorders>
            <w:shd w:val="clear" w:color="auto" w:fill="33CAFF"/>
            <w:vAlign w:val="center"/>
          </w:tcPr>
          <w:p w14:paraId="09119447" w14:textId="77777777" w:rsidR="002618DF" w:rsidRPr="008B19AC"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rPr>
              <w:t>Розділ 3. Інструкція з підготовки тендерної пропозиції</w:t>
            </w:r>
          </w:p>
        </w:tc>
      </w:tr>
      <w:tr w:rsidR="002618DF" w:rsidRPr="008B19AC" w14:paraId="51491548"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133"/>
          <w:jc w:val="center"/>
        </w:trPr>
        <w:tc>
          <w:tcPr>
            <w:tcW w:w="526" w:type="dxa"/>
            <w:tcBorders>
              <w:top w:val="single" w:sz="6" w:space="0" w:color="auto"/>
            </w:tcBorders>
            <w:shd w:val="clear" w:color="auto" w:fill="auto"/>
            <w:vAlign w:val="center"/>
          </w:tcPr>
          <w:p w14:paraId="7180F5B9" w14:textId="77777777" w:rsidR="002618DF" w:rsidRPr="008B19AC"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t>1</w:t>
            </w:r>
          </w:p>
        </w:tc>
        <w:tc>
          <w:tcPr>
            <w:tcW w:w="3011" w:type="dxa"/>
            <w:tcBorders>
              <w:top w:val="single" w:sz="6" w:space="0" w:color="auto"/>
            </w:tcBorders>
            <w:shd w:val="clear" w:color="auto" w:fill="auto"/>
            <w:vAlign w:val="center"/>
          </w:tcPr>
          <w:p w14:paraId="7B5FB04B" w14:textId="77777777" w:rsidR="002618DF" w:rsidRPr="008B19AC" w:rsidRDefault="002618DF" w:rsidP="00123AF5">
            <w:pPr>
              <w:widowControl w:val="0"/>
              <w:suppressAutoHyphens w:val="0"/>
              <w:spacing w:line="240" w:lineRule="auto"/>
              <w:ind w:right="113"/>
              <w:contextualSpacing/>
              <w:jc w:val="both"/>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t>Зміст і спосіб подання тендерної пропозиції</w:t>
            </w:r>
          </w:p>
        </w:tc>
        <w:tc>
          <w:tcPr>
            <w:tcW w:w="6660" w:type="dxa"/>
            <w:tcBorders>
              <w:top w:val="single" w:sz="6" w:space="0" w:color="auto"/>
            </w:tcBorders>
            <w:shd w:val="clear" w:color="auto" w:fill="auto"/>
          </w:tcPr>
          <w:p w14:paraId="6B3B0C6B" w14:textId="08A7C8ED" w:rsidR="00B56912" w:rsidRPr="008B19AC" w:rsidRDefault="00B56912" w:rsidP="00123AF5">
            <w:pPr>
              <w:shd w:val="clear" w:color="auto" w:fill="FFFFFF"/>
              <w:spacing w:line="240" w:lineRule="auto"/>
              <w:ind w:firstLine="284"/>
              <w:jc w:val="both"/>
              <w:rPr>
                <w:rFonts w:ascii="Times New Roman" w:hAnsi="Times New Roman" w:cs="Times New Roman"/>
                <w:b/>
                <w:lang w:val="uk-UA" w:eastAsia="en-US"/>
              </w:rPr>
            </w:pPr>
            <w:r w:rsidRPr="008B19AC">
              <w:rPr>
                <w:rFonts w:ascii="Times New Roman" w:hAnsi="Times New Roman" w:cs="Times New Roman"/>
                <w:lang w:val="uk-UA" w:eastAsia="en-US"/>
              </w:rPr>
              <w:t xml:space="preserve">Тендерні пропозиції подаються відповідно до порядку, визначеного </w:t>
            </w:r>
            <w:r w:rsidRPr="008B19AC">
              <w:rPr>
                <w:rFonts w:ascii="Times New Roman" w:hAnsi="Times New Roman" w:cs="Times New Roman"/>
                <w:b/>
                <w:lang w:val="uk-UA" w:eastAsia="en-US"/>
              </w:rPr>
              <w:t>ст.26 Закону</w:t>
            </w:r>
            <w:r w:rsidRPr="008B19AC">
              <w:rPr>
                <w:rFonts w:ascii="Times New Roman" w:hAnsi="Times New Roman" w:cs="Times New Roman"/>
                <w:lang w:val="uk-UA" w:eastAsia="en-US"/>
              </w:rPr>
              <w:t xml:space="preserve">, крім положень </w:t>
            </w:r>
            <w:r w:rsidR="004471DC" w:rsidRPr="008B19AC">
              <w:rPr>
                <w:rFonts w:ascii="Times New Roman" w:hAnsi="Times New Roman" w:cs="Times New Roman"/>
                <w:b/>
                <w:lang w:val="uk-UA" w:eastAsia="en-US"/>
              </w:rPr>
              <w:t>ч.ч.</w:t>
            </w:r>
            <w:r w:rsidRPr="008B19AC">
              <w:rPr>
                <w:rFonts w:ascii="Times New Roman" w:hAnsi="Times New Roman" w:cs="Times New Roman"/>
                <w:b/>
                <w:lang w:val="uk-UA" w:eastAsia="en-US"/>
              </w:rPr>
              <w:t>1, 4, 6 та 7 ст.26 Закону.</w:t>
            </w:r>
          </w:p>
          <w:p w14:paraId="151103D8" w14:textId="2D10827E" w:rsidR="00FC284B" w:rsidRPr="008B19AC" w:rsidRDefault="00B56912" w:rsidP="00123AF5">
            <w:pPr>
              <w:widowControl w:val="0"/>
              <w:spacing w:line="240" w:lineRule="auto"/>
              <w:ind w:firstLine="284"/>
              <w:jc w:val="both"/>
              <w:rPr>
                <w:rFonts w:ascii="Times New Roman" w:hAnsi="Times New Roman" w:cs="Times New Roman"/>
                <w:color w:val="auto"/>
                <w:lang w:val="uk-UA" w:eastAsia="en-US"/>
              </w:rPr>
            </w:pPr>
            <w:r w:rsidRPr="008B19AC">
              <w:rPr>
                <w:rFonts w:ascii="Times New Roman" w:hAnsi="Times New Roman" w:cs="Times New Roman"/>
                <w:lang w:val="uk-UA" w:eastAsia="en-US"/>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w:t>
            </w:r>
            <w:r w:rsidRPr="008B19AC">
              <w:rPr>
                <w:rFonts w:ascii="Times New Roman" w:hAnsi="Times New Roman" w:cs="Times New Roman"/>
                <w:color w:val="auto"/>
                <w:lang w:val="uk-UA" w:eastAsia="en-US"/>
              </w:rPr>
              <w:t xml:space="preserve">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8B19AC">
              <w:rPr>
                <w:rFonts w:ascii="Times New Roman" w:hAnsi="Times New Roman" w:cs="Times New Roman"/>
                <w:color w:val="auto"/>
                <w:shd w:val="clear" w:color="auto" w:fill="FFFFFF"/>
                <w:lang w:val="uk-UA" w:eastAsia="en-US"/>
              </w:rPr>
              <w:t>(у разі їх (його) встановлення</w:t>
            </w:r>
            <w:r w:rsidRPr="008B19AC">
              <w:rPr>
                <w:rFonts w:ascii="Times New Roman" w:hAnsi="Times New Roman" w:cs="Times New Roman"/>
                <w:color w:val="auto"/>
                <w:lang w:val="uk-UA" w:eastAsia="en-US"/>
              </w:rPr>
              <w:t>, наявність/відс</w:t>
            </w:r>
            <w:r w:rsidR="00CE15C4" w:rsidRPr="008B19AC">
              <w:rPr>
                <w:rFonts w:ascii="Times New Roman" w:hAnsi="Times New Roman" w:cs="Times New Roman"/>
                <w:color w:val="auto"/>
                <w:lang w:val="uk-UA" w:eastAsia="en-US"/>
              </w:rPr>
              <w:t xml:space="preserve">утність підстав, установлених у </w:t>
            </w:r>
            <w:r w:rsidR="00CE15C4" w:rsidRPr="008B19AC">
              <w:rPr>
                <w:rFonts w:ascii="Times New Roman" w:hAnsi="Times New Roman" w:cs="Times New Roman"/>
                <w:b/>
                <w:color w:val="auto"/>
                <w:lang w:val="uk-UA" w:eastAsia="en-US"/>
              </w:rPr>
              <w:t>п.</w:t>
            </w:r>
            <w:r w:rsidRPr="008B19AC">
              <w:rPr>
                <w:rFonts w:ascii="Times New Roman" w:hAnsi="Times New Roman" w:cs="Times New Roman"/>
                <w:b/>
                <w:color w:val="auto"/>
                <w:lang w:val="uk-UA" w:eastAsia="en-US"/>
              </w:rPr>
              <w:t xml:space="preserve">47 </w:t>
            </w:r>
            <w:r w:rsidR="00CE15C4" w:rsidRPr="008B19AC">
              <w:rPr>
                <w:rFonts w:ascii="Times New Roman" w:hAnsi="Times New Roman" w:cs="Times New Roman"/>
                <w:b/>
                <w:color w:val="auto"/>
                <w:lang w:val="uk-UA" w:eastAsia="en-US"/>
              </w:rPr>
              <w:t>О</w:t>
            </w:r>
            <w:r w:rsidRPr="008B19AC">
              <w:rPr>
                <w:rFonts w:ascii="Times New Roman" w:hAnsi="Times New Roman" w:cs="Times New Roman"/>
                <w:b/>
                <w:color w:val="auto"/>
                <w:lang w:val="uk-UA" w:eastAsia="en-US"/>
              </w:rPr>
              <w:t xml:space="preserve">собливостей </w:t>
            </w:r>
            <w:r w:rsidRPr="008B19AC">
              <w:rPr>
                <w:rFonts w:ascii="Times New Roman" w:hAnsi="Times New Roman" w:cs="Times New Roman"/>
                <w:color w:val="auto"/>
                <w:lang w:val="uk-UA" w:eastAsia="en-US"/>
              </w:rPr>
              <w:t xml:space="preserve">і в тендерній документації, та шляхом завантаження </w:t>
            </w:r>
            <w:r w:rsidR="00582F11" w:rsidRPr="008B19AC">
              <w:rPr>
                <w:rFonts w:ascii="Times New Roman" w:hAnsi="Times New Roman" w:cs="Times New Roman"/>
                <w:color w:val="auto"/>
                <w:lang w:val="uk-UA" w:eastAsia="en-US"/>
              </w:rPr>
              <w:t>файлів з необхідними документами</w:t>
            </w:r>
            <w:r w:rsidRPr="008B19AC">
              <w:rPr>
                <w:rFonts w:ascii="Times New Roman" w:hAnsi="Times New Roman" w:cs="Times New Roman"/>
                <w:color w:val="auto"/>
                <w:lang w:val="uk-UA" w:eastAsia="en-US"/>
              </w:rPr>
              <w:t>, що вимагаються замовником у тендерній документації</w:t>
            </w:r>
            <w:r w:rsidR="002618DF" w:rsidRPr="008B19AC">
              <w:rPr>
                <w:rFonts w:ascii="Times New Roman" w:eastAsia="Times New Roman" w:hAnsi="Times New Roman" w:cs="Times New Roman"/>
                <w:color w:val="auto"/>
                <w:lang w:val="uk-UA"/>
              </w:rPr>
              <w:t>, а саме:</w:t>
            </w:r>
          </w:p>
          <w:p w14:paraId="4862BFA0" w14:textId="496426A9" w:rsidR="00203062" w:rsidRPr="008B19AC" w:rsidRDefault="00C757EA" w:rsidP="006A39B0">
            <w:pPr>
              <w:pStyle w:val="a7"/>
              <w:widowControl w:val="0"/>
              <w:numPr>
                <w:ilvl w:val="0"/>
                <w:numId w:val="2"/>
              </w:numPr>
              <w:spacing w:after="0" w:line="240" w:lineRule="auto"/>
              <w:ind w:left="28" w:firstLine="284"/>
              <w:jc w:val="both"/>
              <w:rPr>
                <w:rFonts w:ascii="Times New Roman" w:hAnsi="Times New Roman"/>
                <w:lang w:val="uk-UA"/>
              </w:rPr>
            </w:pPr>
            <w:r w:rsidRPr="008B19AC">
              <w:rPr>
                <w:rFonts w:ascii="Times New Roman" w:hAnsi="Times New Roman"/>
                <w:lang w:val="uk-UA"/>
              </w:rPr>
              <w:t>Т</w:t>
            </w:r>
            <w:r w:rsidR="00902481" w:rsidRPr="008B19AC">
              <w:rPr>
                <w:rFonts w:ascii="Times New Roman" w:hAnsi="Times New Roman"/>
                <w:lang w:val="uk-UA"/>
              </w:rPr>
              <w:t>ендерна пропозиція учасника (</w:t>
            </w:r>
            <w:r w:rsidR="00902481" w:rsidRPr="008B19AC">
              <w:rPr>
                <w:rFonts w:ascii="Times New Roman" w:hAnsi="Times New Roman"/>
                <w:b/>
                <w:lang w:val="uk-UA"/>
              </w:rPr>
              <w:t>Додаток № 1</w:t>
            </w:r>
            <w:r w:rsidR="00902481" w:rsidRPr="008B19AC">
              <w:rPr>
                <w:rFonts w:ascii="Times New Roman" w:hAnsi="Times New Roman"/>
                <w:lang w:val="uk-UA"/>
              </w:rPr>
              <w:t>);</w:t>
            </w:r>
          </w:p>
          <w:p w14:paraId="222C0653" w14:textId="24D67CB7" w:rsidR="00126001" w:rsidRPr="008B19AC" w:rsidRDefault="00126001" w:rsidP="006A39B0">
            <w:pPr>
              <w:pStyle w:val="a7"/>
              <w:widowControl w:val="0"/>
              <w:numPr>
                <w:ilvl w:val="0"/>
                <w:numId w:val="2"/>
              </w:numPr>
              <w:spacing w:after="0" w:line="240" w:lineRule="auto"/>
              <w:ind w:left="28" w:firstLine="284"/>
              <w:jc w:val="both"/>
              <w:rPr>
                <w:rFonts w:ascii="Times New Roman" w:hAnsi="Times New Roman"/>
                <w:bCs/>
                <w:lang w:val="uk-UA"/>
              </w:rPr>
            </w:pPr>
            <w:r w:rsidRPr="008B19AC">
              <w:rPr>
                <w:rFonts w:ascii="Times New Roman" w:eastAsia="Times New Roman" w:hAnsi="Times New Roman"/>
                <w:bCs/>
                <w:lang w:val="uk-UA"/>
              </w:rPr>
              <w:t xml:space="preserve">Перелік документів для підтвердження відповідності учасника вимогам тендерної документації. Перелік документів, що надаються переможцем процедури закупівлі </w:t>
            </w:r>
            <w:r w:rsidRPr="008B19AC">
              <w:rPr>
                <w:rFonts w:ascii="Times New Roman" w:eastAsia="Times New Roman" w:hAnsi="Times New Roman"/>
                <w:b/>
                <w:lang w:val="uk-UA"/>
              </w:rPr>
              <w:t>(</w:t>
            </w:r>
            <w:r w:rsidRPr="008B19AC">
              <w:rPr>
                <w:rFonts w:ascii="Times New Roman" w:hAnsi="Times New Roman"/>
                <w:b/>
                <w:lang w:val="uk-UA"/>
              </w:rPr>
              <w:t>Додаток №2);</w:t>
            </w:r>
          </w:p>
          <w:p w14:paraId="1359F838" w14:textId="237FDD7D" w:rsidR="00B0599A" w:rsidRPr="008B19AC" w:rsidRDefault="00C757EA" w:rsidP="006A39B0">
            <w:pPr>
              <w:pStyle w:val="a7"/>
              <w:widowControl w:val="0"/>
              <w:numPr>
                <w:ilvl w:val="0"/>
                <w:numId w:val="2"/>
              </w:numPr>
              <w:spacing w:after="0" w:line="240" w:lineRule="auto"/>
              <w:ind w:left="28" w:firstLine="284"/>
              <w:jc w:val="both"/>
              <w:rPr>
                <w:rFonts w:ascii="Times New Roman" w:hAnsi="Times New Roman"/>
                <w:lang w:val="uk-UA"/>
              </w:rPr>
            </w:pPr>
            <w:r w:rsidRPr="008B19AC">
              <w:rPr>
                <w:rFonts w:ascii="Times New Roman" w:hAnsi="Times New Roman"/>
                <w:bCs/>
                <w:lang w:val="uk-UA"/>
              </w:rPr>
              <w:t>І</w:t>
            </w:r>
            <w:r w:rsidR="00203062" w:rsidRPr="008B19AC">
              <w:rPr>
                <w:rFonts w:ascii="Times New Roman" w:hAnsi="Times New Roman"/>
                <w:bCs/>
                <w:lang w:val="uk-UA"/>
              </w:rPr>
              <w:t xml:space="preserve">нформація про </w:t>
            </w:r>
            <w:r w:rsidR="00203062" w:rsidRPr="008B19AC">
              <w:rPr>
                <w:rFonts w:ascii="Times New Roman" w:hAnsi="Times New Roman"/>
                <w:bCs/>
                <w:color w:val="000000" w:themeColor="text1"/>
                <w:lang w:val="uk-UA"/>
              </w:rPr>
              <w:t>необхідні технічні, якісні та кількісні характеристики предмета закупівлі</w:t>
            </w:r>
            <w:r w:rsidR="00764F58" w:rsidRPr="008B19AC">
              <w:rPr>
                <w:rFonts w:ascii="Times New Roman" w:hAnsi="Times New Roman"/>
                <w:bCs/>
                <w:color w:val="000000" w:themeColor="text1"/>
                <w:lang w:val="uk-UA"/>
              </w:rPr>
              <w:t xml:space="preserve">. </w:t>
            </w:r>
            <w:r w:rsidRPr="008B19AC">
              <w:rPr>
                <w:rFonts w:ascii="Times New Roman" w:hAnsi="Times New Roman"/>
                <w:lang w:val="uk-UA"/>
              </w:rPr>
              <w:t>До</w:t>
            </w:r>
            <w:r w:rsidR="002618DF" w:rsidRPr="008B19AC">
              <w:rPr>
                <w:rFonts w:ascii="Times New Roman" w:hAnsi="Times New Roman"/>
                <w:lang w:val="uk-UA"/>
              </w:rPr>
              <w:t xml:space="preserve">кументи, що підтверджують відповідність </w:t>
            </w:r>
            <w:r w:rsidRPr="008B19AC">
              <w:rPr>
                <w:rFonts w:ascii="Times New Roman" w:hAnsi="Times New Roman"/>
                <w:lang w:val="uk-UA"/>
              </w:rPr>
              <w:t xml:space="preserve">товару учасника </w:t>
            </w:r>
            <w:r w:rsidRPr="008B19AC">
              <w:rPr>
                <w:rFonts w:ascii="Times New Roman" w:hAnsi="Times New Roman"/>
                <w:bCs/>
                <w:color w:val="000000" w:themeColor="text1"/>
                <w:lang w:val="uk-UA"/>
              </w:rPr>
              <w:t>технічним, якісним та кількісним характеристикам предмета закупівлі</w:t>
            </w:r>
            <w:r w:rsidRPr="008B19AC">
              <w:rPr>
                <w:rFonts w:ascii="Times New Roman" w:hAnsi="Times New Roman"/>
                <w:b/>
                <w:lang w:val="uk-UA"/>
              </w:rPr>
              <w:t xml:space="preserve"> </w:t>
            </w:r>
            <w:r w:rsidR="002618DF" w:rsidRPr="008B19AC">
              <w:rPr>
                <w:rFonts w:ascii="Times New Roman" w:hAnsi="Times New Roman"/>
                <w:b/>
                <w:lang w:val="uk-UA"/>
              </w:rPr>
              <w:t>(Дод</w:t>
            </w:r>
            <w:r w:rsidR="00582F11" w:rsidRPr="008B19AC">
              <w:rPr>
                <w:rFonts w:ascii="Times New Roman" w:hAnsi="Times New Roman"/>
                <w:b/>
                <w:lang w:val="uk-UA"/>
              </w:rPr>
              <w:t>аток</w:t>
            </w:r>
            <w:r w:rsidR="00764F58" w:rsidRPr="008B19AC">
              <w:rPr>
                <w:rFonts w:ascii="Times New Roman" w:hAnsi="Times New Roman"/>
                <w:b/>
                <w:lang w:val="uk-UA"/>
              </w:rPr>
              <w:t xml:space="preserve"> №</w:t>
            </w:r>
            <w:r w:rsidR="00126001" w:rsidRPr="008B19AC">
              <w:rPr>
                <w:rFonts w:ascii="Times New Roman" w:hAnsi="Times New Roman"/>
                <w:b/>
                <w:lang w:val="uk-UA"/>
              </w:rPr>
              <w:t>3</w:t>
            </w:r>
            <w:r w:rsidR="002618DF" w:rsidRPr="008B19AC">
              <w:rPr>
                <w:rFonts w:ascii="Times New Roman" w:hAnsi="Times New Roman"/>
                <w:b/>
                <w:lang w:val="uk-UA"/>
              </w:rPr>
              <w:t>)</w:t>
            </w:r>
            <w:r w:rsidR="002618DF" w:rsidRPr="008B19AC">
              <w:rPr>
                <w:rFonts w:ascii="Times New Roman" w:hAnsi="Times New Roman"/>
                <w:lang w:val="uk-UA"/>
              </w:rPr>
              <w:t>;</w:t>
            </w:r>
          </w:p>
          <w:p w14:paraId="72459CFD" w14:textId="7B9BF77D" w:rsidR="005145E8" w:rsidRPr="008B19AC" w:rsidRDefault="00B0599A" w:rsidP="005145E8">
            <w:pPr>
              <w:pStyle w:val="a7"/>
              <w:widowControl w:val="0"/>
              <w:numPr>
                <w:ilvl w:val="0"/>
                <w:numId w:val="2"/>
              </w:numPr>
              <w:spacing w:after="0" w:line="240" w:lineRule="auto"/>
              <w:ind w:left="28" w:firstLine="284"/>
              <w:jc w:val="both"/>
              <w:rPr>
                <w:rFonts w:ascii="Times New Roman" w:hAnsi="Times New Roman"/>
                <w:lang w:val="uk-UA"/>
              </w:rPr>
            </w:pPr>
            <w:r w:rsidRPr="008B19AC">
              <w:rPr>
                <w:rFonts w:ascii="Times New Roman" w:eastAsia="Times New Roman" w:hAnsi="Times New Roman"/>
                <w:lang w:val="uk-UA"/>
              </w:rPr>
              <w:t>П</w:t>
            </w:r>
            <w:r w:rsidR="002618DF" w:rsidRPr="008B19AC">
              <w:rPr>
                <w:rFonts w:ascii="Times New Roman" w:eastAsia="Times New Roman" w:hAnsi="Times New Roman"/>
                <w:lang w:val="uk-UA"/>
              </w:rPr>
              <w:t>роект договору</w:t>
            </w:r>
            <w:r w:rsidR="00942BC4" w:rsidRPr="008B19AC">
              <w:rPr>
                <w:rFonts w:ascii="Times New Roman" w:eastAsia="Times New Roman" w:hAnsi="Times New Roman"/>
                <w:lang w:val="uk-UA"/>
              </w:rPr>
              <w:t xml:space="preserve"> (</w:t>
            </w:r>
            <w:r w:rsidR="00942BC4" w:rsidRPr="008B19AC">
              <w:rPr>
                <w:rFonts w:ascii="Times New Roman" w:eastAsia="Times New Roman" w:hAnsi="Times New Roman"/>
                <w:b/>
                <w:lang w:val="uk-UA"/>
              </w:rPr>
              <w:t>Додаток</w:t>
            </w:r>
            <w:r w:rsidR="002618DF" w:rsidRPr="008B19AC">
              <w:rPr>
                <w:rFonts w:ascii="Times New Roman" w:eastAsia="Times New Roman" w:hAnsi="Times New Roman"/>
                <w:b/>
                <w:lang w:val="uk-UA"/>
              </w:rPr>
              <w:t xml:space="preserve"> №</w:t>
            </w:r>
            <w:r w:rsidR="006A39B0" w:rsidRPr="008B19AC">
              <w:rPr>
                <w:rFonts w:ascii="Times New Roman" w:eastAsia="Times New Roman" w:hAnsi="Times New Roman"/>
                <w:b/>
                <w:lang w:val="uk-UA"/>
              </w:rPr>
              <w:t>4</w:t>
            </w:r>
            <w:r w:rsidR="00942BC4" w:rsidRPr="008B19AC">
              <w:rPr>
                <w:rFonts w:ascii="Times New Roman" w:eastAsia="Times New Roman" w:hAnsi="Times New Roman"/>
                <w:b/>
                <w:lang w:val="uk-UA"/>
              </w:rPr>
              <w:t>)</w:t>
            </w:r>
            <w:r w:rsidR="002618DF" w:rsidRPr="008B19AC">
              <w:rPr>
                <w:rFonts w:ascii="Times New Roman" w:eastAsia="Times New Roman" w:hAnsi="Times New Roman"/>
                <w:lang w:val="uk-UA"/>
              </w:rPr>
              <w:t>;</w:t>
            </w:r>
          </w:p>
          <w:p w14:paraId="2972775E" w14:textId="15D77BAA" w:rsidR="005145E8" w:rsidRPr="008B19AC" w:rsidRDefault="005145E8" w:rsidP="005145E8">
            <w:pPr>
              <w:pStyle w:val="a7"/>
              <w:widowControl w:val="0"/>
              <w:numPr>
                <w:ilvl w:val="0"/>
                <w:numId w:val="2"/>
              </w:numPr>
              <w:spacing w:after="0" w:line="240" w:lineRule="auto"/>
              <w:ind w:left="28" w:firstLine="284"/>
              <w:jc w:val="both"/>
              <w:rPr>
                <w:rFonts w:ascii="Times New Roman" w:hAnsi="Times New Roman"/>
                <w:lang w:val="uk-UA"/>
              </w:rPr>
            </w:pPr>
            <w:r w:rsidRPr="008B19AC">
              <w:rPr>
                <w:rFonts w:ascii="Times New Roman" w:eastAsia="Times New Roman" w:hAnsi="Times New Roman"/>
                <w:lang w:val="uk-UA"/>
              </w:rPr>
              <w:t>Лист- згода на обробку персональних даних</w:t>
            </w:r>
            <w:r w:rsidRPr="008B19AC">
              <w:rPr>
                <w:rFonts w:ascii="Times New Roman" w:eastAsia="Times New Roman" w:hAnsi="Times New Roman"/>
                <w:b/>
                <w:lang w:val="uk-UA"/>
              </w:rPr>
              <w:t xml:space="preserve"> (Додаток №5);</w:t>
            </w:r>
          </w:p>
          <w:p w14:paraId="56342365" w14:textId="4C16C882" w:rsidR="00FC284B" w:rsidRPr="008B19AC" w:rsidRDefault="00942BC4" w:rsidP="006A39B0">
            <w:pPr>
              <w:pStyle w:val="a7"/>
              <w:widowControl w:val="0"/>
              <w:numPr>
                <w:ilvl w:val="0"/>
                <w:numId w:val="2"/>
              </w:numPr>
              <w:spacing w:after="0" w:line="240" w:lineRule="auto"/>
              <w:ind w:left="28" w:firstLine="284"/>
              <w:jc w:val="both"/>
              <w:rPr>
                <w:rFonts w:ascii="Times New Roman" w:hAnsi="Times New Roman"/>
                <w:lang w:val="uk-UA"/>
              </w:rPr>
            </w:pPr>
            <w:r w:rsidRPr="008B19AC">
              <w:rPr>
                <w:rFonts w:ascii="Times New Roman" w:hAnsi="Times New Roman"/>
                <w:lang w:val="uk-UA"/>
              </w:rPr>
              <w:t xml:space="preserve">інша </w:t>
            </w:r>
            <w:r w:rsidR="002618DF" w:rsidRPr="008B19AC">
              <w:rPr>
                <w:rFonts w:ascii="Times New Roman" w:hAnsi="Times New Roman"/>
                <w:lang w:val="uk-UA"/>
              </w:rPr>
              <w:t>інформація та документи, відповідно до</w:t>
            </w:r>
            <w:r w:rsidRPr="008B19AC">
              <w:rPr>
                <w:rFonts w:ascii="Times New Roman" w:hAnsi="Times New Roman"/>
                <w:lang w:val="uk-UA"/>
              </w:rPr>
              <w:t xml:space="preserve"> </w:t>
            </w:r>
            <w:r w:rsidR="002618DF" w:rsidRPr="008B19AC">
              <w:rPr>
                <w:rFonts w:ascii="Times New Roman" w:hAnsi="Times New Roman"/>
                <w:lang w:val="uk-UA"/>
              </w:rPr>
              <w:t>вимог цієї тендерної документації та додатків до неї.</w:t>
            </w:r>
          </w:p>
          <w:p w14:paraId="7D2FD62C" w14:textId="32A4DB48" w:rsidR="00FE0CEA" w:rsidRPr="008B19AC" w:rsidRDefault="002618DF" w:rsidP="00123AF5">
            <w:pPr>
              <w:widowControl w:val="0"/>
              <w:spacing w:line="240" w:lineRule="auto"/>
              <w:ind w:firstLine="284"/>
              <w:jc w:val="both"/>
              <w:rPr>
                <w:rFonts w:ascii="Times New Roman" w:eastAsia="Times New Roman" w:hAnsi="Times New Roman" w:cs="Times New Roman"/>
                <w:i/>
                <w:lang w:val="uk-UA"/>
              </w:rPr>
            </w:pPr>
            <w:r w:rsidRPr="008B19AC">
              <w:rPr>
                <w:rFonts w:ascii="Times New Roman" w:eastAsia="Times New Roman" w:hAnsi="Times New Roman" w:cs="Times New Roman"/>
                <w:lang w:val="uk-UA"/>
              </w:rPr>
              <w:t>Кожен учасник має право подати тільки одну тендерну пропозицію щодо предмета закупівлі.</w:t>
            </w:r>
          </w:p>
          <w:p w14:paraId="7354A5D2" w14:textId="3B206BF7" w:rsidR="00FE0CEA" w:rsidRPr="008B19AC" w:rsidRDefault="002618DF" w:rsidP="00123AF5">
            <w:pPr>
              <w:widowControl w:val="0"/>
              <w:spacing w:line="240" w:lineRule="auto"/>
              <w:ind w:firstLine="284"/>
              <w:jc w:val="both"/>
              <w:rPr>
                <w:rFonts w:ascii="Times New Roman" w:eastAsia="Times New Roman" w:hAnsi="Times New Roman" w:cs="Times New Roman"/>
                <w:lang w:val="uk-UA"/>
              </w:rPr>
            </w:pPr>
            <w:r w:rsidRPr="008B19AC">
              <w:rPr>
                <w:rFonts w:ascii="Times New Roman" w:eastAsia="Times New Roman" w:hAnsi="Times New Roman" w:cs="Times New Roman"/>
                <w:lang w:val="uk-UA"/>
              </w:rPr>
              <w:t>У разі</w:t>
            </w:r>
            <w:r w:rsidR="004E6DD5" w:rsidRPr="008B19AC">
              <w:rPr>
                <w:rFonts w:ascii="Times New Roman" w:eastAsia="Times New Roman" w:hAnsi="Times New Roman" w:cs="Times New Roman"/>
                <w:lang w:val="uk-UA"/>
              </w:rPr>
              <w:t xml:space="preserve">, </w:t>
            </w:r>
            <w:r w:rsidRPr="008B19AC">
              <w:rPr>
                <w:rFonts w:ascii="Times New Roman" w:eastAsia="Times New Roman" w:hAnsi="Times New Roman" w:cs="Times New Roman"/>
                <w:lang w:val="uk-UA"/>
              </w:rPr>
              <w:t xml:space="preserve">якщо тендерна пропозиція подається об'єднанням </w:t>
            </w:r>
            <w:r w:rsidRPr="008B19AC">
              <w:rPr>
                <w:rFonts w:ascii="Times New Roman" w:eastAsia="Times New Roman" w:hAnsi="Times New Roman" w:cs="Times New Roman"/>
                <w:lang w:val="uk-UA"/>
              </w:rPr>
              <w:lastRenderedPageBreak/>
              <w:t>учасників, до неї обов'язково включається документ про створення такого об'єднання.</w:t>
            </w:r>
          </w:p>
          <w:p w14:paraId="4AC71A38" w14:textId="77777777" w:rsidR="003F026B" w:rsidRPr="008B19AC" w:rsidRDefault="003F026B" w:rsidP="00123AF5">
            <w:pPr>
              <w:widowControl w:val="0"/>
              <w:spacing w:line="240" w:lineRule="auto"/>
              <w:ind w:firstLine="284"/>
              <w:jc w:val="both"/>
              <w:rPr>
                <w:rFonts w:ascii="Times New Roman" w:hAnsi="Times New Roman" w:cs="Times New Roman"/>
                <w:lang w:val="uk-UA"/>
              </w:rPr>
            </w:pPr>
            <w:r w:rsidRPr="008B19AC">
              <w:rPr>
                <w:rFonts w:ascii="Times New Roman" w:hAnsi="Times New Roman" w:cs="Times New Roman"/>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B19AC">
              <w:rPr>
                <w:rFonts w:ascii="Times New Roman" w:hAnsi="Times New Roman" w:cs="Times New Roman"/>
                <w:lang w:val="uk-UA"/>
              </w:rPr>
              <w:t>скан</w:t>
            </w:r>
            <w:proofErr w:type="spellEnd"/>
            <w:r w:rsidRPr="008B19AC">
              <w:rPr>
                <w:rFonts w:ascii="Times New Roman" w:hAnsi="Times New Roman" w:cs="Times New Roman"/>
                <w:lang w:val="uk-UA"/>
              </w:rPr>
              <w:t xml:space="preserve">-копій придатних для </w:t>
            </w:r>
            <w:proofErr w:type="spellStart"/>
            <w:r w:rsidRPr="008B19AC">
              <w:rPr>
                <w:rFonts w:ascii="Times New Roman" w:hAnsi="Times New Roman" w:cs="Times New Roman"/>
                <w:lang w:val="uk-UA"/>
              </w:rPr>
              <w:t>машинозчитування</w:t>
            </w:r>
            <w:proofErr w:type="spellEnd"/>
            <w:r w:rsidRPr="008B19AC">
              <w:rPr>
                <w:rFonts w:ascii="Times New Roman" w:hAnsi="Times New Roman" w:cs="Times New Roman"/>
                <w:lang w:val="uk-UA"/>
              </w:rPr>
              <w:t xml:space="preserve"> (файли з розширенням </w:t>
            </w:r>
            <w:r w:rsidRPr="008B19AC">
              <w:rPr>
                <w:rFonts w:ascii="Times New Roman" w:hAnsi="Times New Roman" w:cs="Times New Roman"/>
                <w:b/>
                <w:lang w:val="uk-UA"/>
              </w:rPr>
              <w:t>«..</w:t>
            </w:r>
            <w:proofErr w:type="spellStart"/>
            <w:r w:rsidRPr="008B19AC">
              <w:rPr>
                <w:rFonts w:ascii="Times New Roman" w:hAnsi="Times New Roman" w:cs="Times New Roman"/>
                <w:b/>
                <w:lang w:val="uk-UA"/>
              </w:rPr>
              <w:t>pdf</w:t>
            </w:r>
            <w:proofErr w:type="spellEnd"/>
            <w:r w:rsidRPr="008B19AC">
              <w:rPr>
                <w:rFonts w:ascii="Times New Roman" w:hAnsi="Times New Roman" w:cs="Times New Roman"/>
                <w:b/>
                <w:lang w:val="uk-UA"/>
              </w:rPr>
              <w:t>.», «..</w:t>
            </w:r>
            <w:proofErr w:type="spellStart"/>
            <w:r w:rsidRPr="008B19AC">
              <w:rPr>
                <w:rFonts w:ascii="Times New Roman" w:hAnsi="Times New Roman" w:cs="Times New Roman"/>
                <w:b/>
                <w:lang w:val="uk-UA"/>
              </w:rPr>
              <w:t>jpeg</w:t>
            </w:r>
            <w:proofErr w:type="spellEnd"/>
            <w:r w:rsidRPr="008B19AC">
              <w:rPr>
                <w:rFonts w:ascii="Times New Roman" w:hAnsi="Times New Roman" w:cs="Times New Roman"/>
                <w:b/>
                <w:lang w:val="uk-UA"/>
              </w:rPr>
              <w:t>.»</w:t>
            </w:r>
            <w:r w:rsidRPr="008B19AC">
              <w:rPr>
                <w:rFonts w:ascii="Times New Roman" w:hAnsi="Times New Roman" w:cs="Times New Roman"/>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Pr="008B19AC">
              <w:rPr>
                <w:rFonts w:ascii="Times New Roman" w:hAnsi="Times New Roman" w:cs="Times New Roman"/>
                <w:lang w:val="uk-UA"/>
              </w:rPr>
              <w:t>скан</w:t>
            </w:r>
            <w:proofErr w:type="spellEnd"/>
            <w:r w:rsidRPr="008B19AC">
              <w:rPr>
                <w:rFonts w:ascii="Times New Roman" w:hAnsi="Times New Roman" w:cs="Times New Roman"/>
                <w:lang w:val="uk-UA"/>
              </w:rPr>
              <w:t>-копії.</w:t>
            </w:r>
          </w:p>
          <w:p w14:paraId="4474E6A0" w14:textId="77777777" w:rsidR="003F026B" w:rsidRPr="008B19AC" w:rsidRDefault="003F026B" w:rsidP="00123AF5">
            <w:pPr>
              <w:widowControl w:val="0"/>
              <w:spacing w:line="240" w:lineRule="auto"/>
              <w:ind w:firstLine="284"/>
              <w:jc w:val="both"/>
              <w:rPr>
                <w:rFonts w:ascii="Times New Roman" w:eastAsia="Times New Roman" w:hAnsi="Times New Roman" w:cs="Times New Roman"/>
                <w:lang w:val="uk-UA"/>
              </w:rPr>
            </w:pPr>
            <w:r w:rsidRPr="008B19AC">
              <w:rPr>
                <w:rFonts w:ascii="Times New Roman" w:hAnsi="Times New Roman" w:cs="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F5CD0FF" w14:textId="70DD2AED" w:rsidR="00FE0CEA" w:rsidRPr="008B19AC" w:rsidRDefault="002618DF" w:rsidP="00123AF5">
            <w:pPr>
              <w:widowControl w:val="0"/>
              <w:spacing w:line="240" w:lineRule="auto"/>
              <w:ind w:firstLine="284"/>
              <w:jc w:val="both"/>
              <w:rPr>
                <w:rFonts w:ascii="Times New Roman" w:eastAsia="Times New Roman" w:hAnsi="Times New Roman" w:cs="Times New Roman"/>
                <w:i/>
                <w:lang w:val="uk-UA"/>
              </w:rPr>
            </w:pPr>
            <w:r w:rsidRPr="008B19AC">
              <w:rPr>
                <w:rFonts w:ascii="Times New Roman" w:eastAsia="Times New Roman" w:hAnsi="Times New Roman" w:cs="Times New Roman"/>
                <w:color w:val="auto"/>
                <w:lang w:val="uk-UA"/>
              </w:rPr>
              <w:t xml:space="preserve">Документи, що входять </w:t>
            </w:r>
            <w:r w:rsidR="009A617D" w:rsidRPr="008B19AC">
              <w:rPr>
                <w:rFonts w:ascii="Times New Roman" w:eastAsia="Times New Roman" w:hAnsi="Times New Roman" w:cs="Times New Roman"/>
                <w:color w:val="auto"/>
                <w:lang w:val="uk-UA"/>
              </w:rPr>
              <w:t xml:space="preserve">до складу тендерної пропозиції, </w:t>
            </w:r>
            <w:r w:rsidRPr="008B19AC">
              <w:rPr>
                <w:rFonts w:ascii="Times New Roman" w:eastAsia="Times New Roman" w:hAnsi="Times New Roman" w:cs="Times New Roman"/>
                <w:color w:val="auto"/>
                <w:lang w:val="uk-UA"/>
              </w:rPr>
              <w:t>повинні бути сканован</w:t>
            </w:r>
            <w:r w:rsidR="00942BC4" w:rsidRPr="008B19AC">
              <w:rPr>
                <w:rFonts w:ascii="Times New Roman" w:eastAsia="Times New Roman" w:hAnsi="Times New Roman" w:cs="Times New Roman"/>
                <w:color w:val="auto"/>
                <w:lang w:val="uk-UA"/>
              </w:rPr>
              <w:t xml:space="preserve">і і розташовані послідовно один за </w:t>
            </w:r>
            <w:r w:rsidR="009A617D" w:rsidRPr="008B19AC">
              <w:rPr>
                <w:rFonts w:ascii="Times New Roman" w:eastAsia="Times New Roman" w:hAnsi="Times New Roman" w:cs="Times New Roman"/>
                <w:color w:val="auto"/>
                <w:lang w:val="uk-UA"/>
              </w:rPr>
              <w:t xml:space="preserve">одним </w:t>
            </w:r>
            <w:r w:rsidRPr="008B19AC">
              <w:rPr>
                <w:rFonts w:ascii="Times New Roman" w:eastAsia="Times New Roman" w:hAnsi="Times New Roman" w:cs="Times New Roman"/>
                <w:color w:val="auto"/>
                <w:lang w:val="uk-UA"/>
              </w:rPr>
              <w:t>таким чином</w:t>
            </w:r>
            <w:r w:rsidR="009A617D" w:rsidRPr="008B19AC">
              <w:rPr>
                <w:rFonts w:ascii="Times New Roman" w:eastAsia="Times New Roman" w:hAnsi="Times New Roman" w:cs="Times New Roman"/>
                <w:color w:val="auto"/>
                <w:lang w:val="uk-UA"/>
              </w:rPr>
              <w:t>,</w:t>
            </w:r>
            <w:r w:rsidRPr="008B19AC">
              <w:rPr>
                <w:rFonts w:ascii="Times New Roman" w:eastAsia="Times New Roman" w:hAnsi="Times New Roman" w:cs="Times New Roman"/>
                <w:color w:val="auto"/>
                <w:lang w:val="uk-UA"/>
              </w:rPr>
              <w:t xml:space="preserve"> щоб зміст окремого документу не розривався.</w:t>
            </w:r>
          </w:p>
          <w:p w14:paraId="44188E46" w14:textId="12B43FE2" w:rsidR="00FE0CEA" w:rsidRPr="008B19AC" w:rsidRDefault="002618DF" w:rsidP="00123AF5">
            <w:pPr>
              <w:widowControl w:val="0"/>
              <w:spacing w:line="240" w:lineRule="auto"/>
              <w:ind w:firstLine="284"/>
              <w:jc w:val="both"/>
              <w:rPr>
                <w:rFonts w:ascii="Times New Roman" w:eastAsia="Times New Roman" w:hAnsi="Times New Roman" w:cs="Times New Roman"/>
                <w:i/>
                <w:lang w:val="uk-UA"/>
              </w:rPr>
            </w:pPr>
            <w:r w:rsidRPr="008B19AC">
              <w:rPr>
                <w:rFonts w:ascii="Times New Roman" w:eastAsia="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w:t>
            </w:r>
            <w:r w:rsidR="009A617D" w:rsidRPr="008B19AC">
              <w:rPr>
                <w:rFonts w:ascii="Times New Roman" w:eastAsia="Times New Roman" w:hAnsi="Times New Roman" w:cs="Times New Roman"/>
                <w:lang w:val="uk-UA"/>
              </w:rPr>
              <w:t xml:space="preserve"> </w:t>
            </w:r>
            <w:proofErr w:type="spellStart"/>
            <w:r w:rsidRPr="008B19AC">
              <w:rPr>
                <w:rFonts w:ascii="Times New Roman" w:eastAsia="Times New Roman" w:hAnsi="Times New Roman" w:cs="Times New Roman"/>
                <w:lang w:val="uk-UA"/>
              </w:rPr>
              <w:t>означатиме</w:t>
            </w:r>
            <w:proofErr w:type="spellEnd"/>
            <w:r w:rsidRPr="008B19AC">
              <w:rPr>
                <w:rFonts w:ascii="Times New Roman" w:eastAsia="Times New Roman" w:hAnsi="Times New Roman" w:cs="Times New Roman"/>
                <w:lang w:val="uk-UA"/>
              </w:rPr>
              <w:t>, щ</w:t>
            </w:r>
            <w:r w:rsidR="009A617D" w:rsidRPr="008B19AC">
              <w:rPr>
                <w:rFonts w:ascii="Times New Roman" w:eastAsia="Times New Roman" w:hAnsi="Times New Roman" w:cs="Times New Roman"/>
                <w:lang w:val="uk-UA"/>
              </w:rPr>
              <w:t xml:space="preserve">о учасники процедури закупівлі </w:t>
            </w:r>
            <w:r w:rsidRPr="008B19AC">
              <w:rPr>
                <w:rFonts w:ascii="Times New Roman" w:eastAsia="Times New Roman" w:hAnsi="Times New Roman" w:cs="Times New Roman"/>
                <w:lang w:val="uk-UA"/>
              </w:rPr>
              <w:t>повністю усвідомлюють зміст цієї тендерної док</w:t>
            </w:r>
            <w:r w:rsidR="00942BC4" w:rsidRPr="008B19AC">
              <w:rPr>
                <w:rFonts w:ascii="Times New Roman" w:eastAsia="Times New Roman" w:hAnsi="Times New Roman" w:cs="Times New Roman"/>
                <w:lang w:val="uk-UA"/>
              </w:rPr>
              <w:t>ументації та вимоги, викладені з</w:t>
            </w:r>
            <w:r w:rsidRPr="008B19AC">
              <w:rPr>
                <w:rFonts w:ascii="Times New Roman" w:eastAsia="Times New Roman" w:hAnsi="Times New Roman" w:cs="Times New Roman"/>
                <w:lang w:val="uk-UA"/>
              </w:rPr>
              <w:t>амовником при підготовці цієї закупівлі.</w:t>
            </w:r>
          </w:p>
          <w:p w14:paraId="219890D6" w14:textId="77777777" w:rsidR="00FE0CEA" w:rsidRPr="008B19AC" w:rsidRDefault="002618DF" w:rsidP="00123AF5">
            <w:pPr>
              <w:widowControl w:val="0"/>
              <w:spacing w:line="240" w:lineRule="auto"/>
              <w:ind w:firstLine="284"/>
              <w:jc w:val="both"/>
              <w:rPr>
                <w:rFonts w:ascii="Times New Roman" w:eastAsia="Times New Roman" w:hAnsi="Times New Roman" w:cs="Times New Roman"/>
                <w:lang w:val="uk-UA"/>
              </w:rPr>
            </w:pPr>
            <w:r w:rsidRPr="008B19AC">
              <w:rPr>
                <w:rFonts w:ascii="Times New Roman" w:hAnsi="Times New Roman" w:cs="Times New Roman"/>
                <w:lang w:val="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sidRPr="008B19AC">
              <w:rPr>
                <w:rFonts w:ascii="Times New Roman" w:eastAsia="Times New Roman" w:hAnsi="Times New Roman" w:cs="Times New Roman"/>
                <w:b/>
                <w:bCs/>
                <w:color w:val="auto"/>
                <w:lang w:val="uk-UA"/>
              </w:rPr>
              <w:t>/</w:t>
            </w:r>
            <w:r w:rsidRPr="008B19AC">
              <w:rPr>
                <w:rFonts w:ascii="Times New Roman" w:eastAsia="Times New Roman" w:hAnsi="Times New Roman" w:cs="Times New Roman"/>
                <w:bCs/>
                <w:color w:val="auto"/>
                <w:lang w:val="uk-UA"/>
              </w:rPr>
              <w:t>удосконаленого електронного підпису</w:t>
            </w:r>
            <w:r w:rsidR="00FE0CEA" w:rsidRPr="008B19AC">
              <w:rPr>
                <w:rFonts w:ascii="Times New Roman" w:eastAsia="Times New Roman" w:hAnsi="Times New Roman" w:cs="Times New Roman"/>
                <w:bCs/>
                <w:color w:val="auto"/>
                <w:lang w:val="uk-UA"/>
              </w:rPr>
              <w:t xml:space="preserve"> </w:t>
            </w:r>
            <w:r w:rsidRPr="008B19AC">
              <w:rPr>
                <w:rFonts w:ascii="Times New Roman" w:hAnsi="Times New Roman" w:cs="Times New Roman"/>
                <w:color w:val="auto"/>
                <w:lang w:val="uk-UA"/>
              </w:rPr>
              <w:t xml:space="preserve">на </w:t>
            </w:r>
            <w:r w:rsidRPr="008B19AC">
              <w:rPr>
                <w:rFonts w:ascii="Times New Roman" w:hAnsi="Times New Roman" w:cs="Times New Roman"/>
                <w:lang w:val="uk-UA"/>
              </w:rPr>
              <w:t xml:space="preserve">кожен з таких документів (матеріал чи інформацію). </w:t>
            </w:r>
          </w:p>
          <w:p w14:paraId="2CF2331C" w14:textId="5F757AC9" w:rsidR="00FE0CEA" w:rsidRPr="008B19AC" w:rsidRDefault="002618DF" w:rsidP="00123AF5">
            <w:pPr>
              <w:widowControl w:val="0"/>
              <w:spacing w:line="240" w:lineRule="auto"/>
              <w:ind w:firstLine="284"/>
              <w:jc w:val="both"/>
              <w:rPr>
                <w:rFonts w:ascii="Times New Roman" w:eastAsia="Times New Roman" w:hAnsi="Times New Roman" w:cs="Times New Roman"/>
                <w:bCs/>
                <w:color w:val="auto"/>
                <w:lang w:val="uk-UA"/>
              </w:rPr>
            </w:pPr>
            <w:r w:rsidRPr="008B19AC">
              <w:rPr>
                <w:rFonts w:ascii="Times New Roman" w:eastAsia="Times New Roman" w:hAnsi="Times New Roman" w:cs="Times New Roman"/>
                <w:bCs/>
                <w:color w:val="auto"/>
                <w:lang w:val="uk-UA"/>
              </w:rPr>
              <w:t>Відп</w:t>
            </w:r>
            <w:r w:rsidR="003F026B" w:rsidRPr="008B19AC">
              <w:rPr>
                <w:rFonts w:ascii="Times New Roman" w:eastAsia="Times New Roman" w:hAnsi="Times New Roman" w:cs="Times New Roman"/>
                <w:bCs/>
                <w:color w:val="auto"/>
                <w:lang w:val="uk-UA"/>
              </w:rPr>
              <w:t xml:space="preserve">овідно до </w:t>
            </w:r>
            <w:r w:rsidR="003F026B" w:rsidRPr="008B19AC">
              <w:rPr>
                <w:rFonts w:ascii="Times New Roman" w:eastAsia="Times New Roman" w:hAnsi="Times New Roman" w:cs="Times New Roman"/>
                <w:b/>
                <w:bCs/>
                <w:color w:val="auto"/>
                <w:lang w:val="uk-UA"/>
              </w:rPr>
              <w:t>ч.3 ст.</w:t>
            </w:r>
            <w:r w:rsidRPr="008B19AC">
              <w:rPr>
                <w:rFonts w:ascii="Times New Roman" w:eastAsia="Times New Roman" w:hAnsi="Times New Roman" w:cs="Times New Roman"/>
                <w:b/>
                <w:bCs/>
                <w:color w:val="auto"/>
                <w:lang w:val="uk-UA"/>
              </w:rPr>
              <w:t>12 Закону</w:t>
            </w:r>
            <w:r w:rsidRPr="008B19AC">
              <w:rPr>
                <w:rFonts w:ascii="Times New Roman" w:eastAsia="Times New Roman" w:hAnsi="Times New Roman" w:cs="Times New Roman"/>
                <w:bCs/>
                <w:color w:val="auto"/>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009A617D" w:rsidRPr="008B19AC">
              <w:rPr>
                <w:rFonts w:ascii="Times New Roman" w:eastAsia="Times New Roman" w:hAnsi="Times New Roman" w:cs="Times New Roman"/>
                <w:b/>
                <w:bCs/>
                <w:color w:val="auto"/>
                <w:lang w:val="uk-UA"/>
              </w:rPr>
              <w:t>З</w:t>
            </w:r>
            <w:r w:rsidRPr="008B19AC">
              <w:rPr>
                <w:rFonts w:ascii="Times New Roman" w:eastAsia="Times New Roman" w:hAnsi="Times New Roman" w:cs="Times New Roman"/>
                <w:b/>
                <w:bCs/>
                <w:color w:val="auto"/>
                <w:lang w:val="uk-UA"/>
              </w:rPr>
              <w:t xml:space="preserve">аконів України </w:t>
            </w:r>
            <w:r w:rsidR="00FE0CEA" w:rsidRPr="008B19AC">
              <w:rPr>
                <w:rFonts w:ascii="Times New Roman" w:eastAsia="Times New Roman" w:hAnsi="Times New Roman" w:cs="Times New Roman"/>
                <w:b/>
                <w:bCs/>
                <w:color w:val="auto"/>
                <w:lang w:val="uk-UA"/>
              </w:rPr>
              <w:t>«</w:t>
            </w:r>
            <w:r w:rsidRPr="008B19AC">
              <w:rPr>
                <w:rFonts w:ascii="Times New Roman" w:eastAsia="Times New Roman" w:hAnsi="Times New Roman" w:cs="Times New Roman"/>
                <w:b/>
                <w:bCs/>
                <w:color w:val="auto"/>
                <w:lang w:val="uk-UA"/>
              </w:rPr>
              <w:t>Про електронні документи та електронний документообіг</w:t>
            </w:r>
            <w:r w:rsidR="00FE0CEA" w:rsidRPr="008B19AC">
              <w:rPr>
                <w:rFonts w:ascii="Times New Roman" w:eastAsia="Times New Roman" w:hAnsi="Times New Roman" w:cs="Times New Roman"/>
                <w:b/>
                <w:bCs/>
                <w:color w:val="auto"/>
                <w:lang w:val="uk-UA"/>
              </w:rPr>
              <w:t>»</w:t>
            </w:r>
            <w:r w:rsidRPr="008B19AC">
              <w:rPr>
                <w:rFonts w:ascii="Times New Roman" w:eastAsia="Times New Roman" w:hAnsi="Times New Roman" w:cs="Times New Roman"/>
                <w:b/>
                <w:bCs/>
                <w:color w:val="auto"/>
                <w:lang w:val="uk-UA"/>
              </w:rPr>
              <w:t xml:space="preserve"> та </w:t>
            </w:r>
            <w:r w:rsidR="00FE0CEA" w:rsidRPr="008B19AC">
              <w:rPr>
                <w:rFonts w:ascii="Times New Roman" w:eastAsia="Times New Roman" w:hAnsi="Times New Roman" w:cs="Times New Roman"/>
                <w:b/>
                <w:bCs/>
                <w:color w:val="auto"/>
                <w:lang w:val="uk-UA"/>
              </w:rPr>
              <w:t>«</w:t>
            </w:r>
            <w:r w:rsidRPr="008B19AC">
              <w:rPr>
                <w:rFonts w:ascii="Times New Roman" w:eastAsia="Times New Roman" w:hAnsi="Times New Roman" w:cs="Times New Roman"/>
                <w:b/>
                <w:bCs/>
                <w:color w:val="auto"/>
                <w:lang w:val="uk-UA"/>
              </w:rPr>
              <w:t>Про електронні довірчі послуги</w:t>
            </w:r>
            <w:r w:rsidR="00FE0CEA" w:rsidRPr="008B19AC">
              <w:rPr>
                <w:rFonts w:ascii="Times New Roman" w:eastAsia="Times New Roman" w:hAnsi="Times New Roman" w:cs="Times New Roman"/>
                <w:b/>
                <w:bCs/>
                <w:color w:val="auto"/>
                <w:lang w:val="uk-UA"/>
              </w:rPr>
              <w:t>»</w:t>
            </w:r>
            <w:r w:rsidRPr="008B19AC">
              <w:rPr>
                <w:rFonts w:ascii="Times New Roman" w:eastAsia="Times New Roman" w:hAnsi="Times New Roman" w:cs="Times New Roman"/>
                <w:b/>
                <w:bCs/>
                <w:color w:val="auto"/>
                <w:lang w:val="uk-UA"/>
              </w:rPr>
              <w:t>,</w:t>
            </w:r>
            <w:r w:rsidRPr="008B19AC">
              <w:rPr>
                <w:rFonts w:ascii="Times New Roman" w:eastAsia="Times New Roman" w:hAnsi="Times New Roman" w:cs="Times New Roman"/>
                <w:bCs/>
                <w:color w:val="auto"/>
                <w:lang w:val="uk-UA"/>
              </w:rPr>
              <w:t xml:space="preserve"> та іншого діючого законодавства</w:t>
            </w:r>
            <w:r w:rsidR="003F026B" w:rsidRPr="008B19AC">
              <w:rPr>
                <w:rFonts w:ascii="Times New Roman" w:eastAsia="Times New Roman" w:hAnsi="Times New Roman" w:cs="Times New Roman"/>
                <w:bCs/>
                <w:color w:val="auto"/>
                <w:lang w:val="uk-UA"/>
              </w:rPr>
              <w:t xml:space="preserve"> України</w:t>
            </w:r>
            <w:r w:rsidRPr="008B19AC">
              <w:rPr>
                <w:rFonts w:ascii="Times New Roman" w:eastAsia="Times New Roman" w:hAnsi="Times New Roman" w:cs="Times New Roman"/>
                <w:bCs/>
                <w:color w:val="auto"/>
                <w:lang w:val="uk-UA"/>
              </w:rPr>
              <w:t xml:space="preserve">. Учасники процедури закупівлі подають тендерні пропозиції у формі електронного документа чи </w:t>
            </w:r>
            <w:proofErr w:type="spellStart"/>
            <w:r w:rsidRPr="008B19AC">
              <w:rPr>
                <w:rFonts w:ascii="Times New Roman" w:eastAsia="Times New Roman" w:hAnsi="Times New Roman" w:cs="Times New Roman"/>
                <w:bCs/>
                <w:color w:val="auto"/>
                <w:lang w:val="uk-UA"/>
              </w:rPr>
              <w:t>скан</w:t>
            </w:r>
            <w:proofErr w:type="spellEnd"/>
            <w:r w:rsidRPr="008B19AC">
              <w:rPr>
                <w:rFonts w:ascii="Times New Roman" w:eastAsia="Times New Roman" w:hAnsi="Times New Roman" w:cs="Times New Roman"/>
                <w:bCs/>
                <w:color w:val="auto"/>
                <w:lang w:val="uk-UA"/>
              </w:rPr>
              <w:t xml:space="preserve">-копій через електронну систему закупівель. </w:t>
            </w:r>
          </w:p>
          <w:p w14:paraId="75DC3734" w14:textId="1C3EB6A9" w:rsidR="00FE0CEA" w:rsidRPr="008B19AC" w:rsidRDefault="002618DF" w:rsidP="00123AF5">
            <w:pPr>
              <w:widowControl w:val="0"/>
              <w:spacing w:line="240" w:lineRule="auto"/>
              <w:ind w:firstLine="284"/>
              <w:jc w:val="both"/>
              <w:rPr>
                <w:rFonts w:ascii="Times New Roman" w:eastAsia="Times New Roman" w:hAnsi="Times New Roman" w:cs="Times New Roman"/>
                <w:b/>
                <w:lang w:val="uk-UA"/>
              </w:rPr>
            </w:pPr>
            <w:r w:rsidRPr="008B19AC">
              <w:rPr>
                <w:rFonts w:ascii="Times New Roman" w:eastAsia="Times New Roman" w:hAnsi="Times New Roman" w:cs="Times New Roman"/>
                <w:b/>
                <w:bCs/>
                <w:color w:val="auto"/>
                <w:lang w:val="uk-UA"/>
              </w:rPr>
              <w:t xml:space="preserve">Тендерна пропозиція учасника має відповідати ряду вимог: </w:t>
            </w:r>
          </w:p>
          <w:p w14:paraId="2E26B27C" w14:textId="77777777" w:rsidR="00FE0CEA" w:rsidRPr="008B19AC" w:rsidRDefault="002618DF" w:rsidP="00123AF5">
            <w:pPr>
              <w:widowControl w:val="0"/>
              <w:spacing w:line="240" w:lineRule="auto"/>
              <w:ind w:firstLine="284"/>
              <w:jc w:val="both"/>
              <w:rPr>
                <w:rFonts w:ascii="Times New Roman" w:eastAsia="Times New Roman" w:hAnsi="Times New Roman" w:cs="Times New Roman"/>
                <w:lang w:val="uk-UA"/>
              </w:rPr>
            </w:pPr>
            <w:r w:rsidRPr="008B19AC">
              <w:rPr>
                <w:rFonts w:ascii="Times New Roman" w:eastAsia="Times New Roman" w:hAnsi="Times New Roman" w:cs="Times New Roman"/>
                <w:b/>
                <w:bCs/>
                <w:color w:val="auto"/>
                <w:lang w:val="uk-UA"/>
              </w:rPr>
              <w:t>1)</w:t>
            </w:r>
            <w:r w:rsidRPr="008B19AC">
              <w:rPr>
                <w:rFonts w:ascii="Times New Roman" w:eastAsia="Times New Roman" w:hAnsi="Times New Roman" w:cs="Times New Roman"/>
                <w:bCs/>
                <w:color w:val="auto"/>
                <w:lang w:val="uk-UA"/>
              </w:rPr>
              <w:t xml:space="preserve"> документи мають бути чіткими та розбірливими для читання;</w:t>
            </w:r>
          </w:p>
          <w:p w14:paraId="02AF6F60" w14:textId="77777777" w:rsidR="00FE0CEA" w:rsidRPr="008B19AC" w:rsidRDefault="002618DF" w:rsidP="00123AF5">
            <w:pPr>
              <w:widowControl w:val="0"/>
              <w:spacing w:line="240" w:lineRule="auto"/>
              <w:ind w:firstLine="284"/>
              <w:jc w:val="both"/>
              <w:rPr>
                <w:rFonts w:ascii="Times New Roman" w:eastAsia="Times New Roman" w:hAnsi="Times New Roman" w:cs="Times New Roman"/>
                <w:lang w:val="uk-UA"/>
              </w:rPr>
            </w:pPr>
            <w:r w:rsidRPr="008B19AC">
              <w:rPr>
                <w:rFonts w:ascii="Times New Roman" w:eastAsia="Times New Roman" w:hAnsi="Times New Roman" w:cs="Times New Roman"/>
                <w:b/>
                <w:bCs/>
                <w:color w:val="auto"/>
                <w:lang w:val="uk-UA"/>
              </w:rPr>
              <w:t>2)</w:t>
            </w:r>
            <w:r w:rsidRPr="008B19AC">
              <w:rPr>
                <w:rFonts w:ascii="Times New Roman" w:eastAsia="Times New Roman" w:hAnsi="Times New Roman" w:cs="Times New Roman"/>
                <w:bCs/>
                <w:color w:val="auto"/>
                <w:lang w:val="uk-UA"/>
              </w:rPr>
              <w:t xml:space="preserve"> тендерна пропозиція учасника повинна бути підписана  удосконаленим електронним підписом (УЕП) або кваліфікованим електронним підписом (КЕП);</w:t>
            </w:r>
          </w:p>
          <w:p w14:paraId="673596E4" w14:textId="77777777" w:rsidR="00FE0CEA" w:rsidRPr="008B19AC" w:rsidRDefault="002618DF" w:rsidP="00123AF5">
            <w:pPr>
              <w:widowControl w:val="0"/>
              <w:spacing w:line="240" w:lineRule="auto"/>
              <w:ind w:firstLine="284"/>
              <w:jc w:val="both"/>
              <w:rPr>
                <w:rFonts w:ascii="Times New Roman" w:eastAsia="Times New Roman" w:hAnsi="Times New Roman" w:cs="Times New Roman"/>
                <w:lang w:val="uk-UA"/>
              </w:rPr>
            </w:pPr>
            <w:r w:rsidRPr="008B19AC">
              <w:rPr>
                <w:rFonts w:ascii="Times New Roman" w:eastAsia="Times New Roman" w:hAnsi="Times New Roman" w:cs="Times New Roman"/>
                <w:b/>
                <w:bCs/>
                <w:color w:val="auto"/>
                <w:lang w:val="uk-UA"/>
              </w:rPr>
              <w:t>3)</w:t>
            </w:r>
            <w:r w:rsidRPr="008B19AC">
              <w:rPr>
                <w:rFonts w:ascii="Times New Roman" w:eastAsia="Times New Roman" w:hAnsi="Times New Roman" w:cs="Times New Roman"/>
                <w:bCs/>
                <w:color w:val="auto"/>
                <w:lang w:val="uk-UA"/>
              </w:rPr>
              <w:t xml:space="preserve">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4072833B" w14:textId="17ABD78B" w:rsidR="00FE0CEA" w:rsidRPr="008B19AC" w:rsidRDefault="002618DF" w:rsidP="00123AF5">
            <w:pPr>
              <w:widowControl w:val="0"/>
              <w:spacing w:line="240" w:lineRule="auto"/>
              <w:ind w:firstLine="284"/>
              <w:jc w:val="both"/>
              <w:rPr>
                <w:rFonts w:ascii="Times New Roman" w:eastAsia="Times New Roman" w:hAnsi="Times New Roman" w:cs="Times New Roman"/>
                <w:lang w:val="uk-UA"/>
              </w:rPr>
            </w:pPr>
            <w:r w:rsidRPr="008B19AC">
              <w:rPr>
                <w:rFonts w:ascii="Times New Roman" w:eastAsia="Times New Roman" w:hAnsi="Times New Roman" w:cs="Times New Roman"/>
                <w:b/>
                <w:color w:val="auto"/>
                <w:lang w:val="uk-UA"/>
              </w:rPr>
              <w:t>Винятки:</w:t>
            </w:r>
            <w:r w:rsidR="00FE0CEA" w:rsidRPr="008B19AC">
              <w:rPr>
                <w:rFonts w:ascii="Times New Roman" w:eastAsia="Times New Roman" w:hAnsi="Times New Roman" w:cs="Times New Roman"/>
                <w:lang w:val="uk-UA"/>
              </w:rPr>
              <w:t xml:space="preserve"> </w:t>
            </w:r>
            <w:r w:rsidRPr="008B19AC">
              <w:rPr>
                <w:rFonts w:ascii="Times New Roman" w:eastAsia="Times New Roman" w:hAnsi="Times New Roman" w:cs="Times New Roman"/>
                <w:bCs/>
                <w:color w:val="auto"/>
                <w:lang w:val="uk-UA"/>
              </w:rPr>
              <w:t>якщо електронні документи тендерної пропозиції видано іншою організацією</w:t>
            </w:r>
            <w:r w:rsidR="004E6DD5" w:rsidRPr="008B19AC">
              <w:rPr>
                <w:rFonts w:ascii="Times New Roman" w:eastAsia="Times New Roman" w:hAnsi="Times New Roman" w:cs="Times New Roman"/>
                <w:bCs/>
                <w:color w:val="auto"/>
                <w:lang w:val="uk-UA"/>
              </w:rPr>
              <w:t xml:space="preserve">, </w:t>
            </w:r>
            <w:r w:rsidRPr="008B19AC">
              <w:rPr>
                <w:rFonts w:ascii="Times New Roman" w:eastAsia="Times New Roman" w:hAnsi="Times New Roman" w:cs="Times New Roman"/>
                <w:bCs/>
                <w:color w:val="auto"/>
                <w:lang w:val="uk-UA"/>
              </w:rPr>
              <w:t>і на них уже накладено УЕП або КЕП цієї організації, учаснику не потрібно накладати на нього свій УЕП або КЕП.</w:t>
            </w:r>
          </w:p>
          <w:p w14:paraId="7345191B" w14:textId="77777777" w:rsidR="00FE0CEA" w:rsidRPr="008B19AC" w:rsidRDefault="002618DF" w:rsidP="00123AF5">
            <w:pPr>
              <w:widowControl w:val="0"/>
              <w:spacing w:line="240" w:lineRule="auto"/>
              <w:ind w:firstLine="284"/>
              <w:jc w:val="both"/>
              <w:rPr>
                <w:rFonts w:ascii="Times New Roman" w:eastAsia="Times New Roman" w:hAnsi="Times New Roman" w:cs="Times New Roman"/>
                <w:i/>
                <w:lang w:val="uk-UA"/>
              </w:rPr>
            </w:pPr>
            <w:r w:rsidRPr="008B19AC">
              <w:rPr>
                <w:rFonts w:ascii="Times New Roman" w:eastAsia="Times New Roman" w:hAnsi="Times New Roman" w:cs="Times New Roman"/>
                <w:b/>
                <w:bCs/>
                <w:color w:val="auto"/>
                <w:lang w:val="uk-UA"/>
              </w:rPr>
              <w:t>Зверніть увагу:</w:t>
            </w:r>
            <w:r w:rsidRPr="008B19AC">
              <w:rPr>
                <w:rFonts w:ascii="Times New Roman" w:eastAsia="Times New Roman" w:hAnsi="Times New Roman" w:cs="Times New Roman"/>
                <w:bCs/>
                <w:color w:val="auto"/>
                <w:lang w:val="uk-UA"/>
              </w:rPr>
              <w:t xml:space="preserve">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10966E1" w14:textId="77777777" w:rsidR="00FE0CEA" w:rsidRPr="008B19AC" w:rsidRDefault="002618DF" w:rsidP="00123AF5">
            <w:pPr>
              <w:widowControl w:val="0"/>
              <w:spacing w:line="240" w:lineRule="auto"/>
              <w:ind w:firstLine="284"/>
              <w:jc w:val="both"/>
              <w:rPr>
                <w:rFonts w:ascii="Times New Roman" w:eastAsia="Times New Roman" w:hAnsi="Times New Roman" w:cs="Times New Roman"/>
                <w:b/>
                <w:i/>
                <w:lang w:val="uk-UA"/>
              </w:rPr>
            </w:pPr>
            <w:r w:rsidRPr="008B19AC">
              <w:rPr>
                <w:rFonts w:ascii="Times New Roman" w:eastAsia="Times New Roman" w:hAnsi="Times New Roman" w:cs="Times New Roman"/>
                <w:bCs/>
                <w:color w:val="auto"/>
                <w:lang w:val="uk-UA"/>
              </w:rPr>
              <w:t xml:space="preserve">Замовник не вимагає від учасників засвідчувати документи </w:t>
            </w:r>
            <w:r w:rsidRPr="008B19AC">
              <w:rPr>
                <w:rFonts w:ascii="Times New Roman" w:eastAsia="Times New Roman" w:hAnsi="Times New Roman" w:cs="Times New Roman"/>
                <w:bCs/>
                <w:color w:val="auto"/>
                <w:lang w:val="uk-UA"/>
              </w:rPr>
              <w:lastRenderedPageBreak/>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rsidRPr="008B19AC">
              <w:rPr>
                <w:rFonts w:ascii="Times New Roman" w:eastAsia="Times New Roman" w:hAnsi="Times New Roman" w:cs="Times New Roman"/>
                <w:b/>
                <w:bCs/>
                <w:color w:val="auto"/>
                <w:lang w:val="uk-UA"/>
              </w:rPr>
              <w:t xml:space="preserve">Закону України «Про електронні довірчі послуги». </w:t>
            </w:r>
          </w:p>
          <w:p w14:paraId="47A85690" w14:textId="77777777" w:rsidR="00FE0CEA" w:rsidRPr="008B19AC" w:rsidRDefault="002618DF" w:rsidP="00123AF5">
            <w:pPr>
              <w:widowControl w:val="0"/>
              <w:spacing w:line="240" w:lineRule="auto"/>
              <w:ind w:firstLine="284"/>
              <w:jc w:val="both"/>
              <w:rPr>
                <w:rFonts w:ascii="Times New Roman" w:eastAsia="Times New Roman" w:hAnsi="Times New Roman" w:cs="Times New Roman"/>
                <w:i/>
                <w:lang w:val="uk-UA"/>
              </w:rPr>
            </w:pPr>
            <w:r w:rsidRPr="008B19AC">
              <w:rPr>
                <w:rFonts w:ascii="Times New Roman" w:eastAsia="Times New Roman" w:hAnsi="Times New Roman" w:cs="Times New Roman"/>
                <w:bCs/>
                <w:color w:val="auto"/>
                <w:lang w:val="uk-UA"/>
              </w:rPr>
              <w:t xml:space="preserve">Замовник перевіряє УЕП або КЕП учасника на сайті центрального засвідчувального органу за посиланням </w:t>
            </w:r>
            <w:r w:rsidRPr="008B19AC">
              <w:rPr>
                <w:rFonts w:ascii="Times New Roman" w:eastAsia="Times New Roman" w:hAnsi="Times New Roman" w:cs="Times New Roman"/>
                <w:b/>
                <w:bCs/>
                <w:color w:val="auto"/>
                <w:lang w:val="uk-UA"/>
              </w:rPr>
              <w:t>https://czo.gov.ua/verify.</w:t>
            </w:r>
            <w:r w:rsidRPr="008B19AC">
              <w:rPr>
                <w:rFonts w:ascii="Times New Roman" w:eastAsia="Times New Roman" w:hAnsi="Times New Roman" w:cs="Times New Roman"/>
                <w:bCs/>
                <w:color w:val="auto"/>
                <w:lang w:val="uk-UA"/>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11458272" w14:textId="07064CD3" w:rsidR="00FE0CEA" w:rsidRPr="008B19AC" w:rsidRDefault="002618DF" w:rsidP="00123AF5">
            <w:pPr>
              <w:widowControl w:val="0"/>
              <w:spacing w:line="240" w:lineRule="auto"/>
              <w:ind w:firstLine="284"/>
              <w:jc w:val="both"/>
              <w:rPr>
                <w:rFonts w:ascii="Times New Roman" w:eastAsia="Times New Roman" w:hAnsi="Times New Roman" w:cs="Times New Roman"/>
                <w:i/>
                <w:lang w:val="uk-UA"/>
              </w:rPr>
            </w:pPr>
            <w:r w:rsidRPr="008B19AC">
              <w:rPr>
                <w:rFonts w:ascii="Times New Roman" w:eastAsia="Times New Roman" w:hAnsi="Times New Roman" w:cs="Times New Roman"/>
                <w:color w:val="auto"/>
                <w:lang w:val="uk-UA"/>
              </w:rPr>
              <w:t xml:space="preserve">Всі </w:t>
            </w:r>
            <w:r w:rsidR="00FD42AF" w:rsidRPr="008B19AC">
              <w:rPr>
                <w:rFonts w:ascii="Times New Roman" w:eastAsia="Times New Roman" w:hAnsi="Times New Roman" w:cs="Times New Roman"/>
                <w:color w:val="auto"/>
                <w:lang w:val="uk-UA"/>
              </w:rPr>
              <w:t xml:space="preserve">документи тендерної пропозиції </w:t>
            </w:r>
            <w:r w:rsidRPr="008B19AC">
              <w:rPr>
                <w:rFonts w:ascii="Times New Roman" w:eastAsia="Times New Roman" w:hAnsi="Times New Roman" w:cs="Times New Roman"/>
                <w:color w:val="auto"/>
                <w:lang w:val="uk-UA"/>
              </w:rPr>
              <w:t xml:space="preserve">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320AA09" w14:textId="77777777" w:rsidR="00FE0CEA" w:rsidRPr="008B19AC" w:rsidRDefault="002618DF" w:rsidP="00123AF5">
            <w:pPr>
              <w:widowControl w:val="0"/>
              <w:spacing w:line="240" w:lineRule="auto"/>
              <w:ind w:firstLine="284"/>
              <w:jc w:val="both"/>
              <w:rPr>
                <w:rFonts w:ascii="Times New Roman" w:eastAsia="Times New Roman" w:hAnsi="Times New Roman" w:cs="Times New Roman"/>
                <w:i/>
                <w:lang w:val="uk-UA"/>
              </w:rPr>
            </w:pPr>
            <w:r w:rsidRPr="008B19AC">
              <w:rPr>
                <w:rFonts w:ascii="Times New Roman" w:eastAsia="Times New Roman" w:hAnsi="Times New Roman" w:cs="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зазначається в листі від учасника з посиланням на норми відповідних нормативно – законодавчих актів України. </w:t>
            </w:r>
          </w:p>
          <w:p w14:paraId="75D3444E" w14:textId="77777777" w:rsidR="00FE0CEA" w:rsidRPr="008B19AC" w:rsidRDefault="002618DF" w:rsidP="00123AF5">
            <w:pPr>
              <w:widowControl w:val="0"/>
              <w:spacing w:line="240" w:lineRule="auto"/>
              <w:ind w:firstLine="284"/>
              <w:jc w:val="both"/>
              <w:rPr>
                <w:rFonts w:ascii="Times New Roman" w:eastAsia="Times New Roman" w:hAnsi="Times New Roman" w:cs="Times New Roman"/>
                <w:i/>
                <w:lang w:val="uk-UA"/>
              </w:rPr>
            </w:pPr>
            <w:r w:rsidRPr="008B19AC">
              <w:rPr>
                <w:rFonts w:ascii="Times New Roman" w:eastAsia="Times New Roman" w:hAnsi="Times New Roman" w:cs="Times New Roman"/>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88FA41D" w14:textId="6ECF3DDA" w:rsidR="00FE0CEA" w:rsidRPr="008B19AC" w:rsidRDefault="002618DF" w:rsidP="00123AF5">
            <w:pPr>
              <w:widowControl w:val="0"/>
              <w:spacing w:line="240" w:lineRule="auto"/>
              <w:ind w:firstLine="284"/>
              <w:jc w:val="both"/>
              <w:rPr>
                <w:rFonts w:ascii="Times New Roman" w:eastAsia="Times New Roman" w:hAnsi="Times New Roman" w:cs="Times New Roman"/>
                <w:color w:val="auto"/>
                <w:lang w:val="uk-UA"/>
              </w:rPr>
            </w:pPr>
            <w:r w:rsidRPr="008B19AC">
              <w:rPr>
                <w:rFonts w:ascii="Times New Roman" w:eastAsia="Times New Roman" w:hAnsi="Times New Roman" w:cs="Times New Roman"/>
                <w:lang w:val="uk-UA"/>
              </w:rPr>
              <w:t xml:space="preserve">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w:t>
            </w:r>
            <w:r w:rsidRPr="008B19AC">
              <w:rPr>
                <w:rFonts w:ascii="Times New Roman" w:eastAsia="Times New Roman" w:hAnsi="Times New Roman" w:cs="Times New Roman"/>
                <w:color w:val="auto"/>
                <w:lang w:val="uk-UA"/>
              </w:rPr>
              <w:t>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w:t>
            </w:r>
            <w:r w:rsidR="00FD42AF" w:rsidRPr="008B19AC">
              <w:rPr>
                <w:rFonts w:ascii="Times New Roman" w:eastAsia="Times New Roman" w:hAnsi="Times New Roman" w:cs="Times New Roman"/>
                <w:color w:val="auto"/>
                <w:lang w:val="uk-UA"/>
              </w:rPr>
              <w:t>редбачені законодавством країни</w:t>
            </w:r>
            <w:r w:rsidRPr="008B19AC">
              <w:rPr>
                <w:rFonts w:ascii="Times New Roman" w:eastAsia="Times New Roman" w:hAnsi="Times New Roman" w:cs="Times New Roman"/>
                <w:color w:val="auto"/>
                <w:lang w:val="uk-UA"/>
              </w:rPr>
              <w:t xml:space="preserve"> учасника-нерезидента та не існує аналогів такого документу, то такому учаснику бажано надати листи про ненадання таких документів.</w:t>
            </w:r>
          </w:p>
          <w:p w14:paraId="28C317C7" w14:textId="77777777" w:rsidR="00FE0CEA" w:rsidRPr="008B19AC" w:rsidRDefault="002618DF" w:rsidP="00123AF5">
            <w:pPr>
              <w:widowControl w:val="0"/>
              <w:spacing w:line="240" w:lineRule="auto"/>
              <w:ind w:firstLine="284"/>
              <w:jc w:val="both"/>
              <w:rPr>
                <w:rFonts w:ascii="Times New Roman" w:eastAsia="Times New Roman" w:hAnsi="Times New Roman" w:cs="Times New Roman"/>
                <w:color w:val="auto"/>
                <w:lang w:val="uk-UA"/>
              </w:rPr>
            </w:pPr>
            <w:r w:rsidRPr="008B19AC">
              <w:rPr>
                <w:rFonts w:ascii="Times New Roman" w:eastAsia="Times New Roman" w:hAnsi="Times New Roman" w:cs="Times New Roman"/>
                <w:color w:val="auto"/>
                <w:lang w:val="uk-UA"/>
              </w:rPr>
              <w:t>Учасник несе відповідальність за зміст поданої ним тендерної пропозиції та за достовірність інформації, зазначеної у поданій ним пропозиції</w:t>
            </w:r>
            <w:r w:rsidR="00FE0CEA" w:rsidRPr="008B19AC">
              <w:rPr>
                <w:rFonts w:ascii="Times New Roman" w:eastAsia="Times New Roman" w:hAnsi="Times New Roman" w:cs="Times New Roman"/>
                <w:color w:val="auto"/>
                <w:lang w:val="uk-UA"/>
              </w:rPr>
              <w:t>.</w:t>
            </w:r>
          </w:p>
          <w:p w14:paraId="31637F85" w14:textId="77777777" w:rsidR="00FE0CEA" w:rsidRPr="008B19AC" w:rsidRDefault="002618DF" w:rsidP="00123AF5">
            <w:pPr>
              <w:widowControl w:val="0"/>
              <w:spacing w:line="240" w:lineRule="auto"/>
              <w:ind w:firstLine="284"/>
              <w:jc w:val="both"/>
              <w:rPr>
                <w:rFonts w:ascii="Times New Roman" w:eastAsia="Times New Roman" w:hAnsi="Times New Roman" w:cs="Times New Roman"/>
                <w:i/>
                <w:lang w:val="uk-UA"/>
              </w:rPr>
            </w:pPr>
            <w:r w:rsidRPr="008B19AC">
              <w:rPr>
                <w:rFonts w:ascii="Times New Roman" w:eastAsia="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39E6409A" w14:textId="7C06F149" w:rsidR="002618DF" w:rsidRPr="008B19AC" w:rsidRDefault="002618DF" w:rsidP="00123AF5">
            <w:pPr>
              <w:widowControl w:val="0"/>
              <w:spacing w:line="240" w:lineRule="auto"/>
              <w:ind w:firstLine="284"/>
              <w:jc w:val="both"/>
              <w:rPr>
                <w:rFonts w:ascii="Times New Roman" w:eastAsia="Times New Roman" w:hAnsi="Times New Roman" w:cs="Times New Roman"/>
                <w:i/>
                <w:lang w:val="uk-UA"/>
              </w:rPr>
            </w:pPr>
            <w:r w:rsidRPr="008B19AC">
              <w:rPr>
                <w:rFonts w:ascii="Times New Roman" w:hAnsi="Times New Roman" w:cs="Times New Roman"/>
                <w:bCs/>
                <w:lang w:val="uk-UA" w:eastAsia="uk-UA"/>
              </w:rPr>
              <w:t>Вартість тендерної пропозиції та всі інші ціни повинні бути чітко визначені до другого знаку після коми (соті).</w:t>
            </w:r>
          </w:p>
        </w:tc>
      </w:tr>
      <w:tr w:rsidR="002618DF" w:rsidRPr="008B19AC" w14:paraId="1E3C359E"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410"/>
          <w:jc w:val="center"/>
        </w:trPr>
        <w:tc>
          <w:tcPr>
            <w:tcW w:w="526" w:type="dxa"/>
            <w:shd w:val="clear" w:color="auto" w:fill="auto"/>
            <w:vAlign w:val="center"/>
          </w:tcPr>
          <w:p w14:paraId="7BC253FA" w14:textId="77777777" w:rsidR="002618DF" w:rsidRPr="008B19AC"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lastRenderedPageBreak/>
              <w:t>2</w:t>
            </w:r>
          </w:p>
        </w:tc>
        <w:tc>
          <w:tcPr>
            <w:tcW w:w="3011" w:type="dxa"/>
            <w:shd w:val="clear" w:color="auto" w:fill="auto"/>
            <w:vAlign w:val="center"/>
          </w:tcPr>
          <w:p w14:paraId="691CA271" w14:textId="77777777" w:rsidR="002618DF" w:rsidRPr="008B19AC" w:rsidRDefault="002618DF" w:rsidP="00123AF5">
            <w:pPr>
              <w:widowControl w:val="0"/>
              <w:suppressAutoHyphens w:val="0"/>
              <w:spacing w:line="240" w:lineRule="auto"/>
              <w:jc w:val="both"/>
              <w:rPr>
                <w:rFonts w:ascii="Times New Roman" w:eastAsia="Times New Roman" w:hAnsi="Times New Roman" w:cs="Times New Roman"/>
                <w:b/>
                <w:color w:val="auto"/>
                <w:lang w:val="uk-UA"/>
              </w:rPr>
            </w:pPr>
            <w:r w:rsidRPr="008B19AC">
              <w:rPr>
                <w:rFonts w:ascii="Times New Roman" w:eastAsia="Times New Roman" w:hAnsi="Times New Roman" w:cs="Times New Roman"/>
                <w:b/>
                <w:color w:val="auto"/>
                <w:lang w:val="uk-UA"/>
              </w:rPr>
              <w:t>Забезпечення тендерної пропозиції</w:t>
            </w:r>
          </w:p>
        </w:tc>
        <w:tc>
          <w:tcPr>
            <w:tcW w:w="6660" w:type="dxa"/>
            <w:shd w:val="clear" w:color="auto" w:fill="auto"/>
            <w:vAlign w:val="center"/>
          </w:tcPr>
          <w:p w14:paraId="23841C3E" w14:textId="313CBB7A" w:rsidR="002618DF" w:rsidRPr="008B19AC" w:rsidRDefault="00FD42AF" w:rsidP="00123AF5">
            <w:pPr>
              <w:widowControl w:val="0"/>
              <w:suppressAutoHyphens w:val="0"/>
              <w:spacing w:line="240" w:lineRule="auto"/>
              <w:ind w:right="40" w:firstLine="284"/>
              <w:rPr>
                <w:rFonts w:ascii="Times New Roman" w:eastAsia="Times New Roman" w:hAnsi="Times New Roman" w:cs="Times New Roman"/>
                <w:color w:val="auto"/>
                <w:lang w:val="uk-UA"/>
              </w:rPr>
            </w:pPr>
            <w:r w:rsidRPr="008B19AC">
              <w:rPr>
                <w:rFonts w:ascii="Times New Roman" w:eastAsia="Times New Roman" w:hAnsi="Times New Roman" w:cs="Times New Roman"/>
                <w:color w:val="auto"/>
                <w:lang w:val="uk-UA"/>
              </w:rPr>
              <w:t>Забезпечення тендерної пропозиції Замовником не вимагається.</w:t>
            </w:r>
          </w:p>
        </w:tc>
      </w:tr>
      <w:tr w:rsidR="002618DF" w:rsidRPr="008B19AC" w14:paraId="0162C118"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06E19FA1" w14:textId="77777777" w:rsidR="002618DF" w:rsidRPr="008B19AC"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t>3</w:t>
            </w:r>
          </w:p>
        </w:tc>
        <w:tc>
          <w:tcPr>
            <w:tcW w:w="3011" w:type="dxa"/>
            <w:shd w:val="clear" w:color="auto" w:fill="auto"/>
            <w:vAlign w:val="center"/>
          </w:tcPr>
          <w:p w14:paraId="18B5A3EE" w14:textId="77777777" w:rsidR="002618DF" w:rsidRPr="008B19AC" w:rsidRDefault="002618DF" w:rsidP="00123AF5">
            <w:pPr>
              <w:widowControl w:val="0"/>
              <w:suppressAutoHyphens w:val="0"/>
              <w:spacing w:line="240" w:lineRule="auto"/>
              <w:ind w:right="113"/>
              <w:jc w:val="both"/>
              <w:rPr>
                <w:rFonts w:ascii="Times New Roman" w:eastAsia="Times New Roman" w:hAnsi="Times New Roman" w:cs="Times New Roman"/>
                <w:b/>
                <w:color w:val="auto"/>
                <w:lang w:val="uk-UA"/>
              </w:rPr>
            </w:pPr>
            <w:r w:rsidRPr="008B19AC">
              <w:rPr>
                <w:rFonts w:ascii="Times New Roman" w:eastAsia="Times New Roman" w:hAnsi="Times New Roman" w:cs="Times New Roman"/>
                <w:b/>
                <w:color w:val="auto"/>
                <w:lang w:val="uk-UA"/>
              </w:rPr>
              <w:t>Умови повернення чи неповернення забезпечення тендерної пропозиції</w:t>
            </w:r>
          </w:p>
        </w:tc>
        <w:tc>
          <w:tcPr>
            <w:tcW w:w="6660" w:type="dxa"/>
            <w:shd w:val="clear" w:color="auto" w:fill="auto"/>
            <w:vAlign w:val="center"/>
          </w:tcPr>
          <w:p w14:paraId="5E2660F7" w14:textId="4E1EE740" w:rsidR="002618DF" w:rsidRPr="008B19AC" w:rsidRDefault="00FD42AF" w:rsidP="00123AF5">
            <w:pPr>
              <w:suppressLineNumbers/>
              <w:spacing w:line="240" w:lineRule="auto"/>
              <w:ind w:firstLine="284"/>
              <w:rPr>
                <w:rFonts w:ascii="Times New Roman" w:eastAsia="Andale Sans UI" w:hAnsi="Times New Roman" w:cs="Times New Roman"/>
                <w:kern w:val="1"/>
                <w:lang w:val="uk-UA"/>
              </w:rPr>
            </w:pPr>
            <w:r w:rsidRPr="008B19AC">
              <w:rPr>
                <w:rFonts w:ascii="Times New Roman" w:eastAsia="Times New Roman" w:hAnsi="Times New Roman" w:cs="Times New Roman"/>
                <w:color w:val="auto"/>
                <w:lang w:val="uk-UA"/>
              </w:rPr>
              <w:t>Забезпечення тендерної пропозиції Замовником не вимагається.</w:t>
            </w:r>
          </w:p>
        </w:tc>
      </w:tr>
      <w:tr w:rsidR="002618DF" w:rsidRPr="008B19AC" w14:paraId="71055A6D"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449675A2" w14:textId="77777777" w:rsidR="002618DF" w:rsidRPr="008B19AC"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t>4</w:t>
            </w:r>
          </w:p>
        </w:tc>
        <w:tc>
          <w:tcPr>
            <w:tcW w:w="3011" w:type="dxa"/>
            <w:shd w:val="clear" w:color="auto" w:fill="auto"/>
            <w:vAlign w:val="center"/>
          </w:tcPr>
          <w:p w14:paraId="5B2B9F5E" w14:textId="77777777" w:rsidR="002618DF" w:rsidRPr="008B19AC" w:rsidRDefault="002618DF" w:rsidP="00123AF5">
            <w:pPr>
              <w:widowControl w:val="0"/>
              <w:suppressAutoHyphens w:val="0"/>
              <w:spacing w:line="240" w:lineRule="auto"/>
              <w:ind w:right="113"/>
              <w:contextualSpacing/>
              <w:jc w:val="both"/>
              <w:rPr>
                <w:rFonts w:ascii="Times New Roman" w:eastAsia="Calibri" w:hAnsi="Times New Roman" w:cs="Times New Roman"/>
                <w:b/>
                <w:color w:val="auto"/>
                <w:lang w:val="uk-UA" w:eastAsia="uk-UA"/>
              </w:rPr>
            </w:pPr>
            <w:r w:rsidRPr="008B19AC">
              <w:rPr>
                <w:rFonts w:ascii="Times New Roman" w:eastAsia="Calibri" w:hAnsi="Times New Roman" w:cs="Times New Roman"/>
                <w:b/>
                <w:color w:val="auto"/>
                <w:lang w:val="uk-UA" w:eastAsia="uk-UA"/>
              </w:rPr>
              <w:t>Строк, протягом якого тендерні пропозиції є дійсними</w:t>
            </w:r>
          </w:p>
        </w:tc>
        <w:tc>
          <w:tcPr>
            <w:tcW w:w="6660" w:type="dxa"/>
            <w:shd w:val="clear" w:color="auto" w:fill="auto"/>
          </w:tcPr>
          <w:p w14:paraId="2FF4E842" w14:textId="3A22C228" w:rsidR="00920E25" w:rsidRPr="008B19AC" w:rsidRDefault="002618DF" w:rsidP="00123AF5">
            <w:pPr>
              <w:widowControl w:val="0"/>
              <w:suppressAutoHyphens w:val="0"/>
              <w:spacing w:line="240" w:lineRule="auto"/>
              <w:ind w:firstLine="284"/>
              <w:contextualSpacing/>
              <w:jc w:val="both"/>
              <w:rPr>
                <w:rFonts w:ascii="Times New Roman" w:eastAsia="Times New Roman" w:hAnsi="Times New Roman" w:cs="Times New Roman"/>
                <w:color w:val="auto"/>
                <w:lang w:val="uk-UA" w:eastAsia="uk-UA"/>
              </w:rPr>
            </w:pPr>
            <w:r w:rsidRPr="008B19AC">
              <w:rPr>
                <w:rFonts w:ascii="Times New Roman" w:eastAsia="Times New Roman" w:hAnsi="Times New Roman" w:cs="Times New Roman"/>
                <w:color w:val="auto"/>
                <w:lang w:val="uk-UA" w:eastAsia="uk-UA"/>
              </w:rPr>
              <w:t xml:space="preserve">Тендерні пропозиції залишаються дійсними </w:t>
            </w:r>
            <w:r w:rsidRPr="008B19AC">
              <w:rPr>
                <w:rFonts w:ascii="Times New Roman" w:eastAsia="Times New Roman" w:hAnsi="Times New Roman" w:cs="Times New Roman"/>
                <w:b/>
                <w:color w:val="auto"/>
                <w:lang w:val="uk-UA" w:eastAsia="uk-UA"/>
              </w:rPr>
              <w:t xml:space="preserve">протягом </w:t>
            </w:r>
            <w:r w:rsidR="00B93CF5" w:rsidRPr="008B19AC">
              <w:rPr>
                <w:rFonts w:ascii="Times New Roman" w:eastAsia="Times New Roman" w:hAnsi="Times New Roman" w:cs="Times New Roman"/>
                <w:b/>
                <w:color w:val="auto"/>
                <w:lang w:val="uk-UA" w:eastAsia="uk-UA"/>
              </w:rPr>
              <w:t>90</w:t>
            </w:r>
            <w:r w:rsidRPr="008B19AC">
              <w:rPr>
                <w:rFonts w:ascii="Times New Roman" w:eastAsia="Times New Roman" w:hAnsi="Times New Roman" w:cs="Times New Roman"/>
                <w:b/>
                <w:color w:val="auto"/>
                <w:lang w:val="uk-UA" w:eastAsia="uk-UA"/>
              </w:rPr>
              <w:t xml:space="preserve"> (</w:t>
            </w:r>
            <w:r w:rsidR="00B93CF5" w:rsidRPr="008B19AC">
              <w:rPr>
                <w:rFonts w:ascii="Times New Roman" w:eastAsia="Times New Roman" w:hAnsi="Times New Roman" w:cs="Times New Roman"/>
                <w:b/>
                <w:color w:val="auto"/>
                <w:lang w:val="uk-UA" w:eastAsia="uk-UA"/>
              </w:rPr>
              <w:t>дев’яносто</w:t>
            </w:r>
            <w:r w:rsidRPr="008B19AC">
              <w:rPr>
                <w:rFonts w:ascii="Times New Roman" w:eastAsia="Times New Roman" w:hAnsi="Times New Roman" w:cs="Times New Roman"/>
                <w:b/>
                <w:color w:val="auto"/>
                <w:lang w:val="uk-UA" w:eastAsia="uk-UA"/>
              </w:rPr>
              <w:t>) днів</w:t>
            </w:r>
            <w:r w:rsidRPr="008B19AC">
              <w:rPr>
                <w:rFonts w:ascii="Times New Roman" w:eastAsia="Times New Roman" w:hAnsi="Times New Roman" w:cs="Times New Roman"/>
                <w:color w:val="auto"/>
                <w:lang w:val="uk-UA" w:eastAsia="uk-UA"/>
              </w:rPr>
              <w:t xml:space="preserve"> 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4A9AAFC" w14:textId="77777777" w:rsidR="00920E25" w:rsidRPr="008B19AC" w:rsidRDefault="002618DF" w:rsidP="00123AF5">
            <w:pPr>
              <w:widowControl w:val="0"/>
              <w:suppressAutoHyphens w:val="0"/>
              <w:spacing w:line="240" w:lineRule="auto"/>
              <w:ind w:firstLine="284"/>
              <w:contextualSpacing/>
              <w:jc w:val="both"/>
              <w:rPr>
                <w:rFonts w:ascii="Times New Roman" w:eastAsia="Times New Roman" w:hAnsi="Times New Roman" w:cs="Times New Roman"/>
                <w:color w:val="auto"/>
                <w:lang w:val="uk-UA" w:eastAsia="uk-UA"/>
              </w:rPr>
            </w:pPr>
            <w:r w:rsidRPr="008B19AC">
              <w:rPr>
                <w:rFonts w:ascii="Times New Roman" w:eastAsia="Times New Roman" w:hAnsi="Times New Roman" w:cs="Times New Roman"/>
                <w:color w:val="auto"/>
                <w:lang w:val="uk-UA" w:eastAsia="uk-UA"/>
              </w:rPr>
              <w:t>Учасник процедури закупівлі має право:</w:t>
            </w:r>
          </w:p>
          <w:p w14:paraId="6659BA27" w14:textId="77777777" w:rsidR="002A3A51" w:rsidRPr="008B19AC" w:rsidRDefault="002618DF" w:rsidP="006A39B0">
            <w:pPr>
              <w:pStyle w:val="a7"/>
              <w:widowControl w:val="0"/>
              <w:numPr>
                <w:ilvl w:val="0"/>
                <w:numId w:val="3"/>
              </w:numPr>
              <w:suppressAutoHyphens w:val="0"/>
              <w:spacing w:after="0" w:line="240" w:lineRule="auto"/>
              <w:ind w:left="0" w:firstLine="284"/>
              <w:jc w:val="both"/>
              <w:rPr>
                <w:rFonts w:ascii="Times New Roman" w:eastAsia="Times New Roman" w:hAnsi="Times New Roman"/>
                <w:lang w:val="uk-UA" w:eastAsia="uk-UA"/>
              </w:rPr>
            </w:pPr>
            <w:r w:rsidRPr="008B19AC">
              <w:rPr>
                <w:rFonts w:ascii="Times New Roman" w:eastAsia="Times New Roman" w:hAnsi="Times New Roman"/>
                <w:lang w:val="uk-UA" w:eastAsia="uk-UA"/>
              </w:rPr>
              <w:t>відхилити таку вимогу, не втрачаючи при цьому наданого ним забезпечення тендерної пропозиції;</w:t>
            </w:r>
          </w:p>
          <w:p w14:paraId="048965FD" w14:textId="666C5DDC" w:rsidR="00920E25" w:rsidRPr="008B19AC" w:rsidRDefault="002618DF" w:rsidP="006A39B0">
            <w:pPr>
              <w:pStyle w:val="a7"/>
              <w:widowControl w:val="0"/>
              <w:numPr>
                <w:ilvl w:val="0"/>
                <w:numId w:val="3"/>
              </w:numPr>
              <w:suppressAutoHyphens w:val="0"/>
              <w:spacing w:after="0" w:line="240" w:lineRule="auto"/>
              <w:ind w:left="0" w:firstLine="284"/>
              <w:jc w:val="both"/>
              <w:rPr>
                <w:rFonts w:ascii="Times New Roman" w:eastAsia="Times New Roman" w:hAnsi="Times New Roman"/>
                <w:lang w:val="uk-UA" w:eastAsia="uk-UA"/>
              </w:rPr>
            </w:pPr>
            <w:r w:rsidRPr="008B19AC">
              <w:rPr>
                <w:rFonts w:ascii="Times New Roman" w:eastAsia="Times New Roman" w:hAnsi="Times New Roman"/>
                <w:lang w:val="uk-UA"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88B3F39" w14:textId="4D48FFC7" w:rsidR="002618DF" w:rsidRPr="008B19AC" w:rsidRDefault="002618DF" w:rsidP="00123AF5">
            <w:pPr>
              <w:widowControl w:val="0"/>
              <w:suppressAutoHyphens w:val="0"/>
              <w:spacing w:line="240" w:lineRule="auto"/>
              <w:ind w:firstLine="284"/>
              <w:contextualSpacing/>
              <w:jc w:val="both"/>
              <w:rPr>
                <w:rFonts w:ascii="Times New Roman" w:eastAsia="Times New Roman" w:hAnsi="Times New Roman" w:cs="Times New Roman"/>
                <w:color w:val="auto"/>
                <w:lang w:val="uk-UA" w:eastAsia="uk-UA"/>
              </w:rPr>
            </w:pPr>
            <w:r w:rsidRPr="008B19AC">
              <w:rPr>
                <w:rFonts w:ascii="Times New Roman" w:eastAsia="Times New Roman" w:hAnsi="Times New Roman" w:cs="Times New Roman"/>
                <w:color w:val="auto"/>
                <w:lang w:val="uk-UA" w:eastAsia="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18DF" w:rsidRPr="008B19AC" w14:paraId="7F89ABBA"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756AF6F0" w14:textId="77777777" w:rsidR="002618DF" w:rsidRPr="008B19AC"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lastRenderedPageBreak/>
              <w:t>5</w:t>
            </w:r>
          </w:p>
        </w:tc>
        <w:tc>
          <w:tcPr>
            <w:tcW w:w="3011" w:type="dxa"/>
            <w:shd w:val="clear" w:color="auto" w:fill="auto"/>
            <w:vAlign w:val="center"/>
          </w:tcPr>
          <w:p w14:paraId="467AE87C" w14:textId="6F75DE5E" w:rsidR="002618DF" w:rsidRPr="008B19AC" w:rsidRDefault="002618DF" w:rsidP="00123AF5">
            <w:pPr>
              <w:widowControl w:val="0"/>
              <w:spacing w:line="240" w:lineRule="auto"/>
              <w:ind w:right="113"/>
              <w:jc w:val="both"/>
              <w:rPr>
                <w:rFonts w:ascii="Times New Roman" w:eastAsia="Times New Roman" w:hAnsi="Times New Roman" w:cs="Times New Roman"/>
                <w:b/>
                <w:color w:val="auto"/>
                <w:lang w:val="uk-UA"/>
              </w:rPr>
            </w:pPr>
            <w:r w:rsidRPr="008B19AC">
              <w:rPr>
                <w:rFonts w:ascii="Times New Roman" w:eastAsia="Times New Roman" w:hAnsi="Times New Roman" w:cs="Times New Roman"/>
                <w:b/>
                <w:color w:val="auto"/>
                <w:lang w:val="uk-UA"/>
              </w:rPr>
              <w:t xml:space="preserve">Кваліфікаційні критерії процедури закупівлі, підстави, встановлені </w:t>
            </w:r>
            <w:r w:rsidR="002A3A51" w:rsidRPr="008B19AC">
              <w:rPr>
                <w:rFonts w:ascii="Times New Roman" w:hAnsi="Times New Roman" w:cs="Times New Roman"/>
                <w:b/>
                <w:color w:val="auto"/>
                <w:lang w:val="uk-UA"/>
              </w:rPr>
              <w:t>п.28 та п.47</w:t>
            </w:r>
            <w:r w:rsidRPr="008B19AC">
              <w:rPr>
                <w:rFonts w:ascii="Times New Roman" w:hAnsi="Times New Roman" w:cs="Times New Roman"/>
                <w:b/>
                <w:color w:val="auto"/>
                <w:lang w:val="uk-UA"/>
              </w:rPr>
              <w:t xml:space="preserve"> Особливостей</w:t>
            </w:r>
            <w:r w:rsidRPr="008B19AC">
              <w:rPr>
                <w:rFonts w:ascii="Times New Roman" w:eastAsia="Times New Roman" w:hAnsi="Times New Roman" w:cs="Times New Roman"/>
                <w:b/>
                <w:color w:val="auto"/>
                <w:lang w:val="uk-UA"/>
              </w:rPr>
              <w:t>, та інформація про спосіб підтвердження відповідності учасників установленим критеріям і вимогам згідно із законодавством.</w:t>
            </w:r>
          </w:p>
        </w:tc>
        <w:tc>
          <w:tcPr>
            <w:tcW w:w="6660" w:type="dxa"/>
            <w:shd w:val="clear" w:color="auto" w:fill="auto"/>
          </w:tcPr>
          <w:p w14:paraId="44230F25" w14:textId="56278711" w:rsidR="00241388" w:rsidRPr="008B19AC" w:rsidRDefault="002618DF" w:rsidP="00123AF5">
            <w:pPr>
              <w:pStyle w:val="a5"/>
              <w:spacing w:beforeAutospacing="0" w:afterAutospacing="0"/>
              <w:ind w:firstLine="284"/>
              <w:jc w:val="both"/>
              <w:rPr>
                <w:sz w:val="22"/>
                <w:szCs w:val="22"/>
                <w:lang w:val="uk-UA"/>
              </w:rPr>
            </w:pPr>
            <w:r w:rsidRPr="008B19AC">
              <w:rPr>
                <w:sz w:val="22"/>
                <w:szCs w:val="22"/>
                <w:lang w:val="uk-UA"/>
              </w:rPr>
              <w:t xml:space="preserve">Замовник установлює один або декілька кваліфікаційних критеріїв відповідно до </w:t>
            </w:r>
            <w:r w:rsidR="009A617D" w:rsidRPr="008B19AC">
              <w:rPr>
                <w:b/>
                <w:sz w:val="22"/>
                <w:szCs w:val="22"/>
                <w:lang w:val="uk-UA"/>
              </w:rPr>
              <w:t>ст.</w:t>
            </w:r>
            <w:r w:rsidRPr="008B19AC">
              <w:rPr>
                <w:b/>
                <w:sz w:val="22"/>
                <w:szCs w:val="22"/>
                <w:lang w:val="uk-UA"/>
              </w:rPr>
              <w:t>16 Закону</w:t>
            </w:r>
            <w:r w:rsidRPr="008B19AC">
              <w:rPr>
                <w:sz w:val="22"/>
                <w:szCs w:val="22"/>
                <w:lang w:val="uk-UA"/>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9A617D" w:rsidRPr="008B19AC">
              <w:rPr>
                <w:b/>
                <w:sz w:val="22"/>
                <w:szCs w:val="22"/>
                <w:lang w:val="uk-UA"/>
              </w:rPr>
              <w:t>Додатку №</w:t>
            </w:r>
            <w:r w:rsidR="00192523" w:rsidRPr="008B19AC">
              <w:rPr>
                <w:b/>
                <w:sz w:val="22"/>
                <w:szCs w:val="22"/>
                <w:lang w:val="uk-UA"/>
              </w:rPr>
              <w:t xml:space="preserve"> 2</w:t>
            </w:r>
            <w:r w:rsidRPr="008B19AC">
              <w:rPr>
                <w:sz w:val="22"/>
                <w:szCs w:val="22"/>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8B19AC">
              <w:rPr>
                <w:b/>
                <w:sz w:val="22"/>
                <w:szCs w:val="22"/>
                <w:lang w:val="uk-UA"/>
              </w:rPr>
              <w:t>Додатку</w:t>
            </w:r>
            <w:r w:rsidR="009A617D" w:rsidRPr="008B19AC">
              <w:rPr>
                <w:b/>
                <w:sz w:val="22"/>
                <w:szCs w:val="22"/>
                <w:lang w:val="uk-UA"/>
              </w:rPr>
              <w:t xml:space="preserve"> №</w:t>
            </w:r>
            <w:r w:rsidR="00192523" w:rsidRPr="008B19AC">
              <w:rPr>
                <w:b/>
                <w:sz w:val="22"/>
                <w:szCs w:val="22"/>
                <w:lang w:val="uk-UA"/>
              </w:rPr>
              <w:t xml:space="preserve"> 2</w:t>
            </w:r>
            <w:r w:rsidRPr="008B19AC">
              <w:rPr>
                <w:sz w:val="22"/>
                <w:szCs w:val="22"/>
                <w:lang w:val="uk-UA"/>
              </w:rPr>
              <w:t xml:space="preserve"> до цієї тендерної документації.</w:t>
            </w:r>
          </w:p>
          <w:p w14:paraId="69656153" w14:textId="77777777" w:rsidR="00241388" w:rsidRPr="008B19AC" w:rsidRDefault="002618DF" w:rsidP="00123AF5">
            <w:pPr>
              <w:pStyle w:val="a5"/>
              <w:spacing w:beforeAutospacing="0" w:afterAutospacing="0"/>
              <w:ind w:firstLine="284"/>
              <w:jc w:val="both"/>
              <w:rPr>
                <w:sz w:val="22"/>
                <w:szCs w:val="22"/>
                <w:lang w:val="uk-UA"/>
              </w:rPr>
            </w:pPr>
            <w:r w:rsidRPr="008B19AC">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CE80708" w14:textId="77777777" w:rsidR="00241388" w:rsidRPr="008B19AC" w:rsidRDefault="002618DF" w:rsidP="00123AF5">
            <w:pPr>
              <w:pStyle w:val="a5"/>
              <w:spacing w:beforeAutospacing="0" w:afterAutospacing="0"/>
              <w:ind w:firstLine="284"/>
              <w:jc w:val="both"/>
              <w:rPr>
                <w:sz w:val="22"/>
                <w:szCs w:val="22"/>
                <w:lang w:val="uk-UA"/>
              </w:rPr>
            </w:pPr>
            <w:r w:rsidRPr="008B19AC">
              <w:rPr>
                <w:b/>
                <w:sz w:val="22"/>
                <w:szCs w:val="22"/>
                <w:lang w:val="uk-UA"/>
              </w:rPr>
              <w:t>1)</w:t>
            </w:r>
            <w:r w:rsidRPr="008B19AC">
              <w:rPr>
                <w:sz w:val="22"/>
                <w:szCs w:val="22"/>
                <w:lang w:val="uk-UA"/>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9D3845" w14:textId="77777777" w:rsidR="00241388" w:rsidRPr="008B19AC" w:rsidRDefault="002618DF" w:rsidP="00123AF5">
            <w:pPr>
              <w:pStyle w:val="a5"/>
              <w:spacing w:beforeAutospacing="0" w:afterAutospacing="0"/>
              <w:ind w:firstLine="284"/>
              <w:jc w:val="both"/>
              <w:rPr>
                <w:sz w:val="22"/>
                <w:szCs w:val="22"/>
                <w:lang w:val="uk-UA"/>
              </w:rPr>
            </w:pPr>
            <w:r w:rsidRPr="008B19AC">
              <w:rPr>
                <w:b/>
                <w:sz w:val="22"/>
                <w:szCs w:val="22"/>
                <w:lang w:val="uk-UA"/>
              </w:rPr>
              <w:t>2)</w:t>
            </w:r>
            <w:r w:rsidRPr="008B19AC">
              <w:rPr>
                <w:sz w:val="22"/>
                <w:szCs w:val="22"/>
                <w:lang w:val="uk-UA"/>
              </w:rPr>
              <w:t xml:space="preserve"> відомості про юридичну особу, яка є учасником процедури закупівлі, </w:t>
            </w:r>
            <w:proofErr w:type="spellStart"/>
            <w:r w:rsidRPr="008B19AC">
              <w:rPr>
                <w:sz w:val="22"/>
                <w:szCs w:val="22"/>
                <w:lang w:val="uk-UA"/>
              </w:rPr>
              <w:t>внесено</w:t>
            </w:r>
            <w:proofErr w:type="spellEnd"/>
            <w:r w:rsidRPr="008B19AC">
              <w:rPr>
                <w:sz w:val="22"/>
                <w:szCs w:val="22"/>
                <w:lang w:val="uk-UA"/>
              </w:rPr>
              <w:t xml:space="preserve"> до Єдиного державного реєстру осіб, які вчинили корупційні або пов’язані з корупцією правопорушення;</w:t>
            </w:r>
          </w:p>
          <w:p w14:paraId="5A1E1E44" w14:textId="77777777" w:rsidR="00241388" w:rsidRPr="008B19AC" w:rsidRDefault="002618DF" w:rsidP="00123AF5">
            <w:pPr>
              <w:pStyle w:val="a5"/>
              <w:spacing w:beforeAutospacing="0" w:afterAutospacing="0"/>
              <w:ind w:firstLine="284"/>
              <w:jc w:val="both"/>
              <w:rPr>
                <w:sz w:val="22"/>
                <w:szCs w:val="22"/>
                <w:lang w:val="uk-UA"/>
              </w:rPr>
            </w:pPr>
            <w:r w:rsidRPr="008B19AC">
              <w:rPr>
                <w:b/>
                <w:sz w:val="22"/>
                <w:szCs w:val="22"/>
                <w:lang w:val="uk-UA"/>
              </w:rPr>
              <w:t>3)</w:t>
            </w:r>
            <w:r w:rsidRPr="008B19AC">
              <w:rPr>
                <w:sz w:val="22"/>
                <w:szCs w:val="22"/>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74AD6C" w14:textId="77777777" w:rsidR="00241388" w:rsidRPr="008B19AC" w:rsidRDefault="002618DF" w:rsidP="00123AF5">
            <w:pPr>
              <w:pStyle w:val="a5"/>
              <w:spacing w:beforeAutospacing="0" w:afterAutospacing="0"/>
              <w:ind w:firstLine="284"/>
              <w:jc w:val="both"/>
              <w:rPr>
                <w:sz w:val="22"/>
                <w:szCs w:val="22"/>
                <w:lang w:val="uk-UA"/>
              </w:rPr>
            </w:pPr>
            <w:r w:rsidRPr="008B19AC">
              <w:rPr>
                <w:b/>
                <w:sz w:val="22"/>
                <w:szCs w:val="22"/>
                <w:lang w:val="uk-UA"/>
              </w:rPr>
              <w:t>4)</w:t>
            </w:r>
            <w:r w:rsidRPr="008B19AC">
              <w:rPr>
                <w:sz w:val="22"/>
                <w:szCs w:val="22"/>
                <w:lang w:val="uk-UA"/>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w:t>
            </w:r>
            <w:r w:rsidR="00241388" w:rsidRPr="008B19AC">
              <w:rPr>
                <w:sz w:val="22"/>
                <w:szCs w:val="22"/>
                <w:lang w:val="uk-UA"/>
              </w:rPr>
              <w:t xml:space="preserve"> </w:t>
            </w:r>
            <w:hyperlink r:id="rId6" w:anchor="n52" w:tgtFrame="_blank" w:history="1">
              <w:r w:rsidRPr="008B19AC">
                <w:rPr>
                  <w:b/>
                  <w:sz w:val="22"/>
                  <w:szCs w:val="22"/>
                  <w:lang w:val="uk-UA"/>
                </w:rPr>
                <w:t>п</w:t>
              </w:r>
              <w:r w:rsidR="00241388" w:rsidRPr="008B19AC">
                <w:rPr>
                  <w:b/>
                  <w:sz w:val="22"/>
                  <w:szCs w:val="22"/>
                  <w:lang w:val="uk-UA"/>
                </w:rPr>
                <w:t>.</w:t>
              </w:r>
              <w:r w:rsidRPr="008B19AC">
                <w:rPr>
                  <w:b/>
                  <w:sz w:val="22"/>
                  <w:szCs w:val="22"/>
                  <w:lang w:val="uk-UA"/>
                </w:rPr>
                <w:t>4</w:t>
              </w:r>
            </w:hyperlink>
            <w:r w:rsidR="00241388" w:rsidRPr="008B19AC">
              <w:rPr>
                <w:b/>
                <w:sz w:val="22"/>
                <w:szCs w:val="22"/>
                <w:lang w:val="uk-UA"/>
              </w:rPr>
              <w:t xml:space="preserve"> </w:t>
            </w:r>
            <w:r w:rsidRPr="008B19AC">
              <w:rPr>
                <w:b/>
                <w:sz w:val="22"/>
                <w:szCs w:val="22"/>
                <w:lang w:val="uk-UA"/>
              </w:rPr>
              <w:t>ч</w:t>
            </w:r>
            <w:r w:rsidR="00241388" w:rsidRPr="008B19AC">
              <w:rPr>
                <w:b/>
                <w:sz w:val="22"/>
                <w:szCs w:val="22"/>
                <w:lang w:val="uk-UA"/>
              </w:rPr>
              <w:t xml:space="preserve">.2 </w:t>
            </w:r>
            <w:r w:rsidRPr="008B19AC">
              <w:rPr>
                <w:b/>
                <w:sz w:val="22"/>
                <w:szCs w:val="22"/>
                <w:lang w:val="uk-UA"/>
              </w:rPr>
              <w:t>ст</w:t>
            </w:r>
            <w:r w:rsidR="00241388" w:rsidRPr="008B19AC">
              <w:rPr>
                <w:b/>
                <w:sz w:val="22"/>
                <w:szCs w:val="22"/>
                <w:lang w:val="uk-UA"/>
              </w:rPr>
              <w:t>.</w:t>
            </w:r>
            <w:r w:rsidRPr="008B19AC">
              <w:rPr>
                <w:b/>
                <w:sz w:val="22"/>
                <w:szCs w:val="22"/>
                <w:lang w:val="uk-UA"/>
              </w:rPr>
              <w:t>6,</w:t>
            </w:r>
            <w:r w:rsidR="00241388" w:rsidRPr="008B19AC">
              <w:rPr>
                <w:b/>
                <w:sz w:val="22"/>
                <w:szCs w:val="22"/>
                <w:lang w:val="uk-UA"/>
              </w:rPr>
              <w:t xml:space="preserve"> </w:t>
            </w:r>
            <w:hyperlink r:id="rId7" w:anchor="n456" w:tgtFrame="_blank" w:history="1">
              <w:r w:rsidRPr="008B19AC">
                <w:rPr>
                  <w:b/>
                  <w:sz w:val="22"/>
                  <w:szCs w:val="22"/>
                  <w:lang w:val="uk-UA"/>
                </w:rPr>
                <w:t>п</w:t>
              </w:r>
              <w:r w:rsidR="00241388" w:rsidRPr="008B19AC">
                <w:rPr>
                  <w:b/>
                  <w:sz w:val="22"/>
                  <w:szCs w:val="22"/>
                  <w:lang w:val="uk-UA"/>
                </w:rPr>
                <w:t>.</w:t>
              </w:r>
              <w:r w:rsidRPr="008B19AC">
                <w:rPr>
                  <w:b/>
                  <w:sz w:val="22"/>
                  <w:szCs w:val="22"/>
                  <w:lang w:val="uk-UA"/>
                </w:rPr>
                <w:t>1</w:t>
              </w:r>
            </w:hyperlink>
            <w:r w:rsidR="00241388" w:rsidRPr="008B19AC">
              <w:rPr>
                <w:b/>
                <w:sz w:val="22"/>
                <w:szCs w:val="22"/>
                <w:lang w:val="uk-UA"/>
              </w:rPr>
              <w:t xml:space="preserve"> </w:t>
            </w:r>
            <w:r w:rsidRPr="008B19AC">
              <w:rPr>
                <w:b/>
                <w:sz w:val="22"/>
                <w:szCs w:val="22"/>
                <w:lang w:val="uk-UA"/>
              </w:rPr>
              <w:t>ст</w:t>
            </w:r>
            <w:r w:rsidR="00241388" w:rsidRPr="008B19AC">
              <w:rPr>
                <w:b/>
                <w:sz w:val="22"/>
                <w:szCs w:val="22"/>
                <w:lang w:val="uk-UA"/>
              </w:rPr>
              <w:t>.</w:t>
            </w:r>
            <w:r w:rsidRPr="008B19AC">
              <w:rPr>
                <w:b/>
                <w:sz w:val="22"/>
                <w:szCs w:val="22"/>
                <w:lang w:val="uk-UA"/>
              </w:rPr>
              <w:t xml:space="preserve">50 Закону України </w:t>
            </w:r>
            <w:r w:rsidR="00241388" w:rsidRPr="008B19AC">
              <w:rPr>
                <w:b/>
                <w:sz w:val="22"/>
                <w:szCs w:val="22"/>
                <w:lang w:val="uk-UA"/>
              </w:rPr>
              <w:t>«</w:t>
            </w:r>
            <w:r w:rsidRPr="008B19AC">
              <w:rPr>
                <w:b/>
                <w:sz w:val="22"/>
                <w:szCs w:val="22"/>
                <w:lang w:val="uk-UA"/>
              </w:rPr>
              <w:t>Про захист економічної конкуренці</w:t>
            </w:r>
            <w:r w:rsidR="00241388" w:rsidRPr="008B19AC">
              <w:rPr>
                <w:b/>
                <w:sz w:val="22"/>
                <w:szCs w:val="22"/>
                <w:lang w:val="uk-UA"/>
              </w:rPr>
              <w:t>ї»</w:t>
            </w:r>
            <w:r w:rsidRPr="008B19AC">
              <w:rPr>
                <w:b/>
                <w:sz w:val="22"/>
                <w:szCs w:val="22"/>
                <w:lang w:val="uk-UA"/>
              </w:rPr>
              <w:t>,</w:t>
            </w:r>
            <w:r w:rsidRPr="008B19AC">
              <w:rPr>
                <w:sz w:val="22"/>
                <w:szCs w:val="22"/>
                <w:lang w:val="uk-UA"/>
              </w:rPr>
              <w:t xml:space="preserve"> у вигляді вчинення </w:t>
            </w:r>
            <w:proofErr w:type="spellStart"/>
            <w:r w:rsidRPr="008B19AC">
              <w:rPr>
                <w:sz w:val="22"/>
                <w:szCs w:val="22"/>
                <w:lang w:val="uk-UA"/>
              </w:rPr>
              <w:t>антиконкурентних</w:t>
            </w:r>
            <w:proofErr w:type="spellEnd"/>
            <w:r w:rsidRPr="008B19AC">
              <w:rPr>
                <w:sz w:val="22"/>
                <w:szCs w:val="22"/>
                <w:lang w:val="uk-UA"/>
              </w:rPr>
              <w:t xml:space="preserve"> узгоджених дій, що стосуються спотворення результатів тендерів;</w:t>
            </w:r>
          </w:p>
          <w:p w14:paraId="7A50D654" w14:textId="77777777" w:rsidR="00241388" w:rsidRPr="008B19AC" w:rsidRDefault="002618DF" w:rsidP="00123AF5">
            <w:pPr>
              <w:pStyle w:val="a5"/>
              <w:spacing w:beforeAutospacing="0" w:afterAutospacing="0"/>
              <w:ind w:firstLine="284"/>
              <w:jc w:val="both"/>
              <w:rPr>
                <w:sz w:val="22"/>
                <w:szCs w:val="22"/>
                <w:lang w:val="uk-UA"/>
              </w:rPr>
            </w:pPr>
            <w:r w:rsidRPr="008B19AC">
              <w:rPr>
                <w:b/>
                <w:sz w:val="22"/>
                <w:szCs w:val="22"/>
                <w:lang w:val="uk-UA"/>
              </w:rPr>
              <w:t>5)</w:t>
            </w:r>
            <w:r w:rsidRPr="008B19AC">
              <w:rPr>
                <w:sz w:val="22"/>
                <w:szCs w:val="22"/>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92C02E" w14:textId="77777777" w:rsidR="00241388" w:rsidRPr="008B19AC" w:rsidRDefault="002618DF" w:rsidP="00123AF5">
            <w:pPr>
              <w:pStyle w:val="a5"/>
              <w:spacing w:beforeAutospacing="0" w:afterAutospacing="0"/>
              <w:ind w:firstLine="284"/>
              <w:jc w:val="both"/>
              <w:rPr>
                <w:sz w:val="22"/>
                <w:szCs w:val="22"/>
                <w:lang w:val="uk-UA"/>
              </w:rPr>
            </w:pPr>
            <w:r w:rsidRPr="008B19AC">
              <w:rPr>
                <w:b/>
                <w:sz w:val="22"/>
                <w:szCs w:val="22"/>
                <w:lang w:val="uk-UA"/>
              </w:rPr>
              <w:t>6)</w:t>
            </w:r>
            <w:r w:rsidRPr="008B19AC">
              <w:rPr>
                <w:sz w:val="22"/>
                <w:szCs w:val="22"/>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F9EB72" w14:textId="77777777" w:rsidR="00241388" w:rsidRPr="008B19AC" w:rsidRDefault="002618DF" w:rsidP="00123AF5">
            <w:pPr>
              <w:pStyle w:val="a5"/>
              <w:spacing w:beforeAutospacing="0" w:afterAutospacing="0"/>
              <w:ind w:firstLine="284"/>
              <w:jc w:val="both"/>
              <w:rPr>
                <w:sz w:val="22"/>
                <w:szCs w:val="22"/>
                <w:lang w:val="uk-UA"/>
              </w:rPr>
            </w:pPr>
            <w:r w:rsidRPr="008B19AC">
              <w:rPr>
                <w:b/>
                <w:sz w:val="22"/>
                <w:szCs w:val="22"/>
                <w:lang w:val="uk-UA"/>
              </w:rPr>
              <w:t>7)</w:t>
            </w:r>
            <w:r w:rsidRPr="008B19AC">
              <w:rPr>
                <w:sz w:val="22"/>
                <w:szCs w:val="22"/>
                <w:lang w:val="uk-UA"/>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011BAE6" w14:textId="77777777" w:rsidR="00241388" w:rsidRPr="008B19AC" w:rsidRDefault="002618DF" w:rsidP="00123AF5">
            <w:pPr>
              <w:pStyle w:val="a5"/>
              <w:spacing w:beforeAutospacing="0" w:afterAutospacing="0"/>
              <w:ind w:firstLine="284"/>
              <w:jc w:val="both"/>
              <w:rPr>
                <w:sz w:val="22"/>
                <w:szCs w:val="22"/>
                <w:lang w:val="uk-UA"/>
              </w:rPr>
            </w:pPr>
            <w:r w:rsidRPr="008B19AC">
              <w:rPr>
                <w:b/>
                <w:sz w:val="22"/>
                <w:szCs w:val="22"/>
                <w:lang w:val="uk-UA"/>
              </w:rPr>
              <w:t>8)</w:t>
            </w:r>
            <w:r w:rsidRPr="008B19AC">
              <w:rPr>
                <w:sz w:val="22"/>
                <w:szCs w:val="22"/>
                <w:lang w:val="uk-UA"/>
              </w:rPr>
              <w:t xml:space="preserve"> учасник процедури закупівлі визнаний в установленому законом порядку банкрутом та стосовно нього відкрита ліквідаційна процедура;</w:t>
            </w:r>
          </w:p>
          <w:p w14:paraId="3A340869" w14:textId="36E30764" w:rsidR="00BB1C0A" w:rsidRPr="008B19AC" w:rsidRDefault="002618DF" w:rsidP="00123AF5">
            <w:pPr>
              <w:pStyle w:val="a5"/>
              <w:spacing w:beforeAutospacing="0" w:afterAutospacing="0"/>
              <w:ind w:firstLine="284"/>
              <w:jc w:val="both"/>
              <w:rPr>
                <w:sz w:val="22"/>
                <w:szCs w:val="22"/>
                <w:lang w:val="uk-UA"/>
              </w:rPr>
            </w:pPr>
            <w:r w:rsidRPr="008B19AC">
              <w:rPr>
                <w:b/>
                <w:sz w:val="22"/>
                <w:szCs w:val="22"/>
                <w:lang w:val="uk-UA"/>
              </w:rPr>
              <w:t>9)</w:t>
            </w:r>
            <w:r w:rsidRPr="008B19AC">
              <w:rPr>
                <w:sz w:val="22"/>
                <w:szCs w:val="22"/>
                <w:lang w:val="uk-UA"/>
              </w:rPr>
              <w:t xml:space="preserve"> у Єдиному державному реєстрі юридичних осіб, фізичних осіб - підприємців та громадських формувань відсутня інформація, передбачена</w:t>
            </w:r>
            <w:r w:rsidR="00241388" w:rsidRPr="008B19AC">
              <w:rPr>
                <w:sz w:val="22"/>
                <w:szCs w:val="22"/>
                <w:lang w:val="uk-UA"/>
              </w:rPr>
              <w:t xml:space="preserve"> </w:t>
            </w:r>
            <w:hyperlink r:id="rId8" w:anchor="n174" w:tgtFrame="_blank" w:history="1">
              <w:r w:rsidRPr="008B19AC">
                <w:rPr>
                  <w:b/>
                  <w:sz w:val="22"/>
                  <w:szCs w:val="22"/>
                  <w:lang w:val="uk-UA"/>
                </w:rPr>
                <w:t>п</w:t>
              </w:r>
              <w:r w:rsidR="004471DC" w:rsidRPr="008B19AC">
                <w:rPr>
                  <w:b/>
                  <w:sz w:val="22"/>
                  <w:szCs w:val="22"/>
                  <w:lang w:val="uk-UA"/>
                </w:rPr>
                <w:t>.</w:t>
              </w:r>
              <w:r w:rsidRPr="008B19AC">
                <w:rPr>
                  <w:b/>
                  <w:sz w:val="22"/>
                  <w:szCs w:val="22"/>
                  <w:lang w:val="uk-UA"/>
                </w:rPr>
                <w:t>9</w:t>
              </w:r>
            </w:hyperlink>
            <w:r w:rsidR="00241388" w:rsidRPr="008B19AC">
              <w:rPr>
                <w:b/>
                <w:sz w:val="22"/>
                <w:szCs w:val="22"/>
                <w:lang w:val="uk-UA"/>
              </w:rPr>
              <w:t xml:space="preserve"> </w:t>
            </w:r>
            <w:r w:rsidRPr="008B19AC">
              <w:rPr>
                <w:b/>
                <w:sz w:val="22"/>
                <w:szCs w:val="22"/>
                <w:lang w:val="uk-UA"/>
              </w:rPr>
              <w:t>ч</w:t>
            </w:r>
            <w:r w:rsidR="00241388" w:rsidRPr="008B19AC">
              <w:rPr>
                <w:b/>
                <w:sz w:val="22"/>
                <w:szCs w:val="22"/>
                <w:lang w:val="uk-UA"/>
              </w:rPr>
              <w:t>.2</w:t>
            </w:r>
            <w:r w:rsidRPr="008B19AC">
              <w:rPr>
                <w:b/>
                <w:sz w:val="22"/>
                <w:szCs w:val="22"/>
                <w:lang w:val="uk-UA"/>
              </w:rPr>
              <w:t xml:space="preserve"> ст</w:t>
            </w:r>
            <w:r w:rsidR="00241388" w:rsidRPr="008B19AC">
              <w:rPr>
                <w:b/>
                <w:sz w:val="22"/>
                <w:szCs w:val="22"/>
                <w:lang w:val="uk-UA"/>
              </w:rPr>
              <w:t>.</w:t>
            </w:r>
            <w:r w:rsidRPr="008B19AC">
              <w:rPr>
                <w:b/>
                <w:sz w:val="22"/>
                <w:szCs w:val="22"/>
                <w:lang w:val="uk-UA"/>
              </w:rPr>
              <w:t xml:space="preserve">9 Закону України </w:t>
            </w:r>
            <w:r w:rsidR="00241388" w:rsidRPr="008B19AC">
              <w:rPr>
                <w:b/>
                <w:sz w:val="22"/>
                <w:szCs w:val="22"/>
                <w:lang w:val="uk-UA"/>
              </w:rPr>
              <w:t>«</w:t>
            </w:r>
            <w:r w:rsidRPr="008B19AC">
              <w:rPr>
                <w:b/>
                <w:sz w:val="22"/>
                <w:szCs w:val="22"/>
                <w:lang w:val="uk-UA"/>
              </w:rPr>
              <w:t>Про державну реєстрацію юридичних осіб, фізичних осіб - підприємців та громадських формувань</w:t>
            </w:r>
            <w:r w:rsidR="00241388" w:rsidRPr="008B19AC">
              <w:rPr>
                <w:b/>
                <w:sz w:val="22"/>
                <w:szCs w:val="22"/>
                <w:lang w:val="uk-UA"/>
              </w:rPr>
              <w:t>»</w:t>
            </w:r>
            <w:r w:rsidRPr="008B19AC">
              <w:rPr>
                <w:b/>
                <w:sz w:val="22"/>
                <w:szCs w:val="22"/>
                <w:lang w:val="uk-UA"/>
              </w:rPr>
              <w:t xml:space="preserve"> </w:t>
            </w:r>
            <w:r w:rsidRPr="008B19AC">
              <w:rPr>
                <w:sz w:val="22"/>
                <w:szCs w:val="22"/>
                <w:lang w:val="uk-UA"/>
              </w:rPr>
              <w:t>(крім нерезидентів);</w:t>
            </w:r>
          </w:p>
          <w:p w14:paraId="2F9A4D29" w14:textId="77777777" w:rsidR="00BB1C0A" w:rsidRPr="008B19AC" w:rsidRDefault="002618DF" w:rsidP="00123AF5">
            <w:pPr>
              <w:pStyle w:val="a5"/>
              <w:spacing w:beforeAutospacing="0" w:afterAutospacing="0"/>
              <w:ind w:firstLine="284"/>
              <w:jc w:val="both"/>
              <w:rPr>
                <w:sz w:val="22"/>
                <w:szCs w:val="22"/>
                <w:lang w:val="uk-UA"/>
              </w:rPr>
            </w:pPr>
            <w:r w:rsidRPr="008B19AC">
              <w:rPr>
                <w:b/>
                <w:sz w:val="22"/>
                <w:szCs w:val="22"/>
                <w:lang w:val="uk-UA"/>
              </w:rPr>
              <w:t>10)</w:t>
            </w:r>
            <w:r w:rsidRPr="008B19AC">
              <w:rPr>
                <w:sz w:val="22"/>
                <w:szCs w:val="22"/>
                <w:lang w:val="uk-UA"/>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28CB02" w14:textId="77777777" w:rsidR="00BB1C0A" w:rsidRPr="008B19AC" w:rsidRDefault="002618DF" w:rsidP="00123AF5">
            <w:pPr>
              <w:pStyle w:val="a5"/>
              <w:spacing w:beforeAutospacing="0" w:afterAutospacing="0"/>
              <w:ind w:firstLine="284"/>
              <w:jc w:val="both"/>
              <w:rPr>
                <w:sz w:val="22"/>
                <w:szCs w:val="22"/>
                <w:lang w:val="uk-UA"/>
              </w:rPr>
            </w:pPr>
            <w:r w:rsidRPr="008B19AC">
              <w:rPr>
                <w:b/>
                <w:sz w:val="22"/>
                <w:szCs w:val="22"/>
                <w:lang w:val="uk-UA"/>
              </w:rPr>
              <w:lastRenderedPageBreak/>
              <w:t>11)</w:t>
            </w:r>
            <w:r w:rsidRPr="008B19AC">
              <w:rPr>
                <w:sz w:val="22"/>
                <w:szCs w:val="22"/>
                <w:lang w:val="uk-UA"/>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00BB1C0A" w:rsidRPr="008B19AC">
              <w:rPr>
                <w:sz w:val="22"/>
                <w:szCs w:val="22"/>
                <w:lang w:val="uk-UA"/>
              </w:rPr>
              <w:t xml:space="preserve"> </w:t>
            </w:r>
            <w:hyperlink r:id="rId9" w:tgtFrame="_blank" w:history="1">
              <w:r w:rsidRPr="008B19AC">
                <w:rPr>
                  <w:b/>
                  <w:sz w:val="22"/>
                  <w:szCs w:val="22"/>
                  <w:lang w:val="uk-UA"/>
                </w:rPr>
                <w:t>Законом України</w:t>
              </w:r>
            </w:hyperlink>
            <w:r w:rsidR="00BB1C0A" w:rsidRPr="008B19AC">
              <w:rPr>
                <w:b/>
                <w:sz w:val="22"/>
                <w:szCs w:val="22"/>
                <w:lang w:val="uk-UA"/>
              </w:rPr>
              <w:t xml:space="preserve"> «</w:t>
            </w:r>
            <w:r w:rsidRPr="008B19AC">
              <w:rPr>
                <w:b/>
                <w:sz w:val="22"/>
                <w:szCs w:val="22"/>
                <w:lang w:val="uk-UA"/>
              </w:rPr>
              <w:t>Про санкці</w:t>
            </w:r>
            <w:r w:rsidR="00BB1C0A" w:rsidRPr="008B19AC">
              <w:rPr>
                <w:b/>
                <w:sz w:val="22"/>
                <w:szCs w:val="22"/>
                <w:lang w:val="uk-UA"/>
              </w:rPr>
              <w:t>ї»</w:t>
            </w:r>
            <w:r w:rsidRPr="008B19AC">
              <w:rPr>
                <w:sz w:val="22"/>
                <w:szCs w:val="22"/>
                <w:lang w:val="uk-UA"/>
              </w:rPr>
              <w:t>;</w:t>
            </w:r>
          </w:p>
          <w:p w14:paraId="3E38854D" w14:textId="77777777" w:rsidR="00BB1C0A" w:rsidRPr="008B19AC" w:rsidRDefault="002618DF" w:rsidP="00123AF5">
            <w:pPr>
              <w:pStyle w:val="a5"/>
              <w:spacing w:beforeAutospacing="0" w:afterAutospacing="0"/>
              <w:ind w:firstLine="284"/>
              <w:jc w:val="both"/>
              <w:rPr>
                <w:sz w:val="22"/>
                <w:szCs w:val="22"/>
                <w:lang w:val="uk-UA"/>
              </w:rPr>
            </w:pPr>
            <w:r w:rsidRPr="008B19AC">
              <w:rPr>
                <w:b/>
                <w:sz w:val="22"/>
                <w:szCs w:val="22"/>
                <w:lang w:val="uk-UA"/>
              </w:rPr>
              <w:t>12)</w:t>
            </w:r>
            <w:r w:rsidRPr="008B19AC">
              <w:rPr>
                <w:sz w:val="22"/>
                <w:szCs w:val="22"/>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847BF8" w14:textId="4F6030E2" w:rsidR="00F32A2A" w:rsidRPr="008B19AC" w:rsidRDefault="002618DF" w:rsidP="00123AF5">
            <w:pPr>
              <w:pStyle w:val="a5"/>
              <w:spacing w:beforeAutospacing="0" w:afterAutospacing="0"/>
              <w:ind w:firstLine="284"/>
              <w:jc w:val="both"/>
              <w:rPr>
                <w:sz w:val="22"/>
                <w:szCs w:val="22"/>
                <w:lang w:val="uk-UA"/>
              </w:rPr>
            </w:pPr>
            <w:r w:rsidRPr="008B19AC">
              <w:rPr>
                <w:sz w:val="22"/>
                <w:szCs w:val="22"/>
                <w:lang w:val="uk-UA"/>
              </w:rPr>
              <w:t>Замовник може прийняти рішення про відмову учаснику процедури закупівлі в участі у відкритих торгах та відхил</w:t>
            </w:r>
            <w:r w:rsidR="00BC14F7" w:rsidRPr="008B19AC">
              <w:rPr>
                <w:sz w:val="22"/>
                <w:szCs w:val="22"/>
                <w:lang w:val="uk-UA"/>
              </w:rPr>
              <w:t>яє</w:t>
            </w:r>
            <w:r w:rsidRPr="008B19AC">
              <w:rPr>
                <w:sz w:val="22"/>
                <w:szCs w:val="22"/>
                <w:lang w:val="uk-UA"/>
              </w:rPr>
              <w:t xml:space="preserve">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9AE114B" w14:textId="77777777" w:rsidR="00F32A2A" w:rsidRPr="008B19AC" w:rsidRDefault="002618DF" w:rsidP="00123AF5">
            <w:pPr>
              <w:pStyle w:val="a5"/>
              <w:spacing w:beforeAutospacing="0" w:afterAutospacing="0"/>
              <w:ind w:firstLine="284"/>
              <w:jc w:val="both"/>
              <w:rPr>
                <w:sz w:val="22"/>
                <w:szCs w:val="22"/>
                <w:lang w:val="uk-UA"/>
              </w:rPr>
            </w:pPr>
            <w:r w:rsidRPr="008B19AC">
              <w:rPr>
                <w:sz w:val="22"/>
                <w:szCs w:val="22"/>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C15C8C2" w14:textId="5BA23DBC" w:rsidR="00F32A2A" w:rsidRPr="008B19AC" w:rsidRDefault="002618DF" w:rsidP="00123AF5">
            <w:pPr>
              <w:pStyle w:val="a5"/>
              <w:spacing w:beforeAutospacing="0" w:afterAutospacing="0"/>
              <w:ind w:firstLine="284"/>
              <w:jc w:val="both"/>
              <w:rPr>
                <w:sz w:val="22"/>
                <w:szCs w:val="22"/>
                <w:lang w:val="uk-UA"/>
              </w:rPr>
            </w:pPr>
            <w:r w:rsidRPr="008B19AC">
              <w:rPr>
                <w:sz w:val="22"/>
                <w:szCs w:val="22"/>
                <w:lang w:val="uk-UA"/>
              </w:rPr>
              <w:t>Учасник процедури закупівлі підтверджує відсутність підстав, зазначених в цьому пункті, (крім</w:t>
            </w:r>
            <w:r w:rsidR="00F32A2A" w:rsidRPr="008B19AC">
              <w:rPr>
                <w:sz w:val="22"/>
                <w:szCs w:val="22"/>
                <w:lang w:val="uk-UA"/>
              </w:rPr>
              <w:t xml:space="preserve"> </w:t>
            </w:r>
            <w:r w:rsidR="00BC14F7" w:rsidRPr="008B19AC">
              <w:rPr>
                <w:b/>
                <w:bCs/>
                <w:sz w:val="22"/>
                <w:szCs w:val="22"/>
                <w:lang w:val="uk-UA"/>
              </w:rPr>
              <w:t>п.п.1, 7</w:t>
            </w:r>
            <w:r w:rsidR="00BC14F7" w:rsidRPr="008B19AC">
              <w:rPr>
                <w:sz w:val="22"/>
                <w:szCs w:val="22"/>
                <w:lang w:val="uk-UA"/>
              </w:rPr>
              <w:t xml:space="preserve"> та </w:t>
            </w:r>
            <w:r w:rsidR="00F32A2A" w:rsidRPr="008B19AC">
              <w:rPr>
                <w:b/>
                <w:sz w:val="22"/>
                <w:szCs w:val="22"/>
                <w:lang w:val="uk-UA"/>
              </w:rPr>
              <w:t xml:space="preserve">абз.14 </w:t>
            </w:r>
            <w:r w:rsidRPr="008B19AC">
              <w:rPr>
                <w:b/>
                <w:sz w:val="22"/>
                <w:szCs w:val="22"/>
                <w:lang w:val="uk-UA"/>
              </w:rPr>
              <w:t>п</w:t>
            </w:r>
            <w:r w:rsidR="00F32A2A" w:rsidRPr="008B19AC">
              <w:rPr>
                <w:b/>
                <w:sz w:val="22"/>
                <w:szCs w:val="22"/>
                <w:lang w:val="uk-UA"/>
              </w:rPr>
              <w:t>.</w:t>
            </w:r>
            <w:r w:rsidR="001701D8" w:rsidRPr="008B19AC">
              <w:rPr>
                <w:b/>
                <w:sz w:val="22"/>
                <w:szCs w:val="22"/>
                <w:lang w:val="uk-UA"/>
              </w:rPr>
              <w:t>47</w:t>
            </w:r>
            <w:r w:rsidRPr="008B19AC">
              <w:rPr>
                <w:b/>
                <w:sz w:val="22"/>
                <w:szCs w:val="22"/>
                <w:lang w:val="uk-UA"/>
              </w:rPr>
              <w:t xml:space="preserve"> Особливостей</w:t>
            </w:r>
            <w:r w:rsidRPr="008B19AC">
              <w:rPr>
                <w:sz w:val="22"/>
                <w:szCs w:val="22"/>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7B7B1B2E" w14:textId="10A761F5" w:rsidR="00FF37F4" w:rsidRPr="008B19AC" w:rsidRDefault="002618DF" w:rsidP="00123AF5">
            <w:pPr>
              <w:pStyle w:val="a5"/>
              <w:spacing w:beforeAutospacing="0" w:afterAutospacing="0"/>
              <w:ind w:firstLine="284"/>
              <w:jc w:val="both"/>
              <w:rPr>
                <w:sz w:val="22"/>
                <w:szCs w:val="22"/>
                <w:lang w:val="uk-UA"/>
              </w:rPr>
            </w:pPr>
            <w:r w:rsidRPr="008B19AC">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009A617D" w:rsidRPr="008B19AC">
              <w:rPr>
                <w:sz w:val="22"/>
                <w:szCs w:val="22"/>
                <w:lang w:val="uk-UA"/>
              </w:rPr>
              <w:t xml:space="preserve"> </w:t>
            </w:r>
            <w:r w:rsidR="00BC14F7" w:rsidRPr="008B19AC">
              <w:rPr>
                <w:b/>
                <w:bCs/>
                <w:sz w:val="22"/>
                <w:szCs w:val="22"/>
                <w:lang w:val="uk-UA"/>
              </w:rPr>
              <w:t>п.п.1, 7</w:t>
            </w:r>
            <w:r w:rsidR="00BC14F7" w:rsidRPr="008B19AC">
              <w:rPr>
                <w:sz w:val="22"/>
                <w:szCs w:val="22"/>
                <w:lang w:val="uk-UA"/>
              </w:rPr>
              <w:t xml:space="preserve"> та </w:t>
            </w:r>
            <w:r w:rsidR="009A617D" w:rsidRPr="008B19AC">
              <w:rPr>
                <w:b/>
                <w:sz w:val="22"/>
                <w:szCs w:val="22"/>
                <w:lang w:val="uk-UA"/>
              </w:rPr>
              <w:t>аб</w:t>
            </w:r>
            <w:r w:rsidR="00FF37F4" w:rsidRPr="008B19AC">
              <w:rPr>
                <w:b/>
                <w:sz w:val="22"/>
                <w:szCs w:val="22"/>
                <w:lang w:val="uk-UA"/>
              </w:rPr>
              <w:t xml:space="preserve">з.14. </w:t>
            </w:r>
            <w:r w:rsidRPr="008B19AC">
              <w:rPr>
                <w:b/>
                <w:sz w:val="22"/>
                <w:szCs w:val="22"/>
                <w:lang w:val="uk-UA"/>
              </w:rPr>
              <w:t>п</w:t>
            </w:r>
            <w:r w:rsidR="00FF37F4" w:rsidRPr="008B19AC">
              <w:rPr>
                <w:b/>
                <w:sz w:val="22"/>
                <w:szCs w:val="22"/>
                <w:lang w:val="uk-UA"/>
              </w:rPr>
              <w:t>.</w:t>
            </w:r>
            <w:r w:rsidR="001701D8" w:rsidRPr="008B19AC">
              <w:rPr>
                <w:b/>
                <w:sz w:val="22"/>
                <w:szCs w:val="22"/>
                <w:lang w:val="uk-UA"/>
              </w:rPr>
              <w:t xml:space="preserve"> 47</w:t>
            </w:r>
            <w:r w:rsidRPr="008B19AC">
              <w:rPr>
                <w:b/>
                <w:sz w:val="22"/>
                <w:szCs w:val="22"/>
                <w:lang w:val="uk-UA"/>
              </w:rPr>
              <w:t xml:space="preserve"> Особливостей</w:t>
            </w:r>
            <w:r w:rsidRPr="008B19AC">
              <w:rPr>
                <w:sz w:val="22"/>
                <w:szCs w:val="22"/>
                <w:lang w:val="uk-UA"/>
              </w:rPr>
              <w:t>), крім самостійного декларування відсутності таких підстав учасником процедури закупівлі відповідно до</w:t>
            </w:r>
            <w:r w:rsidR="00FF37F4" w:rsidRPr="008B19AC">
              <w:rPr>
                <w:sz w:val="22"/>
                <w:szCs w:val="22"/>
                <w:lang w:val="uk-UA"/>
              </w:rPr>
              <w:t xml:space="preserve"> </w:t>
            </w:r>
            <w:r w:rsidR="00FF37F4" w:rsidRPr="008B19AC">
              <w:rPr>
                <w:b/>
                <w:sz w:val="22"/>
                <w:szCs w:val="22"/>
                <w:lang w:val="uk-UA"/>
              </w:rPr>
              <w:t xml:space="preserve">абз.16 </w:t>
            </w:r>
            <w:r w:rsidRPr="008B19AC">
              <w:rPr>
                <w:b/>
                <w:sz w:val="22"/>
                <w:szCs w:val="22"/>
                <w:lang w:val="uk-UA"/>
              </w:rPr>
              <w:t>п</w:t>
            </w:r>
            <w:r w:rsidR="00FF37F4" w:rsidRPr="008B19AC">
              <w:rPr>
                <w:b/>
                <w:sz w:val="22"/>
                <w:szCs w:val="22"/>
                <w:lang w:val="uk-UA"/>
              </w:rPr>
              <w:t>.</w:t>
            </w:r>
            <w:r w:rsidRPr="008B19AC">
              <w:rPr>
                <w:b/>
                <w:sz w:val="22"/>
                <w:szCs w:val="22"/>
                <w:lang w:val="uk-UA"/>
              </w:rPr>
              <w:t>44 Особливостей</w:t>
            </w:r>
            <w:r w:rsidRPr="008B19AC">
              <w:rPr>
                <w:sz w:val="22"/>
                <w:szCs w:val="22"/>
                <w:lang w:val="uk-UA"/>
              </w:rPr>
              <w:t>.</w:t>
            </w:r>
          </w:p>
          <w:p w14:paraId="09372920" w14:textId="77777777" w:rsidR="00FF37F4" w:rsidRPr="008B19AC" w:rsidRDefault="002618DF" w:rsidP="00123AF5">
            <w:pPr>
              <w:pStyle w:val="a5"/>
              <w:spacing w:beforeAutospacing="0" w:afterAutospacing="0"/>
              <w:ind w:firstLine="284"/>
              <w:jc w:val="both"/>
              <w:rPr>
                <w:sz w:val="22"/>
                <w:szCs w:val="22"/>
                <w:lang w:val="uk-UA"/>
              </w:rPr>
            </w:pPr>
            <w:r w:rsidRPr="008B19AC">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FF37F4" w:rsidRPr="008B19AC">
              <w:rPr>
                <w:sz w:val="22"/>
                <w:szCs w:val="22"/>
                <w:lang w:val="uk-UA"/>
              </w:rPr>
              <w:t xml:space="preserve"> </w:t>
            </w:r>
            <w:r w:rsidR="00FF37F4" w:rsidRPr="008B19AC">
              <w:rPr>
                <w:b/>
                <w:sz w:val="22"/>
                <w:szCs w:val="22"/>
                <w:lang w:val="uk-UA"/>
              </w:rPr>
              <w:t xml:space="preserve">ч.3 </w:t>
            </w:r>
            <w:r w:rsidRPr="008B19AC">
              <w:rPr>
                <w:b/>
                <w:sz w:val="22"/>
                <w:szCs w:val="22"/>
                <w:lang w:val="uk-UA"/>
              </w:rPr>
              <w:t>ст</w:t>
            </w:r>
            <w:r w:rsidR="00FF37F4" w:rsidRPr="008B19AC">
              <w:rPr>
                <w:b/>
                <w:sz w:val="22"/>
                <w:szCs w:val="22"/>
                <w:lang w:val="uk-UA"/>
              </w:rPr>
              <w:t>.</w:t>
            </w:r>
            <w:r w:rsidRPr="008B19AC">
              <w:rPr>
                <w:b/>
                <w:sz w:val="22"/>
                <w:szCs w:val="22"/>
                <w:lang w:val="uk-UA"/>
              </w:rPr>
              <w:t>16 Закону</w:t>
            </w:r>
            <w:r w:rsidRPr="008B19AC">
              <w:rPr>
                <w:sz w:val="22"/>
                <w:szCs w:val="22"/>
                <w:lang w:val="uk-UA"/>
              </w:rPr>
              <w:t xml:space="preserve">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4B49F45E" w14:textId="29E223A2" w:rsidR="00FF37F4" w:rsidRPr="008B19AC" w:rsidRDefault="002618DF" w:rsidP="00123AF5">
            <w:pPr>
              <w:pStyle w:val="a5"/>
              <w:spacing w:beforeAutospacing="0" w:afterAutospacing="0"/>
              <w:ind w:firstLine="284"/>
              <w:jc w:val="both"/>
              <w:rPr>
                <w:sz w:val="22"/>
                <w:szCs w:val="22"/>
                <w:lang w:val="uk-UA"/>
              </w:rPr>
            </w:pPr>
            <w:r w:rsidRPr="008B19AC">
              <w:rPr>
                <w:bCs/>
                <w:sz w:val="22"/>
                <w:szCs w:val="22"/>
                <w:lang w:val="uk-UA"/>
              </w:rPr>
              <w:t>Інформація для підтвердження відповідності учасника (в тому числі для об’єднання учасників як учасника процедури)</w:t>
            </w:r>
            <w:r w:rsidR="00FF37F4" w:rsidRPr="008B19AC">
              <w:rPr>
                <w:bCs/>
                <w:sz w:val="22"/>
                <w:szCs w:val="22"/>
                <w:lang w:val="uk-UA"/>
              </w:rPr>
              <w:t xml:space="preserve"> </w:t>
            </w:r>
            <w:r w:rsidRPr="008B19AC">
              <w:rPr>
                <w:bCs/>
                <w:sz w:val="22"/>
                <w:szCs w:val="22"/>
                <w:lang w:val="uk-UA"/>
              </w:rPr>
              <w:t xml:space="preserve">вимогам, визначеним у </w:t>
            </w:r>
            <w:r w:rsidRPr="008B19AC">
              <w:rPr>
                <w:b/>
                <w:bCs/>
                <w:sz w:val="22"/>
                <w:szCs w:val="22"/>
                <w:lang w:val="uk-UA"/>
              </w:rPr>
              <w:t>п</w:t>
            </w:r>
            <w:r w:rsidR="00FF37F4" w:rsidRPr="008B19AC">
              <w:rPr>
                <w:b/>
                <w:bCs/>
                <w:sz w:val="22"/>
                <w:szCs w:val="22"/>
                <w:lang w:val="uk-UA"/>
              </w:rPr>
              <w:t>.</w:t>
            </w:r>
            <w:r w:rsidR="001701D8" w:rsidRPr="008B19AC">
              <w:rPr>
                <w:b/>
                <w:bCs/>
                <w:sz w:val="22"/>
                <w:szCs w:val="22"/>
                <w:lang w:val="uk-UA"/>
              </w:rPr>
              <w:t>47</w:t>
            </w:r>
            <w:r w:rsidRPr="008B19AC">
              <w:rPr>
                <w:b/>
                <w:bCs/>
                <w:sz w:val="22"/>
                <w:szCs w:val="22"/>
                <w:lang w:val="uk-UA"/>
              </w:rPr>
              <w:t xml:space="preserve"> Особливостей</w:t>
            </w:r>
            <w:r w:rsidRPr="008B19AC">
              <w:rPr>
                <w:bCs/>
                <w:sz w:val="22"/>
                <w:szCs w:val="22"/>
                <w:lang w:val="uk-UA"/>
              </w:rPr>
              <w:t xml:space="preserve">, </w:t>
            </w:r>
            <w:r w:rsidRPr="008B19AC">
              <w:rPr>
                <w:sz w:val="22"/>
                <w:szCs w:val="22"/>
                <w:lang w:val="uk-UA"/>
              </w:rPr>
              <w:t xml:space="preserve">учасник подає відповідно до </w:t>
            </w:r>
            <w:r w:rsidRPr="008B19AC">
              <w:rPr>
                <w:b/>
                <w:sz w:val="22"/>
                <w:szCs w:val="22"/>
                <w:lang w:val="uk-UA"/>
              </w:rPr>
              <w:t>Додатку 2</w:t>
            </w:r>
            <w:r w:rsidRPr="008B19AC">
              <w:rPr>
                <w:sz w:val="22"/>
                <w:szCs w:val="22"/>
                <w:lang w:val="uk-UA"/>
              </w:rPr>
              <w:t xml:space="preserve"> до тендерної документації.</w:t>
            </w:r>
          </w:p>
          <w:p w14:paraId="5E8E8EAE" w14:textId="4CA982D7" w:rsidR="00FF37F4" w:rsidRPr="008B19AC" w:rsidRDefault="002618DF" w:rsidP="00123AF5">
            <w:pPr>
              <w:pStyle w:val="a5"/>
              <w:spacing w:beforeAutospacing="0" w:afterAutospacing="0"/>
              <w:ind w:firstLine="284"/>
              <w:jc w:val="both"/>
              <w:rPr>
                <w:sz w:val="22"/>
                <w:szCs w:val="22"/>
                <w:lang w:val="uk-UA"/>
              </w:rPr>
            </w:pPr>
            <w:r w:rsidRPr="008B19AC">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FF37F4" w:rsidRPr="008B19AC">
              <w:rPr>
                <w:sz w:val="22"/>
                <w:szCs w:val="22"/>
                <w:lang w:val="uk-UA"/>
              </w:rPr>
              <w:t xml:space="preserve"> </w:t>
            </w:r>
            <w:r w:rsidR="00FF37F4" w:rsidRPr="008B19AC">
              <w:rPr>
                <w:b/>
                <w:sz w:val="22"/>
                <w:szCs w:val="22"/>
                <w:lang w:val="uk-UA"/>
              </w:rPr>
              <w:t>п.п.</w:t>
            </w:r>
            <w:r w:rsidR="001701D8" w:rsidRPr="008B19AC">
              <w:rPr>
                <w:b/>
                <w:sz w:val="22"/>
                <w:szCs w:val="22"/>
                <w:lang w:val="uk-UA"/>
              </w:rPr>
              <w:t>3,</w:t>
            </w:r>
            <w:r w:rsidR="00FF37F4" w:rsidRPr="008B19AC">
              <w:rPr>
                <w:b/>
                <w:sz w:val="22"/>
                <w:szCs w:val="22"/>
                <w:lang w:val="uk-UA"/>
              </w:rPr>
              <w:t xml:space="preserve"> </w:t>
            </w:r>
            <w:hyperlink r:id="rId10" w:anchor="n403" w:history="1">
              <w:r w:rsidRPr="008B19AC">
                <w:rPr>
                  <w:b/>
                  <w:sz w:val="22"/>
                  <w:szCs w:val="22"/>
                  <w:lang w:val="uk-UA"/>
                </w:rPr>
                <w:t>5</w:t>
              </w:r>
            </w:hyperlink>
            <w:r w:rsidRPr="008B19AC">
              <w:rPr>
                <w:b/>
                <w:sz w:val="22"/>
                <w:szCs w:val="22"/>
                <w:lang w:val="uk-UA"/>
              </w:rPr>
              <w:t>,</w:t>
            </w:r>
            <w:r w:rsidR="00FF37F4" w:rsidRPr="008B19AC">
              <w:rPr>
                <w:b/>
                <w:sz w:val="22"/>
                <w:szCs w:val="22"/>
                <w:lang w:val="uk-UA"/>
              </w:rPr>
              <w:t xml:space="preserve"> </w:t>
            </w:r>
            <w:hyperlink r:id="rId11" w:anchor="n404" w:history="1">
              <w:r w:rsidRPr="008B19AC">
                <w:rPr>
                  <w:b/>
                  <w:sz w:val="22"/>
                  <w:szCs w:val="22"/>
                  <w:lang w:val="uk-UA"/>
                </w:rPr>
                <w:t>6</w:t>
              </w:r>
            </w:hyperlink>
            <w:r w:rsidR="00FF37F4" w:rsidRPr="008B19AC">
              <w:rPr>
                <w:b/>
                <w:sz w:val="22"/>
                <w:szCs w:val="22"/>
                <w:lang w:val="uk-UA"/>
              </w:rPr>
              <w:t xml:space="preserve"> </w:t>
            </w:r>
            <w:r w:rsidRPr="008B19AC">
              <w:rPr>
                <w:b/>
                <w:sz w:val="22"/>
                <w:szCs w:val="22"/>
                <w:lang w:val="uk-UA"/>
              </w:rPr>
              <w:t>і</w:t>
            </w:r>
            <w:r w:rsidR="00FF37F4" w:rsidRPr="008B19AC">
              <w:rPr>
                <w:b/>
                <w:sz w:val="22"/>
                <w:szCs w:val="22"/>
                <w:lang w:val="uk-UA"/>
              </w:rPr>
              <w:t xml:space="preserve"> </w:t>
            </w:r>
            <w:hyperlink r:id="rId12" w:anchor="n410" w:history="1">
              <w:r w:rsidRPr="008B19AC">
                <w:rPr>
                  <w:b/>
                  <w:sz w:val="22"/>
                  <w:szCs w:val="22"/>
                  <w:lang w:val="uk-UA"/>
                </w:rPr>
                <w:t>12</w:t>
              </w:r>
            </w:hyperlink>
            <w:r w:rsidR="00FF37F4" w:rsidRPr="008B19AC">
              <w:rPr>
                <w:b/>
                <w:sz w:val="22"/>
                <w:szCs w:val="22"/>
                <w:lang w:val="uk-UA"/>
              </w:rPr>
              <w:t xml:space="preserve"> </w:t>
            </w:r>
            <w:r w:rsidRPr="008B19AC">
              <w:rPr>
                <w:b/>
                <w:sz w:val="22"/>
                <w:szCs w:val="22"/>
                <w:lang w:val="uk-UA"/>
              </w:rPr>
              <w:t>та в</w:t>
            </w:r>
            <w:r w:rsidR="00FF37F4" w:rsidRPr="008B19AC">
              <w:rPr>
                <w:b/>
                <w:sz w:val="22"/>
                <w:szCs w:val="22"/>
                <w:lang w:val="uk-UA"/>
              </w:rPr>
              <w:t xml:space="preserve"> абз.14 </w:t>
            </w:r>
            <w:r w:rsidRPr="008B19AC">
              <w:rPr>
                <w:b/>
                <w:sz w:val="22"/>
                <w:szCs w:val="22"/>
                <w:lang w:val="uk-UA"/>
              </w:rPr>
              <w:t>п</w:t>
            </w:r>
            <w:r w:rsidR="00FF37F4" w:rsidRPr="008B19AC">
              <w:rPr>
                <w:b/>
                <w:sz w:val="22"/>
                <w:szCs w:val="22"/>
                <w:lang w:val="uk-UA"/>
              </w:rPr>
              <w:t>.</w:t>
            </w:r>
            <w:r w:rsidR="001701D8" w:rsidRPr="008B19AC">
              <w:rPr>
                <w:b/>
                <w:sz w:val="22"/>
                <w:szCs w:val="22"/>
                <w:lang w:val="uk-UA"/>
              </w:rPr>
              <w:t>47</w:t>
            </w:r>
            <w:r w:rsidRPr="008B19AC">
              <w:rPr>
                <w:sz w:val="22"/>
                <w:szCs w:val="22"/>
                <w:lang w:val="uk-UA"/>
              </w:rPr>
              <w:t xml:space="preserve"> Особливостей.</w:t>
            </w:r>
            <w:r w:rsidR="001701D8" w:rsidRPr="008B19AC">
              <w:rPr>
                <w:sz w:val="22"/>
                <w:szCs w:val="22"/>
                <w:lang w:val="uk-UA"/>
              </w:rPr>
              <w:t xml:space="preserve"> </w:t>
            </w:r>
            <w:r w:rsidRPr="008B19AC">
              <w:rPr>
                <w:sz w:val="22"/>
                <w:szCs w:val="22"/>
                <w:lang w:val="uk-UA"/>
              </w:rPr>
              <w:t xml:space="preserve">а саме, документи зазначені </w:t>
            </w:r>
            <w:r w:rsidR="001701D8" w:rsidRPr="008B19AC">
              <w:rPr>
                <w:sz w:val="22"/>
                <w:szCs w:val="22"/>
                <w:lang w:val="uk-UA"/>
              </w:rPr>
              <w:t>у</w:t>
            </w:r>
            <w:r w:rsidR="001701D8" w:rsidRPr="008B19AC">
              <w:rPr>
                <w:b/>
                <w:sz w:val="22"/>
                <w:szCs w:val="22"/>
                <w:lang w:val="uk-UA"/>
              </w:rPr>
              <w:t xml:space="preserve"> Додатку 3</w:t>
            </w:r>
            <w:r w:rsidRPr="008B19AC">
              <w:rPr>
                <w:sz w:val="22"/>
                <w:szCs w:val="22"/>
                <w:lang w:val="uk-UA"/>
              </w:rPr>
              <w:t xml:space="preserve"> до тендерної документації. </w:t>
            </w:r>
          </w:p>
          <w:p w14:paraId="54FED802" w14:textId="77777777" w:rsidR="004D0EE9" w:rsidRPr="008B19AC" w:rsidRDefault="002618DF" w:rsidP="00123AF5">
            <w:pPr>
              <w:pStyle w:val="a5"/>
              <w:spacing w:beforeAutospacing="0" w:afterAutospacing="0"/>
              <w:ind w:firstLine="284"/>
              <w:jc w:val="both"/>
              <w:rPr>
                <w:sz w:val="22"/>
                <w:szCs w:val="22"/>
                <w:lang w:val="uk-UA"/>
              </w:rPr>
            </w:pPr>
            <w:r w:rsidRPr="008B19AC">
              <w:rPr>
                <w:sz w:val="22"/>
                <w:szCs w:val="22"/>
                <w:lang w:val="uk-UA"/>
              </w:rPr>
              <w:t>Замовник не вимагає документального підтвердження публічної інформації, що оприлюднена у формі відкритих даних згідно із</w:t>
            </w:r>
            <w:r w:rsidR="004D0EE9" w:rsidRPr="008B19AC">
              <w:rPr>
                <w:sz w:val="22"/>
                <w:szCs w:val="22"/>
                <w:lang w:val="uk-UA"/>
              </w:rPr>
              <w:t xml:space="preserve"> </w:t>
            </w:r>
            <w:hyperlink r:id="rId13" w:tgtFrame="_blank" w:history="1">
              <w:r w:rsidRPr="008B19AC">
                <w:rPr>
                  <w:b/>
                  <w:sz w:val="22"/>
                  <w:szCs w:val="22"/>
                  <w:lang w:val="uk-UA"/>
                </w:rPr>
                <w:t>Законом України</w:t>
              </w:r>
            </w:hyperlink>
            <w:r w:rsidR="004D0EE9" w:rsidRPr="008B19AC">
              <w:rPr>
                <w:b/>
                <w:sz w:val="22"/>
                <w:szCs w:val="22"/>
                <w:lang w:val="uk-UA"/>
              </w:rPr>
              <w:t xml:space="preserve"> «</w:t>
            </w:r>
            <w:r w:rsidRPr="008B19AC">
              <w:rPr>
                <w:b/>
                <w:sz w:val="22"/>
                <w:szCs w:val="22"/>
                <w:lang w:val="uk-UA"/>
              </w:rPr>
              <w:t>Про доступ до публічної інформації</w:t>
            </w:r>
            <w:r w:rsidR="004D0EE9" w:rsidRPr="008B19AC">
              <w:rPr>
                <w:b/>
                <w:sz w:val="22"/>
                <w:szCs w:val="22"/>
                <w:lang w:val="uk-UA"/>
              </w:rPr>
              <w:t>»</w:t>
            </w:r>
            <w:r w:rsidRPr="008B19AC">
              <w:rPr>
                <w:b/>
                <w:sz w:val="22"/>
                <w:szCs w:val="22"/>
                <w:lang w:val="uk-UA"/>
              </w:rPr>
              <w:t xml:space="preserve"> </w:t>
            </w:r>
            <w:r w:rsidRPr="008B19AC">
              <w:rPr>
                <w:sz w:val="22"/>
                <w:szCs w:val="22"/>
                <w:lang w:val="uk-UA"/>
              </w:rPr>
              <w:t xml:space="preserve">та/або міститься у відкритих публічних електронних реєстрах, доступ до </w:t>
            </w:r>
            <w:r w:rsidRPr="008B19AC">
              <w:rPr>
                <w:sz w:val="22"/>
                <w:szCs w:val="22"/>
                <w:lang w:val="uk-UA"/>
              </w:rPr>
              <w:lastRenderedPageBreak/>
              <w:t>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17FD134" w14:textId="05073AC0" w:rsidR="002618DF" w:rsidRPr="008B19AC" w:rsidRDefault="002618DF" w:rsidP="00123AF5">
            <w:pPr>
              <w:pStyle w:val="a5"/>
              <w:spacing w:beforeAutospacing="0" w:afterAutospacing="0"/>
              <w:ind w:firstLine="284"/>
              <w:jc w:val="both"/>
              <w:rPr>
                <w:sz w:val="22"/>
                <w:szCs w:val="22"/>
                <w:lang w:val="uk-UA"/>
              </w:rPr>
            </w:pPr>
            <w:r w:rsidRPr="008B19AC">
              <w:rPr>
                <w:sz w:val="22"/>
                <w:szCs w:val="22"/>
                <w:lang w:val="uk-UA"/>
              </w:rPr>
              <w:t xml:space="preserve">Відповідно до </w:t>
            </w:r>
            <w:r w:rsidR="004D0EE9" w:rsidRPr="008B19AC">
              <w:rPr>
                <w:b/>
                <w:sz w:val="22"/>
                <w:szCs w:val="22"/>
                <w:lang w:val="uk-UA"/>
              </w:rPr>
              <w:t>п.</w:t>
            </w:r>
            <w:r w:rsidRPr="008B19AC">
              <w:rPr>
                <w:b/>
                <w:sz w:val="22"/>
                <w:szCs w:val="22"/>
                <w:lang w:val="uk-UA"/>
              </w:rPr>
              <w:t>28 Особливостей</w:t>
            </w:r>
            <w:r w:rsidRPr="008B19AC">
              <w:rPr>
                <w:sz w:val="22"/>
                <w:szCs w:val="22"/>
                <w:lang w:val="uk-UA"/>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4D0EE9" w:rsidRPr="008B19AC">
              <w:rPr>
                <w:b/>
                <w:sz w:val="22"/>
                <w:szCs w:val="22"/>
                <w:lang w:val="uk-UA"/>
              </w:rPr>
              <w:t>п.</w:t>
            </w:r>
            <w:r w:rsidR="001701D8" w:rsidRPr="008B19AC">
              <w:rPr>
                <w:b/>
                <w:sz w:val="22"/>
                <w:szCs w:val="22"/>
                <w:lang w:val="uk-UA"/>
              </w:rPr>
              <w:t>47</w:t>
            </w:r>
            <w:r w:rsidRPr="008B19AC">
              <w:rPr>
                <w:b/>
                <w:sz w:val="22"/>
                <w:szCs w:val="22"/>
                <w:lang w:val="uk-UA"/>
              </w:rPr>
              <w:t xml:space="preserve"> Особливостей</w:t>
            </w:r>
            <w:r w:rsidRPr="008B19AC">
              <w:rPr>
                <w:sz w:val="22"/>
                <w:szCs w:val="22"/>
                <w:lang w:val="uk-UA"/>
              </w:rPr>
              <w:t>. А отже, об’єднання учасників підтверджує відсутність підстав визначених у цій частині, шляхом самостійного декларування відсутності таких підстав в електронній системі закупівель під час подання тендерної пропозиції щодо кожного учасника що входить до такого об’єднання.</w:t>
            </w:r>
          </w:p>
        </w:tc>
      </w:tr>
      <w:tr w:rsidR="002618DF" w:rsidRPr="008B19AC" w14:paraId="24C033DE"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5F8DF7BA" w14:textId="77777777" w:rsidR="002618DF" w:rsidRPr="008B19AC"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lastRenderedPageBreak/>
              <w:t>6</w:t>
            </w:r>
          </w:p>
        </w:tc>
        <w:tc>
          <w:tcPr>
            <w:tcW w:w="3011" w:type="dxa"/>
            <w:shd w:val="clear" w:color="auto" w:fill="auto"/>
          </w:tcPr>
          <w:p w14:paraId="64658FD5" w14:textId="77777777" w:rsidR="002618DF" w:rsidRPr="008B19AC" w:rsidRDefault="002618DF" w:rsidP="00123AF5">
            <w:pPr>
              <w:widowControl w:val="0"/>
              <w:suppressAutoHyphens w:val="0"/>
              <w:spacing w:line="240" w:lineRule="auto"/>
              <w:ind w:right="33"/>
              <w:contextualSpacing/>
              <w:jc w:val="both"/>
              <w:rPr>
                <w:rFonts w:ascii="Times New Roman" w:eastAsia="Times New Roman" w:hAnsi="Times New Roman" w:cs="Times New Roman"/>
                <w:b/>
                <w:color w:val="auto"/>
                <w:lang w:val="uk-UA" w:eastAsia="uk-UA"/>
              </w:rPr>
            </w:pPr>
            <w:r w:rsidRPr="008B19AC">
              <w:rPr>
                <w:rFonts w:ascii="Times New Roman" w:hAnsi="Times New Roman" w:cs="Times New Roman"/>
                <w:b/>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60" w:type="dxa"/>
            <w:shd w:val="clear" w:color="auto" w:fill="auto"/>
            <w:vAlign w:val="center"/>
          </w:tcPr>
          <w:p w14:paraId="3DA0093D" w14:textId="302C8C16" w:rsidR="004D0EE9" w:rsidRPr="008B19AC" w:rsidRDefault="002618DF" w:rsidP="004471DC">
            <w:pPr>
              <w:suppressAutoHyphens w:val="0"/>
              <w:spacing w:line="240" w:lineRule="auto"/>
              <w:ind w:firstLine="284"/>
              <w:jc w:val="both"/>
              <w:rPr>
                <w:rFonts w:ascii="Times New Roman" w:eastAsia="Times New Roman" w:hAnsi="Times New Roman" w:cs="Times New Roman"/>
                <w:strike/>
                <w:color w:val="auto"/>
                <w:lang w:val="uk-UA"/>
              </w:rPr>
            </w:pPr>
            <w:r w:rsidRPr="008B19AC">
              <w:rPr>
                <w:rFonts w:ascii="Times New Roman" w:hAnsi="Times New Roman" w:cs="Times New Roman"/>
                <w:color w:val="auto"/>
                <w:lang w:val="uk-UA"/>
              </w:rPr>
              <w:t xml:space="preserve">Вимоги до предмета закупівлі (технічні, якісні та кількісні характеристики) згідно з </w:t>
            </w:r>
            <w:r w:rsidRPr="008B19AC">
              <w:rPr>
                <w:rFonts w:ascii="Times New Roman" w:hAnsi="Times New Roman" w:cs="Times New Roman"/>
                <w:b/>
                <w:color w:val="auto"/>
                <w:lang w:val="uk-UA"/>
              </w:rPr>
              <w:t>п</w:t>
            </w:r>
            <w:r w:rsidR="004D0EE9" w:rsidRPr="008B19AC">
              <w:rPr>
                <w:rFonts w:ascii="Times New Roman" w:hAnsi="Times New Roman" w:cs="Times New Roman"/>
                <w:b/>
                <w:color w:val="auto"/>
                <w:lang w:val="uk-UA"/>
              </w:rPr>
              <w:t xml:space="preserve">.3 </w:t>
            </w:r>
            <w:r w:rsidRPr="008B19AC">
              <w:rPr>
                <w:rFonts w:ascii="Times New Roman" w:hAnsi="Times New Roman" w:cs="Times New Roman"/>
                <w:b/>
                <w:color w:val="auto"/>
                <w:lang w:val="uk-UA"/>
              </w:rPr>
              <w:t>ч</w:t>
            </w:r>
            <w:r w:rsidR="004D0EE9" w:rsidRPr="008B19AC">
              <w:rPr>
                <w:rFonts w:ascii="Times New Roman" w:hAnsi="Times New Roman" w:cs="Times New Roman"/>
                <w:b/>
                <w:color w:val="auto"/>
                <w:lang w:val="uk-UA"/>
              </w:rPr>
              <w:t>.2</w:t>
            </w:r>
            <w:r w:rsidRPr="008B19AC">
              <w:rPr>
                <w:rFonts w:ascii="Times New Roman" w:hAnsi="Times New Roman" w:cs="Times New Roman"/>
                <w:b/>
                <w:color w:val="auto"/>
                <w:lang w:val="uk-UA"/>
              </w:rPr>
              <w:t xml:space="preserve"> с</w:t>
            </w:r>
            <w:r w:rsidR="004D0EE9" w:rsidRPr="008B19AC">
              <w:rPr>
                <w:rFonts w:ascii="Times New Roman" w:hAnsi="Times New Roman" w:cs="Times New Roman"/>
                <w:b/>
                <w:color w:val="auto"/>
                <w:lang w:val="uk-UA"/>
              </w:rPr>
              <w:t>т.</w:t>
            </w:r>
            <w:r w:rsidRPr="008B19AC">
              <w:rPr>
                <w:rFonts w:ascii="Times New Roman" w:hAnsi="Times New Roman" w:cs="Times New Roman"/>
                <w:b/>
                <w:color w:val="auto"/>
                <w:lang w:val="uk-UA"/>
              </w:rPr>
              <w:t>22 Закону</w:t>
            </w:r>
            <w:r w:rsidR="001701D8" w:rsidRPr="008B19AC">
              <w:rPr>
                <w:rFonts w:ascii="Times New Roman" w:hAnsi="Times New Roman" w:cs="Times New Roman"/>
                <w:color w:val="auto"/>
                <w:lang w:val="uk-UA"/>
              </w:rPr>
              <w:t xml:space="preserve"> зазначено в </w:t>
            </w:r>
            <w:r w:rsidR="001701D8" w:rsidRPr="008B19AC">
              <w:rPr>
                <w:rFonts w:ascii="Times New Roman" w:hAnsi="Times New Roman" w:cs="Times New Roman"/>
                <w:b/>
                <w:color w:val="auto"/>
                <w:lang w:val="uk-UA"/>
              </w:rPr>
              <w:t>Додатку №</w:t>
            </w:r>
            <w:r w:rsidR="00192523" w:rsidRPr="008B19AC">
              <w:rPr>
                <w:rFonts w:ascii="Times New Roman" w:hAnsi="Times New Roman" w:cs="Times New Roman"/>
                <w:b/>
                <w:color w:val="auto"/>
                <w:lang w:val="uk-UA"/>
              </w:rPr>
              <w:t xml:space="preserve"> 3</w:t>
            </w:r>
            <w:r w:rsidRPr="008B19AC">
              <w:rPr>
                <w:rFonts w:ascii="Times New Roman" w:hAnsi="Times New Roman" w:cs="Times New Roman"/>
                <w:color w:val="auto"/>
                <w:lang w:val="uk-UA"/>
              </w:rPr>
              <w:t xml:space="preserve"> до цієї тендерної документації.</w:t>
            </w:r>
          </w:p>
          <w:p w14:paraId="2070DC4D" w14:textId="39E01C61" w:rsidR="002618DF" w:rsidRPr="008B19AC" w:rsidRDefault="002618DF" w:rsidP="00192523">
            <w:pPr>
              <w:suppressAutoHyphens w:val="0"/>
              <w:spacing w:line="240" w:lineRule="auto"/>
              <w:ind w:firstLine="284"/>
              <w:jc w:val="both"/>
              <w:rPr>
                <w:rFonts w:ascii="Times New Roman" w:eastAsia="Times New Roman" w:hAnsi="Times New Roman" w:cs="Times New Roman"/>
                <w:strike/>
                <w:color w:val="auto"/>
                <w:lang w:val="uk-UA"/>
              </w:rPr>
            </w:pPr>
            <w:r w:rsidRPr="008B19AC">
              <w:rPr>
                <w:rFonts w:ascii="Times New Roman" w:hAnsi="Times New Roman" w:cs="Times New Roman"/>
                <w:color w:val="auto"/>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зазначено в </w:t>
            </w:r>
            <w:r w:rsidR="001701D8" w:rsidRPr="008B19AC">
              <w:rPr>
                <w:rFonts w:ascii="Times New Roman" w:hAnsi="Times New Roman" w:cs="Times New Roman"/>
                <w:b/>
                <w:color w:val="auto"/>
                <w:lang w:val="uk-UA"/>
              </w:rPr>
              <w:t>Додатку №</w:t>
            </w:r>
            <w:r w:rsidR="00192523" w:rsidRPr="008B19AC">
              <w:rPr>
                <w:rFonts w:ascii="Times New Roman" w:hAnsi="Times New Roman" w:cs="Times New Roman"/>
                <w:b/>
                <w:color w:val="auto"/>
                <w:lang w:val="uk-UA"/>
              </w:rPr>
              <w:t xml:space="preserve"> 3</w:t>
            </w:r>
            <w:r w:rsidRPr="008B19AC">
              <w:rPr>
                <w:rFonts w:ascii="Times New Roman" w:hAnsi="Times New Roman" w:cs="Times New Roman"/>
                <w:color w:val="auto"/>
                <w:lang w:val="uk-UA"/>
              </w:rPr>
              <w:t xml:space="preserve"> до цієї тендерної документації.</w:t>
            </w:r>
          </w:p>
        </w:tc>
      </w:tr>
      <w:tr w:rsidR="002618DF" w:rsidRPr="008B19AC" w14:paraId="30631C77"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7C928078" w14:textId="77777777" w:rsidR="002618DF" w:rsidRPr="008B19AC"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t>7</w:t>
            </w:r>
          </w:p>
        </w:tc>
        <w:tc>
          <w:tcPr>
            <w:tcW w:w="3011" w:type="dxa"/>
            <w:shd w:val="clear" w:color="auto" w:fill="auto"/>
            <w:vAlign w:val="center"/>
          </w:tcPr>
          <w:p w14:paraId="1B577DF9" w14:textId="77777777" w:rsidR="002618DF" w:rsidRPr="008B19AC" w:rsidRDefault="002618DF" w:rsidP="00123AF5">
            <w:pPr>
              <w:widowControl w:val="0"/>
              <w:suppressAutoHyphens w:val="0"/>
              <w:spacing w:line="240" w:lineRule="auto"/>
              <w:ind w:right="33"/>
              <w:contextualSpacing/>
              <w:jc w:val="both"/>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t>Інформація про субпідрядника (у випадку закупівлі робіт)</w:t>
            </w:r>
          </w:p>
        </w:tc>
        <w:tc>
          <w:tcPr>
            <w:tcW w:w="6660" w:type="dxa"/>
            <w:shd w:val="clear" w:color="auto" w:fill="auto"/>
            <w:vAlign w:val="center"/>
          </w:tcPr>
          <w:p w14:paraId="3B185AE0" w14:textId="4CF8E0E3" w:rsidR="002618DF" w:rsidRPr="008B19AC" w:rsidRDefault="007E31FE" w:rsidP="00123AF5">
            <w:pPr>
              <w:widowControl w:val="0"/>
              <w:suppressAutoHyphens w:val="0"/>
              <w:spacing w:line="240" w:lineRule="auto"/>
              <w:ind w:firstLine="284"/>
              <w:contextualSpacing/>
              <w:rPr>
                <w:rFonts w:ascii="Times New Roman" w:hAnsi="Times New Roman" w:cs="Times New Roman"/>
                <w:color w:val="auto"/>
                <w:lang w:val="uk-UA"/>
              </w:rPr>
            </w:pPr>
            <w:r w:rsidRPr="008B19AC">
              <w:rPr>
                <w:rFonts w:ascii="Times New Roman" w:hAnsi="Times New Roman" w:cs="Times New Roman"/>
                <w:color w:val="auto"/>
                <w:lang w:val="uk-UA"/>
              </w:rPr>
              <w:t>Не передбачено.</w:t>
            </w:r>
          </w:p>
        </w:tc>
      </w:tr>
      <w:tr w:rsidR="002618DF" w:rsidRPr="008B19AC" w14:paraId="2A17DFE9"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6547D9F2" w14:textId="77777777" w:rsidR="002618DF" w:rsidRPr="008B19AC"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t>8</w:t>
            </w:r>
          </w:p>
        </w:tc>
        <w:tc>
          <w:tcPr>
            <w:tcW w:w="3011" w:type="dxa"/>
            <w:shd w:val="clear" w:color="auto" w:fill="auto"/>
            <w:vAlign w:val="center"/>
          </w:tcPr>
          <w:p w14:paraId="1080F527" w14:textId="77777777" w:rsidR="002618DF" w:rsidRPr="008B19AC" w:rsidRDefault="002618DF" w:rsidP="00123AF5">
            <w:pPr>
              <w:widowControl w:val="0"/>
              <w:suppressAutoHyphens w:val="0"/>
              <w:spacing w:line="240" w:lineRule="auto"/>
              <w:ind w:right="113"/>
              <w:contextualSpacing/>
              <w:jc w:val="both"/>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t>Внесення змін або відкликання тендерної пропозиції учасником</w:t>
            </w:r>
          </w:p>
        </w:tc>
        <w:tc>
          <w:tcPr>
            <w:tcW w:w="6660" w:type="dxa"/>
            <w:shd w:val="clear" w:color="auto" w:fill="auto"/>
          </w:tcPr>
          <w:p w14:paraId="3E49A3A6" w14:textId="77777777" w:rsidR="002618DF" w:rsidRPr="008B19AC" w:rsidRDefault="002618DF" w:rsidP="00123AF5">
            <w:pPr>
              <w:widowControl w:val="0"/>
              <w:suppressAutoHyphens w:val="0"/>
              <w:spacing w:line="240" w:lineRule="auto"/>
              <w:ind w:firstLine="284"/>
              <w:contextualSpacing/>
              <w:jc w:val="both"/>
              <w:rPr>
                <w:rFonts w:ascii="Times New Roman" w:eastAsia="Times New Roman" w:hAnsi="Times New Roman" w:cs="Times New Roman"/>
                <w:color w:val="auto"/>
                <w:lang w:val="uk-UA"/>
              </w:rPr>
            </w:pPr>
            <w:r w:rsidRPr="008B19AC">
              <w:rPr>
                <w:rFonts w:ascii="Times New Roman" w:eastAsia="Times New Roman" w:hAnsi="Times New Roman" w:cs="Times New Roman"/>
                <w:color w:val="auto"/>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забезпечення вимагається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618DF" w:rsidRPr="008B19AC" w14:paraId="1929ADAC"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left w:val="inset" w:sz="6" w:space="0" w:color="000000"/>
              <w:bottom w:val="single" w:sz="6" w:space="0" w:color="auto"/>
              <w:right w:val="inset" w:sz="6" w:space="0" w:color="000000"/>
            </w:tcBorders>
            <w:vAlign w:val="center"/>
          </w:tcPr>
          <w:p w14:paraId="70F5C7DB" w14:textId="77777777" w:rsidR="002618DF" w:rsidRPr="008B19AC" w:rsidRDefault="002618DF" w:rsidP="00123AF5">
            <w:pPr>
              <w:widowControl w:val="0"/>
              <w:suppressAutoHyphens w:val="0"/>
              <w:spacing w:line="240" w:lineRule="auto"/>
              <w:contextualSpacing/>
              <w:jc w:val="center"/>
              <w:rPr>
                <w:rFonts w:ascii="Times New Roman" w:eastAsia="Times New Roman" w:hAnsi="Times New Roman" w:cs="Times New Roman"/>
                <w:b/>
                <w:bCs/>
                <w:color w:val="auto"/>
                <w:lang w:val="uk-UA" w:eastAsia="uk-UA"/>
              </w:rPr>
            </w:pPr>
            <w:r w:rsidRPr="008B19AC">
              <w:rPr>
                <w:rFonts w:ascii="Times New Roman" w:eastAsia="Times New Roman" w:hAnsi="Times New Roman" w:cs="Times New Roman"/>
                <w:b/>
                <w:bCs/>
                <w:color w:val="auto"/>
                <w:lang w:val="uk-UA"/>
              </w:rPr>
              <w:t>9</w:t>
            </w:r>
          </w:p>
        </w:tc>
        <w:tc>
          <w:tcPr>
            <w:tcW w:w="3011" w:type="dxa"/>
            <w:tcBorders>
              <w:top w:val="outset" w:sz="4" w:space="0" w:color="auto"/>
              <w:left w:val="outset" w:sz="4" w:space="0" w:color="auto"/>
              <w:bottom w:val="single" w:sz="6" w:space="0" w:color="auto"/>
              <w:right w:val="outset" w:sz="4" w:space="0" w:color="auto"/>
            </w:tcBorders>
            <w:vAlign w:val="center"/>
          </w:tcPr>
          <w:p w14:paraId="20011113" w14:textId="6C162FEE" w:rsidR="002618DF" w:rsidRPr="008B19AC" w:rsidRDefault="002618DF" w:rsidP="00123AF5">
            <w:pPr>
              <w:widowControl w:val="0"/>
              <w:suppressAutoHyphens w:val="0"/>
              <w:spacing w:line="240" w:lineRule="auto"/>
              <w:ind w:right="113"/>
              <w:contextualSpacing/>
              <w:jc w:val="both"/>
              <w:rPr>
                <w:rFonts w:ascii="Times New Roman" w:eastAsia="Times New Roman" w:hAnsi="Times New Roman" w:cs="Times New Roman"/>
                <w:b/>
                <w:color w:val="auto"/>
                <w:lang w:val="uk-UA" w:eastAsia="uk-UA"/>
              </w:rPr>
            </w:pPr>
            <w:r w:rsidRPr="008B19AC">
              <w:rPr>
                <w:rFonts w:ascii="Times New Roman" w:hAnsi="Times New Roman" w:cs="Times New Roman"/>
                <w:b/>
                <w:lang w:val="uk-UA"/>
              </w:rPr>
              <w:t>Ціна тендерної пропозиції</w:t>
            </w:r>
          </w:p>
        </w:tc>
        <w:tc>
          <w:tcPr>
            <w:tcW w:w="6660" w:type="dxa"/>
            <w:tcBorders>
              <w:top w:val="outset" w:sz="4" w:space="0" w:color="auto"/>
              <w:left w:val="outset" w:sz="4" w:space="0" w:color="auto"/>
              <w:bottom w:val="single" w:sz="6" w:space="0" w:color="auto"/>
              <w:right w:val="outset" w:sz="4" w:space="0" w:color="auto"/>
            </w:tcBorders>
            <w:shd w:val="clear" w:color="auto" w:fill="auto"/>
          </w:tcPr>
          <w:p w14:paraId="6D3B6F91" w14:textId="77777777" w:rsidR="00B4136A" w:rsidRPr="008B19AC" w:rsidRDefault="002618DF" w:rsidP="00123AF5">
            <w:pPr>
              <w:widowControl w:val="0"/>
              <w:suppressAutoHyphens w:val="0"/>
              <w:spacing w:line="240" w:lineRule="auto"/>
              <w:ind w:firstLine="284"/>
              <w:contextualSpacing/>
              <w:jc w:val="both"/>
              <w:rPr>
                <w:rFonts w:ascii="Times New Roman" w:hAnsi="Times New Roman" w:cs="Times New Roman"/>
                <w:lang w:val="uk-UA"/>
              </w:rPr>
            </w:pPr>
            <w:r w:rsidRPr="008B19AC">
              <w:rPr>
                <w:rFonts w:ascii="Times New Roman" w:hAnsi="Times New Roman" w:cs="Times New Roman"/>
                <w:lang w:val="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5A8771E8" w14:textId="3A47BD71" w:rsidR="002618DF" w:rsidRPr="008B19AC" w:rsidRDefault="002618DF" w:rsidP="00123AF5">
            <w:pPr>
              <w:widowControl w:val="0"/>
              <w:suppressAutoHyphens w:val="0"/>
              <w:spacing w:line="240" w:lineRule="auto"/>
              <w:ind w:firstLine="284"/>
              <w:contextualSpacing/>
              <w:jc w:val="both"/>
              <w:rPr>
                <w:rFonts w:ascii="Times New Roman" w:hAnsi="Times New Roman" w:cs="Times New Roman"/>
                <w:lang w:val="uk-UA"/>
              </w:rPr>
            </w:pPr>
            <w:r w:rsidRPr="008B19AC">
              <w:rPr>
                <w:rFonts w:ascii="Times New Roman" w:eastAsia="Times New Roman" w:hAnsi="Times New Roman" w:cs="Times New Roman"/>
                <w:color w:val="auto"/>
                <w:lang w:val="uk-UA"/>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2618DF" w:rsidRPr="008B19AC" w14:paraId="475CDB7F"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144"/>
          <w:jc w:val="center"/>
        </w:trPr>
        <w:tc>
          <w:tcPr>
            <w:tcW w:w="10197" w:type="dxa"/>
            <w:gridSpan w:val="3"/>
            <w:tcBorders>
              <w:top w:val="single" w:sz="6" w:space="0" w:color="auto"/>
              <w:bottom w:val="single" w:sz="6" w:space="0" w:color="auto"/>
            </w:tcBorders>
            <w:shd w:val="clear" w:color="auto" w:fill="33CAFF"/>
            <w:vAlign w:val="center"/>
          </w:tcPr>
          <w:p w14:paraId="6EF85189" w14:textId="77777777" w:rsidR="002618DF" w:rsidRPr="008B19AC" w:rsidRDefault="002618DF" w:rsidP="00123AF5">
            <w:pPr>
              <w:widowControl w:val="0"/>
              <w:suppressAutoHyphens w:val="0"/>
              <w:spacing w:line="240" w:lineRule="auto"/>
              <w:ind w:right="113"/>
              <w:contextualSpacing/>
              <w:jc w:val="center"/>
              <w:rPr>
                <w:rFonts w:ascii="Times New Roman" w:eastAsia="Times New Roman" w:hAnsi="Times New Roman" w:cs="Times New Roman"/>
                <w:b/>
                <w:color w:val="auto"/>
                <w:lang w:val="uk-UA"/>
              </w:rPr>
            </w:pPr>
            <w:r w:rsidRPr="008B19AC">
              <w:rPr>
                <w:rFonts w:ascii="Times New Roman" w:eastAsia="Times New Roman" w:hAnsi="Times New Roman" w:cs="Times New Roman"/>
                <w:b/>
                <w:color w:val="auto"/>
                <w:lang w:val="uk-UA"/>
              </w:rPr>
              <w:t>Розділ 4. Подання та розкриття тендерної пропозиції</w:t>
            </w:r>
          </w:p>
        </w:tc>
      </w:tr>
      <w:tr w:rsidR="002618DF" w:rsidRPr="008B19AC" w14:paraId="0BEF1301"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6" w:space="0" w:color="auto"/>
            </w:tcBorders>
            <w:shd w:val="clear" w:color="auto" w:fill="auto"/>
            <w:vAlign w:val="center"/>
          </w:tcPr>
          <w:p w14:paraId="505D722D" w14:textId="77777777" w:rsidR="002618DF" w:rsidRPr="008B19AC"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t>1</w:t>
            </w:r>
          </w:p>
        </w:tc>
        <w:tc>
          <w:tcPr>
            <w:tcW w:w="3011" w:type="dxa"/>
            <w:tcBorders>
              <w:top w:val="single" w:sz="6" w:space="0" w:color="auto"/>
            </w:tcBorders>
            <w:shd w:val="clear" w:color="auto" w:fill="auto"/>
            <w:vAlign w:val="center"/>
          </w:tcPr>
          <w:p w14:paraId="2BF1F66D" w14:textId="77777777" w:rsidR="002618DF" w:rsidRPr="008B19AC" w:rsidRDefault="002618DF" w:rsidP="00123AF5">
            <w:pPr>
              <w:widowControl w:val="0"/>
              <w:suppressAutoHyphens w:val="0"/>
              <w:spacing w:line="240" w:lineRule="auto"/>
              <w:ind w:right="113"/>
              <w:contextualSpacing/>
              <w:jc w:val="both"/>
              <w:rPr>
                <w:rFonts w:ascii="Times New Roman" w:eastAsia="Calibri" w:hAnsi="Times New Roman" w:cs="Times New Roman"/>
                <w:b/>
                <w:color w:val="auto"/>
                <w:lang w:val="uk-UA" w:eastAsia="uk-UA"/>
              </w:rPr>
            </w:pPr>
            <w:r w:rsidRPr="008B19AC">
              <w:rPr>
                <w:rFonts w:ascii="Times New Roman" w:eastAsia="Calibri" w:hAnsi="Times New Roman" w:cs="Times New Roman"/>
                <w:b/>
                <w:color w:val="auto"/>
                <w:lang w:val="uk-UA" w:eastAsia="en-US"/>
              </w:rPr>
              <w:t>Кінцевий строк подання тендерної пропозиції</w:t>
            </w:r>
          </w:p>
        </w:tc>
        <w:tc>
          <w:tcPr>
            <w:tcW w:w="6660" w:type="dxa"/>
            <w:tcBorders>
              <w:top w:val="single" w:sz="6" w:space="0" w:color="auto"/>
              <w:left w:val="inset" w:sz="6" w:space="0" w:color="000000"/>
              <w:bottom w:val="inset" w:sz="6" w:space="0" w:color="000000"/>
              <w:right w:val="inset" w:sz="6" w:space="0" w:color="000000"/>
            </w:tcBorders>
          </w:tcPr>
          <w:p w14:paraId="71F177D8" w14:textId="00CE973D" w:rsidR="00B4136A" w:rsidRPr="008B19AC" w:rsidRDefault="002618DF" w:rsidP="00123AF5">
            <w:pPr>
              <w:pStyle w:val="11"/>
              <w:widowControl w:val="0"/>
              <w:spacing w:line="240" w:lineRule="auto"/>
              <w:ind w:firstLine="284"/>
              <w:contextualSpacing/>
              <w:jc w:val="both"/>
              <w:rPr>
                <w:rFonts w:ascii="Times New Roman" w:eastAsia="Times New Roman" w:hAnsi="Times New Roman" w:cs="Times New Roman"/>
                <w:color w:val="auto"/>
                <w:lang w:val="uk-UA"/>
              </w:rPr>
            </w:pPr>
            <w:r w:rsidRPr="008B19AC">
              <w:rPr>
                <w:rFonts w:ascii="Times New Roman" w:eastAsia="Times New Roman" w:hAnsi="Times New Roman" w:cs="Times New Roman"/>
                <w:b/>
                <w:color w:val="auto"/>
                <w:lang w:val="uk-UA"/>
              </w:rPr>
              <w:t>Кінцевий строк п</w:t>
            </w:r>
            <w:r w:rsidR="00391828" w:rsidRPr="008B19AC">
              <w:rPr>
                <w:rFonts w:ascii="Times New Roman" w:eastAsia="Times New Roman" w:hAnsi="Times New Roman" w:cs="Times New Roman"/>
                <w:b/>
                <w:color w:val="auto"/>
                <w:lang w:val="uk-UA"/>
              </w:rPr>
              <w:t xml:space="preserve">одання тендерних пропозицій </w:t>
            </w:r>
            <w:r w:rsidR="005071E1" w:rsidRPr="008B19AC">
              <w:rPr>
                <w:rFonts w:ascii="Times New Roman" w:eastAsia="Times New Roman" w:hAnsi="Times New Roman" w:cs="Times New Roman"/>
                <w:b/>
                <w:color w:val="auto"/>
                <w:lang w:val="uk-UA"/>
              </w:rPr>
              <w:t>1</w:t>
            </w:r>
            <w:r w:rsidR="00642554">
              <w:rPr>
                <w:rFonts w:ascii="Times New Roman" w:eastAsia="Times New Roman" w:hAnsi="Times New Roman" w:cs="Times New Roman"/>
                <w:b/>
                <w:color w:val="auto"/>
                <w:lang w:val="uk-UA"/>
              </w:rPr>
              <w:t>1</w:t>
            </w:r>
            <w:bookmarkStart w:id="4" w:name="_GoBack"/>
            <w:bookmarkEnd w:id="4"/>
            <w:r w:rsidR="005C6C1C" w:rsidRPr="008B19AC">
              <w:rPr>
                <w:rFonts w:ascii="Times New Roman" w:eastAsia="Times New Roman" w:hAnsi="Times New Roman" w:cs="Times New Roman"/>
                <w:b/>
                <w:color w:val="auto"/>
                <w:lang w:val="uk-UA"/>
              </w:rPr>
              <w:t>.</w:t>
            </w:r>
            <w:r w:rsidR="004C37DF" w:rsidRPr="008B19AC">
              <w:rPr>
                <w:rFonts w:ascii="Times New Roman" w:eastAsia="Times New Roman" w:hAnsi="Times New Roman" w:cs="Times New Roman"/>
                <w:b/>
                <w:color w:val="auto"/>
                <w:lang w:val="uk-UA"/>
              </w:rPr>
              <w:t>1</w:t>
            </w:r>
            <w:r w:rsidR="005C6C1C" w:rsidRPr="008B19AC">
              <w:rPr>
                <w:rFonts w:ascii="Times New Roman" w:eastAsia="Times New Roman" w:hAnsi="Times New Roman" w:cs="Times New Roman"/>
                <w:b/>
                <w:color w:val="auto"/>
                <w:lang w:val="uk-UA"/>
              </w:rPr>
              <w:t>0.</w:t>
            </w:r>
            <w:r w:rsidRPr="008B19AC">
              <w:rPr>
                <w:rFonts w:ascii="Times New Roman" w:eastAsia="Times New Roman" w:hAnsi="Times New Roman" w:cs="Times New Roman"/>
                <w:b/>
                <w:color w:val="auto"/>
                <w:lang w:val="uk-UA"/>
              </w:rPr>
              <w:t>2023 р</w:t>
            </w:r>
            <w:r w:rsidR="005173C2" w:rsidRPr="008B19AC">
              <w:rPr>
                <w:rFonts w:ascii="Times New Roman" w:eastAsia="Times New Roman" w:hAnsi="Times New Roman" w:cs="Times New Roman"/>
                <w:b/>
                <w:color w:val="auto"/>
                <w:lang w:val="uk-UA"/>
              </w:rPr>
              <w:t>.</w:t>
            </w:r>
            <w:r w:rsidR="00DD0583" w:rsidRPr="008B19AC">
              <w:rPr>
                <w:rFonts w:ascii="Times New Roman" w:eastAsia="Times New Roman" w:hAnsi="Times New Roman" w:cs="Times New Roman"/>
                <w:b/>
                <w:color w:val="auto"/>
                <w:lang w:val="uk-UA"/>
              </w:rPr>
              <w:t xml:space="preserve"> </w:t>
            </w:r>
            <w:r w:rsidRPr="008B19AC">
              <w:rPr>
                <w:rFonts w:ascii="Times New Roman" w:eastAsia="Times New Roman" w:hAnsi="Times New Roman" w:cs="Times New Roman"/>
                <w:b/>
                <w:color w:val="auto"/>
                <w:lang w:val="uk-UA"/>
              </w:rPr>
              <w:t xml:space="preserve"> </w:t>
            </w:r>
            <w:r w:rsidRPr="008B19AC">
              <w:rPr>
                <w:rFonts w:ascii="Times New Roman" w:eastAsia="Times New Roman" w:hAnsi="Times New Roman" w:cs="Times New Roman"/>
                <w:color w:val="auto"/>
                <w:lang w:val="uk-UA"/>
              </w:rPr>
              <w:t xml:space="preserve">(строк для подання тендерних пропозицій не може бути менше, ніж </w:t>
            </w:r>
            <w:r w:rsidR="007E31FE" w:rsidRPr="008B19AC">
              <w:rPr>
                <w:rFonts w:ascii="Times New Roman" w:eastAsia="Times New Roman" w:hAnsi="Times New Roman" w:cs="Times New Roman"/>
                <w:color w:val="auto"/>
                <w:lang w:val="uk-UA"/>
              </w:rPr>
              <w:t>7 (</w:t>
            </w:r>
            <w:r w:rsidRPr="008B19AC">
              <w:rPr>
                <w:rFonts w:ascii="Times New Roman" w:eastAsia="Times New Roman" w:hAnsi="Times New Roman" w:cs="Times New Roman"/>
                <w:color w:val="auto"/>
                <w:lang w:val="uk-UA"/>
              </w:rPr>
              <w:t>сім</w:t>
            </w:r>
            <w:r w:rsidR="007E31FE" w:rsidRPr="008B19AC">
              <w:rPr>
                <w:rFonts w:ascii="Times New Roman" w:eastAsia="Times New Roman" w:hAnsi="Times New Roman" w:cs="Times New Roman"/>
                <w:color w:val="auto"/>
                <w:lang w:val="uk-UA"/>
              </w:rPr>
              <w:t>)</w:t>
            </w:r>
            <w:r w:rsidRPr="008B19AC">
              <w:rPr>
                <w:rFonts w:ascii="Times New Roman" w:eastAsia="Times New Roman" w:hAnsi="Times New Roman" w:cs="Times New Roman"/>
                <w:color w:val="auto"/>
                <w:lang w:val="uk-UA"/>
              </w:rPr>
              <w:t xml:space="preserve"> днів з дня оприлюднення оголошення про проведення відкритих торгів в електронній системі закупівель)</w:t>
            </w:r>
            <w:r w:rsidR="00B4136A" w:rsidRPr="008B19AC">
              <w:rPr>
                <w:rFonts w:ascii="Times New Roman" w:eastAsia="Times New Roman" w:hAnsi="Times New Roman" w:cs="Times New Roman"/>
                <w:color w:val="auto"/>
                <w:lang w:val="uk-UA"/>
              </w:rPr>
              <w:t>.</w:t>
            </w:r>
          </w:p>
          <w:p w14:paraId="00524328" w14:textId="77777777" w:rsidR="00B4136A" w:rsidRPr="008B19AC" w:rsidRDefault="002618DF" w:rsidP="00123AF5">
            <w:pPr>
              <w:pStyle w:val="11"/>
              <w:widowControl w:val="0"/>
              <w:spacing w:line="240" w:lineRule="auto"/>
              <w:ind w:firstLine="284"/>
              <w:contextualSpacing/>
              <w:jc w:val="both"/>
              <w:rPr>
                <w:rFonts w:ascii="Times New Roman" w:eastAsia="Times New Roman" w:hAnsi="Times New Roman" w:cs="Times New Roman"/>
                <w:i/>
                <w:color w:val="auto"/>
                <w:u w:val="single"/>
                <w:lang w:val="uk-UA"/>
              </w:rPr>
            </w:pPr>
            <w:r w:rsidRPr="008B19AC">
              <w:rPr>
                <w:rFonts w:ascii="Times New Roman" w:eastAsia="Times New Roman" w:hAnsi="Times New Roman" w:cs="Times New Roman"/>
                <w:color w:val="auto"/>
                <w:lang w:val="uk-UA"/>
              </w:rPr>
              <w:t>Отримана тендерна пропозиція вноситься автоматично до реєстру отриманих тендерних пропозицій.</w:t>
            </w:r>
          </w:p>
          <w:p w14:paraId="126F888B" w14:textId="77777777" w:rsidR="00B4136A" w:rsidRPr="008B19AC" w:rsidRDefault="002618DF" w:rsidP="00123AF5">
            <w:pPr>
              <w:pStyle w:val="11"/>
              <w:widowControl w:val="0"/>
              <w:spacing w:line="240" w:lineRule="auto"/>
              <w:ind w:firstLine="284"/>
              <w:contextualSpacing/>
              <w:jc w:val="both"/>
              <w:rPr>
                <w:rFonts w:ascii="Times New Roman" w:eastAsia="Times New Roman" w:hAnsi="Times New Roman" w:cs="Times New Roman"/>
                <w:color w:val="auto"/>
                <w:lang w:val="uk-UA"/>
              </w:rPr>
            </w:pPr>
            <w:r w:rsidRPr="008B19AC">
              <w:rPr>
                <w:rFonts w:ascii="Times New Roman" w:eastAsia="Times New Roman" w:hAnsi="Times New Roman" w:cs="Times New Roman"/>
                <w:color w:val="auto"/>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w:t>
            </w:r>
            <w:r w:rsidRPr="008B19AC">
              <w:rPr>
                <w:rFonts w:ascii="Times New Roman" w:eastAsia="Times New Roman" w:hAnsi="Times New Roman" w:cs="Times New Roman"/>
                <w:b/>
                <w:color w:val="auto"/>
                <w:lang w:val="uk-UA"/>
              </w:rPr>
              <w:t>тендерної</w:t>
            </w:r>
            <w:r w:rsidRPr="008B19AC">
              <w:rPr>
                <w:rFonts w:ascii="Times New Roman" w:eastAsia="Times New Roman" w:hAnsi="Times New Roman" w:cs="Times New Roman"/>
                <w:color w:val="auto"/>
                <w:lang w:val="uk-UA"/>
              </w:rPr>
              <w:t xml:space="preserve"> пропозиції всім особам на рівних умовах.</w:t>
            </w:r>
          </w:p>
          <w:p w14:paraId="2D255308" w14:textId="2DFE5E2C" w:rsidR="002618DF" w:rsidRPr="008B19AC" w:rsidRDefault="002618DF" w:rsidP="00123AF5">
            <w:pPr>
              <w:pStyle w:val="11"/>
              <w:widowControl w:val="0"/>
              <w:spacing w:line="240" w:lineRule="auto"/>
              <w:ind w:firstLine="284"/>
              <w:contextualSpacing/>
              <w:jc w:val="both"/>
              <w:rPr>
                <w:rFonts w:ascii="Times New Roman" w:eastAsia="Times New Roman" w:hAnsi="Times New Roman" w:cs="Times New Roman"/>
                <w:i/>
                <w:color w:val="auto"/>
                <w:u w:val="single"/>
                <w:lang w:val="uk-UA"/>
              </w:rPr>
            </w:pPr>
            <w:r w:rsidRPr="008B19AC">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2618DF" w:rsidRPr="008B19AC" w14:paraId="56D20175"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bottom w:val="single" w:sz="6" w:space="0" w:color="auto"/>
            </w:tcBorders>
            <w:shd w:val="clear" w:color="auto" w:fill="auto"/>
            <w:vAlign w:val="center"/>
          </w:tcPr>
          <w:p w14:paraId="6DB8D092" w14:textId="77777777" w:rsidR="002618DF" w:rsidRPr="008B19AC" w:rsidRDefault="002618DF" w:rsidP="00123AF5">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t>2</w:t>
            </w:r>
          </w:p>
        </w:tc>
        <w:tc>
          <w:tcPr>
            <w:tcW w:w="3011" w:type="dxa"/>
            <w:tcBorders>
              <w:bottom w:val="single" w:sz="6" w:space="0" w:color="auto"/>
            </w:tcBorders>
            <w:shd w:val="clear" w:color="auto" w:fill="auto"/>
            <w:vAlign w:val="center"/>
          </w:tcPr>
          <w:p w14:paraId="66266E9E" w14:textId="77777777" w:rsidR="002618DF" w:rsidRPr="008B19AC" w:rsidRDefault="002618DF" w:rsidP="00123AF5">
            <w:pPr>
              <w:widowControl w:val="0"/>
              <w:suppressAutoHyphens w:val="0"/>
              <w:spacing w:line="240" w:lineRule="auto"/>
              <w:ind w:right="113"/>
              <w:contextualSpacing/>
              <w:jc w:val="both"/>
              <w:rPr>
                <w:rFonts w:ascii="Times New Roman" w:eastAsia="Times New Roman" w:hAnsi="Times New Roman" w:cs="Times New Roman"/>
                <w:b/>
                <w:color w:val="auto"/>
                <w:lang w:val="uk-UA"/>
              </w:rPr>
            </w:pPr>
            <w:r w:rsidRPr="008B19AC">
              <w:rPr>
                <w:rFonts w:ascii="Times New Roman" w:eastAsia="Times New Roman" w:hAnsi="Times New Roman" w:cs="Times New Roman"/>
                <w:b/>
                <w:color w:val="auto"/>
                <w:lang w:val="uk-UA"/>
              </w:rPr>
              <w:t>Дата та час розкриття тендерної пропозиції</w:t>
            </w:r>
          </w:p>
        </w:tc>
        <w:tc>
          <w:tcPr>
            <w:tcW w:w="6660" w:type="dxa"/>
            <w:tcBorders>
              <w:bottom w:val="single" w:sz="6" w:space="0" w:color="auto"/>
            </w:tcBorders>
            <w:shd w:val="clear" w:color="auto" w:fill="auto"/>
          </w:tcPr>
          <w:p w14:paraId="6FF0D4B7" w14:textId="77777777" w:rsidR="00522B9C" w:rsidRPr="008B19AC" w:rsidRDefault="00522B9C" w:rsidP="00522B9C">
            <w:pPr>
              <w:shd w:val="clear" w:color="auto" w:fill="FFFFFF"/>
              <w:spacing w:line="240" w:lineRule="auto"/>
              <w:ind w:firstLine="284"/>
              <w:jc w:val="both"/>
              <w:rPr>
                <w:rFonts w:ascii="Times New Roman" w:hAnsi="Times New Roman" w:cs="Times New Roman"/>
                <w:lang w:val="uk-UA" w:eastAsia="en-US"/>
              </w:rPr>
            </w:pPr>
            <w:r w:rsidRPr="008B19AC">
              <w:rPr>
                <w:rFonts w:ascii="Times New Roman" w:hAnsi="Times New Roman" w:cs="Times New Roman"/>
                <w:color w:val="auto"/>
                <w:lang w:val="uk-UA"/>
              </w:rPr>
              <w:t xml:space="preserve">Відповідно до </w:t>
            </w:r>
            <w:r w:rsidRPr="008B19AC">
              <w:rPr>
                <w:rFonts w:ascii="Times New Roman" w:hAnsi="Times New Roman" w:cs="Times New Roman"/>
                <w:b/>
                <w:color w:val="auto"/>
                <w:lang w:val="uk-UA"/>
              </w:rPr>
              <w:t>п.</w:t>
            </w:r>
            <w:r w:rsidRPr="008B19AC">
              <w:rPr>
                <w:rFonts w:ascii="Times New Roman" w:hAnsi="Times New Roman" w:cs="Times New Roman"/>
                <w:b/>
                <w:lang w:val="uk-UA" w:eastAsia="en-US"/>
              </w:rPr>
              <w:t>38</w:t>
            </w:r>
            <w:r w:rsidRPr="008B19AC">
              <w:rPr>
                <w:rFonts w:ascii="Times New Roman" w:hAnsi="Times New Roman" w:cs="Times New Roman"/>
                <w:lang w:val="uk-UA" w:eastAsia="en-US"/>
              </w:rPr>
              <w:t xml:space="preserve"> </w:t>
            </w:r>
            <w:r w:rsidRPr="008B19AC">
              <w:rPr>
                <w:rFonts w:ascii="Times New Roman" w:hAnsi="Times New Roman" w:cs="Times New Roman"/>
                <w:b/>
                <w:color w:val="auto"/>
                <w:lang w:val="uk-UA"/>
              </w:rPr>
              <w:t>Особливостей</w:t>
            </w:r>
            <w:r w:rsidRPr="008B19AC">
              <w:rPr>
                <w:rFonts w:ascii="Times New Roman" w:hAnsi="Times New Roman" w:cs="Times New Roman"/>
                <w:color w:val="auto"/>
                <w:lang w:val="uk-UA"/>
              </w:rPr>
              <w:t xml:space="preserve"> </w:t>
            </w:r>
            <w:r w:rsidRPr="008B19AC">
              <w:rPr>
                <w:rFonts w:ascii="Times New Roman" w:hAnsi="Times New Roman" w:cs="Times New Roman"/>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51D5783" w14:textId="77777777" w:rsidR="00522B9C" w:rsidRPr="008B19AC" w:rsidRDefault="00522B9C" w:rsidP="00522B9C">
            <w:pPr>
              <w:shd w:val="clear" w:color="auto" w:fill="FFFFFF"/>
              <w:spacing w:line="240" w:lineRule="auto"/>
              <w:ind w:firstLine="284"/>
              <w:jc w:val="both"/>
              <w:rPr>
                <w:rFonts w:ascii="Times New Roman" w:hAnsi="Times New Roman" w:cs="Times New Roman"/>
                <w:lang w:val="uk-UA" w:eastAsia="en-US"/>
              </w:rPr>
            </w:pPr>
            <w:r w:rsidRPr="008B19AC">
              <w:rPr>
                <w:rFonts w:ascii="Times New Roman" w:hAnsi="Times New Roman" w:cs="Times New Roman"/>
                <w:color w:val="auto"/>
                <w:lang w:val="uk-UA"/>
              </w:rPr>
              <w:lastRenderedPageBreak/>
              <w:t xml:space="preserve">Відповідно до </w:t>
            </w:r>
            <w:r w:rsidRPr="008B19AC">
              <w:rPr>
                <w:rFonts w:ascii="Times New Roman" w:hAnsi="Times New Roman" w:cs="Times New Roman"/>
                <w:b/>
                <w:color w:val="auto"/>
                <w:lang w:val="uk-UA"/>
              </w:rPr>
              <w:t>п.</w:t>
            </w:r>
            <w:r w:rsidRPr="008B19AC">
              <w:rPr>
                <w:rFonts w:ascii="Times New Roman" w:hAnsi="Times New Roman" w:cs="Times New Roman"/>
                <w:b/>
                <w:lang w:val="uk-UA" w:eastAsia="en-US"/>
              </w:rPr>
              <w:t>39</w:t>
            </w:r>
            <w:r w:rsidRPr="008B19AC">
              <w:rPr>
                <w:rFonts w:ascii="Times New Roman" w:hAnsi="Times New Roman" w:cs="Times New Roman"/>
                <w:lang w:val="uk-UA" w:eastAsia="en-US"/>
              </w:rPr>
              <w:t xml:space="preserve"> </w:t>
            </w:r>
            <w:r w:rsidRPr="008B19AC">
              <w:rPr>
                <w:rFonts w:ascii="Times New Roman" w:hAnsi="Times New Roman" w:cs="Times New Roman"/>
                <w:b/>
                <w:color w:val="auto"/>
                <w:lang w:val="uk-UA"/>
              </w:rPr>
              <w:t>Особливостей</w:t>
            </w:r>
            <w:r w:rsidRPr="008B19AC">
              <w:rPr>
                <w:rFonts w:ascii="Times New Roman" w:hAnsi="Times New Roman" w:cs="Times New Roman"/>
                <w:color w:val="auto"/>
                <w:lang w:val="uk-UA"/>
              </w:rPr>
              <w:t xml:space="preserve"> </w:t>
            </w:r>
            <w:r w:rsidRPr="008B19AC">
              <w:rPr>
                <w:rFonts w:ascii="Times New Roman" w:hAnsi="Times New Roman" w:cs="Times New Roman"/>
                <w:lang w:val="uk-UA" w:eastAsia="en-US"/>
              </w:rPr>
              <w:t xml:space="preserve">розкриття тендерних пропозицій здійснюється відповідно до </w:t>
            </w:r>
            <w:r w:rsidRPr="008B19AC">
              <w:rPr>
                <w:rFonts w:ascii="Times New Roman" w:hAnsi="Times New Roman" w:cs="Times New Roman"/>
                <w:b/>
                <w:lang w:val="uk-UA" w:eastAsia="en-US"/>
              </w:rPr>
              <w:t>ст.28 Закону</w:t>
            </w:r>
            <w:r w:rsidRPr="008B19AC">
              <w:rPr>
                <w:rFonts w:ascii="Times New Roman" w:hAnsi="Times New Roman" w:cs="Times New Roman"/>
                <w:lang w:val="uk-UA" w:eastAsia="en-US"/>
              </w:rPr>
              <w:t xml:space="preserve"> (положення </w:t>
            </w:r>
            <w:r w:rsidRPr="008B19AC">
              <w:rPr>
                <w:rFonts w:ascii="Times New Roman" w:hAnsi="Times New Roman" w:cs="Times New Roman"/>
                <w:b/>
                <w:lang w:val="uk-UA" w:eastAsia="en-US"/>
              </w:rPr>
              <w:t>абз.3 ч.1. та абз.2 ч.2 ст.28 Закону</w:t>
            </w:r>
            <w:r w:rsidRPr="008B19AC">
              <w:rPr>
                <w:rFonts w:ascii="Times New Roman" w:hAnsi="Times New Roman" w:cs="Times New Roman"/>
                <w:lang w:val="uk-UA" w:eastAsia="en-US"/>
              </w:rPr>
              <w:t xml:space="preserve"> не застосовуються).</w:t>
            </w:r>
          </w:p>
          <w:p w14:paraId="51B2E6C6" w14:textId="77777777" w:rsidR="00522B9C" w:rsidRPr="008B19AC" w:rsidRDefault="00522B9C" w:rsidP="00522B9C">
            <w:pPr>
              <w:widowControl w:val="0"/>
              <w:snapToGrid w:val="0"/>
              <w:spacing w:line="240" w:lineRule="auto"/>
              <w:contextualSpacing/>
              <w:jc w:val="both"/>
              <w:rPr>
                <w:rFonts w:ascii="Times New Roman" w:hAnsi="Times New Roman" w:cs="Times New Roman"/>
                <w:b/>
                <w:color w:val="auto"/>
                <w:lang w:val="uk-UA"/>
              </w:rPr>
            </w:pPr>
            <w:r w:rsidRPr="008B19AC">
              <w:rPr>
                <w:rFonts w:ascii="Times New Roman" w:hAnsi="Times New Roman" w:cs="Times New Roman"/>
                <w:lang w:val="uk-UA" w:eastAsia="en-US"/>
              </w:rPr>
              <w:t xml:space="preserve">Протокол розкриття тендерних пропозицій формується та оприлюднюється відповідно до </w:t>
            </w:r>
            <w:proofErr w:type="spellStart"/>
            <w:r w:rsidRPr="008B19AC">
              <w:rPr>
                <w:rFonts w:ascii="Times New Roman" w:hAnsi="Times New Roman" w:cs="Times New Roman"/>
                <w:b/>
                <w:lang w:val="uk-UA" w:eastAsia="en-US"/>
              </w:rPr>
              <w:t>ч.ч</w:t>
            </w:r>
            <w:proofErr w:type="spellEnd"/>
            <w:r w:rsidRPr="008B19AC">
              <w:rPr>
                <w:rFonts w:ascii="Times New Roman" w:hAnsi="Times New Roman" w:cs="Times New Roman"/>
                <w:b/>
                <w:lang w:val="uk-UA" w:eastAsia="en-US"/>
              </w:rPr>
              <w:t>. 3, 4</w:t>
            </w:r>
            <w:r w:rsidRPr="008B19AC">
              <w:rPr>
                <w:rFonts w:ascii="Times New Roman" w:hAnsi="Times New Roman" w:cs="Times New Roman"/>
                <w:lang w:val="uk-UA" w:eastAsia="en-US"/>
              </w:rPr>
              <w:t xml:space="preserve"> </w:t>
            </w:r>
            <w:r w:rsidRPr="008B19AC">
              <w:rPr>
                <w:rFonts w:ascii="Times New Roman" w:hAnsi="Times New Roman" w:cs="Times New Roman"/>
                <w:b/>
                <w:lang w:val="uk-UA" w:eastAsia="en-US"/>
              </w:rPr>
              <w:t>ст. 28 Закону.</w:t>
            </w:r>
          </w:p>
          <w:p w14:paraId="2C0F0225" w14:textId="574C1DE2" w:rsidR="002618DF" w:rsidRPr="008B19AC" w:rsidRDefault="00522B9C" w:rsidP="00522B9C">
            <w:pPr>
              <w:widowControl w:val="0"/>
              <w:snapToGrid w:val="0"/>
              <w:spacing w:line="240" w:lineRule="auto"/>
              <w:ind w:firstLine="284"/>
              <w:contextualSpacing/>
              <w:jc w:val="both"/>
              <w:rPr>
                <w:rFonts w:ascii="Times New Roman" w:hAnsi="Times New Roman" w:cs="Times New Roman"/>
                <w:lang w:val="uk-UA" w:eastAsia="en-US"/>
              </w:rPr>
            </w:pPr>
            <w:r w:rsidRPr="008B19AC">
              <w:rPr>
                <w:rFonts w:ascii="Times New Roman" w:hAnsi="Times New Roman" w:cs="Times New Roman"/>
                <w:color w:val="auto"/>
                <w:lang w:val="uk-UA"/>
              </w:rPr>
              <w:t xml:space="preserve">Відповідно до </w:t>
            </w:r>
            <w:r w:rsidRPr="008B19AC">
              <w:rPr>
                <w:rFonts w:ascii="Times New Roman" w:hAnsi="Times New Roman" w:cs="Times New Roman"/>
                <w:b/>
                <w:color w:val="auto"/>
                <w:lang w:val="uk-UA"/>
              </w:rPr>
              <w:t>п.40 Особливостей</w:t>
            </w:r>
            <w:r w:rsidRPr="008B19AC">
              <w:rPr>
                <w:rFonts w:ascii="Times New Roman" w:hAnsi="Times New Roman" w:cs="Times New Roman"/>
                <w:color w:val="auto"/>
                <w:lang w:val="uk-UA"/>
              </w:rPr>
              <w:t xml:space="preserve"> </w:t>
            </w:r>
            <w:r w:rsidRPr="008B19AC">
              <w:rPr>
                <w:rFonts w:ascii="Times New Roman" w:hAnsi="Times New Roman" w:cs="Times New Roman"/>
                <w:lang w:val="uk-UA"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8B19AC">
              <w:rPr>
                <w:rFonts w:ascii="Times New Roman" w:hAnsi="Times New Roman" w:cs="Times New Roman"/>
                <w:b/>
                <w:lang w:val="uk-UA" w:eastAsia="en-US"/>
              </w:rPr>
              <w:t>ст.16 Закону</w:t>
            </w:r>
            <w:r w:rsidRPr="008B19AC">
              <w:rPr>
                <w:rFonts w:ascii="Times New Roman" w:hAnsi="Times New Roman" w:cs="Times New Roman"/>
                <w:lang w:val="uk-UA" w:eastAsia="en-US"/>
              </w:rPr>
              <w:t xml:space="preserve">, і документи, що підтверджують відсутність підстав, визначених </w:t>
            </w:r>
            <w:r w:rsidRPr="008B19AC">
              <w:rPr>
                <w:rFonts w:ascii="Times New Roman" w:hAnsi="Times New Roman" w:cs="Times New Roman"/>
                <w:b/>
                <w:lang w:val="uk-UA" w:eastAsia="en-US"/>
              </w:rPr>
              <w:t>п.47 Особливостей</w:t>
            </w:r>
            <w:r w:rsidRPr="008B19AC">
              <w:rPr>
                <w:rFonts w:ascii="Times New Roman" w:hAnsi="Times New Roman" w:cs="Times New Roman"/>
                <w:lang w:val="uk-UA" w:eastAsia="en-US"/>
              </w:rPr>
              <w:t>.</w:t>
            </w:r>
          </w:p>
        </w:tc>
      </w:tr>
      <w:tr w:rsidR="002618DF" w:rsidRPr="008B19AC" w14:paraId="6F26A3EB"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241"/>
          <w:jc w:val="center"/>
        </w:trPr>
        <w:tc>
          <w:tcPr>
            <w:tcW w:w="10197" w:type="dxa"/>
            <w:gridSpan w:val="3"/>
            <w:tcBorders>
              <w:top w:val="single" w:sz="6" w:space="0" w:color="auto"/>
              <w:bottom w:val="single" w:sz="6" w:space="0" w:color="auto"/>
            </w:tcBorders>
            <w:shd w:val="clear" w:color="auto" w:fill="33CAFF"/>
            <w:vAlign w:val="center"/>
          </w:tcPr>
          <w:p w14:paraId="518ED24D" w14:textId="77777777" w:rsidR="002618DF" w:rsidRPr="008B19AC" w:rsidRDefault="002618DF" w:rsidP="00123AF5">
            <w:pPr>
              <w:widowControl w:val="0"/>
              <w:suppressAutoHyphens w:val="0"/>
              <w:spacing w:line="240" w:lineRule="auto"/>
              <w:ind w:right="113"/>
              <w:contextualSpacing/>
              <w:jc w:val="center"/>
              <w:rPr>
                <w:rFonts w:ascii="Times New Roman" w:eastAsia="Times New Roman" w:hAnsi="Times New Roman" w:cs="Times New Roman"/>
                <w:b/>
                <w:color w:val="auto"/>
                <w:lang w:val="uk-UA"/>
              </w:rPr>
            </w:pPr>
            <w:r w:rsidRPr="008B19AC">
              <w:rPr>
                <w:rFonts w:ascii="Times New Roman" w:eastAsia="Times New Roman" w:hAnsi="Times New Roman" w:cs="Times New Roman"/>
                <w:b/>
                <w:color w:val="auto"/>
                <w:lang w:val="uk-UA"/>
              </w:rPr>
              <w:lastRenderedPageBreak/>
              <w:t>Розділ 5. Оцінка тендерної пропозиції</w:t>
            </w:r>
          </w:p>
        </w:tc>
      </w:tr>
      <w:tr w:rsidR="00E55A3F" w:rsidRPr="008B19AC" w14:paraId="0E095A5B"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6" w:space="0" w:color="auto"/>
            </w:tcBorders>
            <w:shd w:val="clear" w:color="auto" w:fill="auto"/>
            <w:vAlign w:val="center"/>
          </w:tcPr>
          <w:p w14:paraId="386B674E" w14:textId="77777777" w:rsidR="00E55A3F" w:rsidRPr="008B19AC" w:rsidRDefault="00E55A3F" w:rsidP="00E55A3F">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t>1</w:t>
            </w:r>
          </w:p>
        </w:tc>
        <w:tc>
          <w:tcPr>
            <w:tcW w:w="3011" w:type="dxa"/>
            <w:tcBorders>
              <w:top w:val="single" w:sz="6" w:space="0" w:color="auto"/>
            </w:tcBorders>
            <w:shd w:val="clear" w:color="auto" w:fill="auto"/>
            <w:vAlign w:val="center"/>
          </w:tcPr>
          <w:p w14:paraId="0B66FBC6" w14:textId="77777777" w:rsidR="00E55A3F" w:rsidRPr="008B19AC" w:rsidRDefault="00E55A3F" w:rsidP="00E55A3F">
            <w:pPr>
              <w:widowControl w:val="0"/>
              <w:suppressAutoHyphens w:val="0"/>
              <w:spacing w:line="240" w:lineRule="auto"/>
              <w:ind w:right="-58"/>
              <w:jc w:val="both"/>
              <w:rPr>
                <w:rFonts w:ascii="Times New Roman" w:hAnsi="Times New Roman" w:cs="Times New Roman"/>
                <w:b/>
                <w:color w:val="auto"/>
                <w:lang w:val="uk-UA"/>
              </w:rPr>
            </w:pPr>
            <w:r w:rsidRPr="008B19AC">
              <w:rPr>
                <w:rFonts w:ascii="Times New Roman" w:eastAsia="Times New Roman" w:hAnsi="Times New Roman" w:cs="Times New Roman"/>
                <w:b/>
                <w:color w:val="auto"/>
                <w:lang w:val="uk-UA"/>
              </w:rPr>
              <w:t>Перелік критеріїв та методика оцінки тендерної пропозиції із зазначенням питомої ваги критерію</w:t>
            </w:r>
          </w:p>
        </w:tc>
        <w:tc>
          <w:tcPr>
            <w:tcW w:w="6660" w:type="dxa"/>
            <w:tcBorders>
              <w:top w:val="single" w:sz="6" w:space="0" w:color="auto"/>
            </w:tcBorders>
            <w:shd w:val="clear" w:color="auto" w:fill="auto"/>
          </w:tcPr>
          <w:p w14:paraId="17D8DF14" w14:textId="77777777" w:rsidR="00E55A3F" w:rsidRPr="008B19AC" w:rsidRDefault="00E55A3F" w:rsidP="00E55A3F">
            <w:pPr>
              <w:widowControl w:val="0"/>
              <w:snapToGrid w:val="0"/>
              <w:spacing w:line="240" w:lineRule="auto"/>
              <w:ind w:firstLine="284"/>
              <w:jc w:val="both"/>
              <w:rPr>
                <w:rFonts w:ascii="Times New Roman" w:hAnsi="Times New Roman" w:cs="Times New Roman"/>
                <w:lang w:val="uk-UA"/>
              </w:rPr>
            </w:pPr>
            <w:bookmarkStart w:id="5" w:name="n480"/>
            <w:bookmarkStart w:id="6" w:name="n481"/>
            <w:bookmarkStart w:id="7" w:name="n483"/>
            <w:bookmarkStart w:id="8" w:name="n484"/>
            <w:bookmarkStart w:id="9" w:name="n487"/>
            <w:bookmarkEnd w:id="5"/>
            <w:bookmarkEnd w:id="6"/>
            <w:bookmarkEnd w:id="7"/>
            <w:bookmarkEnd w:id="8"/>
            <w:bookmarkEnd w:id="9"/>
            <w:r w:rsidRPr="008B19AC">
              <w:rPr>
                <w:rFonts w:ascii="Times New Roman" w:hAnsi="Times New Roman" w:cs="Times New Roman"/>
                <w:lang w:val="uk-UA"/>
              </w:rPr>
              <w:t xml:space="preserve">Розгляд та оцінка тендерних пропозицій здійснюються відповідно до </w:t>
            </w:r>
            <w:r w:rsidRPr="008B19AC">
              <w:rPr>
                <w:rFonts w:ascii="Times New Roman" w:hAnsi="Times New Roman" w:cs="Times New Roman"/>
                <w:b/>
                <w:bCs/>
                <w:lang w:val="uk-UA"/>
              </w:rPr>
              <w:t>ст.29 Закону</w:t>
            </w:r>
            <w:r w:rsidRPr="008B19AC">
              <w:rPr>
                <w:rFonts w:ascii="Times New Roman" w:hAnsi="Times New Roman" w:cs="Times New Roman"/>
                <w:lang w:val="uk-UA"/>
              </w:rPr>
              <w:t xml:space="preserve"> (положення </w:t>
            </w:r>
            <w:proofErr w:type="spellStart"/>
            <w:r w:rsidRPr="008B19AC">
              <w:rPr>
                <w:rFonts w:ascii="Times New Roman" w:hAnsi="Times New Roman" w:cs="Times New Roman"/>
                <w:b/>
                <w:bCs/>
                <w:lang w:val="uk-UA"/>
              </w:rPr>
              <w:t>ч.ч</w:t>
            </w:r>
            <w:proofErr w:type="spellEnd"/>
            <w:r w:rsidRPr="008B19AC">
              <w:rPr>
                <w:rFonts w:ascii="Times New Roman" w:hAnsi="Times New Roman" w:cs="Times New Roman"/>
                <w:b/>
                <w:bCs/>
                <w:lang w:val="uk-UA"/>
              </w:rPr>
              <w:t>. 2, 12, 16, абз.2 і 3 ч.15 ст. 29 Закону</w:t>
            </w:r>
            <w:r w:rsidRPr="008B19AC">
              <w:rPr>
                <w:rFonts w:ascii="Times New Roman" w:hAnsi="Times New Roman" w:cs="Times New Roman"/>
                <w:lang w:val="uk-UA"/>
              </w:rPr>
              <w:t xml:space="preserve"> не застосовуються) з урахуванням положень </w:t>
            </w:r>
            <w:r w:rsidRPr="008B19AC">
              <w:rPr>
                <w:rFonts w:ascii="Times New Roman" w:hAnsi="Times New Roman" w:cs="Times New Roman"/>
                <w:b/>
                <w:bCs/>
                <w:lang w:val="uk-UA"/>
              </w:rPr>
              <w:t>п.43 Особливостей</w:t>
            </w:r>
            <w:r w:rsidRPr="008B19AC">
              <w:rPr>
                <w:rFonts w:ascii="Times New Roman" w:hAnsi="Times New Roman" w:cs="Times New Roman"/>
                <w:lang w:val="uk-UA"/>
              </w:rPr>
              <w:t>.</w:t>
            </w:r>
          </w:p>
          <w:p w14:paraId="75F2B43D" w14:textId="77777777" w:rsidR="00E55A3F" w:rsidRPr="008B19AC" w:rsidRDefault="00E55A3F" w:rsidP="00E55A3F">
            <w:pPr>
              <w:widowControl w:val="0"/>
              <w:snapToGrid w:val="0"/>
              <w:spacing w:line="240" w:lineRule="auto"/>
              <w:ind w:firstLine="284"/>
              <w:jc w:val="both"/>
              <w:rPr>
                <w:rFonts w:ascii="Times New Roman" w:hAnsi="Times New Roman" w:cs="Times New Roman"/>
                <w:lang w:val="uk-UA"/>
              </w:rPr>
            </w:pPr>
            <w:r w:rsidRPr="008B19AC">
              <w:rPr>
                <w:rFonts w:ascii="Times New Roman" w:hAnsi="Times New Roman" w:cs="Times New Roman"/>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sidRPr="008B19AC">
              <w:rPr>
                <w:rFonts w:ascii="Times New Roman" w:hAnsi="Times New Roman" w:cs="Times New Roman"/>
                <w:b/>
                <w:bCs/>
                <w:lang w:val="uk-UA"/>
              </w:rPr>
              <w:t>ст. 30 Закону</w:t>
            </w:r>
            <w:r w:rsidRPr="008B19AC">
              <w:rPr>
                <w:rFonts w:ascii="Times New Roman" w:hAnsi="Times New Roman" w:cs="Times New Roman"/>
                <w:lang w:val="uk-UA"/>
              </w:rPr>
              <w:t>.</w:t>
            </w:r>
          </w:p>
          <w:p w14:paraId="7AF98E47" w14:textId="77777777" w:rsidR="00E55A3F" w:rsidRPr="008B19AC" w:rsidRDefault="00E55A3F" w:rsidP="00E55A3F">
            <w:pPr>
              <w:widowControl w:val="0"/>
              <w:snapToGrid w:val="0"/>
              <w:spacing w:line="240" w:lineRule="auto"/>
              <w:ind w:firstLine="284"/>
              <w:jc w:val="both"/>
              <w:rPr>
                <w:rFonts w:ascii="Times New Roman" w:hAnsi="Times New Roman" w:cs="Times New Roman"/>
                <w:lang w:val="uk-UA"/>
              </w:rPr>
            </w:pPr>
            <w:r w:rsidRPr="008B19AC">
              <w:rPr>
                <w:rFonts w:ascii="Times New Roman" w:hAnsi="Times New Roman" w:cs="Times New Roman"/>
                <w:lang w:val="uk-UA"/>
              </w:rPr>
              <w:t xml:space="preserve">Критерії та методика оцінки визначаються відповідно до </w:t>
            </w:r>
            <w:r w:rsidRPr="008B19AC">
              <w:rPr>
                <w:rFonts w:ascii="Times New Roman" w:hAnsi="Times New Roman" w:cs="Times New Roman"/>
                <w:b/>
                <w:bCs/>
                <w:lang w:val="uk-UA"/>
              </w:rPr>
              <w:t>ст. 29 Закону</w:t>
            </w:r>
            <w:r w:rsidRPr="008B19AC">
              <w:rPr>
                <w:rFonts w:ascii="Times New Roman" w:hAnsi="Times New Roman" w:cs="Times New Roman"/>
                <w:lang w:val="uk-UA"/>
              </w:rPr>
              <w:t>.</w:t>
            </w:r>
          </w:p>
          <w:p w14:paraId="52D43F64" w14:textId="77777777" w:rsidR="00E55A3F" w:rsidRPr="008B19AC" w:rsidRDefault="00E55A3F" w:rsidP="00E55A3F">
            <w:pPr>
              <w:widowControl w:val="0"/>
              <w:snapToGrid w:val="0"/>
              <w:spacing w:line="240" w:lineRule="auto"/>
              <w:ind w:firstLine="284"/>
              <w:jc w:val="both"/>
              <w:rPr>
                <w:rFonts w:ascii="Times New Roman" w:hAnsi="Times New Roman" w:cs="Times New Roman"/>
                <w:b/>
                <w:lang w:val="uk-UA"/>
              </w:rPr>
            </w:pPr>
            <w:r w:rsidRPr="008B19AC">
              <w:rPr>
                <w:rFonts w:ascii="Times New Roman" w:hAnsi="Times New Roman" w:cs="Times New Roman"/>
                <w:b/>
                <w:lang w:val="uk-UA"/>
              </w:rPr>
              <w:t>Перелік критеріїв та методика оцінки тендерної пропозиції із зазначенням питомої ваги критерію:</w:t>
            </w:r>
          </w:p>
          <w:p w14:paraId="3390B413" w14:textId="77777777" w:rsidR="00E55A3F" w:rsidRPr="008B19AC" w:rsidRDefault="00E55A3F" w:rsidP="006A39B0">
            <w:pPr>
              <w:pStyle w:val="a7"/>
              <w:widowControl w:val="0"/>
              <w:numPr>
                <w:ilvl w:val="0"/>
                <w:numId w:val="7"/>
              </w:numPr>
              <w:snapToGrid w:val="0"/>
              <w:spacing w:after="0" w:line="240" w:lineRule="auto"/>
              <w:ind w:left="0" w:firstLine="284"/>
              <w:jc w:val="both"/>
              <w:rPr>
                <w:rFonts w:ascii="Times New Roman" w:hAnsi="Times New Roman"/>
                <w:lang w:val="uk-UA"/>
              </w:rPr>
            </w:pPr>
            <w:r w:rsidRPr="008B19AC">
              <w:rPr>
                <w:rFonts w:ascii="Times New Roman" w:hAnsi="Times New Roman"/>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8B19AC">
              <w:rPr>
                <w:rFonts w:ascii="Times New Roman" w:hAnsi="Times New Roman"/>
                <w:i/>
                <w:lang w:val="uk-UA"/>
              </w:rPr>
              <w:t>(у разі якщо подано дві і більше тендерних пропозицій).</w:t>
            </w:r>
          </w:p>
          <w:p w14:paraId="51590116" w14:textId="77777777" w:rsidR="00E55A3F" w:rsidRPr="008B19AC" w:rsidRDefault="00E55A3F" w:rsidP="006A39B0">
            <w:pPr>
              <w:pStyle w:val="a7"/>
              <w:widowControl w:val="0"/>
              <w:numPr>
                <w:ilvl w:val="0"/>
                <w:numId w:val="7"/>
              </w:numPr>
              <w:snapToGrid w:val="0"/>
              <w:spacing w:after="0" w:line="240" w:lineRule="auto"/>
              <w:ind w:left="0" w:firstLine="284"/>
              <w:jc w:val="both"/>
              <w:rPr>
                <w:rFonts w:ascii="Times New Roman" w:hAnsi="Times New Roman"/>
                <w:lang w:val="uk-UA"/>
              </w:rPr>
            </w:pPr>
            <w:r w:rsidRPr="008B19AC">
              <w:rPr>
                <w:rFonts w:ascii="Times New Roman" w:hAnsi="Times New Roman"/>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8B19AC">
              <w:rPr>
                <w:rFonts w:ascii="Times New Roman" w:hAnsi="Times New Roman"/>
                <w:b/>
                <w:bCs/>
                <w:lang w:val="uk-UA"/>
              </w:rPr>
              <w:t>п.40 Особливостей</w:t>
            </w:r>
            <w:r w:rsidRPr="008B19AC">
              <w:rPr>
                <w:rFonts w:ascii="Times New Roman" w:hAnsi="Times New Roman"/>
                <w:lang w:val="uk-UA"/>
              </w:rPr>
              <w:t xml:space="preserve">,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r w:rsidRPr="008B19AC">
              <w:rPr>
                <w:rFonts w:ascii="Times New Roman" w:hAnsi="Times New Roman"/>
                <w:b/>
                <w:bCs/>
                <w:lang w:val="uk-UA"/>
              </w:rPr>
              <w:t>ч. 3 і 4 ст. 28 Закону</w:t>
            </w:r>
            <w:r w:rsidRPr="008B19AC">
              <w:rPr>
                <w:rFonts w:ascii="Times New Roman" w:hAnsi="Times New Roman"/>
                <w:lang w:val="uk-UA"/>
              </w:rPr>
              <w:t xml:space="preserve">. Замовник розглядає таку тендерну пропозицію відповідно до вимог </w:t>
            </w:r>
            <w:r w:rsidRPr="008B19AC">
              <w:rPr>
                <w:rFonts w:ascii="Times New Roman" w:hAnsi="Times New Roman"/>
                <w:b/>
                <w:bCs/>
                <w:lang w:val="uk-UA"/>
              </w:rPr>
              <w:t>ст. 29 Закону</w:t>
            </w:r>
            <w:r w:rsidRPr="008B19AC">
              <w:rPr>
                <w:rFonts w:ascii="Times New Roman" w:hAnsi="Times New Roman"/>
                <w:lang w:val="uk-UA"/>
              </w:rPr>
              <w:t xml:space="preserve"> (положення </w:t>
            </w:r>
            <w:r w:rsidRPr="008B19AC">
              <w:rPr>
                <w:rFonts w:ascii="Times New Roman" w:hAnsi="Times New Roman"/>
                <w:b/>
                <w:bCs/>
                <w:lang w:val="uk-UA"/>
              </w:rPr>
              <w:t>ч.ч.2, 5-9, 11, 12, 14, 16, абз.2 і 3 ч.15 ст.29 Закону</w:t>
            </w:r>
            <w:r w:rsidRPr="008B19AC">
              <w:rPr>
                <w:rFonts w:ascii="Times New Roman" w:hAnsi="Times New Roman"/>
                <w:lang w:val="uk-UA"/>
              </w:rPr>
              <w:t xml:space="preserve"> не застосовуються) з урахуванням положень </w:t>
            </w:r>
            <w:r w:rsidRPr="008B19AC">
              <w:rPr>
                <w:rFonts w:ascii="Times New Roman" w:hAnsi="Times New Roman"/>
                <w:b/>
                <w:bCs/>
                <w:lang w:val="uk-UA"/>
              </w:rPr>
              <w:t>п.43 Особливостей</w:t>
            </w:r>
            <w:r w:rsidRPr="008B19AC">
              <w:rPr>
                <w:rFonts w:ascii="Times New Roman" w:hAnsi="Times New Roman"/>
                <w:lang w:val="uk-UA"/>
              </w:rPr>
              <w:t>.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E8B8E12" w14:textId="77777777" w:rsidR="00E55A3F" w:rsidRPr="008B19AC" w:rsidRDefault="00E55A3F" w:rsidP="006A39B0">
            <w:pPr>
              <w:pStyle w:val="a7"/>
              <w:widowControl w:val="0"/>
              <w:numPr>
                <w:ilvl w:val="0"/>
                <w:numId w:val="7"/>
              </w:numPr>
              <w:snapToGrid w:val="0"/>
              <w:spacing w:after="0" w:line="240" w:lineRule="auto"/>
              <w:ind w:left="0" w:firstLine="284"/>
              <w:jc w:val="both"/>
              <w:rPr>
                <w:rFonts w:ascii="Times New Roman" w:hAnsi="Times New Roman"/>
                <w:lang w:val="uk-UA"/>
              </w:rPr>
            </w:pPr>
            <w:r w:rsidRPr="008B19AC">
              <w:rPr>
                <w:rFonts w:ascii="Times New Roman" w:hAnsi="Times New Roman"/>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2AD623A7" w14:textId="77777777" w:rsidR="00E55A3F" w:rsidRPr="008B19AC" w:rsidRDefault="00E55A3F" w:rsidP="006A39B0">
            <w:pPr>
              <w:pStyle w:val="a7"/>
              <w:widowControl w:val="0"/>
              <w:numPr>
                <w:ilvl w:val="0"/>
                <w:numId w:val="7"/>
              </w:numPr>
              <w:snapToGrid w:val="0"/>
              <w:spacing w:after="0" w:line="240" w:lineRule="auto"/>
              <w:ind w:left="0" w:firstLine="284"/>
              <w:jc w:val="both"/>
              <w:rPr>
                <w:rFonts w:ascii="Times New Roman" w:hAnsi="Times New Roman"/>
                <w:iCs/>
                <w:lang w:val="uk-UA"/>
              </w:rPr>
            </w:pPr>
            <w:r w:rsidRPr="008B19AC">
              <w:rPr>
                <w:rFonts w:ascii="Times New Roman" w:hAnsi="Times New Roman"/>
                <w:b/>
                <w:iCs/>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абз.2 п.28 Особливостей.</w:t>
            </w:r>
            <w:r w:rsidRPr="008B19AC">
              <w:rPr>
                <w:rFonts w:ascii="Times New Roman" w:hAnsi="Times New Roman"/>
                <w:iCs/>
                <w:lang w:val="uk-UA"/>
              </w:rPr>
              <w:t xml:space="preserve"> До розгляду </w:t>
            </w:r>
            <w:r w:rsidRPr="008B19AC">
              <w:rPr>
                <w:rFonts w:ascii="Times New Roman" w:hAnsi="Times New Roman"/>
                <w:b/>
                <w:iCs/>
                <w:lang w:val="uk-UA"/>
              </w:rPr>
              <w:t>не приймається</w:t>
            </w:r>
            <w:r w:rsidRPr="008B19AC">
              <w:rPr>
                <w:rFonts w:ascii="Times New Roman" w:hAnsi="Times New Roman"/>
                <w:iCs/>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42292B5" w14:textId="4680BF27" w:rsidR="00E55A3F" w:rsidRPr="008B19AC" w:rsidRDefault="00E55A3F" w:rsidP="006A39B0">
            <w:pPr>
              <w:pStyle w:val="a7"/>
              <w:widowControl w:val="0"/>
              <w:numPr>
                <w:ilvl w:val="0"/>
                <w:numId w:val="7"/>
              </w:numPr>
              <w:snapToGrid w:val="0"/>
              <w:spacing w:after="0" w:line="240" w:lineRule="auto"/>
              <w:ind w:left="0" w:firstLine="284"/>
              <w:jc w:val="both"/>
              <w:rPr>
                <w:rFonts w:ascii="Times New Roman" w:hAnsi="Times New Roman"/>
                <w:iCs/>
                <w:lang w:val="uk-UA"/>
              </w:rPr>
            </w:pPr>
            <w:r w:rsidRPr="008B19AC">
              <w:rPr>
                <w:rFonts w:ascii="Times New Roman" w:hAnsi="Times New Roman"/>
                <w:lang w:val="uk-UA"/>
              </w:rPr>
              <w:t xml:space="preserve">Оцінка тендерних пропозицій здійснюється на основі </w:t>
            </w:r>
            <w:r w:rsidRPr="008B19AC">
              <w:rPr>
                <w:rFonts w:ascii="Times New Roman" w:hAnsi="Times New Roman"/>
                <w:lang w:val="uk-UA"/>
              </w:rPr>
              <w:lastRenderedPageBreak/>
              <w:t>критерію «Ціна</w:t>
            </w:r>
            <w:r w:rsidR="00520BF9" w:rsidRPr="008B19AC">
              <w:rPr>
                <w:rFonts w:ascii="Times New Roman" w:hAnsi="Times New Roman"/>
                <w:lang w:val="uk-UA"/>
              </w:rPr>
              <w:t>»</w:t>
            </w:r>
            <w:r w:rsidRPr="008B19AC">
              <w:rPr>
                <w:rFonts w:ascii="Times New Roman" w:hAnsi="Times New Roman"/>
                <w:lang w:val="uk-UA"/>
              </w:rPr>
              <w:t xml:space="preserve"> Питома вага – 100 %.</w:t>
            </w:r>
          </w:p>
          <w:p w14:paraId="6D63302C" w14:textId="77777777" w:rsidR="00E55A3F" w:rsidRPr="008B19AC" w:rsidRDefault="00E55A3F" w:rsidP="00E55A3F">
            <w:pPr>
              <w:widowControl w:val="0"/>
              <w:snapToGrid w:val="0"/>
              <w:spacing w:line="240" w:lineRule="auto"/>
              <w:ind w:firstLine="313"/>
              <w:jc w:val="both"/>
              <w:rPr>
                <w:rFonts w:ascii="Times New Roman" w:hAnsi="Times New Roman"/>
                <w:iCs/>
                <w:lang w:val="uk-UA"/>
              </w:rPr>
            </w:pPr>
            <w:r w:rsidRPr="008B19AC">
              <w:rPr>
                <w:rFonts w:ascii="Times New Roman" w:hAnsi="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13C0318" w14:textId="77777777" w:rsidR="00E55A3F" w:rsidRPr="008B19AC" w:rsidRDefault="00E55A3F" w:rsidP="006A39B0">
            <w:pPr>
              <w:pStyle w:val="a7"/>
              <w:widowControl w:val="0"/>
              <w:numPr>
                <w:ilvl w:val="0"/>
                <w:numId w:val="7"/>
              </w:numPr>
              <w:snapToGrid w:val="0"/>
              <w:spacing w:after="0" w:line="240" w:lineRule="auto"/>
              <w:ind w:left="0" w:firstLine="284"/>
              <w:jc w:val="both"/>
              <w:rPr>
                <w:rFonts w:ascii="Times New Roman" w:hAnsi="Times New Roman"/>
                <w:iCs/>
                <w:lang w:val="uk-UA"/>
              </w:rPr>
            </w:pPr>
            <w:r w:rsidRPr="008B19AC">
              <w:rPr>
                <w:rFonts w:ascii="Times New Roman" w:hAnsi="Times New Roman"/>
                <w:lang w:val="uk-UA"/>
              </w:rPr>
              <w:t xml:space="preserve">Оцінка здійснюється щодо предмета закупівлі в цілому або  на окрему частину предмета закупівлі (лота), щодо яких можуть бути подані тендерні пропозиції.  </w:t>
            </w:r>
          </w:p>
          <w:p w14:paraId="464F73FA" w14:textId="77777777" w:rsidR="00E55A3F" w:rsidRPr="008B19AC" w:rsidRDefault="00E55A3F" w:rsidP="006A39B0">
            <w:pPr>
              <w:pStyle w:val="a7"/>
              <w:widowControl w:val="0"/>
              <w:numPr>
                <w:ilvl w:val="0"/>
                <w:numId w:val="7"/>
              </w:numPr>
              <w:snapToGrid w:val="0"/>
              <w:spacing w:after="0" w:line="240" w:lineRule="auto"/>
              <w:ind w:left="0" w:firstLine="284"/>
              <w:jc w:val="both"/>
              <w:rPr>
                <w:rFonts w:ascii="Times New Roman" w:hAnsi="Times New Roman"/>
                <w:iCs/>
                <w:lang w:val="uk-UA"/>
              </w:rPr>
            </w:pPr>
            <w:r w:rsidRPr="008B19AC">
              <w:rPr>
                <w:rFonts w:ascii="Times New Roman" w:hAnsi="Times New Roman"/>
                <w:lang w:val="uk-UA"/>
              </w:rPr>
              <w:t xml:space="preserve">Учасник визначає ціни на </w:t>
            </w:r>
            <w:r w:rsidRPr="008B19AC">
              <w:rPr>
                <w:rFonts w:ascii="Times New Roman" w:hAnsi="Times New Roman"/>
                <w:b/>
                <w:lang w:val="uk-UA"/>
              </w:rPr>
              <w:t>товар/послуги/роботи</w:t>
            </w:r>
            <w:r w:rsidRPr="008B19AC">
              <w:rPr>
                <w:rFonts w:ascii="Times New Roman" w:hAnsi="Times New Roman"/>
                <w:lang w:val="uk-UA"/>
              </w:rPr>
              <w:t xml:space="preserve">, що він пропонує </w:t>
            </w:r>
            <w:r w:rsidRPr="008B19AC">
              <w:rPr>
                <w:rFonts w:ascii="Times New Roman" w:hAnsi="Times New Roman"/>
                <w:b/>
                <w:lang w:val="uk-UA"/>
              </w:rPr>
              <w:t>поставити/надати/виконати</w:t>
            </w:r>
            <w:r w:rsidRPr="008B19AC">
              <w:rPr>
                <w:rFonts w:ascii="Times New Roman" w:hAnsi="Times New Roman"/>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B19AC">
              <w:rPr>
                <w:rFonts w:ascii="Times New Roman" w:hAnsi="Times New Roman"/>
                <w:b/>
                <w:lang w:val="uk-UA"/>
              </w:rPr>
              <w:t>товару/послуг/робіт</w:t>
            </w:r>
            <w:r w:rsidRPr="008B19AC">
              <w:rPr>
                <w:rFonts w:ascii="Times New Roman" w:hAnsi="Times New Roman"/>
                <w:lang w:val="uk-UA"/>
              </w:rPr>
              <w:t xml:space="preserve"> даного виду.</w:t>
            </w:r>
          </w:p>
          <w:p w14:paraId="712129DD" w14:textId="77777777" w:rsidR="00E55A3F" w:rsidRPr="008B19AC" w:rsidRDefault="00E55A3F" w:rsidP="006A39B0">
            <w:pPr>
              <w:pStyle w:val="a7"/>
              <w:widowControl w:val="0"/>
              <w:numPr>
                <w:ilvl w:val="0"/>
                <w:numId w:val="7"/>
              </w:numPr>
              <w:snapToGrid w:val="0"/>
              <w:spacing w:after="0" w:line="240" w:lineRule="auto"/>
              <w:ind w:left="0" w:firstLine="284"/>
              <w:jc w:val="both"/>
              <w:rPr>
                <w:rFonts w:ascii="Times New Roman" w:hAnsi="Times New Roman"/>
                <w:lang w:val="uk-UA"/>
              </w:rPr>
            </w:pPr>
            <w:r w:rsidRPr="008B19AC">
              <w:rPr>
                <w:rFonts w:ascii="Times New Roman" w:hAnsi="Times New Roman"/>
                <w:lang w:val="uk-UA"/>
              </w:rPr>
              <w:t xml:space="preserve">Учасник процедури закупівлі, який надав найбільш економічно вигідну тендерну пропозицію, що є </w:t>
            </w:r>
            <w:r w:rsidRPr="008B19AC">
              <w:rPr>
                <w:rFonts w:ascii="Times New Roman" w:hAnsi="Times New Roman"/>
                <w:b/>
                <w:lang w:val="uk-UA"/>
              </w:rPr>
              <w:t>аномально низькою</w:t>
            </w:r>
            <w:r w:rsidRPr="008B19AC">
              <w:rPr>
                <w:rFonts w:ascii="Times New Roman" w:hAnsi="Times New Roman"/>
                <w:lang w:val="uk-UA"/>
              </w:rPr>
              <w:t xml:space="preserve">, повинен надати </w:t>
            </w:r>
            <w:r w:rsidRPr="008B19AC">
              <w:rPr>
                <w:rFonts w:ascii="Times New Roman" w:hAnsi="Times New Roman"/>
                <w:b/>
                <w:lang w:val="uk-UA"/>
              </w:rPr>
              <w:t>протягом одного робочого дня</w:t>
            </w:r>
            <w:r w:rsidRPr="008B19AC">
              <w:rPr>
                <w:rFonts w:ascii="Times New Roman" w:hAnsi="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8B19AC">
              <w:rPr>
                <w:rFonts w:ascii="Times New Roman" w:hAnsi="Times New Roman"/>
                <w:b/>
                <w:lang w:val="uk-UA"/>
              </w:rPr>
              <w:t xml:space="preserve"> </w:t>
            </w:r>
          </w:p>
          <w:p w14:paraId="205000A4" w14:textId="77777777" w:rsidR="00E55A3F" w:rsidRPr="008B19AC" w:rsidRDefault="00E55A3F" w:rsidP="00E55A3F">
            <w:pPr>
              <w:widowControl w:val="0"/>
              <w:snapToGrid w:val="0"/>
              <w:spacing w:line="240" w:lineRule="auto"/>
              <w:ind w:firstLine="284"/>
              <w:jc w:val="both"/>
              <w:rPr>
                <w:rFonts w:ascii="Times New Roman" w:hAnsi="Times New Roman" w:cs="Times New Roman"/>
                <w:lang w:val="uk-UA"/>
              </w:rPr>
            </w:pPr>
            <w:r w:rsidRPr="008B19AC">
              <w:rPr>
                <w:rFonts w:ascii="Times New Roman" w:hAnsi="Times New Roman" w:cs="Times New Roman"/>
                <w:b/>
                <w:lang w:val="uk-UA"/>
              </w:rPr>
              <w:t>Аномально низька ціна тендерної пропозиції</w:t>
            </w:r>
            <w:r w:rsidRPr="008B19AC">
              <w:rPr>
                <w:rFonts w:ascii="Times New Roman" w:hAnsi="Times New Roman" w:cs="Times New Roman"/>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Pr="008B19AC">
              <w:rPr>
                <w:rFonts w:ascii="Times New Roman" w:hAnsi="Times New Roman" w:cs="Times New Roman"/>
                <w:b/>
                <w:bCs/>
                <w:lang w:val="uk-UA"/>
              </w:rPr>
              <w:t>абз.1 ч.14 ст. 28 Закону</w:t>
            </w:r>
            <w:r w:rsidRPr="008B19AC">
              <w:rPr>
                <w:rFonts w:ascii="Times New Roman" w:hAnsi="Times New Roman" w:cs="Times New Roman"/>
                <w:lang w:val="uk-UA"/>
              </w:rPr>
              <w:t>.</w:t>
            </w:r>
          </w:p>
          <w:p w14:paraId="38356912" w14:textId="77777777" w:rsidR="00E55A3F" w:rsidRPr="008B19AC" w:rsidRDefault="00E55A3F" w:rsidP="00E55A3F">
            <w:pPr>
              <w:widowControl w:val="0"/>
              <w:snapToGrid w:val="0"/>
              <w:spacing w:line="240" w:lineRule="auto"/>
              <w:ind w:firstLine="284"/>
              <w:jc w:val="both"/>
              <w:rPr>
                <w:rFonts w:ascii="Times New Roman" w:hAnsi="Times New Roman" w:cs="Times New Roman"/>
                <w:lang w:val="uk-UA"/>
              </w:rPr>
            </w:pPr>
            <w:r w:rsidRPr="008B19AC">
              <w:rPr>
                <w:rFonts w:ascii="Times New Roman" w:hAnsi="Times New Roman" w:cs="Times New Roman"/>
                <w:lang w:val="uk-UA"/>
              </w:rPr>
              <w:t>Обґрунтування аномально низької тендерної пропозиції може містити інформацію про:</w:t>
            </w:r>
          </w:p>
          <w:p w14:paraId="740CBB0A" w14:textId="77777777" w:rsidR="00E55A3F" w:rsidRPr="008B19AC" w:rsidRDefault="00E55A3F" w:rsidP="006A39B0">
            <w:pPr>
              <w:pStyle w:val="a7"/>
              <w:widowControl w:val="0"/>
              <w:numPr>
                <w:ilvl w:val="0"/>
                <w:numId w:val="8"/>
              </w:numPr>
              <w:snapToGrid w:val="0"/>
              <w:spacing w:after="0" w:line="240" w:lineRule="auto"/>
              <w:ind w:left="0" w:firstLine="284"/>
              <w:jc w:val="both"/>
              <w:rPr>
                <w:rFonts w:ascii="Times New Roman" w:hAnsi="Times New Roman"/>
                <w:lang w:val="uk-UA"/>
              </w:rPr>
            </w:pPr>
            <w:r w:rsidRPr="008B19AC">
              <w:rPr>
                <w:rFonts w:ascii="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770773B" w14:textId="77777777" w:rsidR="00E55A3F" w:rsidRPr="008B19AC" w:rsidRDefault="00E55A3F" w:rsidP="006A39B0">
            <w:pPr>
              <w:pStyle w:val="a7"/>
              <w:widowControl w:val="0"/>
              <w:numPr>
                <w:ilvl w:val="0"/>
                <w:numId w:val="8"/>
              </w:numPr>
              <w:snapToGrid w:val="0"/>
              <w:spacing w:after="0" w:line="240" w:lineRule="auto"/>
              <w:ind w:left="0" w:firstLine="284"/>
              <w:jc w:val="both"/>
              <w:rPr>
                <w:rFonts w:ascii="Times New Roman" w:hAnsi="Times New Roman"/>
                <w:lang w:val="uk-UA"/>
              </w:rPr>
            </w:pPr>
            <w:r w:rsidRPr="008B19AC">
              <w:rPr>
                <w:rFonts w:ascii="Times New Roman" w:hAnsi="Times New Roman"/>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09ACB02" w14:textId="77777777" w:rsidR="00E55A3F" w:rsidRPr="008B19AC" w:rsidRDefault="00E55A3F" w:rsidP="006A39B0">
            <w:pPr>
              <w:pStyle w:val="a7"/>
              <w:widowControl w:val="0"/>
              <w:numPr>
                <w:ilvl w:val="0"/>
                <w:numId w:val="8"/>
              </w:numPr>
              <w:snapToGrid w:val="0"/>
              <w:spacing w:after="0" w:line="240" w:lineRule="auto"/>
              <w:ind w:left="0" w:firstLine="284"/>
              <w:jc w:val="both"/>
              <w:rPr>
                <w:rFonts w:ascii="Times New Roman" w:hAnsi="Times New Roman"/>
                <w:lang w:val="uk-UA"/>
              </w:rPr>
            </w:pPr>
            <w:r w:rsidRPr="008B19AC">
              <w:rPr>
                <w:rFonts w:ascii="Times New Roman" w:hAnsi="Times New Roman"/>
                <w:lang w:val="uk-UA"/>
              </w:rPr>
              <w:t xml:space="preserve">отримання учасником державної допомоги згідно із законодавством. </w:t>
            </w:r>
          </w:p>
          <w:p w14:paraId="6D6AC485" w14:textId="77777777" w:rsidR="00E55A3F" w:rsidRPr="008B19AC" w:rsidRDefault="00E55A3F" w:rsidP="006A39B0">
            <w:pPr>
              <w:pStyle w:val="a7"/>
              <w:widowControl w:val="0"/>
              <w:numPr>
                <w:ilvl w:val="0"/>
                <w:numId w:val="7"/>
              </w:numPr>
              <w:snapToGrid w:val="0"/>
              <w:spacing w:after="0" w:line="240" w:lineRule="auto"/>
              <w:ind w:left="28" w:firstLine="284"/>
              <w:jc w:val="both"/>
              <w:rPr>
                <w:rFonts w:ascii="Times New Roman" w:hAnsi="Times New Roman"/>
                <w:lang w:val="uk-UA"/>
              </w:rPr>
            </w:pPr>
            <w:r w:rsidRPr="008B19AC">
              <w:rPr>
                <w:rFonts w:ascii="Times New Roman" w:hAnsi="Times New Roman"/>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4021662" w14:textId="77777777" w:rsidR="00E55A3F" w:rsidRPr="008B19AC" w:rsidRDefault="00E55A3F" w:rsidP="006A39B0">
            <w:pPr>
              <w:pStyle w:val="a7"/>
              <w:widowControl w:val="0"/>
              <w:numPr>
                <w:ilvl w:val="0"/>
                <w:numId w:val="7"/>
              </w:numPr>
              <w:snapToGrid w:val="0"/>
              <w:spacing w:after="0" w:line="240" w:lineRule="auto"/>
              <w:ind w:left="28" w:firstLine="284"/>
              <w:jc w:val="both"/>
              <w:rPr>
                <w:rFonts w:ascii="Times New Roman" w:hAnsi="Times New Roman"/>
                <w:lang w:val="uk-UA"/>
              </w:rPr>
            </w:pPr>
            <w:r w:rsidRPr="008B19AC">
              <w:rPr>
                <w:rFonts w:ascii="Times New Roman" w:hAnsi="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8B19AC">
              <w:rPr>
                <w:rFonts w:ascii="Times New Roman" w:hAnsi="Times New Roman"/>
                <w:b/>
                <w:bCs/>
                <w:lang w:val="uk-UA"/>
              </w:rPr>
              <w:t>п.47 Особливостей</w:t>
            </w:r>
            <w:r w:rsidRPr="008B19AC">
              <w:rPr>
                <w:rFonts w:ascii="Times New Roman" w:hAnsi="Times New Roman"/>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216F03" w14:textId="77777777" w:rsidR="00E55A3F" w:rsidRPr="008B19AC" w:rsidRDefault="00E55A3F" w:rsidP="006A39B0">
            <w:pPr>
              <w:pStyle w:val="a7"/>
              <w:widowControl w:val="0"/>
              <w:numPr>
                <w:ilvl w:val="0"/>
                <w:numId w:val="7"/>
              </w:numPr>
              <w:snapToGrid w:val="0"/>
              <w:spacing w:after="0" w:line="240" w:lineRule="auto"/>
              <w:ind w:left="28" w:firstLine="284"/>
              <w:jc w:val="both"/>
              <w:rPr>
                <w:rFonts w:ascii="Times New Roman" w:hAnsi="Times New Roman"/>
                <w:lang w:val="uk-UA"/>
              </w:rPr>
            </w:pPr>
            <w:r w:rsidRPr="008B19AC">
              <w:rPr>
                <w:rFonts w:ascii="Times New Roman" w:hAnsi="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w:t>
            </w:r>
            <w:r w:rsidRPr="008B19AC">
              <w:rPr>
                <w:rFonts w:ascii="Times New Roman" w:hAnsi="Times New Roman"/>
                <w:lang w:val="uk-UA"/>
              </w:rPr>
              <w:lastRenderedPageBreak/>
              <w:t xml:space="preserve">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B19AC">
              <w:rPr>
                <w:rFonts w:ascii="Times New Roman" w:hAnsi="Times New Roman"/>
                <w:lang w:val="uk-UA"/>
              </w:rPr>
              <w:t>невідповідностей</w:t>
            </w:r>
            <w:proofErr w:type="spellEnd"/>
            <w:r w:rsidRPr="008B19AC">
              <w:rPr>
                <w:rFonts w:ascii="Times New Roman" w:hAnsi="Times New Roman"/>
                <w:lang w:val="uk-UA"/>
              </w:rPr>
              <w:t xml:space="preserve"> в електронній системі закупівель.</w:t>
            </w:r>
          </w:p>
          <w:p w14:paraId="50ACB5E2" w14:textId="77777777" w:rsidR="00E55A3F" w:rsidRPr="008B19AC" w:rsidRDefault="00E55A3F" w:rsidP="006A39B0">
            <w:pPr>
              <w:pStyle w:val="a7"/>
              <w:widowControl w:val="0"/>
              <w:numPr>
                <w:ilvl w:val="0"/>
                <w:numId w:val="7"/>
              </w:numPr>
              <w:snapToGrid w:val="0"/>
              <w:spacing w:after="0" w:line="240" w:lineRule="auto"/>
              <w:ind w:left="28" w:firstLine="284"/>
              <w:jc w:val="both"/>
              <w:rPr>
                <w:rFonts w:ascii="Times New Roman" w:hAnsi="Times New Roman"/>
                <w:lang w:val="uk-UA"/>
              </w:rPr>
            </w:pPr>
            <w:r w:rsidRPr="008B19AC">
              <w:rPr>
                <w:rFonts w:ascii="Times New Roman" w:hAnsi="Times New Roman"/>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CA793E" w14:textId="77777777" w:rsidR="00E55A3F" w:rsidRPr="008B19AC" w:rsidRDefault="00E55A3F" w:rsidP="006A39B0">
            <w:pPr>
              <w:pStyle w:val="a7"/>
              <w:widowControl w:val="0"/>
              <w:numPr>
                <w:ilvl w:val="0"/>
                <w:numId w:val="7"/>
              </w:numPr>
              <w:snapToGrid w:val="0"/>
              <w:spacing w:after="0" w:line="240" w:lineRule="auto"/>
              <w:ind w:left="28" w:firstLine="284"/>
              <w:jc w:val="both"/>
              <w:rPr>
                <w:rFonts w:ascii="Times New Roman" w:hAnsi="Times New Roman"/>
                <w:lang w:val="uk-UA"/>
              </w:rPr>
            </w:pPr>
            <w:r w:rsidRPr="008B19AC">
              <w:rPr>
                <w:rFonts w:ascii="Times New Roman" w:hAnsi="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B19AC">
              <w:rPr>
                <w:rFonts w:ascii="Times New Roman" w:hAnsi="Times New Roman"/>
                <w:lang w:val="uk-UA"/>
              </w:rPr>
              <w:t>невідповідностей</w:t>
            </w:r>
            <w:proofErr w:type="spellEnd"/>
            <w:r w:rsidRPr="008B19AC">
              <w:rPr>
                <w:rFonts w:ascii="Times New Roman" w:hAnsi="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9A06B4" w14:textId="77777777" w:rsidR="00E55A3F" w:rsidRPr="008B19AC" w:rsidRDefault="00E55A3F" w:rsidP="006A39B0">
            <w:pPr>
              <w:pStyle w:val="a7"/>
              <w:widowControl w:val="0"/>
              <w:numPr>
                <w:ilvl w:val="0"/>
                <w:numId w:val="7"/>
              </w:numPr>
              <w:snapToGrid w:val="0"/>
              <w:spacing w:after="0" w:line="240" w:lineRule="auto"/>
              <w:ind w:left="28" w:firstLine="284"/>
              <w:jc w:val="both"/>
              <w:rPr>
                <w:rFonts w:ascii="Times New Roman" w:hAnsi="Times New Roman"/>
                <w:lang w:val="uk-UA"/>
              </w:rPr>
            </w:pPr>
            <w:r w:rsidRPr="008B19AC">
              <w:rPr>
                <w:rFonts w:ascii="Times New Roman" w:hAnsi="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B19AC">
              <w:rPr>
                <w:rFonts w:ascii="Times New Roman" w:hAnsi="Times New Roman"/>
                <w:b/>
                <w:lang w:val="uk-UA"/>
              </w:rPr>
              <w:t>протягом 24 годин</w:t>
            </w:r>
            <w:r w:rsidRPr="008B19AC">
              <w:rPr>
                <w:rFonts w:ascii="Times New Roman" w:hAnsi="Times New Roman"/>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8B19AC">
              <w:rPr>
                <w:rFonts w:ascii="Times New Roman" w:hAnsi="Times New Roman"/>
                <w:lang w:val="uk-UA"/>
              </w:rPr>
              <w:t>невідповідностей</w:t>
            </w:r>
            <w:proofErr w:type="spellEnd"/>
            <w:r w:rsidRPr="008B19AC">
              <w:rPr>
                <w:rFonts w:ascii="Times New Roman" w:hAnsi="Times New Roman"/>
                <w:lang w:val="uk-UA"/>
              </w:rPr>
              <w:t>.</w:t>
            </w:r>
          </w:p>
          <w:p w14:paraId="060016AA" w14:textId="77777777" w:rsidR="00E55A3F" w:rsidRPr="008B19AC" w:rsidRDefault="00E55A3F" w:rsidP="006A39B0">
            <w:pPr>
              <w:pStyle w:val="a7"/>
              <w:widowControl w:val="0"/>
              <w:numPr>
                <w:ilvl w:val="0"/>
                <w:numId w:val="7"/>
              </w:numPr>
              <w:snapToGrid w:val="0"/>
              <w:spacing w:after="0" w:line="240" w:lineRule="auto"/>
              <w:ind w:left="28" w:firstLine="284"/>
              <w:jc w:val="both"/>
              <w:rPr>
                <w:rFonts w:ascii="Times New Roman" w:hAnsi="Times New Roman"/>
                <w:lang w:val="uk-UA"/>
              </w:rPr>
            </w:pPr>
            <w:r w:rsidRPr="008B19AC">
              <w:rPr>
                <w:rFonts w:ascii="Times New Roman" w:hAnsi="Times New Roman"/>
                <w:lang w:val="uk-UA"/>
              </w:rPr>
              <w:t xml:space="preserve">Замовник розглядає подані тендерні пропозиції з урахуванням виправлення або </w:t>
            </w:r>
            <w:proofErr w:type="spellStart"/>
            <w:r w:rsidRPr="008B19AC">
              <w:rPr>
                <w:rFonts w:ascii="Times New Roman" w:hAnsi="Times New Roman"/>
                <w:lang w:val="uk-UA"/>
              </w:rPr>
              <w:t>невиправлення</w:t>
            </w:r>
            <w:proofErr w:type="spellEnd"/>
            <w:r w:rsidRPr="008B19AC">
              <w:rPr>
                <w:rFonts w:ascii="Times New Roman" w:hAnsi="Times New Roman"/>
                <w:lang w:val="uk-UA"/>
              </w:rPr>
              <w:t xml:space="preserve"> учасниками виявлених </w:t>
            </w:r>
            <w:proofErr w:type="spellStart"/>
            <w:r w:rsidRPr="008B19AC">
              <w:rPr>
                <w:rFonts w:ascii="Times New Roman" w:hAnsi="Times New Roman"/>
                <w:lang w:val="uk-UA"/>
              </w:rPr>
              <w:t>невідповідностей</w:t>
            </w:r>
            <w:proofErr w:type="spellEnd"/>
            <w:r w:rsidRPr="008B19AC">
              <w:rPr>
                <w:rFonts w:ascii="Times New Roman" w:hAnsi="Times New Roman"/>
                <w:lang w:val="uk-UA"/>
              </w:rPr>
              <w:t>.</w:t>
            </w:r>
          </w:p>
          <w:p w14:paraId="4C72211E" w14:textId="77777777" w:rsidR="00E55A3F" w:rsidRPr="008B19AC" w:rsidRDefault="00E55A3F" w:rsidP="006A39B0">
            <w:pPr>
              <w:pStyle w:val="a7"/>
              <w:widowControl w:val="0"/>
              <w:numPr>
                <w:ilvl w:val="0"/>
                <w:numId w:val="7"/>
              </w:numPr>
              <w:snapToGrid w:val="0"/>
              <w:spacing w:after="0" w:line="240" w:lineRule="auto"/>
              <w:ind w:left="28" w:firstLine="284"/>
              <w:jc w:val="both"/>
              <w:rPr>
                <w:rFonts w:ascii="Times New Roman" w:hAnsi="Times New Roman"/>
                <w:lang w:val="uk-UA"/>
              </w:rPr>
            </w:pPr>
            <w:r w:rsidRPr="008B19AC">
              <w:rPr>
                <w:rFonts w:ascii="Times New Roman" w:hAnsi="Times New Roman"/>
                <w:lang w:val="uk-UA"/>
              </w:rPr>
              <w:t xml:space="preserve">У разі відхилення тендерної пропозиції з підстави, визначеної </w:t>
            </w:r>
            <w:r w:rsidRPr="008B19AC">
              <w:rPr>
                <w:rFonts w:ascii="Times New Roman" w:hAnsi="Times New Roman"/>
                <w:b/>
                <w:bCs/>
                <w:lang w:val="uk-UA"/>
              </w:rPr>
              <w:t>п.п.3 п.47 Особливостей</w:t>
            </w:r>
            <w:r w:rsidRPr="008B19AC">
              <w:rPr>
                <w:rFonts w:ascii="Times New Roman" w:hAnsi="Times New Roman"/>
                <w:lang w:val="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8B19AC">
              <w:rPr>
                <w:rFonts w:ascii="Times New Roman" w:hAnsi="Times New Roman"/>
                <w:b/>
                <w:bCs/>
                <w:lang w:val="uk-UA"/>
              </w:rPr>
              <w:t>ст.33 Закону та п. 49 Особливостей</w:t>
            </w:r>
            <w:r w:rsidRPr="008B19AC">
              <w:rPr>
                <w:rFonts w:ascii="Times New Roman" w:hAnsi="Times New Roman"/>
                <w:lang w:val="uk-UA"/>
              </w:rPr>
              <w:t>.</w:t>
            </w:r>
          </w:p>
          <w:p w14:paraId="516D5FED" w14:textId="77777777" w:rsidR="00E55A3F" w:rsidRPr="008B19AC" w:rsidRDefault="00E55A3F" w:rsidP="006A39B0">
            <w:pPr>
              <w:pStyle w:val="a7"/>
              <w:widowControl w:val="0"/>
              <w:numPr>
                <w:ilvl w:val="0"/>
                <w:numId w:val="7"/>
              </w:numPr>
              <w:snapToGrid w:val="0"/>
              <w:spacing w:after="0" w:line="240" w:lineRule="auto"/>
              <w:ind w:left="28" w:firstLine="284"/>
              <w:jc w:val="both"/>
              <w:rPr>
                <w:rFonts w:ascii="Times New Roman" w:hAnsi="Times New Roman"/>
                <w:lang w:val="uk-UA"/>
              </w:rPr>
            </w:pPr>
            <w:r w:rsidRPr="008B19AC">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C05F3BE" w14:textId="77777777" w:rsidR="00E55A3F" w:rsidRPr="008B19AC" w:rsidRDefault="00E55A3F" w:rsidP="006A39B0">
            <w:pPr>
              <w:pStyle w:val="a7"/>
              <w:widowControl w:val="0"/>
              <w:numPr>
                <w:ilvl w:val="0"/>
                <w:numId w:val="7"/>
              </w:numPr>
              <w:snapToGrid w:val="0"/>
              <w:spacing w:after="0" w:line="240" w:lineRule="auto"/>
              <w:ind w:left="28" w:firstLine="284"/>
              <w:jc w:val="both"/>
              <w:rPr>
                <w:rFonts w:ascii="Times New Roman" w:hAnsi="Times New Roman"/>
                <w:lang w:val="uk-UA"/>
              </w:rPr>
            </w:pPr>
            <w:r w:rsidRPr="008B19AC">
              <w:rPr>
                <w:rFonts w:ascii="Times New Roman" w:hAnsi="Times New Roman"/>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9B05DC0" w14:textId="3B64A866" w:rsidR="00E55A3F" w:rsidRPr="008B19AC" w:rsidRDefault="00E55A3F" w:rsidP="00E55A3F">
            <w:pPr>
              <w:widowControl w:val="0"/>
              <w:snapToGrid w:val="0"/>
              <w:spacing w:line="240" w:lineRule="auto"/>
              <w:ind w:firstLine="284"/>
              <w:jc w:val="both"/>
              <w:rPr>
                <w:rFonts w:ascii="Times New Roman" w:eastAsia="Times New Roman" w:hAnsi="Times New Roman" w:cs="Times New Roman"/>
                <w:b/>
                <w:bCs/>
                <w:color w:val="000000" w:themeColor="text1"/>
                <w:lang w:val="uk-UA"/>
              </w:rPr>
            </w:pPr>
            <w:r w:rsidRPr="008B19AC">
              <w:rPr>
                <w:rFonts w:ascii="Times New Roman" w:hAnsi="Times New Roman"/>
                <w:lang w:val="uk-UA"/>
              </w:rPr>
              <w:t>Розмір мінімального кроку пониження ціни під час електронного аукціону – 0,5 %</w:t>
            </w:r>
            <w:r w:rsidRPr="008B19AC">
              <w:rPr>
                <w:rFonts w:ascii="Times New Roman" w:eastAsia="Times New Roman" w:hAnsi="Times New Roman"/>
                <w:lang w:val="uk-UA"/>
              </w:rPr>
              <w:t>закупівлю згідно з Законом з урахуванням Особливостей.</w:t>
            </w:r>
          </w:p>
        </w:tc>
      </w:tr>
      <w:tr w:rsidR="00E55A3F" w:rsidRPr="008B19AC" w14:paraId="6D3E53E2"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inset" w:sz="6" w:space="0" w:color="000000"/>
              <w:left w:val="inset" w:sz="6" w:space="0" w:color="000000"/>
              <w:bottom w:val="inset" w:sz="6" w:space="0" w:color="000000"/>
              <w:right w:val="inset" w:sz="6" w:space="0" w:color="000000"/>
            </w:tcBorders>
            <w:vAlign w:val="center"/>
          </w:tcPr>
          <w:p w14:paraId="17DC131A" w14:textId="77777777" w:rsidR="00E55A3F" w:rsidRPr="008B19AC" w:rsidRDefault="00E55A3F" w:rsidP="00E55A3F">
            <w:pPr>
              <w:widowControl w:val="0"/>
              <w:suppressAutoHyphens w:val="0"/>
              <w:spacing w:line="240" w:lineRule="auto"/>
              <w:contextualSpacing/>
              <w:jc w:val="center"/>
              <w:rPr>
                <w:rFonts w:ascii="Times New Roman" w:eastAsia="Times New Roman" w:hAnsi="Times New Roman" w:cs="Times New Roman"/>
                <w:b/>
                <w:bCs/>
                <w:color w:val="auto"/>
                <w:lang w:val="uk-UA" w:eastAsia="uk-UA"/>
              </w:rPr>
            </w:pPr>
            <w:r w:rsidRPr="008B19AC">
              <w:rPr>
                <w:rFonts w:ascii="Times New Roman" w:eastAsia="Times New Roman" w:hAnsi="Times New Roman" w:cs="Times New Roman"/>
                <w:b/>
                <w:bCs/>
                <w:color w:val="auto"/>
                <w:lang w:val="uk-UA"/>
              </w:rPr>
              <w:lastRenderedPageBreak/>
              <w:t>2</w:t>
            </w:r>
          </w:p>
        </w:tc>
        <w:tc>
          <w:tcPr>
            <w:tcW w:w="3011" w:type="dxa"/>
            <w:tcBorders>
              <w:top w:val="inset" w:sz="6" w:space="0" w:color="000000"/>
              <w:left w:val="inset" w:sz="6" w:space="0" w:color="000000"/>
              <w:bottom w:val="inset" w:sz="6" w:space="0" w:color="000000"/>
              <w:right w:val="inset" w:sz="6" w:space="0" w:color="000000"/>
            </w:tcBorders>
            <w:vAlign w:val="center"/>
          </w:tcPr>
          <w:p w14:paraId="70D58F34" w14:textId="77777777" w:rsidR="00E55A3F" w:rsidRPr="008B19AC" w:rsidRDefault="00E55A3F" w:rsidP="00E55A3F">
            <w:pPr>
              <w:widowControl w:val="0"/>
              <w:suppressAutoHyphens w:val="0"/>
              <w:spacing w:line="240" w:lineRule="auto"/>
              <w:ind w:right="-58"/>
              <w:jc w:val="both"/>
              <w:rPr>
                <w:rFonts w:ascii="Times New Roman" w:eastAsia="Times New Roman" w:hAnsi="Times New Roman" w:cs="Times New Roman"/>
                <w:b/>
                <w:color w:val="auto"/>
                <w:lang w:val="uk-UA"/>
              </w:rPr>
            </w:pPr>
            <w:r w:rsidRPr="008B19AC">
              <w:rPr>
                <w:rFonts w:ascii="Times New Roman" w:eastAsia="Times New Roman" w:hAnsi="Times New Roman" w:cs="Times New Roman"/>
                <w:b/>
                <w:color w:val="auto"/>
                <w:lang w:val="uk-UA"/>
              </w:rPr>
              <w:t xml:space="preserve">Опис та приклади формальних (несуттєвих) помилок, допущення яких </w:t>
            </w:r>
            <w:r w:rsidRPr="008B19AC">
              <w:rPr>
                <w:rFonts w:ascii="Times New Roman" w:eastAsia="Times New Roman" w:hAnsi="Times New Roman" w:cs="Times New Roman"/>
                <w:b/>
                <w:color w:val="auto"/>
                <w:lang w:val="uk-UA"/>
              </w:rPr>
              <w:lastRenderedPageBreak/>
              <w:t>учасниками не призведе до відхилення їх тендерних пропозицій.</w:t>
            </w:r>
          </w:p>
        </w:tc>
        <w:tc>
          <w:tcPr>
            <w:tcW w:w="6660" w:type="dxa"/>
            <w:tcBorders>
              <w:top w:val="inset" w:sz="6" w:space="0" w:color="000000"/>
              <w:left w:val="inset" w:sz="6" w:space="0" w:color="000000"/>
              <w:bottom w:val="inset" w:sz="6" w:space="0" w:color="000000"/>
              <w:right w:val="inset" w:sz="6" w:space="0" w:color="000000"/>
            </w:tcBorders>
          </w:tcPr>
          <w:p w14:paraId="74AAB0E8" w14:textId="39CC99D0" w:rsidR="00E55A3F" w:rsidRPr="008B19AC" w:rsidRDefault="00E55A3F" w:rsidP="00E55A3F">
            <w:pPr>
              <w:widowControl w:val="0"/>
              <w:spacing w:line="240" w:lineRule="auto"/>
              <w:ind w:firstLine="310"/>
              <w:jc w:val="both"/>
              <w:rPr>
                <w:rFonts w:ascii="Times New Roman" w:eastAsia="Times New Roman" w:hAnsi="Times New Roman" w:cs="Times New Roman"/>
                <w:spacing w:val="-4"/>
                <w:lang w:val="uk-UA"/>
              </w:rPr>
            </w:pPr>
            <w:r w:rsidRPr="008B19AC">
              <w:rPr>
                <w:rFonts w:ascii="Times New Roman" w:eastAsia="Times New Roman" w:hAnsi="Times New Roman" w:cs="Times New Roman"/>
                <w:spacing w:val="-4"/>
                <w:lang w:val="uk-UA"/>
              </w:rPr>
              <w:lastRenderedPageBreak/>
              <w:t xml:space="preserve">Згідно з наказом Мінекономіки «Про затвердження Переліку формальних помилок» №710 від 15.04.2020 та на виконання </w:t>
            </w:r>
            <w:r w:rsidRPr="008B19AC">
              <w:rPr>
                <w:rFonts w:ascii="Times New Roman" w:eastAsia="Times New Roman" w:hAnsi="Times New Roman" w:cs="Times New Roman"/>
                <w:b/>
                <w:spacing w:val="-4"/>
                <w:lang w:val="uk-UA"/>
              </w:rPr>
              <w:t>п.19 ч.2 ст.22 Закону</w:t>
            </w:r>
            <w:r w:rsidRPr="008B19AC">
              <w:rPr>
                <w:rFonts w:ascii="Times New Roman" w:eastAsia="Times New Roman" w:hAnsi="Times New Roman" w:cs="Times New Roman"/>
                <w:spacing w:val="-4"/>
                <w:lang w:val="uk-UA"/>
              </w:rPr>
              <w:t xml:space="preserve"> в тендерній документації наведено опис та приклади </w:t>
            </w:r>
            <w:r w:rsidRPr="008B19AC">
              <w:rPr>
                <w:rFonts w:ascii="Times New Roman" w:eastAsia="Times New Roman" w:hAnsi="Times New Roman" w:cs="Times New Roman"/>
                <w:spacing w:val="-4"/>
                <w:lang w:val="uk-UA"/>
              </w:rPr>
              <w:lastRenderedPageBreak/>
              <w:t>формальних (несуттєвих) помилок, допущення яких учасниками не призведе до відхилення їх тендерних пропозицій у наступній редакції:</w:t>
            </w:r>
          </w:p>
          <w:p w14:paraId="57BA98E7" w14:textId="77777777" w:rsidR="00E55A3F" w:rsidRPr="008B19AC" w:rsidRDefault="00E55A3F" w:rsidP="00E55A3F">
            <w:pPr>
              <w:spacing w:line="240" w:lineRule="auto"/>
              <w:ind w:firstLine="284"/>
              <w:jc w:val="both"/>
              <w:rPr>
                <w:rFonts w:ascii="Times New Roman" w:eastAsia="Times New Roman" w:hAnsi="Times New Roman" w:cs="Times New Roman"/>
                <w:color w:val="auto"/>
                <w:lang w:val="uk-UA"/>
              </w:rPr>
            </w:pPr>
            <w:r w:rsidRPr="008B19AC">
              <w:rPr>
                <w:rFonts w:ascii="Times New Roman" w:eastAsia="Times New Roman" w:hAnsi="Times New Roman" w:cs="Times New Roman"/>
                <w:color w:val="auto"/>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AF78E44" w14:textId="77777777" w:rsidR="00E55A3F" w:rsidRPr="008B19AC" w:rsidRDefault="00E55A3F" w:rsidP="00E55A3F">
            <w:pPr>
              <w:spacing w:line="240" w:lineRule="auto"/>
              <w:ind w:firstLine="284"/>
              <w:jc w:val="both"/>
              <w:rPr>
                <w:rFonts w:ascii="Times New Roman" w:eastAsia="Times New Roman" w:hAnsi="Times New Roman" w:cs="Times New Roman"/>
                <w:color w:val="auto"/>
                <w:lang w:val="uk-UA"/>
              </w:rPr>
            </w:pPr>
            <w:r w:rsidRPr="008B19AC">
              <w:rPr>
                <w:rFonts w:ascii="Times New Roman" w:hAnsi="Times New Roman" w:cs="Times New Roman"/>
                <w:b/>
                <w:color w:val="auto"/>
                <w:lang w:val="uk-UA"/>
              </w:rPr>
              <w:t>Опис та приклади формальних несуттєвих помилок</w:t>
            </w:r>
            <w:r w:rsidRPr="008B19AC">
              <w:rPr>
                <w:rFonts w:ascii="Times New Roman" w:eastAsia="Times New Roman" w:hAnsi="Times New Roman" w:cs="Times New Roman"/>
                <w:color w:val="auto"/>
                <w:lang w:val="uk-UA"/>
              </w:rPr>
              <w:t>:</w:t>
            </w:r>
          </w:p>
          <w:p w14:paraId="45797449" w14:textId="77777777" w:rsidR="00E55A3F" w:rsidRPr="008B19AC" w:rsidRDefault="00E55A3F" w:rsidP="00E55A3F">
            <w:pPr>
              <w:spacing w:line="240" w:lineRule="auto"/>
              <w:ind w:firstLine="284"/>
              <w:jc w:val="both"/>
              <w:rPr>
                <w:rFonts w:ascii="Times New Roman" w:hAnsi="Times New Roman" w:cs="Times New Roman"/>
                <w:lang w:val="uk-UA"/>
              </w:rPr>
            </w:pPr>
            <w:r w:rsidRPr="008B19AC">
              <w:rPr>
                <w:rFonts w:ascii="Times New Roman" w:hAnsi="Times New Roman" w:cs="Times New Roman"/>
                <w:b/>
                <w:lang w:val="uk-UA"/>
              </w:rPr>
              <w:t>1.</w:t>
            </w:r>
            <w:r w:rsidRPr="008B19AC">
              <w:rPr>
                <w:rFonts w:ascii="Times New Roman" w:hAnsi="Times New Roman" w:cs="Times New Roman"/>
                <w:lang w:val="uk-UA"/>
              </w:rPr>
              <w:t xml:space="preserve"> Інформація/документ, подана учасником процедури закупівлі у складі тендерної пропозиції, містить помилку (помилки) у частині:</w:t>
            </w:r>
          </w:p>
          <w:p w14:paraId="70CCD9F1" w14:textId="77777777" w:rsidR="00E55A3F" w:rsidRPr="008B19AC" w:rsidRDefault="00E55A3F" w:rsidP="00E55A3F">
            <w:pPr>
              <w:spacing w:line="240" w:lineRule="auto"/>
              <w:ind w:firstLine="284"/>
              <w:jc w:val="both"/>
              <w:rPr>
                <w:rFonts w:ascii="Times New Roman" w:hAnsi="Times New Roman" w:cs="Times New Roman"/>
                <w:lang w:val="uk-UA"/>
              </w:rPr>
            </w:pPr>
            <w:r w:rsidRPr="008B19AC">
              <w:rPr>
                <w:rFonts w:ascii="Times New Roman" w:hAnsi="Times New Roman" w:cs="Times New Roman"/>
                <w:lang w:val="uk-UA"/>
              </w:rPr>
              <w:t>уживання великої літери;</w:t>
            </w:r>
          </w:p>
          <w:p w14:paraId="0752BCE4" w14:textId="77777777" w:rsidR="00E55A3F" w:rsidRPr="008B19AC" w:rsidRDefault="00E55A3F" w:rsidP="00E55A3F">
            <w:pPr>
              <w:spacing w:line="240" w:lineRule="auto"/>
              <w:ind w:firstLine="284"/>
              <w:jc w:val="both"/>
              <w:rPr>
                <w:rFonts w:ascii="Times New Roman" w:hAnsi="Times New Roman" w:cs="Times New Roman"/>
                <w:lang w:val="uk-UA"/>
              </w:rPr>
            </w:pPr>
            <w:r w:rsidRPr="008B19AC">
              <w:rPr>
                <w:rFonts w:ascii="Times New Roman" w:hAnsi="Times New Roman" w:cs="Times New Roman"/>
                <w:lang w:val="uk-UA"/>
              </w:rPr>
              <w:t>уживання розділових знаків та відмінювання слів у реченні;</w:t>
            </w:r>
          </w:p>
          <w:p w14:paraId="78F1B72E" w14:textId="77777777" w:rsidR="00E55A3F" w:rsidRPr="008B19AC" w:rsidRDefault="00E55A3F" w:rsidP="00E55A3F">
            <w:pPr>
              <w:spacing w:line="240" w:lineRule="auto"/>
              <w:ind w:firstLine="284"/>
              <w:jc w:val="both"/>
              <w:rPr>
                <w:rFonts w:ascii="Times New Roman" w:hAnsi="Times New Roman" w:cs="Times New Roman"/>
                <w:lang w:val="uk-UA"/>
              </w:rPr>
            </w:pPr>
            <w:r w:rsidRPr="008B19AC">
              <w:rPr>
                <w:rFonts w:ascii="Times New Roman" w:hAnsi="Times New Roman" w:cs="Times New Roman"/>
                <w:lang w:val="uk-UA"/>
              </w:rPr>
              <w:t xml:space="preserve">використання слова або </w:t>
            </w:r>
            <w:proofErr w:type="spellStart"/>
            <w:r w:rsidRPr="008B19AC">
              <w:rPr>
                <w:rFonts w:ascii="Times New Roman" w:hAnsi="Times New Roman" w:cs="Times New Roman"/>
                <w:lang w:val="uk-UA"/>
              </w:rPr>
              <w:t>мовного</w:t>
            </w:r>
            <w:proofErr w:type="spellEnd"/>
            <w:r w:rsidRPr="008B19AC">
              <w:rPr>
                <w:rFonts w:ascii="Times New Roman" w:hAnsi="Times New Roman" w:cs="Times New Roman"/>
                <w:lang w:val="uk-UA"/>
              </w:rPr>
              <w:t xml:space="preserve"> звороту, запозичених з іншої мови;</w:t>
            </w:r>
          </w:p>
          <w:p w14:paraId="3DCB89EF" w14:textId="77777777" w:rsidR="00E55A3F" w:rsidRPr="008B19AC" w:rsidRDefault="00E55A3F" w:rsidP="00E55A3F">
            <w:pPr>
              <w:spacing w:line="240" w:lineRule="auto"/>
              <w:ind w:firstLine="284"/>
              <w:jc w:val="both"/>
              <w:rPr>
                <w:rFonts w:ascii="Times New Roman" w:hAnsi="Times New Roman" w:cs="Times New Roman"/>
                <w:lang w:val="uk-UA"/>
              </w:rPr>
            </w:pPr>
            <w:r w:rsidRPr="008B19AC">
              <w:rPr>
                <w:rFonts w:ascii="Times New Roman" w:hAnsi="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BD04378" w14:textId="77777777" w:rsidR="00E55A3F" w:rsidRPr="008B19AC" w:rsidRDefault="00E55A3F" w:rsidP="00E55A3F">
            <w:pPr>
              <w:spacing w:line="240" w:lineRule="auto"/>
              <w:ind w:firstLine="284"/>
              <w:jc w:val="both"/>
              <w:rPr>
                <w:rFonts w:ascii="Times New Roman" w:hAnsi="Times New Roman" w:cs="Times New Roman"/>
                <w:lang w:val="uk-UA"/>
              </w:rPr>
            </w:pPr>
            <w:r w:rsidRPr="008B19AC">
              <w:rPr>
                <w:rFonts w:ascii="Times New Roman" w:hAnsi="Times New Roman" w:cs="Times New Roman"/>
                <w:lang w:val="uk-UA"/>
              </w:rPr>
              <w:t>застосування правил переносу частини слова з рядка в рядок;</w:t>
            </w:r>
          </w:p>
          <w:p w14:paraId="70365E81" w14:textId="77777777" w:rsidR="00E55A3F" w:rsidRPr="008B19AC" w:rsidRDefault="00E55A3F" w:rsidP="00E55A3F">
            <w:pPr>
              <w:spacing w:line="240" w:lineRule="auto"/>
              <w:ind w:firstLine="284"/>
              <w:jc w:val="both"/>
              <w:rPr>
                <w:rFonts w:ascii="Times New Roman" w:hAnsi="Times New Roman" w:cs="Times New Roman"/>
                <w:lang w:val="uk-UA"/>
              </w:rPr>
            </w:pPr>
            <w:r w:rsidRPr="008B19AC">
              <w:rPr>
                <w:rFonts w:ascii="Times New Roman" w:hAnsi="Times New Roman" w:cs="Times New Roman"/>
                <w:lang w:val="uk-UA"/>
              </w:rPr>
              <w:t>написання слів разом та/або окремо, та/або через дефіс;</w:t>
            </w:r>
          </w:p>
          <w:p w14:paraId="418F6EBD" w14:textId="77777777" w:rsidR="00E55A3F" w:rsidRPr="008B19AC" w:rsidRDefault="00E55A3F" w:rsidP="00E55A3F">
            <w:pPr>
              <w:spacing w:line="240" w:lineRule="auto"/>
              <w:ind w:firstLine="284"/>
              <w:jc w:val="both"/>
              <w:rPr>
                <w:rFonts w:ascii="Times New Roman" w:hAnsi="Times New Roman" w:cs="Times New Roman"/>
                <w:lang w:val="uk-UA"/>
              </w:rPr>
            </w:pPr>
            <w:r w:rsidRPr="008B19AC">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785C6B" w14:textId="77777777" w:rsidR="00E55A3F" w:rsidRPr="008B19AC" w:rsidRDefault="00E55A3F" w:rsidP="00E55A3F">
            <w:pPr>
              <w:spacing w:line="240" w:lineRule="auto"/>
              <w:ind w:firstLine="284"/>
              <w:jc w:val="both"/>
              <w:rPr>
                <w:rFonts w:ascii="Times New Roman" w:hAnsi="Times New Roman" w:cs="Times New Roman"/>
                <w:lang w:val="uk-UA"/>
              </w:rPr>
            </w:pPr>
            <w:r w:rsidRPr="008B19AC">
              <w:rPr>
                <w:rFonts w:ascii="Times New Roman" w:hAnsi="Times New Roman" w:cs="Times New Roman"/>
                <w:b/>
                <w:lang w:val="uk-UA"/>
              </w:rPr>
              <w:t>2.</w:t>
            </w:r>
            <w:r w:rsidRPr="008B19AC">
              <w:rPr>
                <w:rFonts w:ascii="Times New Roman" w:hAnsi="Times New Roman" w:cs="Times New Roman"/>
                <w:lang w:val="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4317FF5" w14:textId="77777777" w:rsidR="00E55A3F" w:rsidRPr="008B19AC" w:rsidRDefault="00E55A3F" w:rsidP="00E55A3F">
            <w:pPr>
              <w:spacing w:line="240" w:lineRule="auto"/>
              <w:ind w:firstLine="284"/>
              <w:jc w:val="both"/>
              <w:rPr>
                <w:rFonts w:ascii="Times New Roman" w:hAnsi="Times New Roman" w:cs="Times New Roman"/>
                <w:lang w:val="uk-UA"/>
              </w:rPr>
            </w:pPr>
            <w:r w:rsidRPr="008B19AC">
              <w:rPr>
                <w:rFonts w:ascii="Times New Roman" w:hAnsi="Times New Roman" w:cs="Times New Roman"/>
                <w:b/>
                <w:lang w:val="uk-UA"/>
              </w:rPr>
              <w:t>3.</w:t>
            </w:r>
            <w:r w:rsidRPr="008B19AC">
              <w:rPr>
                <w:rFonts w:ascii="Times New Roman" w:hAnsi="Times New Roman" w:cs="Times New Roman"/>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ADCD6C" w14:textId="77777777" w:rsidR="00E55A3F" w:rsidRPr="008B19AC" w:rsidRDefault="00E55A3F" w:rsidP="00E55A3F">
            <w:pPr>
              <w:spacing w:line="240" w:lineRule="auto"/>
              <w:ind w:firstLine="284"/>
              <w:jc w:val="both"/>
              <w:rPr>
                <w:rFonts w:ascii="Times New Roman" w:hAnsi="Times New Roman" w:cs="Times New Roman"/>
                <w:lang w:val="uk-UA"/>
              </w:rPr>
            </w:pPr>
            <w:r w:rsidRPr="008B19AC">
              <w:rPr>
                <w:rFonts w:ascii="Times New Roman" w:hAnsi="Times New Roman" w:cs="Times New Roman"/>
                <w:b/>
                <w:lang w:val="uk-UA"/>
              </w:rPr>
              <w:t>4.</w:t>
            </w:r>
            <w:r w:rsidRPr="008B19AC">
              <w:rPr>
                <w:rFonts w:ascii="Times New Roman" w:hAnsi="Times New Roman" w:cs="Times New Roman"/>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8C16204" w14:textId="77777777" w:rsidR="00E55A3F" w:rsidRPr="008B19AC" w:rsidRDefault="00E55A3F" w:rsidP="00E55A3F">
            <w:pPr>
              <w:spacing w:line="240" w:lineRule="auto"/>
              <w:ind w:firstLine="284"/>
              <w:jc w:val="both"/>
              <w:rPr>
                <w:rFonts w:ascii="Times New Roman" w:hAnsi="Times New Roman" w:cs="Times New Roman"/>
                <w:lang w:val="uk-UA"/>
              </w:rPr>
            </w:pPr>
            <w:r w:rsidRPr="008B19AC">
              <w:rPr>
                <w:rFonts w:ascii="Times New Roman" w:hAnsi="Times New Roman" w:cs="Times New Roman"/>
                <w:b/>
                <w:lang w:val="uk-UA"/>
              </w:rPr>
              <w:t>5.</w:t>
            </w:r>
            <w:r w:rsidRPr="008B19AC">
              <w:rPr>
                <w:rFonts w:ascii="Times New Roman" w:hAnsi="Times New Roman" w:cs="Times New Roman"/>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EB5412D" w14:textId="77777777" w:rsidR="00E55A3F" w:rsidRPr="008B19AC" w:rsidRDefault="00E55A3F" w:rsidP="00E55A3F">
            <w:pPr>
              <w:spacing w:line="240" w:lineRule="auto"/>
              <w:ind w:firstLine="284"/>
              <w:jc w:val="both"/>
              <w:rPr>
                <w:rFonts w:ascii="Times New Roman" w:hAnsi="Times New Roman" w:cs="Times New Roman"/>
                <w:bCs/>
                <w:color w:val="auto"/>
                <w:lang w:val="uk-UA"/>
              </w:rPr>
            </w:pPr>
            <w:r w:rsidRPr="008B19AC">
              <w:rPr>
                <w:rFonts w:ascii="Times New Roman" w:hAnsi="Times New Roman" w:cs="Times New Roman"/>
                <w:b/>
                <w:lang w:val="uk-UA"/>
              </w:rPr>
              <w:t>6</w:t>
            </w:r>
            <w:r w:rsidRPr="008B19AC">
              <w:rPr>
                <w:rFonts w:ascii="Times New Roman" w:hAnsi="Times New Roman" w:cs="Times New Roman"/>
                <w:b/>
                <w:color w:val="auto"/>
                <w:lang w:val="uk-UA"/>
              </w:rPr>
              <w:t>.</w:t>
            </w:r>
            <w:r w:rsidRPr="008B19AC">
              <w:rPr>
                <w:rFonts w:ascii="Times New Roman" w:hAnsi="Times New Roman" w:cs="Times New Roman"/>
                <w:color w:val="auto"/>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8B19AC">
              <w:rPr>
                <w:rFonts w:ascii="Times New Roman" w:hAnsi="Times New Roman" w:cs="Times New Roman"/>
                <w:bCs/>
                <w:color w:val="auto"/>
                <w:lang w:val="uk-UA"/>
              </w:rPr>
              <w:t>удосконалений електронний підпис</w:t>
            </w:r>
          </w:p>
          <w:p w14:paraId="40901DB8" w14:textId="77777777" w:rsidR="00E55A3F" w:rsidRPr="008B19AC" w:rsidRDefault="00E55A3F" w:rsidP="00E55A3F">
            <w:pPr>
              <w:spacing w:line="240" w:lineRule="auto"/>
              <w:ind w:firstLine="284"/>
              <w:jc w:val="both"/>
              <w:rPr>
                <w:rFonts w:ascii="Times New Roman" w:hAnsi="Times New Roman" w:cs="Times New Roman"/>
                <w:lang w:val="uk-UA"/>
              </w:rPr>
            </w:pPr>
            <w:r w:rsidRPr="008B19AC">
              <w:rPr>
                <w:rFonts w:ascii="Times New Roman" w:hAnsi="Times New Roman" w:cs="Times New Roman"/>
                <w:b/>
                <w:lang w:val="uk-UA"/>
              </w:rPr>
              <w:t>7.</w:t>
            </w:r>
            <w:r w:rsidRPr="008B19AC">
              <w:rPr>
                <w:rFonts w:ascii="Times New Roman" w:hAnsi="Times New Roman" w:cs="Times New Roman"/>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4A06D4F" w14:textId="77777777" w:rsidR="00E55A3F" w:rsidRPr="008B19AC" w:rsidRDefault="00E55A3F" w:rsidP="00E55A3F">
            <w:pPr>
              <w:spacing w:line="240" w:lineRule="auto"/>
              <w:ind w:firstLine="284"/>
              <w:jc w:val="both"/>
              <w:rPr>
                <w:rFonts w:ascii="Times New Roman" w:hAnsi="Times New Roman" w:cs="Times New Roman"/>
                <w:lang w:val="uk-UA"/>
              </w:rPr>
            </w:pPr>
            <w:r w:rsidRPr="008B19AC">
              <w:rPr>
                <w:rFonts w:ascii="Times New Roman" w:hAnsi="Times New Roman" w:cs="Times New Roman"/>
                <w:b/>
                <w:lang w:val="uk-UA"/>
              </w:rPr>
              <w:t>8.</w:t>
            </w:r>
            <w:r w:rsidRPr="008B19AC">
              <w:rPr>
                <w:rFonts w:ascii="Times New Roman" w:hAnsi="Times New Roman" w:cs="Times New Roman"/>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9FAD1E7" w14:textId="77777777" w:rsidR="00E55A3F" w:rsidRPr="008B19AC" w:rsidRDefault="00E55A3F" w:rsidP="00E55A3F">
            <w:pPr>
              <w:spacing w:line="240" w:lineRule="auto"/>
              <w:ind w:firstLine="284"/>
              <w:jc w:val="both"/>
              <w:rPr>
                <w:rFonts w:ascii="Times New Roman" w:hAnsi="Times New Roman" w:cs="Times New Roman"/>
                <w:lang w:val="uk-UA"/>
              </w:rPr>
            </w:pPr>
            <w:r w:rsidRPr="008B19AC">
              <w:rPr>
                <w:rFonts w:ascii="Times New Roman" w:hAnsi="Times New Roman" w:cs="Times New Roman"/>
                <w:b/>
                <w:lang w:val="uk-UA"/>
              </w:rPr>
              <w:t>9.</w:t>
            </w:r>
            <w:r w:rsidRPr="008B19AC">
              <w:rPr>
                <w:rFonts w:ascii="Times New Roman" w:hAnsi="Times New Roman" w:cs="Times New Roman"/>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BA103D1" w14:textId="77777777" w:rsidR="00E55A3F" w:rsidRPr="008B19AC" w:rsidRDefault="00E55A3F" w:rsidP="00E55A3F">
            <w:pPr>
              <w:spacing w:line="240" w:lineRule="auto"/>
              <w:ind w:firstLine="284"/>
              <w:jc w:val="both"/>
              <w:rPr>
                <w:rFonts w:ascii="Times New Roman" w:hAnsi="Times New Roman" w:cs="Times New Roman"/>
                <w:bCs/>
                <w:lang w:val="uk-UA"/>
              </w:rPr>
            </w:pPr>
            <w:r w:rsidRPr="008B19AC">
              <w:rPr>
                <w:rFonts w:ascii="Times New Roman" w:hAnsi="Times New Roman" w:cs="Times New Roman"/>
                <w:b/>
                <w:lang w:val="uk-UA"/>
              </w:rPr>
              <w:lastRenderedPageBreak/>
              <w:t>10.</w:t>
            </w:r>
            <w:r w:rsidRPr="008B19AC">
              <w:rPr>
                <w:rFonts w:ascii="Times New Roman" w:hAnsi="Times New Roman" w:cs="Times New Roman"/>
                <w:lang w:val="uk-UA"/>
              </w:rPr>
              <w:t xml:space="preserve"> Подання документа</w:t>
            </w:r>
            <w:r w:rsidRPr="008B19AC">
              <w:rPr>
                <w:rFonts w:ascii="Times New Roman" w:hAnsi="Times New Roman" w:cs="Times New Roman"/>
                <w:bCs/>
                <w:lang w:val="uk-UA"/>
              </w:rPr>
              <w:t xml:space="preserve">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B2FAD3" w14:textId="77777777" w:rsidR="00E55A3F" w:rsidRPr="008B19AC" w:rsidRDefault="00E55A3F" w:rsidP="00E55A3F">
            <w:pPr>
              <w:spacing w:line="240" w:lineRule="auto"/>
              <w:ind w:firstLine="284"/>
              <w:jc w:val="both"/>
              <w:rPr>
                <w:rFonts w:ascii="Times New Roman" w:hAnsi="Times New Roman" w:cs="Times New Roman"/>
                <w:bCs/>
                <w:lang w:val="uk-UA"/>
              </w:rPr>
            </w:pPr>
            <w:r w:rsidRPr="008B19AC">
              <w:rPr>
                <w:rFonts w:ascii="Times New Roman" w:hAnsi="Times New Roman" w:cs="Times New Roman"/>
                <w:b/>
                <w:bCs/>
                <w:lang w:val="uk-UA"/>
              </w:rPr>
              <w:t>11.</w:t>
            </w:r>
            <w:r w:rsidRPr="008B19AC">
              <w:rPr>
                <w:rFonts w:ascii="Times New Roman" w:hAnsi="Times New Roman" w:cs="Times New Roman"/>
                <w:bCs/>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CD4109" w14:textId="77777777" w:rsidR="00E55A3F" w:rsidRPr="008B19AC" w:rsidRDefault="00E55A3F" w:rsidP="00E55A3F">
            <w:pPr>
              <w:spacing w:line="240" w:lineRule="auto"/>
              <w:ind w:firstLine="284"/>
              <w:jc w:val="both"/>
              <w:rPr>
                <w:rFonts w:ascii="Times New Roman" w:hAnsi="Times New Roman" w:cs="Times New Roman"/>
                <w:bCs/>
                <w:lang w:val="uk-UA"/>
              </w:rPr>
            </w:pPr>
            <w:r w:rsidRPr="008B19AC">
              <w:rPr>
                <w:rFonts w:ascii="Times New Roman" w:hAnsi="Times New Roman" w:cs="Times New Roman"/>
                <w:b/>
                <w:bCs/>
                <w:lang w:val="uk-UA"/>
              </w:rPr>
              <w:t>12.</w:t>
            </w:r>
            <w:r w:rsidRPr="008B19AC">
              <w:rPr>
                <w:rFonts w:ascii="Times New Roman" w:hAnsi="Times New Roman" w:cs="Times New Roman"/>
                <w:bCs/>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1AD3888" w14:textId="77777777" w:rsidR="00E55A3F" w:rsidRPr="008B19AC" w:rsidRDefault="00E55A3F" w:rsidP="00E55A3F">
            <w:pPr>
              <w:spacing w:line="240" w:lineRule="auto"/>
              <w:ind w:firstLine="284"/>
              <w:jc w:val="both"/>
              <w:rPr>
                <w:rFonts w:ascii="Times New Roman" w:hAnsi="Times New Roman" w:cs="Times New Roman"/>
                <w:lang w:val="uk-UA"/>
              </w:rPr>
            </w:pPr>
            <w:r w:rsidRPr="008B19AC">
              <w:rPr>
                <w:rFonts w:ascii="Times New Roman" w:hAnsi="Times New Roman" w:cs="Times New Roman"/>
                <w:lang w:val="uk-UA"/>
              </w:rPr>
              <w:t xml:space="preserve">Приклади формальних помилок: </w:t>
            </w:r>
          </w:p>
          <w:p w14:paraId="1936EB69" w14:textId="77777777" w:rsidR="00E55A3F" w:rsidRPr="008B19AC" w:rsidRDefault="00E55A3F" w:rsidP="00E55A3F">
            <w:pPr>
              <w:spacing w:line="240" w:lineRule="auto"/>
              <w:ind w:firstLine="284"/>
              <w:jc w:val="both"/>
              <w:rPr>
                <w:rFonts w:ascii="Times New Roman" w:hAnsi="Times New Roman" w:cs="Times New Roman"/>
                <w:lang w:val="uk-UA"/>
              </w:rPr>
            </w:pPr>
            <w:r w:rsidRPr="008B19AC">
              <w:rPr>
                <w:rFonts w:ascii="Times New Roman" w:hAnsi="Times New Roman" w:cs="Times New Roman"/>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7D0A8FFE" w14:textId="77777777" w:rsidR="00E55A3F" w:rsidRPr="008B19AC" w:rsidRDefault="00E55A3F" w:rsidP="00E55A3F">
            <w:pPr>
              <w:spacing w:line="240" w:lineRule="auto"/>
              <w:ind w:firstLine="284"/>
              <w:jc w:val="both"/>
              <w:rPr>
                <w:rFonts w:ascii="Times New Roman" w:hAnsi="Times New Roman" w:cs="Times New Roman"/>
                <w:lang w:val="uk-UA"/>
              </w:rPr>
            </w:pPr>
            <w:r w:rsidRPr="008B19AC">
              <w:rPr>
                <w:rFonts w:ascii="Times New Roman" w:hAnsi="Times New Roman" w:cs="Times New Roman"/>
                <w:lang w:val="uk-UA"/>
              </w:rPr>
              <w:t>- «</w:t>
            </w:r>
            <w:proofErr w:type="spellStart"/>
            <w:r w:rsidRPr="008B19AC">
              <w:rPr>
                <w:rFonts w:ascii="Times New Roman" w:hAnsi="Times New Roman" w:cs="Times New Roman"/>
                <w:lang w:val="uk-UA"/>
              </w:rPr>
              <w:t>м.київ</w:t>
            </w:r>
            <w:proofErr w:type="spellEnd"/>
            <w:r w:rsidRPr="008B19AC">
              <w:rPr>
                <w:rFonts w:ascii="Times New Roman" w:hAnsi="Times New Roman" w:cs="Times New Roman"/>
                <w:lang w:val="uk-UA"/>
              </w:rPr>
              <w:t>» замість «</w:t>
            </w:r>
            <w:proofErr w:type="spellStart"/>
            <w:r w:rsidRPr="008B19AC">
              <w:rPr>
                <w:rFonts w:ascii="Times New Roman" w:hAnsi="Times New Roman" w:cs="Times New Roman"/>
                <w:lang w:val="uk-UA"/>
              </w:rPr>
              <w:t>м.Київ</w:t>
            </w:r>
            <w:proofErr w:type="spellEnd"/>
            <w:r w:rsidRPr="008B19AC">
              <w:rPr>
                <w:rFonts w:ascii="Times New Roman" w:hAnsi="Times New Roman" w:cs="Times New Roman"/>
                <w:lang w:val="uk-UA"/>
              </w:rPr>
              <w:t xml:space="preserve">»; </w:t>
            </w:r>
          </w:p>
          <w:p w14:paraId="5C15A633" w14:textId="77777777" w:rsidR="00E55A3F" w:rsidRPr="008B19AC" w:rsidRDefault="00E55A3F" w:rsidP="00E55A3F">
            <w:pPr>
              <w:spacing w:line="240" w:lineRule="auto"/>
              <w:ind w:firstLine="284"/>
              <w:jc w:val="both"/>
              <w:rPr>
                <w:rFonts w:ascii="Times New Roman" w:hAnsi="Times New Roman" w:cs="Times New Roman"/>
                <w:lang w:val="uk-UA"/>
              </w:rPr>
            </w:pPr>
            <w:r w:rsidRPr="008B19AC">
              <w:rPr>
                <w:rFonts w:ascii="Times New Roman" w:hAnsi="Times New Roman" w:cs="Times New Roman"/>
                <w:lang w:val="uk-UA"/>
              </w:rPr>
              <w:t>- «поряд -</w:t>
            </w:r>
            <w:proofErr w:type="spellStart"/>
            <w:r w:rsidRPr="008B19AC">
              <w:rPr>
                <w:rFonts w:ascii="Times New Roman" w:hAnsi="Times New Roman" w:cs="Times New Roman"/>
                <w:lang w:val="uk-UA"/>
              </w:rPr>
              <w:t>ок</w:t>
            </w:r>
            <w:proofErr w:type="spellEnd"/>
            <w:r w:rsidRPr="008B19AC">
              <w:rPr>
                <w:rFonts w:ascii="Times New Roman" w:hAnsi="Times New Roman" w:cs="Times New Roman"/>
                <w:lang w:val="uk-UA"/>
              </w:rPr>
              <w:t>» замість «</w:t>
            </w:r>
            <w:proofErr w:type="spellStart"/>
            <w:r w:rsidRPr="008B19AC">
              <w:rPr>
                <w:rFonts w:ascii="Times New Roman" w:hAnsi="Times New Roman" w:cs="Times New Roman"/>
                <w:lang w:val="uk-UA"/>
              </w:rPr>
              <w:t>поря</w:t>
            </w:r>
            <w:proofErr w:type="spellEnd"/>
            <w:r w:rsidRPr="008B19AC">
              <w:rPr>
                <w:rFonts w:ascii="Times New Roman" w:hAnsi="Times New Roman" w:cs="Times New Roman"/>
                <w:lang w:val="uk-UA"/>
              </w:rPr>
              <w:t xml:space="preserve"> – док»; </w:t>
            </w:r>
          </w:p>
          <w:p w14:paraId="778653A8" w14:textId="77777777" w:rsidR="00E55A3F" w:rsidRPr="008B19AC" w:rsidRDefault="00E55A3F" w:rsidP="00E55A3F">
            <w:pPr>
              <w:spacing w:line="240" w:lineRule="auto"/>
              <w:ind w:firstLine="284"/>
              <w:jc w:val="both"/>
              <w:rPr>
                <w:rFonts w:ascii="Times New Roman" w:hAnsi="Times New Roman" w:cs="Times New Roman"/>
                <w:lang w:val="uk-UA"/>
              </w:rPr>
            </w:pPr>
            <w:r w:rsidRPr="008B19AC">
              <w:rPr>
                <w:rFonts w:ascii="Times New Roman" w:hAnsi="Times New Roman" w:cs="Times New Roman"/>
                <w:lang w:val="uk-UA"/>
              </w:rPr>
              <w:t>- «</w:t>
            </w:r>
            <w:proofErr w:type="spellStart"/>
            <w:r w:rsidRPr="008B19AC">
              <w:rPr>
                <w:rFonts w:ascii="Times New Roman" w:hAnsi="Times New Roman" w:cs="Times New Roman"/>
                <w:lang w:val="uk-UA"/>
              </w:rPr>
              <w:t>ненадається</w:t>
            </w:r>
            <w:proofErr w:type="spellEnd"/>
            <w:r w:rsidRPr="008B19AC">
              <w:rPr>
                <w:rFonts w:ascii="Times New Roman" w:hAnsi="Times New Roman" w:cs="Times New Roman"/>
                <w:lang w:val="uk-UA"/>
              </w:rPr>
              <w:t xml:space="preserve">» замість «не надається»»; </w:t>
            </w:r>
          </w:p>
          <w:p w14:paraId="79ABDD96" w14:textId="77777777" w:rsidR="00E55A3F" w:rsidRPr="008B19AC" w:rsidRDefault="00E55A3F" w:rsidP="00E55A3F">
            <w:pPr>
              <w:spacing w:line="240" w:lineRule="auto"/>
              <w:ind w:firstLine="284"/>
              <w:jc w:val="both"/>
              <w:rPr>
                <w:rFonts w:ascii="Times New Roman" w:hAnsi="Times New Roman" w:cs="Times New Roman"/>
                <w:lang w:val="uk-UA"/>
              </w:rPr>
            </w:pPr>
            <w:r w:rsidRPr="008B19AC">
              <w:rPr>
                <w:rFonts w:ascii="Times New Roman" w:hAnsi="Times New Roman" w:cs="Times New Roman"/>
                <w:lang w:val="uk-UA"/>
              </w:rPr>
              <w:t xml:space="preserve">- «______________№_____________» замість «14.08.2020 №320/13/14-01» </w:t>
            </w:r>
          </w:p>
          <w:p w14:paraId="5288712B" w14:textId="77777777" w:rsidR="00E55A3F" w:rsidRPr="008B19AC" w:rsidRDefault="00E55A3F" w:rsidP="00E55A3F">
            <w:pPr>
              <w:spacing w:line="240" w:lineRule="auto"/>
              <w:ind w:firstLine="284"/>
              <w:jc w:val="both"/>
              <w:rPr>
                <w:rFonts w:ascii="Times New Roman" w:eastAsia="Times New Roman" w:hAnsi="Times New Roman" w:cs="Times New Roman"/>
                <w:color w:val="auto"/>
                <w:lang w:val="uk-UA"/>
              </w:rPr>
            </w:pPr>
            <w:r w:rsidRPr="008B19AC">
              <w:rPr>
                <w:rFonts w:ascii="Times New Roman" w:hAnsi="Times New Roman" w:cs="Times New Roman"/>
                <w:lang w:val="uk-UA"/>
              </w:rPr>
              <w:t>- учасник розмістив (завантажив) документ у форматі «JPG» замість документа у форматі «</w:t>
            </w:r>
            <w:proofErr w:type="spellStart"/>
            <w:r w:rsidRPr="008B19AC">
              <w:rPr>
                <w:rFonts w:ascii="Times New Roman" w:hAnsi="Times New Roman" w:cs="Times New Roman"/>
                <w:lang w:val="uk-UA"/>
              </w:rPr>
              <w:t>pdf</w:t>
            </w:r>
            <w:proofErr w:type="spellEnd"/>
            <w:r w:rsidRPr="008B19AC">
              <w:rPr>
                <w:rFonts w:ascii="Times New Roman" w:hAnsi="Times New Roman" w:cs="Times New Roman"/>
                <w:lang w:val="uk-UA"/>
              </w:rPr>
              <w:t>» (</w:t>
            </w:r>
            <w:proofErr w:type="spellStart"/>
            <w:r w:rsidRPr="008B19AC">
              <w:rPr>
                <w:rFonts w:ascii="Times New Roman" w:hAnsi="Times New Roman" w:cs="Times New Roman"/>
                <w:lang w:val="uk-UA"/>
              </w:rPr>
              <w:t>PortableDocumentFormat</w:t>
            </w:r>
            <w:proofErr w:type="spellEnd"/>
            <w:r w:rsidRPr="008B19AC">
              <w:rPr>
                <w:rFonts w:ascii="Times New Roman" w:hAnsi="Times New Roman" w:cs="Times New Roman"/>
                <w:lang w:val="uk-UA"/>
              </w:rPr>
              <w:t>)».</w:t>
            </w:r>
          </w:p>
          <w:p w14:paraId="08B9AD7E" w14:textId="2A2EDC65" w:rsidR="00E55A3F" w:rsidRPr="008B19AC" w:rsidRDefault="00E55A3F" w:rsidP="00E55A3F">
            <w:pPr>
              <w:spacing w:line="240" w:lineRule="auto"/>
              <w:ind w:firstLine="284"/>
              <w:jc w:val="both"/>
              <w:rPr>
                <w:rFonts w:ascii="Times New Roman" w:eastAsia="Times New Roman" w:hAnsi="Times New Roman" w:cs="Times New Roman"/>
                <w:color w:val="auto"/>
                <w:lang w:val="uk-UA" w:eastAsia="uk-UA"/>
              </w:rPr>
            </w:pPr>
            <w:r w:rsidRPr="008B19AC">
              <w:rPr>
                <w:rFonts w:ascii="Times New Roman" w:eastAsia="Times New Roman" w:hAnsi="Times New Roman" w:cs="Times New Roman"/>
                <w:color w:val="auto"/>
                <w:lang w:val="uk-UA" w:eastAsia="uk-UA"/>
              </w:rPr>
              <w:t xml:space="preserve">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ст.5 Закону України «Про публічні закупівлі». </w:t>
            </w:r>
          </w:p>
          <w:p w14:paraId="30DBB079" w14:textId="77777777" w:rsidR="00E55A3F" w:rsidRPr="008B19AC" w:rsidRDefault="00E55A3F" w:rsidP="00E55A3F">
            <w:pPr>
              <w:spacing w:line="240" w:lineRule="auto"/>
              <w:ind w:firstLine="284"/>
              <w:jc w:val="both"/>
              <w:rPr>
                <w:rFonts w:ascii="Times New Roman" w:eastAsia="Times New Roman" w:hAnsi="Times New Roman" w:cs="Times New Roman"/>
                <w:color w:val="auto"/>
                <w:lang w:val="uk-UA"/>
              </w:rPr>
            </w:pPr>
            <w:r w:rsidRPr="008B19AC">
              <w:rPr>
                <w:rFonts w:ascii="Times New Roman" w:hAnsi="Times New Roman" w:cs="Times New Roman"/>
                <w:bCs/>
                <w:lang w:val="uk-UA"/>
              </w:rPr>
              <w:t>Рішення про віднесення помилки до формальної приймається Замовником.</w:t>
            </w:r>
          </w:p>
          <w:p w14:paraId="243A270F" w14:textId="77777777" w:rsidR="00E55A3F" w:rsidRPr="008B19AC" w:rsidRDefault="00E55A3F" w:rsidP="00E55A3F">
            <w:pPr>
              <w:spacing w:line="240" w:lineRule="auto"/>
              <w:ind w:firstLine="284"/>
              <w:jc w:val="both"/>
              <w:rPr>
                <w:rFonts w:ascii="Times New Roman" w:eastAsia="Times New Roman" w:hAnsi="Times New Roman" w:cs="Times New Roman"/>
                <w:color w:val="auto"/>
                <w:lang w:val="uk-UA"/>
              </w:rPr>
            </w:pPr>
            <w:r w:rsidRPr="008B19AC">
              <w:rPr>
                <w:rFonts w:ascii="Times New Roman" w:hAnsi="Times New Roman" w:cs="Times New Roman"/>
                <w:color w:val="auto"/>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83DD6C6" w14:textId="77777777" w:rsidR="00E55A3F" w:rsidRPr="008B19AC" w:rsidRDefault="00E55A3F" w:rsidP="00E55A3F">
            <w:pPr>
              <w:spacing w:line="240" w:lineRule="auto"/>
              <w:ind w:firstLine="284"/>
              <w:jc w:val="both"/>
              <w:rPr>
                <w:rFonts w:ascii="Times New Roman" w:eastAsia="Times New Roman" w:hAnsi="Times New Roman" w:cs="Times New Roman"/>
                <w:color w:val="auto"/>
                <w:lang w:val="uk-UA"/>
              </w:rPr>
            </w:pPr>
            <w:r w:rsidRPr="008B19AC">
              <w:rPr>
                <w:rFonts w:ascii="Times New Roman" w:hAnsi="Times New Roman" w:cs="Times New Roman"/>
                <w:color w:val="auto"/>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8B19AC">
              <w:rPr>
                <w:rFonts w:ascii="Times New Roman" w:hAnsi="Times New Roman" w:cs="Times New Roman"/>
                <w:b/>
                <w:color w:val="auto"/>
                <w:lang w:val="uk-UA"/>
              </w:rPr>
              <w:t>ст.10 Закону</w:t>
            </w:r>
            <w:r w:rsidRPr="008B19AC">
              <w:rPr>
                <w:rFonts w:ascii="Times New Roman" w:hAnsi="Times New Roman" w:cs="Times New Roman"/>
                <w:color w:val="auto"/>
                <w:lang w:val="uk-UA"/>
              </w:rPr>
              <w:t>.</w:t>
            </w:r>
          </w:p>
          <w:p w14:paraId="28E4D14E" w14:textId="6295CF48" w:rsidR="00E55A3F" w:rsidRPr="008B19AC" w:rsidRDefault="00E55A3F" w:rsidP="00E55A3F">
            <w:pPr>
              <w:spacing w:line="240" w:lineRule="auto"/>
              <w:ind w:firstLine="284"/>
              <w:jc w:val="both"/>
              <w:rPr>
                <w:rFonts w:ascii="Times New Roman" w:eastAsia="Times New Roman" w:hAnsi="Times New Roman" w:cs="Times New Roman"/>
                <w:color w:val="auto"/>
                <w:lang w:val="uk-UA"/>
              </w:rPr>
            </w:pPr>
            <w:r w:rsidRPr="008B19AC">
              <w:rPr>
                <w:rFonts w:ascii="Times New Roman" w:hAnsi="Times New Roman" w:cs="Times New Roman"/>
                <w:lang w:val="uk-UA" w:eastAsia="uk-UA"/>
              </w:rPr>
              <w:t>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tc>
      </w:tr>
      <w:tr w:rsidR="00E55A3F" w:rsidRPr="008B19AC" w14:paraId="0A250DF7"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0B24E7EF" w14:textId="77777777" w:rsidR="00E55A3F" w:rsidRPr="008B19AC" w:rsidRDefault="00E55A3F" w:rsidP="00E55A3F">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lastRenderedPageBreak/>
              <w:t>3</w:t>
            </w:r>
          </w:p>
        </w:tc>
        <w:tc>
          <w:tcPr>
            <w:tcW w:w="3011" w:type="dxa"/>
            <w:shd w:val="clear" w:color="auto" w:fill="auto"/>
            <w:vAlign w:val="center"/>
          </w:tcPr>
          <w:p w14:paraId="21E285C8" w14:textId="77777777" w:rsidR="00E55A3F" w:rsidRPr="008B19AC" w:rsidRDefault="00E55A3F" w:rsidP="00E55A3F">
            <w:pPr>
              <w:widowControl w:val="0"/>
              <w:suppressAutoHyphens w:val="0"/>
              <w:spacing w:line="240" w:lineRule="auto"/>
              <w:ind w:right="113"/>
              <w:contextualSpacing/>
              <w:jc w:val="both"/>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t>Інша інформація</w:t>
            </w:r>
          </w:p>
        </w:tc>
        <w:tc>
          <w:tcPr>
            <w:tcW w:w="6660" w:type="dxa"/>
            <w:shd w:val="clear" w:color="auto" w:fill="auto"/>
          </w:tcPr>
          <w:p w14:paraId="60BC8153" w14:textId="77777777" w:rsidR="00E55A3F" w:rsidRPr="008B19AC" w:rsidRDefault="00E55A3F" w:rsidP="00E55A3F">
            <w:pPr>
              <w:widowControl w:val="0"/>
              <w:snapToGrid w:val="0"/>
              <w:spacing w:line="240" w:lineRule="auto"/>
              <w:ind w:firstLine="284"/>
              <w:contextualSpacing/>
              <w:jc w:val="both"/>
              <w:rPr>
                <w:rFonts w:ascii="Times New Roman" w:hAnsi="Times New Roman" w:cs="Times New Roman"/>
                <w:color w:val="auto"/>
                <w:lang w:val="uk-UA"/>
              </w:rPr>
            </w:pPr>
            <w:r w:rsidRPr="008B19AC">
              <w:rPr>
                <w:rFonts w:ascii="Times New Roman" w:hAnsi="Times New Roman" w:cs="Times New Roman"/>
                <w:color w:val="auto"/>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40F5B872" w14:textId="77777777" w:rsidR="00E55A3F" w:rsidRPr="008B19AC" w:rsidRDefault="00E55A3F" w:rsidP="00E55A3F">
            <w:pPr>
              <w:widowControl w:val="0"/>
              <w:snapToGrid w:val="0"/>
              <w:spacing w:line="240" w:lineRule="auto"/>
              <w:ind w:firstLine="284"/>
              <w:contextualSpacing/>
              <w:jc w:val="both"/>
              <w:rPr>
                <w:rFonts w:ascii="Times New Roman" w:hAnsi="Times New Roman" w:cs="Times New Roman"/>
                <w:color w:val="auto"/>
                <w:lang w:val="uk-UA"/>
              </w:rPr>
            </w:pPr>
            <w:r w:rsidRPr="008B19AC">
              <w:rPr>
                <w:rFonts w:ascii="Times New Roman" w:eastAsia="Times New Roman" w:hAnsi="Times New Roman" w:cs="Times New Roman"/>
                <w:color w:val="auto"/>
                <w:lang w:val="uk-UA"/>
              </w:rPr>
              <w:t xml:space="preserve">Учасник відповідає за одержання будь-яких та/або всіх необхідних дозволів, ліцензій, сертифікатів (у тому числі експортних </w:t>
            </w:r>
            <w:r w:rsidRPr="008B19AC">
              <w:rPr>
                <w:rFonts w:ascii="Times New Roman" w:eastAsia="Times New Roman" w:hAnsi="Times New Roman" w:cs="Times New Roman"/>
                <w:color w:val="auto"/>
                <w:lang w:val="uk-UA"/>
              </w:rPr>
              <w:lastRenderedPageBreak/>
              <w:t xml:space="preserve">та імпортних) та інших документів, пов’язаних із поданням пропозиції, та самостійно несе всі витрати на їх отримання. </w:t>
            </w:r>
          </w:p>
          <w:p w14:paraId="3DC30790" w14:textId="77777777" w:rsidR="00E55A3F" w:rsidRPr="008B19AC" w:rsidRDefault="00E55A3F" w:rsidP="00E55A3F">
            <w:pPr>
              <w:widowControl w:val="0"/>
              <w:snapToGrid w:val="0"/>
              <w:spacing w:line="240" w:lineRule="auto"/>
              <w:ind w:firstLine="284"/>
              <w:contextualSpacing/>
              <w:jc w:val="both"/>
              <w:rPr>
                <w:rFonts w:ascii="Times New Roman" w:hAnsi="Times New Roman" w:cs="Times New Roman"/>
                <w:color w:val="auto"/>
                <w:lang w:val="uk-UA"/>
              </w:rPr>
            </w:pPr>
            <w:r w:rsidRPr="008B19AC">
              <w:rPr>
                <w:rFonts w:ascii="Times New Roman" w:eastAsia="Times New Roman" w:hAnsi="Times New Roman" w:cs="Times New Roman"/>
                <w:color w:val="auto"/>
                <w:lang w:val="uk-UA"/>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До розрахунку ціни пропозиції не включаються будь-які витрати, понесені ним у процесі здійснення процедури закупівлі. </w:t>
            </w:r>
          </w:p>
          <w:p w14:paraId="5C7CDCCE" w14:textId="77777777" w:rsidR="00E55A3F" w:rsidRPr="008B19AC" w:rsidRDefault="00E55A3F" w:rsidP="00E55A3F">
            <w:pPr>
              <w:widowControl w:val="0"/>
              <w:snapToGrid w:val="0"/>
              <w:spacing w:line="240" w:lineRule="auto"/>
              <w:ind w:firstLine="284"/>
              <w:contextualSpacing/>
              <w:jc w:val="both"/>
              <w:rPr>
                <w:rFonts w:ascii="Times New Roman" w:hAnsi="Times New Roman" w:cs="Times New Roman"/>
                <w:color w:val="auto"/>
                <w:lang w:val="uk-UA"/>
              </w:rPr>
            </w:pPr>
            <w:r w:rsidRPr="008B19AC">
              <w:rPr>
                <w:rFonts w:ascii="Times New Roman" w:eastAsia="Times New Roman" w:hAnsi="Times New Roman" w:cs="Times New Roman"/>
                <w:color w:val="auto"/>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w:t>
            </w:r>
            <w:proofErr w:type="spellStart"/>
            <w:r w:rsidRPr="008B19AC">
              <w:rPr>
                <w:rFonts w:ascii="Times New Roman" w:eastAsia="Times New Roman" w:hAnsi="Times New Roman" w:cs="Times New Roman"/>
                <w:color w:val="auto"/>
                <w:lang w:val="uk-UA"/>
              </w:rPr>
              <w:t>означатиме</w:t>
            </w:r>
            <w:proofErr w:type="spellEnd"/>
            <w:r w:rsidRPr="008B19AC">
              <w:rPr>
                <w:rFonts w:ascii="Times New Roman" w:eastAsia="Times New Roman" w:hAnsi="Times New Roman" w:cs="Times New Roman"/>
                <w:color w:val="auto"/>
                <w:lang w:val="uk-UA"/>
              </w:rPr>
              <w:t xml:space="preserve">, що Учасники повністю усвідомлюють зміст та вимоги цієї документації. </w:t>
            </w:r>
          </w:p>
          <w:p w14:paraId="297666A9" w14:textId="77777777" w:rsidR="00E55A3F" w:rsidRPr="008B19AC" w:rsidRDefault="00E55A3F" w:rsidP="00E55A3F">
            <w:pPr>
              <w:widowControl w:val="0"/>
              <w:snapToGrid w:val="0"/>
              <w:spacing w:line="240" w:lineRule="auto"/>
              <w:ind w:firstLine="284"/>
              <w:contextualSpacing/>
              <w:jc w:val="both"/>
              <w:rPr>
                <w:rFonts w:ascii="Times New Roman" w:hAnsi="Times New Roman" w:cs="Times New Roman"/>
                <w:color w:val="auto"/>
                <w:lang w:val="uk-UA"/>
              </w:rPr>
            </w:pPr>
            <w:r w:rsidRPr="008B19AC">
              <w:rPr>
                <w:rFonts w:ascii="Times New Roman" w:eastAsia="Times New Roman" w:hAnsi="Times New Roman" w:cs="Times New Roman"/>
                <w:color w:val="auto"/>
                <w:lang w:val="uk-UA"/>
              </w:rPr>
              <w:t xml:space="preserve">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49F768F8" w14:textId="77777777" w:rsidR="00E55A3F" w:rsidRPr="008B19AC" w:rsidRDefault="00E55A3F" w:rsidP="00E55A3F">
            <w:pPr>
              <w:widowControl w:val="0"/>
              <w:snapToGrid w:val="0"/>
              <w:spacing w:line="240" w:lineRule="auto"/>
              <w:ind w:firstLine="284"/>
              <w:contextualSpacing/>
              <w:jc w:val="both"/>
              <w:rPr>
                <w:rFonts w:ascii="Times New Roman" w:hAnsi="Times New Roman" w:cs="Times New Roman"/>
                <w:color w:val="auto"/>
                <w:lang w:val="uk-UA"/>
              </w:rPr>
            </w:pPr>
            <w:r w:rsidRPr="008B19AC">
              <w:rPr>
                <w:rFonts w:ascii="Times New Roman" w:eastAsia="Times New Roman" w:hAnsi="Times New Roman" w:cs="Times New Roman"/>
                <w:color w:val="auto"/>
                <w:lang w:val="uk-UA"/>
              </w:rPr>
              <w:t>Учасник самостійно несе відповідальність за формування ціни пропозиції, та формує ціни у відповідності до вимог чинного законодавства. Вартість тендерної пропозиції та всі інші ціни повинні бути чітко визначені.</w:t>
            </w:r>
          </w:p>
          <w:p w14:paraId="2A28E450" w14:textId="7DCBA9A0" w:rsidR="00E55A3F" w:rsidRPr="008B19AC" w:rsidRDefault="00E55A3F" w:rsidP="00E55A3F">
            <w:pPr>
              <w:widowControl w:val="0"/>
              <w:snapToGrid w:val="0"/>
              <w:spacing w:line="240" w:lineRule="auto"/>
              <w:ind w:firstLine="284"/>
              <w:contextualSpacing/>
              <w:jc w:val="both"/>
              <w:rPr>
                <w:rFonts w:ascii="Times New Roman" w:hAnsi="Times New Roman" w:cs="Times New Roman"/>
                <w:color w:val="auto"/>
                <w:lang w:val="uk-UA"/>
              </w:rPr>
            </w:pPr>
            <w:r w:rsidRPr="008B19AC">
              <w:rPr>
                <w:rFonts w:ascii="Times New Roman" w:eastAsia="Times New Roman" w:hAnsi="Times New Roman" w:cs="Times New Roman"/>
                <w:color w:val="auto"/>
                <w:lang w:val="uk-UA"/>
              </w:rPr>
              <w:t>У всіх випадках, що не зазначені у цій документації, Замовник керується Законом, а також іншими чинними нормативними-правовими актами України.</w:t>
            </w:r>
          </w:p>
          <w:p w14:paraId="27D57D8D" w14:textId="77777777" w:rsidR="00E55A3F" w:rsidRPr="008B19AC" w:rsidRDefault="00E55A3F" w:rsidP="00E55A3F">
            <w:pPr>
              <w:widowControl w:val="0"/>
              <w:snapToGrid w:val="0"/>
              <w:spacing w:line="240" w:lineRule="auto"/>
              <w:ind w:firstLine="284"/>
              <w:contextualSpacing/>
              <w:jc w:val="both"/>
              <w:rPr>
                <w:rFonts w:ascii="Times New Roman" w:hAnsi="Times New Roman" w:cs="Times New Roman"/>
                <w:color w:val="auto"/>
                <w:lang w:val="uk-UA"/>
              </w:rPr>
            </w:pPr>
            <w:r w:rsidRPr="008B19AC">
              <w:rPr>
                <w:rFonts w:ascii="Times New Roman" w:hAnsi="Times New Roman" w:cs="Times New Roman"/>
                <w:color w:val="auto"/>
                <w:lang w:val="uk-UA"/>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31B520DF" w14:textId="77777777" w:rsidR="00E55A3F" w:rsidRPr="008B19AC" w:rsidRDefault="00E55A3F" w:rsidP="006A39B0">
            <w:pPr>
              <w:pStyle w:val="a7"/>
              <w:widowControl w:val="0"/>
              <w:numPr>
                <w:ilvl w:val="0"/>
                <w:numId w:val="6"/>
              </w:numPr>
              <w:snapToGrid w:val="0"/>
              <w:spacing w:after="0" w:line="240" w:lineRule="auto"/>
              <w:ind w:left="0" w:firstLine="284"/>
              <w:jc w:val="both"/>
              <w:rPr>
                <w:rFonts w:ascii="Times New Roman" w:hAnsi="Times New Roman"/>
                <w:lang w:val="uk-UA"/>
              </w:rPr>
            </w:pPr>
            <w:r w:rsidRPr="008B19AC">
              <w:rPr>
                <w:rFonts w:ascii="Times New Roman" w:hAnsi="Times New Roman"/>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пп.1 п.1 цієї Постанови;</w:t>
            </w:r>
          </w:p>
          <w:p w14:paraId="213086D6" w14:textId="77777777" w:rsidR="00E55A3F" w:rsidRPr="008B19AC" w:rsidRDefault="00E55A3F" w:rsidP="006A39B0">
            <w:pPr>
              <w:pStyle w:val="a7"/>
              <w:widowControl w:val="0"/>
              <w:numPr>
                <w:ilvl w:val="0"/>
                <w:numId w:val="6"/>
              </w:numPr>
              <w:snapToGrid w:val="0"/>
              <w:spacing w:after="0" w:line="240" w:lineRule="auto"/>
              <w:ind w:left="0" w:firstLine="284"/>
              <w:jc w:val="both"/>
              <w:rPr>
                <w:rFonts w:ascii="Times New Roman" w:hAnsi="Times New Roman"/>
                <w:lang w:val="uk-UA"/>
              </w:rPr>
            </w:pPr>
            <w:r w:rsidRPr="008B19AC">
              <w:rPr>
                <w:rFonts w:ascii="Times New Roman" w:hAnsi="Times New Roman"/>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1AECE16" w14:textId="77777777" w:rsidR="00E55A3F" w:rsidRPr="008B19AC" w:rsidRDefault="00E55A3F" w:rsidP="006A39B0">
            <w:pPr>
              <w:pStyle w:val="a7"/>
              <w:widowControl w:val="0"/>
              <w:numPr>
                <w:ilvl w:val="0"/>
                <w:numId w:val="6"/>
              </w:numPr>
              <w:snapToGrid w:val="0"/>
              <w:spacing w:after="0" w:line="240" w:lineRule="auto"/>
              <w:ind w:left="0" w:firstLine="284"/>
              <w:jc w:val="both"/>
              <w:rPr>
                <w:rFonts w:ascii="Times New Roman" w:hAnsi="Times New Roman"/>
                <w:lang w:val="uk-UA"/>
              </w:rPr>
            </w:pPr>
            <w:r w:rsidRPr="008B19AC">
              <w:rPr>
                <w:rFonts w:ascii="Times New Roman" w:hAnsi="Times New Roman"/>
                <w:lang w:val="uk-UA"/>
              </w:rPr>
              <w:t>Закону України «Про забезпечення прав і свобод громадян та правовий режим на тимчасово окупованій території України» від 15.04.2014 № 1207-VII (зі змінами).</w:t>
            </w:r>
          </w:p>
          <w:p w14:paraId="52BE3D05" w14:textId="44627EFF" w:rsidR="00E55A3F" w:rsidRPr="008B19AC" w:rsidRDefault="00E55A3F" w:rsidP="006A39B0">
            <w:pPr>
              <w:pStyle w:val="a7"/>
              <w:widowControl w:val="0"/>
              <w:numPr>
                <w:ilvl w:val="0"/>
                <w:numId w:val="6"/>
              </w:numPr>
              <w:snapToGrid w:val="0"/>
              <w:spacing w:after="0" w:line="240" w:lineRule="auto"/>
              <w:ind w:left="0" w:firstLine="284"/>
              <w:jc w:val="both"/>
              <w:rPr>
                <w:rFonts w:ascii="Times New Roman" w:hAnsi="Times New Roman"/>
                <w:lang w:val="uk-UA"/>
              </w:rPr>
            </w:pPr>
            <w:r w:rsidRPr="008B19AC">
              <w:rPr>
                <w:rFonts w:ascii="Times New Roman" w:hAnsi="Times New Roman"/>
                <w:lang w:val="uk-UA"/>
              </w:rPr>
              <w:t>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p>
          <w:p w14:paraId="0E0E8E86" w14:textId="77777777" w:rsidR="00E55A3F" w:rsidRPr="008B19AC" w:rsidRDefault="00E55A3F" w:rsidP="00E55A3F">
            <w:pPr>
              <w:widowControl w:val="0"/>
              <w:snapToGrid w:val="0"/>
              <w:spacing w:line="240" w:lineRule="auto"/>
              <w:ind w:firstLine="284"/>
              <w:contextualSpacing/>
              <w:jc w:val="both"/>
              <w:rPr>
                <w:rFonts w:ascii="Times New Roman" w:hAnsi="Times New Roman" w:cs="Times New Roman"/>
                <w:color w:val="auto"/>
                <w:lang w:val="uk-UA"/>
              </w:rPr>
            </w:pPr>
            <w:r w:rsidRPr="008B19AC">
              <w:rPr>
                <w:rFonts w:ascii="Times New Roman" w:hAnsi="Times New Roman" w:cs="Times New Roman"/>
                <w:color w:val="auto"/>
                <w:lang w:val="uk-UA"/>
              </w:rPr>
              <w:t xml:space="preserve">А також враховувати, </w:t>
            </w:r>
            <w:r w:rsidRPr="008B19AC">
              <w:rPr>
                <w:rFonts w:ascii="Times New Roman" w:hAnsi="Times New Roman" w:cs="Times New Roman"/>
                <w:lang w:val="uk-UA"/>
              </w:rPr>
              <w:t xml:space="preserve">що в Україні </w:t>
            </w:r>
            <w:r w:rsidRPr="008B19AC">
              <w:rPr>
                <w:rFonts w:ascii="Times New Roman" w:hAnsi="Times New Roman" w:cs="Times New Roman"/>
                <w:color w:val="auto"/>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8B19AC">
              <w:rPr>
                <w:rFonts w:ascii="Times New Roman" w:hAnsi="Times New Roman" w:cs="Times New Roman"/>
                <w:color w:val="auto"/>
                <w:lang w:val="uk-UA"/>
              </w:rPr>
              <w:t>бенефіціарним</w:t>
            </w:r>
            <w:proofErr w:type="spellEnd"/>
            <w:r w:rsidRPr="008B19AC">
              <w:rPr>
                <w:rFonts w:ascii="Times New Roman" w:hAnsi="Times New Roman" w:cs="Times New Roman"/>
                <w:color w:val="auto"/>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2E770548" w14:textId="77777777" w:rsidR="00E55A3F" w:rsidRPr="008B19AC" w:rsidRDefault="00E55A3F" w:rsidP="00E55A3F">
            <w:pPr>
              <w:widowControl w:val="0"/>
              <w:snapToGrid w:val="0"/>
              <w:spacing w:line="240" w:lineRule="auto"/>
              <w:ind w:firstLine="284"/>
              <w:contextualSpacing/>
              <w:jc w:val="both"/>
              <w:rPr>
                <w:rFonts w:ascii="Times New Roman" w:hAnsi="Times New Roman" w:cs="Times New Roman"/>
                <w:color w:val="auto"/>
                <w:lang w:val="uk-UA"/>
              </w:rPr>
            </w:pPr>
            <w:r w:rsidRPr="008B19AC">
              <w:rPr>
                <w:rFonts w:ascii="Times New Roman" w:hAnsi="Times New Roman" w:cs="Times New Roman"/>
                <w:color w:val="auto"/>
                <w:lang w:val="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№1178 «Про затвердження </w:t>
            </w:r>
            <w:r w:rsidRPr="008B19AC">
              <w:rPr>
                <w:rFonts w:ascii="Times New Roman" w:hAnsi="Times New Roman" w:cs="Times New Roman"/>
                <w:color w:val="auto"/>
                <w:lang w:val="uk-UA"/>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скасування2 (Офіційний вісник України, 2022 р., № 84, ст. 5176)*.</w:t>
            </w:r>
          </w:p>
          <w:p w14:paraId="11C693E9" w14:textId="2777F04F" w:rsidR="00E55A3F" w:rsidRPr="008B19AC" w:rsidRDefault="00E55A3F" w:rsidP="00E55A3F">
            <w:pPr>
              <w:widowControl w:val="0"/>
              <w:snapToGrid w:val="0"/>
              <w:spacing w:line="240" w:lineRule="auto"/>
              <w:ind w:firstLine="284"/>
              <w:contextualSpacing/>
              <w:jc w:val="both"/>
              <w:rPr>
                <w:rFonts w:ascii="Times New Roman" w:hAnsi="Times New Roman" w:cs="Times New Roman"/>
                <w:color w:val="auto"/>
                <w:lang w:val="uk-UA"/>
              </w:rPr>
            </w:pPr>
            <w:r w:rsidRPr="008B19AC">
              <w:rPr>
                <w:rFonts w:ascii="Times New Roman" w:hAnsi="Times New Roman" w:cs="Times New Roman"/>
                <w:color w:val="auto"/>
                <w:lang w:val="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w:t>
            </w:r>
            <w:r w:rsidRPr="008B19AC">
              <w:rPr>
                <w:rFonts w:ascii="Times New Roman" w:hAnsi="Times New Roman" w:cs="Times New Roman"/>
                <w:b/>
                <w:color w:val="auto"/>
                <w:lang w:val="uk-UA"/>
              </w:rPr>
              <w:t>абз.1 ч.3 ст.22 Закону</w:t>
            </w:r>
            <w:r w:rsidRPr="008B19AC">
              <w:rPr>
                <w:rFonts w:ascii="Times New Roman" w:hAnsi="Times New Roman" w:cs="Times New Roman"/>
                <w:color w:val="auto"/>
                <w:lang w:val="uk-UA"/>
              </w:rPr>
              <w:t xml:space="preserve"> вимогам до учасника відповідно до законодавства, а його тендерна пропозиція підлягатиме відхиленню на підставі </w:t>
            </w:r>
            <w:proofErr w:type="spellStart"/>
            <w:r w:rsidRPr="008B19AC">
              <w:rPr>
                <w:rFonts w:ascii="Times New Roman" w:hAnsi="Times New Roman" w:cs="Times New Roman"/>
                <w:b/>
                <w:color w:val="auto"/>
                <w:lang w:val="uk-UA"/>
              </w:rPr>
              <w:t>абз</w:t>
            </w:r>
            <w:proofErr w:type="spellEnd"/>
            <w:r w:rsidRPr="008B19AC">
              <w:rPr>
                <w:rFonts w:ascii="Times New Roman" w:hAnsi="Times New Roman" w:cs="Times New Roman"/>
                <w:b/>
                <w:color w:val="auto"/>
                <w:lang w:val="uk-UA"/>
              </w:rPr>
              <w:t xml:space="preserve">. 6 </w:t>
            </w:r>
            <w:proofErr w:type="spellStart"/>
            <w:r w:rsidRPr="008B19AC">
              <w:rPr>
                <w:rFonts w:ascii="Times New Roman" w:hAnsi="Times New Roman" w:cs="Times New Roman"/>
                <w:b/>
                <w:color w:val="auto"/>
                <w:lang w:val="uk-UA"/>
              </w:rPr>
              <w:t>пп</w:t>
            </w:r>
            <w:proofErr w:type="spellEnd"/>
            <w:r w:rsidRPr="008B19AC">
              <w:rPr>
                <w:rFonts w:ascii="Times New Roman" w:hAnsi="Times New Roman" w:cs="Times New Roman"/>
                <w:b/>
                <w:color w:val="auto"/>
                <w:lang w:val="uk-UA"/>
              </w:rPr>
              <w:t>. 2 п. 41 Особливостей</w:t>
            </w:r>
            <w:r w:rsidRPr="008B19AC">
              <w:rPr>
                <w:rFonts w:ascii="Times New Roman" w:hAnsi="Times New Roman" w:cs="Times New Roman"/>
                <w:color w:val="auto"/>
                <w:lang w:val="uk-UA"/>
              </w:rPr>
              <w:t>.</w:t>
            </w:r>
          </w:p>
        </w:tc>
      </w:tr>
      <w:tr w:rsidR="00E55A3F" w:rsidRPr="008B19AC" w14:paraId="023FD2C8"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bottom w:val="single" w:sz="6" w:space="0" w:color="auto"/>
            </w:tcBorders>
            <w:shd w:val="clear" w:color="auto" w:fill="auto"/>
            <w:vAlign w:val="center"/>
          </w:tcPr>
          <w:p w14:paraId="4A9578AC" w14:textId="77777777" w:rsidR="00E55A3F" w:rsidRPr="008B19AC" w:rsidRDefault="00E55A3F" w:rsidP="00E55A3F">
            <w:pPr>
              <w:widowControl w:val="0"/>
              <w:suppressAutoHyphens w:val="0"/>
              <w:spacing w:line="240" w:lineRule="auto"/>
              <w:contextualSpacing/>
              <w:jc w:val="center"/>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lastRenderedPageBreak/>
              <w:t>4</w:t>
            </w:r>
          </w:p>
        </w:tc>
        <w:tc>
          <w:tcPr>
            <w:tcW w:w="3011" w:type="dxa"/>
            <w:tcBorders>
              <w:bottom w:val="single" w:sz="6" w:space="0" w:color="auto"/>
            </w:tcBorders>
            <w:shd w:val="clear" w:color="auto" w:fill="auto"/>
            <w:vAlign w:val="center"/>
          </w:tcPr>
          <w:p w14:paraId="6343444F" w14:textId="77777777" w:rsidR="00E55A3F" w:rsidRPr="008B19AC" w:rsidRDefault="00E55A3F" w:rsidP="00E55A3F">
            <w:pPr>
              <w:widowControl w:val="0"/>
              <w:suppressAutoHyphens w:val="0"/>
              <w:spacing w:line="240" w:lineRule="auto"/>
              <w:ind w:right="113"/>
              <w:contextualSpacing/>
              <w:jc w:val="both"/>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t>Відхилення тендерних пропозицій</w:t>
            </w:r>
          </w:p>
        </w:tc>
        <w:tc>
          <w:tcPr>
            <w:tcW w:w="6660" w:type="dxa"/>
            <w:tcBorders>
              <w:bottom w:val="single" w:sz="6" w:space="0" w:color="auto"/>
            </w:tcBorders>
            <w:shd w:val="clear" w:color="auto" w:fill="auto"/>
          </w:tcPr>
          <w:p w14:paraId="21982881" w14:textId="59FD40BA" w:rsidR="00E55A3F" w:rsidRPr="008B19AC" w:rsidRDefault="00E55A3F" w:rsidP="00E55A3F">
            <w:pPr>
              <w:shd w:val="clear" w:color="auto" w:fill="FFFFFF"/>
              <w:spacing w:line="240" w:lineRule="auto"/>
              <w:ind w:firstLine="284"/>
              <w:jc w:val="both"/>
              <w:rPr>
                <w:rFonts w:ascii="Times New Roman" w:hAnsi="Times New Roman" w:cs="Times New Roman"/>
                <w:lang w:val="uk-UA" w:eastAsia="en-US"/>
              </w:rPr>
            </w:pPr>
            <w:r w:rsidRPr="008B19AC">
              <w:rPr>
                <w:rFonts w:ascii="Times New Roman" w:hAnsi="Times New Roman" w:cs="Times New Roman"/>
                <w:lang w:val="uk-UA" w:eastAsia="en-US"/>
              </w:rPr>
              <w:t>Відповідно до</w:t>
            </w:r>
            <w:r w:rsidRPr="008B19AC">
              <w:rPr>
                <w:rFonts w:ascii="Times New Roman" w:hAnsi="Times New Roman" w:cs="Times New Roman"/>
                <w:b/>
                <w:lang w:val="uk-UA" w:eastAsia="en-US"/>
              </w:rPr>
              <w:t xml:space="preserve"> п.44 Особливостей</w:t>
            </w:r>
            <w:r w:rsidRPr="008B19AC">
              <w:rPr>
                <w:rFonts w:ascii="Times New Roman" w:hAnsi="Times New Roman" w:cs="Times New Roman"/>
                <w:lang w:val="uk-UA" w:eastAsia="en-US"/>
              </w:rPr>
              <w:t xml:space="preserve"> Замовник відхиляє тендерну пропозицію із зазначенням аргументації в електронній системі закупівель у разі, коли:</w:t>
            </w:r>
          </w:p>
          <w:p w14:paraId="6556B0B5" w14:textId="77777777" w:rsidR="00E55A3F" w:rsidRPr="008B19AC" w:rsidRDefault="00E55A3F" w:rsidP="00E55A3F">
            <w:pPr>
              <w:shd w:val="clear" w:color="auto" w:fill="FFFFFF"/>
              <w:spacing w:line="240" w:lineRule="auto"/>
              <w:ind w:firstLine="284"/>
              <w:jc w:val="both"/>
              <w:rPr>
                <w:rFonts w:ascii="Times New Roman" w:hAnsi="Times New Roman" w:cs="Times New Roman"/>
                <w:b/>
                <w:lang w:val="uk-UA" w:eastAsia="en-US"/>
              </w:rPr>
            </w:pPr>
            <w:r w:rsidRPr="008B19AC">
              <w:rPr>
                <w:rFonts w:ascii="Times New Roman" w:hAnsi="Times New Roman" w:cs="Times New Roman"/>
                <w:b/>
                <w:lang w:val="uk-UA" w:eastAsia="en-US"/>
              </w:rPr>
              <w:t>1) учасник процедури закупівлі:</w:t>
            </w:r>
          </w:p>
          <w:p w14:paraId="49C5F369" w14:textId="71E08221" w:rsidR="00E55A3F" w:rsidRPr="008B19AC" w:rsidRDefault="00E55A3F" w:rsidP="006A39B0">
            <w:pPr>
              <w:numPr>
                <w:ilvl w:val="0"/>
                <w:numId w:val="5"/>
              </w:numPr>
              <w:shd w:val="clear" w:color="auto" w:fill="FFFFFF"/>
              <w:suppressAutoHyphens w:val="0"/>
              <w:spacing w:line="240" w:lineRule="auto"/>
              <w:ind w:left="0" w:firstLine="284"/>
              <w:jc w:val="both"/>
              <w:rPr>
                <w:rFonts w:ascii="Times New Roman" w:hAnsi="Times New Roman" w:cs="Times New Roman"/>
                <w:lang w:val="uk-UA" w:eastAsia="en-US"/>
              </w:rPr>
            </w:pPr>
            <w:r w:rsidRPr="008B19AC">
              <w:rPr>
                <w:rFonts w:ascii="Times New Roman" w:hAnsi="Times New Roman" w:cs="Times New Roman"/>
                <w:lang w:val="uk-UA" w:eastAsia="en-US"/>
              </w:rPr>
              <w:t xml:space="preserve">підпадає під підстави, встановлені </w:t>
            </w:r>
            <w:r w:rsidRPr="008B19AC">
              <w:rPr>
                <w:rFonts w:ascii="Times New Roman" w:hAnsi="Times New Roman" w:cs="Times New Roman"/>
                <w:b/>
                <w:lang w:val="uk-UA" w:eastAsia="en-US"/>
              </w:rPr>
              <w:t>п.47 Особливостей</w:t>
            </w:r>
            <w:r w:rsidRPr="008B19AC">
              <w:rPr>
                <w:rFonts w:ascii="Times New Roman" w:hAnsi="Times New Roman" w:cs="Times New Roman"/>
                <w:lang w:val="uk-UA" w:eastAsia="en-US"/>
              </w:rPr>
              <w:t>;</w:t>
            </w:r>
          </w:p>
          <w:p w14:paraId="4A17CCF3" w14:textId="2E9268EA" w:rsidR="00E55A3F" w:rsidRPr="008B19AC" w:rsidRDefault="00E55A3F" w:rsidP="006A39B0">
            <w:pPr>
              <w:numPr>
                <w:ilvl w:val="0"/>
                <w:numId w:val="5"/>
              </w:numPr>
              <w:shd w:val="clear" w:color="auto" w:fill="FFFFFF"/>
              <w:suppressAutoHyphens w:val="0"/>
              <w:spacing w:line="240" w:lineRule="auto"/>
              <w:ind w:left="0" w:firstLine="284"/>
              <w:jc w:val="both"/>
              <w:rPr>
                <w:rFonts w:ascii="Times New Roman" w:hAnsi="Times New Roman" w:cs="Times New Roman"/>
                <w:lang w:val="uk-UA" w:eastAsia="en-US"/>
              </w:rPr>
            </w:pPr>
            <w:r w:rsidRPr="008B19AC">
              <w:rPr>
                <w:rFonts w:ascii="Times New Roman" w:hAnsi="Times New Roman" w:cs="Times New Roman"/>
                <w:lang w:val="uk-UA"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8B19AC">
              <w:rPr>
                <w:rFonts w:ascii="Times New Roman" w:hAnsi="Times New Roman" w:cs="Times New Roman"/>
                <w:b/>
                <w:lang w:val="uk-UA" w:eastAsia="en-US"/>
              </w:rPr>
              <w:t>абз.1 п.42</w:t>
            </w:r>
            <w:r w:rsidRPr="008B19AC">
              <w:rPr>
                <w:rFonts w:ascii="Times New Roman" w:hAnsi="Times New Roman" w:cs="Times New Roman"/>
                <w:lang w:val="uk-UA" w:eastAsia="en-US"/>
              </w:rPr>
              <w:t xml:space="preserve"> </w:t>
            </w:r>
            <w:r w:rsidRPr="008B19AC">
              <w:rPr>
                <w:rFonts w:ascii="Times New Roman" w:hAnsi="Times New Roman" w:cs="Times New Roman"/>
                <w:b/>
                <w:lang w:val="uk-UA" w:eastAsia="en-US"/>
              </w:rPr>
              <w:t>Особливостей</w:t>
            </w:r>
            <w:r w:rsidRPr="008B19AC">
              <w:rPr>
                <w:rFonts w:ascii="Times New Roman" w:hAnsi="Times New Roman" w:cs="Times New Roman"/>
                <w:lang w:val="uk-UA" w:eastAsia="en-US"/>
              </w:rPr>
              <w:t>;</w:t>
            </w:r>
          </w:p>
          <w:p w14:paraId="0E1E5CE6" w14:textId="77777777" w:rsidR="00E55A3F" w:rsidRPr="008B19AC" w:rsidRDefault="00E55A3F" w:rsidP="006A39B0">
            <w:pPr>
              <w:numPr>
                <w:ilvl w:val="0"/>
                <w:numId w:val="5"/>
              </w:numPr>
              <w:shd w:val="clear" w:color="auto" w:fill="FFFFFF"/>
              <w:suppressAutoHyphens w:val="0"/>
              <w:spacing w:line="240" w:lineRule="auto"/>
              <w:ind w:left="0" w:firstLine="284"/>
              <w:jc w:val="both"/>
              <w:rPr>
                <w:rFonts w:ascii="Times New Roman" w:hAnsi="Times New Roman" w:cs="Times New Roman"/>
                <w:lang w:val="uk-UA" w:eastAsia="en-US"/>
              </w:rPr>
            </w:pPr>
            <w:r w:rsidRPr="008B19AC">
              <w:rPr>
                <w:rFonts w:ascii="Times New Roman" w:hAnsi="Times New Roman" w:cs="Times New Roman"/>
                <w:lang w:val="uk-UA" w:eastAsia="en-US"/>
              </w:rPr>
              <w:t>не надав забезпечення тендерної пропозиції, якщо таке забезпечення вимагалося замовником;</w:t>
            </w:r>
          </w:p>
          <w:p w14:paraId="3DDE9622" w14:textId="77777777" w:rsidR="00E55A3F" w:rsidRPr="008B19AC" w:rsidRDefault="00E55A3F" w:rsidP="006A39B0">
            <w:pPr>
              <w:numPr>
                <w:ilvl w:val="0"/>
                <w:numId w:val="5"/>
              </w:numPr>
              <w:shd w:val="clear" w:color="auto" w:fill="FFFFFF"/>
              <w:suppressAutoHyphens w:val="0"/>
              <w:spacing w:line="240" w:lineRule="auto"/>
              <w:ind w:left="0" w:firstLine="284"/>
              <w:jc w:val="both"/>
              <w:rPr>
                <w:rFonts w:ascii="Times New Roman" w:hAnsi="Times New Roman" w:cs="Times New Roman"/>
                <w:lang w:val="uk-UA" w:eastAsia="en-US"/>
              </w:rPr>
            </w:pPr>
            <w:r w:rsidRPr="008B19AC">
              <w:rPr>
                <w:rFonts w:ascii="Times New Roman" w:hAnsi="Times New Roman" w:cs="Times New Roman"/>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B19AC">
              <w:rPr>
                <w:rFonts w:ascii="Times New Roman" w:hAnsi="Times New Roman" w:cs="Times New Roman"/>
                <w:lang w:val="uk-UA" w:eastAsia="en-US"/>
              </w:rPr>
              <w:t>невідповідностей</w:t>
            </w:r>
            <w:proofErr w:type="spellEnd"/>
            <w:r w:rsidRPr="008B19AC">
              <w:rPr>
                <w:rFonts w:ascii="Times New Roman" w:hAnsi="Times New Roman" w:cs="Times New Roman"/>
                <w:lang w:val="uk-UA" w:eastAsia="en-US"/>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B19AC">
              <w:rPr>
                <w:rFonts w:ascii="Times New Roman" w:hAnsi="Times New Roman" w:cs="Times New Roman"/>
                <w:lang w:val="uk-UA" w:eastAsia="en-US"/>
              </w:rPr>
              <w:t>невідповідностей</w:t>
            </w:r>
            <w:proofErr w:type="spellEnd"/>
            <w:r w:rsidRPr="008B19AC">
              <w:rPr>
                <w:rFonts w:ascii="Times New Roman" w:hAnsi="Times New Roman" w:cs="Times New Roman"/>
                <w:lang w:val="uk-UA" w:eastAsia="en-US"/>
              </w:rPr>
              <w:t>;</w:t>
            </w:r>
          </w:p>
          <w:p w14:paraId="1F326122" w14:textId="6D3F089C" w:rsidR="00E55A3F" w:rsidRPr="008B19AC" w:rsidRDefault="00E55A3F" w:rsidP="006A39B0">
            <w:pPr>
              <w:numPr>
                <w:ilvl w:val="0"/>
                <w:numId w:val="5"/>
              </w:numPr>
              <w:shd w:val="clear" w:color="auto" w:fill="FFFFFF"/>
              <w:suppressAutoHyphens w:val="0"/>
              <w:spacing w:line="240" w:lineRule="auto"/>
              <w:ind w:left="0" w:firstLine="284"/>
              <w:jc w:val="both"/>
              <w:rPr>
                <w:rFonts w:ascii="Times New Roman" w:hAnsi="Times New Roman" w:cs="Times New Roman"/>
                <w:b/>
                <w:lang w:val="uk-UA" w:eastAsia="en-US"/>
              </w:rPr>
            </w:pPr>
            <w:r w:rsidRPr="008B19AC">
              <w:rPr>
                <w:rFonts w:ascii="Times New Roman" w:hAnsi="Times New Roman" w:cs="Times New Roman"/>
                <w:lang w:val="uk-UA" w:eastAsia="en-US"/>
              </w:rPr>
              <w:t xml:space="preserve">не надав обґрунтування аномально низької ціни тендерної пропозиції протягом строку, визначеного </w:t>
            </w:r>
            <w:r w:rsidRPr="008B19AC">
              <w:rPr>
                <w:rFonts w:ascii="Times New Roman" w:hAnsi="Times New Roman" w:cs="Times New Roman"/>
                <w:b/>
                <w:lang w:val="uk-UA" w:eastAsia="en-US"/>
              </w:rPr>
              <w:t>абз.1 ч.14</w:t>
            </w:r>
            <w:r w:rsidRPr="008B19AC">
              <w:rPr>
                <w:rFonts w:ascii="Times New Roman" w:hAnsi="Times New Roman" w:cs="Times New Roman"/>
                <w:lang w:val="uk-UA" w:eastAsia="en-US"/>
              </w:rPr>
              <w:t xml:space="preserve"> </w:t>
            </w:r>
            <w:r w:rsidRPr="008B19AC">
              <w:rPr>
                <w:rFonts w:ascii="Times New Roman" w:hAnsi="Times New Roman" w:cs="Times New Roman"/>
                <w:b/>
                <w:lang w:val="uk-UA" w:eastAsia="en-US"/>
              </w:rPr>
              <w:t>ст.29 Закону/абз.9 п.37</w:t>
            </w:r>
            <w:r w:rsidRPr="008B19AC">
              <w:rPr>
                <w:rFonts w:ascii="Times New Roman" w:hAnsi="Times New Roman" w:cs="Times New Roman"/>
                <w:lang w:val="uk-UA" w:eastAsia="en-US"/>
              </w:rPr>
              <w:t xml:space="preserve"> </w:t>
            </w:r>
            <w:r w:rsidRPr="008B19AC">
              <w:rPr>
                <w:rFonts w:ascii="Times New Roman" w:hAnsi="Times New Roman" w:cs="Times New Roman"/>
                <w:b/>
                <w:lang w:val="uk-UA" w:eastAsia="en-US"/>
              </w:rPr>
              <w:t>Особливостей</w:t>
            </w:r>
            <w:r w:rsidRPr="008B19AC">
              <w:rPr>
                <w:rFonts w:ascii="Times New Roman" w:hAnsi="Times New Roman" w:cs="Times New Roman"/>
                <w:lang w:val="uk-UA" w:eastAsia="en-US"/>
              </w:rPr>
              <w:t>;</w:t>
            </w:r>
          </w:p>
          <w:p w14:paraId="6AC51377" w14:textId="734124EC" w:rsidR="00E55A3F" w:rsidRPr="008B19AC" w:rsidRDefault="00E55A3F" w:rsidP="006A39B0">
            <w:pPr>
              <w:numPr>
                <w:ilvl w:val="0"/>
                <w:numId w:val="5"/>
              </w:numPr>
              <w:shd w:val="clear" w:color="auto" w:fill="FFFFFF"/>
              <w:suppressAutoHyphens w:val="0"/>
              <w:spacing w:line="240" w:lineRule="auto"/>
              <w:ind w:left="0" w:firstLine="284"/>
              <w:jc w:val="both"/>
              <w:rPr>
                <w:rFonts w:ascii="Times New Roman" w:hAnsi="Times New Roman" w:cs="Times New Roman"/>
                <w:b/>
                <w:lang w:val="uk-UA" w:eastAsia="en-US"/>
              </w:rPr>
            </w:pPr>
            <w:r w:rsidRPr="008B19AC">
              <w:rPr>
                <w:rFonts w:ascii="Times New Roman" w:hAnsi="Times New Roman" w:cs="Times New Roman"/>
                <w:lang w:val="uk-UA" w:eastAsia="en-US"/>
              </w:rPr>
              <w:t xml:space="preserve">визначив конфіденційною інформацію, що не може бути визначена як конфіденційна відповідно до вимог </w:t>
            </w:r>
            <w:r w:rsidRPr="008B19AC">
              <w:rPr>
                <w:rFonts w:ascii="Times New Roman" w:hAnsi="Times New Roman" w:cs="Times New Roman"/>
                <w:b/>
                <w:lang w:val="uk-UA" w:eastAsia="en-US"/>
              </w:rPr>
              <w:t>п.40</w:t>
            </w:r>
            <w:r w:rsidRPr="008B19AC">
              <w:rPr>
                <w:rFonts w:ascii="Times New Roman" w:hAnsi="Times New Roman" w:cs="Times New Roman"/>
                <w:lang w:val="uk-UA" w:eastAsia="en-US"/>
              </w:rPr>
              <w:t xml:space="preserve"> </w:t>
            </w:r>
            <w:r w:rsidRPr="008B19AC">
              <w:rPr>
                <w:rFonts w:ascii="Times New Roman" w:hAnsi="Times New Roman" w:cs="Times New Roman"/>
                <w:b/>
                <w:lang w:val="uk-UA" w:eastAsia="en-US"/>
              </w:rPr>
              <w:t>Особливостей</w:t>
            </w:r>
            <w:r w:rsidRPr="008B19AC">
              <w:rPr>
                <w:rFonts w:ascii="Times New Roman" w:hAnsi="Times New Roman" w:cs="Times New Roman"/>
                <w:lang w:val="uk-UA" w:eastAsia="en-US"/>
              </w:rPr>
              <w:t>;</w:t>
            </w:r>
          </w:p>
          <w:p w14:paraId="2588AC53" w14:textId="77777777" w:rsidR="00E55A3F" w:rsidRPr="008B19AC" w:rsidRDefault="00E55A3F" w:rsidP="006A39B0">
            <w:pPr>
              <w:numPr>
                <w:ilvl w:val="0"/>
                <w:numId w:val="5"/>
              </w:numPr>
              <w:shd w:val="clear" w:color="auto" w:fill="FFFFFF"/>
              <w:suppressAutoHyphens w:val="0"/>
              <w:spacing w:line="240" w:lineRule="auto"/>
              <w:ind w:left="0" w:firstLine="284"/>
              <w:jc w:val="both"/>
              <w:rPr>
                <w:rFonts w:ascii="Times New Roman" w:hAnsi="Times New Roman" w:cs="Times New Roman"/>
                <w:b/>
                <w:lang w:val="uk-UA" w:eastAsia="en-US"/>
              </w:rPr>
            </w:pPr>
            <w:r w:rsidRPr="008B19AC">
              <w:rPr>
                <w:rFonts w:ascii="Times New Roman" w:hAnsi="Times New Roman" w:cs="Times New Roman"/>
                <w:lang w:val="uk-UA"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B19AC">
              <w:rPr>
                <w:rFonts w:ascii="Times New Roman" w:hAnsi="Times New Roman" w:cs="Times New Roman"/>
                <w:lang w:val="uk-UA" w:eastAsia="en-US"/>
              </w:rPr>
              <w:t>бенефіціарним</w:t>
            </w:r>
            <w:proofErr w:type="spellEnd"/>
            <w:r w:rsidRPr="008B19AC">
              <w:rPr>
                <w:rFonts w:ascii="Times New Roman" w:hAnsi="Times New Roman" w:cs="Times New Roman"/>
                <w:lang w:val="uk-UA" w:eastAsia="en-US"/>
              </w:rPr>
              <w:t xml:space="preserve"> власником, членом або учасником (акціонером), що має частку в статутному капіталі 10 і більше відсотків </w:t>
            </w:r>
            <w:r w:rsidRPr="008B19AC">
              <w:rPr>
                <w:rFonts w:ascii="Times New Roman" w:hAnsi="Times New Roman" w:cs="Times New Roman"/>
                <w:bCs/>
                <w:lang w:val="uk-UA" w:eastAsia="en-US"/>
              </w:rPr>
              <w:t>(далі — активи)</w:t>
            </w:r>
            <w:r w:rsidRPr="008B19AC">
              <w:rPr>
                <w:rFonts w:ascii="Times New Roman" w:hAnsi="Times New Roman" w:cs="Times New Roman"/>
                <w:lang w:val="uk-UA"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8B19AC">
              <w:rPr>
                <w:rFonts w:ascii="Times New Roman" w:hAnsi="Times New Roman" w:cs="Times New Roman"/>
                <w:bCs/>
                <w:lang w:val="uk-UA"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B19AC">
              <w:rPr>
                <w:rFonts w:ascii="Times New Roman" w:hAnsi="Times New Roman" w:cs="Times New Roman"/>
                <w:lang w:val="uk-UA" w:eastAsia="en-US"/>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747BBCE" w14:textId="77777777" w:rsidR="00E55A3F" w:rsidRPr="008B19AC" w:rsidRDefault="00E55A3F" w:rsidP="00E55A3F">
            <w:pPr>
              <w:shd w:val="clear" w:color="auto" w:fill="FFFFFF"/>
              <w:spacing w:line="240" w:lineRule="auto"/>
              <w:ind w:firstLine="284"/>
              <w:jc w:val="both"/>
              <w:rPr>
                <w:rFonts w:ascii="Times New Roman" w:hAnsi="Times New Roman" w:cs="Times New Roman"/>
                <w:b/>
                <w:lang w:val="uk-UA" w:eastAsia="en-US"/>
              </w:rPr>
            </w:pPr>
            <w:r w:rsidRPr="008B19AC">
              <w:rPr>
                <w:rFonts w:ascii="Times New Roman" w:hAnsi="Times New Roman" w:cs="Times New Roman"/>
                <w:b/>
                <w:lang w:val="uk-UA" w:eastAsia="en-US"/>
              </w:rPr>
              <w:t>2) тендерна пропозиція:</w:t>
            </w:r>
          </w:p>
          <w:p w14:paraId="65FC8488" w14:textId="6B94FABF" w:rsidR="00E55A3F" w:rsidRPr="008B19AC" w:rsidRDefault="00E55A3F" w:rsidP="006A39B0">
            <w:pPr>
              <w:numPr>
                <w:ilvl w:val="0"/>
                <w:numId w:val="5"/>
              </w:numPr>
              <w:shd w:val="clear" w:color="auto" w:fill="FFFFFF"/>
              <w:suppressAutoHyphens w:val="0"/>
              <w:spacing w:line="240" w:lineRule="auto"/>
              <w:ind w:left="0" w:firstLine="284"/>
              <w:jc w:val="both"/>
              <w:rPr>
                <w:rFonts w:ascii="Times New Roman" w:hAnsi="Times New Roman" w:cs="Times New Roman"/>
                <w:lang w:val="uk-UA" w:eastAsia="en-US"/>
              </w:rPr>
            </w:pPr>
            <w:r w:rsidRPr="008B19AC">
              <w:rPr>
                <w:rFonts w:ascii="Times New Roman" w:hAnsi="Times New Roman" w:cs="Times New Roman"/>
                <w:lang w:val="uk-UA" w:eastAsia="en-US"/>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sidRPr="008B19AC">
              <w:rPr>
                <w:rFonts w:ascii="Times New Roman" w:hAnsi="Times New Roman" w:cs="Times New Roman"/>
                <w:b/>
                <w:lang w:val="uk-UA" w:eastAsia="en-US"/>
              </w:rPr>
              <w:t>п.43 Особливостей</w:t>
            </w:r>
            <w:r w:rsidRPr="008B19AC">
              <w:rPr>
                <w:rFonts w:ascii="Times New Roman" w:hAnsi="Times New Roman" w:cs="Times New Roman"/>
                <w:lang w:val="uk-UA" w:eastAsia="en-US"/>
              </w:rPr>
              <w:t>;</w:t>
            </w:r>
          </w:p>
          <w:p w14:paraId="2375462D" w14:textId="77777777" w:rsidR="00E55A3F" w:rsidRPr="008B19AC" w:rsidRDefault="00E55A3F" w:rsidP="006A39B0">
            <w:pPr>
              <w:numPr>
                <w:ilvl w:val="0"/>
                <w:numId w:val="5"/>
              </w:numPr>
              <w:shd w:val="clear" w:color="auto" w:fill="FFFFFF"/>
              <w:suppressAutoHyphens w:val="0"/>
              <w:spacing w:line="240" w:lineRule="auto"/>
              <w:ind w:left="0" w:firstLine="284"/>
              <w:jc w:val="both"/>
              <w:rPr>
                <w:rFonts w:ascii="Times New Roman" w:hAnsi="Times New Roman" w:cs="Times New Roman"/>
                <w:lang w:val="uk-UA" w:eastAsia="en-US"/>
              </w:rPr>
            </w:pPr>
            <w:r w:rsidRPr="008B19AC">
              <w:rPr>
                <w:rFonts w:ascii="Times New Roman" w:hAnsi="Times New Roman" w:cs="Times New Roman"/>
                <w:lang w:val="uk-UA" w:eastAsia="en-US"/>
              </w:rPr>
              <w:t>є такою, строк дії якої закінчився;</w:t>
            </w:r>
          </w:p>
          <w:p w14:paraId="6511EDFC" w14:textId="77777777" w:rsidR="00E55A3F" w:rsidRPr="008B19AC" w:rsidRDefault="00E55A3F" w:rsidP="006A39B0">
            <w:pPr>
              <w:numPr>
                <w:ilvl w:val="0"/>
                <w:numId w:val="5"/>
              </w:numPr>
              <w:shd w:val="clear" w:color="auto" w:fill="FFFFFF"/>
              <w:suppressAutoHyphens w:val="0"/>
              <w:spacing w:line="240" w:lineRule="auto"/>
              <w:ind w:left="0" w:firstLine="284"/>
              <w:jc w:val="both"/>
              <w:rPr>
                <w:rFonts w:ascii="Times New Roman" w:hAnsi="Times New Roman" w:cs="Times New Roman"/>
                <w:lang w:val="uk-UA" w:eastAsia="en-US"/>
              </w:rPr>
            </w:pPr>
            <w:r w:rsidRPr="008B19AC">
              <w:rPr>
                <w:rFonts w:ascii="Times New Roman" w:hAnsi="Times New Roman" w:cs="Times New Roman"/>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E3BAE1" w14:textId="1C993002" w:rsidR="00E55A3F" w:rsidRPr="008B19AC" w:rsidRDefault="00E55A3F" w:rsidP="006A39B0">
            <w:pPr>
              <w:numPr>
                <w:ilvl w:val="0"/>
                <w:numId w:val="5"/>
              </w:numPr>
              <w:shd w:val="clear" w:color="auto" w:fill="FFFFFF"/>
              <w:suppressAutoHyphens w:val="0"/>
              <w:spacing w:line="240" w:lineRule="auto"/>
              <w:ind w:left="0" w:firstLine="284"/>
              <w:jc w:val="both"/>
              <w:rPr>
                <w:rFonts w:ascii="Times New Roman" w:hAnsi="Times New Roman" w:cs="Times New Roman"/>
                <w:lang w:val="uk-UA" w:eastAsia="en-US"/>
              </w:rPr>
            </w:pPr>
            <w:r w:rsidRPr="008B19AC">
              <w:rPr>
                <w:rFonts w:ascii="Times New Roman" w:hAnsi="Times New Roman" w:cs="Times New Roman"/>
                <w:lang w:val="uk-UA" w:eastAsia="en-US"/>
              </w:rPr>
              <w:t xml:space="preserve">не відповідає вимогам, установленим у тендерній документації відповідно до </w:t>
            </w:r>
            <w:r w:rsidRPr="008B19AC">
              <w:rPr>
                <w:rFonts w:ascii="Times New Roman" w:hAnsi="Times New Roman" w:cs="Times New Roman"/>
                <w:b/>
                <w:lang w:val="uk-UA" w:eastAsia="en-US"/>
              </w:rPr>
              <w:t>абз.1 ч.3 ст.22 Закону</w:t>
            </w:r>
            <w:r w:rsidRPr="008B19AC">
              <w:rPr>
                <w:rFonts w:ascii="Times New Roman" w:hAnsi="Times New Roman" w:cs="Times New Roman"/>
                <w:lang w:val="uk-UA" w:eastAsia="en-US"/>
              </w:rPr>
              <w:t>;</w:t>
            </w:r>
          </w:p>
          <w:p w14:paraId="6A853DE0" w14:textId="77777777" w:rsidR="00E55A3F" w:rsidRPr="008B19AC" w:rsidRDefault="00E55A3F" w:rsidP="00E55A3F">
            <w:pPr>
              <w:shd w:val="clear" w:color="auto" w:fill="FFFFFF"/>
              <w:spacing w:line="240" w:lineRule="auto"/>
              <w:ind w:firstLine="284"/>
              <w:jc w:val="both"/>
              <w:rPr>
                <w:rFonts w:ascii="Times New Roman" w:hAnsi="Times New Roman" w:cs="Times New Roman"/>
                <w:b/>
                <w:lang w:val="uk-UA" w:eastAsia="en-US"/>
              </w:rPr>
            </w:pPr>
            <w:r w:rsidRPr="008B19AC">
              <w:rPr>
                <w:rFonts w:ascii="Times New Roman" w:hAnsi="Times New Roman" w:cs="Times New Roman"/>
                <w:b/>
                <w:lang w:val="uk-UA" w:eastAsia="en-US"/>
              </w:rPr>
              <w:t>3) переможець процедури закупівлі:</w:t>
            </w:r>
          </w:p>
          <w:p w14:paraId="14A3A932" w14:textId="77777777" w:rsidR="00E55A3F" w:rsidRPr="008B19AC" w:rsidRDefault="00E55A3F" w:rsidP="006A39B0">
            <w:pPr>
              <w:numPr>
                <w:ilvl w:val="0"/>
                <w:numId w:val="5"/>
              </w:numPr>
              <w:shd w:val="clear" w:color="auto" w:fill="FFFFFF"/>
              <w:suppressAutoHyphens w:val="0"/>
              <w:spacing w:line="240" w:lineRule="auto"/>
              <w:ind w:left="0" w:firstLine="284"/>
              <w:jc w:val="both"/>
              <w:rPr>
                <w:rFonts w:ascii="Times New Roman" w:hAnsi="Times New Roman" w:cs="Times New Roman"/>
                <w:lang w:val="uk-UA" w:eastAsia="en-US"/>
              </w:rPr>
            </w:pPr>
            <w:r w:rsidRPr="008B19AC">
              <w:rPr>
                <w:rFonts w:ascii="Times New Roman" w:hAnsi="Times New Roman" w:cs="Times New Roman"/>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659EAF70" w14:textId="2CEF4620" w:rsidR="00E55A3F" w:rsidRPr="008B19AC" w:rsidRDefault="00E55A3F" w:rsidP="006A39B0">
            <w:pPr>
              <w:numPr>
                <w:ilvl w:val="0"/>
                <w:numId w:val="5"/>
              </w:numPr>
              <w:shd w:val="clear" w:color="auto" w:fill="FFFFFF"/>
              <w:suppressAutoHyphens w:val="0"/>
              <w:spacing w:line="240" w:lineRule="auto"/>
              <w:ind w:left="0" w:firstLine="284"/>
              <w:jc w:val="both"/>
              <w:rPr>
                <w:rFonts w:ascii="Times New Roman" w:hAnsi="Times New Roman" w:cs="Times New Roman"/>
                <w:lang w:val="uk-UA" w:eastAsia="en-US"/>
              </w:rPr>
            </w:pPr>
            <w:r w:rsidRPr="008B19AC">
              <w:rPr>
                <w:rFonts w:ascii="Times New Roman" w:hAnsi="Times New Roman" w:cs="Times New Roman"/>
                <w:lang w:val="uk-UA" w:eastAsia="en-US"/>
              </w:rPr>
              <w:t xml:space="preserve">не надав у спосіб, зазначений в тендерній документації, документи, що підтверджують відсутність підстав, визначених у </w:t>
            </w:r>
            <w:proofErr w:type="spellStart"/>
            <w:r w:rsidRPr="008B19AC">
              <w:rPr>
                <w:rFonts w:ascii="Times New Roman" w:hAnsi="Times New Roman" w:cs="Times New Roman"/>
                <w:b/>
                <w:lang w:val="uk-UA" w:eastAsia="en-US"/>
              </w:rPr>
              <w:t>п.п</w:t>
            </w:r>
            <w:proofErr w:type="spellEnd"/>
            <w:r w:rsidRPr="008B19AC">
              <w:rPr>
                <w:rFonts w:ascii="Times New Roman" w:hAnsi="Times New Roman" w:cs="Times New Roman"/>
                <w:b/>
                <w:lang w:val="uk-UA" w:eastAsia="en-US"/>
              </w:rPr>
              <w:t>. 3, 5, 6 і 12 та в абз.14 п. 47 Особливостей</w:t>
            </w:r>
            <w:r w:rsidRPr="008B19AC">
              <w:rPr>
                <w:rFonts w:ascii="Times New Roman" w:hAnsi="Times New Roman" w:cs="Times New Roman"/>
                <w:lang w:val="uk-UA" w:eastAsia="en-US"/>
              </w:rPr>
              <w:t>;</w:t>
            </w:r>
          </w:p>
          <w:p w14:paraId="13BD5872" w14:textId="77777777" w:rsidR="00E55A3F" w:rsidRPr="008B19AC" w:rsidRDefault="00E55A3F" w:rsidP="006A39B0">
            <w:pPr>
              <w:numPr>
                <w:ilvl w:val="0"/>
                <w:numId w:val="5"/>
              </w:numPr>
              <w:shd w:val="clear" w:color="auto" w:fill="FFFFFF"/>
              <w:suppressAutoHyphens w:val="0"/>
              <w:spacing w:line="240" w:lineRule="auto"/>
              <w:ind w:left="0" w:firstLine="284"/>
              <w:jc w:val="both"/>
              <w:rPr>
                <w:rFonts w:ascii="Times New Roman" w:hAnsi="Times New Roman" w:cs="Times New Roman"/>
                <w:lang w:val="uk-UA" w:eastAsia="en-US"/>
              </w:rPr>
            </w:pPr>
            <w:r w:rsidRPr="008B19AC">
              <w:rPr>
                <w:rFonts w:ascii="Times New Roman" w:hAnsi="Times New Roman" w:cs="Times New Roman"/>
                <w:lang w:val="uk-UA" w:eastAsia="en-US"/>
              </w:rPr>
              <w:t>не надав забезпечення виконання договору про закупівлю, якщо таке забезпечення вимагалося замовником;</w:t>
            </w:r>
          </w:p>
          <w:p w14:paraId="61F6D172" w14:textId="77777777" w:rsidR="00E55A3F" w:rsidRPr="008B19AC" w:rsidRDefault="00E55A3F" w:rsidP="006A39B0">
            <w:pPr>
              <w:numPr>
                <w:ilvl w:val="0"/>
                <w:numId w:val="5"/>
              </w:numPr>
              <w:shd w:val="clear" w:color="auto" w:fill="FFFFFF"/>
              <w:suppressAutoHyphens w:val="0"/>
              <w:spacing w:line="240" w:lineRule="auto"/>
              <w:ind w:left="0" w:firstLine="284"/>
              <w:jc w:val="both"/>
              <w:rPr>
                <w:rFonts w:ascii="Times New Roman" w:hAnsi="Times New Roman" w:cs="Times New Roman"/>
                <w:lang w:val="uk-UA" w:eastAsia="en-US"/>
              </w:rPr>
            </w:pPr>
            <w:r w:rsidRPr="008B19AC">
              <w:rPr>
                <w:rFonts w:ascii="Times New Roman" w:hAnsi="Times New Roman" w:cs="Times New Roman"/>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43237ED" w14:textId="16E4FD01" w:rsidR="00E55A3F" w:rsidRPr="008B19AC" w:rsidRDefault="00E55A3F" w:rsidP="00E55A3F">
            <w:pPr>
              <w:shd w:val="clear" w:color="auto" w:fill="FFFFFF"/>
              <w:spacing w:line="240" w:lineRule="auto"/>
              <w:ind w:firstLine="284"/>
              <w:jc w:val="both"/>
              <w:rPr>
                <w:rFonts w:ascii="Times New Roman" w:hAnsi="Times New Roman" w:cs="Times New Roman"/>
                <w:lang w:val="uk-UA" w:eastAsia="en-US"/>
              </w:rPr>
            </w:pPr>
            <w:r w:rsidRPr="008B19AC">
              <w:rPr>
                <w:rFonts w:ascii="Times New Roman" w:hAnsi="Times New Roman" w:cs="Times New Roman"/>
                <w:lang w:val="uk-UA" w:eastAsia="en-US"/>
              </w:rPr>
              <w:t>Відповідно до</w:t>
            </w:r>
            <w:r w:rsidRPr="008B19AC">
              <w:rPr>
                <w:rFonts w:ascii="Times New Roman" w:hAnsi="Times New Roman" w:cs="Times New Roman"/>
                <w:b/>
                <w:lang w:val="uk-UA" w:eastAsia="en-US"/>
              </w:rPr>
              <w:t xml:space="preserve"> п.45 Особливостей</w:t>
            </w:r>
            <w:r w:rsidRPr="008B19AC">
              <w:rPr>
                <w:rFonts w:ascii="Times New Roman" w:hAnsi="Times New Roman" w:cs="Times New Roman"/>
                <w:lang w:val="uk-UA" w:eastAsia="en-US"/>
              </w:rPr>
              <w:t xml:space="preserve"> Замовник </w:t>
            </w:r>
            <w:r w:rsidRPr="008B19AC">
              <w:rPr>
                <w:rFonts w:ascii="Times New Roman" w:hAnsi="Times New Roman" w:cs="Times New Roman"/>
                <w:b/>
                <w:lang w:val="uk-UA" w:eastAsia="en-US"/>
              </w:rPr>
              <w:t>може відхилити</w:t>
            </w:r>
            <w:r w:rsidRPr="008B19AC">
              <w:rPr>
                <w:rFonts w:ascii="Times New Roman" w:hAnsi="Times New Roman" w:cs="Times New Roman"/>
                <w:lang w:val="uk-UA" w:eastAsia="en-US"/>
              </w:rPr>
              <w:t xml:space="preserve"> тендерну пропозицію із зазначенням аргументації в електронній системі закупівель у разі, коли:</w:t>
            </w:r>
          </w:p>
          <w:p w14:paraId="55985F4E" w14:textId="77777777" w:rsidR="00E55A3F" w:rsidRPr="008B19AC" w:rsidRDefault="00E55A3F" w:rsidP="00E55A3F">
            <w:pPr>
              <w:shd w:val="clear" w:color="auto" w:fill="FFFFFF"/>
              <w:spacing w:line="240" w:lineRule="auto"/>
              <w:ind w:firstLine="284"/>
              <w:jc w:val="both"/>
              <w:rPr>
                <w:rFonts w:ascii="Times New Roman" w:hAnsi="Times New Roman" w:cs="Times New Roman"/>
                <w:lang w:val="uk-UA" w:eastAsia="en-US"/>
              </w:rPr>
            </w:pPr>
            <w:r w:rsidRPr="008B19AC">
              <w:rPr>
                <w:rFonts w:ascii="Times New Roman" w:hAnsi="Times New Roman" w:cs="Times New Roman"/>
                <w:b/>
                <w:lang w:val="uk-UA" w:eastAsia="en-US"/>
              </w:rPr>
              <w:t>1)</w:t>
            </w:r>
            <w:r w:rsidRPr="008B19AC">
              <w:rPr>
                <w:rFonts w:ascii="Times New Roman" w:hAnsi="Times New Roman" w:cs="Times New Roman"/>
                <w:lang w:val="uk-UA" w:eastAsia="en-US"/>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8D15DE" w14:textId="77777777" w:rsidR="00E55A3F" w:rsidRPr="008B19AC" w:rsidRDefault="00E55A3F" w:rsidP="00E55A3F">
            <w:pPr>
              <w:shd w:val="clear" w:color="auto" w:fill="FFFFFF"/>
              <w:spacing w:line="240" w:lineRule="auto"/>
              <w:ind w:firstLine="284"/>
              <w:jc w:val="both"/>
              <w:rPr>
                <w:rFonts w:ascii="Times New Roman" w:hAnsi="Times New Roman" w:cs="Times New Roman"/>
                <w:lang w:val="uk-UA" w:eastAsia="en-US"/>
              </w:rPr>
            </w:pPr>
            <w:r w:rsidRPr="008B19AC">
              <w:rPr>
                <w:rFonts w:ascii="Times New Roman" w:hAnsi="Times New Roman" w:cs="Times New Roman"/>
                <w:b/>
                <w:lang w:val="uk-UA" w:eastAsia="en-US"/>
              </w:rPr>
              <w:t>2)</w:t>
            </w:r>
            <w:r w:rsidRPr="008B19AC">
              <w:rPr>
                <w:rFonts w:ascii="Times New Roman" w:hAnsi="Times New Roman" w:cs="Times New Roman"/>
                <w:lang w:val="uk-UA" w:eastAsia="en-US"/>
              </w:rPr>
              <w:t xml:space="preserve">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4F46A68" w14:textId="4DFAF16C" w:rsidR="00E55A3F" w:rsidRPr="008B19AC" w:rsidRDefault="00E55A3F" w:rsidP="00E55A3F">
            <w:pPr>
              <w:shd w:val="clear" w:color="auto" w:fill="FFFFFF"/>
              <w:spacing w:line="240" w:lineRule="auto"/>
              <w:ind w:firstLine="284"/>
              <w:jc w:val="both"/>
              <w:rPr>
                <w:rFonts w:ascii="Times New Roman" w:hAnsi="Times New Roman" w:cs="Times New Roman"/>
                <w:lang w:val="uk-UA" w:eastAsia="en-US"/>
              </w:rPr>
            </w:pPr>
            <w:r w:rsidRPr="008B19AC">
              <w:rPr>
                <w:rFonts w:ascii="Times New Roman" w:hAnsi="Times New Roman" w:cs="Times New Roman"/>
                <w:lang w:val="uk-UA" w:eastAsia="en-US"/>
              </w:rPr>
              <w:t>Відповідно до</w:t>
            </w:r>
            <w:r w:rsidRPr="008B19AC">
              <w:rPr>
                <w:rFonts w:ascii="Times New Roman" w:hAnsi="Times New Roman" w:cs="Times New Roman"/>
                <w:b/>
                <w:lang w:val="uk-UA" w:eastAsia="en-US"/>
              </w:rPr>
              <w:t xml:space="preserve"> п.46 Особливостей</w:t>
            </w:r>
            <w:r w:rsidRPr="008B19AC">
              <w:rPr>
                <w:rFonts w:ascii="Times New Roman" w:hAnsi="Times New Roman" w:cs="Times New Roman"/>
                <w:lang w:val="uk-UA" w:eastAsia="en-US"/>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FA31643" w14:textId="73770378" w:rsidR="00E55A3F" w:rsidRPr="008B19AC" w:rsidRDefault="00E55A3F" w:rsidP="00E55A3F">
            <w:pPr>
              <w:shd w:val="clear" w:color="auto" w:fill="FFFFFF"/>
              <w:spacing w:line="240" w:lineRule="auto"/>
              <w:ind w:firstLine="284"/>
              <w:jc w:val="both"/>
              <w:rPr>
                <w:rFonts w:ascii="Times New Roman" w:hAnsi="Times New Roman" w:cs="Times New Roman"/>
                <w:lang w:val="uk-UA" w:eastAsia="en-US"/>
              </w:rPr>
            </w:pPr>
            <w:r w:rsidRPr="008B19AC">
              <w:rPr>
                <w:rFonts w:ascii="Times New Roman" w:hAnsi="Times New Roman" w:cs="Times New Roman"/>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w:t>
            </w:r>
            <w:r w:rsidRPr="008B19AC">
              <w:rPr>
                <w:rFonts w:ascii="Times New Roman" w:hAnsi="Times New Roman" w:cs="Times New Roman"/>
                <w:lang w:val="uk-UA" w:eastAsia="en-US"/>
              </w:rPr>
              <w:lastRenderedPageBreak/>
              <w:t xml:space="preserve">моменту оприлюднення договору про закупівлю в електронній системі закупівель відповідно до </w:t>
            </w:r>
            <w:r w:rsidRPr="008B19AC">
              <w:rPr>
                <w:rFonts w:ascii="Times New Roman" w:hAnsi="Times New Roman" w:cs="Times New Roman"/>
                <w:b/>
                <w:lang w:val="uk-UA" w:eastAsia="en-US"/>
              </w:rPr>
              <w:t>ст.10 Закону</w:t>
            </w:r>
            <w:r w:rsidRPr="008B19AC">
              <w:rPr>
                <w:rFonts w:ascii="Times New Roman" w:hAnsi="Times New Roman" w:cs="Times New Roman"/>
                <w:lang w:val="uk-UA" w:eastAsia="en-US"/>
              </w:rPr>
              <w:t>.</w:t>
            </w:r>
          </w:p>
          <w:p w14:paraId="7E99D331" w14:textId="674F5C2F" w:rsidR="00E55A3F" w:rsidRPr="008B19AC" w:rsidRDefault="00E55A3F" w:rsidP="00E55A3F">
            <w:pPr>
              <w:spacing w:line="240" w:lineRule="auto"/>
              <w:ind w:firstLine="284"/>
              <w:jc w:val="both"/>
              <w:rPr>
                <w:rFonts w:ascii="Times New Roman" w:hAnsi="Times New Roman" w:cs="Times New Roman"/>
                <w:lang w:val="uk-UA" w:eastAsia="en-US"/>
              </w:rPr>
            </w:pPr>
            <w:r w:rsidRPr="008B19AC">
              <w:rPr>
                <w:rFonts w:ascii="Times New Roman" w:hAnsi="Times New Roman" w:cs="Times New Roman"/>
                <w:lang w:val="uk-UA" w:eastAsia="en-US"/>
              </w:rPr>
              <w:t>Відповідно до</w:t>
            </w:r>
            <w:r w:rsidRPr="008B19AC">
              <w:rPr>
                <w:rFonts w:ascii="Times New Roman" w:hAnsi="Times New Roman" w:cs="Times New Roman"/>
                <w:b/>
                <w:lang w:val="uk-UA" w:eastAsia="en-US"/>
              </w:rPr>
              <w:t xml:space="preserve"> п.47 Особливостей </w:t>
            </w:r>
            <w:r w:rsidRPr="008B19AC">
              <w:rPr>
                <w:rFonts w:ascii="Times New Roman" w:hAnsi="Times New Roman" w:cs="Times New Roman"/>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E47EA3F" w14:textId="77777777" w:rsidR="00E55A3F" w:rsidRPr="008B19AC" w:rsidRDefault="00E55A3F" w:rsidP="00E55A3F">
            <w:pPr>
              <w:spacing w:line="240" w:lineRule="auto"/>
              <w:ind w:firstLine="284"/>
              <w:jc w:val="both"/>
              <w:rPr>
                <w:rFonts w:ascii="Times New Roman" w:hAnsi="Times New Roman" w:cs="Times New Roman"/>
                <w:lang w:val="uk-UA" w:eastAsia="en-US"/>
              </w:rPr>
            </w:pPr>
            <w:r w:rsidRPr="008B19AC">
              <w:rPr>
                <w:rFonts w:ascii="Times New Roman" w:hAnsi="Times New Roman" w:cs="Times New Roman"/>
                <w:b/>
                <w:bCs/>
                <w:lang w:val="uk-UA" w:eastAsia="en-US"/>
              </w:rPr>
              <w:t>1)</w:t>
            </w:r>
            <w:r w:rsidRPr="008B19AC">
              <w:rPr>
                <w:rFonts w:ascii="Times New Roman" w:hAnsi="Times New Roman" w:cs="Times New Roman"/>
                <w:lang w:val="uk-UA" w:eastAsia="en-US"/>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F25F02" w14:textId="77777777" w:rsidR="00E55A3F" w:rsidRPr="008B19AC" w:rsidRDefault="00E55A3F" w:rsidP="00E55A3F">
            <w:pPr>
              <w:spacing w:line="240" w:lineRule="auto"/>
              <w:ind w:firstLine="284"/>
              <w:jc w:val="both"/>
              <w:rPr>
                <w:rFonts w:ascii="Times New Roman" w:hAnsi="Times New Roman" w:cs="Times New Roman"/>
                <w:lang w:val="uk-UA" w:eastAsia="en-US"/>
              </w:rPr>
            </w:pPr>
            <w:r w:rsidRPr="008B19AC">
              <w:rPr>
                <w:rFonts w:ascii="Times New Roman" w:hAnsi="Times New Roman" w:cs="Times New Roman"/>
                <w:b/>
                <w:bCs/>
                <w:lang w:val="uk-UA" w:eastAsia="en-US"/>
              </w:rPr>
              <w:t>2)</w:t>
            </w:r>
            <w:r w:rsidRPr="008B19AC">
              <w:rPr>
                <w:rFonts w:ascii="Times New Roman" w:hAnsi="Times New Roman" w:cs="Times New Roman"/>
                <w:lang w:val="uk-UA" w:eastAsia="en-US"/>
              </w:rPr>
              <w:t xml:space="preserve"> відомості про юридичну особу, яка є учасником процедури закупівлі, </w:t>
            </w:r>
            <w:proofErr w:type="spellStart"/>
            <w:r w:rsidRPr="008B19AC">
              <w:rPr>
                <w:rFonts w:ascii="Times New Roman" w:hAnsi="Times New Roman" w:cs="Times New Roman"/>
                <w:lang w:val="uk-UA" w:eastAsia="en-US"/>
              </w:rPr>
              <w:t>внесено</w:t>
            </w:r>
            <w:proofErr w:type="spellEnd"/>
            <w:r w:rsidRPr="008B19AC">
              <w:rPr>
                <w:rFonts w:ascii="Times New Roman" w:hAnsi="Times New Roman" w:cs="Times New Roman"/>
                <w:lang w:val="uk-UA" w:eastAsia="en-US"/>
              </w:rPr>
              <w:t xml:space="preserve"> до Єдиного державного реєстру осіб, які вчинили корупційні або пов’язані з корупцією правопорушення;</w:t>
            </w:r>
          </w:p>
          <w:p w14:paraId="0833ADC4" w14:textId="77777777" w:rsidR="00E55A3F" w:rsidRPr="008B19AC" w:rsidRDefault="00E55A3F" w:rsidP="00E55A3F">
            <w:pPr>
              <w:spacing w:line="240" w:lineRule="auto"/>
              <w:ind w:firstLine="284"/>
              <w:jc w:val="both"/>
              <w:rPr>
                <w:rFonts w:ascii="Times New Roman" w:hAnsi="Times New Roman" w:cs="Times New Roman"/>
                <w:lang w:val="uk-UA" w:eastAsia="en-US"/>
              </w:rPr>
            </w:pPr>
            <w:r w:rsidRPr="008B19AC">
              <w:rPr>
                <w:rFonts w:ascii="Times New Roman" w:hAnsi="Times New Roman" w:cs="Times New Roman"/>
                <w:b/>
                <w:bCs/>
                <w:lang w:val="uk-UA" w:eastAsia="en-US"/>
              </w:rPr>
              <w:t>3)</w:t>
            </w:r>
            <w:r w:rsidRPr="008B19AC">
              <w:rPr>
                <w:rFonts w:ascii="Times New Roman" w:hAnsi="Times New Roman" w:cs="Times New Roman"/>
                <w:lang w:val="uk-UA" w:eastAsia="en-US"/>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9DEA1B" w14:textId="0C9200BA" w:rsidR="00E55A3F" w:rsidRPr="008B19AC" w:rsidRDefault="00E55A3F" w:rsidP="00E55A3F">
            <w:pPr>
              <w:spacing w:line="240" w:lineRule="auto"/>
              <w:ind w:firstLine="284"/>
              <w:jc w:val="both"/>
              <w:rPr>
                <w:rFonts w:ascii="Times New Roman" w:hAnsi="Times New Roman" w:cs="Times New Roman"/>
                <w:lang w:val="uk-UA" w:eastAsia="en-US"/>
              </w:rPr>
            </w:pPr>
            <w:r w:rsidRPr="008B19AC">
              <w:rPr>
                <w:rFonts w:ascii="Times New Roman" w:hAnsi="Times New Roman" w:cs="Times New Roman"/>
                <w:b/>
                <w:bCs/>
                <w:lang w:val="uk-UA" w:eastAsia="en-US"/>
              </w:rPr>
              <w:t>4)</w:t>
            </w:r>
            <w:r w:rsidRPr="008B19AC">
              <w:rPr>
                <w:rFonts w:ascii="Times New Roman" w:hAnsi="Times New Roman" w:cs="Times New Roman"/>
                <w:lang w:val="uk-UA" w:eastAsia="en-US"/>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8B19AC">
              <w:rPr>
                <w:rFonts w:ascii="Times New Roman" w:hAnsi="Times New Roman" w:cs="Times New Roman"/>
                <w:b/>
                <w:lang w:val="uk-UA" w:eastAsia="en-US"/>
              </w:rPr>
              <w:t>п.4 ч.2 ст.6, п.1 ст.50 Закону України «Про захист економічної конкуренції»</w:t>
            </w:r>
            <w:r w:rsidRPr="008B19AC">
              <w:rPr>
                <w:rFonts w:ascii="Times New Roman" w:hAnsi="Times New Roman" w:cs="Times New Roman"/>
                <w:lang w:val="uk-UA" w:eastAsia="en-US"/>
              </w:rPr>
              <w:t xml:space="preserve">, у вигляді вчинення </w:t>
            </w:r>
            <w:proofErr w:type="spellStart"/>
            <w:r w:rsidRPr="008B19AC">
              <w:rPr>
                <w:rFonts w:ascii="Times New Roman" w:hAnsi="Times New Roman" w:cs="Times New Roman"/>
                <w:lang w:val="uk-UA" w:eastAsia="en-US"/>
              </w:rPr>
              <w:t>антиконкурентних</w:t>
            </w:r>
            <w:proofErr w:type="spellEnd"/>
            <w:r w:rsidRPr="008B19AC">
              <w:rPr>
                <w:rFonts w:ascii="Times New Roman" w:hAnsi="Times New Roman" w:cs="Times New Roman"/>
                <w:lang w:val="uk-UA" w:eastAsia="en-US"/>
              </w:rPr>
              <w:t xml:space="preserve"> узгоджених дій, що стосуються спотворення результатів тендерів;</w:t>
            </w:r>
          </w:p>
          <w:p w14:paraId="622AE699" w14:textId="77777777" w:rsidR="00E55A3F" w:rsidRPr="008B19AC" w:rsidRDefault="00E55A3F" w:rsidP="00E55A3F">
            <w:pPr>
              <w:spacing w:line="240" w:lineRule="auto"/>
              <w:ind w:firstLine="284"/>
              <w:jc w:val="both"/>
              <w:rPr>
                <w:rFonts w:ascii="Times New Roman" w:hAnsi="Times New Roman" w:cs="Times New Roman"/>
                <w:lang w:val="uk-UA" w:eastAsia="en-US"/>
              </w:rPr>
            </w:pPr>
            <w:r w:rsidRPr="008B19AC">
              <w:rPr>
                <w:rFonts w:ascii="Times New Roman" w:hAnsi="Times New Roman" w:cs="Times New Roman"/>
                <w:b/>
                <w:bCs/>
                <w:lang w:val="uk-UA" w:eastAsia="en-US"/>
              </w:rPr>
              <w:t>5)</w:t>
            </w:r>
            <w:r w:rsidRPr="008B19AC">
              <w:rPr>
                <w:rFonts w:ascii="Times New Roman" w:hAnsi="Times New Roman" w:cs="Times New Roman"/>
                <w:lang w:val="uk-UA" w:eastAsia="en-US"/>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2DD5ECA" w14:textId="77777777" w:rsidR="00E55A3F" w:rsidRPr="008B19AC" w:rsidRDefault="00E55A3F" w:rsidP="00E55A3F">
            <w:pPr>
              <w:spacing w:line="240" w:lineRule="auto"/>
              <w:ind w:firstLine="284"/>
              <w:jc w:val="both"/>
              <w:rPr>
                <w:rFonts w:ascii="Times New Roman" w:hAnsi="Times New Roman" w:cs="Times New Roman"/>
                <w:lang w:val="uk-UA" w:eastAsia="en-US"/>
              </w:rPr>
            </w:pPr>
            <w:r w:rsidRPr="008B19AC">
              <w:rPr>
                <w:rFonts w:ascii="Times New Roman" w:hAnsi="Times New Roman" w:cs="Times New Roman"/>
                <w:b/>
                <w:bCs/>
                <w:lang w:val="uk-UA" w:eastAsia="en-US"/>
              </w:rPr>
              <w:t>6)</w:t>
            </w:r>
            <w:r w:rsidRPr="008B19AC">
              <w:rPr>
                <w:rFonts w:ascii="Times New Roman" w:hAnsi="Times New Roman" w:cs="Times New Roman"/>
                <w:lang w:val="uk-UA" w:eastAsia="en-US"/>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8A31BE" w14:textId="77777777" w:rsidR="00E55A3F" w:rsidRPr="008B19AC" w:rsidRDefault="00E55A3F" w:rsidP="00E55A3F">
            <w:pPr>
              <w:spacing w:line="240" w:lineRule="auto"/>
              <w:ind w:firstLine="284"/>
              <w:jc w:val="both"/>
              <w:rPr>
                <w:rFonts w:ascii="Times New Roman" w:hAnsi="Times New Roman" w:cs="Times New Roman"/>
                <w:lang w:val="uk-UA" w:eastAsia="en-US"/>
              </w:rPr>
            </w:pPr>
            <w:r w:rsidRPr="008B19AC">
              <w:rPr>
                <w:rFonts w:ascii="Times New Roman" w:hAnsi="Times New Roman" w:cs="Times New Roman"/>
                <w:b/>
                <w:bCs/>
                <w:lang w:val="uk-UA" w:eastAsia="en-US"/>
              </w:rPr>
              <w:t>7)</w:t>
            </w:r>
            <w:r w:rsidRPr="008B19AC">
              <w:rPr>
                <w:rFonts w:ascii="Times New Roman" w:hAnsi="Times New Roman" w:cs="Times New Roman"/>
                <w:lang w:val="uk-UA" w:eastAsia="en-US"/>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DA30F01" w14:textId="77777777" w:rsidR="00E55A3F" w:rsidRPr="008B19AC" w:rsidRDefault="00E55A3F" w:rsidP="00E55A3F">
            <w:pPr>
              <w:spacing w:line="240" w:lineRule="auto"/>
              <w:ind w:firstLine="284"/>
              <w:jc w:val="both"/>
              <w:rPr>
                <w:rFonts w:ascii="Times New Roman" w:hAnsi="Times New Roman" w:cs="Times New Roman"/>
                <w:lang w:val="uk-UA" w:eastAsia="en-US"/>
              </w:rPr>
            </w:pPr>
            <w:r w:rsidRPr="008B19AC">
              <w:rPr>
                <w:rFonts w:ascii="Times New Roman" w:hAnsi="Times New Roman" w:cs="Times New Roman"/>
                <w:b/>
                <w:bCs/>
                <w:lang w:val="uk-UA" w:eastAsia="en-US"/>
              </w:rPr>
              <w:t>8)</w:t>
            </w:r>
            <w:r w:rsidRPr="008B19AC">
              <w:rPr>
                <w:rFonts w:ascii="Times New Roman" w:hAnsi="Times New Roman" w:cs="Times New Roman"/>
                <w:lang w:val="uk-UA" w:eastAsia="en-US"/>
              </w:rPr>
              <w:t xml:space="preserve"> учасник процедури закупівлі визнаний в установленому законом порядку банкрутом та стосовно нього відкрита ліквідаційна процедура;</w:t>
            </w:r>
          </w:p>
          <w:p w14:paraId="0383700F" w14:textId="2B26E66B" w:rsidR="00E55A3F" w:rsidRPr="008B19AC" w:rsidRDefault="00E55A3F" w:rsidP="00E55A3F">
            <w:pPr>
              <w:spacing w:line="240" w:lineRule="auto"/>
              <w:ind w:firstLine="284"/>
              <w:jc w:val="both"/>
              <w:rPr>
                <w:rFonts w:ascii="Times New Roman" w:hAnsi="Times New Roman" w:cs="Times New Roman"/>
                <w:lang w:val="uk-UA" w:eastAsia="en-US"/>
              </w:rPr>
            </w:pPr>
            <w:r w:rsidRPr="008B19AC">
              <w:rPr>
                <w:rFonts w:ascii="Times New Roman" w:hAnsi="Times New Roman" w:cs="Times New Roman"/>
                <w:b/>
                <w:bCs/>
                <w:lang w:val="uk-UA" w:eastAsia="en-US"/>
              </w:rPr>
              <w:t>9)</w:t>
            </w:r>
            <w:r w:rsidRPr="008B19AC">
              <w:rPr>
                <w:rFonts w:ascii="Times New Roman" w:hAnsi="Times New Roman" w:cs="Times New Roman"/>
                <w:lang w:val="uk-UA" w:eastAsia="en-US"/>
              </w:rPr>
              <w:t xml:space="preserve"> у Єдиному державному реєстрі юридичних осіб, фізичних осіб — підприємців та громадських формувань відсутня інформація, передбачена </w:t>
            </w:r>
            <w:r w:rsidRPr="008B19AC">
              <w:rPr>
                <w:rFonts w:ascii="Times New Roman" w:hAnsi="Times New Roman" w:cs="Times New Roman"/>
                <w:b/>
                <w:lang w:val="uk-UA" w:eastAsia="en-US"/>
              </w:rPr>
              <w:t>п.9 ч.2 ст.9 Закону України «Про державну реєстрацію юридичних осіб, фізичних осіб — підприємців та громадських формувань»</w:t>
            </w:r>
            <w:r w:rsidRPr="008B19AC">
              <w:rPr>
                <w:rFonts w:ascii="Times New Roman" w:hAnsi="Times New Roman" w:cs="Times New Roman"/>
                <w:lang w:val="uk-UA" w:eastAsia="en-US"/>
              </w:rPr>
              <w:t xml:space="preserve"> (крім нерезидентів);</w:t>
            </w:r>
          </w:p>
          <w:p w14:paraId="646EA8FE" w14:textId="77777777" w:rsidR="00E55A3F" w:rsidRPr="008B19AC" w:rsidRDefault="00E55A3F" w:rsidP="00E55A3F">
            <w:pPr>
              <w:spacing w:line="240" w:lineRule="auto"/>
              <w:ind w:firstLine="284"/>
              <w:jc w:val="both"/>
              <w:rPr>
                <w:rFonts w:ascii="Times New Roman" w:hAnsi="Times New Roman" w:cs="Times New Roman"/>
                <w:lang w:val="uk-UA" w:eastAsia="en-US"/>
              </w:rPr>
            </w:pPr>
            <w:r w:rsidRPr="008B19AC">
              <w:rPr>
                <w:rFonts w:ascii="Times New Roman" w:hAnsi="Times New Roman" w:cs="Times New Roman"/>
                <w:b/>
                <w:bCs/>
                <w:lang w:val="uk-UA" w:eastAsia="en-US"/>
              </w:rPr>
              <w:t>10)</w:t>
            </w:r>
            <w:r w:rsidRPr="008B19AC">
              <w:rPr>
                <w:rFonts w:ascii="Times New Roman" w:hAnsi="Times New Roman" w:cs="Times New Roman"/>
                <w:lang w:val="uk-UA" w:eastAsia="en-US"/>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456054C" w14:textId="1B450838" w:rsidR="00E55A3F" w:rsidRPr="008B19AC" w:rsidRDefault="00E55A3F" w:rsidP="00E55A3F">
            <w:pPr>
              <w:spacing w:line="240" w:lineRule="auto"/>
              <w:ind w:firstLine="284"/>
              <w:jc w:val="both"/>
              <w:rPr>
                <w:rFonts w:ascii="Times New Roman" w:hAnsi="Times New Roman" w:cs="Times New Roman"/>
                <w:lang w:val="uk-UA" w:eastAsia="en-US"/>
              </w:rPr>
            </w:pPr>
            <w:r w:rsidRPr="008B19AC">
              <w:rPr>
                <w:rFonts w:ascii="Times New Roman" w:hAnsi="Times New Roman" w:cs="Times New Roman"/>
                <w:b/>
                <w:bCs/>
                <w:lang w:val="uk-UA" w:eastAsia="en-US"/>
              </w:rPr>
              <w:t>11)</w:t>
            </w:r>
            <w:r w:rsidRPr="008B19AC">
              <w:rPr>
                <w:rFonts w:ascii="Times New Roman" w:hAnsi="Times New Roman" w:cs="Times New Roman"/>
                <w:lang w:val="uk-UA" w:eastAsia="en-US"/>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w:t>
            </w:r>
            <w:r w:rsidRPr="008B19AC">
              <w:rPr>
                <w:rFonts w:ascii="Times New Roman" w:hAnsi="Times New Roman" w:cs="Times New Roman"/>
                <w:b/>
                <w:lang w:val="uk-UA" w:eastAsia="en-US"/>
              </w:rPr>
              <w:t>із Законом України «Про санкції»;</w:t>
            </w:r>
          </w:p>
          <w:p w14:paraId="7315F319" w14:textId="77777777" w:rsidR="00E55A3F" w:rsidRPr="008B19AC" w:rsidRDefault="00E55A3F" w:rsidP="00E55A3F">
            <w:pPr>
              <w:spacing w:line="240" w:lineRule="auto"/>
              <w:ind w:firstLine="284"/>
              <w:jc w:val="both"/>
              <w:rPr>
                <w:rFonts w:ascii="Times New Roman" w:hAnsi="Times New Roman" w:cs="Times New Roman"/>
                <w:lang w:val="uk-UA" w:eastAsia="en-US"/>
              </w:rPr>
            </w:pPr>
            <w:r w:rsidRPr="008B19AC">
              <w:rPr>
                <w:rFonts w:ascii="Times New Roman" w:hAnsi="Times New Roman" w:cs="Times New Roman"/>
                <w:b/>
                <w:bCs/>
                <w:lang w:val="uk-UA" w:eastAsia="en-US"/>
              </w:rPr>
              <w:t>12)</w:t>
            </w:r>
            <w:r w:rsidRPr="008B19AC">
              <w:rPr>
                <w:rFonts w:ascii="Times New Roman" w:hAnsi="Times New Roman" w:cs="Times New Roman"/>
                <w:lang w:val="uk-UA" w:eastAsia="en-US"/>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8B19AC">
              <w:rPr>
                <w:rFonts w:ascii="Times New Roman" w:hAnsi="Times New Roman" w:cs="Times New Roman"/>
                <w:lang w:val="uk-UA" w:eastAsia="en-US"/>
              </w:rPr>
              <w:lastRenderedPageBreak/>
              <w:t>використанням дитячої праці чи будь-якими формами торгівлі людьми.</w:t>
            </w:r>
          </w:p>
          <w:p w14:paraId="2C1BF2A8" w14:textId="77777777" w:rsidR="00E55A3F" w:rsidRPr="008B19AC" w:rsidRDefault="00E55A3F" w:rsidP="00E55A3F">
            <w:pPr>
              <w:spacing w:line="240" w:lineRule="auto"/>
              <w:ind w:firstLine="284"/>
              <w:jc w:val="both"/>
              <w:rPr>
                <w:rFonts w:ascii="Times New Roman" w:hAnsi="Times New Roman" w:cs="Times New Roman"/>
                <w:lang w:val="uk-UA" w:eastAsia="en-US"/>
              </w:rPr>
            </w:pPr>
            <w:r w:rsidRPr="008B19AC">
              <w:rPr>
                <w:rFonts w:ascii="Times New Roman" w:hAnsi="Times New Roman" w:cs="Times New Roman"/>
                <w:lang w:val="uk-UA" w:eastAsia="en-US"/>
              </w:rPr>
              <w:t xml:space="preserve">Замовник </w:t>
            </w:r>
            <w:r w:rsidRPr="008B19AC">
              <w:rPr>
                <w:rFonts w:ascii="Times New Roman" w:hAnsi="Times New Roman" w:cs="Times New Roman"/>
                <w:b/>
                <w:lang w:val="uk-UA" w:eastAsia="en-US"/>
              </w:rPr>
              <w:t>може прийняти рішення про відмову</w:t>
            </w:r>
            <w:r w:rsidRPr="008B19AC">
              <w:rPr>
                <w:rFonts w:ascii="Times New Roman" w:hAnsi="Times New Roman" w:cs="Times New Roman"/>
                <w:lang w:val="uk-UA" w:eastAsia="en-US"/>
              </w:rPr>
              <w:t xml:space="preserve">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w:t>
            </w:r>
            <w:r w:rsidRPr="008B19AC">
              <w:rPr>
                <w:rFonts w:ascii="Times New Roman" w:hAnsi="Times New Roman" w:cs="Times New Roman"/>
                <w:bCs/>
                <w:lang w:val="uk-UA" w:eastAsia="en-US"/>
              </w:rPr>
              <w:t>не виконав свої зобов’язання за раніше укладеним договором про закупівлю із цим самим замовником, що призвело до його дострокового розірвання</w:t>
            </w:r>
            <w:r w:rsidRPr="008B19AC">
              <w:rPr>
                <w:rFonts w:ascii="Times New Roman" w:hAnsi="Times New Roman" w:cs="Times New Roman"/>
                <w:lang w:val="uk-UA" w:eastAsia="en-US"/>
              </w:rPr>
              <w:t xml:space="preserve">, і </w:t>
            </w:r>
            <w:r w:rsidRPr="008B19AC">
              <w:rPr>
                <w:rFonts w:ascii="Times New Roman" w:hAnsi="Times New Roman" w:cs="Times New Roman"/>
                <w:bCs/>
                <w:lang w:val="uk-UA" w:eastAsia="en-US"/>
              </w:rPr>
              <w:t>було застосовано санкції у вигляді штрафів та/або відшкодування збитків протягом трьох років з дати дострокового розірвання такого договору</w:t>
            </w:r>
            <w:r w:rsidRPr="008B19AC">
              <w:rPr>
                <w:rFonts w:ascii="Times New Roman" w:hAnsi="Times New Roman" w:cs="Times New Roman"/>
                <w:lang w:val="uk-UA" w:eastAsia="en-US"/>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A2122A" w14:textId="719C0703" w:rsidR="00E55A3F" w:rsidRPr="008B19AC" w:rsidRDefault="00E55A3F" w:rsidP="00E55A3F">
            <w:pPr>
              <w:spacing w:line="240" w:lineRule="auto"/>
              <w:ind w:firstLine="284"/>
              <w:jc w:val="both"/>
              <w:rPr>
                <w:rFonts w:ascii="Times New Roman" w:hAnsi="Times New Roman" w:cs="Times New Roman"/>
                <w:lang w:val="uk-UA" w:eastAsia="en-US"/>
              </w:rPr>
            </w:pPr>
            <w:r w:rsidRPr="008B19AC">
              <w:rPr>
                <w:rFonts w:ascii="Times New Roman" w:hAnsi="Times New Roman" w:cs="Times New Roman"/>
                <w:lang w:val="uk-UA"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8B19AC">
              <w:rPr>
                <w:rFonts w:ascii="Times New Roman" w:hAnsi="Times New Roman" w:cs="Times New Roman"/>
                <w:b/>
                <w:lang w:val="uk-UA" w:eastAsia="en-US"/>
              </w:rPr>
              <w:t>п.п.3, 5, 6 і 12</w:t>
            </w:r>
            <w:r w:rsidRPr="008B19AC">
              <w:rPr>
                <w:rFonts w:ascii="Times New Roman" w:hAnsi="Times New Roman" w:cs="Times New Roman"/>
                <w:lang w:val="uk-UA" w:eastAsia="en-US"/>
              </w:rPr>
              <w:t xml:space="preserve"> та </w:t>
            </w:r>
            <w:r w:rsidRPr="008B19AC">
              <w:rPr>
                <w:rFonts w:ascii="Times New Roman" w:hAnsi="Times New Roman" w:cs="Times New Roman"/>
                <w:b/>
                <w:lang w:val="uk-UA" w:eastAsia="en-US"/>
              </w:rPr>
              <w:t>абз.14</w:t>
            </w:r>
            <w:r w:rsidRPr="008B19AC">
              <w:rPr>
                <w:rFonts w:ascii="Times New Roman" w:hAnsi="Times New Roman" w:cs="Times New Roman"/>
                <w:lang w:val="uk-UA" w:eastAsia="en-US"/>
              </w:rPr>
              <w:t xml:space="preserve"> цього пункту. </w:t>
            </w:r>
          </w:p>
          <w:p w14:paraId="4738D226" w14:textId="654127D5" w:rsidR="00E55A3F" w:rsidRPr="008B19AC" w:rsidRDefault="00E55A3F" w:rsidP="00E55A3F">
            <w:pPr>
              <w:spacing w:line="240" w:lineRule="auto"/>
              <w:ind w:firstLine="284"/>
              <w:jc w:val="both"/>
              <w:rPr>
                <w:rFonts w:ascii="Times New Roman" w:hAnsi="Times New Roman" w:cs="Times New Roman"/>
                <w:lang w:val="uk-UA" w:eastAsia="en-US"/>
              </w:rPr>
            </w:pPr>
            <w:r w:rsidRPr="008B19AC">
              <w:rPr>
                <w:rFonts w:ascii="Times New Roman" w:hAnsi="Times New Roman" w:cs="Times New Roman"/>
                <w:lang w:val="uk-UA" w:eastAsia="en-US"/>
              </w:rPr>
              <w:t xml:space="preserve">Замовник не вимагає документального підтвердження публічної інформації, що оприлюднена у формі відкритих даних згідно із </w:t>
            </w:r>
            <w:r w:rsidRPr="008B19AC">
              <w:rPr>
                <w:rFonts w:ascii="Times New Roman" w:hAnsi="Times New Roman" w:cs="Times New Roman"/>
                <w:b/>
                <w:lang w:val="uk-UA" w:eastAsia="en-US"/>
              </w:rPr>
              <w:t>Законом України «Про доступ до публічної інформації»</w:t>
            </w:r>
            <w:r w:rsidRPr="008B19AC">
              <w:rPr>
                <w:rFonts w:ascii="Times New Roman" w:hAnsi="Times New Roman" w:cs="Times New Roman"/>
                <w:lang w:val="uk-UA" w:eastAsia="en-US"/>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9E2E1B4" w14:textId="07F38073" w:rsidR="00E55A3F" w:rsidRPr="008B19AC" w:rsidRDefault="00E55A3F" w:rsidP="00E55A3F">
            <w:pPr>
              <w:spacing w:line="240" w:lineRule="auto"/>
              <w:ind w:firstLine="284"/>
              <w:jc w:val="both"/>
              <w:rPr>
                <w:rFonts w:ascii="Times New Roman" w:hAnsi="Times New Roman" w:cs="Times New Roman"/>
                <w:lang w:val="uk-UA" w:eastAsia="en-US"/>
              </w:rPr>
            </w:pPr>
            <w:r w:rsidRPr="008B19AC">
              <w:rPr>
                <w:rFonts w:ascii="Times New Roman" w:hAnsi="Times New Roman" w:cs="Times New Roman"/>
                <w:lang w:val="uk-UA" w:eastAsia="en-US"/>
              </w:rPr>
              <w:t xml:space="preserve">Учасник процедури закупівлі підтверджує відсутність підстав, зазначених в цьому пункті (крім </w:t>
            </w:r>
            <w:r w:rsidRPr="008B19AC">
              <w:rPr>
                <w:rFonts w:ascii="Times New Roman" w:hAnsi="Times New Roman" w:cs="Times New Roman"/>
                <w:b/>
                <w:lang w:val="uk-UA" w:eastAsia="en-US"/>
              </w:rPr>
              <w:t>п.п.1 і 7, абз.14 цього пункту</w:t>
            </w:r>
            <w:r w:rsidRPr="008B19AC">
              <w:rPr>
                <w:rFonts w:ascii="Times New Roman" w:hAnsi="Times New Roman" w:cs="Times New Roman"/>
                <w:lang w:val="uk-UA" w:eastAsia="en-US"/>
              </w:rPr>
              <w:t>), шляхом самостійного декларування відсутності таких підстав в електронній системі закупівель під час подання тендерної пропозиції.</w:t>
            </w:r>
          </w:p>
          <w:p w14:paraId="3FF9B7CB" w14:textId="77777777" w:rsidR="00E55A3F" w:rsidRPr="008B19AC" w:rsidRDefault="00E55A3F" w:rsidP="00E55A3F">
            <w:pPr>
              <w:spacing w:line="240" w:lineRule="auto"/>
              <w:ind w:firstLine="284"/>
              <w:jc w:val="both"/>
              <w:rPr>
                <w:rFonts w:ascii="Times New Roman" w:hAnsi="Times New Roman" w:cs="Times New Roman"/>
                <w:lang w:val="uk-UA" w:eastAsia="en-US"/>
              </w:rPr>
            </w:pPr>
            <w:r w:rsidRPr="008B19AC">
              <w:rPr>
                <w:rFonts w:ascii="Times New Roman" w:hAnsi="Times New Roman" w:cs="Times New Roman"/>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A0CB4D2" w14:textId="6BA3F0D3" w:rsidR="00E55A3F" w:rsidRPr="008B19AC" w:rsidRDefault="00E55A3F" w:rsidP="00E55A3F">
            <w:pPr>
              <w:spacing w:line="240" w:lineRule="auto"/>
              <w:ind w:firstLine="284"/>
              <w:jc w:val="both"/>
              <w:rPr>
                <w:rFonts w:ascii="Times New Roman" w:hAnsi="Times New Roman" w:cs="Times New Roman"/>
                <w:lang w:val="uk-UA" w:eastAsia="en-US"/>
              </w:rPr>
            </w:pPr>
            <w:r w:rsidRPr="008B19AC">
              <w:rPr>
                <w:rFonts w:ascii="Times New Roman" w:hAnsi="Times New Roman" w:cs="Times New Roman"/>
                <w:lang w:val="uk-UA"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8B19AC">
              <w:rPr>
                <w:rFonts w:ascii="Times New Roman" w:hAnsi="Times New Roman" w:cs="Times New Roman"/>
                <w:b/>
                <w:lang w:val="uk-UA" w:eastAsia="en-US"/>
              </w:rPr>
              <w:t>п.п.1 і 7 цього пункту</w:t>
            </w:r>
            <w:r w:rsidRPr="008B19AC">
              <w:rPr>
                <w:rFonts w:ascii="Times New Roman" w:hAnsi="Times New Roman" w:cs="Times New Roman"/>
                <w:lang w:val="uk-UA" w:eastAsia="en-US"/>
              </w:rPr>
              <w:t>.</w:t>
            </w:r>
          </w:p>
          <w:p w14:paraId="530F0501" w14:textId="251082BB" w:rsidR="00E55A3F" w:rsidRPr="008B19AC" w:rsidRDefault="00E55A3F" w:rsidP="00E55A3F">
            <w:pPr>
              <w:suppressAutoHyphens w:val="0"/>
              <w:spacing w:line="240" w:lineRule="auto"/>
              <w:ind w:firstLine="284"/>
              <w:jc w:val="both"/>
              <w:rPr>
                <w:rFonts w:ascii="Times New Roman" w:hAnsi="Times New Roman" w:cs="Times New Roman"/>
                <w:b/>
                <w:bCs/>
                <w:shd w:val="solid" w:color="FFFFFF" w:fill="FFFFFF"/>
                <w:lang w:val="uk-UA" w:eastAsia="en-US"/>
              </w:rPr>
            </w:pPr>
            <w:r w:rsidRPr="008B19AC">
              <w:rPr>
                <w:rFonts w:ascii="Times New Roman" w:hAnsi="Times New Roman" w:cs="Times New Roman"/>
                <w:lang w:val="uk-UA"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8B19AC">
              <w:rPr>
                <w:rFonts w:ascii="Times New Roman" w:hAnsi="Times New Roman" w:cs="Times New Roman"/>
                <w:b/>
                <w:lang w:val="uk-UA" w:eastAsia="en-US"/>
              </w:rPr>
              <w:t>ч.3 ст.16 Закону</w:t>
            </w:r>
            <w:r w:rsidRPr="008B19AC">
              <w:rPr>
                <w:rFonts w:ascii="Times New Roman" w:hAnsi="Times New Roman" w:cs="Times New Roman"/>
                <w:lang w:val="uk-UA" w:eastAsia="en-US"/>
              </w:rPr>
              <w:t xml:space="preserve">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r w:rsidRPr="008B19AC">
              <w:rPr>
                <w:rFonts w:ascii="Times New Roman" w:eastAsia="Times New Roman" w:hAnsi="Times New Roman" w:cs="Times New Roman"/>
                <w:lang w:val="uk-UA" w:eastAsia="en-US"/>
              </w:rPr>
              <w:t>.</w:t>
            </w:r>
          </w:p>
        </w:tc>
      </w:tr>
      <w:tr w:rsidR="00E55A3F" w:rsidRPr="008B19AC" w14:paraId="5CF5E268"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5"/>
          <w:jc w:val="center"/>
        </w:trPr>
        <w:tc>
          <w:tcPr>
            <w:tcW w:w="10197" w:type="dxa"/>
            <w:gridSpan w:val="3"/>
            <w:tcBorders>
              <w:top w:val="single" w:sz="6" w:space="0" w:color="auto"/>
              <w:bottom w:val="single" w:sz="4" w:space="0" w:color="auto"/>
            </w:tcBorders>
            <w:shd w:val="clear" w:color="auto" w:fill="33CAFF"/>
            <w:vAlign w:val="center"/>
          </w:tcPr>
          <w:p w14:paraId="6585E6D8" w14:textId="77777777" w:rsidR="00E55A3F" w:rsidRPr="008B19AC" w:rsidRDefault="00E55A3F" w:rsidP="00E55A3F">
            <w:pPr>
              <w:widowControl w:val="0"/>
              <w:suppressAutoHyphens w:val="0"/>
              <w:spacing w:line="240" w:lineRule="auto"/>
              <w:contextualSpacing/>
              <w:jc w:val="center"/>
              <w:rPr>
                <w:rFonts w:ascii="Times New Roman" w:eastAsia="Times New Roman" w:hAnsi="Times New Roman" w:cs="Times New Roman"/>
                <w:b/>
                <w:color w:val="auto"/>
                <w:lang w:val="uk-UA"/>
              </w:rPr>
            </w:pPr>
            <w:r w:rsidRPr="008B19AC">
              <w:rPr>
                <w:rFonts w:ascii="Times New Roman" w:eastAsia="Times New Roman" w:hAnsi="Times New Roman" w:cs="Times New Roman"/>
                <w:b/>
                <w:color w:val="auto"/>
                <w:lang w:val="uk-UA"/>
              </w:rPr>
              <w:lastRenderedPageBreak/>
              <w:t>Розділ 6. Результати торгів та укладання договору про закупівлю</w:t>
            </w:r>
          </w:p>
        </w:tc>
      </w:tr>
      <w:tr w:rsidR="00E55A3F" w:rsidRPr="008B19AC" w14:paraId="325C5AC3"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bottom w:val="single" w:sz="4" w:space="0" w:color="auto"/>
              <w:right w:val="single" w:sz="4" w:space="0" w:color="auto"/>
            </w:tcBorders>
            <w:shd w:val="clear" w:color="auto" w:fill="auto"/>
            <w:vAlign w:val="center"/>
          </w:tcPr>
          <w:p w14:paraId="5FFB9CE0" w14:textId="77777777" w:rsidR="00E55A3F" w:rsidRPr="008B19AC" w:rsidRDefault="00E55A3F" w:rsidP="00E55A3F">
            <w:pPr>
              <w:widowControl w:val="0"/>
              <w:suppressAutoHyphens w:val="0"/>
              <w:spacing w:line="240" w:lineRule="auto"/>
              <w:ind w:right="113"/>
              <w:contextualSpacing/>
              <w:jc w:val="center"/>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t>1</w:t>
            </w:r>
          </w:p>
        </w:tc>
        <w:tc>
          <w:tcPr>
            <w:tcW w:w="3011" w:type="dxa"/>
            <w:tcBorders>
              <w:top w:val="single" w:sz="4" w:space="0" w:color="auto"/>
              <w:left w:val="single" w:sz="4" w:space="0" w:color="auto"/>
              <w:bottom w:val="single" w:sz="4" w:space="0" w:color="auto"/>
              <w:right w:val="single" w:sz="4" w:space="0" w:color="auto"/>
            </w:tcBorders>
            <w:shd w:val="clear" w:color="auto" w:fill="auto"/>
            <w:vAlign w:val="center"/>
          </w:tcPr>
          <w:p w14:paraId="52BE2932" w14:textId="77777777" w:rsidR="00E55A3F" w:rsidRPr="008B19AC" w:rsidRDefault="00E55A3F" w:rsidP="00E55A3F">
            <w:pPr>
              <w:widowControl w:val="0"/>
              <w:suppressAutoHyphens w:val="0"/>
              <w:spacing w:line="240" w:lineRule="auto"/>
              <w:ind w:right="113"/>
              <w:contextualSpacing/>
              <w:jc w:val="both"/>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t>Відміна замовником торгів чи визнання їх такими, що не відбулися</w:t>
            </w:r>
          </w:p>
        </w:tc>
        <w:tc>
          <w:tcPr>
            <w:tcW w:w="6660" w:type="dxa"/>
            <w:tcBorders>
              <w:top w:val="single" w:sz="4" w:space="0" w:color="auto"/>
              <w:left w:val="single" w:sz="4" w:space="0" w:color="auto"/>
              <w:bottom w:val="single" w:sz="4" w:space="0" w:color="auto"/>
            </w:tcBorders>
            <w:shd w:val="clear" w:color="auto" w:fill="auto"/>
          </w:tcPr>
          <w:p w14:paraId="6AEB45A5" w14:textId="426A06D1" w:rsidR="00E55A3F" w:rsidRPr="008B19AC" w:rsidRDefault="00E55A3F" w:rsidP="00E55A3F">
            <w:pPr>
              <w:spacing w:line="240" w:lineRule="auto"/>
              <w:ind w:firstLine="284"/>
              <w:jc w:val="both"/>
              <w:rPr>
                <w:rFonts w:ascii="Times New Roman" w:hAnsi="Times New Roman" w:cs="Times New Roman"/>
                <w:lang w:val="uk-UA" w:eastAsia="en-US"/>
              </w:rPr>
            </w:pPr>
            <w:r w:rsidRPr="008B19AC">
              <w:rPr>
                <w:rFonts w:ascii="Times New Roman" w:hAnsi="Times New Roman" w:cs="Times New Roman"/>
                <w:lang w:val="uk-UA" w:eastAsia="en-US"/>
              </w:rPr>
              <w:t>Відповідно до</w:t>
            </w:r>
            <w:r w:rsidRPr="008B19AC">
              <w:rPr>
                <w:rFonts w:ascii="Times New Roman" w:hAnsi="Times New Roman" w:cs="Times New Roman"/>
                <w:b/>
                <w:lang w:val="uk-UA" w:eastAsia="en-US"/>
              </w:rPr>
              <w:t xml:space="preserve"> п.50 Особливостей </w:t>
            </w:r>
            <w:r w:rsidRPr="008B19AC">
              <w:rPr>
                <w:rFonts w:ascii="Times New Roman" w:hAnsi="Times New Roman" w:cs="Times New Roman"/>
                <w:lang w:val="uk-UA" w:eastAsia="en-US"/>
              </w:rPr>
              <w:t>Замовник</w:t>
            </w:r>
            <w:r w:rsidRPr="008B19AC">
              <w:rPr>
                <w:rFonts w:ascii="Times New Roman" w:hAnsi="Times New Roman" w:cs="Times New Roman"/>
                <w:b/>
                <w:lang w:val="uk-UA" w:eastAsia="en-US"/>
              </w:rPr>
              <w:t xml:space="preserve"> </w:t>
            </w:r>
            <w:r w:rsidRPr="008B19AC">
              <w:rPr>
                <w:rFonts w:ascii="Times New Roman" w:hAnsi="Times New Roman" w:cs="Times New Roman"/>
                <w:lang w:val="uk-UA" w:eastAsia="en-US"/>
              </w:rPr>
              <w:t>відміняє відкриті торги у разі:</w:t>
            </w:r>
          </w:p>
          <w:p w14:paraId="5EDBB51D" w14:textId="77777777" w:rsidR="00E55A3F" w:rsidRPr="008B19AC" w:rsidRDefault="00E55A3F" w:rsidP="00E55A3F">
            <w:pPr>
              <w:spacing w:line="240" w:lineRule="auto"/>
              <w:ind w:firstLine="284"/>
              <w:jc w:val="both"/>
              <w:rPr>
                <w:rFonts w:ascii="Times New Roman" w:hAnsi="Times New Roman" w:cs="Times New Roman"/>
                <w:lang w:val="uk-UA" w:eastAsia="en-US"/>
              </w:rPr>
            </w:pPr>
            <w:r w:rsidRPr="008B19AC">
              <w:rPr>
                <w:rFonts w:ascii="Times New Roman" w:hAnsi="Times New Roman" w:cs="Times New Roman"/>
                <w:b/>
                <w:lang w:val="uk-UA" w:eastAsia="en-US"/>
              </w:rPr>
              <w:t>1)</w:t>
            </w:r>
            <w:r w:rsidRPr="008B19AC">
              <w:rPr>
                <w:rFonts w:ascii="Times New Roman" w:hAnsi="Times New Roman" w:cs="Times New Roman"/>
                <w:lang w:val="uk-UA" w:eastAsia="en-US"/>
              </w:rPr>
              <w:t xml:space="preserve"> відсутності подальшої потреби в закупівлі товарів, робіт чи послуг;</w:t>
            </w:r>
          </w:p>
          <w:p w14:paraId="2DC00236" w14:textId="77777777" w:rsidR="00E55A3F" w:rsidRPr="008B19AC" w:rsidRDefault="00E55A3F" w:rsidP="00E55A3F">
            <w:pPr>
              <w:spacing w:line="240" w:lineRule="auto"/>
              <w:ind w:firstLine="284"/>
              <w:jc w:val="both"/>
              <w:rPr>
                <w:rFonts w:ascii="Times New Roman" w:hAnsi="Times New Roman" w:cs="Times New Roman"/>
                <w:lang w:val="uk-UA" w:eastAsia="en-US"/>
              </w:rPr>
            </w:pPr>
            <w:r w:rsidRPr="008B19AC">
              <w:rPr>
                <w:rFonts w:ascii="Times New Roman" w:hAnsi="Times New Roman" w:cs="Times New Roman"/>
                <w:b/>
                <w:lang w:val="uk-UA" w:eastAsia="en-US"/>
              </w:rPr>
              <w:lastRenderedPageBreak/>
              <w:t>2)</w:t>
            </w:r>
            <w:r w:rsidRPr="008B19AC">
              <w:rPr>
                <w:rFonts w:ascii="Times New Roman" w:hAnsi="Times New Roman" w:cs="Times New Roman"/>
                <w:lang w:val="uk-UA" w:eastAsia="en-US"/>
              </w:rPr>
              <w:t xml:space="preserve">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A21A1F1" w14:textId="77777777" w:rsidR="00E55A3F" w:rsidRPr="008B19AC" w:rsidRDefault="00E55A3F" w:rsidP="00E55A3F">
            <w:pPr>
              <w:spacing w:line="240" w:lineRule="auto"/>
              <w:ind w:firstLine="284"/>
              <w:jc w:val="both"/>
              <w:rPr>
                <w:rFonts w:ascii="Times New Roman" w:hAnsi="Times New Roman" w:cs="Times New Roman"/>
                <w:lang w:val="uk-UA" w:eastAsia="en-US"/>
              </w:rPr>
            </w:pPr>
            <w:r w:rsidRPr="008B19AC">
              <w:rPr>
                <w:rFonts w:ascii="Times New Roman" w:hAnsi="Times New Roman" w:cs="Times New Roman"/>
                <w:b/>
                <w:lang w:val="uk-UA" w:eastAsia="en-US"/>
              </w:rPr>
              <w:t>3)</w:t>
            </w:r>
            <w:r w:rsidRPr="008B19AC">
              <w:rPr>
                <w:rFonts w:ascii="Times New Roman" w:hAnsi="Times New Roman" w:cs="Times New Roman"/>
                <w:lang w:val="uk-UA" w:eastAsia="en-US"/>
              </w:rPr>
              <w:t xml:space="preserve"> скорочення обсягу видатків на здійснення закупівлі товарів, робіт чи послуг;</w:t>
            </w:r>
          </w:p>
          <w:p w14:paraId="374E699A" w14:textId="77777777" w:rsidR="00E55A3F" w:rsidRPr="008B19AC" w:rsidRDefault="00E55A3F" w:rsidP="00E55A3F">
            <w:pPr>
              <w:spacing w:line="240" w:lineRule="auto"/>
              <w:ind w:firstLine="284"/>
              <w:jc w:val="both"/>
              <w:rPr>
                <w:rFonts w:ascii="Times New Roman" w:hAnsi="Times New Roman" w:cs="Times New Roman"/>
                <w:lang w:val="uk-UA" w:eastAsia="en-US"/>
              </w:rPr>
            </w:pPr>
            <w:r w:rsidRPr="008B19AC">
              <w:rPr>
                <w:rFonts w:ascii="Times New Roman" w:hAnsi="Times New Roman" w:cs="Times New Roman"/>
                <w:b/>
                <w:lang w:val="uk-UA" w:eastAsia="en-US"/>
              </w:rPr>
              <w:t>4)</w:t>
            </w:r>
            <w:r w:rsidRPr="008B19AC">
              <w:rPr>
                <w:rFonts w:ascii="Times New Roman" w:hAnsi="Times New Roman" w:cs="Times New Roman"/>
                <w:lang w:val="uk-UA" w:eastAsia="en-US"/>
              </w:rPr>
              <w:t xml:space="preserve"> коли здійснення закупівлі стало неможливим внаслідок дії обставин непереборної сили.</w:t>
            </w:r>
          </w:p>
          <w:p w14:paraId="5636049F" w14:textId="77777777" w:rsidR="00E55A3F" w:rsidRPr="008B19AC" w:rsidRDefault="00E55A3F" w:rsidP="00E55A3F">
            <w:pPr>
              <w:spacing w:line="240" w:lineRule="auto"/>
              <w:ind w:firstLine="284"/>
              <w:jc w:val="both"/>
              <w:rPr>
                <w:rFonts w:ascii="Times New Roman" w:hAnsi="Times New Roman" w:cs="Times New Roman"/>
                <w:lang w:val="uk-UA" w:eastAsia="en-US"/>
              </w:rPr>
            </w:pPr>
            <w:r w:rsidRPr="008B19AC">
              <w:rPr>
                <w:rFonts w:ascii="Times New Roman" w:hAnsi="Times New Roman" w:cs="Times New Roman"/>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15C3322" w14:textId="4B633079" w:rsidR="00E55A3F" w:rsidRPr="008B19AC" w:rsidRDefault="00E55A3F" w:rsidP="00E55A3F">
            <w:pPr>
              <w:spacing w:line="240" w:lineRule="auto"/>
              <w:ind w:firstLine="284"/>
              <w:jc w:val="both"/>
              <w:rPr>
                <w:rFonts w:ascii="Times New Roman" w:hAnsi="Times New Roman" w:cs="Times New Roman"/>
                <w:lang w:val="uk-UA" w:eastAsia="en-US"/>
              </w:rPr>
            </w:pPr>
            <w:r w:rsidRPr="008B19AC">
              <w:rPr>
                <w:rFonts w:ascii="Times New Roman" w:hAnsi="Times New Roman" w:cs="Times New Roman"/>
                <w:lang w:val="uk-UA" w:eastAsia="en-US"/>
              </w:rPr>
              <w:t>Відповідно до</w:t>
            </w:r>
            <w:r w:rsidRPr="008B19AC">
              <w:rPr>
                <w:rFonts w:ascii="Times New Roman" w:hAnsi="Times New Roman" w:cs="Times New Roman"/>
                <w:b/>
                <w:lang w:val="uk-UA" w:eastAsia="en-US"/>
              </w:rPr>
              <w:t xml:space="preserve"> п.51 Особливостей </w:t>
            </w:r>
            <w:r w:rsidRPr="008B19AC">
              <w:rPr>
                <w:rFonts w:ascii="Times New Roman" w:hAnsi="Times New Roman" w:cs="Times New Roman"/>
                <w:lang w:val="uk-UA" w:eastAsia="en-US"/>
              </w:rPr>
              <w:t>відкриті торги автоматично відміняються електронною системою закупівель у разі:</w:t>
            </w:r>
          </w:p>
          <w:p w14:paraId="7922845A" w14:textId="77777777" w:rsidR="00E55A3F" w:rsidRPr="008B19AC" w:rsidRDefault="00E55A3F" w:rsidP="00E55A3F">
            <w:pPr>
              <w:spacing w:line="240" w:lineRule="auto"/>
              <w:ind w:firstLine="284"/>
              <w:jc w:val="both"/>
              <w:rPr>
                <w:rFonts w:ascii="Times New Roman" w:hAnsi="Times New Roman" w:cs="Times New Roman"/>
                <w:lang w:val="uk-UA" w:eastAsia="en-US"/>
              </w:rPr>
            </w:pPr>
            <w:r w:rsidRPr="008B19AC">
              <w:rPr>
                <w:rFonts w:ascii="Times New Roman" w:hAnsi="Times New Roman" w:cs="Times New Roman"/>
                <w:b/>
                <w:lang w:val="uk-UA" w:eastAsia="en-US"/>
              </w:rPr>
              <w:t>1)</w:t>
            </w:r>
            <w:r w:rsidRPr="008B19AC">
              <w:rPr>
                <w:rFonts w:ascii="Times New Roman" w:hAnsi="Times New Roman" w:cs="Times New Roman"/>
                <w:lang w:val="uk-UA" w:eastAsia="en-US"/>
              </w:rPr>
              <w:t xml:space="preserve">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C3C6B34" w14:textId="77777777" w:rsidR="00E55A3F" w:rsidRPr="008B19AC" w:rsidRDefault="00E55A3F" w:rsidP="00E55A3F">
            <w:pPr>
              <w:spacing w:line="240" w:lineRule="auto"/>
              <w:ind w:firstLine="284"/>
              <w:jc w:val="both"/>
              <w:rPr>
                <w:rFonts w:ascii="Times New Roman" w:hAnsi="Times New Roman" w:cs="Times New Roman"/>
                <w:lang w:val="uk-UA" w:eastAsia="en-US"/>
              </w:rPr>
            </w:pPr>
            <w:r w:rsidRPr="008B19AC">
              <w:rPr>
                <w:rFonts w:ascii="Times New Roman" w:hAnsi="Times New Roman" w:cs="Times New Roman"/>
                <w:b/>
                <w:lang w:val="uk-UA" w:eastAsia="en-US"/>
              </w:rPr>
              <w:t>2)</w:t>
            </w:r>
            <w:r w:rsidRPr="008B19AC">
              <w:rPr>
                <w:rFonts w:ascii="Times New Roman" w:hAnsi="Times New Roman" w:cs="Times New Roman"/>
                <w:lang w:val="uk-UA" w:eastAsia="en-US"/>
              </w:rPr>
              <w:t xml:space="preserve"> неподання жодної тендерної пропозиції для участі у відкритих торгах у строк, установлений замовником згідно з цими особливостями.</w:t>
            </w:r>
          </w:p>
          <w:p w14:paraId="74E98321" w14:textId="77777777" w:rsidR="00E55A3F" w:rsidRPr="008B19AC" w:rsidRDefault="00E55A3F" w:rsidP="00E55A3F">
            <w:pPr>
              <w:spacing w:line="240" w:lineRule="auto"/>
              <w:ind w:firstLine="284"/>
              <w:jc w:val="both"/>
              <w:rPr>
                <w:rFonts w:ascii="Times New Roman" w:hAnsi="Times New Roman" w:cs="Times New Roman"/>
                <w:lang w:val="uk-UA" w:eastAsia="en-US"/>
              </w:rPr>
            </w:pPr>
            <w:r w:rsidRPr="008B19AC">
              <w:rPr>
                <w:rFonts w:ascii="Times New Roman" w:hAnsi="Times New Roman" w:cs="Times New Roman"/>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D586FA4" w14:textId="646286EE" w:rsidR="00E55A3F" w:rsidRPr="008B19AC" w:rsidRDefault="00E55A3F" w:rsidP="00E55A3F">
            <w:pPr>
              <w:spacing w:line="240" w:lineRule="auto"/>
              <w:ind w:firstLine="284"/>
              <w:jc w:val="both"/>
              <w:rPr>
                <w:rFonts w:ascii="Times New Roman" w:hAnsi="Times New Roman" w:cs="Times New Roman"/>
                <w:lang w:val="uk-UA" w:eastAsia="en-US"/>
              </w:rPr>
            </w:pPr>
            <w:r w:rsidRPr="008B19AC">
              <w:rPr>
                <w:rFonts w:ascii="Times New Roman" w:hAnsi="Times New Roman" w:cs="Times New Roman"/>
                <w:lang w:val="uk-UA" w:eastAsia="en-US"/>
              </w:rPr>
              <w:t>Відповідно до</w:t>
            </w:r>
            <w:r w:rsidRPr="008B19AC">
              <w:rPr>
                <w:rFonts w:ascii="Times New Roman" w:hAnsi="Times New Roman" w:cs="Times New Roman"/>
                <w:b/>
                <w:lang w:val="uk-UA" w:eastAsia="en-US"/>
              </w:rPr>
              <w:t xml:space="preserve"> п.52 Особливостей </w:t>
            </w:r>
            <w:r w:rsidRPr="008B19AC">
              <w:rPr>
                <w:rFonts w:ascii="Times New Roman" w:hAnsi="Times New Roman" w:cs="Times New Roman"/>
                <w:lang w:val="uk-UA" w:eastAsia="en-US"/>
              </w:rPr>
              <w:t>відкриті торги можуть бути відмінені частково (за лотом).</w:t>
            </w:r>
          </w:p>
          <w:p w14:paraId="245A2C25" w14:textId="29C073CC" w:rsidR="00E55A3F" w:rsidRPr="008B19AC" w:rsidRDefault="00E55A3F" w:rsidP="00E55A3F">
            <w:pPr>
              <w:spacing w:line="240" w:lineRule="auto"/>
              <w:ind w:firstLine="284"/>
              <w:jc w:val="both"/>
              <w:rPr>
                <w:rFonts w:ascii="Times New Roman" w:hAnsi="Times New Roman" w:cs="Times New Roman"/>
                <w:lang w:val="uk-UA" w:eastAsia="en-US"/>
              </w:rPr>
            </w:pPr>
            <w:r w:rsidRPr="008B19AC">
              <w:rPr>
                <w:rFonts w:ascii="Times New Roman" w:hAnsi="Times New Roman" w:cs="Times New Roman"/>
                <w:lang w:val="uk-UA" w:eastAsia="en-US"/>
              </w:rPr>
              <w:t>Відповідно до</w:t>
            </w:r>
            <w:r w:rsidRPr="008B19AC">
              <w:rPr>
                <w:rFonts w:ascii="Times New Roman" w:hAnsi="Times New Roman" w:cs="Times New Roman"/>
                <w:b/>
                <w:lang w:val="uk-UA" w:eastAsia="en-US"/>
              </w:rPr>
              <w:t xml:space="preserve"> п.53 Особливостей </w:t>
            </w:r>
            <w:r w:rsidRPr="008B19AC">
              <w:rPr>
                <w:rFonts w:ascii="Times New Roman" w:hAnsi="Times New Roman" w:cs="Times New Roman"/>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55A3F" w:rsidRPr="008B19AC" w14:paraId="27359C01"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tcBorders>
            <w:shd w:val="clear" w:color="auto" w:fill="auto"/>
            <w:vAlign w:val="center"/>
          </w:tcPr>
          <w:p w14:paraId="1C12C415" w14:textId="77777777" w:rsidR="00E55A3F" w:rsidRPr="008B19AC" w:rsidRDefault="00E55A3F" w:rsidP="00E55A3F">
            <w:pPr>
              <w:widowControl w:val="0"/>
              <w:suppressAutoHyphens w:val="0"/>
              <w:spacing w:line="240" w:lineRule="auto"/>
              <w:ind w:right="113"/>
              <w:contextualSpacing/>
              <w:jc w:val="center"/>
              <w:rPr>
                <w:rFonts w:ascii="Times New Roman" w:eastAsia="Times New Roman" w:hAnsi="Times New Roman" w:cs="Times New Roman"/>
                <w:b/>
                <w:color w:val="auto"/>
                <w:lang w:val="uk-UA"/>
              </w:rPr>
            </w:pPr>
            <w:r w:rsidRPr="008B19AC">
              <w:rPr>
                <w:rFonts w:ascii="Times New Roman" w:eastAsia="Times New Roman" w:hAnsi="Times New Roman" w:cs="Times New Roman"/>
                <w:b/>
                <w:color w:val="auto"/>
                <w:lang w:val="uk-UA"/>
              </w:rPr>
              <w:lastRenderedPageBreak/>
              <w:t>2</w:t>
            </w:r>
          </w:p>
        </w:tc>
        <w:tc>
          <w:tcPr>
            <w:tcW w:w="3011" w:type="dxa"/>
            <w:tcBorders>
              <w:top w:val="single" w:sz="4" w:space="0" w:color="auto"/>
            </w:tcBorders>
            <w:shd w:val="clear" w:color="auto" w:fill="auto"/>
            <w:vAlign w:val="center"/>
          </w:tcPr>
          <w:p w14:paraId="16F919EC" w14:textId="1EBA1CEC" w:rsidR="00E55A3F" w:rsidRPr="008B19AC" w:rsidRDefault="00E55A3F" w:rsidP="00E55A3F">
            <w:pPr>
              <w:widowControl w:val="0"/>
              <w:suppressAutoHyphens w:val="0"/>
              <w:spacing w:line="240" w:lineRule="auto"/>
              <w:ind w:right="113"/>
              <w:contextualSpacing/>
              <w:jc w:val="both"/>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t>Строк укладання договору</w:t>
            </w:r>
          </w:p>
        </w:tc>
        <w:tc>
          <w:tcPr>
            <w:tcW w:w="6660" w:type="dxa"/>
            <w:tcBorders>
              <w:top w:val="single" w:sz="4" w:space="0" w:color="auto"/>
            </w:tcBorders>
            <w:shd w:val="clear" w:color="auto" w:fill="auto"/>
          </w:tcPr>
          <w:p w14:paraId="01F6FB1C" w14:textId="1206B9CF" w:rsidR="00E55A3F" w:rsidRPr="008B19AC" w:rsidRDefault="00E55A3F" w:rsidP="00E55A3F">
            <w:pPr>
              <w:spacing w:line="240" w:lineRule="auto"/>
              <w:ind w:firstLine="284"/>
              <w:jc w:val="both"/>
              <w:rPr>
                <w:rFonts w:ascii="Times New Roman" w:hAnsi="Times New Roman" w:cs="Times New Roman"/>
                <w:lang w:val="uk-UA" w:eastAsia="en-US"/>
              </w:rPr>
            </w:pPr>
            <w:r w:rsidRPr="008B19AC">
              <w:rPr>
                <w:rFonts w:ascii="Times New Roman" w:hAnsi="Times New Roman" w:cs="Times New Roman"/>
                <w:lang w:val="uk-UA" w:eastAsia="en-US"/>
              </w:rPr>
              <w:t>Відповідно до</w:t>
            </w:r>
            <w:r w:rsidRPr="008B19AC">
              <w:rPr>
                <w:rFonts w:ascii="Times New Roman" w:hAnsi="Times New Roman" w:cs="Times New Roman"/>
                <w:b/>
                <w:lang w:val="uk-UA" w:eastAsia="en-US"/>
              </w:rPr>
              <w:t xml:space="preserve"> п.49 Особливостей </w:t>
            </w:r>
            <w:r w:rsidRPr="008B19AC">
              <w:rPr>
                <w:rFonts w:ascii="Times New Roman" w:hAnsi="Times New Roman" w:cs="Times New Roman"/>
                <w:lang w:val="uk-UA" w:eastAsia="en-US"/>
              </w:rPr>
              <w:t xml:space="preserve">Рішення про намір укласти договір про закупівлю приймається замовником відповідно до </w:t>
            </w:r>
            <w:r w:rsidRPr="008B19AC">
              <w:rPr>
                <w:rFonts w:ascii="Times New Roman" w:hAnsi="Times New Roman" w:cs="Times New Roman"/>
                <w:b/>
                <w:lang w:val="uk-UA" w:eastAsia="en-US"/>
              </w:rPr>
              <w:t>ст.33 Закону</w:t>
            </w:r>
            <w:r w:rsidRPr="008B19AC">
              <w:rPr>
                <w:rFonts w:ascii="Times New Roman" w:hAnsi="Times New Roman" w:cs="Times New Roman"/>
                <w:lang w:val="uk-UA" w:eastAsia="en-US"/>
              </w:rPr>
              <w:t xml:space="preserve"> та цього пункту.</w:t>
            </w:r>
          </w:p>
          <w:p w14:paraId="7B0C1A7D" w14:textId="77777777" w:rsidR="00E55A3F" w:rsidRPr="008B19AC" w:rsidRDefault="00E55A3F" w:rsidP="00E55A3F">
            <w:pPr>
              <w:spacing w:line="240" w:lineRule="auto"/>
              <w:ind w:firstLine="284"/>
              <w:jc w:val="both"/>
              <w:rPr>
                <w:rFonts w:ascii="Times New Roman" w:hAnsi="Times New Roman" w:cs="Times New Roman"/>
                <w:lang w:val="uk-UA" w:eastAsia="en-US"/>
              </w:rPr>
            </w:pPr>
            <w:r w:rsidRPr="008B19AC">
              <w:rPr>
                <w:rFonts w:ascii="Times New Roman" w:hAnsi="Times New Roman" w:cs="Times New Roman"/>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A612BE5" w14:textId="77777777" w:rsidR="00E55A3F" w:rsidRPr="008B19AC" w:rsidRDefault="00E55A3F" w:rsidP="00E55A3F">
            <w:pPr>
              <w:spacing w:line="240" w:lineRule="auto"/>
              <w:ind w:firstLine="284"/>
              <w:jc w:val="both"/>
              <w:rPr>
                <w:rFonts w:ascii="Times New Roman" w:hAnsi="Times New Roman" w:cs="Times New Roman"/>
                <w:lang w:val="uk-UA" w:eastAsia="en-US"/>
              </w:rPr>
            </w:pPr>
            <w:r w:rsidRPr="008B19AC">
              <w:rPr>
                <w:rFonts w:ascii="Times New Roman" w:hAnsi="Times New Roman" w:cs="Times New Roman"/>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C3DBAD7" w14:textId="50865C77" w:rsidR="00E55A3F" w:rsidRPr="008B19AC" w:rsidRDefault="00E55A3F" w:rsidP="00E55A3F">
            <w:pPr>
              <w:spacing w:line="240" w:lineRule="auto"/>
              <w:ind w:firstLine="284"/>
              <w:jc w:val="both"/>
              <w:rPr>
                <w:rFonts w:ascii="Times New Roman" w:hAnsi="Times New Roman" w:cs="Times New Roman"/>
                <w:lang w:val="uk-UA" w:eastAsia="en-US"/>
              </w:rPr>
            </w:pPr>
            <w:r w:rsidRPr="008B19AC">
              <w:rPr>
                <w:rFonts w:ascii="Times New Roman" w:hAnsi="Times New Roman" w:cs="Times New Roman"/>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55A3F" w:rsidRPr="008B19AC" w14:paraId="79FBB4A5"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4EAE9A4B" w14:textId="77777777" w:rsidR="00E55A3F" w:rsidRPr="008B19AC" w:rsidRDefault="00E55A3F" w:rsidP="00E55A3F">
            <w:pPr>
              <w:widowControl w:val="0"/>
              <w:suppressAutoHyphens w:val="0"/>
              <w:spacing w:line="240" w:lineRule="auto"/>
              <w:ind w:right="113"/>
              <w:contextualSpacing/>
              <w:jc w:val="center"/>
              <w:rPr>
                <w:rFonts w:ascii="Times New Roman" w:eastAsia="Times New Roman" w:hAnsi="Times New Roman" w:cs="Times New Roman"/>
                <w:b/>
                <w:color w:val="auto"/>
                <w:lang w:val="uk-UA"/>
              </w:rPr>
            </w:pPr>
            <w:r w:rsidRPr="008B19AC">
              <w:rPr>
                <w:rFonts w:ascii="Times New Roman" w:eastAsia="Times New Roman" w:hAnsi="Times New Roman" w:cs="Times New Roman"/>
                <w:b/>
                <w:color w:val="auto"/>
                <w:lang w:val="uk-UA"/>
              </w:rPr>
              <w:t>3</w:t>
            </w:r>
          </w:p>
        </w:tc>
        <w:tc>
          <w:tcPr>
            <w:tcW w:w="3011" w:type="dxa"/>
            <w:shd w:val="clear" w:color="auto" w:fill="auto"/>
            <w:vAlign w:val="center"/>
          </w:tcPr>
          <w:p w14:paraId="1B621779" w14:textId="41315AFF" w:rsidR="00E55A3F" w:rsidRPr="008B19AC" w:rsidRDefault="00E55A3F" w:rsidP="00E55A3F">
            <w:pPr>
              <w:widowControl w:val="0"/>
              <w:suppressAutoHyphens w:val="0"/>
              <w:spacing w:line="240" w:lineRule="auto"/>
              <w:ind w:right="113"/>
              <w:contextualSpacing/>
              <w:jc w:val="both"/>
              <w:rPr>
                <w:rFonts w:ascii="Times New Roman" w:eastAsia="Times New Roman" w:hAnsi="Times New Roman" w:cs="Times New Roman"/>
                <w:b/>
                <w:color w:val="auto"/>
                <w:lang w:val="uk-UA" w:eastAsia="uk-UA"/>
              </w:rPr>
            </w:pPr>
            <w:proofErr w:type="spellStart"/>
            <w:r w:rsidRPr="008B19AC">
              <w:rPr>
                <w:rFonts w:ascii="Times New Roman" w:eastAsia="Times New Roman" w:hAnsi="Times New Roman" w:cs="Times New Roman"/>
                <w:b/>
                <w:color w:val="auto"/>
                <w:lang w:val="uk-UA" w:eastAsia="uk-UA"/>
              </w:rPr>
              <w:t>Проєкт</w:t>
            </w:r>
            <w:proofErr w:type="spellEnd"/>
            <w:r w:rsidRPr="008B19AC">
              <w:rPr>
                <w:rFonts w:ascii="Times New Roman" w:eastAsia="Times New Roman" w:hAnsi="Times New Roman" w:cs="Times New Roman"/>
                <w:b/>
                <w:color w:val="auto"/>
                <w:lang w:val="uk-UA" w:eastAsia="uk-UA"/>
              </w:rPr>
              <w:t xml:space="preserve"> договору про закупівлю</w:t>
            </w:r>
          </w:p>
        </w:tc>
        <w:tc>
          <w:tcPr>
            <w:tcW w:w="6660" w:type="dxa"/>
            <w:shd w:val="clear" w:color="auto" w:fill="auto"/>
          </w:tcPr>
          <w:p w14:paraId="1583F7F8" w14:textId="77777777" w:rsidR="00E55A3F" w:rsidRPr="008B19AC" w:rsidRDefault="00E55A3F" w:rsidP="00E55A3F">
            <w:pPr>
              <w:pStyle w:val="a5"/>
              <w:spacing w:beforeAutospacing="0" w:afterAutospacing="0"/>
              <w:ind w:firstLine="284"/>
              <w:jc w:val="both"/>
              <w:rPr>
                <w:sz w:val="22"/>
                <w:szCs w:val="22"/>
                <w:lang w:val="uk-UA"/>
              </w:rPr>
            </w:pPr>
            <w:r w:rsidRPr="008B19AC">
              <w:rPr>
                <w:b/>
                <w:sz w:val="22"/>
                <w:szCs w:val="22"/>
                <w:lang w:val="uk-UA"/>
              </w:rPr>
              <w:t>Відповідно до ст.41 Закону</w:t>
            </w:r>
            <w:r w:rsidRPr="008B19AC">
              <w:rPr>
                <w:sz w:val="22"/>
                <w:szCs w:val="22"/>
                <w:lang w:val="uk-UA"/>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w:t>
            </w:r>
            <w:r w:rsidRPr="008B19AC">
              <w:rPr>
                <w:b/>
                <w:sz w:val="22"/>
                <w:szCs w:val="22"/>
                <w:lang w:val="uk-UA"/>
              </w:rPr>
              <w:t>п.19 Особливостей</w:t>
            </w:r>
            <w:r w:rsidRPr="008B19AC">
              <w:rPr>
                <w:sz w:val="22"/>
                <w:szCs w:val="22"/>
                <w:lang w:val="uk-UA"/>
              </w:rPr>
              <w:t>.</w:t>
            </w:r>
          </w:p>
          <w:p w14:paraId="24D0D157" w14:textId="7A4B7014" w:rsidR="00E55A3F" w:rsidRPr="008B19AC" w:rsidRDefault="00E55A3F" w:rsidP="00F67E32">
            <w:pPr>
              <w:suppressAutoHyphens w:val="0"/>
              <w:spacing w:line="240" w:lineRule="auto"/>
              <w:ind w:firstLine="322"/>
              <w:jc w:val="both"/>
              <w:rPr>
                <w:rFonts w:ascii="Times New Roman" w:eastAsia="Times New Roman" w:hAnsi="Times New Roman" w:cs="Times New Roman"/>
                <w:color w:val="auto"/>
                <w:lang w:val="uk-UA"/>
              </w:rPr>
            </w:pPr>
            <w:proofErr w:type="spellStart"/>
            <w:r w:rsidRPr="008B19AC">
              <w:rPr>
                <w:rFonts w:ascii="Times New Roman" w:eastAsia="Times New Roman" w:hAnsi="Times New Roman" w:cs="Times New Roman"/>
                <w:color w:val="auto"/>
                <w:lang w:val="uk-UA"/>
              </w:rPr>
              <w:t>Проєкт</w:t>
            </w:r>
            <w:proofErr w:type="spellEnd"/>
            <w:r w:rsidRPr="008B19AC">
              <w:rPr>
                <w:rFonts w:ascii="Times New Roman" w:eastAsia="Times New Roman" w:hAnsi="Times New Roman" w:cs="Times New Roman"/>
                <w:color w:val="auto"/>
                <w:lang w:val="uk-UA"/>
              </w:rPr>
              <w:t xml:space="preserve"> Договору про закупівлю викладено в </w:t>
            </w:r>
            <w:r w:rsidRPr="008B19AC">
              <w:rPr>
                <w:rFonts w:ascii="Times New Roman" w:eastAsia="Times New Roman" w:hAnsi="Times New Roman" w:cs="Times New Roman"/>
                <w:b/>
                <w:bCs/>
                <w:color w:val="auto"/>
                <w:lang w:val="uk-UA"/>
              </w:rPr>
              <w:t xml:space="preserve">Додатку </w:t>
            </w:r>
            <w:r w:rsidR="00F67E32" w:rsidRPr="008B19AC">
              <w:rPr>
                <w:rFonts w:ascii="Times New Roman" w:eastAsia="Times New Roman" w:hAnsi="Times New Roman" w:cs="Times New Roman"/>
                <w:b/>
                <w:bCs/>
                <w:color w:val="auto"/>
                <w:lang w:val="uk-UA"/>
              </w:rPr>
              <w:t>4</w:t>
            </w:r>
            <w:r w:rsidRPr="008B19AC">
              <w:rPr>
                <w:rFonts w:ascii="Times New Roman" w:eastAsia="Times New Roman" w:hAnsi="Times New Roman" w:cs="Times New Roman"/>
                <w:b/>
                <w:bCs/>
                <w:color w:val="auto"/>
                <w:lang w:val="uk-UA"/>
              </w:rPr>
              <w:t xml:space="preserve"> </w:t>
            </w:r>
            <w:r w:rsidRPr="008B19AC">
              <w:rPr>
                <w:rFonts w:ascii="Times New Roman" w:eastAsia="Times New Roman" w:hAnsi="Times New Roman" w:cs="Times New Roman"/>
                <w:color w:val="auto"/>
                <w:lang w:val="uk-UA"/>
              </w:rPr>
              <w:t>до цієї тендерної документації.</w:t>
            </w:r>
            <w:r w:rsidRPr="008B19AC">
              <w:rPr>
                <w:rFonts w:ascii="Times New Roman" w:eastAsia="Times New Roman" w:hAnsi="Times New Roman" w:cs="Times New Roman"/>
                <w:i/>
                <w:lang w:val="uk-UA"/>
              </w:rPr>
              <w:t>.</w:t>
            </w:r>
          </w:p>
        </w:tc>
      </w:tr>
      <w:tr w:rsidR="00E55A3F" w:rsidRPr="008B19AC" w14:paraId="45A94C24"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484E0711" w14:textId="77777777" w:rsidR="00E55A3F" w:rsidRPr="008B19AC" w:rsidRDefault="00E55A3F" w:rsidP="00E55A3F">
            <w:pPr>
              <w:widowControl w:val="0"/>
              <w:suppressAutoHyphens w:val="0"/>
              <w:spacing w:line="240" w:lineRule="auto"/>
              <w:ind w:right="113"/>
              <w:contextualSpacing/>
              <w:jc w:val="center"/>
              <w:rPr>
                <w:rFonts w:ascii="Times New Roman" w:eastAsia="Times New Roman" w:hAnsi="Times New Roman" w:cs="Times New Roman"/>
                <w:b/>
                <w:color w:val="auto"/>
                <w:lang w:val="uk-UA"/>
              </w:rPr>
            </w:pPr>
            <w:r w:rsidRPr="008B19AC">
              <w:rPr>
                <w:rFonts w:ascii="Times New Roman" w:eastAsia="Times New Roman" w:hAnsi="Times New Roman" w:cs="Times New Roman"/>
                <w:b/>
                <w:color w:val="auto"/>
                <w:lang w:val="uk-UA"/>
              </w:rPr>
              <w:t>4</w:t>
            </w:r>
          </w:p>
        </w:tc>
        <w:tc>
          <w:tcPr>
            <w:tcW w:w="3011" w:type="dxa"/>
            <w:shd w:val="clear" w:color="auto" w:fill="auto"/>
            <w:vAlign w:val="center"/>
          </w:tcPr>
          <w:p w14:paraId="5235A5E9" w14:textId="43A18282" w:rsidR="00E55A3F" w:rsidRPr="008B19AC" w:rsidRDefault="00E55A3F" w:rsidP="00E55A3F">
            <w:pPr>
              <w:widowControl w:val="0"/>
              <w:suppressAutoHyphens w:val="0"/>
              <w:spacing w:line="240" w:lineRule="auto"/>
              <w:ind w:right="113"/>
              <w:contextualSpacing/>
              <w:jc w:val="both"/>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t>Істотні умови, що обов’язково включаються до договору про закупівлю</w:t>
            </w:r>
          </w:p>
        </w:tc>
        <w:tc>
          <w:tcPr>
            <w:tcW w:w="6660" w:type="dxa"/>
            <w:shd w:val="clear" w:color="auto" w:fill="auto"/>
          </w:tcPr>
          <w:p w14:paraId="65386D3A" w14:textId="08913404" w:rsidR="00E55A3F" w:rsidRPr="008B19AC" w:rsidRDefault="00E55A3F" w:rsidP="00E55A3F">
            <w:pPr>
              <w:pStyle w:val="a5"/>
              <w:spacing w:beforeAutospacing="0" w:afterAutospacing="0"/>
              <w:ind w:firstLine="284"/>
              <w:jc w:val="both"/>
              <w:rPr>
                <w:sz w:val="22"/>
                <w:szCs w:val="22"/>
                <w:lang w:val="uk-UA"/>
              </w:rPr>
            </w:pPr>
            <w:r w:rsidRPr="008B19AC">
              <w:rPr>
                <w:b/>
                <w:sz w:val="22"/>
                <w:szCs w:val="22"/>
                <w:lang w:val="uk-UA"/>
              </w:rPr>
              <w:t>Відповідно до ст.41 Закону</w:t>
            </w:r>
            <w:r w:rsidRPr="008B19AC">
              <w:rPr>
                <w:sz w:val="22"/>
                <w:szCs w:val="22"/>
                <w:lang w:val="uk-UA"/>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w:t>
            </w:r>
            <w:r w:rsidRPr="008B19AC">
              <w:rPr>
                <w:b/>
                <w:sz w:val="22"/>
                <w:szCs w:val="22"/>
                <w:lang w:val="uk-UA"/>
              </w:rPr>
              <w:t>п.19 Особливостей</w:t>
            </w:r>
            <w:r w:rsidRPr="008B19AC">
              <w:rPr>
                <w:sz w:val="22"/>
                <w:szCs w:val="22"/>
                <w:lang w:val="uk-UA"/>
              </w:rPr>
              <w:t>.</w:t>
            </w:r>
          </w:p>
          <w:p w14:paraId="466B2D1F" w14:textId="77777777" w:rsidR="00E55A3F" w:rsidRPr="008B19AC" w:rsidRDefault="00E55A3F" w:rsidP="00E55A3F">
            <w:pPr>
              <w:pStyle w:val="a5"/>
              <w:spacing w:beforeAutospacing="0" w:afterAutospacing="0"/>
              <w:ind w:firstLine="284"/>
              <w:jc w:val="both"/>
              <w:rPr>
                <w:rFonts w:eastAsia="Times New Roman"/>
                <w:sz w:val="22"/>
                <w:szCs w:val="22"/>
                <w:lang w:val="uk-UA"/>
              </w:rPr>
            </w:pPr>
            <w:r w:rsidRPr="008B19AC">
              <w:rPr>
                <w:rFonts w:eastAsia="Times New Roman"/>
                <w:sz w:val="22"/>
                <w:szCs w:val="22"/>
                <w:lang w:val="uk-UA" w:eastAsia="ru-RU"/>
              </w:rPr>
              <w:lastRenderedPageBreak/>
              <w:t xml:space="preserve">Умови договору про закупівлю не повинні відрізнятися від змісту тендерної пропозиції переможця </w:t>
            </w:r>
            <w:r w:rsidRPr="008B19AC">
              <w:rPr>
                <w:rFonts w:eastAsia="Times New Roman"/>
                <w:sz w:val="22"/>
                <w:szCs w:val="22"/>
                <w:lang w:val="uk-UA"/>
              </w:rPr>
              <w:t xml:space="preserve">процедури закупівлі, крім випадків визначених у </w:t>
            </w:r>
            <w:r w:rsidRPr="008B19AC">
              <w:rPr>
                <w:rFonts w:eastAsia="Times New Roman"/>
                <w:b/>
                <w:sz w:val="22"/>
                <w:szCs w:val="22"/>
                <w:lang w:val="uk-UA"/>
              </w:rPr>
              <w:t>п.18 Особливостей</w:t>
            </w:r>
            <w:r w:rsidRPr="008B19AC">
              <w:rPr>
                <w:rFonts w:eastAsia="Times New Roman"/>
                <w:sz w:val="22"/>
                <w:szCs w:val="22"/>
                <w:lang w:val="uk-UA"/>
              </w:rPr>
              <w:t>.</w:t>
            </w:r>
          </w:p>
          <w:p w14:paraId="2D809782" w14:textId="6AB3B07E" w:rsidR="00E55A3F" w:rsidRPr="008B19AC" w:rsidRDefault="00E55A3F" w:rsidP="00E55A3F">
            <w:pPr>
              <w:pStyle w:val="a5"/>
              <w:spacing w:beforeAutospacing="0" w:afterAutospacing="0"/>
              <w:ind w:firstLine="284"/>
              <w:jc w:val="both"/>
              <w:rPr>
                <w:rFonts w:eastAsia="Times New Roman"/>
                <w:sz w:val="22"/>
                <w:szCs w:val="22"/>
                <w:lang w:val="uk-UA" w:eastAsia="en-US"/>
              </w:rPr>
            </w:pPr>
            <w:r w:rsidRPr="008B19AC">
              <w:rPr>
                <w:rFonts w:eastAsia="Times New Roman"/>
                <w:sz w:val="22"/>
                <w:szCs w:val="22"/>
                <w:lang w:val="uk-UA" w:eastAsia="en-US"/>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у </w:t>
            </w:r>
            <w:r w:rsidRPr="008B19AC">
              <w:rPr>
                <w:rFonts w:eastAsia="Times New Roman"/>
                <w:b/>
                <w:sz w:val="22"/>
                <w:szCs w:val="22"/>
                <w:lang w:val="uk-UA" w:eastAsia="en-US"/>
              </w:rPr>
              <w:t>п.19 Особливостей</w:t>
            </w:r>
            <w:r w:rsidRPr="008B19AC">
              <w:rPr>
                <w:rFonts w:eastAsia="Times New Roman"/>
                <w:sz w:val="22"/>
                <w:szCs w:val="22"/>
                <w:lang w:val="uk-UA" w:eastAsia="en-US"/>
              </w:rPr>
              <w:t>:</w:t>
            </w:r>
          </w:p>
          <w:p w14:paraId="28E6521C" w14:textId="77777777" w:rsidR="00E55A3F" w:rsidRPr="008B19AC" w:rsidRDefault="00E55A3F" w:rsidP="00E55A3F">
            <w:pPr>
              <w:pStyle w:val="a5"/>
              <w:spacing w:beforeAutospacing="0" w:afterAutospacing="0"/>
              <w:ind w:firstLine="284"/>
              <w:jc w:val="both"/>
              <w:rPr>
                <w:rFonts w:eastAsia="Times New Roman"/>
                <w:sz w:val="22"/>
                <w:szCs w:val="22"/>
                <w:lang w:val="uk-UA" w:eastAsia="en-US"/>
              </w:rPr>
            </w:pPr>
            <w:r w:rsidRPr="008B19AC">
              <w:rPr>
                <w:rFonts w:eastAsia="Times New Roman"/>
                <w:b/>
                <w:sz w:val="22"/>
                <w:szCs w:val="22"/>
                <w:lang w:val="uk-UA" w:eastAsia="en-US"/>
              </w:rPr>
              <w:t>1)</w:t>
            </w:r>
            <w:r w:rsidRPr="008B19AC">
              <w:rPr>
                <w:rFonts w:eastAsia="Times New Roman"/>
                <w:sz w:val="22"/>
                <w:szCs w:val="22"/>
                <w:lang w:val="uk-UA" w:eastAsia="en-US"/>
              </w:rPr>
              <w:t xml:space="preserve"> зменшення обсягів закупівлі, зокрема з урахуванням фактичного обсягу видатків замовника;</w:t>
            </w:r>
          </w:p>
          <w:p w14:paraId="03BE1685" w14:textId="77777777" w:rsidR="00E55A3F" w:rsidRPr="008B19AC" w:rsidRDefault="00E55A3F" w:rsidP="00E55A3F">
            <w:pPr>
              <w:pStyle w:val="a5"/>
              <w:spacing w:beforeAutospacing="0" w:afterAutospacing="0"/>
              <w:ind w:firstLine="284"/>
              <w:jc w:val="both"/>
              <w:rPr>
                <w:rFonts w:eastAsia="Times New Roman"/>
                <w:sz w:val="22"/>
                <w:szCs w:val="22"/>
                <w:lang w:val="uk-UA" w:eastAsia="en-US"/>
              </w:rPr>
            </w:pPr>
            <w:r w:rsidRPr="008B19AC">
              <w:rPr>
                <w:rFonts w:eastAsia="Times New Roman"/>
                <w:b/>
                <w:sz w:val="22"/>
                <w:szCs w:val="22"/>
                <w:lang w:val="uk-UA" w:eastAsia="en-US"/>
              </w:rPr>
              <w:t>2)</w:t>
            </w:r>
            <w:r w:rsidRPr="008B19AC">
              <w:rPr>
                <w:rFonts w:eastAsia="Times New Roman"/>
                <w:sz w:val="22"/>
                <w:szCs w:val="22"/>
                <w:lang w:val="uk-UA" w:eastAsia="en-US"/>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708DA66" w14:textId="77777777" w:rsidR="00E55A3F" w:rsidRPr="008B19AC" w:rsidRDefault="00E55A3F" w:rsidP="00E55A3F">
            <w:pPr>
              <w:pStyle w:val="a5"/>
              <w:spacing w:beforeAutospacing="0" w:afterAutospacing="0"/>
              <w:ind w:firstLine="284"/>
              <w:jc w:val="both"/>
              <w:rPr>
                <w:rFonts w:eastAsia="Times New Roman"/>
                <w:sz w:val="22"/>
                <w:szCs w:val="22"/>
                <w:lang w:val="uk-UA" w:eastAsia="en-US"/>
              </w:rPr>
            </w:pPr>
            <w:r w:rsidRPr="008B19AC">
              <w:rPr>
                <w:rFonts w:eastAsia="Times New Roman"/>
                <w:b/>
                <w:sz w:val="22"/>
                <w:szCs w:val="22"/>
                <w:lang w:val="uk-UA" w:eastAsia="en-US"/>
              </w:rPr>
              <w:t>3)</w:t>
            </w:r>
            <w:r w:rsidRPr="008B19AC">
              <w:rPr>
                <w:rFonts w:eastAsia="Times New Roman"/>
                <w:sz w:val="22"/>
                <w:szCs w:val="22"/>
                <w:lang w:val="uk-UA" w:eastAsia="en-US"/>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7AFD0CCF" w14:textId="77777777" w:rsidR="00E55A3F" w:rsidRPr="008B19AC" w:rsidRDefault="00E55A3F" w:rsidP="00E55A3F">
            <w:pPr>
              <w:pStyle w:val="a5"/>
              <w:spacing w:beforeAutospacing="0" w:afterAutospacing="0"/>
              <w:ind w:firstLine="284"/>
              <w:jc w:val="both"/>
              <w:rPr>
                <w:rFonts w:eastAsia="Times New Roman"/>
                <w:sz w:val="22"/>
                <w:szCs w:val="22"/>
                <w:lang w:val="uk-UA" w:eastAsia="en-US"/>
              </w:rPr>
            </w:pPr>
            <w:r w:rsidRPr="008B19AC">
              <w:rPr>
                <w:rFonts w:eastAsia="Times New Roman"/>
                <w:b/>
                <w:sz w:val="22"/>
                <w:szCs w:val="22"/>
                <w:lang w:val="uk-UA" w:eastAsia="en-US"/>
              </w:rPr>
              <w:t>4)</w:t>
            </w:r>
            <w:r w:rsidRPr="008B19AC">
              <w:rPr>
                <w:rFonts w:eastAsia="Times New Roman"/>
                <w:sz w:val="22"/>
                <w:szCs w:val="22"/>
                <w:lang w:val="uk-UA" w:eastAsia="en-US"/>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E70657" w14:textId="77777777" w:rsidR="00E55A3F" w:rsidRPr="008B19AC" w:rsidRDefault="00E55A3F" w:rsidP="00E55A3F">
            <w:pPr>
              <w:pStyle w:val="a5"/>
              <w:spacing w:beforeAutospacing="0" w:afterAutospacing="0"/>
              <w:ind w:firstLine="284"/>
              <w:jc w:val="both"/>
              <w:rPr>
                <w:rFonts w:eastAsia="Times New Roman"/>
                <w:sz w:val="22"/>
                <w:szCs w:val="22"/>
                <w:lang w:val="uk-UA" w:eastAsia="en-US"/>
              </w:rPr>
            </w:pPr>
            <w:r w:rsidRPr="008B19AC">
              <w:rPr>
                <w:rFonts w:eastAsia="Times New Roman"/>
                <w:b/>
                <w:sz w:val="22"/>
                <w:szCs w:val="22"/>
                <w:lang w:val="uk-UA" w:eastAsia="en-US"/>
              </w:rPr>
              <w:t>5)</w:t>
            </w:r>
            <w:r w:rsidRPr="008B19AC">
              <w:rPr>
                <w:rFonts w:eastAsia="Times New Roman"/>
                <w:sz w:val="22"/>
                <w:szCs w:val="22"/>
                <w:lang w:val="uk-UA" w:eastAsia="en-US"/>
              </w:rPr>
              <w:t xml:space="preserve"> погодження зміни ціни в договорі про закупівлю в бік зменшення (без зміни кількості (обсягу) та якості товарів, робіт і послуг);</w:t>
            </w:r>
          </w:p>
          <w:p w14:paraId="175A090F" w14:textId="77777777" w:rsidR="00E55A3F" w:rsidRPr="008B19AC" w:rsidRDefault="00E55A3F" w:rsidP="00E55A3F">
            <w:pPr>
              <w:pStyle w:val="a5"/>
              <w:spacing w:beforeAutospacing="0" w:afterAutospacing="0"/>
              <w:ind w:firstLine="284"/>
              <w:jc w:val="both"/>
              <w:rPr>
                <w:rFonts w:eastAsia="Times New Roman"/>
                <w:sz w:val="22"/>
                <w:szCs w:val="22"/>
                <w:lang w:val="uk-UA" w:eastAsia="en-US"/>
              </w:rPr>
            </w:pPr>
            <w:r w:rsidRPr="008B19AC">
              <w:rPr>
                <w:rFonts w:eastAsia="Times New Roman"/>
                <w:sz w:val="22"/>
                <w:szCs w:val="22"/>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69EDDAC" w14:textId="77777777" w:rsidR="00E55A3F" w:rsidRPr="008B19AC" w:rsidRDefault="00E55A3F" w:rsidP="00E55A3F">
            <w:pPr>
              <w:pStyle w:val="a5"/>
              <w:spacing w:beforeAutospacing="0" w:afterAutospacing="0"/>
              <w:ind w:firstLine="284"/>
              <w:jc w:val="both"/>
              <w:rPr>
                <w:rFonts w:eastAsia="Times New Roman"/>
                <w:sz w:val="22"/>
                <w:szCs w:val="22"/>
                <w:lang w:val="uk-UA" w:eastAsia="en-US"/>
              </w:rPr>
            </w:pPr>
            <w:r w:rsidRPr="008B19AC">
              <w:rPr>
                <w:rFonts w:eastAsia="Times New Roman"/>
                <w:b/>
                <w:sz w:val="22"/>
                <w:szCs w:val="22"/>
                <w:lang w:val="uk-UA" w:eastAsia="en-US"/>
              </w:rPr>
              <w:t>7)</w:t>
            </w:r>
            <w:r w:rsidRPr="008B19AC">
              <w:rPr>
                <w:rFonts w:eastAsia="Times New Roman"/>
                <w:sz w:val="22"/>
                <w:szCs w:val="22"/>
                <w:lang w:val="uk-UA" w:eastAsia="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19AC">
              <w:rPr>
                <w:rFonts w:eastAsia="Times New Roman"/>
                <w:sz w:val="22"/>
                <w:szCs w:val="22"/>
                <w:lang w:val="uk-UA" w:eastAsia="en-US"/>
              </w:rPr>
              <w:t>Platts</w:t>
            </w:r>
            <w:proofErr w:type="spellEnd"/>
            <w:r w:rsidRPr="008B19AC">
              <w:rPr>
                <w:rFonts w:eastAsia="Times New Roman"/>
                <w:sz w:val="22"/>
                <w:szCs w:val="22"/>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C9DEF8B" w14:textId="77777777" w:rsidR="00E55A3F" w:rsidRPr="008B19AC" w:rsidRDefault="00E55A3F" w:rsidP="00E55A3F">
            <w:pPr>
              <w:pStyle w:val="a5"/>
              <w:spacing w:beforeAutospacing="0" w:afterAutospacing="0"/>
              <w:ind w:firstLine="284"/>
              <w:jc w:val="both"/>
              <w:rPr>
                <w:rFonts w:eastAsia="Times New Roman"/>
                <w:b/>
                <w:sz w:val="22"/>
                <w:szCs w:val="22"/>
                <w:lang w:val="uk-UA" w:eastAsia="en-US"/>
              </w:rPr>
            </w:pPr>
            <w:r w:rsidRPr="008B19AC">
              <w:rPr>
                <w:rFonts w:eastAsia="Times New Roman"/>
                <w:b/>
                <w:sz w:val="22"/>
                <w:szCs w:val="22"/>
                <w:lang w:val="uk-UA" w:eastAsia="en-US"/>
              </w:rPr>
              <w:t>8)</w:t>
            </w:r>
            <w:r w:rsidRPr="008B19AC">
              <w:rPr>
                <w:rFonts w:eastAsia="Times New Roman"/>
                <w:sz w:val="22"/>
                <w:szCs w:val="22"/>
                <w:lang w:val="uk-UA" w:eastAsia="en-US"/>
              </w:rPr>
              <w:t xml:space="preserve"> зміни умов у зв’язку із застосуванням положень </w:t>
            </w:r>
            <w:r w:rsidRPr="008B19AC">
              <w:rPr>
                <w:rFonts w:eastAsia="Times New Roman"/>
                <w:b/>
                <w:sz w:val="22"/>
                <w:szCs w:val="22"/>
                <w:lang w:val="uk-UA" w:eastAsia="en-US"/>
              </w:rPr>
              <w:t>ч.6. ст.41 Закону.</w:t>
            </w:r>
          </w:p>
          <w:p w14:paraId="3340527D" w14:textId="77A629C9" w:rsidR="00E55A3F" w:rsidRPr="008B19AC" w:rsidRDefault="00E55A3F" w:rsidP="00E55A3F">
            <w:pPr>
              <w:pStyle w:val="a5"/>
              <w:spacing w:beforeAutospacing="0" w:afterAutospacing="0"/>
              <w:ind w:firstLine="284"/>
              <w:jc w:val="both"/>
              <w:rPr>
                <w:sz w:val="22"/>
                <w:szCs w:val="22"/>
                <w:lang w:val="uk-UA"/>
              </w:rPr>
            </w:pPr>
            <w:r w:rsidRPr="008B19AC">
              <w:rPr>
                <w:rFonts w:eastAsia="Times New Roman"/>
                <w:sz w:val="22"/>
                <w:szCs w:val="22"/>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E55A3F" w:rsidRPr="008B19AC" w14:paraId="387251CB"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0ADAECE7" w14:textId="77777777" w:rsidR="00E55A3F" w:rsidRPr="008B19AC" w:rsidRDefault="00E55A3F" w:rsidP="00E55A3F">
            <w:pPr>
              <w:widowControl w:val="0"/>
              <w:suppressAutoHyphens w:val="0"/>
              <w:spacing w:line="240" w:lineRule="auto"/>
              <w:ind w:right="113"/>
              <w:contextualSpacing/>
              <w:jc w:val="center"/>
              <w:rPr>
                <w:rFonts w:ascii="Times New Roman" w:eastAsia="Times New Roman" w:hAnsi="Times New Roman" w:cs="Times New Roman"/>
                <w:b/>
                <w:color w:val="auto"/>
                <w:lang w:val="uk-UA"/>
              </w:rPr>
            </w:pPr>
            <w:r w:rsidRPr="008B19AC">
              <w:rPr>
                <w:rFonts w:ascii="Times New Roman" w:eastAsia="Times New Roman" w:hAnsi="Times New Roman" w:cs="Times New Roman"/>
                <w:b/>
                <w:color w:val="auto"/>
                <w:lang w:val="uk-UA"/>
              </w:rPr>
              <w:lastRenderedPageBreak/>
              <w:t>5</w:t>
            </w:r>
          </w:p>
        </w:tc>
        <w:tc>
          <w:tcPr>
            <w:tcW w:w="3011" w:type="dxa"/>
            <w:shd w:val="clear" w:color="auto" w:fill="auto"/>
            <w:vAlign w:val="center"/>
          </w:tcPr>
          <w:p w14:paraId="0BBF1C02" w14:textId="77777777" w:rsidR="00E55A3F" w:rsidRPr="008B19AC" w:rsidRDefault="00E55A3F" w:rsidP="00E55A3F">
            <w:pPr>
              <w:widowControl w:val="0"/>
              <w:suppressAutoHyphens w:val="0"/>
              <w:spacing w:line="240" w:lineRule="auto"/>
              <w:ind w:right="113"/>
              <w:contextualSpacing/>
              <w:jc w:val="both"/>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t>Дії замовника при відмові переможця торгів підписати договір про закупівлю</w:t>
            </w:r>
          </w:p>
        </w:tc>
        <w:tc>
          <w:tcPr>
            <w:tcW w:w="6660" w:type="dxa"/>
            <w:shd w:val="clear" w:color="auto" w:fill="auto"/>
          </w:tcPr>
          <w:p w14:paraId="65F5055F" w14:textId="77777777" w:rsidR="00E55A3F" w:rsidRPr="008B19AC" w:rsidRDefault="00E55A3F" w:rsidP="00E55A3F">
            <w:pPr>
              <w:suppressAutoHyphens w:val="0"/>
              <w:spacing w:line="240" w:lineRule="auto"/>
              <w:ind w:firstLine="284"/>
              <w:jc w:val="both"/>
              <w:rPr>
                <w:rFonts w:ascii="Times New Roman" w:hAnsi="Times New Roman" w:cs="Times New Roman"/>
                <w:color w:val="auto"/>
                <w:lang w:val="uk-UA"/>
              </w:rPr>
            </w:pPr>
            <w:r w:rsidRPr="008B19AC">
              <w:rPr>
                <w:rFonts w:ascii="Times New Roman" w:hAnsi="Times New Roman" w:cs="Times New Roman"/>
                <w:color w:val="auto"/>
                <w:lang w:val="uk-UA"/>
              </w:rPr>
              <w:t xml:space="preserve">У разі відхилення тендерної пропозиції з підстави, визначеної </w:t>
            </w:r>
            <w:r w:rsidRPr="008B19AC">
              <w:rPr>
                <w:rFonts w:ascii="Times New Roman" w:hAnsi="Times New Roman" w:cs="Times New Roman"/>
                <w:b/>
                <w:color w:val="auto"/>
                <w:lang w:val="uk-UA"/>
              </w:rPr>
              <w:t>пп.3 п.41 Особливостей</w:t>
            </w:r>
            <w:r w:rsidRPr="008B19AC">
              <w:rPr>
                <w:rFonts w:ascii="Times New Roman" w:hAnsi="Times New Roman" w:cs="Times New Roman"/>
                <w:color w:val="auto"/>
                <w:lang w:val="uk-UA"/>
              </w:rPr>
              <w:t>, а саме переможець:</w:t>
            </w:r>
          </w:p>
          <w:p w14:paraId="49B73B4F" w14:textId="77777777" w:rsidR="00E55A3F" w:rsidRPr="008B19AC" w:rsidRDefault="00E55A3F" w:rsidP="006A39B0">
            <w:pPr>
              <w:pStyle w:val="a7"/>
              <w:numPr>
                <w:ilvl w:val="0"/>
                <w:numId w:val="5"/>
              </w:numPr>
              <w:suppressAutoHyphens w:val="0"/>
              <w:spacing w:after="0" w:line="240" w:lineRule="auto"/>
              <w:ind w:left="0" w:firstLine="284"/>
              <w:jc w:val="both"/>
              <w:rPr>
                <w:rFonts w:ascii="Times New Roman" w:hAnsi="Times New Roman"/>
                <w:lang w:val="uk-UA"/>
              </w:rPr>
            </w:pPr>
            <w:r w:rsidRPr="008B19AC">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E7A050A" w14:textId="77777777" w:rsidR="00E55A3F" w:rsidRPr="008B19AC" w:rsidRDefault="00E55A3F" w:rsidP="006A39B0">
            <w:pPr>
              <w:pStyle w:val="a7"/>
              <w:numPr>
                <w:ilvl w:val="0"/>
                <w:numId w:val="5"/>
              </w:numPr>
              <w:suppressAutoHyphens w:val="0"/>
              <w:spacing w:after="0" w:line="240" w:lineRule="auto"/>
              <w:ind w:left="0" w:firstLine="284"/>
              <w:jc w:val="both"/>
              <w:rPr>
                <w:rFonts w:ascii="Times New Roman" w:hAnsi="Times New Roman"/>
                <w:b/>
                <w:lang w:val="uk-UA"/>
              </w:rPr>
            </w:pPr>
            <w:r w:rsidRPr="008B19AC">
              <w:rPr>
                <w:rFonts w:ascii="Times New Roman" w:hAnsi="Times New Roman"/>
                <w:lang w:val="uk-UA"/>
              </w:rPr>
              <w:t xml:space="preserve">не надав у спосіб, зазначений в тендерній документації, документи, що підтверджують відсутність підстав, визначених </w:t>
            </w:r>
            <w:r w:rsidRPr="008B19AC">
              <w:rPr>
                <w:rFonts w:ascii="Times New Roman" w:hAnsi="Times New Roman"/>
                <w:b/>
                <w:lang w:val="uk-UA"/>
              </w:rPr>
              <w:t>п. 44 Особливостей;</w:t>
            </w:r>
          </w:p>
          <w:p w14:paraId="3FA8C922" w14:textId="6FC278BB" w:rsidR="00E55A3F" w:rsidRPr="008B19AC" w:rsidRDefault="00E55A3F" w:rsidP="006A39B0">
            <w:pPr>
              <w:pStyle w:val="a7"/>
              <w:numPr>
                <w:ilvl w:val="0"/>
                <w:numId w:val="5"/>
              </w:numPr>
              <w:suppressAutoHyphens w:val="0"/>
              <w:spacing w:after="0" w:line="240" w:lineRule="auto"/>
              <w:ind w:left="0" w:firstLine="284"/>
              <w:jc w:val="both"/>
              <w:rPr>
                <w:rFonts w:ascii="Times New Roman" w:hAnsi="Times New Roman"/>
                <w:lang w:val="uk-UA"/>
              </w:rPr>
            </w:pPr>
            <w:r w:rsidRPr="008B19AC">
              <w:rPr>
                <w:rFonts w:ascii="Times New Roman" w:hAnsi="Times New Roman"/>
                <w:lang w:val="uk-UA"/>
              </w:rPr>
              <w:t xml:space="preserve">не надав копію ліцензії або документа дозвільного характеру (у разі їх наявності) відповідно до </w:t>
            </w:r>
            <w:r w:rsidRPr="008B19AC">
              <w:rPr>
                <w:rFonts w:ascii="Times New Roman" w:hAnsi="Times New Roman"/>
                <w:b/>
                <w:lang w:val="uk-UA"/>
              </w:rPr>
              <w:t>ч.2 ст.41 Закону</w:t>
            </w:r>
            <w:r w:rsidRPr="008B19AC">
              <w:rPr>
                <w:rFonts w:ascii="Times New Roman" w:hAnsi="Times New Roman"/>
                <w:lang w:val="uk-UA"/>
              </w:rPr>
              <w:t>;</w:t>
            </w:r>
          </w:p>
          <w:p w14:paraId="7A7A2AF6" w14:textId="77777777" w:rsidR="00E55A3F" w:rsidRPr="008B19AC" w:rsidRDefault="00E55A3F" w:rsidP="006A39B0">
            <w:pPr>
              <w:pStyle w:val="a7"/>
              <w:numPr>
                <w:ilvl w:val="0"/>
                <w:numId w:val="5"/>
              </w:numPr>
              <w:suppressAutoHyphens w:val="0"/>
              <w:spacing w:after="0" w:line="240" w:lineRule="auto"/>
              <w:ind w:left="0" w:firstLine="284"/>
              <w:jc w:val="both"/>
              <w:rPr>
                <w:rFonts w:ascii="Times New Roman" w:hAnsi="Times New Roman"/>
                <w:lang w:val="uk-UA"/>
              </w:rPr>
            </w:pPr>
            <w:r w:rsidRPr="008B19AC">
              <w:rPr>
                <w:rFonts w:ascii="Times New Roman" w:hAnsi="Times New Roman"/>
                <w:lang w:val="uk-UA"/>
              </w:rPr>
              <w:lastRenderedPageBreak/>
              <w:t>не надав забезпечення виконання договору про закупівлю, якщо таке забезпечення вимагалося замовником;</w:t>
            </w:r>
          </w:p>
          <w:p w14:paraId="66F54E6D" w14:textId="5E54E8F7" w:rsidR="00E55A3F" w:rsidRPr="008B19AC" w:rsidRDefault="00E55A3F" w:rsidP="006A39B0">
            <w:pPr>
              <w:pStyle w:val="a7"/>
              <w:numPr>
                <w:ilvl w:val="0"/>
                <w:numId w:val="5"/>
              </w:numPr>
              <w:suppressAutoHyphens w:val="0"/>
              <w:spacing w:after="0" w:line="240" w:lineRule="auto"/>
              <w:ind w:left="0" w:firstLine="284"/>
              <w:jc w:val="both"/>
              <w:rPr>
                <w:rFonts w:ascii="Times New Roman" w:hAnsi="Times New Roman"/>
                <w:lang w:val="uk-UA"/>
              </w:rPr>
            </w:pPr>
            <w:r w:rsidRPr="008B19AC">
              <w:rPr>
                <w:rFonts w:ascii="Times New Roman" w:hAnsi="Times New Roman"/>
                <w:lang w:val="uk-UA"/>
              </w:rPr>
              <w:t xml:space="preserve">надав недостовірну інформацію, що є суттєвою для визначення результатів процедури закупівлі, яку замовником виявлено згідно з </w:t>
            </w:r>
            <w:r w:rsidRPr="008B19AC">
              <w:rPr>
                <w:rFonts w:ascii="Times New Roman" w:hAnsi="Times New Roman"/>
                <w:b/>
                <w:lang w:val="uk-UA"/>
              </w:rPr>
              <w:t>абз.2 п. 39 Особливостей</w:t>
            </w:r>
          </w:p>
          <w:p w14:paraId="15754678" w14:textId="71932DB3" w:rsidR="00E55A3F" w:rsidRPr="008B19AC" w:rsidRDefault="00E55A3F" w:rsidP="00E55A3F">
            <w:pPr>
              <w:suppressAutoHyphens w:val="0"/>
              <w:spacing w:line="240" w:lineRule="auto"/>
              <w:ind w:firstLine="284"/>
              <w:jc w:val="both"/>
              <w:rPr>
                <w:rFonts w:ascii="Times New Roman" w:hAnsi="Times New Roman" w:cs="Times New Roman"/>
                <w:color w:val="auto"/>
                <w:lang w:val="uk-UA"/>
              </w:rPr>
            </w:pPr>
            <w:r w:rsidRPr="008B19AC">
              <w:rPr>
                <w:rFonts w:ascii="Times New Roman" w:hAnsi="Times New Roman" w:cs="Times New Roman"/>
                <w:color w:val="auto"/>
                <w:lang w:val="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4" w:tgtFrame="_blank" w:history="1">
              <w:r w:rsidRPr="008B19AC">
                <w:rPr>
                  <w:rFonts w:ascii="Times New Roman" w:hAnsi="Times New Roman" w:cs="Times New Roman"/>
                  <w:color w:val="auto"/>
                  <w:lang w:val="uk-UA"/>
                </w:rPr>
                <w:t>Закону</w:t>
              </w:r>
            </w:hyperlink>
            <w:r w:rsidRPr="008B19AC">
              <w:rPr>
                <w:rFonts w:ascii="Times New Roman" w:hAnsi="Times New Roman" w:cs="Times New Roman"/>
                <w:color w:val="auto"/>
                <w:lang w:val="uk-UA"/>
              </w:rPr>
              <w:t xml:space="preserve"> та Особливостей, та приймає рішення про намір укласти договір про закупівлю у порядку та на умовах, визначених </w:t>
            </w:r>
            <w:hyperlink r:id="rId15" w:anchor="n1611" w:tgtFrame="_blank" w:history="1">
              <w:r w:rsidRPr="008B19AC">
                <w:rPr>
                  <w:rFonts w:ascii="Times New Roman" w:hAnsi="Times New Roman" w:cs="Times New Roman"/>
                  <w:b/>
                  <w:color w:val="auto"/>
                  <w:lang w:val="uk-UA"/>
                </w:rPr>
                <w:t>ст.33</w:t>
              </w:r>
            </w:hyperlink>
            <w:r w:rsidRPr="008B19AC">
              <w:rPr>
                <w:rFonts w:ascii="Times New Roman" w:hAnsi="Times New Roman" w:cs="Times New Roman"/>
                <w:b/>
                <w:color w:val="auto"/>
                <w:lang w:val="uk-UA"/>
              </w:rPr>
              <w:t xml:space="preserve"> Закону та п. 49 Особливостей</w:t>
            </w:r>
            <w:r w:rsidRPr="008B19AC">
              <w:rPr>
                <w:rFonts w:ascii="Times New Roman" w:hAnsi="Times New Roman" w:cs="Times New Roman"/>
                <w:color w:val="auto"/>
                <w:lang w:val="uk-UA"/>
              </w:rPr>
              <w:t>.</w:t>
            </w:r>
            <w:bookmarkStart w:id="10" w:name="n172"/>
            <w:bookmarkEnd w:id="10"/>
          </w:p>
          <w:p w14:paraId="64A8BD48" w14:textId="0AEF329C" w:rsidR="00E55A3F" w:rsidRPr="008B19AC" w:rsidRDefault="00E55A3F" w:rsidP="00E55A3F">
            <w:pPr>
              <w:suppressAutoHyphens w:val="0"/>
              <w:spacing w:line="240" w:lineRule="auto"/>
              <w:ind w:firstLine="284"/>
              <w:jc w:val="both"/>
              <w:rPr>
                <w:rFonts w:ascii="Times New Roman" w:hAnsi="Times New Roman" w:cs="Times New Roman"/>
                <w:color w:val="auto"/>
                <w:lang w:val="uk-UA"/>
              </w:rPr>
            </w:pPr>
            <w:r w:rsidRPr="008B19AC">
              <w:rPr>
                <w:rFonts w:ascii="Times New Roman" w:hAnsi="Times New Roman" w:cs="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55A3F" w:rsidRPr="008B19AC" w14:paraId="62359B7F" w14:textId="77777777" w:rsidTr="00E55A3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vAlign w:val="center"/>
          </w:tcPr>
          <w:p w14:paraId="14B89C09" w14:textId="77777777" w:rsidR="00E55A3F" w:rsidRPr="008B19AC" w:rsidRDefault="00E55A3F" w:rsidP="00E55A3F">
            <w:pPr>
              <w:widowControl w:val="0"/>
              <w:suppressAutoHyphens w:val="0"/>
              <w:spacing w:line="240" w:lineRule="auto"/>
              <w:ind w:right="113"/>
              <w:contextualSpacing/>
              <w:jc w:val="center"/>
              <w:rPr>
                <w:rFonts w:ascii="Times New Roman" w:eastAsia="Times New Roman" w:hAnsi="Times New Roman" w:cs="Times New Roman"/>
                <w:b/>
                <w:color w:val="auto"/>
                <w:lang w:val="uk-UA"/>
              </w:rPr>
            </w:pPr>
            <w:r w:rsidRPr="008B19AC">
              <w:rPr>
                <w:rFonts w:ascii="Times New Roman" w:eastAsia="Times New Roman" w:hAnsi="Times New Roman" w:cs="Times New Roman"/>
                <w:b/>
                <w:color w:val="auto"/>
                <w:lang w:val="uk-UA"/>
              </w:rPr>
              <w:lastRenderedPageBreak/>
              <w:t>6</w:t>
            </w:r>
          </w:p>
        </w:tc>
        <w:tc>
          <w:tcPr>
            <w:tcW w:w="3011" w:type="dxa"/>
            <w:shd w:val="clear" w:color="auto" w:fill="auto"/>
            <w:vAlign w:val="center"/>
          </w:tcPr>
          <w:p w14:paraId="0946BD18" w14:textId="682044BA" w:rsidR="00E55A3F" w:rsidRPr="008B19AC" w:rsidRDefault="00E55A3F" w:rsidP="00E55A3F">
            <w:pPr>
              <w:widowControl w:val="0"/>
              <w:suppressAutoHyphens w:val="0"/>
              <w:spacing w:line="240" w:lineRule="auto"/>
              <w:ind w:right="113"/>
              <w:contextualSpacing/>
              <w:jc w:val="both"/>
              <w:rPr>
                <w:rFonts w:ascii="Times New Roman" w:eastAsia="Times New Roman" w:hAnsi="Times New Roman" w:cs="Times New Roman"/>
                <w:b/>
                <w:color w:val="auto"/>
                <w:lang w:val="uk-UA" w:eastAsia="uk-UA"/>
              </w:rPr>
            </w:pPr>
            <w:r w:rsidRPr="008B19AC">
              <w:rPr>
                <w:rFonts w:ascii="Times New Roman" w:eastAsia="Times New Roman" w:hAnsi="Times New Roman" w:cs="Times New Roman"/>
                <w:b/>
                <w:color w:val="auto"/>
                <w:lang w:val="uk-UA" w:eastAsia="uk-UA"/>
              </w:rPr>
              <w:t>Забезпечення виконання договору про закупівлю</w:t>
            </w:r>
          </w:p>
        </w:tc>
        <w:tc>
          <w:tcPr>
            <w:tcW w:w="6660" w:type="dxa"/>
            <w:shd w:val="clear" w:color="auto" w:fill="auto"/>
          </w:tcPr>
          <w:p w14:paraId="79D1018E" w14:textId="77777777" w:rsidR="00E55A3F" w:rsidRPr="008B19AC" w:rsidRDefault="00E55A3F" w:rsidP="00E55A3F">
            <w:pPr>
              <w:widowControl w:val="0"/>
              <w:suppressAutoHyphens w:val="0"/>
              <w:spacing w:line="240" w:lineRule="auto"/>
              <w:ind w:right="113" w:firstLine="284"/>
              <w:contextualSpacing/>
              <w:jc w:val="both"/>
              <w:rPr>
                <w:rFonts w:ascii="Times New Roman" w:eastAsia="Times New Roman" w:hAnsi="Times New Roman" w:cs="Times New Roman"/>
                <w:color w:val="auto"/>
                <w:lang w:val="uk-UA"/>
              </w:rPr>
            </w:pPr>
            <w:r w:rsidRPr="008B19AC">
              <w:rPr>
                <w:rFonts w:ascii="Times New Roman" w:eastAsia="Times New Roman" w:hAnsi="Times New Roman" w:cs="Times New Roman"/>
                <w:color w:val="auto"/>
                <w:lang w:val="uk-UA"/>
              </w:rPr>
              <w:t>Забезпечення виконання договору про закупівлю не вимагається</w:t>
            </w:r>
            <w:r w:rsidRPr="008B19AC">
              <w:rPr>
                <w:rFonts w:ascii="Times New Roman" w:eastAsia="Times New Roman" w:hAnsi="Times New Roman" w:cs="Times New Roman"/>
                <w:i/>
                <w:color w:val="auto"/>
                <w:lang w:val="uk-UA"/>
              </w:rPr>
              <w:t>.</w:t>
            </w:r>
          </w:p>
        </w:tc>
      </w:tr>
    </w:tbl>
    <w:p w14:paraId="0CA55D08" w14:textId="39C98C18" w:rsidR="005B4A4B" w:rsidRPr="008B19AC" w:rsidRDefault="005B4A4B" w:rsidP="006A39B0">
      <w:pPr>
        <w:rPr>
          <w:rFonts w:ascii="Times New Roman" w:eastAsia="Times New Roman" w:hAnsi="Times New Roman" w:cs="Times New Roman"/>
          <w:lang w:val="uk-UA"/>
        </w:rPr>
      </w:pPr>
    </w:p>
    <w:p w14:paraId="04104B0A" w14:textId="77777777" w:rsidR="005B4A4B" w:rsidRPr="008B19AC" w:rsidRDefault="005B4A4B">
      <w:pPr>
        <w:suppressAutoHyphens w:val="0"/>
        <w:spacing w:after="160" w:line="259" w:lineRule="auto"/>
        <w:rPr>
          <w:rFonts w:ascii="Times New Roman" w:eastAsia="Times New Roman" w:hAnsi="Times New Roman" w:cs="Times New Roman"/>
          <w:lang w:val="uk-UA"/>
        </w:rPr>
      </w:pPr>
      <w:r w:rsidRPr="008B19AC">
        <w:rPr>
          <w:rFonts w:ascii="Times New Roman" w:eastAsia="Times New Roman" w:hAnsi="Times New Roman" w:cs="Times New Roman"/>
          <w:lang w:val="uk-UA"/>
        </w:rPr>
        <w:br w:type="page"/>
      </w:r>
    </w:p>
    <w:p w14:paraId="579D4282" w14:textId="77777777" w:rsidR="005B4A4B" w:rsidRPr="008B19AC" w:rsidRDefault="005B4A4B" w:rsidP="005B4A4B">
      <w:pPr>
        <w:spacing w:line="240" w:lineRule="auto"/>
        <w:ind w:left="6381" w:firstLine="709"/>
        <w:rPr>
          <w:rFonts w:ascii="Times New Roman" w:eastAsiaTheme="minorHAnsi" w:hAnsi="Times New Roman" w:cs="Times New Roman"/>
          <w:b/>
          <w:color w:val="auto"/>
          <w:lang w:val="uk-UA"/>
        </w:rPr>
      </w:pPr>
      <w:r w:rsidRPr="008B19AC">
        <w:rPr>
          <w:rFonts w:ascii="Times New Roman" w:eastAsiaTheme="minorHAnsi" w:hAnsi="Times New Roman" w:cs="Times New Roman"/>
          <w:b/>
          <w:color w:val="auto"/>
          <w:lang w:val="uk-UA"/>
        </w:rPr>
        <w:lastRenderedPageBreak/>
        <w:t>Додаток 1</w:t>
      </w:r>
    </w:p>
    <w:p w14:paraId="470D659E" w14:textId="77777777" w:rsidR="005B4A4B" w:rsidRPr="008B19AC" w:rsidRDefault="005B4A4B" w:rsidP="005B4A4B">
      <w:pPr>
        <w:spacing w:line="240" w:lineRule="auto"/>
        <w:ind w:left="6381" w:firstLine="709"/>
        <w:rPr>
          <w:rFonts w:ascii="Times New Roman" w:eastAsiaTheme="minorHAnsi" w:hAnsi="Times New Roman" w:cs="Times New Roman"/>
          <w:b/>
          <w:color w:val="auto"/>
          <w:lang w:val="uk-UA"/>
        </w:rPr>
      </w:pPr>
      <w:r w:rsidRPr="008B19AC">
        <w:rPr>
          <w:rFonts w:ascii="Times New Roman" w:eastAsiaTheme="minorHAnsi" w:hAnsi="Times New Roman" w:cs="Times New Roman"/>
          <w:b/>
          <w:color w:val="auto"/>
          <w:lang w:val="uk-UA"/>
        </w:rPr>
        <w:t xml:space="preserve">до тендерної документації </w:t>
      </w:r>
    </w:p>
    <w:p w14:paraId="680049EB" w14:textId="77777777" w:rsidR="005B4A4B" w:rsidRPr="008B19AC" w:rsidRDefault="005B4A4B" w:rsidP="005B4A4B">
      <w:pPr>
        <w:spacing w:line="240" w:lineRule="auto"/>
        <w:rPr>
          <w:rFonts w:ascii="Times New Roman" w:eastAsia="Times New Roman" w:hAnsi="Times New Roman" w:cs="Times New Roman"/>
          <w:i/>
          <w:iCs/>
          <w:lang w:val="uk-UA"/>
        </w:rPr>
      </w:pPr>
    </w:p>
    <w:p w14:paraId="6E20AF4F" w14:textId="77777777" w:rsidR="005B4A4B" w:rsidRPr="008B19AC" w:rsidRDefault="005B4A4B" w:rsidP="005B4A4B">
      <w:pPr>
        <w:spacing w:line="240" w:lineRule="auto"/>
        <w:rPr>
          <w:rFonts w:ascii="Times New Roman" w:eastAsia="Times New Roman" w:hAnsi="Times New Roman" w:cs="Times New Roman"/>
          <w:i/>
          <w:iCs/>
          <w:color w:val="auto"/>
          <w:lang w:val="uk-UA"/>
        </w:rPr>
      </w:pPr>
      <w:r w:rsidRPr="008B19AC">
        <w:rPr>
          <w:rFonts w:ascii="Times New Roman" w:eastAsia="Times New Roman" w:hAnsi="Times New Roman" w:cs="Times New Roman"/>
          <w:i/>
          <w:iCs/>
          <w:color w:val="auto"/>
          <w:lang w:val="uk-UA"/>
        </w:rPr>
        <w:t>Подається,</w:t>
      </w:r>
      <w:r w:rsidRPr="008B19AC">
        <w:rPr>
          <w:rFonts w:ascii="Times New Roman" w:eastAsia="Times New Roman" w:hAnsi="Times New Roman" w:cs="Times New Roman"/>
          <w:i/>
          <w:color w:val="auto"/>
          <w:lang w:val="uk-UA"/>
        </w:rPr>
        <w:t xml:space="preserve"> на фірмовому бланку Учасника (у разі наявності)</w:t>
      </w:r>
      <w:r w:rsidRPr="008B19AC">
        <w:rPr>
          <w:rFonts w:ascii="Times New Roman" w:eastAsia="Times New Roman" w:hAnsi="Times New Roman" w:cs="Times New Roman"/>
          <w:i/>
          <w:iCs/>
          <w:color w:val="auto"/>
          <w:lang w:val="uk-UA"/>
        </w:rPr>
        <w:t xml:space="preserve">. </w:t>
      </w:r>
    </w:p>
    <w:p w14:paraId="76F25BF6" w14:textId="77777777" w:rsidR="005B4A4B" w:rsidRPr="008B19AC" w:rsidRDefault="005B4A4B" w:rsidP="005B4A4B">
      <w:pPr>
        <w:spacing w:line="240" w:lineRule="auto"/>
        <w:rPr>
          <w:rFonts w:ascii="Times New Roman" w:eastAsia="Times New Roman" w:hAnsi="Times New Roman" w:cs="Times New Roman"/>
          <w:bCs/>
          <w:i/>
          <w:strike/>
          <w:lang w:val="uk-UA"/>
        </w:rPr>
      </w:pPr>
      <w:r w:rsidRPr="008B19AC">
        <w:rPr>
          <w:rFonts w:ascii="Times New Roman" w:eastAsia="Times New Roman" w:hAnsi="Times New Roman" w:cs="Times New Roman"/>
          <w:i/>
          <w:iCs/>
          <w:lang w:val="uk-UA"/>
        </w:rPr>
        <w:t>Форма "Тендерна пропозиція" подається у</w:t>
      </w:r>
      <w:r w:rsidRPr="008B19AC">
        <w:rPr>
          <w:rFonts w:ascii="Times New Roman" w:eastAsia="Times New Roman" w:hAnsi="Times New Roman" w:cs="Times New Roman"/>
          <w:bCs/>
          <w:i/>
          <w:lang w:val="uk-UA"/>
        </w:rPr>
        <w:t xml:space="preserve"> складі тендерної пропозиції</w:t>
      </w:r>
      <w:r w:rsidRPr="008B19AC">
        <w:rPr>
          <w:rFonts w:ascii="Times New Roman" w:eastAsia="Times New Roman" w:hAnsi="Times New Roman" w:cs="Times New Roman"/>
          <w:i/>
          <w:iCs/>
          <w:lang w:val="uk-UA"/>
        </w:rPr>
        <w:t xml:space="preserve"> у вигляді, наведеному нижче</w:t>
      </w:r>
      <w:r w:rsidRPr="008B19AC">
        <w:rPr>
          <w:rFonts w:ascii="Times New Roman" w:eastAsia="Times New Roman" w:hAnsi="Times New Roman" w:cs="Times New Roman"/>
          <w:bCs/>
          <w:i/>
          <w:lang w:val="uk-UA"/>
        </w:rPr>
        <w:t>.</w:t>
      </w:r>
    </w:p>
    <w:p w14:paraId="4ABEECB8" w14:textId="77777777" w:rsidR="005B4A4B" w:rsidRPr="008B19AC" w:rsidRDefault="005B4A4B" w:rsidP="005B4A4B">
      <w:pPr>
        <w:spacing w:line="240" w:lineRule="auto"/>
        <w:rPr>
          <w:rFonts w:ascii="Times New Roman" w:eastAsia="Times New Roman" w:hAnsi="Times New Roman" w:cs="Times New Roman"/>
          <w:bCs/>
          <w:i/>
          <w:strike/>
          <w:lang w:val="uk-UA"/>
        </w:rPr>
      </w:pPr>
      <w:r w:rsidRPr="008B19AC">
        <w:rPr>
          <w:rFonts w:ascii="Times New Roman" w:eastAsia="Times New Roman" w:hAnsi="Times New Roman" w:cs="Times New Roman"/>
          <w:i/>
          <w:iCs/>
          <w:lang w:val="uk-UA"/>
        </w:rPr>
        <w:t>Учасник не повинен відступати від даної форми.</w:t>
      </w:r>
    </w:p>
    <w:p w14:paraId="198C2E88" w14:textId="77777777" w:rsidR="005B4A4B" w:rsidRPr="008B19AC" w:rsidRDefault="005B4A4B" w:rsidP="005B4A4B">
      <w:pPr>
        <w:spacing w:line="240" w:lineRule="auto"/>
        <w:ind w:right="196"/>
        <w:rPr>
          <w:rFonts w:ascii="Times New Roman" w:eastAsia="Times New Roman" w:hAnsi="Times New Roman" w:cs="Times New Roman"/>
          <w:i/>
          <w:iCs/>
          <w:lang w:val="uk-UA"/>
        </w:rPr>
      </w:pPr>
    </w:p>
    <w:p w14:paraId="31E1C929" w14:textId="77777777" w:rsidR="005B4A4B" w:rsidRPr="008B19AC" w:rsidRDefault="005B4A4B" w:rsidP="005B4A4B">
      <w:pPr>
        <w:spacing w:line="240" w:lineRule="auto"/>
        <w:jc w:val="center"/>
        <w:rPr>
          <w:rFonts w:ascii="Times New Roman" w:eastAsia="Times New Roman" w:hAnsi="Times New Roman" w:cs="Times New Roman"/>
          <w:b/>
          <w:bCs/>
          <w:lang w:val="uk-UA"/>
        </w:rPr>
      </w:pPr>
      <w:r w:rsidRPr="008B19AC">
        <w:rPr>
          <w:rFonts w:ascii="Times New Roman" w:eastAsia="Times New Roman" w:hAnsi="Times New Roman" w:cs="Times New Roman"/>
          <w:b/>
          <w:bCs/>
          <w:lang w:val="uk-UA"/>
        </w:rPr>
        <w:t>Тендерна пропозиція</w:t>
      </w:r>
    </w:p>
    <w:tbl>
      <w:tblPr>
        <w:tblW w:w="10380" w:type="dxa"/>
        <w:tblInd w:w="108" w:type="dxa"/>
        <w:tblLayout w:type="fixed"/>
        <w:tblLook w:val="04A0" w:firstRow="1" w:lastRow="0" w:firstColumn="1" w:lastColumn="0" w:noHBand="0" w:noVBand="1"/>
      </w:tblPr>
      <w:tblGrid>
        <w:gridCol w:w="6977"/>
        <w:gridCol w:w="3403"/>
      </w:tblGrid>
      <w:tr w:rsidR="005B4A4B" w:rsidRPr="008B19AC" w14:paraId="3A818D5A" w14:textId="77777777" w:rsidTr="005B4A4B">
        <w:tc>
          <w:tcPr>
            <w:tcW w:w="6975" w:type="dxa"/>
            <w:tcBorders>
              <w:top w:val="single" w:sz="4" w:space="0" w:color="auto"/>
              <w:left w:val="single" w:sz="4" w:space="0" w:color="auto"/>
              <w:bottom w:val="single" w:sz="4" w:space="0" w:color="auto"/>
              <w:right w:val="single" w:sz="4" w:space="0" w:color="auto"/>
            </w:tcBorders>
            <w:hideMark/>
          </w:tcPr>
          <w:p w14:paraId="3DEEF4C0" w14:textId="77777777" w:rsidR="005B4A4B" w:rsidRPr="008B19AC" w:rsidRDefault="005B4A4B">
            <w:pPr>
              <w:widowControl w:val="0"/>
              <w:spacing w:line="240" w:lineRule="auto"/>
              <w:jc w:val="both"/>
              <w:rPr>
                <w:rFonts w:ascii="Times New Roman" w:hAnsi="Times New Roman" w:cs="Times New Roman"/>
                <w:b/>
                <w:lang w:val="uk-UA"/>
              </w:rPr>
            </w:pPr>
            <w:r w:rsidRPr="008B19AC">
              <w:rPr>
                <w:rFonts w:ascii="Times New Roman" w:hAnsi="Times New Roman" w:cs="Times New Roman"/>
                <w:b/>
                <w:lang w:val="uk-UA"/>
              </w:rPr>
              <w:t>1. Найменування учасника</w:t>
            </w:r>
          </w:p>
        </w:tc>
        <w:tc>
          <w:tcPr>
            <w:tcW w:w="3402" w:type="dxa"/>
            <w:tcBorders>
              <w:top w:val="single" w:sz="4" w:space="0" w:color="auto"/>
              <w:left w:val="single" w:sz="4" w:space="0" w:color="auto"/>
              <w:bottom w:val="single" w:sz="4" w:space="0" w:color="auto"/>
              <w:right w:val="single" w:sz="4" w:space="0" w:color="auto"/>
            </w:tcBorders>
          </w:tcPr>
          <w:p w14:paraId="13302ED6" w14:textId="77777777" w:rsidR="005B4A4B" w:rsidRPr="008B19AC" w:rsidRDefault="005B4A4B">
            <w:pPr>
              <w:spacing w:line="240" w:lineRule="auto"/>
              <w:jc w:val="both"/>
              <w:rPr>
                <w:rFonts w:ascii="Times New Roman" w:eastAsia="Times New Roman" w:hAnsi="Times New Roman" w:cs="Times New Roman"/>
                <w:b/>
                <w:lang w:val="uk-UA"/>
              </w:rPr>
            </w:pPr>
          </w:p>
        </w:tc>
      </w:tr>
      <w:tr w:rsidR="005B4A4B" w:rsidRPr="008B19AC" w14:paraId="704434C3" w14:textId="77777777" w:rsidTr="005B4A4B">
        <w:trPr>
          <w:trHeight w:val="121"/>
        </w:trPr>
        <w:tc>
          <w:tcPr>
            <w:tcW w:w="6975" w:type="dxa"/>
            <w:tcBorders>
              <w:top w:val="single" w:sz="4" w:space="0" w:color="auto"/>
              <w:left w:val="single" w:sz="4" w:space="0" w:color="auto"/>
              <w:bottom w:val="single" w:sz="4" w:space="0" w:color="auto"/>
              <w:right w:val="single" w:sz="4" w:space="0" w:color="auto"/>
            </w:tcBorders>
            <w:hideMark/>
          </w:tcPr>
          <w:p w14:paraId="171885B9" w14:textId="77777777" w:rsidR="005B4A4B" w:rsidRPr="008B19AC" w:rsidRDefault="005B4A4B">
            <w:pPr>
              <w:spacing w:line="240" w:lineRule="auto"/>
              <w:jc w:val="both"/>
              <w:rPr>
                <w:rFonts w:ascii="Times New Roman" w:eastAsia="Times New Roman" w:hAnsi="Times New Roman" w:cs="Times New Roman"/>
                <w:b/>
                <w:lang w:val="uk-UA"/>
              </w:rPr>
            </w:pPr>
            <w:r w:rsidRPr="008B19AC">
              <w:rPr>
                <w:rFonts w:ascii="Times New Roman" w:eastAsia="Times New Roman" w:hAnsi="Times New Roman" w:cs="Times New Roman"/>
                <w:b/>
                <w:lang w:val="uk-UA"/>
              </w:rPr>
              <w:t>2. Юридична та/або фактична адреса учасника</w:t>
            </w:r>
          </w:p>
        </w:tc>
        <w:tc>
          <w:tcPr>
            <w:tcW w:w="3402" w:type="dxa"/>
            <w:tcBorders>
              <w:top w:val="single" w:sz="4" w:space="0" w:color="auto"/>
              <w:left w:val="single" w:sz="4" w:space="0" w:color="auto"/>
              <w:bottom w:val="single" w:sz="4" w:space="0" w:color="auto"/>
              <w:right w:val="single" w:sz="4" w:space="0" w:color="auto"/>
            </w:tcBorders>
          </w:tcPr>
          <w:p w14:paraId="22CEBD63" w14:textId="77777777" w:rsidR="005B4A4B" w:rsidRPr="008B19AC" w:rsidRDefault="005B4A4B">
            <w:pPr>
              <w:spacing w:line="240" w:lineRule="auto"/>
              <w:jc w:val="both"/>
              <w:rPr>
                <w:rFonts w:ascii="Times New Roman" w:eastAsia="Times New Roman" w:hAnsi="Times New Roman" w:cs="Times New Roman"/>
                <w:b/>
                <w:lang w:val="uk-UA"/>
              </w:rPr>
            </w:pPr>
          </w:p>
        </w:tc>
      </w:tr>
      <w:tr w:rsidR="005B4A4B" w:rsidRPr="008B19AC" w14:paraId="144E15F7" w14:textId="77777777" w:rsidTr="005B4A4B">
        <w:tc>
          <w:tcPr>
            <w:tcW w:w="6975" w:type="dxa"/>
            <w:tcBorders>
              <w:top w:val="single" w:sz="4" w:space="0" w:color="auto"/>
              <w:left w:val="single" w:sz="4" w:space="0" w:color="auto"/>
              <w:bottom w:val="single" w:sz="4" w:space="0" w:color="auto"/>
              <w:right w:val="single" w:sz="4" w:space="0" w:color="auto"/>
            </w:tcBorders>
            <w:hideMark/>
          </w:tcPr>
          <w:p w14:paraId="03A906B8" w14:textId="77777777" w:rsidR="005B4A4B" w:rsidRPr="008B19AC" w:rsidRDefault="005B4A4B">
            <w:pPr>
              <w:widowControl w:val="0"/>
              <w:spacing w:line="240" w:lineRule="auto"/>
              <w:jc w:val="both"/>
              <w:rPr>
                <w:rFonts w:ascii="Times New Roman" w:eastAsia="Times New Roman" w:hAnsi="Times New Roman" w:cs="Times New Roman"/>
                <w:b/>
                <w:lang w:val="uk-UA"/>
              </w:rPr>
            </w:pPr>
            <w:r w:rsidRPr="008B19AC">
              <w:rPr>
                <w:rFonts w:ascii="Times New Roman" w:eastAsia="Times New Roman" w:hAnsi="Times New Roman" w:cs="Times New Roman"/>
                <w:b/>
                <w:lang w:val="uk-UA"/>
              </w:rPr>
              <w:t xml:space="preserve">3.Код ЄДРПОУ </w:t>
            </w:r>
            <w:r w:rsidRPr="008B19AC">
              <w:rPr>
                <w:rFonts w:ascii="Times New Roman" w:eastAsia="Times New Roman" w:hAnsi="Times New Roman" w:cs="Times New Roman"/>
                <w:lang w:val="uk-UA"/>
              </w:rPr>
              <w:t>або</w:t>
            </w:r>
            <w:r w:rsidRPr="008B19AC">
              <w:rPr>
                <w:rFonts w:ascii="Times New Roman" w:eastAsia="Times New Roman" w:hAnsi="Times New Roman" w:cs="Times New Roman"/>
                <w:b/>
                <w:lang w:val="uk-UA"/>
              </w:rPr>
              <w:t xml:space="preserve"> </w:t>
            </w:r>
            <w:r w:rsidRPr="008B19AC">
              <w:rPr>
                <w:rFonts w:ascii="Times New Roman" w:eastAsia="Times New Roman" w:hAnsi="Times New Roman" w:cs="Times New Roman"/>
                <w:lang w:val="uk-UA"/>
              </w:rPr>
              <w:t xml:space="preserve">реєстраційний номер облікової картки платника податків – </w:t>
            </w:r>
            <w:r w:rsidRPr="008B19AC">
              <w:rPr>
                <w:rFonts w:ascii="Times New Roman" w:eastAsia="Times New Roman" w:hAnsi="Times New Roman" w:cs="Times New Roman"/>
                <w:b/>
                <w:lang w:val="uk-UA"/>
              </w:rPr>
              <w:t>ІПН фізичної особи</w:t>
            </w:r>
            <w:r w:rsidRPr="008B19AC">
              <w:rPr>
                <w:rFonts w:ascii="Times New Roman" w:eastAsia="Times New Roman" w:hAnsi="Times New Roman" w:cs="Times New Roman"/>
                <w:lang w:val="uk-UA"/>
              </w:rPr>
              <w:t xml:space="preserve"> (серія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8B19AC">
              <w:rPr>
                <w:rFonts w:ascii="Times New Roman" w:eastAsia="Times New Roman" w:hAnsi="Times New Roman" w:cs="Times New Roman"/>
                <w:shd w:val="clear" w:color="auto" w:fill="FFFFFF"/>
                <w:lang w:val="uk-UA"/>
              </w:rPr>
              <w:t>і мають відмітку в паспорті</w:t>
            </w:r>
            <w:r w:rsidRPr="008B19AC">
              <w:rPr>
                <w:rFonts w:ascii="Times New Roman" w:eastAsia="Times New Roman" w:hAnsi="Times New Roman" w:cs="Times New Roman"/>
                <w:lang w:val="uk-UA"/>
              </w:rPr>
              <w:t xml:space="preserve">) </w:t>
            </w:r>
            <w:r w:rsidRPr="008B19AC">
              <w:rPr>
                <w:rFonts w:ascii="Times New Roman" w:eastAsia="Times New Roman" w:hAnsi="Times New Roman" w:cs="Times New Roman"/>
                <w:b/>
                <w:lang w:val="uk-UA"/>
              </w:rPr>
              <w:t>учасника</w:t>
            </w:r>
          </w:p>
        </w:tc>
        <w:tc>
          <w:tcPr>
            <w:tcW w:w="3402" w:type="dxa"/>
            <w:tcBorders>
              <w:top w:val="single" w:sz="4" w:space="0" w:color="auto"/>
              <w:left w:val="single" w:sz="4" w:space="0" w:color="auto"/>
              <w:bottom w:val="single" w:sz="4" w:space="0" w:color="auto"/>
              <w:right w:val="single" w:sz="4" w:space="0" w:color="auto"/>
            </w:tcBorders>
          </w:tcPr>
          <w:p w14:paraId="06736749" w14:textId="77777777" w:rsidR="005B4A4B" w:rsidRPr="008B19AC" w:rsidRDefault="005B4A4B">
            <w:pPr>
              <w:spacing w:line="240" w:lineRule="auto"/>
              <w:jc w:val="both"/>
              <w:rPr>
                <w:rFonts w:ascii="Times New Roman" w:eastAsia="Times New Roman" w:hAnsi="Times New Roman" w:cs="Times New Roman"/>
                <w:b/>
                <w:lang w:val="uk-UA"/>
              </w:rPr>
            </w:pPr>
          </w:p>
        </w:tc>
      </w:tr>
      <w:tr w:rsidR="005B4A4B" w:rsidRPr="008B19AC" w14:paraId="3A50E170" w14:textId="77777777" w:rsidTr="005B4A4B">
        <w:tc>
          <w:tcPr>
            <w:tcW w:w="6975" w:type="dxa"/>
            <w:tcBorders>
              <w:top w:val="single" w:sz="4" w:space="0" w:color="auto"/>
              <w:left w:val="single" w:sz="4" w:space="0" w:color="auto"/>
              <w:bottom w:val="single" w:sz="4" w:space="0" w:color="auto"/>
              <w:right w:val="single" w:sz="4" w:space="0" w:color="auto"/>
            </w:tcBorders>
            <w:hideMark/>
          </w:tcPr>
          <w:p w14:paraId="12AD7249" w14:textId="77777777" w:rsidR="005B4A4B" w:rsidRPr="008B19AC" w:rsidRDefault="005B4A4B">
            <w:pPr>
              <w:spacing w:line="240" w:lineRule="auto"/>
              <w:jc w:val="both"/>
              <w:rPr>
                <w:rFonts w:ascii="Times New Roman" w:eastAsia="Times New Roman" w:hAnsi="Times New Roman" w:cs="Times New Roman"/>
                <w:b/>
                <w:lang w:val="uk-UA"/>
              </w:rPr>
            </w:pPr>
            <w:r w:rsidRPr="008B19AC">
              <w:rPr>
                <w:rFonts w:ascii="Times New Roman" w:eastAsia="Times New Roman" w:hAnsi="Times New Roman" w:cs="Times New Roman"/>
                <w:b/>
                <w:lang w:val="uk-UA"/>
              </w:rPr>
              <w:t>4. Банківські реквізити</w:t>
            </w:r>
            <w:r w:rsidRPr="008B19AC">
              <w:rPr>
                <w:rFonts w:ascii="Times New Roman" w:eastAsia="Times New Roman" w:hAnsi="Times New Roman" w:cs="Times New Roman"/>
                <w:lang w:val="uk-UA"/>
              </w:rPr>
              <w:t>(номер рахунку, назва та МФО, адреса банку)</w:t>
            </w:r>
          </w:p>
        </w:tc>
        <w:tc>
          <w:tcPr>
            <w:tcW w:w="3402" w:type="dxa"/>
            <w:tcBorders>
              <w:top w:val="single" w:sz="4" w:space="0" w:color="auto"/>
              <w:left w:val="single" w:sz="4" w:space="0" w:color="auto"/>
              <w:bottom w:val="single" w:sz="4" w:space="0" w:color="auto"/>
              <w:right w:val="single" w:sz="4" w:space="0" w:color="auto"/>
            </w:tcBorders>
          </w:tcPr>
          <w:p w14:paraId="23060DEC" w14:textId="77777777" w:rsidR="005B4A4B" w:rsidRPr="008B19AC" w:rsidRDefault="005B4A4B">
            <w:pPr>
              <w:spacing w:line="240" w:lineRule="auto"/>
              <w:jc w:val="both"/>
              <w:rPr>
                <w:rFonts w:ascii="Times New Roman" w:eastAsia="Times New Roman" w:hAnsi="Times New Roman" w:cs="Times New Roman"/>
                <w:b/>
                <w:lang w:val="uk-UA"/>
              </w:rPr>
            </w:pPr>
          </w:p>
        </w:tc>
      </w:tr>
      <w:tr w:rsidR="005B4A4B" w:rsidRPr="008B19AC" w14:paraId="48A67D83" w14:textId="77777777" w:rsidTr="005B4A4B">
        <w:tc>
          <w:tcPr>
            <w:tcW w:w="6975" w:type="dxa"/>
            <w:tcBorders>
              <w:top w:val="single" w:sz="4" w:space="0" w:color="auto"/>
              <w:left w:val="single" w:sz="4" w:space="0" w:color="auto"/>
              <w:bottom w:val="single" w:sz="4" w:space="0" w:color="auto"/>
              <w:right w:val="single" w:sz="4" w:space="0" w:color="auto"/>
            </w:tcBorders>
            <w:hideMark/>
          </w:tcPr>
          <w:p w14:paraId="4BE56333" w14:textId="77777777" w:rsidR="005B4A4B" w:rsidRPr="008B19AC" w:rsidRDefault="005B4A4B">
            <w:pPr>
              <w:spacing w:line="240" w:lineRule="auto"/>
              <w:jc w:val="both"/>
              <w:rPr>
                <w:rFonts w:ascii="Times New Roman" w:eastAsia="Times New Roman" w:hAnsi="Times New Roman" w:cs="Times New Roman"/>
                <w:b/>
                <w:lang w:val="uk-UA"/>
              </w:rPr>
            </w:pPr>
            <w:r w:rsidRPr="008B19AC">
              <w:rPr>
                <w:rFonts w:ascii="Times New Roman" w:eastAsia="Times New Roman" w:hAnsi="Times New Roman" w:cs="Times New Roman"/>
                <w:b/>
                <w:lang w:val="uk-UA"/>
              </w:rPr>
              <w:t>5. Телефон, телефакс, електронна адреса</w:t>
            </w:r>
          </w:p>
        </w:tc>
        <w:tc>
          <w:tcPr>
            <w:tcW w:w="3402" w:type="dxa"/>
            <w:tcBorders>
              <w:top w:val="single" w:sz="4" w:space="0" w:color="auto"/>
              <w:left w:val="single" w:sz="4" w:space="0" w:color="auto"/>
              <w:bottom w:val="single" w:sz="4" w:space="0" w:color="auto"/>
              <w:right w:val="single" w:sz="4" w:space="0" w:color="auto"/>
            </w:tcBorders>
          </w:tcPr>
          <w:p w14:paraId="3A1B6961" w14:textId="77777777" w:rsidR="005B4A4B" w:rsidRPr="008B19AC" w:rsidRDefault="005B4A4B">
            <w:pPr>
              <w:spacing w:line="240" w:lineRule="auto"/>
              <w:jc w:val="both"/>
              <w:rPr>
                <w:rFonts w:ascii="Times New Roman" w:eastAsia="Times New Roman" w:hAnsi="Times New Roman" w:cs="Times New Roman"/>
                <w:b/>
                <w:lang w:val="uk-UA"/>
              </w:rPr>
            </w:pPr>
          </w:p>
        </w:tc>
      </w:tr>
    </w:tbl>
    <w:p w14:paraId="3629EB2C" w14:textId="77777777" w:rsidR="005B4A4B" w:rsidRPr="008B19AC" w:rsidRDefault="005B4A4B" w:rsidP="005B4A4B">
      <w:pPr>
        <w:spacing w:line="240" w:lineRule="auto"/>
        <w:ind w:right="-3"/>
        <w:jc w:val="both"/>
        <w:rPr>
          <w:rFonts w:ascii="Times New Roman" w:eastAsia="Times New Roman" w:hAnsi="Times New Roman" w:cs="Times New Roman"/>
          <w:spacing w:val="-4"/>
          <w:lang w:val="uk-UA"/>
        </w:rPr>
      </w:pPr>
    </w:p>
    <w:p w14:paraId="012FD5FF" w14:textId="063A737B" w:rsidR="005B4A4B" w:rsidRPr="008B19AC" w:rsidRDefault="005B4A4B" w:rsidP="005B4A4B">
      <w:pPr>
        <w:spacing w:line="240" w:lineRule="auto"/>
        <w:ind w:firstLine="284"/>
        <w:jc w:val="both"/>
        <w:rPr>
          <w:rFonts w:ascii="Times New Roman" w:eastAsiaTheme="minorHAnsi" w:hAnsi="Times New Roman" w:cs="Times New Roman"/>
          <w:b/>
          <w:sz w:val="20"/>
          <w:lang w:val="uk-UA" w:eastAsia="en-US"/>
        </w:rPr>
      </w:pPr>
      <w:r w:rsidRPr="008B19AC">
        <w:rPr>
          <w:rFonts w:ascii="Times New Roman" w:eastAsia="Times New Roman" w:hAnsi="Times New Roman" w:cs="Times New Roman"/>
          <w:spacing w:val="-4"/>
          <w:lang w:val="uk-UA"/>
        </w:rPr>
        <w:t>Ми, (__________</w:t>
      </w:r>
      <w:r w:rsidRPr="008B19AC">
        <w:rPr>
          <w:rFonts w:ascii="Times New Roman" w:eastAsia="Times New Roman" w:hAnsi="Times New Roman" w:cs="Times New Roman"/>
          <w:i/>
          <w:spacing w:val="-4"/>
          <w:u w:val="single"/>
          <w:lang w:val="uk-UA"/>
        </w:rPr>
        <w:t>назва Учасника</w:t>
      </w:r>
      <w:r w:rsidRPr="008B19AC">
        <w:rPr>
          <w:rFonts w:ascii="Times New Roman" w:eastAsia="Times New Roman" w:hAnsi="Times New Roman" w:cs="Times New Roman"/>
          <w:spacing w:val="-4"/>
          <w:u w:val="single"/>
          <w:lang w:val="uk-UA"/>
        </w:rPr>
        <w:t>_______</w:t>
      </w:r>
      <w:r w:rsidRPr="008B19AC">
        <w:rPr>
          <w:rFonts w:ascii="Times New Roman" w:eastAsia="Times New Roman" w:hAnsi="Times New Roman" w:cs="Times New Roman"/>
          <w:spacing w:val="-4"/>
          <w:lang w:val="uk-UA"/>
        </w:rPr>
        <w:t>), надаємо свою пропозицію щодо участі у тендері на</w:t>
      </w:r>
      <w:r w:rsidR="005071E1" w:rsidRPr="008B19AC">
        <w:rPr>
          <w:rFonts w:ascii="Times New Roman" w:eastAsia="Times New Roman" w:hAnsi="Times New Roman" w:cs="Times New Roman"/>
          <w:spacing w:val="-4"/>
          <w:lang w:val="uk-UA"/>
        </w:rPr>
        <w:t xml:space="preserve"> закупівлю згідно</w:t>
      </w:r>
      <w:r w:rsidRPr="008B19AC">
        <w:rPr>
          <w:rFonts w:ascii="Times New Roman" w:eastAsia="Times New Roman" w:hAnsi="Times New Roman" w:cs="Times New Roman"/>
          <w:spacing w:val="-4"/>
          <w:lang w:val="uk-UA"/>
        </w:rPr>
        <w:t xml:space="preserve"> </w:t>
      </w:r>
      <w:r w:rsidR="005071E1" w:rsidRPr="008B19AC">
        <w:rPr>
          <w:rFonts w:ascii="Times New Roman" w:eastAsia="Times New Roman" w:hAnsi="Times New Roman" w:cs="Times New Roman"/>
          <w:b/>
          <w:spacing w:val="-4"/>
          <w:lang w:val="uk-UA"/>
        </w:rPr>
        <w:t>ДК 021:2015 код 33690000-3 Лікарські засоби різні (Тест-система для виявлення поверхневого антигену вірусу гепатиту В(</w:t>
      </w:r>
      <w:proofErr w:type="spellStart"/>
      <w:r w:rsidR="005071E1" w:rsidRPr="008B19AC">
        <w:rPr>
          <w:rFonts w:ascii="Times New Roman" w:eastAsia="Times New Roman" w:hAnsi="Times New Roman" w:cs="Times New Roman"/>
          <w:b/>
          <w:spacing w:val="-4"/>
          <w:lang w:val="uk-UA"/>
        </w:rPr>
        <w:t>HBsAg</w:t>
      </w:r>
      <w:proofErr w:type="spellEnd"/>
      <w:r w:rsidR="005071E1" w:rsidRPr="008B19AC">
        <w:rPr>
          <w:rFonts w:ascii="Times New Roman" w:eastAsia="Times New Roman" w:hAnsi="Times New Roman" w:cs="Times New Roman"/>
          <w:b/>
          <w:spacing w:val="-4"/>
          <w:lang w:val="uk-UA"/>
        </w:rPr>
        <w:t>) у сироватці чи плазмі крові людини, 192 визначення).</w:t>
      </w:r>
    </w:p>
    <w:p w14:paraId="23315767" w14:textId="77777777" w:rsidR="005B4A4B" w:rsidRPr="008B19AC" w:rsidRDefault="005B4A4B" w:rsidP="005B4A4B">
      <w:pPr>
        <w:spacing w:line="240" w:lineRule="auto"/>
        <w:ind w:firstLine="284"/>
        <w:jc w:val="both"/>
        <w:rPr>
          <w:rFonts w:ascii="Times New Roman" w:eastAsiaTheme="minorHAnsi" w:hAnsi="Times New Roman" w:cs="Times New Roman"/>
          <w:b/>
          <w:lang w:val="uk-UA" w:eastAsia="en-US"/>
        </w:rPr>
      </w:pPr>
      <w:r w:rsidRPr="008B19AC">
        <w:rPr>
          <w:rFonts w:ascii="Times New Roman" w:eastAsia="Times New Roman" w:hAnsi="Times New Roman" w:cs="Times New Roman"/>
          <w:lang w:val="uk-UA"/>
        </w:rPr>
        <w:t>Вивчивши Тендерну документацію по вказаному предмету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цінами, вказаними в Таблиці:</w:t>
      </w:r>
    </w:p>
    <w:p w14:paraId="36F2D400" w14:textId="77777777" w:rsidR="005B4A4B" w:rsidRPr="008B19AC" w:rsidRDefault="005B4A4B" w:rsidP="005B4A4B">
      <w:pPr>
        <w:suppressAutoHyphens w:val="0"/>
        <w:spacing w:line="240" w:lineRule="auto"/>
        <w:jc w:val="both"/>
        <w:rPr>
          <w:rFonts w:ascii="Times New Roman" w:eastAsia="Times New Roman" w:hAnsi="Times New Roman" w:cs="Times New Roman"/>
          <w:color w:val="auto"/>
          <w:lang w:val="uk-UA" w:eastAsia="en-US"/>
        </w:rPr>
      </w:pPr>
    </w:p>
    <w:tbl>
      <w:tblPr>
        <w:tblW w:w="10206" w:type="dxa"/>
        <w:tblInd w:w="5" w:type="dxa"/>
        <w:tblLayout w:type="fixed"/>
        <w:tblCellMar>
          <w:left w:w="0" w:type="dxa"/>
          <w:right w:w="0" w:type="dxa"/>
        </w:tblCellMar>
        <w:tblLook w:val="04A0" w:firstRow="1" w:lastRow="0" w:firstColumn="1" w:lastColumn="0" w:noHBand="0" w:noVBand="1"/>
      </w:tblPr>
      <w:tblGrid>
        <w:gridCol w:w="505"/>
        <w:gridCol w:w="3171"/>
        <w:gridCol w:w="1418"/>
        <w:gridCol w:w="1275"/>
        <w:gridCol w:w="850"/>
        <w:gridCol w:w="1700"/>
        <w:gridCol w:w="10"/>
        <w:gridCol w:w="1261"/>
        <w:gridCol w:w="10"/>
        <w:gridCol w:w="6"/>
      </w:tblGrid>
      <w:tr w:rsidR="00D44EF1" w:rsidRPr="008B19AC" w14:paraId="0FD9D4C5" w14:textId="77777777" w:rsidTr="00D44EF1">
        <w:trPr>
          <w:gridAfter w:val="2"/>
          <w:wAfter w:w="16" w:type="dxa"/>
          <w:trHeight w:val="256"/>
        </w:trPr>
        <w:tc>
          <w:tcPr>
            <w:tcW w:w="505" w:type="dxa"/>
            <w:tcBorders>
              <w:top w:val="single" w:sz="4" w:space="0" w:color="000000"/>
              <w:left w:val="single" w:sz="4" w:space="0" w:color="000000"/>
              <w:bottom w:val="single" w:sz="4" w:space="0" w:color="000000"/>
              <w:right w:val="nil"/>
            </w:tcBorders>
            <w:shd w:val="clear" w:color="auto" w:fill="D8D8D8"/>
            <w:vAlign w:val="center"/>
            <w:hideMark/>
          </w:tcPr>
          <w:p w14:paraId="1CBBD137" w14:textId="77777777" w:rsidR="00D44EF1" w:rsidRPr="008B19AC" w:rsidRDefault="00D44EF1">
            <w:pPr>
              <w:keepNext/>
              <w:widowControl w:val="0"/>
              <w:autoSpaceDE w:val="0"/>
              <w:spacing w:line="240" w:lineRule="auto"/>
              <w:jc w:val="center"/>
              <w:rPr>
                <w:rFonts w:ascii="Times New Roman" w:eastAsia="Times New Roman" w:hAnsi="Times New Roman" w:cs="Times New Roman"/>
                <w:b/>
                <w:bCs/>
                <w:color w:val="000000" w:themeColor="text1"/>
                <w:lang w:val="uk-UA" w:eastAsia="ar-SA"/>
              </w:rPr>
            </w:pPr>
            <w:r w:rsidRPr="008B19AC">
              <w:rPr>
                <w:rFonts w:ascii="Times New Roman" w:eastAsia="Times New Roman" w:hAnsi="Times New Roman" w:cs="Times New Roman"/>
                <w:b/>
                <w:bCs/>
                <w:color w:val="000000" w:themeColor="text1"/>
                <w:lang w:val="uk-UA" w:eastAsia="ar-SA"/>
              </w:rPr>
              <w:t>№</w:t>
            </w:r>
          </w:p>
          <w:p w14:paraId="6C55F89B" w14:textId="77777777" w:rsidR="00D44EF1" w:rsidRPr="008B19AC" w:rsidRDefault="00D44EF1">
            <w:pPr>
              <w:keepNext/>
              <w:widowControl w:val="0"/>
              <w:autoSpaceDE w:val="0"/>
              <w:spacing w:line="240" w:lineRule="auto"/>
              <w:jc w:val="center"/>
              <w:rPr>
                <w:rFonts w:ascii="Times New Roman" w:eastAsia="Times New Roman" w:hAnsi="Times New Roman" w:cs="Times New Roman"/>
                <w:b/>
                <w:bCs/>
                <w:color w:val="000000" w:themeColor="text1"/>
                <w:lang w:val="uk-UA" w:eastAsia="ar-SA"/>
              </w:rPr>
            </w:pPr>
            <w:r w:rsidRPr="008B19AC">
              <w:rPr>
                <w:rFonts w:ascii="Times New Roman" w:eastAsia="Times New Roman" w:hAnsi="Times New Roman" w:cs="Times New Roman"/>
                <w:b/>
                <w:bCs/>
                <w:color w:val="000000" w:themeColor="text1"/>
                <w:lang w:val="uk-UA" w:eastAsia="ar-SA"/>
              </w:rPr>
              <w:t>п/п</w:t>
            </w:r>
          </w:p>
        </w:tc>
        <w:tc>
          <w:tcPr>
            <w:tcW w:w="3171"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62C5F3A7" w14:textId="7A692BD8" w:rsidR="00D44EF1" w:rsidRPr="008B19AC" w:rsidRDefault="00D44EF1">
            <w:pPr>
              <w:widowControl w:val="0"/>
              <w:autoSpaceDE w:val="0"/>
              <w:spacing w:line="240" w:lineRule="auto"/>
              <w:jc w:val="center"/>
              <w:rPr>
                <w:rFonts w:ascii="Times New Roman" w:eastAsia="Times New Roman" w:hAnsi="Times New Roman" w:cs="Times New Roman"/>
                <w:b/>
                <w:bCs/>
                <w:color w:val="000000" w:themeColor="text1"/>
                <w:lang w:val="uk-UA" w:eastAsia="ar-SA"/>
              </w:rPr>
            </w:pPr>
            <w:r w:rsidRPr="008B19AC">
              <w:rPr>
                <w:rFonts w:ascii="Times New Roman" w:eastAsia="Times New Roman" w:hAnsi="Times New Roman" w:cs="Times New Roman"/>
                <w:b/>
                <w:bCs/>
                <w:color w:val="000000" w:themeColor="text1"/>
                <w:lang w:val="uk-UA" w:eastAsia="ar-SA"/>
              </w:rPr>
              <w:t>Торгівельна назва</w:t>
            </w:r>
          </w:p>
        </w:tc>
        <w:tc>
          <w:tcPr>
            <w:tcW w:w="1418" w:type="dxa"/>
            <w:tcBorders>
              <w:top w:val="single" w:sz="4" w:space="0" w:color="000000"/>
              <w:left w:val="single" w:sz="4" w:space="0" w:color="000000"/>
              <w:bottom w:val="single" w:sz="4" w:space="0" w:color="000000"/>
              <w:right w:val="nil"/>
            </w:tcBorders>
            <w:shd w:val="clear" w:color="auto" w:fill="D8D8D8"/>
            <w:vAlign w:val="center"/>
            <w:hideMark/>
          </w:tcPr>
          <w:p w14:paraId="5F213285" w14:textId="77777777" w:rsidR="00D44EF1" w:rsidRPr="008B19AC" w:rsidRDefault="00D44EF1">
            <w:pPr>
              <w:widowControl w:val="0"/>
              <w:autoSpaceDE w:val="0"/>
              <w:spacing w:line="240" w:lineRule="auto"/>
              <w:jc w:val="center"/>
              <w:rPr>
                <w:rFonts w:ascii="Times New Roman" w:eastAsia="Times New Roman" w:hAnsi="Times New Roman" w:cs="Times New Roman"/>
                <w:b/>
                <w:bCs/>
                <w:color w:val="000000" w:themeColor="text1"/>
                <w:lang w:val="uk-UA" w:eastAsia="ar-SA"/>
              </w:rPr>
            </w:pPr>
            <w:r w:rsidRPr="008B19AC">
              <w:rPr>
                <w:rFonts w:ascii="Times New Roman" w:eastAsia="Times New Roman" w:hAnsi="Times New Roman" w:cs="Times New Roman"/>
                <w:b/>
                <w:bCs/>
                <w:color w:val="000000" w:themeColor="text1"/>
                <w:lang w:val="uk-UA" w:eastAsia="ar-SA"/>
              </w:rPr>
              <w:t>Країна походження</w:t>
            </w:r>
          </w:p>
        </w:tc>
        <w:tc>
          <w:tcPr>
            <w:tcW w:w="1275" w:type="dxa"/>
            <w:tcBorders>
              <w:top w:val="single" w:sz="4" w:space="0" w:color="000000"/>
              <w:left w:val="single" w:sz="4" w:space="0" w:color="000000"/>
              <w:bottom w:val="single" w:sz="4" w:space="0" w:color="000000"/>
              <w:right w:val="nil"/>
            </w:tcBorders>
            <w:shd w:val="clear" w:color="auto" w:fill="D8D8D8"/>
            <w:vAlign w:val="center"/>
            <w:hideMark/>
          </w:tcPr>
          <w:p w14:paraId="179C04E4" w14:textId="77777777" w:rsidR="00D44EF1" w:rsidRPr="008B19AC" w:rsidRDefault="00D44EF1">
            <w:pPr>
              <w:widowControl w:val="0"/>
              <w:autoSpaceDE w:val="0"/>
              <w:spacing w:line="240" w:lineRule="auto"/>
              <w:jc w:val="center"/>
              <w:rPr>
                <w:rFonts w:ascii="Times New Roman" w:eastAsia="Times New Roman" w:hAnsi="Times New Roman" w:cs="Times New Roman"/>
                <w:b/>
                <w:bCs/>
                <w:color w:val="000000" w:themeColor="text1"/>
                <w:lang w:val="uk-UA" w:eastAsia="ar-SA"/>
              </w:rPr>
            </w:pPr>
            <w:r w:rsidRPr="008B19AC">
              <w:rPr>
                <w:rFonts w:ascii="Times New Roman" w:eastAsia="Times New Roman" w:hAnsi="Times New Roman" w:cs="Times New Roman"/>
                <w:b/>
                <w:bCs/>
                <w:color w:val="000000" w:themeColor="text1"/>
                <w:lang w:val="uk-UA" w:eastAsia="ar-SA"/>
              </w:rPr>
              <w:t xml:space="preserve">Од. </w:t>
            </w:r>
            <w:proofErr w:type="spellStart"/>
            <w:r w:rsidRPr="008B19AC">
              <w:rPr>
                <w:rFonts w:ascii="Times New Roman" w:eastAsia="Times New Roman" w:hAnsi="Times New Roman" w:cs="Times New Roman"/>
                <w:b/>
                <w:bCs/>
                <w:color w:val="000000" w:themeColor="text1"/>
                <w:lang w:val="uk-UA" w:eastAsia="ar-SA"/>
              </w:rPr>
              <w:t>вим</w:t>
            </w:r>
            <w:proofErr w:type="spellEnd"/>
            <w:r w:rsidRPr="008B19AC">
              <w:rPr>
                <w:rFonts w:ascii="Times New Roman" w:eastAsia="Times New Roman" w:hAnsi="Times New Roman" w:cs="Times New Roman"/>
                <w:b/>
                <w:bCs/>
                <w:color w:val="000000" w:themeColor="text1"/>
                <w:lang w:val="uk-UA" w:eastAsia="ar-SA"/>
              </w:rPr>
              <w:t>.</w:t>
            </w:r>
          </w:p>
        </w:tc>
        <w:tc>
          <w:tcPr>
            <w:tcW w:w="850" w:type="dxa"/>
            <w:tcBorders>
              <w:top w:val="single" w:sz="4" w:space="0" w:color="000000"/>
              <w:left w:val="single" w:sz="4" w:space="0" w:color="000000"/>
              <w:bottom w:val="single" w:sz="4" w:space="0" w:color="000000"/>
              <w:right w:val="nil"/>
            </w:tcBorders>
            <w:shd w:val="clear" w:color="auto" w:fill="D8D8D8"/>
            <w:vAlign w:val="center"/>
            <w:hideMark/>
          </w:tcPr>
          <w:p w14:paraId="577459DF" w14:textId="77777777" w:rsidR="00D44EF1" w:rsidRPr="008B19AC" w:rsidRDefault="00D44EF1">
            <w:pPr>
              <w:keepNext/>
              <w:widowControl w:val="0"/>
              <w:autoSpaceDE w:val="0"/>
              <w:spacing w:line="240" w:lineRule="auto"/>
              <w:jc w:val="center"/>
              <w:rPr>
                <w:rFonts w:ascii="Times New Roman" w:eastAsia="Times New Roman" w:hAnsi="Times New Roman" w:cs="Times New Roman"/>
                <w:b/>
                <w:bCs/>
                <w:color w:val="000000" w:themeColor="text1"/>
                <w:lang w:val="uk-UA" w:eastAsia="ar-SA"/>
              </w:rPr>
            </w:pPr>
            <w:r w:rsidRPr="008B19AC">
              <w:rPr>
                <w:rFonts w:ascii="Times New Roman" w:eastAsia="Times New Roman" w:hAnsi="Times New Roman" w:cs="Times New Roman"/>
                <w:b/>
                <w:bCs/>
                <w:color w:val="000000" w:themeColor="text1"/>
                <w:lang w:val="uk-UA" w:eastAsia="ar-SA"/>
              </w:rPr>
              <w:t>Кіл-</w:t>
            </w:r>
            <w:proofErr w:type="spellStart"/>
            <w:r w:rsidRPr="008B19AC">
              <w:rPr>
                <w:rFonts w:ascii="Times New Roman" w:eastAsia="Times New Roman" w:hAnsi="Times New Roman" w:cs="Times New Roman"/>
                <w:b/>
                <w:bCs/>
                <w:color w:val="000000" w:themeColor="text1"/>
                <w:lang w:val="uk-UA" w:eastAsia="ar-SA"/>
              </w:rPr>
              <w:t>ть</w:t>
            </w:r>
            <w:proofErr w:type="spellEnd"/>
          </w:p>
        </w:tc>
        <w:tc>
          <w:tcPr>
            <w:tcW w:w="1700"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25A89EF3" w14:textId="77777777" w:rsidR="00D44EF1" w:rsidRPr="008B19AC" w:rsidRDefault="00D44EF1">
            <w:pPr>
              <w:keepNext/>
              <w:widowControl w:val="0"/>
              <w:autoSpaceDE w:val="0"/>
              <w:spacing w:line="240" w:lineRule="auto"/>
              <w:jc w:val="center"/>
              <w:rPr>
                <w:rFonts w:ascii="Times New Roman" w:eastAsia="Times New Roman" w:hAnsi="Times New Roman" w:cs="Times New Roman"/>
                <w:b/>
                <w:bCs/>
                <w:color w:val="000000" w:themeColor="text1"/>
                <w:lang w:val="uk-UA" w:eastAsia="ar-SA"/>
              </w:rPr>
            </w:pPr>
            <w:r w:rsidRPr="008B19AC">
              <w:rPr>
                <w:rFonts w:ascii="Times New Roman" w:eastAsia="Times New Roman" w:hAnsi="Times New Roman" w:cs="Times New Roman"/>
                <w:b/>
                <w:bCs/>
                <w:color w:val="000000" w:themeColor="text1"/>
                <w:lang w:val="uk-UA" w:eastAsia="ar-SA"/>
              </w:rPr>
              <w:t>Ціна за од.</w:t>
            </w:r>
            <w:r w:rsidRPr="008B19AC">
              <w:rPr>
                <w:rFonts w:ascii="Times New Roman" w:eastAsia="Times New Roman" w:hAnsi="Times New Roman" w:cs="Times New Roman"/>
                <w:b/>
                <w:color w:val="000000" w:themeColor="text1"/>
                <w:lang w:val="uk-UA" w:eastAsia="zh-CN"/>
              </w:rPr>
              <w:t xml:space="preserve"> </w:t>
            </w:r>
            <w:r w:rsidRPr="008B19AC">
              <w:rPr>
                <w:rFonts w:ascii="Times New Roman" w:eastAsia="Times New Roman" w:hAnsi="Times New Roman" w:cs="Times New Roman"/>
                <w:b/>
                <w:bCs/>
                <w:color w:val="000000" w:themeColor="text1"/>
                <w:lang w:val="uk-UA" w:eastAsia="ar-SA"/>
              </w:rPr>
              <w:t>(грн.)</w:t>
            </w:r>
          </w:p>
          <w:p w14:paraId="50E68913" w14:textId="77777777" w:rsidR="00D44EF1" w:rsidRPr="008B19AC" w:rsidRDefault="00D44EF1">
            <w:pPr>
              <w:keepNext/>
              <w:widowControl w:val="0"/>
              <w:autoSpaceDE w:val="0"/>
              <w:spacing w:line="240" w:lineRule="auto"/>
              <w:jc w:val="center"/>
              <w:rPr>
                <w:rFonts w:ascii="Times New Roman" w:eastAsia="Times New Roman" w:hAnsi="Times New Roman" w:cs="Times New Roman"/>
                <w:b/>
                <w:bCs/>
                <w:color w:val="000000" w:themeColor="text1"/>
                <w:lang w:val="uk-UA" w:eastAsia="ar-SA"/>
              </w:rPr>
            </w:pPr>
            <w:r w:rsidRPr="008B19AC">
              <w:rPr>
                <w:rFonts w:ascii="Times New Roman" w:eastAsia="Times New Roman" w:hAnsi="Times New Roman" w:cs="Times New Roman"/>
                <w:b/>
                <w:bCs/>
                <w:color w:val="000000" w:themeColor="text1"/>
                <w:lang w:val="uk-UA" w:eastAsia="ar-SA"/>
              </w:rPr>
              <w:t>без ПДВ</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37256B9B" w14:textId="77777777" w:rsidR="00D44EF1" w:rsidRPr="008B19AC" w:rsidRDefault="00D44EF1">
            <w:pPr>
              <w:keepNext/>
              <w:widowControl w:val="0"/>
              <w:autoSpaceDE w:val="0"/>
              <w:spacing w:line="240" w:lineRule="auto"/>
              <w:jc w:val="center"/>
              <w:rPr>
                <w:rFonts w:ascii="Times New Roman" w:eastAsia="Times New Roman" w:hAnsi="Times New Roman" w:cs="Times New Roman"/>
                <w:b/>
                <w:bCs/>
                <w:color w:val="000000" w:themeColor="text1"/>
                <w:u w:val="single"/>
                <w:lang w:val="uk-UA" w:eastAsia="ar-SA"/>
              </w:rPr>
            </w:pPr>
            <w:r w:rsidRPr="008B19AC">
              <w:rPr>
                <w:rFonts w:ascii="Times New Roman" w:eastAsia="Times New Roman" w:hAnsi="Times New Roman" w:cs="Times New Roman"/>
                <w:b/>
                <w:bCs/>
                <w:color w:val="000000" w:themeColor="text1"/>
                <w:lang w:val="uk-UA" w:eastAsia="ar-SA"/>
              </w:rPr>
              <w:t>Сума (грн.)</w:t>
            </w:r>
          </w:p>
          <w:p w14:paraId="319DDAA6" w14:textId="77777777" w:rsidR="00D44EF1" w:rsidRPr="008B19AC" w:rsidRDefault="00D44EF1">
            <w:pPr>
              <w:keepNext/>
              <w:widowControl w:val="0"/>
              <w:autoSpaceDE w:val="0"/>
              <w:spacing w:line="240" w:lineRule="auto"/>
              <w:jc w:val="center"/>
              <w:rPr>
                <w:rFonts w:ascii="Times New Roman" w:eastAsia="Times New Roman" w:hAnsi="Times New Roman" w:cs="Times New Roman"/>
                <w:b/>
                <w:bCs/>
                <w:color w:val="000000" w:themeColor="text1"/>
                <w:lang w:val="uk-UA" w:eastAsia="ar-SA"/>
              </w:rPr>
            </w:pPr>
            <w:r w:rsidRPr="008B19AC">
              <w:rPr>
                <w:rFonts w:ascii="Times New Roman" w:eastAsia="Times New Roman" w:hAnsi="Times New Roman" w:cs="Times New Roman"/>
                <w:b/>
                <w:bCs/>
                <w:color w:val="000000" w:themeColor="text1"/>
                <w:lang w:val="uk-UA" w:eastAsia="ar-SA"/>
              </w:rPr>
              <w:t>без ПДВ</w:t>
            </w:r>
          </w:p>
        </w:tc>
      </w:tr>
      <w:tr w:rsidR="00D44EF1" w:rsidRPr="008B19AC" w14:paraId="1A32667E" w14:textId="77777777" w:rsidTr="00D44EF1">
        <w:trPr>
          <w:gridAfter w:val="2"/>
          <w:wAfter w:w="16" w:type="dxa"/>
          <w:trHeight w:val="227"/>
        </w:trPr>
        <w:tc>
          <w:tcPr>
            <w:tcW w:w="505" w:type="dxa"/>
            <w:tcBorders>
              <w:top w:val="single" w:sz="4" w:space="0" w:color="000000"/>
              <w:left w:val="single" w:sz="4" w:space="0" w:color="000000"/>
              <w:bottom w:val="single" w:sz="4" w:space="0" w:color="000000"/>
              <w:right w:val="nil"/>
            </w:tcBorders>
            <w:vAlign w:val="center"/>
            <w:hideMark/>
          </w:tcPr>
          <w:p w14:paraId="32C44177" w14:textId="77777777" w:rsidR="00D44EF1" w:rsidRPr="008B19AC" w:rsidRDefault="00D44EF1">
            <w:pPr>
              <w:widowControl w:val="0"/>
              <w:autoSpaceDE w:val="0"/>
              <w:spacing w:line="240" w:lineRule="auto"/>
              <w:jc w:val="center"/>
              <w:rPr>
                <w:rFonts w:ascii="Times New Roman" w:eastAsia="Times New Roman" w:hAnsi="Times New Roman" w:cs="Times New Roman"/>
                <w:color w:val="000000" w:themeColor="text1"/>
                <w:lang w:val="uk-UA" w:eastAsia="ar-SA"/>
              </w:rPr>
            </w:pPr>
            <w:r w:rsidRPr="008B19AC">
              <w:rPr>
                <w:rFonts w:ascii="Times New Roman" w:eastAsia="Times New Roman" w:hAnsi="Times New Roman" w:cs="Times New Roman"/>
                <w:b/>
                <w:bCs/>
                <w:color w:val="000000" w:themeColor="text1"/>
                <w:lang w:val="uk-UA" w:eastAsia="ar-SA"/>
              </w:rPr>
              <w:t>1.</w:t>
            </w:r>
          </w:p>
        </w:tc>
        <w:tc>
          <w:tcPr>
            <w:tcW w:w="3171" w:type="dxa"/>
            <w:tcBorders>
              <w:top w:val="single" w:sz="4" w:space="0" w:color="000000"/>
              <w:left w:val="single" w:sz="4" w:space="0" w:color="000000"/>
              <w:bottom w:val="single" w:sz="4" w:space="0" w:color="000000"/>
              <w:right w:val="single" w:sz="4" w:space="0" w:color="000000"/>
            </w:tcBorders>
            <w:vAlign w:val="center"/>
          </w:tcPr>
          <w:p w14:paraId="3F69010F" w14:textId="77777777" w:rsidR="00D44EF1" w:rsidRPr="008B19AC" w:rsidRDefault="00D44EF1">
            <w:pPr>
              <w:widowControl w:val="0"/>
              <w:autoSpaceDE w:val="0"/>
              <w:spacing w:line="240" w:lineRule="auto"/>
              <w:jc w:val="center"/>
              <w:rPr>
                <w:rFonts w:ascii="Times New Roman" w:eastAsia="Times New Roman" w:hAnsi="Times New Roman" w:cs="Times New Roman"/>
                <w:b/>
                <w:color w:val="000000" w:themeColor="text1"/>
                <w:lang w:val="uk-UA" w:eastAsia="ar-SA"/>
              </w:rPr>
            </w:pPr>
          </w:p>
        </w:tc>
        <w:tc>
          <w:tcPr>
            <w:tcW w:w="1418" w:type="dxa"/>
            <w:tcBorders>
              <w:top w:val="single" w:sz="4" w:space="0" w:color="000000"/>
              <w:left w:val="single" w:sz="4" w:space="0" w:color="000000"/>
              <w:bottom w:val="single" w:sz="4" w:space="0" w:color="000000"/>
              <w:right w:val="nil"/>
            </w:tcBorders>
            <w:vAlign w:val="center"/>
          </w:tcPr>
          <w:p w14:paraId="3A5A80C7" w14:textId="77777777" w:rsidR="00D44EF1" w:rsidRPr="008B19AC" w:rsidRDefault="00D44EF1">
            <w:pPr>
              <w:widowControl w:val="0"/>
              <w:autoSpaceDE w:val="0"/>
              <w:spacing w:line="240" w:lineRule="auto"/>
              <w:jc w:val="center"/>
              <w:rPr>
                <w:rFonts w:ascii="Times New Roman" w:eastAsia="Times New Roman" w:hAnsi="Times New Roman" w:cs="Times New Roman"/>
                <w:b/>
                <w:color w:val="000000" w:themeColor="text1"/>
                <w:lang w:val="uk-UA" w:eastAsia="ar-SA"/>
              </w:rPr>
            </w:pPr>
          </w:p>
        </w:tc>
        <w:tc>
          <w:tcPr>
            <w:tcW w:w="1275" w:type="dxa"/>
            <w:tcBorders>
              <w:top w:val="single" w:sz="4" w:space="0" w:color="000000"/>
              <w:left w:val="single" w:sz="4" w:space="0" w:color="000000"/>
              <w:bottom w:val="single" w:sz="4" w:space="0" w:color="000000"/>
              <w:right w:val="nil"/>
            </w:tcBorders>
            <w:vAlign w:val="center"/>
          </w:tcPr>
          <w:p w14:paraId="3D0B3473" w14:textId="77777777" w:rsidR="00D44EF1" w:rsidRPr="008B19AC" w:rsidRDefault="00D44EF1">
            <w:pPr>
              <w:widowControl w:val="0"/>
              <w:autoSpaceDE w:val="0"/>
              <w:spacing w:line="240" w:lineRule="auto"/>
              <w:jc w:val="center"/>
              <w:rPr>
                <w:rFonts w:ascii="Times New Roman" w:eastAsia="Times New Roman" w:hAnsi="Times New Roman" w:cs="Times New Roman"/>
                <w:color w:val="000000" w:themeColor="text1"/>
                <w:lang w:val="uk-UA" w:eastAsia="ar-SA"/>
              </w:rPr>
            </w:pPr>
          </w:p>
        </w:tc>
        <w:tc>
          <w:tcPr>
            <w:tcW w:w="850" w:type="dxa"/>
            <w:tcBorders>
              <w:top w:val="single" w:sz="4" w:space="0" w:color="000000"/>
              <w:left w:val="single" w:sz="4" w:space="0" w:color="000000"/>
              <w:bottom w:val="single" w:sz="4" w:space="0" w:color="000000"/>
              <w:right w:val="nil"/>
            </w:tcBorders>
            <w:vAlign w:val="center"/>
          </w:tcPr>
          <w:p w14:paraId="71E7F7AA" w14:textId="77777777" w:rsidR="00D44EF1" w:rsidRPr="008B19AC" w:rsidRDefault="00D44EF1">
            <w:pPr>
              <w:widowControl w:val="0"/>
              <w:autoSpaceDE w:val="0"/>
              <w:snapToGrid w:val="0"/>
              <w:spacing w:line="240" w:lineRule="auto"/>
              <w:jc w:val="center"/>
              <w:rPr>
                <w:rFonts w:ascii="Times New Roman" w:eastAsia="Times New Roman" w:hAnsi="Times New Roman" w:cs="Times New Roman"/>
                <w:color w:val="000000" w:themeColor="text1"/>
                <w:lang w:val="uk-UA" w:eastAsia="ar-SA"/>
              </w:rPr>
            </w:pPr>
          </w:p>
        </w:tc>
        <w:tc>
          <w:tcPr>
            <w:tcW w:w="1700" w:type="dxa"/>
            <w:tcBorders>
              <w:top w:val="single" w:sz="4" w:space="0" w:color="000000"/>
              <w:left w:val="single" w:sz="4" w:space="0" w:color="000000"/>
              <w:bottom w:val="single" w:sz="4" w:space="0" w:color="000000"/>
              <w:right w:val="single" w:sz="4" w:space="0" w:color="000000"/>
            </w:tcBorders>
          </w:tcPr>
          <w:p w14:paraId="6B15376E" w14:textId="77777777" w:rsidR="00D44EF1" w:rsidRPr="008B19AC" w:rsidRDefault="00D44EF1">
            <w:pPr>
              <w:widowControl w:val="0"/>
              <w:autoSpaceDE w:val="0"/>
              <w:snapToGrid w:val="0"/>
              <w:spacing w:line="240" w:lineRule="auto"/>
              <w:jc w:val="center"/>
              <w:rPr>
                <w:rFonts w:ascii="Times New Roman" w:eastAsia="Times New Roman" w:hAnsi="Times New Roman" w:cs="Times New Roman"/>
                <w:color w:val="000000" w:themeColor="text1"/>
                <w:lang w:val="uk-UA" w:eastAsia="ar-SA"/>
              </w:rPr>
            </w:pPr>
          </w:p>
        </w:tc>
        <w:tc>
          <w:tcPr>
            <w:tcW w:w="1271" w:type="dxa"/>
            <w:gridSpan w:val="2"/>
            <w:tcBorders>
              <w:top w:val="single" w:sz="4" w:space="0" w:color="000000"/>
              <w:left w:val="single" w:sz="4" w:space="0" w:color="000000"/>
              <w:bottom w:val="single" w:sz="4" w:space="0" w:color="000000"/>
              <w:right w:val="single" w:sz="4" w:space="0" w:color="000000"/>
            </w:tcBorders>
          </w:tcPr>
          <w:p w14:paraId="27FC6EC6" w14:textId="77777777" w:rsidR="00D44EF1" w:rsidRPr="008B19AC" w:rsidRDefault="00D44EF1">
            <w:pPr>
              <w:widowControl w:val="0"/>
              <w:autoSpaceDE w:val="0"/>
              <w:snapToGrid w:val="0"/>
              <w:spacing w:line="240" w:lineRule="auto"/>
              <w:jc w:val="center"/>
              <w:rPr>
                <w:rFonts w:ascii="Times New Roman" w:eastAsia="Times New Roman" w:hAnsi="Times New Roman" w:cs="Times New Roman"/>
                <w:color w:val="000000" w:themeColor="text1"/>
                <w:lang w:val="uk-UA" w:eastAsia="ar-SA"/>
              </w:rPr>
            </w:pPr>
          </w:p>
        </w:tc>
      </w:tr>
      <w:tr w:rsidR="00D44EF1" w:rsidRPr="008B19AC" w14:paraId="2CA1E4DA" w14:textId="77777777" w:rsidTr="00D44EF1">
        <w:trPr>
          <w:gridAfter w:val="2"/>
          <w:wAfter w:w="16" w:type="dxa"/>
          <w:trHeight w:val="227"/>
        </w:trPr>
        <w:tc>
          <w:tcPr>
            <w:tcW w:w="505" w:type="dxa"/>
            <w:tcBorders>
              <w:top w:val="single" w:sz="4" w:space="0" w:color="000000"/>
              <w:left w:val="single" w:sz="4" w:space="0" w:color="000000"/>
              <w:bottom w:val="single" w:sz="4" w:space="0" w:color="000000"/>
              <w:right w:val="nil"/>
            </w:tcBorders>
            <w:vAlign w:val="center"/>
            <w:hideMark/>
          </w:tcPr>
          <w:p w14:paraId="1A92AAF8" w14:textId="77777777" w:rsidR="00D44EF1" w:rsidRPr="008B19AC" w:rsidRDefault="00D44EF1">
            <w:pPr>
              <w:widowControl w:val="0"/>
              <w:autoSpaceDE w:val="0"/>
              <w:spacing w:line="240" w:lineRule="auto"/>
              <w:jc w:val="center"/>
              <w:rPr>
                <w:rFonts w:ascii="Times New Roman" w:eastAsia="Times New Roman" w:hAnsi="Times New Roman" w:cs="Times New Roman"/>
                <w:b/>
                <w:bCs/>
                <w:color w:val="000000" w:themeColor="text1"/>
                <w:lang w:val="uk-UA" w:eastAsia="ar-SA"/>
              </w:rPr>
            </w:pPr>
            <w:r w:rsidRPr="008B19AC">
              <w:rPr>
                <w:rFonts w:ascii="Times New Roman" w:eastAsia="Times New Roman" w:hAnsi="Times New Roman" w:cs="Times New Roman"/>
                <w:b/>
                <w:bCs/>
                <w:color w:val="000000" w:themeColor="text1"/>
                <w:lang w:val="uk-UA" w:eastAsia="ar-SA"/>
              </w:rPr>
              <w:t>№…</w:t>
            </w:r>
          </w:p>
        </w:tc>
        <w:tc>
          <w:tcPr>
            <w:tcW w:w="3171" w:type="dxa"/>
            <w:tcBorders>
              <w:top w:val="single" w:sz="4" w:space="0" w:color="000000"/>
              <w:left w:val="single" w:sz="4" w:space="0" w:color="000000"/>
              <w:bottom w:val="single" w:sz="4" w:space="0" w:color="000000"/>
              <w:right w:val="single" w:sz="4" w:space="0" w:color="000000"/>
            </w:tcBorders>
            <w:vAlign w:val="center"/>
          </w:tcPr>
          <w:p w14:paraId="609194DC" w14:textId="77777777" w:rsidR="00D44EF1" w:rsidRPr="008B19AC" w:rsidRDefault="00D44EF1">
            <w:pPr>
              <w:widowControl w:val="0"/>
              <w:autoSpaceDE w:val="0"/>
              <w:spacing w:line="240" w:lineRule="auto"/>
              <w:jc w:val="center"/>
              <w:rPr>
                <w:rFonts w:ascii="Times New Roman" w:eastAsia="Times New Roman" w:hAnsi="Times New Roman" w:cs="Times New Roman"/>
                <w:b/>
                <w:color w:val="000000" w:themeColor="text1"/>
                <w:lang w:val="uk-UA" w:eastAsia="ar-SA"/>
              </w:rPr>
            </w:pPr>
          </w:p>
        </w:tc>
        <w:tc>
          <w:tcPr>
            <w:tcW w:w="1418" w:type="dxa"/>
            <w:tcBorders>
              <w:top w:val="single" w:sz="4" w:space="0" w:color="000000"/>
              <w:left w:val="single" w:sz="4" w:space="0" w:color="000000"/>
              <w:bottom w:val="single" w:sz="4" w:space="0" w:color="000000"/>
              <w:right w:val="nil"/>
            </w:tcBorders>
            <w:vAlign w:val="center"/>
          </w:tcPr>
          <w:p w14:paraId="4C08B0BC" w14:textId="77777777" w:rsidR="00D44EF1" w:rsidRPr="008B19AC" w:rsidRDefault="00D44EF1">
            <w:pPr>
              <w:widowControl w:val="0"/>
              <w:autoSpaceDE w:val="0"/>
              <w:spacing w:line="240" w:lineRule="auto"/>
              <w:jc w:val="center"/>
              <w:rPr>
                <w:rFonts w:ascii="Times New Roman" w:eastAsia="Times New Roman" w:hAnsi="Times New Roman" w:cs="Times New Roman"/>
                <w:b/>
                <w:color w:val="000000" w:themeColor="text1"/>
                <w:lang w:val="uk-UA" w:eastAsia="ar-SA"/>
              </w:rPr>
            </w:pPr>
          </w:p>
        </w:tc>
        <w:tc>
          <w:tcPr>
            <w:tcW w:w="1275" w:type="dxa"/>
            <w:tcBorders>
              <w:top w:val="single" w:sz="4" w:space="0" w:color="000000"/>
              <w:left w:val="single" w:sz="4" w:space="0" w:color="000000"/>
              <w:bottom w:val="single" w:sz="4" w:space="0" w:color="000000"/>
              <w:right w:val="nil"/>
            </w:tcBorders>
            <w:vAlign w:val="center"/>
          </w:tcPr>
          <w:p w14:paraId="0470FCF5" w14:textId="77777777" w:rsidR="00D44EF1" w:rsidRPr="008B19AC" w:rsidRDefault="00D44EF1">
            <w:pPr>
              <w:widowControl w:val="0"/>
              <w:autoSpaceDE w:val="0"/>
              <w:spacing w:line="240" w:lineRule="auto"/>
              <w:jc w:val="center"/>
              <w:rPr>
                <w:rFonts w:ascii="Times New Roman" w:eastAsia="Times New Roman" w:hAnsi="Times New Roman" w:cs="Times New Roman"/>
                <w:color w:val="000000" w:themeColor="text1"/>
                <w:lang w:val="uk-UA" w:eastAsia="ar-SA"/>
              </w:rPr>
            </w:pPr>
          </w:p>
        </w:tc>
        <w:tc>
          <w:tcPr>
            <w:tcW w:w="850" w:type="dxa"/>
            <w:tcBorders>
              <w:top w:val="single" w:sz="4" w:space="0" w:color="000000"/>
              <w:left w:val="single" w:sz="4" w:space="0" w:color="000000"/>
              <w:bottom w:val="single" w:sz="4" w:space="0" w:color="000000"/>
              <w:right w:val="nil"/>
            </w:tcBorders>
            <w:vAlign w:val="center"/>
          </w:tcPr>
          <w:p w14:paraId="7DA5029D" w14:textId="77777777" w:rsidR="00D44EF1" w:rsidRPr="008B19AC" w:rsidRDefault="00D44EF1">
            <w:pPr>
              <w:widowControl w:val="0"/>
              <w:autoSpaceDE w:val="0"/>
              <w:snapToGrid w:val="0"/>
              <w:spacing w:line="240" w:lineRule="auto"/>
              <w:jc w:val="center"/>
              <w:rPr>
                <w:rFonts w:ascii="Times New Roman" w:eastAsia="Times New Roman" w:hAnsi="Times New Roman" w:cs="Times New Roman"/>
                <w:color w:val="000000" w:themeColor="text1"/>
                <w:lang w:val="uk-UA" w:eastAsia="ar-SA"/>
              </w:rPr>
            </w:pPr>
          </w:p>
        </w:tc>
        <w:tc>
          <w:tcPr>
            <w:tcW w:w="1700" w:type="dxa"/>
            <w:tcBorders>
              <w:top w:val="single" w:sz="4" w:space="0" w:color="000000"/>
              <w:left w:val="single" w:sz="4" w:space="0" w:color="000000"/>
              <w:bottom w:val="single" w:sz="4" w:space="0" w:color="000000"/>
              <w:right w:val="single" w:sz="4" w:space="0" w:color="000000"/>
            </w:tcBorders>
          </w:tcPr>
          <w:p w14:paraId="3E624968" w14:textId="77777777" w:rsidR="00D44EF1" w:rsidRPr="008B19AC" w:rsidRDefault="00D44EF1">
            <w:pPr>
              <w:widowControl w:val="0"/>
              <w:autoSpaceDE w:val="0"/>
              <w:snapToGrid w:val="0"/>
              <w:spacing w:line="240" w:lineRule="auto"/>
              <w:jc w:val="center"/>
              <w:rPr>
                <w:rFonts w:ascii="Times New Roman" w:eastAsia="Times New Roman" w:hAnsi="Times New Roman" w:cs="Times New Roman"/>
                <w:color w:val="000000" w:themeColor="text1"/>
                <w:lang w:val="uk-UA" w:eastAsia="ar-SA"/>
              </w:rPr>
            </w:pPr>
          </w:p>
        </w:tc>
        <w:tc>
          <w:tcPr>
            <w:tcW w:w="1271" w:type="dxa"/>
            <w:gridSpan w:val="2"/>
            <w:tcBorders>
              <w:top w:val="single" w:sz="4" w:space="0" w:color="000000"/>
              <w:left w:val="single" w:sz="4" w:space="0" w:color="000000"/>
              <w:bottom w:val="single" w:sz="4" w:space="0" w:color="000000"/>
              <w:right w:val="single" w:sz="4" w:space="0" w:color="000000"/>
            </w:tcBorders>
          </w:tcPr>
          <w:p w14:paraId="5BA6E4BC" w14:textId="77777777" w:rsidR="00D44EF1" w:rsidRPr="008B19AC" w:rsidRDefault="00D44EF1">
            <w:pPr>
              <w:widowControl w:val="0"/>
              <w:autoSpaceDE w:val="0"/>
              <w:snapToGrid w:val="0"/>
              <w:spacing w:line="240" w:lineRule="auto"/>
              <w:jc w:val="center"/>
              <w:rPr>
                <w:rFonts w:ascii="Times New Roman" w:eastAsia="Times New Roman" w:hAnsi="Times New Roman" w:cs="Times New Roman"/>
                <w:color w:val="000000" w:themeColor="text1"/>
                <w:lang w:val="uk-UA" w:eastAsia="ar-SA"/>
              </w:rPr>
            </w:pPr>
          </w:p>
        </w:tc>
      </w:tr>
      <w:tr w:rsidR="005B4A4B" w:rsidRPr="008B19AC" w14:paraId="6E3BA347" w14:textId="77777777" w:rsidTr="00D44EF1">
        <w:trPr>
          <w:gridAfter w:val="1"/>
          <w:wAfter w:w="6" w:type="dxa"/>
          <w:trHeight w:val="23"/>
        </w:trPr>
        <w:tc>
          <w:tcPr>
            <w:tcW w:w="8929" w:type="dxa"/>
            <w:gridSpan w:val="7"/>
            <w:tcBorders>
              <w:top w:val="single" w:sz="4" w:space="0" w:color="000000"/>
              <w:left w:val="single" w:sz="4" w:space="0" w:color="000000"/>
              <w:bottom w:val="single" w:sz="4" w:space="0" w:color="000000"/>
              <w:right w:val="single" w:sz="4" w:space="0" w:color="000000"/>
            </w:tcBorders>
            <w:hideMark/>
          </w:tcPr>
          <w:p w14:paraId="59D54FE4" w14:textId="77777777" w:rsidR="005B4A4B" w:rsidRPr="008B19AC" w:rsidRDefault="005B4A4B" w:rsidP="00D44EF1">
            <w:pPr>
              <w:widowControl w:val="0"/>
              <w:autoSpaceDE w:val="0"/>
              <w:snapToGrid w:val="0"/>
              <w:spacing w:line="240" w:lineRule="auto"/>
              <w:ind w:right="141"/>
              <w:jc w:val="right"/>
              <w:rPr>
                <w:rFonts w:ascii="Times New Roman" w:eastAsia="Times New Roman" w:hAnsi="Times New Roman" w:cs="Times New Roman"/>
                <w:color w:val="000000" w:themeColor="text1"/>
                <w:lang w:val="uk-UA" w:eastAsia="ar-SA"/>
              </w:rPr>
            </w:pPr>
            <w:r w:rsidRPr="008B19AC">
              <w:rPr>
                <w:rFonts w:ascii="Times New Roman" w:eastAsia="Times New Roman" w:hAnsi="Times New Roman" w:cs="Times New Roman"/>
                <w:b/>
                <w:bCs/>
                <w:color w:val="000000" w:themeColor="text1"/>
                <w:lang w:val="uk-UA" w:eastAsia="ar-SA"/>
              </w:rPr>
              <w:t>Всього без ПДВ</w:t>
            </w:r>
          </w:p>
        </w:tc>
        <w:tc>
          <w:tcPr>
            <w:tcW w:w="1271" w:type="dxa"/>
            <w:gridSpan w:val="2"/>
            <w:tcBorders>
              <w:top w:val="single" w:sz="4" w:space="0" w:color="000000"/>
              <w:left w:val="single" w:sz="4" w:space="0" w:color="000000"/>
              <w:bottom w:val="single" w:sz="4" w:space="0" w:color="000000"/>
              <w:right w:val="single" w:sz="4" w:space="0" w:color="000000"/>
            </w:tcBorders>
          </w:tcPr>
          <w:p w14:paraId="6766CFB8" w14:textId="77777777" w:rsidR="005B4A4B" w:rsidRPr="008B19AC" w:rsidRDefault="005B4A4B">
            <w:pPr>
              <w:widowControl w:val="0"/>
              <w:autoSpaceDE w:val="0"/>
              <w:snapToGrid w:val="0"/>
              <w:spacing w:line="240" w:lineRule="auto"/>
              <w:jc w:val="center"/>
              <w:rPr>
                <w:rFonts w:ascii="Times New Roman" w:eastAsia="Times New Roman" w:hAnsi="Times New Roman" w:cs="Times New Roman"/>
                <w:color w:val="000000" w:themeColor="text1"/>
                <w:lang w:val="uk-UA" w:eastAsia="ar-SA"/>
              </w:rPr>
            </w:pPr>
          </w:p>
        </w:tc>
      </w:tr>
      <w:tr w:rsidR="005B4A4B" w:rsidRPr="008B19AC" w14:paraId="01A9DB7F" w14:textId="77777777" w:rsidTr="00D44EF1">
        <w:trPr>
          <w:gridAfter w:val="1"/>
          <w:wAfter w:w="6" w:type="dxa"/>
          <w:trHeight w:val="23"/>
        </w:trPr>
        <w:tc>
          <w:tcPr>
            <w:tcW w:w="8929" w:type="dxa"/>
            <w:gridSpan w:val="7"/>
            <w:tcBorders>
              <w:top w:val="single" w:sz="4" w:space="0" w:color="000000"/>
              <w:left w:val="single" w:sz="4" w:space="0" w:color="000000"/>
              <w:bottom w:val="single" w:sz="4" w:space="0" w:color="000000"/>
              <w:right w:val="single" w:sz="4" w:space="0" w:color="000000"/>
            </w:tcBorders>
            <w:hideMark/>
          </w:tcPr>
          <w:p w14:paraId="00F3C80B" w14:textId="77777777" w:rsidR="005B4A4B" w:rsidRPr="008B19AC" w:rsidRDefault="005B4A4B" w:rsidP="00D44EF1">
            <w:pPr>
              <w:widowControl w:val="0"/>
              <w:autoSpaceDE w:val="0"/>
              <w:snapToGrid w:val="0"/>
              <w:spacing w:line="240" w:lineRule="auto"/>
              <w:ind w:right="141"/>
              <w:jc w:val="right"/>
              <w:rPr>
                <w:rFonts w:ascii="Times New Roman" w:eastAsia="Times New Roman" w:hAnsi="Times New Roman" w:cs="Times New Roman"/>
                <w:b/>
                <w:bCs/>
                <w:color w:val="000000" w:themeColor="text1"/>
                <w:lang w:val="uk-UA" w:eastAsia="ar-SA"/>
              </w:rPr>
            </w:pPr>
            <w:r w:rsidRPr="008B19AC">
              <w:rPr>
                <w:rFonts w:ascii="Times New Roman" w:eastAsia="Times New Roman" w:hAnsi="Times New Roman" w:cs="Times New Roman"/>
                <w:b/>
                <w:bCs/>
                <w:color w:val="000000" w:themeColor="text1"/>
                <w:lang w:val="uk-UA" w:eastAsia="ar-SA"/>
              </w:rPr>
              <w:t>ПДВ</w:t>
            </w:r>
          </w:p>
        </w:tc>
        <w:tc>
          <w:tcPr>
            <w:tcW w:w="1271" w:type="dxa"/>
            <w:gridSpan w:val="2"/>
            <w:tcBorders>
              <w:top w:val="single" w:sz="4" w:space="0" w:color="000000"/>
              <w:left w:val="single" w:sz="4" w:space="0" w:color="000000"/>
              <w:bottom w:val="single" w:sz="4" w:space="0" w:color="000000"/>
              <w:right w:val="single" w:sz="4" w:space="0" w:color="000000"/>
            </w:tcBorders>
          </w:tcPr>
          <w:p w14:paraId="234DFB2E" w14:textId="77777777" w:rsidR="005B4A4B" w:rsidRPr="008B19AC" w:rsidRDefault="005B4A4B">
            <w:pPr>
              <w:widowControl w:val="0"/>
              <w:autoSpaceDE w:val="0"/>
              <w:snapToGrid w:val="0"/>
              <w:spacing w:line="240" w:lineRule="auto"/>
              <w:jc w:val="center"/>
              <w:rPr>
                <w:rFonts w:ascii="Times New Roman" w:eastAsia="Times New Roman" w:hAnsi="Times New Roman" w:cs="Times New Roman"/>
                <w:color w:val="000000" w:themeColor="text1"/>
                <w:lang w:val="uk-UA" w:eastAsia="ar-SA"/>
              </w:rPr>
            </w:pPr>
          </w:p>
        </w:tc>
      </w:tr>
      <w:tr w:rsidR="005B4A4B" w:rsidRPr="008B19AC" w14:paraId="0BAD1049" w14:textId="77777777" w:rsidTr="00D44EF1">
        <w:trPr>
          <w:gridAfter w:val="1"/>
          <w:wAfter w:w="6" w:type="dxa"/>
          <w:trHeight w:val="64"/>
        </w:trPr>
        <w:tc>
          <w:tcPr>
            <w:tcW w:w="8929" w:type="dxa"/>
            <w:gridSpan w:val="7"/>
            <w:tcBorders>
              <w:top w:val="single" w:sz="4" w:space="0" w:color="000000"/>
              <w:left w:val="single" w:sz="4" w:space="0" w:color="000000"/>
              <w:bottom w:val="single" w:sz="4" w:space="0" w:color="000000"/>
              <w:right w:val="single" w:sz="4" w:space="0" w:color="000000"/>
            </w:tcBorders>
            <w:hideMark/>
          </w:tcPr>
          <w:p w14:paraId="6C565690" w14:textId="77777777" w:rsidR="005B4A4B" w:rsidRPr="008B19AC" w:rsidRDefault="005B4A4B" w:rsidP="00D44EF1">
            <w:pPr>
              <w:widowControl w:val="0"/>
              <w:autoSpaceDE w:val="0"/>
              <w:snapToGrid w:val="0"/>
              <w:spacing w:line="240" w:lineRule="auto"/>
              <w:ind w:right="141"/>
              <w:jc w:val="right"/>
              <w:rPr>
                <w:rFonts w:ascii="Times New Roman" w:eastAsia="Times New Roman" w:hAnsi="Times New Roman" w:cs="Times New Roman"/>
                <w:color w:val="000000" w:themeColor="text1"/>
                <w:lang w:val="uk-UA" w:eastAsia="ar-SA"/>
              </w:rPr>
            </w:pPr>
            <w:r w:rsidRPr="008B19AC">
              <w:rPr>
                <w:rFonts w:ascii="Times New Roman" w:eastAsia="Times New Roman" w:hAnsi="Times New Roman" w:cs="Times New Roman"/>
                <w:b/>
                <w:bCs/>
                <w:color w:val="000000" w:themeColor="text1"/>
                <w:lang w:val="uk-UA" w:eastAsia="ar-SA"/>
              </w:rPr>
              <w:t>Всього з ПДВ*</w:t>
            </w:r>
          </w:p>
        </w:tc>
        <w:tc>
          <w:tcPr>
            <w:tcW w:w="1271" w:type="dxa"/>
            <w:gridSpan w:val="2"/>
            <w:tcBorders>
              <w:top w:val="single" w:sz="4" w:space="0" w:color="000000"/>
              <w:left w:val="single" w:sz="4" w:space="0" w:color="000000"/>
              <w:bottom w:val="single" w:sz="4" w:space="0" w:color="000000"/>
              <w:right w:val="single" w:sz="4" w:space="0" w:color="000000"/>
            </w:tcBorders>
          </w:tcPr>
          <w:p w14:paraId="4743B615" w14:textId="77777777" w:rsidR="005B4A4B" w:rsidRPr="008B19AC" w:rsidRDefault="005B4A4B">
            <w:pPr>
              <w:widowControl w:val="0"/>
              <w:autoSpaceDE w:val="0"/>
              <w:snapToGrid w:val="0"/>
              <w:spacing w:line="240" w:lineRule="auto"/>
              <w:jc w:val="center"/>
              <w:rPr>
                <w:rFonts w:ascii="Times New Roman" w:eastAsia="Times New Roman" w:hAnsi="Times New Roman" w:cs="Times New Roman"/>
                <w:color w:val="000000" w:themeColor="text1"/>
                <w:lang w:val="uk-UA" w:eastAsia="ar-SA"/>
              </w:rPr>
            </w:pPr>
          </w:p>
        </w:tc>
      </w:tr>
      <w:tr w:rsidR="005B4A4B" w:rsidRPr="008B19AC" w14:paraId="53A17B56" w14:textId="77777777" w:rsidTr="00D44EF1">
        <w:trPr>
          <w:trHeight w:val="64"/>
        </w:trPr>
        <w:tc>
          <w:tcPr>
            <w:tcW w:w="10206" w:type="dxa"/>
            <w:gridSpan w:val="10"/>
            <w:tcBorders>
              <w:top w:val="single" w:sz="4" w:space="0" w:color="000000"/>
              <w:left w:val="single" w:sz="4" w:space="0" w:color="000000"/>
              <w:bottom w:val="single" w:sz="4" w:space="0" w:color="000000"/>
              <w:right w:val="single" w:sz="4" w:space="0" w:color="000000"/>
            </w:tcBorders>
            <w:hideMark/>
          </w:tcPr>
          <w:p w14:paraId="09566D08" w14:textId="77777777" w:rsidR="005B4A4B" w:rsidRPr="008B19AC" w:rsidRDefault="005B4A4B">
            <w:pPr>
              <w:widowControl w:val="0"/>
              <w:autoSpaceDE w:val="0"/>
              <w:snapToGrid w:val="0"/>
              <w:spacing w:line="240" w:lineRule="auto"/>
              <w:jc w:val="center"/>
              <w:rPr>
                <w:rFonts w:ascii="Times New Roman" w:eastAsia="Times New Roman" w:hAnsi="Times New Roman" w:cs="Times New Roman"/>
                <w:color w:val="000000" w:themeColor="text1"/>
                <w:lang w:val="uk-UA" w:eastAsia="ar-SA"/>
              </w:rPr>
            </w:pPr>
            <w:r w:rsidRPr="008B19AC">
              <w:rPr>
                <w:rFonts w:ascii="Times New Roman" w:eastAsia="Times New Roman" w:hAnsi="Times New Roman" w:cs="Times New Roman"/>
                <w:b/>
                <w:bCs/>
                <w:color w:val="000000" w:themeColor="text1"/>
                <w:lang w:val="uk-UA" w:eastAsia="ar-SA"/>
              </w:rPr>
              <w:t xml:space="preserve">Загальна вартість пропозиції: </w:t>
            </w:r>
            <w:r w:rsidRPr="008B19AC">
              <w:rPr>
                <w:rFonts w:ascii="Times New Roman" w:eastAsia="Times New Roman" w:hAnsi="Times New Roman" w:cs="Times New Roman"/>
                <w:b/>
                <w:bCs/>
                <w:i/>
                <w:color w:val="000000" w:themeColor="text1"/>
                <w:lang w:val="uk-UA" w:eastAsia="ar-SA"/>
              </w:rPr>
              <w:t>прописом</w:t>
            </w:r>
          </w:p>
        </w:tc>
      </w:tr>
    </w:tbl>
    <w:p w14:paraId="75056B41" w14:textId="77777777" w:rsidR="005B4A4B" w:rsidRPr="008B19AC" w:rsidRDefault="005B4A4B" w:rsidP="005B4A4B">
      <w:pPr>
        <w:suppressAutoHyphens w:val="0"/>
        <w:spacing w:line="240" w:lineRule="auto"/>
        <w:ind w:right="-6" w:firstLine="284"/>
        <w:jc w:val="both"/>
        <w:rPr>
          <w:rFonts w:ascii="Times New Roman" w:eastAsia="Times New Roman" w:hAnsi="Times New Roman" w:cs="Times New Roman"/>
          <w:color w:val="auto"/>
          <w:lang w:val="uk-UA" w:eastAsia="en-US"/>
        </w:rPr>
      </w:pPr>
    </w:p>
    <w:p w14:paraId="6BF094B9" w14:textId="77777777" w:rsidR="005B4A4B" w:rsidRPr="008B19AC" w:rsidRDefault="005B4A4B" w:rsidP="005B4A4B">
      <w:pPr>
        <w:pStyle w:val="a7"/>
        <w:numPr>
          <w:ilvl w:val="0"/>
          <w:numId w:val="10"/>
        </w:numPr>
        <w:suppressAutoHyphens w:val="0"/>
        <w:spacing w:after="0" w:line="240" w:lineRule="auto"/>
        <w:ind w:left="0" w:right="-6" w:firstLine="284"/>
        <w:jc w:val="both"/>
        <w:rPr>
          <w:rFonts w:ascii="Times New Roman" w:eastAsia="Times New Roman" w:hAnsi="Times New Roman"/>
          <w:lang w:val="uk-UA"/>
        </w:rPr>
      </w:pPr>
      <w:r w:rsidRPr="008B19AC">
        <w:rPr>
          <w:rFonts w:ascii="Times New Roman" w:eastAsia="Times New Roman" w:hAnsi="Times New Roman"/>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7865DA5" w14:textId="77777777" w:rsidR="005B4A4B" w:rsidRPr="008B19AC" w:rsidRDefault="005B4A4B" w:rsidP="005B4A4B">
      <w:pPr>
        <w:pStyle w:val="a7"/>
        <w:numPr>
          <w:ilvl w:val="0"/>
          <w:numId w:val="10"/>
        </w:numPr>
        <w:suppressAutoHyphens w:val="0"/>
        <w:spacing w:after="0" w:line="240" w:lineRule="auto"/>
        <w:ind w:left="0" w:right="-6" w:firstLine="284"/>
        <w:jc w:val="both"/>
        <w:rPr>
          <w:rFonts w:ascii="Times New Roman" w:eastAsia="Times New Roman" w:hAnsi="Times New Roman"/>
          <w:lang w:val="uk-UA"/>
        </w:rPr>
      </w:pPr>
      <w:r w:rsidRPr="008B19AC">
        <w:rPr>
          <w:rFonts w:ascii="Times New Roman" w:eastAsia="Times New Roman" w:hAnsi="Times New Roman"/>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8C32DBA" w14:textId="77777777" w:rsidR="005B4A4B" w:rsidRPr="008B19AC" w:rsidRDefault="005B4A4B" w:rsidP="005B4A4B">
      <w:pPr>
        <w:pStyle w:val="a7"/>
        <w:numPr>
          <w:ilvl w:val="0"/>
          <w:numId w:val="10"/>
        </w:numPr>
        <w:suppressAutoHyphens w:val="0"/>
        <w:spacing w:after="0" w:line="240" w:lineRule="auto"/>
        <w:ind w:left="0" w:right="-6" w:firstLine="284"/>
        <w:jc w:val="both"/>
        <w:rPr>
          <w:rFonts w:ascii="Times New Roman" w:eastAsia="Times New Roman" w:hAnsi="Times New Roman"/>
          <w:lang w:val="uk-UA"/>
        </w:rPr>
      </w:pPr>
      <w:r w:rsidRPr="008B19AC">
        <w:rPr>
          <w:rFonts w:ascii="Times New Roman" w:eastAsia="Times New Roman" w:hAnsi="Times New Roman"/>
          <w:lang w:val="uk-UA"/>
        </w:rPr>
        <w:t>Ми розуміємо та погоджуємося, що Ви можете відмінити процедуру закупівлі у разі наявності обставин для цього згідно із Особливостями.</w:t>
      </w:r>
    </w:p>
    <w:p w14:paraId="02BE078C" w14:textId="77777777" w:rsidR="005B4A4B" w:rsidRPr="008B19AC" w:rsidRDefault="005B4A4B" w:rsidP="005B4A4B">
      <w:pPr>
        <w:pStyle w:val="a7"/>
        <w:numPr>
          <w:ilvl w:val="0"/>
          <w:numId w:val="10"/>
        </w:numPr>
        <w:suppressAutoHyphens w:val="0"/>
        <w:spacing w:after="0" w:line="240" w:lineRule="auto"/>
        <w:ind w:left="0" w:right="-6" w:firstLine="284"/>
        <w:jc w:val="both"/>
        <w:rPr>
          <w:rFonts w:ascii="Times New Roman" w:eastAsia="Times New Roman" w:hAnsi="Times New Roman"/>
          <w:lang w:val="uk-UA"/>
        </w:rPr>
      </w:pPr>
      <w:r w:rsidRPr="008B19AC">
        <w:rPr>
          <w:rFonts w:ascii="Times New Roman" w:eastAsia="Times New Roman" w:hAnsi="Times New Roman"/>
          <w:b/>
          <w:lang w:val="uk-UA"/>
        </w:rPr>
        <w:t xml:space="preserve">У разі визнання нас переможцем торгів, ми візьмемо на себе зобов'язання виконати усі умови, передбачені тендерною документацією за ціною, зазначеною вище. </w:t>
      </w:r>
    </w:p>
    <w:p w14:paraId="4F344A91" w14:textId="77777777" w:rsidR="005B4A4B" w:rsidRPr="008B19AC" w:rsidRDefault="005B4A4B" w:rsidP="005B4A4B">
      <w:pPr>
        <w:pStyle w:val="a7"/>
        <w:numPr>
          <w:ilvl w:val="0"/>
          <w:numId w:val="10"/>
        </w:numPr>
        <w:suppressAutoHyphens w:val="0"/>
        <w:spacing w:after="0" w:line="240" w:lineRule="auto"/>
        <w:ind w:left="0" w:right="-6" w:firstLine="284"/>
        <w:jc w:val="both"/>
        <w:rPr>
          <w:rFonts w:ascii="Times New Roman" w:eastAsia="Times New Roman" w:hAnsi="Times New Roman"/>
          <w:lang w:val="uk-UA"/>
        </w:rPr>
      </w:pPr>
      <w:r w:rsidRPr="008B19AC">
        <w:rPr>
          <w:rFonts w:ascii="Times New Roman" w:eastAsia="Times New Roman" w:hAnsi="Times New Roman"/>
          <w:b/>
          <w:lang w:val="uk-UA"/>
        </w:rPr>
        <w:t>Ми погоджуємося дотримуватися умов цієї тендерної пропозиції протягом 90 календарних днів з дати подання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241D8C2C" w14:textId="77777777" w:rsidR="005B4A4B" w:rsidRPr="008B19AC" w:rsidRDefault="005B4A4B" w:rsidP="005B4A4B">
      <w:pPr>
        <w:pStyle w:val="a7"/>
        <w:suppressAutoHyphens w:val="0"/>
        <w:spacing w:after="0" w:line="240" w:lineRule="auto"/>
        <w:ind w:left="284" w:right="-6"/>
        <w:jc w:val="both"/>
        <w:rPr>
          <w:rFonts w:ascii="Times New Roman" w:eastAsia="Times New Roman" w:hAnsi="Times New Roman"/>
          <w:lang w:val="uk-UA"/>
        </w:rPr>
      </w:pPr>
    </w:p>
    <w:p w14:paraId="1C974941" w14:textId="77777777" w:rsidR="005B4A4B" w:rsidRPr="008B19AC" w:rsidRDefault="005B4A4B" w:rsidP="005B4A4B">
      <w:pPr>
        <w:suppressAutoHyphens w:val="0"/>
        <w:spacing w:line="240" w:lineRule="auto"/>
        <w:ind w:right="-6" w:firstLine="284"/>
        <w:jc w:val="both"/>
        <w:rPr>
          <w:rFonts w:ascii="Times New Roman" w:eastAsiaTheme="minorHAnsi" w:hAnsi="Times New Roman" w:cs="Times New Roman"/>
          <w:i/>
          <w:color w:val="auto"/>
          <w:sz w:val="18"/>
          <w:lang w:val="uk-UA"/>
        </w:rPr>
      </w:pPr>
      <w:r w:rsidRPr="008B19AC">
        <w:rPr>
          <w:rFonts w:ascii="Times New Roman" w:eastAsiaTheme="minorHAnsi" w:hAnsi="Times New Roman" w:cs="Times New Roman"/>
          <w:i/>
          <w:color w:val="auto"/>
          <w:sz w:val="18"/>
          <w:lang w:val="uk-UA"/>
        </w:rPr>
        <w:t>Примітка</w:t>
      </w:r>
    </w:p>
    <w:p w14:paraId="72E21136" w14:textId="77777777" w:rsidR="005B4A4B" w:rsidRPr="008B19AC" w:rsidRDefault="005B4A4B" w:rsidP="005B4A4B">
      <w:pPr>
        <w:pStyle w:val="a7"/>
        <w:numPr>
          <w:ilvl w:val="0"/>
          <w:numId w:val="11"/>
        </w:numPr>
        <w:suppressAutoHyphens w:val="0"/>
        <w:spacing w:after="0" w:line="240" w:lineRule="auto"/>
        <w:ind w:left="0" w:right="-6" w:firstLine="284"/>
        <w:jc w:val="both"/>
        <w:rPr>
          <w:rFonts w:ascii="Times New Roman" w:eastAsia="Times New Roman" w:hAnsi="Times New Roman"/>
          <w:i/>
          <w:sz w:val="18"/>
          <w:lang w:val="uk-UA"/>
        </w:rPr>
      </w:pPr>
      <w:r w:rsidRPr="008B19AC">
        <w:rPr>
          <w:rFonts w:ascii="Times New Roman" w:eastAsia="Times New Roman" w:hAnsi="Times New Roman"/>
          <w:i/>
          <w:sz w:val="18"/>
          <w:lang w:val="uk-UA"/>
        </w:rPr>
        <w:t>Ціна пропозиції включає в себе всі витрати, податки і збори, необхідні платежі, що сплачуються або мають бути сплачені, згідно із законодавством України на загальну суму (з урахуванням ПДВ*).</w:t>
      </w:r>
    </w:p>
    <w:p w14:paraId="65BB3336" w14:textId="77777777" w:rsidR="005B4A4B" w:rsidRPr="008B19AC" w:rsidRDefault="005B4A4B" w:rsidP="005B4A4B">
      <w:pPr>
        <w:pStyle w:val="a7"/>
        <w:numPr>
          <w:ilvl w:val="0"/>
          <w:numId w:val="11"/>
        </w:numPr>
        <w:suppressAutoHyphens w:val="0"/>
        <w:spacing w:after="0" w:line="240" w:lineRule="auto"/>
        <w:ind w:left="0" w:right="-6" w:firstLine="284"/>
        <w:jc w:val="both"/>
        <w:rPr>
          <w:rFonts w:ascii="Times New Roman" w:eastAsia="Times New Roman" w:hAnsi="Times New Roman"/>
          <w:i/>
          <w:sz w:val="18"/>
          <w:lang w:val="uk-UA"/>
        </w:rPr>
      </w:pPr>
      <w:r w:rsidRPr="008B19AC">
        <w:rPr>
          <w:rFonts w:ascii="Times New Roman" w:eastAsiaTheme="minorHAnsi" w:hAnsi="Times New Roman"/>
          <w:bCs/>
          <w:i/>
          <w:sz w:val="18"/>
          <w:lang w:val="uk-UA"/>
        </w:rPr>
        <w:t xml:space="preserve">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w:t>
      </w:r>
      <w:r w:rsidRPr="008B19AC">
        <w:rPr>
          <w:rFonts w:ascii="Times New Roman" w:eastAsiaTheme="minorHAnsi" w:hAnsi="Times New Roman"/>
          <w:b/>
          <w:bCs/>
          <w:i/>
          <w:sz w:val="18"/>
          <w:lang w:val="uk-UA"/>
        </w:rPr>
        <w:t>«без ПДВ»</w:t>
      </w:r>
      <w:r w:rsidRPr="008B19AC">
        <w:rPr>
          <w:rFonts w:ascii="Times New Roman" w:eastAsiaTheme="minorHAnsi" w:hAnsi="Times New Roman"/>
          <w:bCs/>
          <w:i/>
          <w:sz w:val="18"/>
          <w:lang w:val="uk-UA"/>
        </w:rPr>
        <w:t>.</w:t>
      </w:r>
    </w:p>
    <w:p w14:paraId="59A87C5A" w14:textId="77777777" w:rsidR="005B4A4B" w:rsidRPr="008B19AC" w:rsidRDefault="005B4A4B" w:rsidP="005B4A4B">
      <w:pPr>
        <w:pStyle w:val="a7"/>
        <w:numPr>
          <w:ilvl w:val="0"/>
          <w:numId w:val="11"/>
        </w:numPr>
        <w:suppressAutoHyphens w:val="0"/>
        <w:spacing w:after="0" w:line="240" w:lineRule="auto"/>
        <w:ind w:left="0" w:right="-6" w:firstLine="284"/>
        <w:jc w:val="both"/>
        <w:rPr>
          <w:rFonts w:ascii="Times New Roman" w:eastAsia="Times New Roman" w:hAnsi="Times New Roman"/>
          <w:sz w:val="18"/>
          <w:lang w:val="uk-UA"/>
        </w:rPr>
      </w:pPr>
      <w:r w:rsidRPr="008B19AC">
        <w:rPr>
          <w:rFonts w:ascii="Times New Roman" w:eastAsiaTheme="minorHAnsi" w:hAnsi="Times New Roman"/>
          <w:bCs/>
          <w:i/>
          <w:sz w:val="18"/>
          <w:lang w:val="uk-UA"/>
        </w:rPr>
        <w:t>Ціни, ПДВ, сума, що відображаються цифрами у цій формі визначаються з точністю до другого десяткового знаку (другий розряд після коми).</w:t>
      </w:r>
    </w:p>
    <w:p w14:paraId="2FB76B74" w14:textId="77777777" w:rsidR="005B4A4B" w:rsidRPr="008B19AC" w:rsidRDefault="005B4A4B" w:rsidP="005B4A4B">
      <w:pPr>
        <w:suppressAutoHyphens w:val="0"/>
        <w:spacing w:line="240" w:lineRule="auto"/>
        <w:ind w:right="-3"/>
        <w:jc w:val="both"/>
        <w:rPr>
          <w:rFonts w:ascii="Times New Roman" w:eastAsiaTheme="minorHAnsi" w:hAnsi="Times New Roman" w:cs="Times New Roman"/>
          <w:i/>
          <w:color w:val="auto"/>
          <w:sz w:val="18"/>
          <w:lang w:val="uk-UA"/>
        </w:rPr>
      </w:pPr>
    </w:p>
    <w:p w14:paraId="2AA2040E" w14:textId="77777777" w:rsidR="005B4A4B" w:rsidRPr="008B19AC" w:rsidRDefault="005B4A4B" w:rsidP="005B4A4B">
      <w:pPr>
        <w:suppressAutoHyphens w:val="0"/>
        <w:spacing w:line="240" w:lineRule="auto"/>
        <w:ind w:right="-3"/>
        <w:jc w:val="both"/>
        <w:rPr>
          <w:rFonts w:ascii="Times New Roman" w:eastAsiaTheme="minorHAnsi" w:hAnsi="Times New Roman" w:cs="Times New Roman"/>
          <w:i/>
          <w:color w:val="auto"/>
          <w:sz w:val="18"/>
          <w:lang w:val="uk-UA"/>
        </w:rPr>
      </w:pPr>
      <w:r w:rsidRPr="008B19AC">
        <w:rPr>
          <w:rFonts w:ascii="Times New Roman" w:eastAsiaTheme="minorHAnsi" w:hAnsi="Times New Roman" w:cs="Times New Roman"/>
          <w:i/>
          <w:color w:val="auto"/>
          <w:sz w:val="18"/>
          <w:lang w:val="uk-UA"/>
        </w:rPr>
        <w:t>______________________________________________</w:t>
      </w:r>
      <w:r w:rsidRPr="008B19AC">
        <w:rPr>
          <w:rFonts w:ascii="Times New Roman" w:eastAsiaTheme="minorHAnsi" w:hAnsi="Times New Roman" w:cs="Times New Roman"/>
          <w:i/>
          <w:color w:val="auto"/>
          <w:sz w:val="18"/>
          <w:lang w:val="uk-UA"/>
        </w:rPr>
        <w:tab/>
      </w:r>
      <w:r w:rsidRPr="008B19AC">
        <w:rPr>
          <w:rFonts w:ascii="Times New Roman" w:eastAsiaTheme="minorHAnsi" w:hAnsi="Times New Roman" w:cs="Times New Roman"/>
          <w:i/>
          <w:color w:val="auto"/>
          <w:sz w:val="18"/>
          <w:lang w:val="uk-UA"/>
        </w:rPr>
        <w:tab/>
        <w:t>__________________________________</w:t>
      </w:r>
    </w:p>
    <w:p w14:paraId="2482486E" w14:textId="77777777" w:rsidR="005B4A4B" w:rsidRPr="008B19AC" w:rsidRDefault="005B4A4B" w:rsidP="005B4A4B">
      <w:pPr>
        <w:suppressAutoHyphens w:val="0"/>
        <w:spacing w:line="240" w:lineRule="auto"/>
        <w:ind w:right="-3"/>
        <w:jc w:val="center"/>
        <w:rPr>
          <w:rFonts w:ascii="Times New Roman" w:eastAsiaTheme="minorHAnsi" w:hAnsi="Times New Roman" w:cs="Times New Roman"/>
          <w:bCs/>
          <w:i/>
          <w:color w:val="auto"/>
          <w:sz w:val="18"/>
          <w:lang w:val="uk-UA"/>
        </w:rPr>
      </w:pPr>
      <w:r w:rsidRPr="008B19AC">
        <w:rPr>
          <w:rFonts w:ascii="Times New Roman" w:eastAsiaTheme="minorHAnsi" w:hAnsi="Times New Roman" w:cs="Times New Roman"/>
          <w:i/>
          <w:color w:val="auto"/>
          <w:sz w:val="18"/>
          <w:lang w:val="uk-UA"/>
        </w:rPr>
        <w:t>Посада, прізвище, ініціали, власноручний підпис уповноваженої особи учасника, може бути завірені печаткою (за наявності).</w:t>
      </w:r>
    </w:p>
    <w:p w14:paraId="35217868" w14:textId="77777777" w:rsidR="005B4A4B" w:rsidRPr="008B19AC" w:rsidRDefault="005B4A4B" w:rsidP="005B4A4B">
      <w:pPr>
        <w:rPr>
          <w:lang w:val="uk-UA"/>
        </w:rPr>
      </w:pPr>
    </w:p>
    <w:p w14:paraId="12C20F16" w14:textId="0957BF15" w:rsidR="005B4A4B" w:rsidRPr="008B19AC" w:rsidRDefault="005B4A4B">
      <w:pPr>
        <w:suppressAutoHyphens w:val="0"/>
        <w:spacing w:after="160" w:line="259" w:lineRule="auto"/>
        <w:rPr>
          <w:rFonts w:ascii="Times New Roman" w:eastAsia="Times New Roman" w:hAnsi="Times New Roman" w:cs="Times New Roman"/>
          <w:lang w:val="uk-UA"/>
        </w:rPr>
      </w:pPr>
      <w:r w:rsidRPr="008B19AC">
        <w:rPr>
          <w:rFonts w:ascii="Times New Roman" w:eastAsia="Times New Roman" w:hAnsi="Times New Roman" w:cs="Times New Roman"/>
          <w:lang w:val="uk-UA"/>
        </w:rPr>
        <w:br w:type="page"/>
      </w:r>
    </w:p>
    <w:p w14:paraId="5E8E019F" w14:textId="77777777" w:rsidR="005B4A4B" w:rsidRPr="008B19AC" w:rsidRDefault="005B4A4B" w:rsidP="005B4A4B">
      <w:pPr>
        <w:pStyle w:val="a7"/>
        <w:spacing w:after="0" w:line="240" w:lineRule="auto"/>
        <w:jc w:val="center"/>
        <w:rPr>
          <w:rFonts w:ascii="Times New Roman" w:eastAsiaTheme="minorHAnsi" w:hAnsi="Times New Roman"/>
          <w:b/>
          <w:lang w:val="uk-UA"/>
        </w:rPr>
      </w:pPr>
      <w:r w:rsidRPr="008B19AC">
        <w:rPr>
          <w:rFonts w:ascii="Times New Roman" w:eastAsiaTheme="minorHAnsi" w:hAnsi="Times New Roman"/>
          <w:b/>
          <w:lang w:val="uk-UA"/>
        </w:rPr>
        <w:lastRenderedPageBreak/>
        <w:t xml:space="preserve">                                                                                               Додаток 2</w:t>
      </w:r>
    </w:p>
    <w:p w14:paraId="08E11BB0" w14:textId="77777777" w:rsidR="005B4A4B" w:rsidRPr="008B19AC" w:rsidRDefault="005B4A4B" w:rsidP="005B4A4B">
      <w:pPr>
        <w:spacing w:line="240" w:lineRule="auto"/>
        <w:jc w:val="right"/>
        <w:rPr>
          <w:rFonts w:ascii="Times New Roman" w:eastAsiaTheme="minorHAnsi" w:hAnsi="Times New Roman"/>
          <w:b/>
          <w:lang w:val="uk-UA"/>
        </w:rPr>
      </w:pPr>
      <w:r w:rsidRPr="008B19AC">
        <w:rPr>
          <w:rFonts w:ascii="Times New Roman" w:eastAsiaTheme="minorHAnsi" w:hAnsi="Times New Roman"/>
          <w:b/>
          <w:lang w:val="uk-UA"/>
        </w:rPr>
        <w:t xml:space="preserve">до тендерної документації </w:t>
      </w:r>
    </w:p>
    <w:p w14:paraId="3EEFEA22" w14:textId="77777777" w:rsidR="005B4A4B" w:rsidRPr="008B19AC" w:rsidRDefault="005B4A4B" w:rsidP="005B4A4B">
      <w:pPr>
        <w:spacing w:line="240" w:lineRule="auto"/>
        <w:jc w:val="right"/>
        <w:rPr>
          <w:rFonts w:ascii="Times New Roman" w:eastAsiaTheme="minorHAnsi" w:hAnsi="Times New Roman"/>
          <w:b/>
          <w:lang w:val="uk-UA"/>
        </w:rPr>
      </w:pPr>
    </w:p>
    <w:p w14:paraId="14F5E0DD" w14:textId="77777777" w:rsidR="005B4A4B" w:rsidRPr="008B19AC" w:rsidRDefault="005B4A4B" w:rsidP="005B4A4B">
      <w:pPr>
        <w:spacing w:line="240" w:lineRule="auto"/>
        <w:jc w:val="center"/>
        <w:rPr>
          <w:rFonts w:ascii="Times New Roman" w:hAnsi="Times New Roman" w:cs="Times New Roman"/>
          <w:b/>
          <w:bCs/>
          <w:lang w:val="uk-UA"/>
        </w:rPr>
      </w:pPr>
      <w:r w:rsidRPr="008B19AC">
        <w:rPr>
          <w:rFonts w:ascii="Times New Roman" w:hAnsi="Times New Roman" w:cs="Times New Roman"/>
          <w:b/>
          <w:bCs/>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37C02ED7" w14:textId="77777777" w:rsidR="005B4A4B" w:rsidRPr="008B19AC" w:rsidRDefault="005B4A4B" w:rsidP="005B4A4B">
      <w:pPr>
        <w:spacing w:line="240" w:lineRule="auto"/>
        <w:ind w:firstLine="426"/>
        <w:jc w:val="both"/>
        <w:rPr>
          <w:rFonts w:ascii="Times New Roman" w:hAnsi="Times New Roman" w:cs="Times New Roman"/>
          <w:b/>
          <w:bCs/>
          <w:lang w:val="uk-UA"/>
        </w:rPr>
      </w:pPr>
    </w:p>
    <w:p w14:paraId="62D1BC8E" w14:textId="77777777" w:rsidR="005B4A4B" w:rsidRPr="008B19AC" w:rsidRDefault="005B4A4B" w:rsidP="005B4A4B">
      <w:pPr>
        <w:pStyle w:val="a7"/>
        <w:spacing w:after="0" w:line="240" w:lineRule="auto"/>
        <w:ind w:left="0" w:firstLine="567"/>
        <w:jc w:val="both"/>
        <w:rPr>
          <w:rFonts w:ascii="Times New Roman" w:hAnsi="Times New Roman"/>
          <w:b/>
          <w:color w:val="000000"/>
          <w:lang w:val="uk-UA"/>
        </w:rPr>
      </w:pPr>
      <w:r w:rsidRPr="008B19AC">
        <w:rPr>
          <w:rFonts w:ascii="Times New Roman" w:hAnsi="Times New Roman"/>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5B4A4B" w:rsidRPr="008B19AC" w14:paraId="442C0E44" w14:textId="77777777" w:rsidTr="005B4A4B">
        <w:trPr>
          <w:trHeight w:val="627"/>
          <w:tblHeader/>
        </w:trPr>
        <w:tc>
          <w:tcPr>
            <w:tcW w:w="573" w:type="dxa"/>
            <w:tcBorders>
              <w:top w:val="single" w:sz="4" w:space="0" w:color="000000"/>
              <w:left w:val="single" w:sz="4" w:space="0" w:color="000000"/>
              <w:bottom w:val="single" w:sz="4" w:space="0" w:color="000000"/>
              <w:right w:val="nil"/>
            </w:tcBorders>
            <w:hideMark/>
          </w:tcPr>
          <w:p w14:paraId="233B743F" w14:textId="77777777" w:rsidR="005B4A4B" w:rsidRPr="008B19AC" w:rsidRDefault="005B4A4B" w:rsidP="005B4A4B">
            <w:pPr>
              <w:widowControl w:val="0"/>
              <w:tabs>
                <w:tab w:val="left" w:pos="1080"/>
              </w:tabs>
              <w:spacing w:line="240" w:lineRule="auto"/>
              <w:jc w:val="center"/>
              <w:rPr>
                <w:rFonts w:ascii="Times New Roman" w:hAnsi="Times New Roman" w:cs="Times New Roman"/>
                <w:b/>
                <w:bCs/>
                <w:lang w:val="uk-UA"/>
              </w:rPr>
            </w:pPr>
            <w:r w:rsidRPr="008B19AC">
              <w:rPr>
                <w:rFonts w:ascii="Times New Roman" w:hAnsi="Times New Roman" w:cs="Times New Roman"/>
                <w:b/>
                <w:bCs/>
                <w:lang w:val="uk-UA"/>
              </w:rPr>
              <w:t xml:space="preserve">№ </w:t>
            </w:r>
            <w:proofErr w:type="spellStart"/>
            <w:r w:rsidRPr="008B19AC">
              <w:rPr>
                <w:rFonts w:ascii="Times New Roman" w:hAnsi="Times New Roman" w:cs="Times New Roman"/>
                <w:b/>
                <w:bCs/>
                <w:lang w:val="uk-UA"/>
              </w:rPr>
              <w:t>з.п</w:t>
            </w:r>
            <w:proofErr w:type="spellEnd"/>
            <w:r w:rsidRPr="008B19AC">
              <w:rPr>
                <w:rFonts w:ascii="Times New Roman" w:hAnsi="Times New Roman" w:cs="Times New Roman"/>
                <w:b/>
                <w:bCs/>
                <w:lang w:val="uk-UA"/>
              </w:rPr>
              <w:t>.</w:t>
            </w:r>
          </w:p>
        </w:tc>
        <w:tc>
          <w:tcPr>
            <w:tcW w:w="2546" w:type="dxa"/>
            <w:tcBorders>
              <w:top w:val="single" w:sz="4" w:space="0" w:color="000000"/>
              <w:left w:val="single" w:sz="4" w:space="0" w:color="000000"/>
              <w:bottom w:val="single" w:sz="4" w:space="0" w:color="000000"/>
              <w:right w:val="nil"/>
            </w:tcBorders>
          </w:tcPr>
          <w:p w14:paraId="3AE75480" w14:textId="77777777" w:rsidR="005B4A4B" w:rsidRPr="008B19AC" w:rsidRDefault="005B4A4B" w:rsidP="005B4A4B">
            <w:pPr>
              <w:tabs>
                <w:tab w:val="left" w:pos="1080"/>
              </w:tabs>
              <w:spacing w:line="240" w:lineRule="auto"/>
              <w:jc w:val="center"/>
              <w:rPr>
                <w:rFonts w:ascii="Times New Roman" w:hAnsi="Times New Roman" w:cs="Times New Roman"/>
                <w:b/>
                <w:bCs/>
                <w:lang w:val="uk-UA"/>
              </w:rPr>
            </w:pPr>
            <w:r w:rsidRPr="008B19AC">
              <w:rPr>
                <w:rFonts w:ascii="Times New Roman" w:hAnsi="Times New Roman" w:cs="Times New Roman"/>
                <w:b/>
                <w:bCs/>
                <w:lang w:val="uk-UA"/>
              </w:rPr>
              <w:t>Кваліфікаційні критерії</w:t>
            </w:r>
          </w:p>
          <w:p w14:paraId="57A19481" w14:textId="77777777" w:rsidR="005B4A4B" w:rsidRPr="008B19AC" w:rsidRDefault="005B4A4B" w:rsidP="005B4A4B">
            <w:pPr>
              <w:widowControl w:val="0"/>
              <w:tabs>
                <w:tab w:val="left" w:pos="1080"/>
              </w:tabs>
              <w:spacing w:line="240" w:lineRule="auto"/>
              <w:jc w:val="center"/>
              <w:rPr>
                <w:rFonts w:ascii="Times New Roman" w:hAnsi="Times New Roman" w:cs="Times New Roman"/>
                <w:b/>
                <w:bCs/>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14:paraId="6CCB092E" w14:textId="77777777" w:rsidR="005B4A4B" w:rsidRPr="008B19AC" w:rsidRDefault="005B4A4B" w:rsidP="005B4A4B">
            <w:pPr>
              <w:widowControl w:val="0"/>
              <w:tabs>
                <w:tab w:val="left" w:pos="1080"/>
              </w:tabs>
              <w:spacing w:line="240" w:lineRule="auto"/>
              <w:jc w:val="center"/>
              <w:rPr>
                <w:rFonts w:ascii="Times New Roman" w:hAnsi="Times New Roman" w:cs="Times New Roman"/>
                <w:b/>
                <w:bCs/>
                <w:lang w:val="uk-UA"/>
              </w:rPr>
            </w:pPr>
            <w:r w:rsidRPr="008B19AC">
              <w:rPr>
                <w:rFonts w:ascii="Times New Roman" w:hAnsi="Times New Roman" w:cs="Times New Roman"/>
                <w:b/>
                <w:bCs/>
                <w:lang w:val="uk-UA"/>
              </w:rPr>
              <w:t>Документи, підтверджують відповідність учасника кваліфікаційним критеріям</w:t>
            </w:r>
          </w:p>
        </w:tc>
      </w:tr>
      <w:tr w:rsidR="005B4A4B" w:rsidRPr="008B19AC" w14:paraId="71C0C609" w14:textId="77777777" w:rsidTr="005B4A4B">
        <w:trPr>
          <w:trHeight w:val="561"/>
        </w:trPr>
        <w:tc>
          <w:tcPr>
            <w:tcW w:w="573" w:type="dxa"/>
            <w:tcBorders>
              <w:top w:val="single" w:sz="4" w:space="0" w:color="000000"/>
              <w:left w:val="single" w:sz="4" w:space="0" w:color="000000"/>
              <w:bottom w:val="single" w:sz="4" w:space="0" w:color="000000"/>
              <w:right w:val="nil"/>
            </w:tcBorders>
            <w:hideMark/>
          </w:tcPr>
          <w:p w14:paraId="692C178C" w14:textId="77777777" w:rsidR="005B4A4B" w:rsidRPr="008B19AC" w:rsidRDefault="005B4A4B" w:rsidP="005B4A4B">
            <w:pPr>
              <w:widowControl w:val="0"/>
              <w:tabs>
                <w:tab w:val="left" w:pos="1080"/>
              </w:tabs>
              <w:spacing w:line="240" w:lineRule="auto"/>
              <w:jc w:val="center"/>
              <w:rPr>
                <w:rFonts w:ascii="Times New Roman" w:hAnsi="Times New Roman" w:cs="Times New Roman"/>
                <w:lang w:val="uk-UA"/>
              </w:rPr>
            </w:pPr>
            <w:r w:rsidRPr="008B19AC">
              <w:rPr>
                <w:rFonts w:ascii="Times New Roman" w:hAnsi="Times New Roman" w:cs="Times New Roman"/>
                <w:b/>
                <w:bCs/>
                <w:lang w:val="uk-UA"/>
              </w:rPr>
              <w:t>1.</w:t>
            </w:r>
          </w:p>
        </w:tc>
        <w:tc>
          <w:tcPr>
            <w:tcW w:w="2546" w:type="dxa"/>
            <w:tcBorders>
              <w:top w:val="single" w:sz="4" w:space="0" w:color="000000"/>
              <w:left w:val="single" w:sz="4" w:space="0" w:color="000000"/>
              <w:bottom w:val="single" w:sz="4" w:space="0" w:color="000000"/>
              <w:right w:val="nil"/>
            </w:tcBorders>
            <w:hideMark/>
          </w:tcPr>
          <w:p w14:paraId="5B9055B0" w14:textId="77777777" w:rsidR="005B4A4B" w:rsidRPr="008B19AC" w:rsidRDefault="005B4A4B" w:rsidP="005B4A4B">
            <w:pPr>
              <w:widowControl w:val="0"/>
              <w:tabs>
                <w:tab w:val="left" w:pos="1080"/>
              </w:tabs>
              <w:spacing w:line="240" w:lineRule="auto"/>
              <w:rPr>
                <w:rFonts w:ascii="Times New Roman" w:hAnsi="Times New Roman" w:cs="Times New Roman"/>
                <w:lang w:val="uk-UA"/>
              </w:rPr>
            </w:pPr>
            <w:r w:rsidRPr="008B19AC">
              <w:rPr>
                <w:rFonts w:ascii="Times New Roman" w:hAnsi="Times New Roman" w:cs="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14:paraId="4B341621" w14:textId="77777777" w:rsidR="005B4A4B" w:rsidRPr="008B19AC" w:rsidRDefault="005B4A4B" w:rsidP="005B4A4B">
            <w:pPr>
              <w:spacing w:line="240" w:lineRule="auto"/>
              <w:jc w:val="both"/>
              <w:rPr>
                <w:rFonts w:ascii="Times New Roman" w:hAnsi="Times New Roman" w:cs="Times New Roman"/>
                <w:lang w:val="uk-UA"/>
              </w:rPr>
            </w:pPr>
            <w:r w:rsidRPr="008B19AC">
              <w:rPr>
                <w:rFonts w:ascii="Times New Roman" w:hAnsi="Times New Roman" w:cs="Times New Roman"/>
                <w:lang w:val="uk-UA"/>
              </w:rPr>
              <w:t>Копія аналогічного (аналогічних) за предметом закупівлі договору (договорів) (не менше 1-го договору) та первинних документів (документа), що підтверджують виконання цього договору (договорів) (видаткові накладні/акти виконаних робіт/акти наданих послуг тощо).</w:t>
            </w:r>
          </w:p>
          <w:p w14:paraId="2841DDFC" w14:textId="77777777" w:rsidR="005B4A4B" w:rsidRPr="008B19AC" w:rsidRDefault="005B4A4B" w:rsidP="005B4A4B">
            <w:pPr>
              <w:spacing w:line="240" w:lineRule="auto"/>
              <w:jc w:val="both"/>
              <w:rPr>
                <w:rFonts w:ascii="Times New Roman" w:hAnsi="Times New Roman" w:cs="Times New Roman"/>
                <w:lang w:val="uk-UA"/>
              </w:rPr>
            </w:pPr>
            <w:r w:rsidRPr="008B19AC">
              <w:rPr>
                <w:rFonts w:ascii="Times New Roman" w:hAnsi="Times New Roman" w:cs="Times New Roman"/>
                <w:lang w:val="uk-UA"/>
              </w:rPr>
              <w:t>Аналогічний (аналогічні) за предметом закупівлі договір (договори) може бути наданий без додатків або інших невід’ємних його частин (специфікацій/додаткових угод тощо).</w:t>
            </w:r>
          </w:p>
          <w:p w14:paraId="1CA6CCEB" w14:textId="77777777" w:rsidR="005B4A4B" w:rsidRPr="008B19AC" w:rsidRDefault="005B4A4B" w:rsidP="005B4A4B">
            <w:pPr>
              <w:spacing w:line="240" w:lineRule="auto"/>
              <w:jc w:val="both"/>
              <w:rPr>
                <w:rFonts w:ascii="Times New Roman" w:hAnsi="Times New Roman" w:cs="Times New Roman"/>
                <w:b/>
                <w:i/>
                <w:lang w:val="uk-UA"/>
              </w:rPr>
            </w:pPr>
            <w:r w:rsidRPr="008B19AC">
              <w:rPr>
                <w:rFonts w:ascii="Times New Roman" w:hAnsi="Times New Roman" w:cs="Times New Roman"/>
                <w:lang w:val="uk-UA"/>
              </w:rPr>
              <w:t>У разі подання Учасником у складі тендерної пропозиції декількох аналогічних договорів вищезазначені вимоги поширюються на всі аналогічні за предметом закупівлі договори.</w:t>
            </w:r>
          </w:p>
          <w:p w14:paraId="4610134A" w14:textId="77777777" w:rsidR="005B4A4B" w:rsidRPr="008B19AC" w:rsidRDefault="005B4A4B" w:rsidP="005B4A4B">
            <w:pPr>
              <w:spacing w:line="240" w:lineRule="auto"/>
              <w:jc w:val="both"/>
              <w:rPr>
                <w:rFonts w:ascii="Times New Roman" w:hAnsi="Times New Roman" w:cs="Times New Roman"/>
                <w:i/>
                <w:shd w:val="clear" w:color="auto" w:fill="FFFFFF"/>
                <w:lang w:val="uk-UA"/>
              </w:rPr>
            </w:pPr>
          </w:p>
        </w:tc>
      </w:tr>
    </w:tbl>
    <w:p w14:paraId="0B7A4467" w14:textId="77777777" w:rsidR="005B4A4B" w:rsidRPr="008B19AC" w:rsidRDefault="005B4A4B" w:rsidP="005B4A4B">
      <w:pPr>
        <w:tabs>
          <w:tab w:val="left" w:pos="1080"/>
        </w:tabs>
        <w:spacing w:line="240" w:lineRule="auto"/>
        <w:rPr>
          <w:rFonts w:ascii="Times New Roman" w:hAnsi="Times New Roman" w:cs="Times New Roman"/>
          <w:b/>
          <w:lang w:val="uk-UA"/>
        </w:rPr>
      </w:pPr>
    </w:p>
    <w:p w14:paraId="6C9EE414" w14:textId="77777777" w:rsidR="005B4A4B" w:rsidRPr="008B19AC" w:rsidRDefault="005B4A4B" w:rsidP="005B4A4B">
      <w:pPr>
        <w:spacing w:line="240" w:lineRule="auto"/>
        <w:jc w:val="both"/>
        <w:rPr>
          <w:rFonts w:ascii="Times New Roman" w:hAnsi="Times New Roman" w:cs="Times New Roman"/>
          <w:lang w:val="uk-UA"/>
        </w:rPr>
      </w:pPr>
      <w:r w:rsidRPr="008B19AC">
        <w:rPr>
          <w:rFonts w:ascii="Times New Roman" w:hAnsi="Times New Roman" w:cs="Times New Roman"/>
          <w:lang w:val="uk-UA"/>
        </w:rPr>
        <w:t xml:space="preserve">     </w:t>
      </w:r>
    </w:p>
    <w:p w14:paraId="26A0CA1B" w14:textId="77777777" w:rsidR="005B4A4B" w:rsidRPr="008B19AC" w:rsidRDefault="005B4A4B" w:rsidP="005B4A4B">
      <w:pPr>
        <w:pStyle w:val="a7"/>
        <w:numPr>
          <w:ilvl w:val="0"/>
          <w:numId w:val="12"/>
        </w:numPr>
        <w:suppressAutoHyphens w:val="0"/>
        <w:spacing w:before="240" w:after="0" w:line="240" w:lineRule="auto"/>
        <w:jc w:val="both"/>
        <w:rPr>
          <w:rFonts w:ascii="Times New Roman" w:hAnsi="Times New Roman"/>
          <w:b/>
          <w:lang w:val="uk-UA"/>
        </w:rPr>
      </w:pPr>
      <w:r w:rsidRPr="008B19AC">
        <w:rPr>
          <w:rFonts w:ascii="Times New Roman" w:hAnsi="Times New Roman"/>
          <w:b/>
          <w:lang w:val="uk-UA"/>
        </w:rPr>
        <w:t>Перелік документів, що підтверджують відсутність підстав для відмови в участі у торгах.</w:t>
      </w:r>
    </w:p>
    <w:p w14:paraId="01762496" w14:textId="77777777" w:rsidR="005B4A4B" w:rsidRPr="008B19AC" w:rsidRDefault="005B4A4B" w:rsidP="005B4A4B">
      <w:pPr>
        <w:pStyle w:val="a7"/>
        <w:spacing w:before="240" w:after="0" w:line="240" w:lineRule="auto"/>
        <w:ind w:left="360"/>
        <w:jc w:val="both"/>
        <w:rPr>
          <w:rFonts w:ascii="Times New Roman" w:hAnsi="Times New Roman"/>
          <w:b/>
          <w:lang w:val="uk-UA"/>
        </w:rPr>
      </w:pPr>
      <w:r w:rsidRPr="008B19AC">
        <w:rPr>
          <w:rFonts w:ascii="Times New Roman" w:hAnsi="Times New Roman"/>
          <w:b/>
          <w:lang w:val="uk-UA"/>
        </w:rPr>
        <w:t>Документи, що вимагаються Замовником для завантаження учасником-переможцем відповідно до вимог встановлених пунктом 47 Особливостей та інші документи.</w:t>
      </w:r>
    </w:p>
    <w:p w14:paraId="2C663981" w14:textId="77777777" w:rsidR="005B4A4B" w:rsidRPr="008B19AC" w:rsidRDefault="005B4A4B" w:rsidP="005B4A4B">
      <w:pPr>
        <w:pStyle w:val="a7"/>
        <w:spacing w:before="240" w:after="0" w:line="240" w:lineRule="auto"/>
        <w:ind w:left="360"/>
        <w:jc w:val="both"/>
        <w:rPr>
          <w:rFonts w:ascii="Times New Roman" w:hAnsi="Times New Roman"/>
          <w:b/>
          <w:lang w:val="uk-UA"/>
        </w:rPr>
      </w:pPr>
    </w:p>
    <w:p w14:paraId="68B8C761" w14:textId="77777777" w:rsidR="005B4A4B" w:rsidRPr="008B19AC" w:rsidRDefault="005B4A4B" w:rsidP="005B4A4B">
      <w:pPr>
        <w:spacing w:line="240" w:lineRule="auto"/>
        <w:ind w:firstLine="567"/>
        <w:jc w:val="both"/>
        <w:rPr>
          <w:rFonts w:ascii="Times New Roman" w:hAnsi="Times New Roman" w:cs="Times New Roman"/>
          <w:lang w:val="uk-UA"/>
        </w:rPr>
      </w:pPr>
      <w:r w:rsidRPr="008B19AC">
        <w:rPr>
          <w:rFonts w:ascii="Times New Roman" w:hAnsi="Times New Roman" w:cs="Times New Roman"/>
          <w:lang w:val="uk-UA"/>
        </w:rPr>
        <w:t>У відповідності до пункту 47 Особливостей:</w:t>
      </w:r>
    </w:p>
    <w:p w14:paraId="13C5BE74" w14:textId="77777777" w:rsidR="005B4A4B" w:rsidRPr="008B19AC" w:rsidRDefault="005B4A4B" w:rsidP="005B4A4B">
      <w:pPr>
        <w:spacing w:line="240" w:lineRule="auto"/>
        <w:ind w:firstLine="567"/>
        <w:jc w:val="both"/>
        <w:rPr>
          <w:rFonts w:ascii="Times New Roman" w:hAnsi="Times New Roman" w:cs="Times New Roman"/>
          <w:lang w:val="uk-UA"/>
        </w:rPr>
      </w:pPr>
      <w:r w:rsidRPr="008B19AC">
        <w:rPr>
          <w:rFonts w:ascii="Times New Roman" w:hAnsi="Times New Roman" w:cs="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4281AA5" w14:textId="77777777" w:rsidR="005B4A4B" w:rsidRPr="008B19AC" w:rsidRDefault="005B4A4B" w:rsidP="005B4A4B">
      <w:pPr>
        <w:spacing w:line="240" w:lineRule="auto"/>
        <w:ind w:firstLine="567"/>
        <w:jc w:val="both"/>
        <w:rPr>
          <w:rFonts w:ascii="Times New Roman" w:hAnsi="Times New Roman" w:cs="Times New Roman"/>
          <w:lang w:val="uk-UA"/>
        </w:rPr>
      </w:pPr>
      <w:r w:rsidRPr="008B19AC">
        <w:rPr>
          <w:rFonts w:ascii="Times New Roman" w:hAnsi="Times New Roman" w:cs="Times New Roman"/>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192EFC1" w14:textId="77777777" w:rsidR="005B4A4B" w:rsidRPr="008B19AC" w:rsidRDefault="005B4A4B" w:rsidP="005B4A4B">
      <w:pPr>
        <w:spacing w:line="240" w:lineRule="auto"/>
        <w:ind w:firstLine="567"/>
        <w:jc w:val="both"/>
        <w:rPr>
          <w:rFonts w:ascii="Times New Roman" w:hAnsi="Times New Roman" w:cs="Times New Roman"/>
          <w:lang w:val="uk-UA"/>
        </w:rPr>
      </w:pPr>
      <w:r w:rsidRPr="008B19AC">
        <w:rPr>
          <w:rFonts w:ascii="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D048159" w14:textId="77777777" w:rsidR="005B4A4B" w:rsidRPr="008B19AC" w:rsidRDefault="005B4A4B" w:rsidP="005B4A4B">
      <w:pPr>
        <w:spacing w:line="240" w:lineRule="auto"/>
        <w:ind w:firstLine="567"/>
        <w:jc w:val="both"/>
        <w:rPr>
          <w:rFonts w:ascii="Times New Roman" w:hAnsi="Times New Roman" w:cs="Times New Roman"/>
          <w:lang w:val="uk-UA"/>
        </w:rPr>
      </w:pPr>
      <w:r w:rsidRPr="008B19AC">
        <w:rPr>
          <w:rFonts w:ascii="Times New Roman" w:hAnsi="Times New Roman" w:cs="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0E3230C" w14:textId="77777777" w:rsidR="005B4A4B" w:rsidRPr="008B19AC" w:rsidRDefault="005B4A4B" w:rsidP="005B4A4B">
      <w:pPr>
        <w:spacing w:line="240" w:lineRule="auto"/>
        <w:ind w:firstLine="567"/>
        <w:jc w:val="both"/>
        <w:rPr>
          <w:rFonts w:ascii="Times New Roman" w:hAnsi="Times New Roman" w:cs="Times New Roman"/>
          <w:lang w:val="uk-UA"/>
        </w:rPr>
      </w:pPr>
      <w:r w:rsidRPr="008B19AC">
        <w:rPr>
          <w:rFonts w:ascii="Times New Roman" w:hAnsi="Times New Roman" w:cs="Times New Roman"/>
          <w:lang w:val="uk-UA"/>
        </w:rPr>
        <w:t>Постановою Кабінету Міністрів України від 12.03.2022 року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року № 64/2022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04C47CF9" w14:textId="77777777" w:rsidR="005B4A4B" w:rsidRPr="008B19AC" w:rsidRDefault="005B4A4B" w:rsidP="005B4A4B">
      <w:pPr>
        <w:spacing w:line="240" w:lineRule="auto"/>
        <w:ind w:firstLine="567"/>
        <w:jc w:val="both"/>
        <w:rPr>
          <w:rFonts w:ascii="Times New Roman" w:hAnsi="Times New Roman" w:cs="Times New Roman"/>
          <w:lang w:val="uk-UA"/>
        </w:rPr>
      </w:pPr>
      <w:r w:rsidRPr="008B19AC">
        <w:rPr>
          <w:rFonts w:ascii="Times New Roman" w:hAnsi="Times New Roman" w:cs="Times New Roman"/>
          <w:lang w:val="uk-UA"/>
        </w:rPr>
        <w:lastRenderedPageBreak/>
        <w:t>Водночас у повідомленні, розміщеному на веб-сайті Національного агентства з питань запобігання корупції від 24.02.2022 року за посиланням: https://nazk.gov.ua/uk/,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14:paraId="00FB085F" w14:textId="77777777" w:rsidR="005B4A4B" w:rsidRPr="008B19AC" w:rsidRDefault="005B4A4B" w:rsidP="005B4A4B">
      <w:pPr>
        <w:spacing w:line="240" w:lineRule="auto"/>
        <w:ind w:firstLine="567"/>
        <w:jc w:val="both"/>
        <w:rPr>
          <w:rFonts w:ascii="Times New Roman" w:hAnsi="Times New Roman" w:cs="Times New Roman"/>
          <w:lang w:val="uk-UA"/>
        </w:rPr>
      </w:pPr>
      <w:r w:rsidRPr="008B19AC">
        <w:rPr>
          <w:rFonts w:ascii="Times New Roman" w:hAnsi="Times New Roman" w:cs="Times New Roman"/>
          <w:lang w:val="uk-UA"/>
        </w:rPr>
        <w:t xml:space="preserve">З огляду на зазначене, в умовах воєнного стану відсутній вільний доступ до публічної інформації, що міститься у вказаних вище відкритих єдиних державних реєстрах, доступ є обмеженим або зупиненим. Якщо у суб’єкта господарювання, що подав свою тендерну пропозицію для участі в торгах кінцевим </w:t>
      </w:r>
      <w:proofErr w:type="spellStart"/>
      <w:r w:rsidRPr="008B19AC">
        <w:rPr>
          <w:rFonts w:ascii="Times New Roman" w:hAnsi="Times New Roman" w:cs="Times New Roman"/>
          <w:lang w:val="uk-UA"/>
        </w:rPr>
        <w:t>бенефіціарним</w:t>
      </w:r>
      <w:proofErr w:type="spellEnd"/>
      <w:r w:rsidRPr="008B19AC">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14:paraId="397CC28F" w14:textId="77777777" w:rsidR="005B4A4B" w:rsidRPr="008B19AC" w:rsidRDefault="005B4A4B" w:rsidP="005B4A4B">
      <w:pPr>
        <w:spacing w:line="240" w:lineRule="auto"/>
        <w:ind w:firstLine="567"/>
        <w:jc w:val="both"/>
        <w:rPr>
          <w:rFonts w:ascii="Times New Roman" w:hAnsi="Times New Roman" w:cs="Times New Roman"/>
          <w:lang w:val="uk-UA"/>
        </w:rPr>
      </w:pPr>
      <w:r w:rsidRPr="008B19AC">
        <w:rPr>
          <w:rFonts w:ascii="Times New Roman" w:hAnsi="Times New Roman" w:cs="Times New Roman"/>
          <w:lang w:val="uk-UA"/>
        </w:rPr>
        <w:t xml:space="preserve">У зв’язку з тим,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доступ до відомостей, що містяться в таких системах було тимчасово </w:t>
      </w:r>
      <w:proofErr w:type="spellStart"/>
      <w:r w:rsidRPr="008B19AC">
        <w:rPr>
          <w:rFonts w:ascii="Times New Roman" w:hAnsi="Times New Roman" w:cs="Times New Roman"/>
          <w:lang w:val="uk-UA"/>
        </w:rPr>
        <w:t>зупинено</w:t>
      </w:r>
      <w:proofErr w:type="spellEnd"/>
      <w:r w:rsidRPr="008B19AC">
        <w:rPr>
          <w:rFonts w:ascii="Times New Roman" w:hAnsi="Times New Roman" w:cs="Times New Roman"/>
          <w:lang w:val="uk-UA"/>
        </w:rPr>
        <w:t xml:space="preserve"> або обмежено, слід надати замовнику наступні документи шляхом оприлюднення їх в електронній системі закупівель, а саме:</w:t>
      </w:r>
    </w:p>
    <w:p w14:paraId="0240BB93" w14:textId="77777777" w:rsidR="005B4A4B" w:rsidRPr="008B19AC" w:rsidRDefault="005B4A4B" w:rsidP="005B4A4B">
      <w:pPr>
        <w:spacing w:line="240" w:lineRule="auto"/>
        <w:jc w:val="center"/>
        <w:rPr>
          <w:rFonts w:ascii="Times New Roman" w:hAnsi="Times New Roman" w:cs="Times New Roman"/>
          <w:lang w:val="uk-UA"/>
        </w:rPr>
      </w:pPr>
    </w:p>
    <w:p w14:paraId="0868AA42" w14:textId="77777777" w:rsidR="005B4A4B" w:rsidRPr="008B19AC" w:rsidRDefault="005B4A4B" w:rsidP="005B4A4B">
      <w:pPr>
        <w:spacing w:line="240" w:lineRule="auto"/>
        <w:jc w:val="center"/>
        <w:rPr>
          <w:rFonts w:ascii="Times New Roman" w:hAnsi="Times New Roman" w:cs="Times New Roman"/>
          <w:b/>
          <w:lang w:val="uk-UA"/>
        </w:rPr>
      </w:pPr>
      <w:r w:rsidRPr="008B19AC">
        <w:rPr>
          <w:rFonts w:ascii="Times New Roman" w:hAnsi="Times New Roman" w:cs="Times New Roman"/>
          <w:lang w:val="uk-UA"/>
        </w:rPr>
        <w:t xml:space="preserve">2.1. </w:t>
      </w:r>
      <w:r w:rsidRPr="008B19AC">
        <w:rPr>
          <w:rFonts w:ascii="Times New Roman" w:hAnsi="Times New Roman" w:cs="Times New Roman"/>
          <w:b/>
          <w:lang w:val="uk-UA"/>
        </w:rPr>
        <w:t xml:space="preserve">Спосіб підтвердження Учасником процедури закупівлі відсутності підстав, </w:t>
      </w:r>
    </w:p>
    <w:p w14:paraId="32584DC4" w14:textId="77777777" w:rsidR="005B4A4B" w:rsidRPr="008B19AC" w:rsidRDefault="005B4A4B" w:rsidP="005B4A4B">
      <w:pPr>
        <w:spacing w:line="240" w:lineRule="auto"/>
        <w:jc w:val="center"/>
        <w:rPr>
          <w:rFonts w:ascii="Times New Roman" w:hAnsi="Times New Roman" w:cs="Times New Roman"/>
          <w:b/>
          <w:lang w:val="uk-UA"/>
        </w:rPr>
      </w:pPr>
      <w:r w:rsidRPr="008B19AC">
        <w:rPr>
          <w:rFonts w:ascii="Times New Roman" w:hAnsi="Times New Roman" w:cs="Times New Roman"/>
          <w:b/>
          <w:lang w:val="uk-UA"/>
        </w:rPr>
        <w:t>встановлених пунктом 47 Особливостей в електронній системі та під час подання тендерної пропозиції:</w:t>
      </w:r>
    </w:p>
    <w:p w14:paraId="00AC33FC" w14:textId="77777777" w:rsidR="005B4A4B" w:rsidRPr="008B19AC" w:rsidRDefault="005B4A4B" w:rsidP="005B4A4B">
      <w:pPr>
        <w:spacing w:line="240" w:lineRule="auto"/>
        <w:jc w:val="center"/>
        <w:rPr>
          <w:rFonts w:ascii="Times New Roman" w:hAnsi="Times New Roman" w:cs="Times New Roman"/>
          <w:lang w:val="uk-UA"/>
        </w:rPr>
      </w:pPr>
    </w:p>
    <w:tbl>
      <w:tblPr>
        <w:tblW w:w="10033" w:type="dxa"/>
        <w:tblInd w:w="-10" w:type="dxa"/>
        <w:tblLayout w:type="fixed"/>
        <w:tblLook w:val="0400" w:firstRow="0" w:lastRow="0" w:firstColumn="0" w:lastColumn="0" w:noHBand="0" w:noVBand="1"/>
      </w:tblPr>
      <w:tblGrid>
        <w:gridCol w:w="819"/>
        <w:gridCol w:w="4427"/>
        <w:gridCol w:w="4787"/>
      </w:tblGrid>
      <w:tr w:rsidR="005B4A4B" w:rsidRPr="008B19AC" w14:paraId="7162F987" w14:textId="77777777" w:rsidTr="005B4A4B">
        <w:trPr>
          <w:trHeight w:val="780"/>
        </w:trPr>
        <w:tc>
          <w:tcPr>
            <w:tcW w:w="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30254" w14:textId="77777777" w:rsidR="005B4A4B" w:rsidRPr="008B19AC" w:rsidRDefault="005B4A4B" w:rsidP="005B4A4B">
            <w:pPr>
              <w:spacing w:line="240" w:lineRule="auto"/>
              <w:ind w:left="140" w:right="140"/>
              <w:jc w:val="center"/>
              <w:rPr>
                <w:rFonts w:ascii="Times New Roman" w:hAnsi="Times New Roman" w:cs="Times New Roman"/>
                <w:lang w:val="uk-UA"/>
              </w:rPr>
            </w:pPr>
            <w:r w:rsidRPr="008B19AC">
              <w:rPr>
                <w:rFonts w:ascii="Times New Roman" w:hAnsi="Times New Roman" w:cs="Times New Roman"/>
                <w:lang w:val="uk-UA"/>
              </w:rPr>
              <w:t>№</w:t>
            </w:r>
          </w:p>
          <w:p w14:paraId="308D466B" w14:textId="77777777" w:rsidR="005B4A4B" w:rsidRPr="008B19AC" w:rsidRDefault="005B4A4B" w:rsidP="005B4A4B">
            <w:pPr>
              <w:spacing w:line="240" w:lineRule="auto"/>
              <w:ind w:left="140" w:right="140"/>
              <w:jc w:val="center"/>
              <w:rPr>
                <w:rFonts w:ascii="Times New Roman" w:hAnsi="Times New Roman" w:cs="Times New Roman"/>
                <w:lang w:val="uk-UA"/>
              </w:rPr>
            </w:pPr>
            <w:r w:rsidRPr="008B19AC">
              <w:rPr>
                <w:rFonts w:ascii="Times New Roman" w:hAnsi="Times New Roman" w:cs="Times New Roman"/>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341CD" w14:textId="77777777" w:rsidR="005B4A4B" w:rsidRPr="008B19AC" w:rsidRDefault="005B4A4B" w:rsidP="005B4A4B">
            <w:pPr>
              <w:spacing w:line="240" w:lineRule="auto"/>
              <w:ind w:left="41"/>
              <w:jc w:val="both"/>
              <w:rPr>
                <w:rFonts w:ascii="Times New Roman" w:hAnsi="Times New Roman" w:cs="Times New Roman"/>
                <w:lang w:val="uk-UA"/>
              </w:rPr>
            </w:pPr>
            <w:r w:rsidRPr="008B19AC">
              <w:rPr>
                <w:rFonts w:ascii="Times New Roman" w:hAnsi="Times New Roman" w:cs="Times New Roman"/>
                <w:lang w:val="uk-UA"/>
              </w:rPr>
              <w:t>Підстави для відмови в участі у процедурі закупівлі</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02186" w14:textId="77777777" w:rsidR="005B4A4B" w:rsidRPr="008B19AC" w:rsidRDefault="005B4A4B" w:rsidP="005B4A4B">
            <w:pPr>
              <w:spacing w:line="240" w:lineRule="auto"/>
              <w:ind w:right="140"/>
              <w:jc w:val="both"/>
              <w:rPr>
                <w:rFonts w:ascii="Times New Roman" w:hAnsi="Times New Roman" w:cs="Times New Roman"/>
                <w:lang w:val="uk-UA"/>
              </w:rPr>
            </w:pPr>
            <w:r w:rsidRPr="008B19AC">
              <w:rPr>
                <w:rFonts w:ascii="Times New Roman" w:hAnsi="Times New Roman" w:cs="Times New Roman"/>
                <w:lang w:val="uk-UA"/>
              </w:rPr>
              <w:t>Спосіб підтвердження</w:t>
            </w:r>
          </w:p>
        </w:tc>
      </w:tr>
      <w:tr w:rsidR="005B4A4B" w:rsidRPr="008B19AC" w14:paraId="289144BC" w14:textId="77777777" w:rsidTr="005B4A4B">
        <w:trPr>
          <w:trHeight w:val="451"/>
        </w:trPr>
        <w:tc>
          <w:tcPr>
            <w:tcW w:w="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BA6CD" w14:textId="77777777" w:rsidR="005B4A4B" w:rsidRPr="008B19AC" w:rsidRDefault="005B4A4B" w:rsidP="005B4A4B">
            <w:pPr>
              <w:spacing w:line="240" w:lineRule="auto"/>
              <w:ind w:left="140" w:right="140"/>
              <w:jc w:val="center"/>
              <w:rPr>
                <w:rFonts w:ascii="Times New Roman" w:hAnsi="Times New Roman" w:cs="Times New Roman"/>
                <w:lang w:val="uk-UA"/>
              </w:rPr>
            </w:pPr>
            <w:r w:rsidRPr="008B19AC">
              <w:rPr>
                <w:rFonts w:ascii="Times New Roman" w:hAnsi="Times New Roman" w:cs="Times New Roman"/>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B02EE" w14:textId="77777777" w:rsidR="005B4A4B" w:rsidRPr="008B19AC" w:rsidRDefault="005B4A4B" w:rsidP="005B4A4B">
            <w:pPr>
              <w:spacing w:line="240" w:lineRule="auto"/>
              <w:ind w:left="41"/>
              <w:jc w:val="both"/>
              <w:rPr>
                <w:rFonts w:ascii="Times New Roman" w:hAnsi="Times New Roman" w:cs="Times New Roman"/>
                <w:lang w:val="uk-UA"/>
              </w:rPr>
            </w:pPr>
            <w:r w:rsidRPr="008B19AC">
              <w:rPr>
                <w:rFonts w:ascii="Times New Roman" w:hAnsi="Times New Roman" w:cs="Times New Roman"/>
                <w:lang w:val="uk-UA"/>
              </w:rPr>
              <w:t xml:space="preserve">Відомості про юридичну особу, яка є учасником процедури закупівлі, </w:t>
            </w:r>
            <w:proofErr w:type="spellStart"/>
            <w:r w:rsidRPr="008B19AC">
              <w:rPr>
                <w:rFonts w:ascii="Times New Roman" w:hAnsi="Times New Roman" w:cs="Times New Roman"/>
                <w:lang w:val="uk-UA"/>
              </w:rPr>
              <w:t>внесено</w:t>
            </w:r>
            <w:proofErr w:type="spellEnd"/>
            <w:r w:rsidRPr="008B19AC">
              <w:rPr>
                <w:rFonts w:ascii="Times New Roman" w:hAnsi="Times New Roman" w:cs="Times New Roman"/>
                <w:lang w:val="uk-UA"/>
              </w:rPr>
              <w:t xml:space="preserve"> до Єдиного державного реєстру осіб, які вчинили корупційні або пов’язані з корупцією правопорушення.</w:t>
            </w:r>
          </w:p>
          <w:p w14:paraId="187C3310" w14:textId="77777777" w:rsidR="005B4A4B" w:rsidRPr="008B19AC" w:rsidRDefault="005B4A4B" w:rsidP="005B4A4B">
            <w:pPr>
              <w:spacing w:line="240" w:lineRule="auto"/>
              <w:ind w:left="41"/>
              <w:jc w:val="both"/>
              <w:rPr>
                <w:rFonts w:ascii="Times New Roman" w:hAnsi="Times New Roman" w:cs="Times New Roman"/>
                <w:lang w:val="uk-UA"/>
              </w:rPr>
            </w:pP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FB50A" w14:textId="77777777" w:rsidR="005B4A4B" w:rsidRPr="008B19AC" w:rsidRDefault="005B4A4B" w:rsidP="005B4A4B">
            <w:pPr>
              <w:spacing w:line="240" w:lineRule="auto"/>
              <w:ind w:right="140"/>
              <w:jc w:val="both"/>
              <w:rPr>
                <w:rFonts w:ascii="Times New Roman" w:hAnsi="Times New Roman" w:cs="Times New Roman"/>
                <w:lang w:val="uk-UA"/>
              </w:rPr>
            </w:pPr>
            <w:r w:rsidRPr="008B19AC">
              <w:rPr>
                <w:rFonts w:ascii="Times New Roman" w:hAnsi="Times New Roman" w:cs="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r>
      <w:tr w:rsidR="005B4A4B" w:rsidRPr="008B19AC" w14:paraId="3A4C91A0" w14:textId="77777777" w:rsidTr="005B4A4B">
        <w:trPr>
          <w:trHeight w:val="2255"/>
        </w:trPr>
        <w:tc>
          <w:tcPr>
            <w:tcW w:w="81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68069CC3" w14:textId="77777777" w:rsidR="005B4A4B" w:rsidRPr="008B19AC" w:rsidRDefault="005B4A4B" w:rsidP="005B4A4B">
            <w:pPr>
              <w:spacing w:line="240" w:lineRule="auto"/>
              <w:ind w:left="140" w:right="140"/>
              <w:jc w:val="center"/>
              <w:rPr>
                <w:rFonts w:ascii="Times New Roman" w:hAnsi="Times New Roman" w:cs="Times New Roman"/>
                <w:lang w:val="uk-UA"/>
              </w:rPr>
            </w:pPr>
            <w:r w:rsidRPr="008B19AC">
              <w:rPr>
                <w:rFonts w:ascii="Times New Roman" w:hAnsi="Times New Roman" w:cs="Times New Roman"/>
                <w:lang w:val="uk-UA"/>
              </w:rPr>
              <w:t>2</w:t>
            </w:r>
          </w:p>
        </w:tc>
        <w:tc>
          <w:tcPr>
            <w:tcW w:w="442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60B8D515" w14:textId="77777777" w:rsidR="005B4A4B" w:rsidRPr="008B19AC" w:rsidRDefault="005B4A4B" w:rsidP="005B4A4B">
            <w:pPr>
              <w:spacing w:line="240" w:lineRule="auto"/>
              <w:ind w:left="41"/>
              <w:jc w:val="both"/>
              <w:rPr>
                <w:rFonts w:ascii="Times New Roman" w:hAnsi="Times New Roman" w:cs="Times New Roman"/>
                <w:lang w:val="uk-UA"/>
              </w:rPr>
            </w:pPr>
            <w:r w:rsidRPr="008B19AC">
              <w:rPr>
                <w:rFonts w:ascii="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DD36437" w14:textId="77777777" w:rsidR="005B4A4B" w:rsidRPr="008B19AC" w:rsidRDefault="005B4A4B" w:rsidP="005B4A4B">
            <w:pPr>
              <w:spacing w:line="240" w:lineRule="auto"/>
              <w:ind w:left="41"/>
              <w:jc w:val="both"/>
              <w:rPr>
                <w:rFonts w:ascii="Times New Roman" w:hAnsi="Times New Roman" w:cs="Times New Roman"/>
                <w:lang w:val="uk-UA"/>
              </w:rPr>
            </w:pPr>
          </w:p>
        </w:tc>
        <w:tc>
          <w:tcPr>
            <w:tcW w:w="47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21B866CD" w14:textId="77777777" w:rsidR="005B4A4B" w:rsidRPr="008B19AC" w:rsidRDefault="005B4A4B" w:rsidP="005B4A4B">
            <w:pPr>
              <w:spacing w:line="240" w:lineRule="auto"/>
              <w:jc w:val="both"/>
              <w:rPr>
                <w:rFonts w:ascii="Times New Roman" w:hAnsi="Times New Roman" w:cs="Times New Roman"/>
                <w:lang w:val="uk-UA"/>
              </w:rPr>
            </w:pPr>
            <w:r w:rsidRPr="008B19AC">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B4A4B" w:rsidRPr="008B19AC" w14:paraId="2C3E7BB0" w14:textId="77777777" w:rsidTr="005B4A4B">
        <w:trPr>
          <w:trHeight w:val="1018"/>
        </w:trPr>
        <w:tc>
          <w:tcPr>
            <w:tcW w:w="81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267B8816" w14:textId="77777777" w:rsidR="005B4A4B" w:rsidRPr="008B19AC" w:rsidRDefault="005B4A4B" w:rsidP="005B4A4B">
            <w:pPr>
              <w:spacing w:line="240" w:lineRule="auto"/>
              <w:ind w:left="140" w:right="140"/>
              <w:jc w:val="center"/>
              <w:rPr>
                <w:rFonts w:ascii="Times New Roman" w:hAnsi="Times New Roman" w:cs="Times New Roman"/>
                <w:lang w:val="uk-UA"/>
              </w:rPr>
            </w:pPr>
            <w:r w:rsidRPr="008B19AC">
              <w:rPr>
                <w:rFonts w:ascii="Times New Roman" w:hAnsi="Times New Roman" w:cs="Times New Roman"/>
                <w:lang w:val="uk-UA"/>
              </w:rPr>
              <w:t>3</w:t>
            </w:r>
          </w:p>
        </w:tc>
        <w:tc>
          <w:tcPr>
            <w:tcW w:w="442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6C20691D" w14:textId="77777777" w:rsidR="005B4A4B" w:rsidRPr="008B19AC" w:rsidRDefault="005B4A4B" w:rsidP="005B4A4B">
            <w:pPr>
              <w:spacing w:line="240" w:lineRule="auto"/>
              <w:jc w:val="both"/>
              <w:rPr>
                <w:rFonts w:ascii="Times New Roman" w:hAnsi="Times New Roman" w:cs="Times New Roman"/>
                <w:lang w:val="uk-UA"/>
              </w:rPr>
            </w:pPr>
            <w:r w:rsidRPr="008B19AC">
              <w:rPr>
                <w:rFonts w:ascii="Times New Roman" w:hAnsi="Times New Roman" w:cs="Times New Roman"/>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B19AC">
              <w:rPr>
                <w:rFonts w:ascii="Times New Roman" w:hAnsi="Times New Roman" w:cs="Times New Roman"/>
                <w:lang w:val="uk-UA"/>
              </w:rPr>
              <w:t>антиконкурентних</w:t>
            </w:r>
            <w:proofErr w:type="spellEnd"/>
            <w:r w:rsidRPr="008B19AC">
              <w:rPr>
                <w:rFonts w:ascii="Times New Roman" w:hAnsi="Times New Roman" w:cs="Times New Roman"/>
                <w:lang w:val="uk-UA"/>
              </w:rPr>
              <w:t xml:space="preserve"> узгоджених дій, що стосуються спотворення результатів тендерів</w:t>
            </w:r>
          </w:p>
        </w:tc>
        <w:tc>
          <w:tcPr>
            <w:tcW w:w="47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326D756C" w14:textId="77777777" w:rsidR="005B4A4B" w:rsidRPr="008B19AC" w:rsidRDefault="005B4A4B" w:rsidP="005B4A4B">
            <w:pPr>
              <w:spacing w:line="240" w:lineRule="auto"/>
              <w:jc w:val="both"/>
              <w:rPr>
                <w:rFonts w:ascii="Times New Roman" w:hAnsi="Times New Roman" w:cs="Times New Roman"/>
                <w:lang w:val="uk-UA"/>
              </w:rPr>
            </w:pPr>
            <w:r w:rsidRPr="008B19AC">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B4A4B" w:rsidRPr="008B19AC" w14:paraId="04320650" w14:textId="77777777" w:rsidTr="005B4A4B">
        <w:trPr>
          <w:trHeight w:val="1361"/>
        </w:trPr>
        <w:tc>
          <w:tcPr>
            <w:tcW w:w="819"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BE567" w14:textId="77777777" w:rsidR="005B4A4B" w:rsidRPr="008B19AC" w:rsidRDefault="005B4A4B" w:rsidP="005B4A4B">
            <w:pPr>
              <w:spacing w:line="240" w:lineRule="auto"/>
              <w:ind w:left="140" w:right="140"/>
              <w:jc w:val="center"/>
              <w:rPr>
                <w:rFonts w:ascii="Times New Roman" w:hAnsi="Times New Roman" w:cs="Times New Roman"/>
                <w:lang w:val="uk-UA"/>
              </w:rPr>
            </w:pPr>
            <w:r w:rsidRPr="008B19AC">
              <w:rPr>
                <w:rFonts w:ascii="Times New Roman" w:hAnsi="Times New Roman" w:cs="Times New Roman"/>
                <w:lang w:val="uk-UA"/>
              </w:rPr>
              <w:lastRenderedPageBreak/>
              <w:t>4</w:t>
            </w:r>
          </w:p>
        </w:tc>
        <w:tc>
          <w:tcPr>
            <w:tcW w:w="442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C91C8" w14:textId="77777777" w:rsidR="005B4A4B" w:rsidRPr="008B19AC" w:rsidRDefault="005B4A4B" w:rsidP="005B4A4B">
            <w:pPr>
              <w:spacing w:line="240" w:lineRule="auto"/>
              <w:jc w:val="both"/>
              <w:rPr>
                <w:rFonts w:ascii="Times New Roman" w:hAnsi="Times New Roman" w:cs="Times New Roman"/>
                <w:lang w:val="uk-UA"/>
              </w:rPr>
            </w:pPr>
            <w:r w:rsidRPr="008B19AC">
              <w:rPr>
                <w:rFonts w:ascii="Times New Roman"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78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19F1D" w14:textId="77777777" w:rsidR="005B4A4B" w:rsidRPr="008B19AC" w:rsidRDefault="005B4A4B" w:rsidP="005B4A4B">
            <w:pPr>
              <w:spacing w:line="240" w:lineRule="auto"/>
              <w:ind w:left="140" w:right="140"/>
              <w:jc w:val="both"/>
              <w:rPr>
                <w:rFonts w:ascii="Times New Roman" w:hAnsi="Times New Roman" w:cs="Times New Roman"/>
                <w:lang w:val="uk-UA"/>
              </w:rPr>
            </w:pPr>
            <w:r w:rsidRPr="008B19AC">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B4A4B" w:rsidRPr="008B19AC" w14:paraId="0155AFBD" w14:textId="77777777" w:rsidTr="005B4A4B">
        <w:trPr>
          <w:trHeight w:val="2651"/>
        </w:trPr>
        <w:tc>
          <w:tcPr>
            <w:tcW w:w="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8D853" w14:textId="77777777" w:rsidR="005B4A4B" w:rsidRPr="008B19AC" w:rsidRDefault="005B4A4B" w:rsidP="005B4A4B">
            <w:pPr>
              <w:spacing w:line="240" w:lineRule="auto"/>
              <w:ind w:left="140" w:right="140"/>
              <w:jc w:val="center"/>
              <w:rPr>
                <w:rFonts w:ascii="Times New Roman" w:hAnsi="Times New Roman" w:cs="Times New Roman"/>
                <w:lang w:val="uk-UA"/>
              </w:rPr>
            </w:pPr>
            <w:r w:rsidRPr="008B19AC">
              <w:rPr>
                <w:rFonts w:ascii="Times New Roman" w:hAnsi="Times New Roman" w:cs="Times New Roman"/>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F908A" w14:textId="77777777" w:rsidR="005B4A4B" w:rsidRPr="008B19AC" w:rsidRDefault="005B4A4B" w:rsidP="005B4A4B">
            <w:pPr>
              <w:spacing w:line="240" w:lineRule="auto"/>
              <w:jc w:val="both"/>
              <w:rPr>
                <w:rFonts w:ascii="Times New Roman" w:hAnsi="Times New Roman" w:cs="Times New Roman"/>
                <w:lang w:val="uk-UA"/>
              </w:rPr>
            </w:pPr>
            <w:r w:rsidRPr="008B19AC">
              <w:rPr>
                <w:rFonts w:ascii="Times New Roman"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8D44E" w14:textId="77777777" w:rsidR="005B4A4B" w:rsidRPr="008B19AC" w:rsidRDefault="005B4A4B" w:rsidP="005B4A4B">
            <w:pPr>
              <w:spacing w:line="240" w:lineRule="auto"/>
              <w:ind w:right="140"/>
              <w:jc w:val="both"/>
              <w:rPr>
                <w:rFonts w:ascii="Times New Roman" w:hAnsi="Times New Roman" w:cs="Times New Roman"/>
                <w:lang w:val="uk-UA"/>
              </w:rPr>
            </w:pPr>
            <w:r w:rsidRPr="008B19AC">
              <w:rPr>
                <w:rFonts w:ascii="Times New Roman" w:hAnsi="Times New Roman" w:cs="Times New Roman"/>
                <w:lang w:val="uk-UA"/>
              </w:rPr>
              <w:t xml:space="preserve">Учасник процедури закупівлі підтверджує </w:t>
            </w:r>
          </w:p>
          <w:p w14:paraId="5CD56377" w14:textId="77777777" w:rsidR="005B4A4B" w:rsidRPr="008B19AC" w:rsidRDefault="005B4A4B" w:rsidP="005B4A4B">
            <w:pPr>
              <w:spacing w:line="240" w:lineRule="auto"/>
              <w:ind w:right="140"/>
              <w:jc w:val="both"/>
              <w:rPr>
                <w:rFonts w:ascii="Times New Roman" w:hAnsi="Times New Roman" w:cs="Times New Roman"/>
                <w:lang w:val="uk-UA"/>
              </w:rPr>
            </w:pPr>
            <w:r w:rsidRPr="008B19AC">
              <w:rPr>
                <w:rFonts w:ascii="Times New Roman" w:hAnsi="Times New Roman" w:cs="Times New Roman"/>
                <w:lang w:val="uk-UA"/>
              </w:rPr>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B4A4B" w:rsidRPr="008B19AC" w14:paraId="557AAB9D" w14:textId="77777777" w:rsidTr="005B4A4B">
        <w:trPr>
          <w:trHeight w:val="589"/>
        </w:trPr>
        <w:tc>
          <w:tcPr>
            <w:tcW w:w="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3A187" w14:textId="77777777" w:rsidR="005B4A4B" w:rsidRPr="008B19AC" w:rsidRDefault="005B4A4B" w:rsidP="005B4A4B">
            <w:pPr>
              <w:spacing w:line="240" w:lineRule="auto"/>
              <w:ind w:left="140" w:right="140"/>
              <w:jc w:val="center"/>
              <w:rPr>
                <w:rFonts w:ascii="Times New Roman" w:hAnsi="Times New Roman" w:cs="Times New Roman"/>
                <w:lang w:val="uk-UA"/>
              </w:rPr>
            </w:pPr>
            <w:r w:rsidRPr="008B19AC">
              <w:rPr>
                <w:rFonts w:ascii="Times New Roman" w:hAnsi="Times New Roman" w:cs="Times New Roman"/>
                <w:lang w:val="uk-UA"/>
              </w:rPr>
              <w:t>6</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896E7" w14:textId="77777777" w:rsidR="005B4A4B" w:rsidRPr="008B19AC" w:rsidRDefault="005B4A4B" w:rsidP="005B4A4B">
            <w:pPr>
              <w:tabs>
                <w:tab w:val="left" w:pos="4510"/>
              </w:tabs>
              <w:spacing w:line="240" w:lineRule="auto"/>
              <w:jc w:val="both"/>
              <w:rPr>
                <w:rFonts w:ascii="Times New Roman" w:hAnsi="Times New Roman" w:cs="Times New Roman"/>
                <w:lang w:val="uk-UA"/>
              </w:rPr>
            </w:pPr>
            <w:r w:rsidRPr="008B19AC">
              <w:rPr>
                <w:rFonts w:ascii="Times New Roman" w:hAnsi="Times New Roman" w:cs="Times New Roman"/>
                <w:lang w:val="uk-UA"/>
              </w:rPr>
              <w:t>учасник процедури закупівлі визнаний в установленому законом порядку банкрутом та стосовно нього відкрита ліквідаційна процедура</w:t>
            </w:r>
          </w:p>
          <w:p w14:paraId="28E1FF93" w14:textId="77777777" w:rsidR="005B4A4B" w:rsidRPr="008B19AC" w:rsidRDefault="005B4A4B" w:rsidP="005B4A4B">
            <w:pPr>
              <w:tabs>
                <w:tab w:val="left" w:pos="4510"/>
              </w:tabs>
              <w:spacing w:line="240" w:lineRule="auto"/>
              <w:jc w:val="both"/>
              <w:rPr>
                <w:rFonts w:ascii="Times New Roman" w:hAnsi="Times New Roman" w:cs="Times New Roman"/>
                <w:lang w:val="uk-UA"/>
              </w:rPr>
            </w:pPr>
            <w:r w:rsidRPr="008B19AC">
              <w:rPr>
                <w:rFonts w:ascii="Times New Roman" w:hAnsi="Times New Roman" w:cs="Times New Roman"/>
                <w:lang w:val="uk-UA"/>
              </w:rPr>
              <w:t> </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6745C" w14:textId="77777777" w:rsidR="005B4A4B" w:rsidRPr="008B19AC" w:rsidRDefault="005B4A4B" w:rsidP="005B4A4B">
            <w:pPr>
              <w:spacing w:line="240" w:lineRule="auto"/>
              <w:ind w:right="140"/>
              <w:jc w:val="both"/>
              <w:rPr>
                <w:rFonts w:ascii="Times New Roman" w:hAnsi="Times New Roman" w:cs="Times New Roman"/>
                <w:i/>
                <w:lang w:val="uk-UA"/>
              </w:rPr>
            </w:pPr>
            <w:r w:rsidRPr="008B19AC">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B4A4B" w:rsidRPr="008B19AC" w14:paraId="7BDBCB81" w14:textId="77777777" w:rsidTr="005B4A4B">
        <w:trPr>
          <w:trHeight w:val="589"/>
        </w:trPr>
        <w:tc>
          <w:tcPr>
            <w:tcW w:w="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676BC" w14:textId="77777777" w:rsidR="005B4A4B" w:rsidRPr="008B19AC" w:rsidRDefault="005B4A4B" w:rsidP="005B4A4B">
            <w:pPr>
              <w:spacing w:line="240" w:lineRule="auto"/>
              <w:ind w:left="140" w:right="140"/>
              <w:jc w:val="center"/>
              <w:rPr>
                <w:rFonts w:ascii="Times New Roman" w:hAnsi="Times New Roman" w:cs="Times New Roman"/>
                <w:lang w:val="uk-UA"/>
              </w:rPr>
            </w:pPr>
            <w:r w:rsidRPr="008B19AC">
              <w:rPr>
                <w:rFonts w:ascii="Times New Roman" w:hAnsi="Times New Roman" w:cs="Times New Roman"/>
                <w:lang w:val="uk-UA"/>
              </w:rPr>
              <w:t>7</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5E14A" w14:textId="77777777" w:rsidR="005B4A4B" w:rsidRPr="008B19AC" w:rsidRDefault="005B4A4B" w:rsidP="005B4A4B">
            <w:pPr>
              <w:tabs>
                <w:tab w:val="left" w:pos="4510"/>
              </w:tabs>
              <w:spacing w:line="240" w:lineRule="auto"/>
              <w:jc w:val="both"/>
              <w:rPr>
                <w:rFonts w:ascii="Times New Roman" w:hAnsi="Times New Roman" w:cs="Times New Roman"/>
                <w:lang w:val="uk-UA"/>
              </w:rPr>
            </w:pPr>
            <w:r w:rsidRPr="008B19AC">
              <w:rPr>
                <w:rFonts w:ascii="Times New Roman" w:hAnsi="Times New Roman" w:cs="Times New Roman"/>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0A94E" w14:textId="77777777" w:rsidR="005B4A4B" w:rsidRPr="008B19AC" w:rsidRDefault="005B4A4B" w:rsidP="005B4A4B">
            <w:pPr>
              <w:spacing w:line="240" w:lineRule="auto"/>
              <w:ind w:right="140"/>
              <w:jc w:val="both"/>
              <w:rPr>
                <w:rFonts w:ascii="Times New Roman" w:hAnsi="Times New Roman" w:cs="Times New Roman"/>
                <w:lang w:val="uk-UA"/>
              </w:rPr>
            </w:pPr>
            <w:r w:rsidRPr="008B19AC">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B4A4B" w:rsidRPr="008B19AC" w14:paraId="79BA0D93" w14:textId="77777777" w:rsidTr="005B4A4B">
        <w:trPr>
          <w:trHeight w:val="589"/>
        </w:trPr>
        <w:tc>
          <w:tcPr>
            <w:tcW w:w="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B2094" w14:textId="77777777" w:rsidR="005B4A4B" w:rsidRPr="008B19AC" w:rsidRDefault="005B4A4B" w:rsidP="005B4A4B">
            <w:pPr>
              <w:spacing w:line="240" w:lineRule="auto"/>
              <w:ind w:left="140" w:right="140"/>
              <w:jc w:val="center"/>
              <w:rPr>
                <w:rFonts w:ascii="Times New Roman" w:hAnsi="Times New Roman" w:cs="Times New Roman"/>
                <w:lang w:val="uk-UA"/>
              </w:rPr>
            </w:pPr>
            <w:r w:rsidRPr="008B19AC">
              <w:rPr>
                <w:rFonts w:ascii="Times New Roman" w:hAnsi="Times New Roman" w:cs="Times New Roman"/>
                <w:lang w:val="uk-UA"/>
              </w:rPr>
              <w:t>8</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DAC67" w14:textId="77777777" w:rsidR="005B4A4B" w:rsidRPr="008B19AC" w:rsidRDefault="005B4A4B" w:rsidP="005B4A4B">
            <w:pPr>
              <w:tabs>
                <w:tab w:val="left" w:pos="4510"/>
              </w:tabs>
              <w:spacing w:line="240" w:lineRule="auto"/>
              <w:jc w:val="both"/>
              <w:rPr>
                <w:rFonts w:ascii="Times New Roman" w:hAnsi="Times New Roman" w:cs="Times New Roman"/>
                <w:lang w:val="uk-UA"/>
              </w:rPr>
            </w:pPr>
            <w:r w:rsidRPr="008B19AC">
              <w:rPr>
                <w:rFonts w:ascii="Times New Roman" w:hAnsi="Times New Roman" w:cs="Times New Roman"/>
                <w:color w:val="000009"/>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BAEB4" w14:textId="77777777" w:rsidR="005B4A4B" w:rsidRPr="008B19AC" w:rsidRDefault="005B4A4B" w:rsidP="005B4A4B">
            <w:pPr>
              <w:spacing w:line="240" w:lineRule="auto"/>
              <w:ind w:right="140"/>
              <w:jc w:val="both"/>
              <w:rPr>
                <w:rFonts w:ascii="Times New Roman" w:hAnsi="Times New Roman" w:cs="Times New Roman"/>
                <w:lang w:val="uk-UA"/>
              </w:rPr>
            </w:pPr>
            <w:r w:rsidRPr="008B19AC">
              <w:rPr>
                <w:rFonts w:ascii="Times New Roman" w:hAnsi="Times New Roman" w:cs="Times New Roman"/>
                <w:color w:val="000009"/>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r>
      <w:tr w:rsidR="005B4A4B" w:rsidRPr="008B19AC" w14:paraId="28404024" w14:textId="77777777" w:rsidTr="005B4A4B">
        <w:trPr>
          <w:trHeight w:val="589"/>
        </w:trPr>
        <w:tc>
          <w:tcPr>
            <w:tcW w:w="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7A69A" w14:textId="77777777" w:rsidR="005B4A4B" w:rsidRPr="008B19AC" w:rsidRDefault="005B4A4B" w:rsidP="005B4A4B">
            <w:pPr>
              <w:spacing w:line="240" w:lineRule="auto"/>
              <w:ind w:left="140" w:right="140"/>
              <w:jc w:val="center"/>
              <w:rPr>
                <w:rFonts w:ascii="Times New Roman" w:hAnsi="Times New Roman" w:cs="Times New Roman"/>
                <w:lang w:val="uk-UA"/>
              </w:rPr>
            </w:pPr>
            <w:r w:rsidRPr="008B19AC">
              <w:rPr>
                <w:rFonts w:ascii="Times New Roman" w:hAnsi="Times New Roman" w:cs="Times New Roman"/>
                <w:lang w:val="uk-UA"/>
              </w:rPr>
              <w:t>9</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F58DB" w14:textId="77777777" w:rsidR="005B4A4B" w:rsidRPr="008B19AC" w:rsidRDefault="005B4A4B" w:rsidP="005B4A4B">
            <w:pPr>
              <w:tabs>
                <w:tab w:val="left" w:pos="4510"/>
              </w:tabs>
              <w:spacing w:line="240" w:lineRule="auto"/>
              <w:jc w:val="both"/>
              <w:rPr>
                <w:rFonts w:ascii="Times New Roman" w:hAnsi="Times New Roman" w:cs="Times New Roman"/>
                <w:lang w:val="uk-UA"/>
              </w:rPr>
            </w:pPr>
            <w:r w:rsidRPr="008B19AC">
              <w:rPr>
                <w:rFonts w:ascii="Times New Roman" w:hAnsi="Times New Roman" w:cs="Times New Roman"/>
                <w:color w:val="000009"/>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0AD97" w14:textId="77777777" w:rsidR="005B4A4B" w:rsidRPr="008B19AC" w:rsidRDefault="005B4A4B" w:rsidP="005B4A4B">
            <w:pPr>
              <w:spacing w:line="240" w:lineRule="auto"/>
              <w:ind w:right="140"/>
              <w:jc w:val="both"/>
              <w:rPr>
                <w:rFonts w:ascii="Times New Roman" w:hAnsi="Times New Roman" w:cs="Times New Roman"/>
                <w:lang w:val="uk-UA"/>
              </w:rPr>
            </w:pPr>
            <w:r w:rsidRPr="008B19AC">
              <w:rPr>
                <w:rFonts w:ascii="Times New Roman" w:hAnsi="Times New Roman" w:cs="Times New Roman"/>
                <w:color w:val="000009"/>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r>
      <w:tr w:rsidR="005B4A4B" w:rsidRPr="008B19AC" w14:paraId="1BC9ADCA" w14:textId="77777777" w:rsidTr="005B4A4B">
        <w:trPr>
          <w:trHeight w:val="589"/>
        </w:trPr>
        <w:tc>
          <w:tcPr>
            <w:tcW w:w="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96717" w14:textId="77777777" w:rsidR="005B4A4B" w:rsidRPr="008B19AC" w:rsidRDefault="005B4A4B" w:rsidP="005B4A4B">
            <w:pPr>
              <w:spacing w:line="240" w:lineRule="auto"/>
              <w:ind w:left="140" w:right="140"/>
              <w:jc w:val="center"/>
              <w:rPr>
                <w:rFonts w:ascii="Times New Roman" w:hAnsi="Times New Roman" w:cs="Times New Roman"/>
                <w:lang w:val="uk-UA"/>
              </w:rPr>
            </w:pPr>
            <w:r w:rsidRPr="008B19AC">
              <w:rPr>
                <w:rFonts w:ascii="Times New Roman" w:hAnsi="Times New Roman" w:cs="Times New Roman"/>
                <w:lang w:val="uk-UA"/>
              </w:rPr>
              <w:t>10</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4B82B" w14:textId="77777777" w:rsidR="005B4A4B" w:rsidRPr="008B19AC" w:rsidRDefault="005B4A4B" w:rsidP="005B4A4B">
            <w:pPr>
              <w:tabs>
                <w:tab w:val="left" w:pos="4510"/>
              </w:tabs>
              <w:spacing w:line="240" w:lineRule="auto"/>
              <w:jc w:val="both"/>
              <w:rPr>
                <w:rFonts w:ascii="Times New Roman" w:hAnsi="Times New Roman" w:cs="Times New Roman"/>
                <w:color w:val="000009"/>
                <w:lang w:val="uk-UA"/>
              </w:rPr>
            </w:pPr>
            <w:r w:rsidRPr="008B19AC">
              <w:rPr>
                <w:rFonts w:ascii="Times New Roman" w:hAnsi="Times New Roman" w:cs="Times New Roman"/>
                <w:color w:val="000009"/>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A2927" w14:textId="77777777" w:rsidR="005B4A4B" w:rsidRPr="008B19AC" w:rsidRDefault="005B4A4B" w:rsidP="005B4A4B">
            <w:pPr>
              <w:spacing w:line="240" w:lineRule="auto"/>
              <w:ind w:right="140"/>
              <w:jc w:val="both"/>
              <w:rPr>
                <w:rFonts w:ascii="Times New Roman" w:hAnsi="Times New Roman" w:cs="Times New Roman"/>
                <w:color w:val="000009"/>
                <w:lang w:val="uk-UA"/>
              </w:rPr>
            </w:pPr>
            <w:r w:rsidRPr="008B19AC">
              <w:rPr>
                <w:rFonts w:ascii="Times New Roman" w:hAnsi="Times New Roman" w:cs="Times New Roman"/>
                <w:color w:val="000009"/>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r>
      <w:tr w:rsidR="005B4A4B" w:rsidRPr="008B19AC" w14:paraId="4CB08731" w14:textId="77777777" w:rsidTr="005B4A4B">
        <w:trPr>
          <w:trHeight w:val="589"/>
        </w:trPr>
        <w:tc>
          <w:tcPr>
            <w:tcW w:w="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CD216" w14:textId="77777777" w:rsidR="005B4A4B" w:rsidRPr="008B19AC" w:rsidRDefault="005B4A4B" w:rsidP="005B4A4B">
            <w:pPr>
              <w:spacing w:line="240" w:lineRule="auto"/>
              <w:ind w:left="140" w:right="140"/>
              <w:jc w:val="center"/>
              <w:rPr>
                <w:rFonts w:ascii="Times New Roman" w:hAnsi="Times New Roman" w:cs="Times New Roman"/>
                <w:lang w:val="uk-UA"/>
              </w:rPr>
            </w:pPr>
            <w:r w:rsidRPr="008B19AC">
              <w:rPr>
                <w:rFonts w:ascii="Times New Roman" w:hAnsi="Times New Roman" w:cs="Times New Roman"/>
                <w:lang w:val="uk-UA"/>
              </w:rPr>
              <w:lastRenderedPageBreak/>
              <w:t>11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45635" w14:textId="77777777" w:rsidR="005B4A4B" w:rsidRPr="008B19AC" w:rsidRDefault="005B4A4B" w:rsidP="005B4A4B">
            <w:pPr>
              <w:pStyle w:val="Default"/>
              <w:rPr>
                <w:rFonts w:ascii="Times New Roman" w:hAnsi="Times New Roman" w:cs="Times New Roman"/>
                <w:color w:val="000009"/>
                <w:sz w:val="22"/>
                <w:szCs w:val="22"/>
                <w:lang w:val="uk-UA"/>
              </w:rPr>
            </w:pPr>
            <w:r w:rsidRPr="008B19AC">
              <w:rPr>
                <w:rFonts w:ascii="Times New Roman" w:hAnsi="Times New Roman" w:cs="Times New Roman"/>
                <w:color w:val="000009"/>
                <w:sz w:val="22"/>
                <w:szCs w:val="22"/>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w:t>
            </w:r>
          </w:p>
          <w:p w14:paraId="585BFC47" w14:textId="77777777" w:rsidR="005B4A4B" w:rsidRPr="008B19AC" w:rsidRDefault="005B4A4B" w:rsidP="005B4A4B">
            <w:pPr>
              <w:tabs>
                <w:tab w:val="left" w:pos="4510"/>
              </w:tabs>
              <w:spacing w:line="240" w:lineRule="auto"/>
              <w:jc w:val="both"/>
              <w:rPr>
                <w:rFonts w:ascii="Times New Roman" w:hAnsi="Times New Roman" w:cs="Times New Roman"/>
                <w:color w:val="000009"/>
                <w:lang w:val="uk-UA"/>
              </w:rPr>
            </w:pPr>
            <w:r w:rsidRPr="008B19AC">
              <w:rPr>
                <w:rFonts w:ascii="Times New Roman" w:hAnsi="Times New Roman" w:cs="Times New Roman"/>
                <w:color w:val="000009"/>
                <w:lang w:val="uk-UA"/>
              </w:rPr>
              <w:t>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A2581" w14:textId="77777777" w:rsidR="005B4A4B" w:rsidRPr="008B19AC" w:rsidRDefault="005B4A4B" w:rsidP="005B4A4B">
            <w:pPr>
              <w:pStyle w:val="Default"/>
              <w:rPr>
                <w:rFonts w:ascii="Times New Roman" w:hAnsi="Times New Roman" w:cs="Times New Roman"/>
                <w:color w:val="000009"/>
                <w:sz w:val="22"/>
                <w:szCs w:val="22"/>
                <w:lang w:val="uk-UA"/>
              </w:rPr>
            </w:pPr>
            <w:r w:rsidRPr="008B19AC">
              <w:rPr>
                <w:rFonts w:ascii="Times New Roman" w:hAnsi="Times New Roman" w:cs="Times New Roman"/>
                <w:color w:val="000009"/>
                <w:sz w:val="22"/>
                <w:szCs w:val="22"/>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w:t>
            </w:r>
          </w:p>
          <w:p w14:paraId="40ADAD6A" w14:textId="77777777" w:rsidR="005B4A4B" w:rsidRPr="008B19AC" w:rsidRDefault="005B4A4B" w:rsidP="005B4A4B">
            <w:pPr>
              <w:pStyle w:val="Default"/>
              <w:rPr>
                <w:rFonts w:ascii="Times New Roman" w:hAnsi="Times New Roman" w:cs="Times New Roman"/>
                <w:sz w:val="22"/>
                <w:szCs w:val="22"/>
                <w:lang w:val="uk-UA"/>
              </w:rPr>
            </w:pPr>
            <w:r w:rsidRPr="008B19AC">
              <w:rPr>
                <w:rFonts w:ascii="Times New Roman" w:hAnsi="Times New Roman" w:cs="Times New Roman"/>
                <w:color w:val="000009"/>
                <w:sz w:val="22"/>
                <w:szCs w:val="22"/>
                <w:lang w:val="uk-UA"/>
              </w:rPr>
              <w:t xml:space="preserve">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61E29665" w14:textId="77777777" w:rsidR="005B4A4B" w:rsidRPr="008B19AC" w:rsidRDefault="005B4A4B" w:rsidP="005B4A4B">
            <w:pPr>
              <w:spacing w:line="240" w:lineRule="auto"/>
              <w:ind w:right="140"/>
              <w:jc w:val="both"/>
              <w:rPr>
                <w:rFonts w:ascii="Times New Roman" w:hAnsi="Times New Roman" w:cs="Times New Roman"/>
                <w:color w:val="000009"/>
                <w:lang w:val="uk-UA"/>
              </w:rPr>
            </w:pPr>
            <w:r w:rsidRPr="008B19AC">
              <w:rPr>
                <w:rFonts w:ascii="Times New Roman" w:hAnsi="Times New Roman" w:cs="Times New Roman"/>
                <w:color w:val="000009"/>
                <w:lang w:val="uk-UA"/>
              </w:rPr>
              <w:t xml:space="preserve"> </w:t>
            </w:r>
          </w:p>
        </w:tc>
      </w:tr>
    </w:tbl>
    <w:p w14:paraId="2B3F4F39" w14:textId="77777777" w:rsidR="005B4A4B" w:rsidRPr="008B19AC" w:rsidRDefault="005B4A4B" w:rsidP="005B4A4B">
      <w:pPr>
        <w:spacing w:before="240" w:line="240" w:lineRule="auto"/>
        <w:rPr>
          <w:rFonts w:ascii="Times New Roman" w:hAnsi="Times New Roman" w:cs="Times New Roman"/>
          <w:b/>
          <w:lang w:val="uk-UA"/>
        </w:rPr>
      </w:pPr>
    </w:p>
    <w:p w14:paraId="36CF112E" w14:textId="77777777" w:rsidR="005B4A4B" w:rsidRPr="008B19AC" w:rsidRDefault="005B4A4B" w:rsidP="005B4A4B">
      <w:pPr>
        <w:spacing w:before="240" w:line="240" w:lineRule="auto"/>
        <w:jc w:val="center"/>
        <w:rPr>
          <w:rFonts w:ascii="Times New Roman" w:hAnsi="Times New Roman" w:cs="Times New Roman"/>
          <w:b/>
          <w:lang w:val="uk-UA"/>
        </w:rPr>
      </w:pPr>
      <w:r w:rsidRPr="008B19AC">
        <w:rPr>
          <w:rFonts w:ascii="Times New Roman" w:hAnsi="Times New Roman" w:cs="Times New Roman"/>
          <w:b/>
          <w:lang w:val="uk-UA"/>
        </w:rPr>
        <w:t>2.2. Документи і спосіб документального підтвердження для Переможця, що підтверджують відсутність підстав, визначених пунктом 47 Особливостей</w:t>
      </w:r>
    </w:p>
    <w:tbl>
      <w:tblPr>
        <w:tblW w:w="10033" w:type="dxa"/>
        <w:tblInd w:w="-10" w:type="dxa"/>
        <w:tblLayout w:type="fixed"/>
        <w:tblLook w:val="0400" w:firstRow="0" w:lastRow="0" w:firstColumn="0" w:lastColumn="0" w:noHBand="0" w:noVBand="1"/>
      </w:tblPr>
      <w:tblGrid>
        <w:gridCol w:w="677"/>
        <w:gridCol w:w="4569"/>
        <w:gridCol w:w="4787"/>
      </w:tblGrid>
      <w:tr w:rsidR="005B4A4B" w:rsidRPr="008B19AC" w14:paraId="33963A70" w14:textId="77777777" w:rsidTr="005B4A4B">
        <w:trPr>
          <w:trHeight w:val="1014"/>
        </w:trPr>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2D286" w14:textId="77777777" w:rsidR="005B4A4B" w:rsidRPr="008B19AC" w:rsidRDefault="005B4A4B" w:rsidP="005B4A4B">
            <w:pPr>
              <w:spacing w:line="240" w:lineRule="auto"/>
              <w:ind w:left="100"/>
              <w:jc w:val="center"/>
              <w:rPr>
                <w:rFonts w:ascii="Times New Roman" w:hAnsi="Times New Roman" w:cs="Times New Roman"/>
                <w:lang w:val="uk-UA"/>
              </w:rPr>
            </w:pPr>
            <w:r w:rsidRPr="008B19AC">
              <w:rPr>
                <w:rFonts w:ascii="Times New Roman" w:hAnsi="Times New Roman" w:cs="Times New Roman"/>
                <w:lang w:val="uk-UA"/>
              </w:rPr>
              <w:t>№</w:t>
            </w:r>
          </w:p>
          <w:p w14:paraId="72E33D16" w14:textId="77777777" w:rsidR="005B4A4B" w:rsidRPr="008B19AC" w:rsidRDefault="005B4A4B" w:rsidP="005B4A4B">
            <w:pPr>
              <w:spacing w:line="240" w:lineRule="auto"/>
              <w:ind w:left="100"/>
              <w:jc w:val="center"/>
              <w:rPr>
                <w:rFonts w:ascii="Times New Roman" w:hAnsi="Times New Roman" w:cs="Times New Roman"/>
                <w:lang w:val="uk-UA"/>
              </w:rPr>
            </w:pPr>
            <w:r w:rsidRPr="008B19AC">
              <w:rPr>
                <w:rFonts w:ascii="Times New Roman" w:hAnsi="Times New Roman" w:cs="Times New Roman"/>
                <w:lang w:val="uk-UA"/>
              </w:rPr>
              <w:t>п/п</w:t>
            </w:r>
          </w:p>
        </w:tc>
        <w:tc>
          <w:tcPr>
            <w:tcW w:w="4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B701A" w14:textId="77777777" w:rsidR="005B4A4B" w:rsidRPr="008B19AC" w:rsidRDefault="005B4A4B" w:rsidP="005B4A4B">
            <w:pPr>
              <w:spacing w:line="240" w:lineRule="auto"/>
              <w:jc w:val="both"/>
              <w:rPr>
                <w:rFonts w:ascii="Times New Roman" w:hAnsi="Times New Roman" w:cs="Times New Roman"/>
                <w:lang w:val="uk-UA"/>
              </w:rPr>
            </w:pPr>
            <w:r w:rsidRPr="008B19AC">
              <w:rPr>
                <w:rFonts w:ascii="Times New Roman" w:hAnsi="Times New Roman" w:cs="Times New Roman"/>
                <w:lang w:val="uk-UA"/>
              </w:rPr>
              <w:t>Підстави для відмови в участі у процедурі закупівлі</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859B4" w14:textId="77777777" w:rsidR="005B4A4B" w:rsidRPr="008B19AC" w:rsidRDefault="005B4A4B" w:rsidP="005B4A4B">
            <w:pPr>
              <w:spacing w:line="240" w:lineRule="auto"/>
              <w:jc w:val="both"/>
              <w:rPr>
                <w:rFonts w:ascii="Times New Roman" w:hAnsi="Times New Roman" w:cs="Times New Roman"/>
                <w:lang w:val="uk-UA"/>
              </w:rPr>
            </w:pPr>
            <w:r w:rsidRPr="008B19AC">
              <w:rPr>
                <w:rFonts w:ascii="Times New Roman" w:hAnsi="Times New Roman" w:cs="Times New Roman"/>
                <w:lang w:val="uk-UA"/>
              </w:rPr>
              <w:t>Спосіб підтвердження</w:t>
            </w:r>
          </w:p>
        </w:tc>
      </w:tr>
      <w:tr w:rsidR="005B4A4B" w:rsidRPr="008B19AC" w14:paraId="1FA75289" w14:textId="77777777" w:rsidTr="005B4A4B">
        <w:trPr>
          <w:trHeight w:val="589"/>
        </w:trPr>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CB1AE" w14:textId="77777777" w:rsidR="005B4A4B" w:rsidRPr="008B19AC" w:rsidRDefault="005B4A4B" w:rsidP="005B4A4B">
            <w:pPr>
              <w:spacing w:line="240" w:lineRule="auto"/>
              <w:ind w:left="100"/>
              <w:jc w:val="center"/>
              <w:rPr>
                <w:rFonts w:ascii="Times New Roman" w:hAnsi="Times New Roman" w:cs="Times New Roman"/>
                <w:lang w:val="uk-UA"/>
              </w:rPr>
            </w:pPr>
            <w:r w:rsidRPr="008B19AC">
              <w:rPr>
                <w:rFonts w:ascii="Times New Roman" w:hAnsi="Times New Roman" w:cs="Times New Roman"/>
                <w:lang w:val="uk-UA"/>
              </w:rPr>
              <w:t>1</w:t>
            </w:r>
          </w:p>
        </w:tc>
        <w:tc>
          <w:tcPr>
            <w:tcW w:w="4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935A2" w14:textId="77777777" w:rsidR="005B4A4B" w:rsidRPr="008B19AC" w:rsidRDefault="005B4A4B" w:rsidP="005B4A4B">
            <w:pPr>
              <w:spacing w:line="240" w:lineRule="auto"/>
              <w:jc w:val="both"/>
              <w:rPr>
                <w:rFonts w:ascii="Times New Roman" w:hAnsi="Times New Roman" w:cs="Times New Roman"/>
                <w:lang w:val="uk-UA"/>
              </w:rPr>
            </w:pPr>
            <w:r w:rsidRPr="008B19AC">
              <w:rPr>
                <w:rFonts w:ascii="Times New Roman" w:hAnsi="Times New Roman" w:cs="Times New Roman"/>
                <w:lang w:val="uk-UA"/>
              </w:rPr>
              <w:t xml:space="preserve">Відомості про юридичну особу, яка є учасником процедури закупівлі, </w:t>
            </w:r>
            <w:proofErr w:type="spellStart"/>
            <w:r w:rsidRPr="008B19AC">
              <w:rPr>
                <w:rFonts w:ascii="Times New Roman" w:hAnsi="Times New Roman" w:cs="Times New Roman"/>
                <w:lang w:val="uk-UA"/>
              </w:rPr>
              <w:t>внесено</w:t>
            </w:r>
            <w:proofErr w:type="spellEnd"/>
            <w:r w:rsidRPr="008B19AC">
              <w:rPr>
                <w:rFonts w:ascii="Times New Roman" w:hAnsi="Times New Roman" w:cs="Times New Roman"/>
                <w:lang w:val="uk-UA"/>
              </w:rPr>
              <w:t xml:space="preserve"> до Єдиного державного реєстру осіб, які вчинили корупційні або пов’язані з корупцією правопорушення</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B3E07" w14:textId="77777777" w:rsidR="005B4A4B" w:rsidRPr="008B19AC" w:rsidRDefault="005B4A4B" w:rsidP="005B4A4B">
            <w:pPr>
              <w:spacing w:line="240" w:lineRule="auto"/>
              <w:jc w:val="both"/>
              <w:rPr>
                <w:rFonts w:ascii="Times New Roman" w:hAnsi="Times New Roman" w:cs="Times New Roman"/>
                <w:lang w:val="uk-UA"/>
              </w:rPr>
            </w:pPr>
            <w:r w:rsidRPr="008B19AC">
              <w:rPr>
                <w:rFonts w:ascii="Times New Roman" w:hAnsi="Times New Roman" w:cs="Times New Roman"/>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w:t>
            </w:r>
            <w:proofErr w:type="spellStart"/>
            <w:r w:rsidRPr="008B19AC">
              <w:rPr>
                <w:rFonts w:ascii="Times New Roman" w:hAnsi="Times New Roman" w:cs="Times New Roman"/>
                <w:lang w:val="uk-UA"/>
              </w:rPr>
              <w:t>внесено</w:t>
            </w:r>
            <w:proofErr w:type="spellEnd"/>
            <w:r w:rsidRPr="008B19AC">
              <w:rPr>
                <w:rFonts w:ascii="Times New Roman" w:hAnsi="Times New Roman" w:cs="Times New Roman"/>
                <w:lang w:val="uk-UA"/>
              </w:rPr>
              <w:t xml:space="preserve"> до Єдиного державного реєстру осіб, які вчинили корупційні або пов’язані з корупцією правопорушення.</w:t>
            </w:r>
          </w:p>
        </w:tc>
      </w:tr>
      <w:tr w:rsidR="005B4A4B" w:rsidRPr="008B19AC" w14:paraId="531CFA7A" w14:textId="77777777" w:rsidTr="005B4A4B">
        <w:trPr>
          <w:trHeight w:val="1156"/>
        </w:trPr>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609E3" w14:textId="77777777" w:rsidR="005B4A4B" w:rsidRPr="008B19AC" w:rsidRDefault="005B4A4B" w:rsidP="005B4A4B">
            <w:pPr>
              <w:spacing w:line="240" w:lineRule="auto"/>
              <w:ind w:left="100"/>
              <w:jc w:val="center"/>
              <w:rPr>
                <w:rFonts w:ascii="Times New Roman" w:hAnsi="Times New Roman" w:cs="Times New Roman"/>
                <w:lang w:val="uk-UA"/>
              </w:rPr>
            </w:pPr>
            <w:r w:rsidRPr="008B19AC">
              <w:rPr>
                <w:rFonts w:ascii="Times New Roman" w:hAnsi="Times New Roman" w:cs="Times New Roman"/>
                <w:lang w:val="uk-UA"/>
              </w:rPr>
              <w:t>2</w:t>
            </w:r>
          </w:p>
        </w:tc>
        <w:tc>
          <w:tcPr>
            <w:tcW w:w="4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4B8A" w14:textId="77777777" w:rsidR="005B4A4B" w:rsidRPr="008B19AC" w:rsidRDefault="005B4A4B" w:rsidP="005B4A4B">
            <w:pPr>
              <w:spacing w:line="240" w:lineRule="auto"/>
              <w:jc w:val="both"/>
              <w:rPr>
                <w:rFonts w:ascii="Times New Roman" w:hAnsi="Times New Roman" w:cs="Times New Roman"/>
                <w:lang w:val="uk-UA"/>
              </w:rPr>
            </w:pPr>
            <w:r w:rsidRPr="008B19AC">
              <w:rPr>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CD38F" w14:textId="77777777" w:rsidR="005B4A4B" w:rsidRPr="008B19AC" w:rsidRDefault="005B4A4B" w:rsidP="005B4A4B">
            <w:pPr>
              <w:spacing w:line="240" w:lineRule="auto"/>
              <w:jc w:val="both"/>
              <w:rPr>
                <w:rFonts w:ascii="Times New Roman" w:hAnsi="Times New Roman" w:cs="Times New Roman"/>
                <w:lang w:val="uk-UA"/>
              </w:rPr>
            </w:pPr>
            <w:r w:rsidRPr="008B19AC">
              <w:rPr>
                <w:rFonts w:ascii="Times New Roman" w:hAnsi="Times New Roman" w:cs="Times New Roman"/>
                <w:lang w:val="uk-UA"/>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B4A4B" w:rsidRPr="008B19AC" w14:paraId="5749C52D" w14:textId="77777777" w:rsidTr="005B4A4B">
        <w:trPr>
          <w:trHeight w:val="1345"/>
        </w:trPr>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1F8E2" w14:textId="77777777" w:rsidR="005B4A4B" w:rsidRPr="008B19AC" w:rsidRDefault="005B4A4B" w:rsidP="005B4A4B">
            <w:pPr>
              <w:spacing w:line="240" w:lineRule="auto"/>
              <w:ind w:left="100"/>
              <w:jc w:val="center"/>
              <w:rPr>
                <w:rFonts w:ascii="Times New Roman" w:hAnsi="Times New Roman" w:cs="Times New Roman"/>
                <w:lang w:val="uk-UA"/>
              </w:rPr>
            </w:pPr>
            <w:r w:rsidRPr="008B19AC">
              <w:rPr>
                <w:rFonts w:ascii="Times New Roman" w:hAnsi="Times New Roman" w:cs="Times New Roman"/>
                <w:lang w:val="uk-UA"/>
              </w:rPr>
              <w:lastRenderedPageBreak/>
              <w:t>3</w:t>
            </w:r>
          </w:p>
        </w:tc>
        <w:tc>
          <w:tcPr>
            <w:tcW w:w="4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5B26B" w14:textId="77777777" w:rsidR="005B4A4B" w:rsidRPr="008B19AC" w:rsidRDefault="005B4A4B" w:rsidP="005B4A4B">
            <w:pPr>
              <w:spacing w:line="240" w:lineRule="auto"/>
              <w:jc w:val="both"/>
              <w:rPr>
                <w:rFonts w:ascii="Times New Roman" w:hAnsi="Times New Roman" w:cs="Times New Roman"/>
                <w:lang w:val="uk-UA"/>
              </w:rPr>
            </w:pPr>
            <w:r w:rsidRPr="008B19AC">
              <w:rPr>
                <w:rFonts w:ascii="Times New Roman"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A952D" w14:textId="77777777" w:rsidR="005B4A4B" w:rsidRPr="008B19AC" w:rsidRDefault="005B4A4B" w:rsidP="005B4A4B">
            <w:pPr>
              <w:spacing w:line="240" w:lineRule="auto"/>
              <w:ind w:left="100"/>
              <w:jc w:val="both"/>
              <w:rPr>
                <w:rFonts w:ascii="Times New Roman" w:hAnsi="Times New Roman" w:cs="Times New Roman"/>
                <w:lang w:val="uk-UA"/>
              </w:rPr>
            </w:pPr>
            <w:r w:rsidRPr="008B19AC">
              <w:rPr>
                <w:rFonts w:ascii="Times New Roman" w:hAnsi="Times New Roman" w:cs="Times New Roman"/>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раніше дати оприлюднення оголошення про закупівлю.</w:t>
            </w:r>
          </w:p>
        </w:tc>
      </w:tr>
      <w:tr w:rsidR="005B4A4B" w:rsidRPr="008B19AC" w14:paraId="6F8D69EC" w14:textId="77777777" w:rsidTr="005B4A4B">
        <w:trPr>
          <w:trHeight w:val="318"/>
        </w:trPr>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E236B" w14:textId="77777777" w:rsidR="005B4A4B" w:rsidRPr="008B19AC" w:rsidRDefault="005B4A4B" w:rsidP="005B4A4B">
            <w:pPr>
              <w:spacing w:line="240" w:lineRule="auto"/>
              <w:ind w:left="100"/>
              <w:jc w:val="center"/>
              <w:rPr>
                <w:rFonts w:ascii="Times New Roman" w:hAnsi="Times New Roman" w:cs="Times New Roman"/>
                <w:lang w:val="uk-UA"/>
              </w:rPr>
            </w:pPr>
            <w:r w:rsidRPr="008B19AC">
              <w:rPr>
                <w:rFonts w:ascii="Times New Roman" w:hAnsi="Times New Roman" w:cs="Times New Roman"/>
                <w:lang w:val="uk-UA"/>
              </w:rPr>
              <w:t>4</w:t>
            </w:r>
          </w:p>
        </w:tc>
        <w:tc>
          <w:tcPr>
            <w:tcW w:w="4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19211" w14:textId="77777777" w:rsidR="005B4A4B" w:rsidRPr="008B19AC" w:rsidRDefault="005B4A4B" w:rsidP="005B4A4B">
            <w:pPr>
              <w:spacing w:line="240" w:lineRule="auto"/>
              <w:jc w:val="both"/>
              <w:rPr>
                <w:rFonts w:ascii="Times New Roman" w:hAnsi="Times New Roman" w:cs="Times New Roman"/>
                <w:lang w:val="uk-UA"/>
              </w:rPr>
            </w:pPr>
            <w:r w:rsidRPr="008B19AC">
              <w:rPr>
                <w:rFonts w:ascii="Times New Roman"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8D79FC" w14:textId="77777777" w:rsidR="005B4A4B" w:rsidRPr="008B19AC" w:rsidRDefault="005B4A4B" w:rsidP="005B4A4B">
            <w:pPr>
              <w:spacing w:line="240" w:lineRule="auto"/>
              <w:ind w:right="140"/>
              <w:jc w:val="both"/>
              <w:rPr>
                <w:rFonts w:ascii="Times New Roman" w:hAnsi="Times New Roman" w:cs="Times New Roman"/>
                <w:lang w:val="uk-UA"/>
              </w:rPr>
            </w:pPr>
            <w:r w:rsidRPr="008B19AC">
              <w:rPr>
                <w:rFonts w:ascii="Times New Roman" w:hAnsi="Times New Roman" w:cs="Times New Roman"/>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раніше дати оприлюднення оголошення про закупівлю.</w:t>
            </w:r>
          </w:p>
        </w:tc>
      </w:tr>
      <w:tr w:rsidR="005B4A4B" w:rsidRPr="008B19AC" w14:paraId="4FF52F32" w14:textId="77777777" w:rsidTr="005B4A4B">
        <w:trPr>
          <w:trHeight w:val="3141"/>
        </w:trPr>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5777A" w14:textId="77777777" w:rsidR="005B4A4B" w:rsidRPr="008B19AC" w:rsidRDefault="005B4A4B" w:rsidP="005B4A4B">
            <w:pPr>
              <w:spacing w:line="240" w:lineRule="auto"/>
              <w:ind w:left="100"/>
              <w:jc w:val="center"/>
              <w:rPr>
                <w:rFonts w:ascii="Times New Roman" w:hAnsi="Times New Roman" w:cs="Times New Roman"/>
                <w:lang w:val="uk-UA"/>
              </w:rPr>
            </w:pPr>
            <w:r w:rsidRPr="008B19AC">
              <w:rPr>
                <w:rFonts w:ascii="Times New Roman" w:hAnsi="Times New Roman" w:cs="Times New Roman"/>
                <w:lang w:val="uk-UA"/>
              </w:rPr>
              <w:t>5</w:t>
            </w:r>
          </w:p>
        </w:tc>
        <w:tc>
          <w:tcPr>
            <w:tcW w:w="4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536CB" w14:textId="77777777" w:rsidR="005B4A4B" w:rsidRPr="008B19AC" w:rsidRDefault="005B4A4B" w:rsidP="005B4A4B">
            <w:pPr>
              <w:spacing w:line="240" w:lineRule="auto"/>
              <w:jc w:val="both"/>
              <w:rPr>
                <w:rFonts w:ascii="Times New Roman" w:hAnsi="Times New Roman" w:cs="Times New Roman"/>
                <w:lang w:val="uk-UA"/>
              </w:rPr>
            </w:pPr>
            <w:r w:rsidRPr="008B19AC">
              <w:rPr>
                <w:rFonts w:ascii="Times New Roman" w:hAnsi="Times New Roman" w:cs="Times New Roman"/>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401C7" w14:textId="77777777" w:rsidR="005B4A4B" w:rsidRPr="008B19AC" w:rsidRDefault="005B4A4B" w:rsidP="005B4A4B">
            <w:pPr>
              <w:spacing w:line="240" w:lineRule="auto"/>
              <w:jc w:val="both"/>
              <w:rPr>
                <w:rFonts w:ascii="Times New Roman" w:hAnsi="Times New Roman" w:cs="Times New Roman"/>
                <w:i/>
                <w:lang w:val="uk-UA"/>
              </w:rPr>
            </w:pPr>
            <w:r w:rsidRPr="008B19AC">
              <w:rPr>
                <w:rFonts w:ascii="Times New Roman" w:hAnsi="Times New Roman" w:cs="Times New Roman"/>
                <w:lang w:val="uk-UA"/>
              </w:rPr>
              <w:t>Відомості з Єдиного реєстру підприємств, щодо яких порушено провадження у справі про банкрутство про те, що учасник процедури закупівлі не визнаний у встановленому законом порядку банкрутом та стосовно нього не відкрита ліквідаційна процедура. Дата формування документу не може бути раніше дати оприлюдненого в електронній системі закупівель оголошення про проведення процедури закупівлі. Відомості надаються за письмовим запитом до Міжрегіональних управлінь юстиції Міністерства юстиції України у формі інформаційного листа.</w:t>
            </w:r>
          </w:p>
        </w:tc>
      </w:tr>
      <w:tr w:rsidR="005B4A4B" w:rsidRPr="008B19AC" w14:paraId="0DC5211D" w14:textId="77777777" w:rsidTr="005B4A4B">
        <w:trPr>
          <w:trHeight w:val="2862"/>
        </w:trPr>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06D67" w14:textId="77777777" w:rsidR="005B4A4B" w:rsidRPr="008B19AC" w:rsidRDefault="005B4A4B" w:rsidP="005B4A4B">
            <w:pPr>
              <w:spacing w:line="240" w:lineRule="auto"/>
              <w:ind w:left="100"/>
              <w:jc w:val="center"/>
              <w:rPr>
                <w:rFonts w:ascii="Times New Roman" w:hAnsi="Times New Roman" w:cs="Times New Roman"/>
                <w:lang w:val="uk-UA"/>
              </w:rPr>
            </w:pPr>
            <w:r w:rsidRPr="008B19AC">
              <w:rPr>
                <w:rFonts w:ascii="Times New Roman" w:hAnsi="Times New Roman" w:cs="Times New Roman"/>
                <w:lang w:val="uk-UA"/>
              </w:rPr>
              <w:t>6</w:t>
            </w:r>
          </w:p>
        </w:tc>
        <w:tc>
          <w:tcPr>
            <w:tcW w:w="4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1D2E5" w14:textId="77777777" w:rsidR="005B4A4B" w:rsidRPr="008B19AC" w:rsidRDefault="005B4A4B" w:rsidP="005B4A4B">
            <w:pPr>
              <w:spacing w:line="240" w:lineRule="auto"/>
              <w:jc w:val="both"/>
              <w:rPr>
                <w:rFonts w:ascii="Times New Roman" w:hAnsi="Times New Roman" w:cs="Times New Roman"/>
                <w:lang w:val="uk-UA"/>
              </w:rPr>
            </w:pPr>
            <w:r w:rsidRPr="008B19AC">
              <w:rPr>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D48A28" w14:textId="77777777" w:rsidR="005B4A4B" w:rsidRPr="008B19AC" w:rsidRDefault="005B4A4B" w:rsidP="005B4A4B">
            <w:pPr>
              <w:spacing w:line="240" w:lineRule="auto"/>
              <w:jc w:val="both"/>
              <w:rPr>
                <w:rFonts w:ascii="Times New Roman" w:hAnsi="Times New Roman" w:cs="Times New Roman"/>
                <w:lang w:val="uk-UA"/>
              </w:rPr>
            </w:pPr>
            <w:r w:rsidRPr="008B19AC">
              <w:rPr>
                <w:rFonts w:ascii="Times New Roman" w:hAnsi="Times New Roman" w:cs="Times New Roman"/>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раніше дати оприлюднення оголошення про закупівлю.</w:t>
            </w:r>
          </w:p>
        </w:tc>
      </w:tr>
      <w:tr w:rsidR="005B4A4B" w:rsidRPr="008B19AC" w14:paraId="13BC9F39" w14:textId="77777777" w:rsidTr="005B4A4B">
        <w:trPr>
          <w:trHeight w:val="3611"/>
        </w:trPr>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3FD52" w14:textId="77777777" w:rsidR="005B4A4B" w:rsidRPr="008B19AC" w:rsidRDefault="005B4A4B" w:rsidP="005B4A4B">
            <w:pPr>
              <w:spacing w:line="240" w:lineRule="auto"/>
              <w:ind w:left="100"/>
              <w:jc w:val="center"/>
              <w:rPr>
                <w:rFonts w:ascii="Times New Roman" w:hAnsi="Times New Roman" w:cs="Times New Roman"/>
                <w:lang w:val="uk-UA"/>
              </w:rPr>
            </w:pPr>
            <w:r w:rsidRPr="008B19AC">
              <w:rPr>
                <w:rFonts w:ascii="Times New Roman" w:hAnsi="Times New Roman" w:cs="Times New Roman"/>
                <w:lang w:val="uk-UA"/>
              </w:rPr>
              <w:lastRenderedPageBreak/>
              <w:t>7</w:t>
            </w:r>
          </w:p>
        </w:tc>
        <w:tc>
          <w:tcPr>
            <w:tcW w:w="4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A1DEF" w14:textId="77777777" w:rsidR="005B4A4B" w:rsidRPr="008B19AC" w:rsidRDefault="005B4A4B" w:rsidP="005B4A4B">
            <w:pPr>
              <w:spacing w:line="240" w:lineRule="auto"/>
              <w:jc w:val="both"/>
              <w:rPr>
                <w:rFonts w:ascii="Times New Roman" w:hAnsi="Times New Roman" w:cs="Times New Roman"/>
                <w:lang w:val="uk-UA"/>
              </w:rPr>
            </w:pPr>
            <w:r w:rsidRPr="008B19AC">
              <w:rPr>
                <w:rFonts w:ascii="Times New Roman" w:hAnsi="Times New Roman" w:cs="Times New Roman"/>
                <w:lang w:val="uk-UA"/>
              </w:rPr>
              <w:t xml:space="preserve">Замовник може прийняти рішення про відмову учаснику процедури закупівлі в </w:t>
            </w:r>
          </w:p>
          <w:p w14:paraId="780B5048" w14:textId="77777777" w:rsidR="005B4A4B" w:rsidRPr="008B19AC" w:rsidRDefault="005B4A4B" w:rsidP="005B4A4B">
            <w:pPr>
              <w:spacing w:line="240" w:lineRule="auto"/>
              <w:jc w:val="both"/>
              <w:rPr>
                <w:rFonts w:ascii="Times New Roman" w:hAnsi="Times New Roman" w:cs="Times New Roman"/>
                <w:lang w:val="uk-UA"/>
              </w:rPr>
            </w:pPr>
            <w:r w:rsidRPr="008B19AC">
              <w:rPr>
                <w:rFonts w:ascii="Times New Roman" w:hAnsi="Times New Roman" w:cs="Times New Roman"/>
                <w:lang w:val="uk-UA"/>
              </w:rPr>
              <w:t>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3E11A" w14:textId="77777777" w:rsidR="005B4A4B" w:rsidRPr="008B19AC" w:rsidRDefault="005B4A4B" w:rsidP="005B4A4B">
            <w:pPr>
              <w:spacing w:line="240" w:lineRule="auto"/>
              <w:jc w:val="both"/>
              <w:rPr>
                <w:rFonts w:ascii="Times New Roman" w:hAnsi="Times New Roman" w:cs="Times New Roman"/>
                <w:lang w:val="uk-UA"/>
              </w:rPr>
            </w:pPr>
            <w:r w:rsidRPr="008B19AC">
              <w:rPr>
                <w:rFonts w:ascii="Times New Roman" w:hAnsi="Times New Roman" w:cs="Times New Roman"/>
                <w:lang w:val="uk-UA"/>
              </w:rPr>
              <w:t xml:space="preserve">Переможець надає довідку в довільній формі про те, що між ним і замовником не було </w:t>
            </w:r>
          </w:p>
          <w:p w14:paraId="46AF8187" w14:textId="77777777" w:rsidR="005B4A4B" w:rsidRPr="008B19AC" w:rsidRDefault="005B4A4B" w:rsidP="005B4A4B">
            <w:pPr>
              <w:spacing w:line="240" w:lineRule="auto"/>
              <w:jc w:val="both"/>
              <w:rPr>
                <w:rFonts w:ascii="Times New Roman" w:hAnsi="Times New Roman" w:cs="Times New Roman"/>
                <w:lang w:val="uk-UA"/>
              </w:rPr>
            </w:pPr>
            <w:r w:rsidRPr="008B19AC">
              <w:rPr>
                <w:rFonts w:ascii="Times New Roman" w:hAnsi="Times New Roman" w:cs="Times New Roman"/>
                <w:lang w:val="uk-UA"/>
              </w:rPr>
              <w:t xml:space="preserve">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56090523" w14:textId="77777777" w:rsidR="005B4A4B" w:rsidRPr="008B19AC" w:rsidRDefault="005B4A4B" w:rsidP="005B4A4B">
            <w:pPr>
              <w:spacing w:line="240" w:lineRule="auto"/>
              <w:jc w:val="both"/>
              <w:rPr>
                <w:rFonts w:ascii="Times New Roman" w:hAnsi="Times New Roman" w:cs="Times New Roman"/>
                <w:lang w:val="uk-UA"/>
              </w:rPr>
            </w:pPr>
            <w:r w:rsidRPr="008B19AC">
              <w:rPr>
                <w:rFonts w:ascii="Times New Roman" w:hAnsi="Times New Roman" w:cs="Times New Roman"/>
                <w:lang w:val="uk-UA"/>
              </w:rPr>
              <w:t xml:space="preserve">або </w:t>
            </w:r>
          </w:p>
          <w:p w14:paraId="3316FB8A" w14:textId="77777777" w:rsidR="005B4A4B" w:rsidRPr="008B19AC" w:rsidRDefault="005B4A4B" w:rsidP="005B4A4B">
            <w:pPr>
              <w:spacing w:line="240" w:lineRule="auto"/>
              <w:jc w:val="both"/>
              <w:rPr>
                <w:rFonts w:ascii="Times New Roman" w:hAnsi="Times New Roman" w:cs="Times New Roman"/>
                <w:lang w:val="uk-UA"/>
              </w:rPr>
            </w:pPr>
            <w:r w:rsidRPr="008B19AC">
              <w:rPr>
                <w:rFonts w:ascii="Times New Roman" w:hAnsi="Times New Roman" w:cs="Times New Roman"/>
                <w:lang w:val="uk-UA"/>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r>
    </w:tbl>
    <w:p w14:paraId="46350920" w14:textId="77777777" w:rsidR="005B4A4B" w:rsidRPr="008B19AC" w:rsidRDefault="005B4A4B" w:rsidP="005B4A4B">
      <w:pPr>
        <w:tabs>
          <w:tab w:val="left" w:pos="1080"/>
        </w:tabs>
        <w:spacing w:line="240" w:lineRule="auto"/>
        <w:jc w:val="both"/>
        <w:rPr>
          <w:rFonts w:ascii="Times New Roman" w:eastAsia="Calibri" w:hAnsi="Times New Roman" w:cs="Times New Roman"/>
          <w:b/>
          <w:bCs/>
          <w:lang w:val="uk-UA"/>
        </w:rPr>
      </w:pPr>
    </w:p>
    <w:p w14:paraId="7BABEC09" w14:textId="77777777" w:rsidR="005B4A4B" w:rsidRPr="008B19AC" w:rsidRDefault="005B4A4B" w:rsidP="005B4A4B">
      <w:pPr>
        <w:tabs>
          <w:tab w:val="left" w:pos="1080"/>
        </w:tabs>
        <w:spacing w:line="240" w:lineRule="auto"/>
        <w:jc w:val="center"/>
        <w:rPr>
          <w:rFonts w:ascii="Times New Roman" w:hAnsi="Times New Roman" w:cs="Times New Roman"/>
          <w:b/>
          <w:lang w:val="uk-UA"/>
        </w:rPr>
      </w:pPr>
      <w:r w:rsidRPr="008B19AC">
        <w:rPr>
          <w:rFonts w:ascii="Times New Roman" w:hAnsi="Times New Roman" w:cs="Times New Roman"/>
          <w:b/>
          <w:lang w:val="uk-UA"/>
        </w:rPr>
        <w:t>3. Інша інформація</w:t>
      </w:r>
    </w:p>
    <w:tbl>
      <w:tblPr>
        <w:tblW w:w="4970" w:type="pct"/>
        <w:tblInd w:w="-34" w:type="dxa"/>
        <w:tblLayout w:type="fixed"/>
        <w:tblLook w:val="00A0" w:firstRow="1" w:lastRow="0" w:firstColumn="1" w:lastColumn="0" w:noHBand="0" w:noVBand="0"/>
      </w:tblPr>
      <w:tblGrid>
        <w:gridCol w:w="535"/>
        <w:gridCol w:w="2700"/>
        <w:gridCol w:w="6899"/>
      </w:tblGrid>
      <w:tr w:rsidR="005B4A4B" w:rsidRPr="008B19AC" w14:paraId="7406AD90" w14:textId="77777777" w:rsidTr="005B4A4B">
        <w:trPr>
          <w:trHeight w:val="375"/>
        </w:trPr>
        <w:tc>
          <w:tcPr>
            <w:tcW w:w="264" w:type="pct"/>
            <w:tcBorders>
              <w:top w:val="single" w:sz="4" w:space="0" w:color="000000"/>
              <w:left w:val="single" w:sz="4" w:space="0" w:color="000000"/>
              <w:bottom w:val="single" w:sz="4" w:space="0" w:color="000000"/>
              <w:right w:val="nil"/>
            </w:tcBorders>
            <w:hideMark/>
          </w:tcPr>
          <w:p w14:paraId="0D8B0631" w14:textId="77777777" w:rsidR="005B4A4B" w:rsidRPr="008B19AC" w:rsidRDefault="005B4A4B" w:rsidP="005B4A4B">
            <w:pPr>
              <w:widowControl w:val="0"/>
              <w:spacing w:line="240" w:lineRule="auto"/>
              <w:jc w:val="center"/>
              <w:rPr>
                <w:rFonts w:ascii="Times New Roman" w:hAnsi="Times New Roman" w:cs="Times New Roman"/>
                <w:lang w:val="uk-UA"/>
              </w:rPr>
            </w:pPr>
            <w:r w:rsidRPr="008B19AC">
              <w:rPr>
                <w:rFonts w:ascii="Times New Roman" w:hAnsi="Times New Roman" w:cs="Times New Roman"/>
                <w:b/>
                <w:bCs/>
                <w:lang w:val="uk-UA"/>
              </w:rPr>
              <w:t>1</w:t>
            </w:r>
          </w:p>
        </w:tc>
        <w:tc>
          <w:tcPr>
            <w:tcW w:w="1332" w:type="pct"/>
            <w:tcBorders>
              <w:top w:val="single" w:sz="4" w:space="0" w:color="000000"/>
              <w:left w:val="single" w:sz="4" w:space="0" w:color="000000"/>
              <w:bottom w:val="single" w:sz="4" w:space="0" w:color="000000"/>
              <w:right w:val="nil"/>
            </w:tcBorders>
            <w:hideMark/>
          </w:tcPr>
          <w:p w14:paraId="29792F17" w14:textId="77777777" w:rsidR="005B4A4B" w:rsidRPr="008B19AC" w:rsidRDefault="005B4A4B" w:rsidP="005B4A4B">
            <w:pPr>
              <w:widowControl w:val="0"/>
              <w:spacing w:line="240" w:lineRule="auto"/>
              <w:rPr>
                <w:rFonts w:ascii="Times New Roman" w:hAnsi="Times New Roman" w:cs="Times New Roman"/>
                <w:b/>
                <w:lang w:val="uk-UA"/>
              </w:rPr>
            </w:pPr>
            <w:r w:rsidRPr="008B19AC">
              <w:rPr>
                <w:rFonts w:ascii="Times New Roman" w:hAnsi="Times New Roman" w:cs="Times New Roman"/>
                <w:b/>
                <w:lang w:val="uk-UA"/>
              </w:rPr>
              <w:t xml:space="preserve">Правомочність на укладення договору про закупівлю та підписання </w:t>
            </w:r>
            <w:r w:rsidRPr="008B19AC">
              <w:rPr>
                <w:rFonts w:ascii="Times New Roman" w:hAnsi="Times New Roman" w:cs="Times New Roman"/>
                <w:b/>
                <w:bCs/>
                <w:lang w:val="uk-UA"/>
              </w:rPr>
              <w:t>тендерних</w:t>
            </w:r>
            <w:r w:rsidRPr="008B19AC">
              <w:rPr>
                <w:rFonts w:ascii="Times New Roman" w:hAnsi="Times New Roman" w:cs="Times New Roman"/>
                <w:b/>
                <w:lang w:val="uk-UA"/>
              </w:rPr>
              <w:t xml:space="preserve"> пропозиції </w:t>
            </w:r>
          </w:p>
        </w:tc>
        <w:tc>
          <w:tcPr>
            <w:tcW w:w="3404" w:type="pct"/>
            <w:tcBorders>
              <w:top w:val="single" w:sz="4" w:space="0" w:color="000000"/>
              <w:left w:val="single" w:sz="4" w:space="0" w:color="000000"/>
              <w:bottom w:val="single" w:sz="4" w:space="0" w:color="000000"/>
              <w:right w:val="single" w:sz="4" w:space="0" w:color="000000"/>
            </w:tcBorders>
            <w:hideMark/>
          </w:tcPr>
          <w:p w14:paraId="29103C0E" w14:textId="77777777" w:rsidR="005B4A4B" w:rsidRPr="008B19AC" w:rsidRDefault="005B4A4B" w:rsidP="005B4A4B">
            <w:pPr>
              <w:spacing w:line="240" w:lineRule="auto"/>
              <w:ind w:firstLine="284"/>
              <w:jc w:val="both"/>
              <w:rPr>
                <w:rFonts w:ascii="Times New Roman" w:eastAsia="Calibri" w:hAnsi="Times New Roman" w:cs="Times New Roman"/>
                <w:b/>
                <w:lang w:val="uk-UA"/>
              </w:rPr>
            </w:pPr>
            <w:r w:rsidRPr="008B19AC">
              <w:rPr>
                <w:rFonts w:ascii="Times New Roman" w:eastAsia="Calibri" w:hAnsi="Times New Roman" w:cs="Times New Roman"/>
                <w:b/>
                <w:lang w:val="uk-UA"/>
              </w:rPr>
              <w:t>Для юридичних осіб</w:t>
            </w:r>
          </w:p>
          <w:p w14:paraId="6EDCAF7D" w14:textId="77777777" w:rsidR="005B4A4B" w:rsidRPr="008B19AC" w:rsidRDefault="005B4A4B" w:rsidP="005B4A4B">
            <w:pPr>
              <w:spacing w:line="240" w:lineRule="auto"/>
              <w:ind w:firstLine="284"/>
              <w:jc w:val="both"/>
              <w:rPr>
                <w:rFonts w:ascii="Times New Roman" w:eastAsia="Calibri" w:hAnsi="Times New Roman" w:cs="Times New Roman"/>
                <w:lang w:val="uk-UA"/>
              </w:rPr>
            </w:pPr>
            <w:r w:rsidRPr="008B19AC">
              <w:rPr>
                <w:rFonts w:ascii="Times New Roman" w:eastAsia="Calibri" w:hAnsi="Times New Roman" w:cs="Times New Roman"/>
                <w:lang w:val="uk-UA"/>
              </w:rPr>
              <w:t>1.1. Копія документу(</w:t>
            </w:r>
            <w:proofErr w:type="spellStart"/>
            <w:r w:rsidRPr="008B19AC">
              <w:rPr>
                <w:rFonts w:ascii="Times New Roman" w:eastAsia="Calibri" w:hAnsi="Times New Roman" w:cs="Times New Roman"/>
                <w:lang w:val="uk-UA"/>
              </w:rPr>
              <w:t>ів</w:t>
            </w:r>
            <w:proofErr w:type="spellEnd"/>
            <w:r w:rsidRPr="008B19AC">
              <w:rPr>
                <w:rFonts w:ascii="Times New Roman" w:eastAsia="Calibri" w:hAnsi="Times New Roman" w:cs="Times New Roman"/>
                <w:lang w:val="uk-UA"/>
              </w:rPr>
              <w:t xml:space="preserve">), що підтверджує повноваження особи, яка підписує </w:t>
            </w:r>
            <w:r w:rsidRPr="008B19AC">
              <w:rPr>
                <w:rFonts w:ascii="Times New Roman" w:eastAsia="Calibri" w:hAnsi="Times New Roman" w:cs="Times New Roman"/>
                <w:bCs/>
                <w:lang w:val="uk-UA"/>
              </w:rPr>
              <w:t>тендерні</w:t>
            </w:r>
            <w:r w:rsidRPr="008B19AC">
              <w:rPr>
                <w:rFonts w:ascii="Times New Roman" w:eastAsia="Calibri" w:hAnsi="Times New Roman" w:cs="Times New Roman"/>
                <w:lang w:val="uk-UA"/>
              </w:rPr>
              <w:t xml:space="preserve"> пропозицію та/або уповноважена на підписання договору про закупівлю:</w:t>
            </w:r>
          </w:p>
          <w:p w14:paraId="2345366A" w14:textId="77777777" w:rsidR="005B4A4B" w:rsidRPr="008B19AC" w:rsidRDefault="005B4A4B" w:rsidP="005B4A4B">
            <w:pPr>
              <w:spacing w:line="240" w:lineRule="auto"/>
              <w:ind w:firstLine="284"/>
              <w:jc w:val="both"/>
              <w:rPr>
                <w:rFonts w:ascii="Times New Roman" w:eastAsia="Calibri" w:hAnsi="Times New Roman" w:cs="Times New Roman"/>
                <w:lang w:val="uk-UA"/>
              </w:rPr>
            </w:pPr>
            <w:r w:rsidRPr="008B19AC">
              <w:rPr>
                <w:rFonts w:ascii="Times New Roman" w:hAnsi="Times New Roman" w:cs="Times New Roman"/>
                <w:lang w:val="uk-UA" w:eastAsia="uk-UA"/>
              </w:rPr>
              <w:t>–</w:t>
            </w:r>
            <w:r w:rsidRPr="008B19AC">
              <w:rPr>
                <w:rFonts w:ascii="Times New Roman" w:eastAsia="Calibri" w:hAnsi="Times New Roman" w:cs="Times New Roman"/>
                <w:lang w:val="uk-UA"/>
              </w:rPr>
              <w:t xml:space="preserve">  виписка з протоколу засновників або копія протоколу;</w:t>
            </w:r>
          </w:p>
          <w:p w14:paraId="3145387B" w14:textId="77777777" w:rsidR="005B4A4B" w:rsidRPr="008B19AC" w:rsidRDefault="005B4A4B" w:rsidP="005B4A4B">
            <w:pPr>
              <w:spacing w:line="240" w:lineRule="auto"/>
              <w:ind w:firstLine="284"/>
              <w:jc w:val="both"/>
              <w:rPr>
                <w:rFonts w:ascii="Times New Roman" w:eastAsia="Calibri" w:hAnsi="Times New Roman" w:cs="Times New Roman"/>
                <w:lang w:val="uk-UA"/>
              </w:rPr>
            </w:pPr>
            <w:r w:rsidRPr="008B19AC">
              <w:rPr>
                <w:rFonts w:ascii="Times New Roman" w:hAnsi="Times New Roman" w:cs="Times New Roman"/>
                <w:lang w:val="uk-UA" w:eastAsia="uk-UA"/>
              </w:rPr>
              <w:t>–</w:t>
            </w:r>
            <w:r w:rsidRPr="008B19AC">
              <w:rPr>
                <w:rFonts w:ascii="Times New Roman" w:eastAsia="Calibri" w:hAnsi="Times New Roman" w:cs="Times New Roman"/>
                <w:lang w:val="uk-UA"/>
              </w:rPr>
              <w:t xml:space="preserve">  наказ про призначення;</w:t>
            </w:r>
          </w:p>
          <w:p w14:paraId="47949476" w14:textId="77777777" w:rsidR="005B4A4B" w:rsidRPr="008B19AC" w:rsidRDefault="005B4A4B" w:rsidP="005B4A4B">
            <w:pPr>
              <w:spacing w:line="240" w:lineRule="auto"/>
              <w:ind w:firstLine="284"/>
              <w:jc w:val="both"/>
              <w:rPr>
                <w:rFonts w:ascii="Times New Roman" w:eastAsia="Calibri" w:hAnsi="Times New Roman" w:cs="Times New Roman"/>
                <w:lang w:val="uk-UA"/>
              </w:rPr>
            </w:pPr>
            <w:r w:rsidRPr="008B19AC">
              <w:rPr>
                <w:rFonts w:ascii="Times New Roman" w:hAnsi="Times New Roman" w:cs="Times New Roman"/>
                <w:lang w:val="uk-UA" w:eastAsia="uk-UA"/>
              </w:rPr>
              <w:t>–</w:t>
            </w:r>
            <w:r w:rsidRPr="008B19AC">
              <w:rPr>
                <w:rFonts w:ascii="Times New Roman" w:eastAsia="Calibri" w:hAnsi="Times New Roman" w:cs="Times New Roman"/>
                <w:lang w:val="uk-UA"/>
              </w:rPr>
              <w:t xml:space="preserve">  довіреність або доручення; </w:t>
            </w:r>
          </w:p>
          <w:p w14:paraId="2A103B2D" w14:textId="77777777" w:rsidR="005B4A4B" w:rsidRPr="008B19AC" w:rsidRDefault="005B4A4B" w:rsidP="005B4A4B">
            <w:pPr>
              <w:spacing w:line="240" w:lineRule="auto"/>
              <w:ind w:firstLine="284"/>
              <w:jc w:val="both"/>
              <w:rPr>
                <w:rFonts w:ascii="Times New Roman" w:eastAsia="Calibri" w:hAnsi="Times New Roman" w:cs="Times New Roman"/>
                <w:lang w:val="uk-UA"/>
              </w:rPr>
            </w:pPr>
            <w:r w:rsidRPr="008B19AC">
              <w:rPr>
                <w:rFonts w:ascii="Times New Roman" w:hAnsi="Times New Roman" w:cs="Times New Roman"/>
                <w:lang w:val="uk-UA" w:eastAsia="uk-UA"/>
              </w:rPr>
              <w:t>–</w:t>
            </w:r>
            <w:r w:rsidRPr="008B19AC">
              <w:rPr>
                <w:rFonts w:ascii="Times New Roman" w:eastAsia="Calibri" w:hAnsi="Times New Roman" w:cs="Times New Roman"/>
                <w:lang w:val="uk-UA"/>
              </w:rPr>
              <w:t xml:space="preserve">  інший документ, що підтверджує повноваження посадової особи учасника на підписання документів.</w:t>
            </w:r>
          </w:p>
          <w:p w14:paraId="4BBAEBB0" w14:textId="77777777" w:rsidR="005B4A4B" w:rsidRPr="008B19AC" w:rsidRDefault="005B4A4B" w:rsidP="005B4A4B">
            <w:pPr>
              <w:spacing w:line="240" w:lineRule="auto"/>
              <w:ind w:firstLine="284"/>
              <w:jc w:val="both"/>
              <w:rPr>
                <w:rFonts w:ascii="Times New Roman" w:eastAsia="Calibri" w:hAnsi="Times New Roman" w:cs="Times New Roman"/>
                <w:lang w:val="uk-UA"/>
              </w:rPr>
            </w:pPr>
            <w:r w:rsidRPr="008B19AC">
              <w:rPr>
                <w:rFonts w:ascii="Times New Roman" w:eastAsia="Calibri" w:hAnsi="Times New Roman" w:cs="Times New Roman"/>
                <w:lang w:val="uk-UA"/>
              </w:rPr>
              <w:t>1.2. Копія Статуту із змінами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5CF09D92" w14:textId="77777777" w:rsidR="005B4A4B" w:rsidRPr="008B19AC" w:rsidRDefault="005B4A4B" w:rsidP="005B4A4B">
            <w:pPr>
              <w:spacing w:line="240" w:lineRule="auto"/>
              <w:jc w:val="both"/>
              <w:rPr>
                <w:rFonts w:ascii="Times New Roman" w:eastAsia="Calibri" w:hAnsi="Times New Roman" w:cs="Times New Roman"/>
                <w:lang w:val="uk-UA"/>
              </w:rPr>
            </w:pPr>
            <w:r w:rsidRPr="008B19AC">
              <w:rPr>
                <w:rFonts w:ascii="Times New Roman" w:eastAsia="Calibri" w:hAnsi="Times New Roman" w:cs="Times New Roman"/>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15D9D3B1" w14:textId="77777777" w:rsidR="005B4A4B" w:rsidRPr="008B19AC" w:rsidRDefault="005B4A4B" w:rsidP="005B4A4B">
            <w:pPr>
              <w:spacing w:line="240" w:lineRule="auto"/>
              <w:ind w:firstLine="284"/>
              <w:jc w:val="both"/>
              <w:rPr>
                <w:rFonts w:ascii="Times New Roman" w:eastAsia="Calibri" w:hAnsi="Times New Roman" w:cs="Times New Roman"/>
                <w:lang w:val="uk-UA"/>
              </w:rPr>
            </w:pPr>
            <w:r w:rsidRPr="008B19AC">
              <w:rPr>
                <w:rFonts w:ascii="Times New Roman" w:eastAsia="Calibri" w:hAnsi="Times New Roman" w:cs="Times New Roman"/>
                <w:lang w:val="uk-UA"/>
              </w:rPr>
              <w:t xml:space="preserve">1.3. Витяг з Єдиного державного реєстру юридичних осіб фізичних осіб – підприємців та громадських формувань, </w:t>
            </w:r>
          </w:p>
          <w:p w14:paraId="609AE51F" w14:textId="77777777" w:rsidR="005B4A4B" w:rsidRPr="008B19AC" w:rsidRDefault="005B4A4B" w:rsidP="005B4A4B">
            <w:pPr>
              <w:spacing w:line="240" w:lineRule="auto"/>
              <w:ind w:firstLine="284"/>
              <w:jc w:val="both"/>
              <w:rPr>
                <w:rFonts w:ascii="Times New Roman" w:eastAsia="Calibri" w:hAnsi="Times New Roman" w:cs="Times New Roman"/>
                <w:lang w:val="uk-UA"/>
              </w:rPr>
            </w:pPr>
            <w:r w:rsidRPr="008B19AC">
              <w:rPr>
                <w:rFonts w:ascii="Times New Roman" w:eastAsia="Calibri" w:hAnsi="Times New Roman" w:cs="Times New Roman"/>
                <w:b/>
                <w:bCs/>
                <w:u w:val="single"/>
                <w:lang w:val="uk-UA"/>
              </w:rPr>
              <w:t>Для фізичних осіб-підприємців:</w:t>
            </w:r>
          </w:p>
          <w:p w14:paraId="3154BC77" w14:textId="77777777" w:rsidR="005B4A4B" w:rsidRPr="008B19AC" w:rsidRDefault="005B4A4B" w:rsidP="005B4A4B">
            <w:pPr>
              <w:spacing w:line="240" w:lineRule="auto"/>
              <w:ind w:firstLine="284"/>
              <w:jc w:val="both"/>
              <w:rPr>
                <w:rFonts w:ascii="Times New Roman" w:hAnsi="Times New Roman" w:cs="Times New Roman"/>
                <w:lang w:val="uk-UA"/>
              </w:rPr>
            </w:pPr>
            <w:r w:rsidRPr="008B19AC">
              <w:rPr>
                <w:rFonts w:ascii="Times New Roman" w:hAnsi="Times New Roman" w:cs="Times New Roman"/>
                <w:lang w:val="uk-UA"/>
              </w:rPr>
              <w:t xml:space="preserve">1.4. Витяг з Єдиного державного реєстру юридичних осіб фізичних осіб – підприємців та громадських формувань, (завірений Учасником) </w:t>
            </w:r>
          </w:p>
          <w:p w14:paraId="101E4340" w14:textId="355E9D2A" w:rsidR="005B4A4B" w:rsidRPr="008B19AC" w:rsidRDefault="005B4A4B" w:rsidP="005B4A4B">
            <w:pPr>
              <w:tabs>
                <w:tab w:val="left" w:pos="1080"/>
              </w:tabs>
              <w:spacing w:line="240" w:lineRule="auto"/>
              <w:rPr>
                <w:rFonts w:ascii="Times New Roman" w:hAnsi="Times New Roman" w:cs="Times New Roman"/>
                <w:lang w:val="uk-UA"/>
              </w:rPr>
            </w:pPr>
          </w:p>
        </w:tc>
      </w:tr>
      <w:tr w:rsidR="005B4A4B" w:rsidRPr="008B19AC" w14:paraId="78B41F5C" w14:textId="77777777" w:rsidTr="005B4A4B">
        <w:trPr>
          <w:trHeight w:val="375"/>
        </w:trPr>
        <w:tc>
          <w:tcPr>
            <w:tcW w:w="264" w:type="pct"/>
            <w:tcBorders>
              <w:top w:val="single" w:sz="4" w:space="0" w:color="000000"/>
              <w:left w:val="single" w:sz="4" w:space="0" w:color="000000"/>
              <w:bottom w:val="single" w:sz="4" w:space="0" w:color="000000"/>
              <w:right w:val="nil"/>
            </w:tcBorders>
            <w:hideMark/>
          </w:tcPr>
          <w:p w14:paraId="3F3D59CF" w14:textId="77777777" w:rsidR="005B4A4B" w:rsidRPr="008B19AC" w:rsidRDefault="005B4A4B" w:rsidP="005B4A4B">
            <w:pPr>
              <w:widowControl w:val="0"/>
              <w:spacing w:line="240" w:lineRule="auto"/>
              <w:jc w:val="center"/>
              <w:rPr>
                <w:rFonts w:ascii="Times New Roman" w:hAnsi="Times New Roman" w:cs="Times New Roman"/>
                <w:b/>
                <w:bCs/>
                <w:lang w:val="uk-UA"/>
              </w:rPr>
            </w:pPr>
            <w:r w:rsidRPr="008B19AC">
              <w:rPr>
                <w:rFonts w:ascii="Times New Roman" w:hAnsi="Times New Roman" w:cs="Times New Roman"/>
                <w:b/>
                <w:bCs/>
                <w:lang w:val="uk-UA"/>
              </w:rPr>
              <w:t>2</w:t>
            </w:r>
          </w:p>
        </w:tc>
        <w:tc>
          <w:tcPr>
            <w:tcW w:w="1332" w:type="pct"/>
            <w:tcBorders>
              <w:top w:val="single" w:sz="4" w:space="0" w:color="000000"/>
              <w:left w:val="single" w:sz="4" w:space="0" w:color="000000"/>
              <w:bottom w:val="single" w:sz="4" w:space="0" w:color="000000"/>
              <w:right w:val="nil"/>
            </w:tcBorders>
            <w:hideMark/>
          </w:tcPr>
          <w:p w14:paraId="2FAB34A4" w14:textId="77777777" w:rsidR="005B4A4B" w:rsidRPr="008B19AC" w:rsidRDefault="005B4A4B" w:rsidP="005B4A4B">
            <w:pPr>
              <w:widowControl w:val="0"/>
              <w:spacing w:line="240" w:lineRule="auto"/>
              <w:rPr>
                <w:rFonts w:ascii="Times New Roman" w:hAnsi="Times New Roman" w:cs="Times New Roman"/>
                <w:b/>
                <w:lang w:val="uk-UA"/>
              </w:rPr>
            </w:pPr>
            <w:r w:rsidRPr="008B19AC">
              <w:rPr>
                <w:rFonts w:ascii="Times New Roman" w:hAnsi="Times New Roman" w:cs="Times New Roman"/>
                <w:b/>
                <w:lang w:val="uk-UA"/>
              </w:rPr>
              <w:t>Відомості про учасника</w:t>
            </w:r>
          </w:p>
        </w:tc>
        <w:tc>
          <w:tcPr>
            <w:tcW w:w="3404" w:type="pct"/>
            <w:tcBorders>
              <w:top w:val="single" w:sz="4" w:space="0" w:color="000000"/>
              <w:left w:val="single" w:sz="4" w:space="0" w:color="000000"/>
              <w:bottom w:val="single" w:sz="4" w:space="0" w:color="000000"/>
              <w:right w:val="single" w:sz="4" w:space="0" w:color="000000"/>
            </w:tcBorders>
            <w:hideMark/>
          </w:tcPr>
          <w:p w14:paraId="560F3445" w14:textId="77777777" w:rsidR="005B4A4B" w:rsidRPr="008B19AC" w:rsidRDefault="005B4A4B" w:rsidP="005B4A4B">
            <w:pPr>
              <w:spacing w:line="240" w:lineRule="auto"/>
              <w:ind w:firstLine="284"/>
              <w:jc w:val="both"/>
              <w:rPr>
                <w:rFonts w:ascii="Times New Roman" w:hAnsi="Times New Roman" w:cs="Times New Roman"/>
                <w:lang w:val="uk-UA"/>
              </w:rPr>
            </w:pPr>
            <w:r w:rsidRPr="008B19AC">
              <w:rPr>
                <w:rFonts w:ascii="Times New Roman" w:hAnsi="Times New Roman" w:cs="Times New Roman"/>
                <w:lang w:val="uk-UA"/>
              </w:rPr>
              <w:t>Відомості про учасника за встановленою формою:</w:t>
            </w:r>
          </w:p>
          <w:p w14:paraId="205519DA" w14:textId="77777777" w:rsidR="005B4A4B" w:rsidRPr="008B19AC" w:rsidRDefault="005B4A4B" w:rsidP="005B4A4B">
            <w:pPr>
              <w:pStyle w:val="aff1"/>
              <w:ind w:firstLine="284"/>
              <w:jc w:val="center"/>
              <w:rPr>
                <w:rFonts w:ascii="Times New Roman" w:hAnsi="Times New Roman" w:cs="Times New Roman"/>
                <w:b/>
                <w:color w:val="000000"/>
                <w:sz w:val="22"/>
                <w:szCs w:val="22"/>
                <w:lang w:val="uk-UA"/>
              </w:rPr>
            </w:pPr>
            <w:r w:rsidRPr="008B19AC">
              <w:rPr>
                <w:rFonts w:ascii="Times New Roman" w:hAnsi="Times New Roman" w:cs="Times New Roman"/>
                <w:b/>
                <w:color w:val="000000"/>
                <w:sz w:val="22"/>
                <w:szCs w:val="22"/>
                <w:lang w:val="uk-UA"/>
              </w:rPr>
              <w:t>Форма “ВІДОМОСТІ ПРО УЧАСНИКА”.</w:t>
            </w:r>
          </w:p>
          <w:p w14:paraId="7BCD916A" w14:textId="77777777" w:rsidR="005B4A4B" w:rsidRPr="008B19AC" w:rsidRDefault="005B4A4B" w:rsidP="005B4A4B">
            <w:pPr>
              <w:pStyle w:val="aff1"/>
              <w:numPr>
                <w:ilvl w:val="0"/>
                <w:numId w:val="14"/>
              </w:numPr>
              <w:ind w:left="0" w:firstLine="77"/>
              <w:jc w:val="both"/>
              <w:rPr>
                <w:rFonts w:ascii="Times New Roman" w:hAnsi="Times New Roman" w:cs="Times New Roman"/>
                <w:color w:val="000000"/>
                <w:sz w:val="22"/>
                <w:szCs w:val="22"/>
                <w:lang w:val="uk-UA"/>
              </w:rPr>
            </w:pPr>
            <w:r w:rsidRPr="008B19AC">
              <w:rPr>
                <w:rFonts w:ascii="Times New Roman" w:hAnsi="Times New Roman" w:cs="Times New Roman"/>
                <w:color w:val="000000"/>
                <w:sz w:val="22"/>
                <w:szCs w:val="22"/>
                <w:lang w:val="uk-UA"/>
              </w:rPr>
              <w:t>Повна та скорочена назва учасника:</w:t>
            </w:r>
          </w:p>
          <w:p w14:paraId="18508BD1" w14:textId="77777777" w:rsidR="005B4A4B" w:rsidRPr="008B19AC" w:rsidRDefault="005B4A4B" w:rsidP="005B4A4B">
            <w:pPr>
              <w:pStyle w:val="aff1"/>
              <w:numPr>
                <w:ilvl w:val="0"/>
                <w:numId w:val="14"/>
              </w:numPr>
              <w:ind w:left="0" w:firstLine="77"/>
              <w:jc w:val="both"/>
              <w:rPr>
                <w:rFonts w:ascii="Times New Roman" w:hAnsi="Times New Roman" w:cs="Times New Roman"/>
                <w:color w:val="000000"/>
                <w:sz w:val="22"/>
                <w:szCs w:val="22"/>
                <w:lang w:val="uk-UA"/>
              </w:rPr>
            </w:pPr>
            <w:r w:rsidRPr="008B19AC">
              <w:rPr>
                <w:rFonts w:ascii="Times New Roman" w:hAnsi="Times New Roman" w:cs="Times New Roman"/>
                <w:color w:val="000000"/>
                <w:sz w:val="22"/>
                <w:szCs w:val="22"/>
                <w:lang w:val="uk-UA"/>
              </w:rPr>
              <w:t>Місце та дата проведення державної реєстрації учасника:</w:t>
            </w:r>
          </w:p>
          <w:p w14:paraId="65109196" w14:textId="77777777" w:rsidR="005B4A4B" w:rsidRPr="008B19AC" w:rsidRDefault="005B4A4B" w:rsidP="005B4A4B">
            <w:pPr>
              <w:pStyle w:val="aff1"/>
              <w:numPr>
                <w:ilvl w:val="0"/>
                <w:numId w:val="14"/>
              </w:numPr>
              <w:ind w:left="0" w:firstLine="77"/>
              <w:jc w:val="both"/>
              <w:rPr>
                <w:rFonts w:ascii="Times New Roman" w:hAnsi="Times New Roman" w:cs="Times New Roman"/>
                <w:color w:val="000000"/>
                <w:sz w:val="22"/>
                <w:szCs w:val="22"/>
                <w:lang w:val="uk-UA"/>
              </w:rPr>
            </w:pPr>
            <w:r w:rsidRPr="008B19AC">
              <w:rPr>
                <w:rFonts w:ascii="Times New Roman" w:hAnsi="Times New Roman" w:cs="Times New Roman"/>
                <w:color w:val="000000"/>
                <w:sz w:val="22"/>
                <w:szCs w:val="22"/>
                <w:lang w:val="uk-UA"/>
              </w:rPr>
              <w:lastRenderedPageBreak/>
              <w:t xml:space="preserve">Статус учасника </w:t>
            </w:r>
            <w:r w:rsidRPr="008B19AC">
              <w:rPr>
                <w:rFonts w:ascii="Times New Roman" w:hAnsi="Times New Roman" w:cs="Times New Roman"/>
                <w:color w:val="000000"/>
                <w:sz w:val="22"/>
                <w:szCs w:val="22"/>
                <w:u w:val="single"/>
                <w:lang w:val="uk-UA"/>
              </w:rPr>
              <w:t>(виробник або надавач послуг або виконавець робіт, дилер, представник або ін.)</w:t>
            </w:r>
            <w:r w:rsidRPr="008B19AC">
              <w:rPr>
                <w:rFonts w:ascii="Times New Roman" w:hAnsi="Times New Roman" w:cs="Times New Roman"/>
                <w:color w:val="000000"/>
                <w:sz w:val="22"/>
                <w:szCs w:val="22"/>
                <w:lang w:val="uk-UA"/>
              </w:rPr>
              <w:t>:</w:t>
            </w:r>
          </w:p>
          <w:p w14:paraId="47AE1E54" w14:textId="77777777" w:rsidR="005B4A4B" w:rsidRPr="008B19AC" w:rsidRDefault="005B4A4B" w:rsidP="005B4A4B">
            <w:pPr>
              <w:pStyle w:val="aff1"/>
              <w:numPr>
                <w:ilvl w:val="0"/>
                <w:numId w:val="14"/>
              </w:numPr>
              <w:ind w:left="0" w:firstLine="77"/>
              <w:jc w:val="both"/>
              <w:rPr>
                <w:rFonts w:ascii="Times New Roman" w:hAnsi="Times New Roman" w:cs="Times New Roman"/>
                <w:color w:val="000000"/>
                <w:sz w:val="22"/>
                <w:szCs w:val="22"/>
                <w:lang w:val="uk-UA"/>
              </w:rPr>
            </w:pPr>
            <w:r w:rsidRPr="008B19AC">
              <w:rPr>
                <w:rFonts w:ascii="Times New Roman" w:hAnsi="Times New Roman" w:cs="Times New Roman"/>
                <w:color w:val="000000"/>
                <w:sz w:val="22"/>
                <w:szCs w:val="22"/>
                <w:lang w:val="uk-UA"/>
              </w:rPr>
              <w:t>Організаційно-правова форма:</w:t>
            </w:r>
          </w:p>
          <w:p w14:paraId="7DCE5980" w14:textId="77777777" w:rsidR="005B4A4B" w:rsidRPr="008B19AC" w:rsidRDefault="005B4A4B" w:rsidP="005B4A4B">
            <w:pPr>
              <w:pStyle w:val="aff1"/>
              <w:numPr>
                <w:ilvl w:val="0"/>
                <w:numId w:val="14"/>
              </w:numPr>
              <w:ind w:left="0" w:firstLine="77"/>
              <w:jc w:val="both"/>
              <w:rPr>
                <w:rFonts w:ascii="Times New Roman" w:hAnsi="Times New Roman" w:cs="Times New Roman"/>
                <w:color w:val="000000"/>
                <w:sz w:val="22"/>
                <w:szCs w:val="22"/>
                <w:lang w:val="uk-UA"/>
              </w:rPr>
            </w:pPr>
            <w:r w:rsidRPr="008B19AC">
              <w:rPr>
                <w:rFonts w:ascii="Times New Roman" w:hAnsi="Times New Roman" w:cs="Times New Roman"/>
                <w:color w:val="000000"/>
                <w:sz w:val="22"/>
                <w:szCs w:val="22"/>
                <w:lang w:val="uk-UA"/>
              </w:rPr>
              <w:t>Форма власності:</w:t>
            </w:r>
          </w:p>
          <w:p w14:paraId="704C6D4C" w14:textId="77777777" w:rsidR="005B4A4B" w:rsidRPr="008B19AC" w:rsidRDefault="005B4A4B" w:rsidP="005B4A4B">
            <w:pPr>
              <w:pStyle w:val="aff1"/>
              <w:numPr>
                <w:ilvl w:val="0"/>
                <w:numId w:val="14"/>
              </w:numPr>
              <w:ind w:left="0" w:firstLine="77"/>
              <w:jc w:val="both"/>
              <w:rPr>
                <w:rFonts w:ascii="Times New Roman" w:hAnsi="Times New Roman" w:cs="Times New Roman"/>
                <w:color w:val="000000"/>
                <w:sz w:val="22"/>
                <w:szCs w:val="22"/>
                <w:lang w:val="uk-UA"/>
              </w:rPr>
            </w:pPr>
            <w:r w:rsidRPr="008B19AC">
              <w:rPr>
                <w:rFonts w:ascii="Times New Roman" w:hAnsi="Times New Roman" w:cs="Times New Roman"/>
                <w:color w:val="000000"/>
                <w:sz w:val="22"/>
                <w:szCs w:val="22"/>
                <w:lang w:val="uk-UA"/>
              </w:rPr>
              <w:t>Юридична адреса:</w:t>
            </w:r>
          </w:p>
          <w:p w14:paraId="3F09E8BB" w14:textId="77777777" w:rsidR="005B4A4B" w:rsidRPr="008B19AC" w:rsidRDefault="005B4A4B" w:rsidP="005B4A4B">
            <w:pPr>
              <w:pStyle w:val="aff1"/>
              <w:numPr>
                <w:ilvl w:val="0"/>
                <w:numId w:val="14"/>
              </w:numPr>
              <w:ind w:left="0" w:firstLine="77"/>
              <w:jc w:val="both"/>
              <w:rPr>
                <w:rFonts w:ascii="Times New Roman" w:hAnsi="Times New Roman" w:cs="Times New Roman"/>
                <w:color w:val="000000"/>
                <w:sz w:val="22"/>
                <w:szCs w:val="22"/>
                <w:lang w:val="uk-UA"/>
              </w:rPr>
            </w:pPr>
            <w:r w:rsidRPr="008B19AC">
              <w:rPr>
                <w:rFonts w:ascii="Times New Roman" w:hAnsi="Times New Roman" w:cs="Times New Roman"/>
                <w:color w:val="000000"/>
                <w:sz w:val="22"/>
                <w:szCs w:val="22"/>
                <w:lang w:val="uk-UA"/>
              </w:rPr>
              <w:t xml:space="preserve">Поштова адреса: </w:t>
            </w:r>
          </w:p>
          <w:p w14:paraId="7A322BF7" w14:textId="77777777" w:rsidR="005B4A4B" w:rsidRPr="008B19AC" w:rsidRDefault="005B4A4B" w:rsidP="005B4A4B">
            <w:pPr>
              <w:pStyle w:val="aff1"/>
              <w:numPr>
                <w:ilvl w:val="0"/>
                <w:numId w:val="14"/>
              </w:numPr>
              <w:ind w:left="0" w:firstLine="77"/>
              <w:jc w:val="both"/>
              <w:rPr>
                <w:rFonts w:ascii="Times New Roman" w:hAnsi="Times New Roman" w:cs="Times New Roman"/>
                <w:color w:val="000000"/>
                <w:sz w:val="22"/>
                <w:szCs w:val="22"/>
                <w:lang w:val="uk-UA"/>
              </w:rPr>
            </w:pPr>
            <w:r w:rsidRPr="008B19AC">
              <w:rPr>
                <w:rFonts w:ascii="Times New Roman" w:hAnsi="Times New Roman" w:cs="Times New Roman"/>
                <w:color w:val="000000"/>
                <w:sz w:val="22"/>
                <w:szCs w:val="22"/>
                <w:lang w:val="uk-UA"/>
              </w:rPr>
              <w:t>Контактна особа: П.І.Б., телефон, електронна пошта.</w:t>
            </w:r>
          </w:p>
          <w:p w14:paraId="71CDA15B" w14:textId="77777777" w:rsidR="005B4A4B" w:rsidRPr="008B19AC" w:rsidRDefault="005B4A4B" w:rsidP="005B4A4B">
            <w:pPr>
              <w:pStyle w:val="aff1"/>
              <w:numPr>
                <w:ilvl w:val="0"/>
                <w:numId w:val="14"/>
              </w:numPr>
              <w:ind w:left="0" w:firstLine="77"/>
              <w:jc w:val="both"/>
              <w:rPr>
                <w:rFonts w:ascii="Times New Roman" w:hAnsi="Times New Roman" w:cs="Times New Roman"/>
                <w:color w:val="000000"/>
                <w:sz w:val="22"/>
                <w:szCs w:val="22"/>
                <w:lang w:val="uk-UA"/>
              </w:rPr>
            </w:pPr>
            <w:r w:rsidRPr="008B19AC">
              <w:rPr>
                <w:rFonts w:ascii="Times New Roman" w:hAnsi="Times New Roman" w:cs="Times New Roman"/>
                <w:color w:val="000000"/>
                <w:sz w:val="22"/>
                <w:szCs w:val="22"/>
                <w:lang w:val="uk-UA"/>
              </w:rPr>
              <w:t>Реквізити банку/банків (номер рахунку (у разі наявності), найменування банку та його код МФО), у якому (яких) обслуговується учасник: (</w:t>
            </w:r>
            <w:r w:rsidRPr="008B19AC">
              <w:rPr>
                <w:rFonts w:ascii="Times New Roman" w:hAnsi="Times New Roman" w:cs="Times New Roman"/>
                <w:i/>
                <w:color w:val="000000"/>
                <w:sz w:val="22"/>
                <w:szCs w:val="22"/>
                <w:lang w:val="uk-UA"/>
              </w:rPr>
              <w:t>у даному пункті зазначаються реквізити банку (банків) у якому (яких) обслуговується учасник).</w:t>
            </w:r>
          </w:p>
        </w:tc>
      </w:tr>
      <w:tr w:rsidR="005B4A4B" w:rsidRPr="008B19AC" w14:paraId="4BEC8E45" w14:textId="77777777" w:rsidTr="005B4A4B">
        <w:trPr>
          <w:trHeight w:val="375"/>
        </w:trPr>
        <w:tc>
          <w:tcPr>
            <w:tcW w:w="264" w:type="pct"/>
            <w:tcBorders>
              <w:top w:val="single" w:sz="4" w:space="0" w:color="000000"/>
              <w:left w:val="single" w:sz="4" w:space="0" w:color="000000"/>
              <w:bottom w:val="single" w:sz="4" w:space="0" w:color="000000"/>
              <w:right w:val="nil"/>
            </w:tcBorders>
            <w:hideMark/>
          </w:tcPr>
          <w:p w14:paraId="3123FDA4" w14:textId="77777777" w:rsidR="005B4A4B" w:rsidRPr="008B19AC" w:rsidRDefault="005B4A4B" w:rsidP="005B4A4B">
            <w:pPr>
              <w:widowControl w:val="0"/>
              <w:spacing w:line="240" w:lineRule="auto"/>
              <w:jc w:val="center"/>
              <w:rPr>
                <w:rFonts w:ascii="Times New Roman" w:hAnsi="Times New Roman" w:cs="Times New Roman"/>
                <w:b/>
                <w:bCs/>
                <w:lang w:val="uk-UA"/>
              </w:rPr>
            </w:pPr>
            <w:r w:rsidRPr="008B19AC">
              <w:rPr>
                <w:rFonts w:ascii="Times New Roman" w:hAnsi="Times New Roman" w:cs="Times New Roman"/>
                <w:b/>
                <w:bCs/>
                <w:lang w:val="uk-UA"/>
              </w:rPr>
              <w:lastRenderedPageBreak/>
              <w:t>3</w:t>
            </w:r>
          </w:p>
        </w:tc>
        <w:tc>
          <w:tcPr>
            <w:tcW w:w="1332" w:type="pct"/>
            <w:tcBorders>
              <w:top w:val="single" w:sz="4" w:space="0" w:color="000000"/>
              <w:left w:val="single" w:sz="4" w:space="0" w:color="000000"/>
              <w:bottom w:val="single" w:sz="4" w:space="0" w:color="000000"/>
              <w:right w:val="nil"/>
            </w:tcBorders>
            <w:hideMark/>
          </w:tcPr>
          <w:p w14:paraId="4CC641BD" w14:textId="77777777" w:rsidR="005B4A4B" w:rsidRPr="008B19AC" w:rsidRDefault="005B4A4B" w:rsidP="005B4A4B">
            <w:pPr>
              <w:widowControl w:val="0"/>
              <w:spacing w:line="240" w:lineRule="auto"/>
              <w:rPr>
                <w:rFonts w:ascii="Times New Roman" w:hAnsi="Times New Roman" w:cs="Times New Roman"/>
                <w:b/>
                <w:lang w:val="uk-UA"/>
              </w:rPr>
            </w:pPr>
            <w:r w:rsidRPr="008B19AC">
              <w:rPr>
                <w:rFonts w:ascii="Times New Roman" w:hAnsi="Times New Roman" w:cs="Times New Roman"/>
                <w:b/>
                <w:lang w:val="uk-UA"/>
              </w:rPr>
              <w:t>Відомості щодо сплати податків та зборів ( у разі наявності)</w:t>
            </w:r>
          </w:p>
        </w:tc>
        <w:tc>
          <w:tcPr>
            <w:tcW w:w="3404" w:type="pct"/>
            <w:tcBorders>
              <w:top w:val="single" w:sz="4" w:space="0" w:color="000000"/>
              <w:left w:val="single" w:sz="4" w:space="0" w:color="000000"/>
              <w:bottom w:val="single" w:sz="4" w:space="0" w:color="000000"/>
              <w:right w:val="single" w:sz="4" w:space="0" w:color="000000"/>
            </w:tcBorders>
            <w:hideMark/>
          </w:tcPr>
          <w:p w14:paraId="6CD4BC3C" w14:textId="77777777" w:rsidR="005B4A4B" w:rsidRPr="008B19AC" w:rsidRDefault="005B4A4B" w:rsidP="005B4A4B">
            <w:pPr>
              <w:spacing w:line="240" w:lineRule="auto"/>
              <w:ind w:firstLine="284"/>
              <w:jc w:val="both"/>
              <w:rPr>
                <w:rFonts w:ascii="Times New Roman" w:hAnsi="Times New Roman" w:cs="Times New Roman"/>
                <w:b/>
                <w:lang w:val="uk-UA"/>
              </w:rPr>
            </w:pPr>
            <w:r w:rsidRPr="008B19AC">
              <w:rPr>
                <w:rFonts w:ascii="Times New Roman" w:hAnsi="Times New Roman" w:cs="Times New Roman"/>
                <w:b/>
                <w:lang w:val="uk-UA"/>
              </w:rPr>
              <w:t xml:space="preserve">Для платників ПДВ: </w:t>
            </w:r>
          </w:p>
          <w:p w14:paraId="38463C10" w14:textId="77777777" w:rsidR="005B4A4B" w:rsidRPr="008B19AC" w:rsidRDefault="005B4A4B" w:rsidP="005B4A4B">
            <w:pPr>
              <w:keepNext/>
              <w:keepLines/>
              <w:spacing w:line="240" w:lineRule="auto"/>
              <w:ind w:firstLine="284"/>
              <w:jc w:val="both"/>
              <w:rPr>
                <w:rFonts w:ascii="Times New Roman" w:hAnsi="Times New Roman" w:cs="Times New Roman"/>
                <w:kern w:val="2"/>
                <w:lang w:val="uk-UA" w:eastAsia="ar-SA"/>
              </w:rPr>
            </w:pPr>
            <w:r w:rsidRPr="008B19AC">
              <w:rPr>
                <w:rFonts w:ascii="Times New Roman" w:hAnsi="Times New Roman" w:cs="Times New Roman"/>
                <w:lang w:val="uk-UA" w:eastAsia="uk-UA"/>
              </w:rPr>
              <w:t>–</w:t>
            </w:r>
            <w:r w:rsidRPr="008B19AC">
              <w:rPr>
                <w:rFonts w:ascii="Times New Roman" w:hAnsi="Times New Roman" w:cs="Times New Roman"/>
                <w:kern w:val="2"/>
                <w:lang w:val="uk-UA" w:eastAsia="ar-SA"/>
              </w:rPr>
              <w:t xml:space="preserve"> копія свідоцтва про реєстрацію платника ПДВ або копія витягу з реєстру платників ПДВ </w:t>
            </w:r>
          </w:p>
          <w:p w14:paraId="797B0BCC" w14:textId="77777777" w:rsidR="005B4A4B" w:rsidRPr="008B19AC" w:rsidRDefault="005B4A4B" w:rsidP="005B4A4B">
            <w:pPr>
              <w:spacing w:line="240" w:lineRule="auto"/>
              <w:ind w:firstLine="284"/>
              <w:jc w:val="both"/>
              <w:rPr>
                <w:rFonts w:ascii="Times New Roman" w:hAnsi="Times New Roman" w:cs="Times New Roman"/>
                <w:lang w:val="uk-UA"/>
              </w:rPr>
            </w:pPr>
            <w:r w:rsidRPr="008B19AC">
              <w:rPr>
                <w:rFonts w:ascii="Times New Roman" w:hAnsi="Times New Roman" w:cs="Times New Roman"/>
                <w:lang w:val="uk-UA"/>
              </w:rPr>
              <w:t>Для платників єдиного податку:</w:t>
            </w:r>
          </w:p>
          <w:p w14:paraId="00809716" w14:textId="77777777" w:rsidR="005B4A4B" w:rsidRPr="008B19AC" w:rsidRDefault="005B4A4B" w:rsidP="005B4A4B">
            <w:pPr>
              <w:keepNext/>
              <w:keepLines/>
              <w:widowControl w:val="0"/>
              <w:spacing w:line="240" w:lineRule="auto"/>
              <w:ind w:firstLine="284"/>
              <w:jc w:val="both"/>
              <w:rPr>
                <w:rFonts w:ascii="Times New Roman" w:hAnsi="Times New Roman" w:cs="Times New Roman"/>
                <w:kern w:val="2"/>
                <w:lang w:val="uk-UA" w:eastAsia="ar-SA"/>
              </w:rPr>
            </w:pPr>
            <w:r w:rsidRPr="008B19AC">
              <w:rPr>
                <w:rFonts w:ascii="Times New Roman" w:hAnsi="Times New Roman" w:cs="Times New Roman"/>
                <w:lang w:val="uk-UA" w:eastAsia="uk-UA"/>
              </w:rPr>
              <w:t>–</w:t>
            </w:r>
            <w:r w:rsidRPr="008B19AC">
              <w:rPr>
                <w:rFonts w:ascii="Times New Roman" w:hAnsi="Times New Roman" w:cs="Times New Roman"/>
                <w:kern w:val="2"/>
                <w:lang w:val="uk-UA" w:eastAsia="ar-SA"/>
              </w:rPr>
              <w:t xml:space="preserve"> копія свідоцтва про сплату єдиного податку або копія витягу з реєстру платників єдиного податку.</w:t>
            </w:r>
          </w:p>
          <w:p w14:paraId="6030D1C6" w14:textId="77777777" w:rsidR="005B4A4B" w:rsidRPr="008B19AC" w:rsidRDefault="005B4A4B" w:rsidP="005B4A4B">
            <w:pPr>
              <w:spacing w:line="240" w:lineRule="auto"/>
              <w:ind w:firstLine="284"/>
              <w:jc w:val="both"/>
              <w:rPr>
                <w:rFonts w:ascii="Times New Roman" w:hAnsi="Times New Roman" w:cs="Times New Roman"/>
                <w:kern w:val="2"/>
                <w:lang w:val="uk-UA" w:eastAsia="ar-SA"/>
              </w:rPr>
            </w:pPr>
            <w:r w:rsidRPr="008B19AC">
              <w:rPr>
                <w:rFonts w:ascii="Times New Roman" w:hAnsi="Times New Roman" w:cs="Times New Roman"/>
                <w:bCs/>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8B19AC">
              <w:rPr>
                <w:rFonts w:ascii="Times New Roman" w:hAnsi="Times New Roman" w:cs="Times New Roman"/>
                <w:bCs/>
                <w:lang w:val="uk-UA"/>
              </w:rPr>
              <w:t>свідоцтв</w:t>
            </w:r>
            <w:proofErr w:type="spellEnd"/>
            <w:r w:rsidRPr="008B19AC">
              <w:rPr>
                <w:rFonts w:ascii="Times New Roman" w:hAnsi="Times New Roman" w:cs="Times New Roman"/>
                <w:bCs/>
                <w:lang w:val="uk-UA"/>
              </w:rPr>
              <w:t>.</w:t>
            </w:r>
          </w:p>
        </w:tc>
      </w:tr>
      <w:tr w:rsidR="005B4A4B" w:rsidRPr="008B19AC" w14:paraId="6ADBF3F9" w14:textId="77777777" w:rsidTr="005B4A4B">
        <w:trPr>
          <w:trHeight w:val="375"/>
        </w:trPr>
        <w:tc>
          <w:tcPr>
            <w:tcW w:w="264" w:type="pct"/>
            <w:tcBorders>
              <w:top w:val="single" w:sz="4" w:space="0" w:color="000000"/>
              <w:left w:val="single" w:sz="4" w:space="0" w:color="000000"/>
              <w:bottom w:val="single" w:sz="4" w:space="0" w:color="000000"/>
              <w:right w:val="nil"/>
            </w:tcBorders>
            <w:hideMark/>
          </w:tcPr>
          <w:p w14:paraId="4D1ABD3D" w14:textId="77777777" w:rsidR="005B4A4B" w:rsidRPr="008B19AC" w:rsidRDefault="005B4A4B" w:rsidP="005B4A4B">
            <w:pPr>
              <w:widowControl w:val="0"/>
              <w:spacing w:line="240" w:lineRule="auto"/>
              <w:jc w:val="center"/>
              <w:rPr>
                <w:rFonts w:ascii="Times New Roman" w:hAnsi="Times New Roman" w:cs="Times New Roman"/>
                <w:b/>
                <w:bCs/>
                <w:lang w:val="uk-UA"/>
              </w:rPr>
            </w:pPr>
            <w:r w:rsidRPr="008B19AC">
              <w:rPr>
                <w:rFonts w:ascii="Times New Roman" w:hAnsi="Times New Roman" w:cs="Times New Roman"/>
                <w:b/>
                <w:bCs/>
                <w:lang w:val="uk-UA"/>
              </w:rPr>
              <w:t>4</w:t>
            </w:r>
          </w:p>
        </w:tc>
        <w:tc>
          <w:tcPr>
            <w:tcW w:w="1332" w:type="pct"/>
            <w:tcBorders>
              <w:top w:val="single" w:sz="4" w:space="0" w:color="000000"/>
              <w:left w:val="single" w:sz="4" w:space="0" w:color="000000"/>
              <w:bottom w:val="single" w:sz="4" w:space="0" w:color="000000"/>
              <w:right w:val="nil"/>
            </w:tcBorders>
            <w:hideMark/>
          </w:tcPr>
          <w:p w14:paraId="15DAB4A4" w14:textId="77777777" w:rsidR="005B4A4B" w:rsidRPr="008B19AC" w:rsidRDefault="005B4A4B" w:rsidP="005B4A4B">
            <w:pPr>
              <w:widowControl w:val="0"/>
              <w:spacing w:line="240" w:lineRule="auto"/>
              <w:rPr>
                <w:rFonts w:ascii="Times New Roman" w:hAnsi="Times New Roman" w:cs="Times New Roman"/>
                <w:b/>
                <w:lang w:val="uk-UA"/>
              </w:rPr>
            </w:pPr>
            <w:r w:rsidRPr="008B19AC">
              <w:rPr>
                <w:rFonts w:ascii="Times New Roman" w:hAnsi="Times New Roman" w:cs="Times New Roman"/>
                <w:b/>
                <w:lang w:val="uk-UA"/>
              </w:rPr>
              <w:t>Згода використання інформації на виконання вимог  ЗУ «Про захист персональних даних»</w:t>
            </w:r>
          </w:p>
        </w:tc>
        <w:tc>
          <w:tcPr>
            <w:tcW w:w="3404" w:type="pct"/>
            <w:tcBorders>
              <w:top w:val="single" w:sz="4" w:space="0" w:color="000000"/>
              <w:left w:val="single" w:sz="4" w:space="0" w:color="000000"/>
              <w:bottom w:val="single" w:sz="4" w:space="0" w:color="000000"/>
              <w:right w:val="single" w:sz="4" w:space="0" w:color="000000"/>
            </w:tcBorders>
            <w:hideMark/>
          </w:tcPr>
          <w:p w14:paraId="0250A523" w14:textId="09C01E24" w:rsidR="005B4A4B" w:rsidRPr="008B19AC" w:rsidRDefault="005B4A4B" w:rsidP="005B4A4B">
            <w:pPr>
              <w:pStyle w:val="12"/>
              <w:ind w:firstLine="284"/>
              <w:jc w:val="both"/>
              <w:rPr>
                <w:color w:val="000000"/>
                <w:sz w:val="22"/>
              </w:rPr>
            </w:pPr>
            <w:r w:rsidRPr="008B19AC">
              <w:rPr>
                <w:color w:val="000000"/>
                <w:sz w:val="22"/>
              </w:rPr>
              <w:t>Лист – згода, в довільній формі, на обробку, використання, поширення та доступ до персональних даних.</w:t>
            </w:r>
          </w:p>
        </w:tc>
      </w:tr>
      <w:tr w:rsidR="005B4A4B" w:rsidRPr="008B19AC" w14:paraId="665559AE" w14:textId="77777777" w:rsidTr="005B4A4B">
        <w:trPr>
          <w:trHeight w:val="375"/>
        </w:trPr>
        <w:tc>
          <w:tcPr>
            <w:tcW w:w="264" w:type="pct"/>
            <w:tcBorders>
              <w:top w:val="single" w:sz="4" w:space="0" w:color="000000"/>
              <w:left w:val="single" w:sz="4" w:space="0" w:color="000000"/>
              <w:bottom w:val="single" w:sz="4" w:space="0" w:color="000000"/>
              <w:right w:val="nil"/>
            </w:tcBorders>
            <w:hideMark/>
          </w:tcPr>
          <w:p w14:paraId="132B8382" w14:textId="77777777" w:rsidR="005B4A4B" w:rsidRPr="008B19AC" w:rsidRDefault="005B4A4B" w:rsidP="005B4A4B">
            <w:pPr>
              <w:widowControl w:val="0"/>
              <w:spacing w:line="240" w:lineRule="auto"/>
              <w:jc w:val="center"/>
              <w:rPr>
                <w:rFonts w:ascii="Times New Roman" w:hAnsi="Times New Roman" w:cs="Times New Roman"/>
                <w:b/>
                <w:bCs/>
                <w:lang w:val="uk-UA"/>
              </w:rPr>
            </w:pPr>
            <w:r w:rsidRPr="008B19AC">
              <w:rPr>
                <w:rFonts w:ascii="Times New Roman" w:hAnsi="Times New Roman" w:cs="Times New Roman"/>
                <w:b/>
                <w:bCs/>
                <w:lang w:val="uk-UA"/>
              </w:rPr>
              <w:t>5</w:t>
            </w:r>
          </w:p>
        </w:tc>
        <w:tc>
          <w:tcPr>
            <w:tcW w:w="1332" w:type="pct"/>
            <w:tcBorders>
              <w:top w:val="single" w:sz="4" w:space="0" w:color="000000"/>
              <w:left w:val="single" w:sz="4" w:space="0" w:color="000000"/>
              <w:bottom w:val="single" w:sz="4" w:space="0" w:color="000000"/>
              <w:right w:val="nil"/>
            </w:tcBorders>
            <w:hideMark/>
          </w:tcPr>
          <w:p w14:paraId="0760D9F0" w14:textId="77777777" w:rsidR="005B4A4B" w:rsidRPr="008B19AC" w:rsidRDefault="005B4A4B" w:rsidP="005B4A4B">
            <w:pPr>
              <w:widowControl w:val="0"/>
              <w:spacing w:line="240" w:lineRule="auto"/>
              <w:rPr>
                <w:rFonts w:ascii="Times New Roman" w:hAnsi="Times New Roman" w:cs="Times New Roman"/>
                <w:b/>
                <w:lang w:val="uk-UA"/>
              </w:rPr>
            </w:pPr>
            <w:r w:rsidRPr="008B19AC">
              <w:rPr>
                <w:rFonts w:ascii="Times New Roman" w:hAnsi="Times New Roman" w:cs="Times New Roman"/>
                <w:b/>
                <w:lang w:val="uk-UA"/>
              </w:rPr>
              <w:t xml:space="preserve">Згода з Істотними  умовами  договору </w:t>
            </w:r>
          </w:p>
        </w:tc>
        <w:tc>
          <w:tcPr>
            <w:tcW w:w="3404" w:type="pct"/>
            <w:tcBorders>
              <w:top w:val="single" w:sz="4" w:space="0" w:color="000000"/>
              <w:left w:val="single" w:sz="4" w:space="0" w:color="000000"/>
              <w:bottom w:val="single" w:sz="4" w:space="0" w:color="000000"/>
              <w:right w:val="single" w:sz="4" w:space="0" w:color="000000"/>
            </w:tcBorders>
            <w:hideMark/>
          </w:tcPr>
          <w:p w14:paraId="29957925" w14:textId="77777777" w:rsidR="005B4A4B" w:rsidRPr="008B19AC" w:rsidRDefault="005B4A4B" w:rsidP="005B4A4B">
            <w:pPr>
              <w:pStyle w:val="12"/>
              <w:ind w:firstLine="284"/>
              <w:jc w:val="both"/>
              <w:rPr>
                <w:color w:val="000000"/>
                <w:sz w:val="22"/>
              </w:rPr>
            </w:pPr>
            <w:r w:rsidRPr="008B19AC">
              <w:rPr>
                <w:sz w:val="22"/>
              </w:rPr>
              <w:t xml:space="preserve">Підписаний проект договору наведений </w:t>
            </w:r>
            <w:r w:rsidRPr="008B19AC">
              <w:rPr>
                <w:b/>
                <w:i/>
                <w:sz w:val="22"/>
              </w:rPr>
              <w:t xml:space="preserve">у Додатку № 4 </w:t>
            </w:r>
            <w:r w:rsidRPr="008B19AC">
              <w:rPr>
                <w:sz w:val="22"/>
              </w:rPr>
              <w:t>до даної документації. Проект договору подається в складі пропозиції учасника як невід’ємна її частина.</w:t>
            </w:r>
          </w:p>
        </w:tc>
      </w:tr>
      <w:tr w:rsidR="005B4A4B" w:rsidRPr="008B19AC" w14:paraId="7B522065" w14:textId="77777777" w:rsidTr="005B4A4B">
        <w:trPr>
          <w:trHeight w:val="375"/>
        </w:trPr>
        <w:tc>
          <w:tcPr>
            <w:tcW w:w="264" w:type="pct"/>
            <w:tcBorders>
              <w:top w:val="single" w:sz="4" w:space="0" w:color="000000"/>
              <w:left w:val="single" w:sz="4" w:space="0" w:color="000000"/>
              <w:bottom w:val="single" w:sz="4" w:space="0" w:color="000000"/>
              <w:right w:val="nil"/>
            </w:tcBorders>
            <w:shd w:val="clear" w:color="auto" w:fill="auto"/>
            <w:hideMark/>
          </w:tcPr>
          <w:p w14:paraId="735E4EDC" w14:textId="77777777" w:rsidR="005B4A4B" w:rsidRPr="008B19AC" w:rsidRDefault="005B4A4B" w:rsidP="005B4A4B">
            <w:pPr>
              <w:widowControl w:val="0"/>
              <w:spacing w:line="240" w:lineRule="auto"/>
              <w:jc w:val="center"/>
              <w:rPr>
                <w:rFonts w:ascii="Times New Roman" w:hAnsi="Times New Roman" w:cs="Times New Roman"/>
                <w:b/>
                <w:bCs/>
                <w:lang w:val="uk-UA"/>
              </w:rPr>
            </w:pPr>
            <w:r w:rsidRPr="008B19AC">
              <w:rPr>
                <w:rFonts w:ascii="Times New Roman" w:hAnsi="Times New Roman" w:cs="Times New Roman"/>
                <w:b/>
                <w:bCs/>
                <w:lang w:val="uk-UA"/>
              </w:rPr>
              <w:t>6</w:t>
            </w:r>
          </w:p>
        </w:tc>
        <w:tc>
          <w:tcPr>
            <w:tcW w:w="1332" w:type="pct"/>
            <w:tcBorders>
              <w:top w:val="single" w:sz="4" w:space="0" w:color="000000"/>
              <w:left w:val="single" w:sz="4" w:space="0" w:color="000000"/>
              <w:bottom w:val="single" w:sz="4" w:space="0" w:color="000000"/>
              <w:right w:val="nil"/>
            </w:tcBorders>
            <w:shd w:val="clear" w:color="auto" w:fill="auto"/>
            <w:hideMark/>
          </w:tcPr>
          <w:p w14:paraId="04044849" w14:textId="77777777" w:rsidR="005B4A4B" w:rsidRPr="008B19AC" w:rsidRDefault="005B4A4B" w:rsidP="005B4A4B">
            <w:pPr>
              <w:widowControl w:val="0"/>
              <w:spacing w:line="240" w:lineRule="auto"/>
              <w:rPr>
                <w:rFonts w:ascii="Times New Roman" w:hAnsi="Times New Roman" w:cs="Times New Roman"/>
                <w:b/>
                <w:lang w:val="uk-UA"/>
              </w:rPr>
            </w:pPr>
            <w:r w:rsidRPr="008B19AC">
              <w:rPr>
                <w:rFonts w:ascii="Times New Roman" w:hAnsi="Times New Roman" w:cs="Times New Roman"/>
                <w:b/>
                <w:lang w:val="uk-UA"/>
              </w:rPr>
              <w:t>Дотримання заходів із захисту довкілля</w:t>
            </w:r>
          </w:p>
        </w:tc>
        <w:tc>
          <w:tcPr>
            <w:tcW w:w="3404" w:type="pct"/>
            <w:tcBorders>
              <w:top w:val="single" w:sz="4" w:space="0" w:color="000000"/>
              <w:left w:val="single" w:sz="4" w:space="0" w:color="000000"/>
              <w:bottom w:val="single" w:sz="4" w:space="0" w:color="000000"/>
              <w:right w:val="single" w:sz="4" w:space="0" w:color="000000"/>
            </w:tcBorders>
            <w:shd w:val="clear" w:color="auto" w:fill="auto"/>
            <w:hideMark/>
          </w:tcPr>
          <w:p w14:paraId="3355BD76" w14:textId="77777777" w:rsidR="005B4A4B" w:rsidRPr="008B19AC" w:rsidRDefault="005B4A4B" w:rsidP="005B4A4B">
            <w:pPr>
              <w:widowControl w:val="0"/>
              <w:spacing w:line="240" w:lineRule="auto"/>
              <w:ind w:firstLine="284"/>
              <w:jc w:val="both"/>
              <w:rPr>
                <w:rFonts w:ascii="Times New Roman" w:hAnsi="Times New Roman" w:cs="Times New Roman"/>
                <w:lang w:val="uk-UA"/>
              </w:rPr>
            </w:pPr>
            <w:r w:rsidRPr="008B19AC">
              <w:rPr>
                <w:rFonts w:ascii="Times New Roman" w:hAnsi="Times New Roman" w:cs="Times New Roman"/>
                <w:lang w:val="uk-UA"/>
              </w:rPr>
              <w:t>Учасники при підготовці пропозиції повинні враховувати заходи щодо захисту довкілля. Інформація подається у формі листа-гарантії Учасника у довільній формі про те, що предмет закупівлі</w:t>
            </w:r>
            <w:r w:rsidRPr="008B19AC">
              <w:rPr>
                <w:rFonts w:ascii="Times New Roman" w:hAnsi="Times New Roman" w:cs="Times New Roman"/>
                <w:kern w:val="18"/>
                <w:lang w:val="uk-UA"/>
              </w:rPr>
              <w:t xml:space="preserve"> відповідає нормам із захисту довкілля та не спричинить негативного впливу на навколишнє середовище.</w:t>
            </w:r>
          </w:p>
        </w:tc>
      </w:tr>
    </w:tbl>
    <w:p w14:paraId="779E44B4" w14:textId="77777777" w:rsidR="005B4A4B" w:rsidRPr="008B19AC" w:rsidRDefault="005B4A4B" w:rsidP="005B4A4B">
      <w:pPr>
        <w:spacing w:line="240" w:lineRule="auto"/>
        <w:ind w:hanging="360"/>
        <w:jc w:val="both"/>
        <w:rPr>
          <w:rFonts w:ascii="Times New Roman" w:hAnsi="Times New Roman" w:cs="Times New Roman"/>
          <w:b/>
          <w:i/>
          <w:iCs/>
          <w:lang w:val="uk-UA"/>
        </w:rPr>
      </w:pPr>
      <w:r w:rsidRPr="008B19AC">
        <w:rPr>
          <w:rFonts w:ascii="Times New Roman" w:hAnsi="Times New Roman" w:cs="Times New Roman"/>
          <w:b/>
          <w:i/>
          <w:iCs/>
          <w:lang w:val="uk-UA"/>
        </w:rPr>
        <w:t>Примітки:</w:t>
      </w:r>
    </w:p>
    <w:p w14:paraId="0DBEA641" w14:textId="77777777" w:rsidR="005B4A4B" w:rsidRPr="008B19AC" w:rsidRDefault="005B4A4B" w:rsidP="005B4A4B">
      <w:pPr>
        <w:numPr>
          <w:ilvl w:val="0"/>
          <w:numId w:val="13"/>
        </w:numPr>
        <w:tabs>
          <w:tab w:val="left" w:pos="284"/>
        </w:tabs>
        <w:suppressAutoHyphens w:val="0"/>
        <w:spacing w:line="240" w:lineRule="auto"/>
        <w:jc w:val="both"/>
        <w:rPr>
          <w:rFonts w:ascii="Times New Roman" w:hAnsi="Times New Roman" w:cs="Times New Roman"/>
          <w:bCs/>
          <w:i/>
          <w:iCs/>
          <w:sz w:val="20"/>
          <w:szCs w:val="20"/>
          <w:lang w:val="uk-UA"/>
        </w:rPr>
      </w:pPr>
      <w:r w:rsidRPr="008B19AC">
        <w:rPr>
          <w:rFonts w:ascii="Times New Roman" w:hAnsi="Times New Roman" w:cs="Times New Roman"/>
          <w:bCs/>
          <w:i/>
          <w:iCs/>
          <w:sz w:val="20"/>
          <w:szCs w:val="20"/>
          <w:lang w:val="uk-UA"/>
        </w:rPr>
        <w:t>Вимога щодо наявності відбитків печатки не стосується учасників, які здійснюють діяльність без печатки згідно з чинним законодавством.</w:t>
      </w:r>
    </w:p>
    <w:p w14:paraId="65FCBEA3" w14:textId="77777777" w:rsidR="005B4A4B" w:rsidRPr="008B19AC" w:rsidRDefault="005B4A4B" w:rsidP="005B4A4B">
      <w:pPr>
        <w:numPr>
          <w:ilvl w:val="0"/>
          <w:numId w:val="13"/>
        </w:numPr>
        <w:tabs>
          <w:tab w:val="left" w:pos="284"/>
        </w:tabs>
        <w:suppressAutoHyphens w:val="0"/>
        <w:spacing w:line="240" w:lineRule="auto"/>
        <w:jc w:val="both"/>
        <w:rPr>
          <w:rFonts w:ascii="Times New Roman" w:hAnsi="Times New Roman" w:cs="Times New Roman"/>
          <w:bCs/>
          <w:i/>
          <w:iCs/>
          <w:sz w:val="20"/>
          <w:szCs w:val="20"/>
          <w:lang w:val="uk-UA"/>
        </w:rPr>
      </w:pPr>
      <w:r w:rsidRPr="008B19AC">
        <w:rPr>
          <w:rFonts w:ascii="Times New Roman" w:hAnsi="Times New Roman" w:cs="Times New Roman"/>
          <w:bCs/>
          <w:i/>
          <w:iCs/>
          <w:sz w:val="20"/>
          <w:szCs w:val="20"/>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2C2A67CE" w14:textId="77777777" w:rsidR="005B4A4B" w:rsidRPr="008B19AC" w:rsidRDefault="005B4A4B" w:rsidP="005B4A4B">
      <w:pPr>
        <w:numPr>
          <w:ilvl w:val="0"/>
          <w:numId w:val="13"/>
        </w:numPr>
        <w:tabs>
          <w:tab w:val="left" w:pos="284"/>
        </w:tabs>
        <w:suppressAutoHyphens w:val="0"/>
        <w:spacing w:line="240" w:lineRule="auto"/>
        <w:jc w:val="both"/>
        <w:rPr>
          <w:rFonts w:ascii="Times New Roman" w:hAnsi="Times New Roman" w:cs="Times New Roman"/>
          <w:bCs/>
          <w:i/>
          <w:iCs/>
          <w:sz w:val="20"/>
          <w:szCs w:val="20"/>
          <w:lang w:val="uk-UA"/>
        </w:rPr>
      </w:pPr>
      <w:r w:rsidRPr="008B19AC">
        <w:rPr>
          <w:rFonts w:ascii="Times New Roman" w:hAnsi="Times New Roman" w:cs="Times New Roman"/>
          <w:bCs/>
          <w:i/>
          <w:iCs/>
          <w:sz w:val="20"/>
          <w:szCs w:val="20"/>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71DD1596" w14:textId="77777777" w:rsidR="005B4A4B" w:rsidRPr="008B19AC" w:rsidRDefault="005B4A4B" w:rsidP="005B4A4B">
      <w:pPr>
        <w:numPr>
          <w:ilvl w:val="0"/>
          <w:numId w:val="13"/>
        </w:numPr>
        <w:tabs>
          <w:tab w:val="left" w:pos="284"/>
        </w:tabs>
        <w:suppressAutoHyphens w:val="0"/>
        <w:spacing w:line="240" w:lineRule="auto"/>
        <w:jc w:val="both"/>
        <w:rPr>
          <w:rFonts w:ascii="Times New Roman" w:hAnsi="Times New Roman" w:cs="Times New Roman"/>
          <w:bCs/>
          <w:i/>
          <w:iCs/>
          <w:sz w:val="20"/>
          <w:szCs w:val="20"/>
          <w:lang w:val="uk-UA"/>
        </w:rPr>
      </w:pPr>
      <w:r w:rsidRPr="008B19AC">
        <w:rPr>
          <w:rFonts w:ascii="Times New Roman" w:hAnsi="Times New Roman" w:cs="Times New Roman"/>
          <w:bCs/>
          <w:i/>
          <w:iCs/>
          <w:sz w:val="20"/>
          <w:szCs w:val="20"/>
          <w:lang w:val="uk-UA"/>
        </w:rPr>
        <w:t>У разі необхідності замовник має право:</w:t>
      </w:r>
    </w:p>
    <w:p w14:paraId="49920DD5" w14:textId="77777777" w:rsidR="005B4A4B" w:rsidRPr="008B19AC" w:rsidRDefault="005B4A4B" w:rsidP="005B4A4B">
      <w:pPr>
        <w:tabs>
          <w:tab w:val="left" w:pos="284"/>
        </w:tabs>
        <w:spacing w:line="240" w:lineRule="auto"/>
        <w:ind w:left="786"/>
        <w:jc w:val="both"/>
        <w:rPr>
          <w:rFonts w:ascii="Times New Roman" w:hAnsi="Times New Roman" w:cs="Times New Roman"/>
          <w:bCs/>
          <w:i/>
          <w:iCs/>
          <w:sz w:val="20"/>
          <w:szCs w:val="20"/>
          <w:lang w:val="uk-UA"/>
        </w:rPr>
      </w:pPr>
      <w:r w:rsidRPr="008B19AC">
        <w:rPr>
          <w:rFonts w:ascii="Times New Roman" w:hAnsi="Times New Roman" w:cs="Times New Roman"/>
          <w:bCs/>
          <w:i/>
          <w:iCs/>
          <w:sz w:val="20"/>
          <w:szCs w:val="20"/>
          <w:lang w:val="uk-UA"/>
        </w:rPr>
        <w:t>-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пункту 47 Особливостей,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6AEFEF99" w14:textId="05D9E5B6" w:rsidR="009A3975" w:rsidRPr="008B19AC" w:rsidRDefault="009A3975">
      <w:pPr>
        <w:suppressAutoHyphens w:val="0"/>
        <w:spacing w:after="160" w:line="259" w:lineRule="auto"/>
        <w:rPr>
          <w:rFonts w:ascii="Times New Roman" w:hAnsi="Times New Roman" w:cs="Times New Roman"/>
          <w:bCs/>
          <w:i/>
          <w:iCs/>
          <w:sz w:val="20"/>
          <w:szCs w:val="20"/>
          <w:lang w:val="uk-UA"/>
        </w:rPr>
      </w:pPr>
      <w:r w:rsidRPr="008B19AC">
        <w:rPr>
          <w:rFonts w:ascii="Times New Roman" w:hAnsi="Times New Roman" w:cs="Times New Roman"/>
          <w:bCs/>
          <w:i/>
          <w:iCs/>
          <w:sz w:val="20"/>
          <w:szCs w:val="20"/>
          <w:lang w:val="uk-UA"/>
        </w:rPr>
        <w:br w:type="page"/>
      </w:r>
    </w:p>
    <w:p w14:paraId="134E2606" w14:textId="77777777" w:rsidR="005B4A4B" w:rsidRPr="008B19AC" w:rsidRDefault="005B4A4B" w:rsidP="005B4A4B">
      <w:pPr>
        <w:spacing w:line="240" w:lineRule="auto"/>
        <w:ind w:right="1220"/>
        <w:rPr>
          <w:rFonts w:ascii="Times New Roman" w:eastAsia="Calibri" w:hAnsi="Times New Roman" w:cs="Times New Roman"/>
          <w:b/>
          <w:lang w:val="uk-UA"/>
        </w:rPr>
      </w:pPr>
    </w:p>
    <w:p w14:paraId="11C7B45A" w14:textId="77777777" w:rsidR="005B4A4B" w:rsidRPr="008B19AC" w:rsidRDefault="005B4A4B" w:rsidP="005B4A4B">
      <w:pPr>
        <w:rPr>
          <w:lang w:val="uk-UA"/>
        </w:rPr>
      </w:pPr>
    </w:p>
    <w:p w14:paraId="7EB2FF10" w14:textId="77777777" w:rsidR="009A3975" w:rsidRPr="008B19AC" w:rsidRDefault="009A3975" w:rsidP="009A3975">
      <w:pPr>
        <w:tabs>
          <w:tab w:val="left" w:pos="0"/>
          <w:tab w:val="center" w:pos="4153"/>
          <w:tab w:val="right" w:pos="8306"/>
        </w:tabs>
        <w:spacing w:line="240" w:lineRule="auto"/>
        <w:jc w:val="right"/>
        <w:rPr>
          <w:rFonts w:ascii="Times New Roman" w:hAnsi="Times New Roman" w:cs="Times New Roman"/>
          <w:b/>
          <w:lang w:val="uk-UA" w:eastAsia="en-US"/>
        </w:rPr>
      </w:pPr>
      <w:r w:rsidRPr="008B19AC">
        <w:rPr>
          <w:rFonts w:ascii="Times New Roman" w:hAnsi="Times New Roman" w:cs="Times New Roman"/>
          <w:b/>
          <w:lang w:val="uk-UA" w:eastAsia="en-US"/>
        </w:rPr>
        <w:t>Додаток № 3</w:t>
      </w:r>
    </w:p>
    <w:p w14:paraId="33EFF29D" w14:textId="77777777" w:rsidR="009A3975" w:rsidRPr="008B19AC" w:rsidRDefault="009A3975" w:rsidP="009A3975">
      <w:pPr>
        <w:spacing w:line="240" w:lineRule="auto"/>
        <w:ind w:left="5670"/>
        <w:jc w:val="right"/>
        <w:rPr>
          <w:rFonts w:ascii="Times New Roman" w:hAnsi="Times New Roman" w:cs="Times New Roman"/>
          <w:b/>
          <w:lang w:val="uk-UA" w:eastAsia="en-US"/>
        </w:rPr>
      </w:pPr>
      <w:r w:rsidRPr="008B19AC">
        <w:rPr>
          <w:rFonts w:ascii="Times New Roman" w:hAnsi="Times New Roman" w:cs="Times New Roman"/>
          <w:b/>
          <w:lang w:val="uk-UA" w:eastAsia="en-US"/>
        </w:rPr>
        <w:t>до Тендерної документації</w:t>
      </w:r>
    </w:p>
    <w:p w14:paraId="173B36CC" w14:textId="77777777" w:rsidR="009A3975" w:rsidRPr="008B19AC" w:rsidRDefault="009A3975" w:rsidP="009A3975">
      <w:pPr>
        <w:spacing w:before="240"/>
        <w:jc w:val="center"/>
        <w:rPr>
          <w:rFonts w:ascii="Times New Roman" w:hAnsi="Times New Roman" w:cs="Times New Roman"/>
          <w:b/>
          <w:bCs/>
          <w:i/>
          <w:iCs/>
          <w:lang w:val="uk-UA"/>
        </w:rPr>
      </w:pPr>
      <w:r w:rsidRPr="008B19AC">
        <w:rPr>
          <w:rFonts w:ascii="Times New Roman" w:hAnsi="Times New Roman" w:cs="Times New Roman"/>
          <w:b/>
          <w:bCs/>
          <w:i/>
          <w:iCs/>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3DA99EDE" w14:textId="6C37EB45" w:rsidR="00716266" w:rsidRPr="008B19AC" w:rsidRDefault="00716266" w:rsidP="00716266">
      <w:pPr>
        <w:pStyle w:val="1"/>
        <w:spacing w:before="0"/>
        <w:jc w:val="center"/>
        <w:rPr>
          <w:rFonts w:ascii="Times New Roman" w:eastAsia="Calibri" w:hAnsi="Times New Roman" w:cs="Times New Roman"/>
          <w:b/>
          <w:bCs/>
          <w:color w:val="auto"/>
          <w:kern w:val="2"/>
          <w:sz w:val="24"/>
          <w:szCs w:val="24"/>
          <w:lang w:val="uk-UA" w:eastAsia="zh-CN"/>
        </w:rPr>
      </w:pPr>
      <w:r w:rsidRPr="008B19AC">
        <w:rPr>
          <w:rFonts w:ascii="Times New Roman" w:eastAsia="Calibri" w:hAnsi="Times New Roman" w:cs="Times New Roman"/>
          <w:b/>
          <w:bCs/>
          <w:color w:val="auto"/>
          <w:kern w:val="2"/>
          <w:sz w:val="24"/>
          <w:szCs w:val="24"/>
          <w:lang w:val="uk-UA" w:eastAsia="zh-CN"/>
        </w:rPr>
        <w:t>Загальні вимоги</w:t>
      </w:r>
    </w:p>
    <w:p w14:paraId="2F40811E" w14:textId="5FD7F3C8" w:rsidR="00716266" w:rsidRPr="008B19AC" w:rsidRDefault="00716266" w:rsidP="00716266">
      <w:pPr>
        <w:suppressAutoHyphens w:val="0"/>
        <w:jc w:val="both"/>
        <w:rPr>
          <w:rFonts w:ascii="Times New Roman" w:eastAsia="Calibri" w:hAnsi="Times New Roman" w:cs="Times New Roman"/>
          <w:color w:val="auto"/>
          <w:lang w:val="uk-UA" w:eastAsia="en-US"/>
        </w:rPr>
      </w:pPr>
      <w:r w:rsidRPr="008B19AC">
        <w:rPr>
          <w:rFonts w:ascii="Times New Roman" w:eastAsia="Calibri" w:hAnsi="Times New Roman" w:cs="Times New Roman"/>
          <w:color w:val="auto"/>
          <w:lang w:val="uk-UA" w:eastAsia="zh-CN"/>
        </w:rPr>
        <w:t>1.1.</w:t>
      </w:r>
      <w:r w:rsidRPr="008B19AC">
        <w:rPr>
          <w:rFonts w:ascii="Times New Roman" w:eastAsia="Calibri" w:hAnsi="Times New Roman" w:cs="Times New Roman"/>
          <w:color w:val="auto"/>
          <w:lang w:val="uk-UA" w:eastAsia="en-US"/>
        </w:rPr>
        <w:t xml:space="preserve">  Товар медичного призначення повин</w:t>
      </w:r>
      <w:r w:rsidR="00DA27B4" w:rsidRPr="008B19AC">
        <w:rPr>
          <w:rFonts w:ascii="Times New Roman" w:eastAsia="Calibri" w:hAnsi="Times New Roman" w:cs="Times New Roman"/>
          <w:color w:val="auto"/>
          <w:lang w:val="uk-UA" w:eastAsia="en-US"/>
        </w:rPr>
        <w:t>ен</w:t>
      </w:r>
      <w:r w:rsidRPr="008B19AC">
        <w:rPr>
          <w:rFonts w:ascii="Times New Roman" w:eastAsia="Calibri" w:hAnsi="Times New Roman" w:cs="Times New Roman"/>
          <w:color w:val="auto"/>
          <w:lang w:val="uk-UA" w:eastAsia="en-US"/>
        </w:rPr>
        <w:t xml:space="preserve"> бути дозволен</w:t>
      </w:r>
      <w:r w:rsidR="00DA27B4" w:rsidRPr="008B19AC">
        <w:rPr>
          <w:rFonts w:ascii="Times New Roman" w:eastAsia="Calibri" w:hAnsi="Times New Roman" w:cs="Times New Roman"/>
          <w:color w:val="auto"/>
          <w:lang w:val="uk-UA" w:eastAsia="en-US"/>
        </w:rPr>
        <w:t>ий</w:t>
      </w:r>
      <w:r w:rsidRPr="008B19AC">
        <w:rPr>
          <w:rFonts w:ascii="Times New Roman" w:eastAsia="Calibri" w:hAnsi="Times New Roman" w:cs="Times New Roman"/>
          <w:color w:val="auto"/>
          <w:lang w:val="uk-UA" w:eastAsia="en-US"/>
        </w:rPr>
        <w:t xml:space="preserve"> </w:t>
      </w:r>
      <w:r w:rsidR="00DA27B4" w:rsidRPr="008B19AC">
        <w:rPr>
          <w:rFonts w:ascii="Times New Roman" w:eastAsia="Calibri" w:hAnsi="Times New Roman" w:cs="Times New Roman"/>
          <w:color w:val="auto"/>
          <w:lang w:val="uk-UA" w:eastAsia="en-US"/>
        </w:rPr>
        <w:t xml:space="preserve">для </w:t>
      </w:r>
      <w:r w:rsidRPr="008B19AC">
        <w:rPr>
          <w:rFonts w:ascii="Times New Roman" w:eastAsia="Calibri" w:hAnsi="Times New Roman" w:cs="Times New Roman"/>
          <w:color w:val="auto"/>
          <w:lang w:val="uk-UA" w:eastAsia="en-US"/>
        </w:rPr>
        <w:t>використання в Україні  (надати реєстраційні посвідчення МОЗ України та/або декларації про відповідність технічному регламенту);</w:t>
      </w:r>
    </w:p>
    <w:p w14:paraId="71572B64" w14:textId="77777777" w:rsidR="00716266" w:rsidRPr="008B19AC" w:rsidRDefault="00716266" w:rsidP="00716266">
      <w:pPr>
        <w:suppressAutoHyphens w:val="0"/>
        <w:rPr>
          <w:rFonts w:ascii="Times New Roman" w:eastAsia="Calibri" w:hAnsi="Times New Roman" w:cs="Times New Roman"/>
          <w:color w:val="auto"/>
          <w:lang w:val="uk-UA" w:eastAsia="zh-CN"/>
        </w:rPr>
      </w:pPr>
    </w:p>
    <w:tbl>
      <w:tblPr>
        <w:tblpPr w:leftFromText="180" w:rightFromText="180" w:bottomFromText="160" w:vertAnchor="text" w:horzAnchor="margin" w:tblpXSpec="center" w:tblpY="27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4A0" w:firstRow="1" w:lastRow="0" w:firstColumn="1" w:lastColumn="0" w:noHBand="0" w:noVBand="1"/>
      </w:tblPr>
      <w:tblGrid>
        <w:gridCol w:w="526"/>
        <w:gridCol w:w="1637"/>
        <w:gridCol w:w="1708"/>
        <w:gridCol w:w="4662"/>
        <w:gridCol w:w="848"/>
        <w:gridCol w:w="811"/>
      </w:tblGrid>
      <w:tr w:rsidR="00340358" w:rsidRPr="008B19AC" w14:paraId="55495E81" w14:textId="77777777" w:rsidTr="00340358">
        <w:trPr>
          <w:trHeight w:val="20"/>
        </w:trPr>
        <w:tc>
          <w:tcPr>
            <w:tcW w:w="258" w:type="pct"/>
            <w:tcBorders>
              <w:top w:val="single" w:sz="4" w:space="0" w:color="000000"/>
              <w:left w:val="single" w:sz="6" w:space="0" w:color="000000"/>
              <w:bottom w:val="single" w:sz="4" w:space="0" w:color="000000"/>
              <w:right w:val="single" w:sz="4" w:space="0" w:color="000000"/>
            </w:tcBorders>
            <w:vAlign w:val="center"/>
            <w:hideMark/>
          </w:tcPr>
          <w:p w14:paraId="04D00D62" w14:textId="77777777" w:rsidR="00340358" w:rsidRPr="008B19AC" w:rsidRDefault="00340358" w:rsidP="00464E48">
            <w:pPr>
              <w:spacing w:line="240" w:lineRule="auto"/>
              <w:jc w:val="center"/>
              <w:rPr>
                <w:rFonts w:ascii="Times New Roman" w:eastAsia="Times New Roman" w:hAnsi="Times New Roman" w:cs="Times New Roman"/>
                <w:b/>
                <w:bCs/>
                <w:sz w:val="20"/>
                <w:szCs w:val="20"/>
                <w:lang w:val="uk-UA" w:eastAsia="en-US"/>
              </w:rPr>
            </w:pPr>
            <w:r w:rsidRPr="008B19AC">
              <w:rPr>
                <w:rFonts w:ascii="Times New Roman" w:hAnsi="Times New Roman" w:cs="Times New Roman"/>
                <w:b/>
                <w:bCs/>
                <w:sz w:val="20"/>
                <w:szCs w:val="20"/>
                <w:lang w:val="uk-UA" w:eastAsia="en-US"/>
              </w:rPr>
              <w:t>№ з/п</w:t>
            </w:r>
          </w:p>
        </w:tc>
        <w:tc>
          <w:tcPr>
            <w:tcW w:w="803" w:type="pct"/>
            <w:tcBorders>
              <w:top w:val="single" w:sz="4" w:space="0" w:color="000000"/>
              <w:left w:val="single" w:sz="4" w:space="0" w:color="000000"/>
              <w:bottom w:val="single" w:sz="4" w:space="0" w:color="000000"/>
              <w:right w:val="single" w:sz="4" w:space="0" w:color="000000"/>
            </w:tcBorders>
            <w:vAlign w:val="center"/>
            <w:hideMark/>
          </w:tcPr>
          <w:p w14:paraId="3C9E16D5" w14:textId="77777777" w:rsidR="00340358" w:rsidRPr="008B19AC" w:rsidRDefault="00340358" w:rsidP="00464E48">
            <w:pPr>
              <w:spacing w:line="240" w:lineRule="auto"/>
              <w:jc w:val="center"/>
              <w:rPr>
                <w:rFonts w:ascii="Times New Roman" w:eastAsia="Times New Roman" w:hAnsi="Times New Roman" w:cs="Times New Roman"/>
                <w:b/>
                <w:bCs/>
                <w:sz w:val="20"/>
                <w:szCs w:val="20"/>
                <w:lang w:val="uk-UA" w:eastAsia="en-US"/>
              </w:rPr>
            </w:pPr>
            <w:r w:rsidRPr="008B19AC">
              <w:rPr>
                <w:rFonts w:ascii="Times New Roman" w:hAnsi="Times New Roman" w:cs="Times New Roman"/>
                <w:b/>
                <w:bCs/>
                <w:sz w:val="20"/>
                <w:szCs w:val="20"/>
                <w:lang w:val="uk-UA" w:eastAsia="en-US"/>
              </w:rPr>
              <w:t>Найменування товару</w:t>
            </w:r>
          </w:p>
          <w:p w14:paraId="17DEC5FE" w14:textId="77777777" w:rsidR="00340358" w:rsidRPr="008B19AC" w:rsidRDefault="00340358" w:rsidP="00464E48">
            <w:pPr>
              <w:spacing w:line="240" w:lineRule="auto"/>
              <w:jc w:val="center"/>
              <w:rPr>
                <w:rFonts w:ascii="Times New Roman" w:eastAsia="Times New Roman" w:hAnsi="Times New Roman" w:cs="Times New Roman"/>
                <w:b/>
                <w:bCs/>
                <w:sz w:val="20"/>
                <w:szCs w:val="20"/>
                <w:lang w:val="uk-UA" w:eastAsia="en-US"/>
              </w:rPr>
            </w:pPr>
            <w:r w:rsidRPr="008B19AC">
              <w:rPr>
                <w:rFonts w:ascii="Times New Roman" w:hAnsi="Times New Roman" w:cs="Times New Roman"/>
                <w:b/>
                <w:bCs/>
                <w:sz w:val="20"/>
                <w:szCs w:val="20"/>
                <w:lang w:val="uk-UA" w:eastAsia="en-US"/>
              </w:rPr>
              <w:t>(або еквівалент)</w:t>
            </w:r>
          </w:p>
        </w:tc>
        <w:tc>
          <w:tcPr>
            <w:tcW w:w="838" w:type="pct"/>
            <w:tcBorders>
              <w:top w:val="single" w:sz="4" w:space="0" w:color="000000"/>
              <w:left w:val="single" w:sz="4" w:space="0" w:color="000000"/>
              <w:bottom w:val="single" w:sz="4" w:space="0" w:color="000000"/>
              <w:right w:val="single" w:sz="4" w:space="0" w:color="000000"/>
            </w:tcBorders>
            <w:vAlign w:val="center"/>
            <w:hideMark/>
          </w:tcPr>
          <w:p w14:paraId="585E683B" w14:textId="77777777" w:rsidR="00340358" w:rsidRPr="008B19AC" w:rsidRDefault="00340358" w:rsidP="00464E48">
            <w:pPr>
              <w:spacing w:line="240" w:lineRule="auto"/>
              <w:jc w:val="center"/>
              <w:rPr>
                <w:rFonts w:ascii="Times New Roman" w:eastAsia="Times New Roman" w:hAnsi="Times New Roman" w:cs="Times New Roman"/>
                <w:b/>
                <w:bCs/>
                <w:sz w:val="20"/>
                <w:szCs w:val="20"/>
                <w:lang w:val="uk-UA" w:eastAsia="en-US"/>
              </w:rPr>
            </w:pPr>
            <w:r w:rsidRPr="008B19AC">
              <w:rPr>
                <w:rFonts w:ascii="Times New Roman" w:hAnsi="Times New Roman" w:cs="Times New Roman"/>
                <w:b/>
                <w:bCs/>
                <w:sz w:val="20"/>
                <w:szCs w:val="20"/>
                <w:lang w:val="uk-UA" w:eastAsia="en-US"/>
              </w:rPr>
              <w:t>Код за класифікатором</w:t>
            </w:r>
          </w:p>
          <w:p w14:paraId="38D179CC" w14:textId="4992280C" w:rsidR="00340358" w:rsidRPr="008B19AC" w:rsidRDefault="00340358" w:rsidP="00464E48">
            <w:pPr>
              <w:spacing w:line="240" w:lineRule="auto"/>
              <w:jc w:val="center"/>
              <w:rPr>
                <w:rFonts w:ascii="Times New Roman" w:eastAsia="Times New Roman" w:hAnsi="Times New Roman" w:cs="Times New Roman"/>
                <w:b/>
                <w:bCs/>
                <w:sz w:val="20"/>
                <w:szCs w:val="20"/>
                <w:lang w:val="uk-UA" w:eastAsia="en-US"/>
              </w:rPr>
            </w:pPr>
            <w:r w:rsidRPr="008B19AC">
              <w:rPr>
                <w:rFonts w:ascii="Times New Roman" w:hAnsi="Times New Roman" w:cs="Times New Roman"/>
                <w:b/>
                <w:bCs/>
                <w:sz w:val="20"/>
                <w:szCs w:val="20"/>
                <w:lang w:val="uk-UA" w:eastAsia="en-US"/>
              </w:rPr>
              <w:t>НК 024:2023</w:t>
            </w:r>
          </w:p>
        </w:tc>
        <w:tc>
          <w:tcPr>
            <w:tcW w:w="2287" w:type="pct"/>
            <w:tcBorders>
              <w:top w:val="single" w:sz="4" w:space="0" w:color="000000"/>
              <w:left w:val="single" w:sz="4" w:space="0" w:color="000000"/>
              <w:bottom w:val="single" w:sz="4" w:space="0" w:color="000000"/>
              <w:right w:val="single" w:sz="4" w:space="0" w:color="000000"/>
            </w:tcBorders>
            <w:vAlign w:val="center"/>
            <w:hideMark/>
          </w:tcPr>
          <w:p w14:paraId="573A6332" w14:textId="77777777" w:rsidR="00340358" w:rsidRPr="008B19AC" w:rsidRDefault="00340358" w:rsidP="00464E48">
            <w:pPr>
              <w:spacing w:line="240" w:lineRule="auto"/>
              <w:jc w:val="center"/>
              <w:rPr>
                <w:rFonts w:ascii="Times New Roman" w:eastAsia="Times New Roman" w:hAnsi="Times New Roman" w:cs="Times New Roman"/>
                <w:b/>
                <w:bCs/>
                <w:sz w:val="20"/>
                <w:szCs w:val="20"/>
                <w:lang w:val="uk-UA" w:eastAsia="en-US"/>
              </w:rPr>
            </w:pPr>
            <w:r w:rsidRPr="008B19AC">
              <w:rPr>
                <w:rFonts w:ascii="Times New Roman" w:hAnsi="Times New Roman" w:cs="Times New Roman"/>
                <w:b/>
                <w:bCs/>
                <w:sz w:val="20"/>
                <w:szCs w:val="20"/>
                <w:lang w:val="uk-UA" w:eastAsia="en-US"/>
              </w:rPr>
              <w:t>Характеристики</w:t>
            </w:r>
          </w:p>
        </w:tc>
        <w:tc>
          <w:tcPr>
            <w:tcW w:w="416" w:type="pct"/>
            <w:tcBorders>
              <w:top w:val="single" w:sz="6" w:space="0" w:color="000000"/>
              <w:left w:val="single" w:sz="6" w:space="0" w:color="000000"/>
              <w:bottom w:val="single" w:sz="4" w:space="0" w:color="000000"/>
              <w:right w:val="single" w:sz="6" w:space="0" w:color="000000"/>
            </w:tcBorders>
            <w:vAlign w:val="center"/>
            <w:hideMark/>
          </w:tcPr>
          <w:p w14:paraId="75FC5811" w14:textId="77777777" w:rsidR="00340358" w:rsidRPr="008B19AC" w:rsidRDefault="00340358" w:rsidP="00464E48">
            <w:pPr>
              <w:spacing w:line="240" w:lineRule="auto"/>
              <w:jc w:val="center"/>
              <w:rPr>
                <w:rFonts w:ascii="Times New Roman" w:eastAsia="Times New Roman" w:hAnsi="Times New Roman" w:cs="Times New Roman"/>
                <w:b/>
                <w:bCs/>
                <w:sz w:val="20"/>
                <w:szCs w:val="20"/>
                <w:lang w:val="uk-UA" w:eastAsia="en-US"/>
              </w:rPr>
            </w:pPr>
            <w:r w:rsidRPr="008B19AC">
              <w:rPr>
                <w:rFonts w:ascii="Times New Roman" w:hAnsi="Times New Roman" w:cs="Times New Roman"/>
                <w:b/>
                <w:bCs/>
                <w:sz w:val="20"/>
                <w:szCs w:val="20"/>
                <w:lang w:val="uk-UA" w:eastAsia="en-US"/>
              </w:rPr>
              <w:t>Од. виміру</w:t>
            </w:r>
          </w:p>
        </w:tc>
        <w:tc>
          <w:tcPr>
            <w:tcW w:w="398" w:type="pct"/>
            <w:tcBorders>
              <w:top w:val="single" w:sz="6" w:space="0" w:color="000000"/>
              <w:left w:val="single" w:sz="6" w:space="0" w:color="000000"/>
              <w:bottom w:val="single" w:sz="4" w:space="0" w:color="000000"/>
              <w:right w:val="single" w:sz="4" w:space="0" w:color="000000"/>
            </w:tcBorders>
            <w:vAlign w:val="center"/>
            <w:hideMark/>
          </w:tcPr>
          <w:p w14:paraId="6CCB7B62" w14:textId="77777777" w:rsidR="00340358" w:rsidRPr="008B19AC" w:rsidRDefault="00340358" w:rsidP="00464E48">
            <w:pPr>
              <w:spacing w:line="240" w:lineRule="auto"/>
              <w:jc w:val="center"/>
              <w:rPr>
                <w:rFonts w:ascii="Times New Roman" w:eastAsia="Times New Roman" w:hAnsi="Times New Roman" w:cs="Times New Roman"/>
                <w:b/>
                <w:sz w:val="20"/>
                <w:szCs w:val="20"/>
                <w:lang w:val="uk-UA" w:eastAsia="en-US"/>
              </w:rPr>
            </w:pPr>
            <w:r w:rsidRPr="008B19AC">
              <w:rPr>
                <w:rFonts w:ascii="Times New Roman" w:hAnsi="Times New Roman" w:cs="Times New Roman"/>
                <w:b/>
                <w:bCs/>
                <w:sz w:val="20"/>
                <w:szCs w:val="20"/>
                <w:lang w:val="uk-UA" w:eastAsia="en-US"/>
              </w:rPr>
              <w:t>Кількість</w:t>
            </w:r>
          </w:p>
        </w:tc>
      </w:tr>
      <w:tr w:rsidR="00340358" w:rsidRPr="008B19AC" w14:paraId="3A0D74E9" w14:textId="77777777" w:rsidTr="00340358">
        <w:trPr>
          <w:trHeight w:val="20"/>
        </w:trPr>
        <w:tc>
          <w:tcPr>
            <w:tcW w:w="258" w:type="pct"/>
            <w:tcBorders>
              <w:top w:val="single" w:sz="4" w:space="0" w:color="000000"/>
              <w:left w:val="single" w:sz="6" w:space="0" w:color="000000"/>
              <w:bottom w:val="single" w:sz="4" w:space="0" w:color="000000"/>
              <w:right w:val="single" w:sz="4" w:space="0" w:color="000000"/>
            </w:tcBorders>
            <w:vAlign w:val="center"/>
            <w:hideMark/>
          </w:tcPr>
          <w:p w14:paraId="7ABB5719" w14:textId="77777777" w:rsidR="00340358" w:rsidRPr="008B19AC" w:rsidRDefault="00340358" w:rsidP="00340358">
            <w:pPr>
              <w:spacing w:line="240" w:lineRule="auto"/>
              <w:jc w:val="center"/>
              <w:rPr>
                <w:rFonts w:ascii="Times New Roman" w:eastAsia="Times New Roman" w:hAnsi="Times New Roman" w:cs="Times New Roman"/>
                <w:sz w:val="20"/>
                <w:szCs w:val="20"/>
                <w:lang w:val="uk-UA" w:eastAsia="en-US"/>
              </w:rPr>
            </w:pPr>
            <w:r w:rsidRPr="008B19AC">
              <w:rPr>
                <w:rFonts w:ascii="Times New Roman" w:hAnsi="Times New Roman" w:cs="Times New Roman"/>
                <w:sz w:val="20"/>
                <w:szCs w:val="20"/>
                <w:lang w:val="uk-UA" w:eastAsia="en-US"/>
              </w:rPr>
              <w:t>1</w:t>
            </w:r>
          </w:p>
        </w:tc>
        <w:tc>
          <w:tcPr>
            <w:tcW w:w="803" w:type="pct"/>
            <w:tcBorders>
              <w:top w:val="single" w:sz="4" w:space="0" w:color="000000"/>
              <w:left w:val="single" w:sz="4" w:space="0" w:color="000000"/>
              <w:bottom w:val="single" w:sz="4" w:space="0" w:color="000000"/>
              <w:right w:val="single" w:sz="4" w:space="0" w:color="000000"/>
            </w:tcBorders>
            <w:vAlign w:val="center"/>
          </w:tcPr>
          <w:p w14:paraId="00094AEE" w14:textId="5A17BAC4" w:rsidR="00340358" w:rsidRPr="008B19AC" w:rsidRDefault="00340358" w:rsidP="00340358">
            <w:pPr>
              <w:spacing w:line="240" w:lineRule="auto"/>
              <w:rPr>
                <w:rFonts w:ascii="Times New Roman" w:eastAsia="Times New Roman" w:hAnsi="Times New Roman" w:cs="Times New Roman"/>
                <w:sz w:val="20"/>
                <w:szCs w:val="20"/>
                <w:lang w:val="uk-UA" w:eastAsia="uk-UA"/>
              </w:rPr>
            </w:pPr>
            <w:r w:rsidRPr="008B19AC">
              <w:rPr>
                <w:rFonts w:ascii="Times New Roman" w:hAnsi="Times New Roman" w:cs="Times New Roman"/>
                <w:sz w:val="20"/>
                <w:szCs w:val="20"/>
                <w:lang w:val="uk-UA"/>
              </w:rPr>
              <w:t>Тест-система для виявлення поверхневого антигену вірусу гепатиту В(</w:t>
            </w:r>
            <w:proofErr w:type="spellStart"/>
            <w:r w:rsidRPr="008B19AC">
              <w:rPr>
                <w:rFonts w:ascii="Times New Roman" w:hAnsi="Times New Roman" w:cs="Times New Roman"/>
                <w:sz w:val="20"/>
                <w:szCs w:val="20"/>
                <w:lang w:val="uk-UA"/>
              </w:rPr>
              <w:t>HBsAg</w:t>
            </w:r>
            <w:proofErr w:type="spellEnd"/>
            <w:r w:rsidRPr="008B19AC">
              <w:rPr>
                <w:rFonts w:ascii="Times New Roman" w:hAnsi="Times New Roman" w:cs="Times New Roman"/>
                <w:sz w:val="20"/>
                <w:szCs w:val="20"/>
                <w:lang w:val="uk-UA"/>
              </w:rPr>
              <w:t>) у сироватці чи плазмі крові людини, 192 визначення</w:t>
            </w:r>
          </w:p>
        </w:tc>
        <w:tc>
          <w:tcPr>
            <w:tcW w:w="838" w:type="pct"/>
            <w:tcBorders>
              <w:top w:val="single" w:sz="4" w:space="0" w:color="000000"/>
              <w:left w:val="single" w:sz="4" w:space="0" w:color="000000"/>
              <w:bottom w:val="single" w:sz="4" w:space="0" w:color="000000"/>
              <w:right w:val="single" w:sz="4" w:space="0" w:color="000000"/>
            </w:tcBorders>
            <w:vAlign w:val="center"/>
          </w:tcPr>
          <w:p w14:paraId="5B64E0C5" w14:textId="77777777" w:rsidR="00340358" w:rsidRPr="008B19AC" w:rsidRDefault="00340358" w:rsidP="00340358">
            <w:pPr>
              <w:autoSpaceDN w:val="0"/>
              <w:adjustRightInd w:val="0"/>
              <w:spacing w:line="240" w:lineRule="auto"/>
              <w:rPr>
                <w:rFonts w:ascii="Times New Roman" w:eastAsia="Times New Roman" w:hAnsi="Times New Roman" w:cs="Times New Roman"/>
                <w:sz w:val="20"/>
                <w:szCs w:val="20"/>
                <w:lang w:val="uk-UA" w:eastAsia="uk-UA"/>
              </w:rPr>
            </w:pPr>
            <w:r w:rsidRPr="008B19AC">
              <w:rPr>
                <w:rFonts w:ascii="Times New Roman" w:hAnsi="Times New Roman" w:cs="Times New Roman"/>
                <w:sz w:val="20"/>
                <w:szCs w:val="20"/>
                <w:lang w:val="uk-UA"/>
              </w:rPr>
              <w:t>48315</w:t>
            </w:r>
          </w:p>
          <w:p w14:paraId="3FEE4959" w14:textId="480FD12A" w:rsidR="00340358" w:rsidRPr="008B19AC" w:rsidRDefault="00340358" w:rsidP="00340358">
            <w:pPr>
              <w:spacing w:line="240" w:lineRule="auto"/>
              <w:rPr>
                <w:rFonts w:ascii="Times New Roman" w:eastAsia="Times New Roman" w:hAnsi="Times New Roman" w:cs="Times New Roman"/>
                <w:sz w:val="20"/>
                <w:szCs w:val="20"/>
                <w:lang w:val="uk-UA" w:eastAsia="uk-UA"/>
              </w:rPr>
            </w:pPr>
            <w:r w:rsidRPr="008B19AC">
              <w:rPr>
                <w:rFonts w:ascii="Times New Roman" w:hAnsi="Times New Roman" w:cs="Times New Roman"/>
                <w:sz w:val="20"/>
                <w:szCs w:val="20"/>
                <w:lang w:val="uk-UA"/>
              </w:rPr>
              <w:t xml:space="preserve">Вірус гепатиту B загальні антитіла до оболонки IVD, набір, </w:t>
            </w:r>
            <w:proofErr w:type="spellStart"/>
            <w:r w:rsidRPr="008B19AC">
              <w:rPr>
                <w:rFonts w:ascii="Times New Roman" w:hAnsi="Times New Roman" w:cs="Times New Roman"/>
                <w:sz w:val="20"/>
                <w:szCs w:val="20"/>
                <w:lang w:val="uk-UA"/>
              </w:rPr>
              <w:t>імунохроматографічний</w:t>
            </w:r>
            <w:proofErr w:type="spellEnd"/>
            <w:r w:rsidRPr="008B19AC">
              <w:rPr>
                <w:rFonts w:ascii="Times New Roman" w:hAnsi="Times New Roman" w:cs="Times New Roman"/>
                <w:sz w:val="20"/>
                <w:szCs w:val="20"/>
                <w:lang w:val="uk-UA"/>
              </w:rPr>
              <w:t xml:space="preserve"> тест</w:t>
            </w:r>
          </w:p>
        </w:tc>
        <w:tc>
          <w:tcPr>
            <w:tcW w:w="2287" w:type="pct"/>
            <w:tcBorders>
              <w:top w:val="single" w:sz="4" w:space="0" w:color="000000"/>
              <w:left w:val="single" w:sz="4" w:space="0" w:color="000000"/>
              <w:bottom w:val="single" w:sz="4" w:space="0" w:color="000000"/>
              <w:right w:val="single" w:sz="4" w:space="0" w:color="000000"/>
            </w:tcBorders>
          </w:tcPr>
          <w:p w14:paraId="3380AF07" w14:textId="21D80BCE" w:rsidR="00340358" w:rsidRPr="008B19AC" w:rsidRDefault="00340358" w:rsidP="00340358">
            <w:pPr>
              <w:spacing w:line="240" w:lineRule="auto"/>
              <w:rPr>
                <w:rFonts w:ascii="Times New Roman" w:eastAsia="Times New Roman" w:hAnsi="Times New Roman" w:cs="Times New Roman"/>
                <w:sz w:val="20"/>
                <w:szCs w:val="20"/>
                <w:lang w:val="uk-UA" w:eastAsia="uk-UA"/>
              </w:rPr>
            </w:pPr>
            <w:r w:rsidRPr="008B19AC">
              <w:rPr>
                <w:rFonts w:ascii="Times New Roman" w:hAnsi="Times New Roman" w:cs="Times New Roman"/>
                <w:sz w:val="20"/>
                <w:szCs w:val="20"/>
                <w:lang w:val="uk-UA"/>
              </w:rPr>
              <w:t>Склад набору, що повинен бути розрахований на проведення 192 дослідження:</w:t>
            </w:r>
            <w:r w:rsidRPr="008B19AC">
              <w:rPr>
                <w:rFonts w:ascii="Times New Roman" w:hAnsi="Times New Roman" w:cs="Times New Roman"/>
                <w:sz w:val="20"/>
                <w:szCs w:val="20"/>
                <w:lang w:val="uk-UA"/>
              </w:rPr>
              <w:br/>
              <w:t xml:space="preserve">1. </w:t>
            </w:r>
            <w:proofErr w:type="spellStart"/>
            <w:r w:rsidRPr="008B19AC">
              <w:rPr>
                <w:rFonts w:ascii="Times New Roman" w:hAnsi="Times New Roman" w:cs="Times New Roman"/>
                <w:sz w:val="20"/>
                <w:szCs w:val="20"/>
                <w:lang w:val="uk-UA"/>
              </w:rPr>
              <w:t>Імуносорбент</w:t>
            </w:r>
            <w:proofErr w:type="spellEnd"/>
            <w:r w:rsidRPr="008B19AC">
              <w:rPr>
                <w:rFonts w:ascii="Times New Roman" w:hAnsi="Times New Roman" w:cs="Times New Roman"/>
                <w:sz w:val="20"/>
                <w:szCs w:val="20"/>
                <w:lang w:val="uk-UA"/>
              </w:rPr>
              <w:br/>
              <w:t xml:space="preserve">Полістироловий планшет в пакеті з ламінованого алюмінію з замком </w:t>
            </w:r>
            <w:proofErr w:type="spellStart"/>
            <w:r w:rsidRPr="008B19AC">
              <w:rPr>
                <w:rFonts w:ascii="Times New Roman" w:hAnsi="Times New Roman" w:cs="Times New Roman"/>
                <w:sz w:val="20"/>
                <w:szCs w:val="20"/>
                <w:lang w:val="uk-UA"/>
              </w:rPr>
              <w:t>Ziploc</w:t>
            </w:r>
            <w:proofErr w:type="spellEnd"/>
            <w:r w:rsidRPr="008B19AC">
              <w:rPr>
                <w:rFonts w:ascii="Times New Roman" w:hAnsi="Times New Roman" w:cs="Times New Roman"/>
                <w:sz w:val="20"/>
                <w:szCs w:val="20"/>
                <w:lang w:val="uk-UA"/>
              </w:rPr>
              <w:t xml:space="preserve">, в лунках якого сорбовані </w:t>
            </w:r>
            <w:proofErr w:type="spellStart"/>
            <w:r w:rsidRPr="008B19AC">
              <w:rPr>
                <w:rFonts w:ascii="Times New Roman" w:hAnsi="Times New Roman" w:cs="Times New Roman"/>
                <w:sz w:val="20"/>
                <w:szCs w:val="20"/>
                <w:lang w:val="uk-UA"/>
              </w:rPr>
              <w:t>моноклональні</w:t>
            </w:r>
            <w:proofErr w:type="spellEnd"/>
            <w:r w:rsidRPr="008B19AC">
              <w:rPr>
                <w:rFonts w:ascii="Times New Roman" w:hAnsi="Times New Roman" w:cs="Times New Roman"/>
                <w:sz w:val="20"/>
                <w:szCs w:val="20"/>
                <w:lang w:val="uk-UA"/>
              </w:rPr>
              <w:t xml:space="preserve"> антитіла до </w:t>
            </w:r>
            <w:proofErr w:type="spellStart"/>
            <w:r w:rsidRPr="008B19AC">
              <w:rPr>
                <w:rFonts w:ascii="Times New Roman" w:hAnsi="Times New Roman" w:cs="Times New Roman"/>
                <w:sz w:val="20"/>
                <w:szCs w:val="20"/>
                <w:lang w:val="uk-UA"/>
              </w:rPr>
              <w:t>HBsAg</w:t>
            </w:r>
            <w:proofErr w:type="spellEnd"/>
            <w:r w:rsidRPr="008B19AC">
              <w:rPr>
                <w:rFonts w:ascii="Times New Roman" w:hAnsi="Times New Roman" w:cs="Times New Roman"/>
                <w:sz w:val="20"/>
                <w:szCs w:val="20"/>
                <w:lang w:val="uk-UA"/>
              </w:rPr>
              <w:br/>
              <w:t xml:space="preserve">2. КК1 – Концентрат </w:t>
            </w:r>
            <w:proofErr w:type="spellStart"/>
            <w:r w:rsidRPr="008B19AC">
              <w:rPr>
                <w:rFonts w:ascii="Times New Roman" w:hAnsi="Times New Roman" w:cs="Times New Roman"/>
                <w:sz w:val="20"/>
                <w:szCs w:val="20"/>
                <w:lang w:val="uk-UA"/>
              </w:rPr>
              <w:t>кон’югату</w:t>
            </w:r>
            <w:proofErr w:type="spellEnd"/>
            <w:r w:rsidRPr="008B19AC">
              <w:rPr>
                <w:rFonts w:ascii="Times New Roman" w:hAnsi="Times New Roman" w:cs="Times New Roman"/>
                <w:sz w:val="20"/>
                <w:szCs w:val="20"/>
                <w:lang w:val="uk-UA"/>
              </w:rPr>
              <w:t xml:space="preserve"> №1 (11x)</w:t>
            </w:r>
            <w:r w:rsidRPr="008B19AC">
              <w:rPr>
                <w:rFonts w:ascii="Times New Roman" w:hAnsi="Times New Roman" w:cs="Times New Roman"/>
                <w:sz w:val="20"/>
                <w:szCs w:val="20"/>
                <w:lang w:val="uk-UA"/>
              </w:rPr>
              <w:br/>
            </w:r>
            <w:proofErr w:type="spellStart"/>
            <w:r w:rsidRPr="008B19AC">
              <w:rPr>
                <w:rFonts w:ascii="Times New Roman" w:hAnsi="Times New Roman" w:cs="Times New Roman"/>
                <w:sz w:val="20"/>
                <w:szCs w:val="20"/>
                <w:lang w:val="uk-UA"/>
              </w:rPr>
              <w:t>Моноклональні</w:t>
            </w:r>
            <w:proofErr w:type="spellEnd"/>
            <w:r w:rsidRPr="008B19AC">
              <w:rPr>
                <w:rFonts w:ascii="Times New Roman" w:hAnsi="Times New Roman" w:cs="Times New Roman"/>
                <w:sz w:val="20"/>
                <w:szCs w:val="20"/>
                <w:lang w:val="uk-UA"/>
              </w:rPr>
              <w:t xml:space="preserve"> антитіла до </w:t>
            </w:r>
            <w:proofErr w:type="spellStart"/>
            <w:r w:rsidRPr="008B19AC">
              <w:rPr>
                <w:rFonts w:ascii="Times New Roman" w:hAnsi="Times New Roman" w:cs="Times New Roman"/>
                <w:sz w:val="20"/>
                <w:szCs w:val="20"/>
                <w:lang w:val="uk-UA"/>
              </w:rPr>
              <w:t>HBsAg</w:t>
            </w:r>
            <w:proofErr w:type="spellEnd"/>
            <w:r w:rsidRPr="008B19AC">
              <w:rPr>
                <w:rFonts w:ascii="Times New Roman" w:hAnsi="Times New Roman" w:cs="Times New Roman"/>
                <w:sz w:val="20"/>
                <w:szCs w:val="20"/>
                <w:lang w:val="uk-UA"/>
              </w:rPr>
              <w:t xml:space="preserve">, </w:t>
            </w:r>
            <w:proofErr w:type="spellStart"/>
            <w:r w:rsidRPr="008B19AC">
              <w:rPr>
                <w:rFonts w:ascii="Times New Roman" w:hAnsi="Times New Roman" w:cs="Times New Roman"/>
                <w:sz w:val="20"/>
                <w:szCs w:val="20"/>
                <w:lang w:val="uk-UA"/>
              </w:rPr>
              <w:t>кон’юговані</w:t>
            </w:r>
            <w:proofErr w:type="spellEnd"/>
            <w:r w:rsidRPr="008B19AC">
              <w:rPr>
                <w:rFonts w:ascii="Times New Roman" w:hAnsi="Times New Roman" w:cs="Times New Roman"/>
                <w:sz w:val="20"/>
                <w:szCs w:val="20"/>
                <w:lang w:val="uk-UA"/>
              </w:rPr>
              <w:t xml:space="preserve"> з біотином. Консервант: 0.2% ProClinТМ300.</w:t>
            </w:r>
            <w:r w:rsidRPr="008B19AC">
              <w:rPr>
                <w:rFonts w:ascii="Times New Roman" w:hAnsi="Times New Roman" w:cs="Times New Roman"/>
                <w:sz w:val="20"/>
                <w:szCs w:val="20"/>
                <w:lang w:val="uk-UA"/>
              </w:rPr>
              <w:br/>
              <w:t xml:space="preserve">Синя з незначною опалесценцією рідина </w:t>
            </w:r>
            <w:r w:rsidRPr="008B19AC">
              <w:rPr>
                <w:rFonts w:ascii="Times New Roman" w:hAnsi="Times New Roman" w:cs="Times New Roman"/>
                <w:sz w:val="20"/>
                <w:szCs w:val="20"/>
                <w:lang w:val="uk-UA"/>
              </w:rPr>
              <w:br/>
              <w:t xml:space="preserve">3. КК2 – Концентрат </w:t>
            </w:r>
            <w:proofErr w:type="spellStart"/>
            <w:r w:rsidRPr="008B19AC">
              <w:rPr>
                <w:rFonts w:ascii="Times New Roman" w:hAnsi="Times New Roman" w:cs="Times New Roman"/>
                <w:sz w:val="20"/>
                <w:szCs w:val="20"/>
                <w:lang w:val="uk-UA"/>
              </w:rPr>
              <w:t>кон’югату</w:t>
            </w:r>
            <w:proofErr w:type="spellEnd"/>
            <w:r w:rsidRPr="008B19AC">
              <w:rPr>
                <w:rFonts w:ascii="Times New Roman" w:hAnsi="Times New Roman" w:cs="Times New Roman"/>
                <w:sz w:val="20"/>
                <w:szCs w:val="20"/>
                <w:lang w:val="uk-UA"/>
              </w:rPr>
              <w:t xml:space="preserve"> №2 (11x)</w:t>
            </w:r>
            <w:r w:rsidRPr="008B19AC">
              <w:rPr>
                <w:rFonts w:ascii="Times New Roman" w:hAnsi="Times New Roman" w:cs="Times New Roman"/>
                <w:sz w:val="20"/>
                <w:szCs w:val="20"/>
                <w:lang w:val="uk-UA"/>
              </w:rPr>
              <w:br/>
            </w:r>
            <w:proofErr w:type="spellStart"/>
            <w:r w:rsidRPr="008B19AC">
              <w:rPr>
                <w:rFonts w:ascii="Times New Roman" w:hAnsi="Times New Roman" w:cs="Times New Roman"/>
                <w:sz w:val="20"/>
                <w:szCs w:val="20"/>
                <w:lang w:val="uk-UA"/>
              </w:rPr>
              <w:t>Стрептавідін</w:t>
            </w:r>
            <w:proofErr w:type="spellEnd"/>
            <w:r w:rsidRPr="008B19AC">
              <w:rPr>
                <w:rFonts w:ascii="Times New Roman" w:hAnsi="Times New Roman" w:cs="Times New Roman"/>
                <w:sz w:val="20"/>
                <w:szCs w:val="20"/>
                <w:lang w:val="uk-UA"/>
              </w:rPr>
              <w:t xml:space="preserve">, </w:t>
            </w:r>
            <w:proofErr w:type="spellStart"/>
            <w:r w:rsidRPr="008B19AC">
              <w:rPr>
                <w:rFonts w:ascii="Times New Roman" w:hAnsi="Times New Roman" w:cs="Times New Roman"/>
                <w:sz w:val="20"/>
                <w:szCs w:val="20"/>
                <w:lang w:val="uk-UA"/>
              </w:rPr>
              <w:t>кон’югований</w:t>
            </w:r>
            <w:proofErr w:type="spellEnd"/>
            <w:r w:rsidRPr="008B19AC">
              <w:rPr>
                <w:rFonts w:ascii="Times New Roman" w:hAnsi="Times New Roman" w:cs="Times New Roman"/>
                <w:sz w:val="20"/>
                <w:szCs w:val="20"/>
                <w:lang w:val="uk-UA"/>
              </w:rPr>
              <w:t xml:space="preserve"> з </w:t>
            </w:r>
            <w:proofErr w:type="spellStart"/>
            <w:r w:rsidRPr="008B19AC">
              <w:rPr>
                <w:rFonts w:ascii="Times New Roman" w:hAnsi="Times New Roman" w:cs="Times New Roman"/>
                <w:sz w:val="20"/>
                <w:szCs w:val="20"/>
                <w:lang w:val="uk-UA"/>
              </w:rPr>
              <w:t>пероксидазою</w:t>
            </w:r>
            <w:proofErr w:type="spellEnd"/>
            <w:r w:rsidRPr="008B19AC">
              <w:rPr>
                <w:rFonts w:ascii="Times New Roman" w:hAnsi="Times New Roman" w:cs="Times New Roman"/>
                <w:sz w:val="20"/>
                <w:szCs w:val="20"/>
                <w:lang w:val="uk-UA"/>
              </w:rPr>
              <w:t xml:space="preserve"> хрону.</w:t>
            </w:r>
            <w:r w:rsidRPr="008B19AC">
              <w:rPr>
                <w:rFonts w:ascii="Times New Roman" w:hAnsi="Times New Roman" w:cs="Times New Roman"/>
                <w:sz w:val="20"/>
                <w:szCs w:val="20"/>
                <w:lang w:val="uk-UA"/>
              </w:rPr>
              <w:br/>
              <w:t>Консервант:0.1% 5-бромо-5-нітро-1,3-діоксан (BND).</w:t>
            </w:r>
            <w:r w:rsidRPr="008B19AC">
              <w:rPr>
                <w:rFonts w:ascii="Times New Roman" w:hAnsi="Times New Roman" w:cs="Times New Roman"/>
                <w:sz w:val="20"/>
                <w:szCs w:val="20"/>
                <w:lang w:val="uk-UA"/>
              </w:rPr>
              <w:br/>
              <w:t xml:space="preserve">Помаранчева з незначною опалесценцією рідина              </w:t>
            </w:r>
            <w:r w:rsidRPr="008B19AC">
              <w:rPr>
                <w:rFonts w:ascii="Times New Roman" w:hAnsi="Times New Roman" w:cs="Times New Roman"/>
                <w:sz w:val="20"/>
                <w:szCs w:val="20"/>
                <w:lang w:val="uk-UA"/>
              </w:rPr>
              <w:br/>
              <w:t xml:space="preserve">4. ПК – Позитивний контроль              </w:t>
            </w:r>
            <w:r w:rsidRPr="008B19AC">
              <w:rPr>
                <w:rFonts w:ascii="Times New Roman" w:hAnsi="Times New Roman" w:cs="Times New Roman"/>
                <w:sz w:val="20"/>
                <w:szCs w:val="20"/>
                <w:lang w:val="uk-UA"/>
              </w:rPr>
              <w:br/>
            </w:r>
            <w:proofErr w:type="spellStart"/>
            <w:r w:rsidRPr="008B19AC">
              <w:rPr>
                <w:rFonts w:ascii="Times New Roman" w:hAnsi="Times New Roman" w:cs="Times New Roman"/>
                <w:sz w:val="20"/>
                <w:szCs w:val="20"/>
                <w:lang w:val="uk-UA"/>
              </w:rPr>
              <w:t>Інактивована</w:t>
            </w:r>
            <w:proofErr w:type="spellEnd"/>
            <w:r w:rsidRPr="008B19AC">
              <w:rPr>
                <w:rFonts w:ascii="Times New Roman" w:hAnsi="Times New Roman" w:cs="Times New Roman"/>
                <w:sz w:val="20"/>
                <w:szCs w:val="20"/>
                <w:lang w:val="uk-UA"/>
              </w:rPr>
              <w:t xml:space="preserve"> сироватка крові людини, яка містить </w:t>
            </w:r>
            <w:proofErr w:type="spellStart"/>
            <w:r w:rsidRPr="008B19AC">
              <w:rPr>
                <w:rFonts w:ascii="Times New Roman" w:hAnsi="Times New Roman" w:cs="Times New Roman"/>
                <w:sz w:val="20"/>
                <w:szCs w:val="20"/>
                <w:lang w:val="uk-UA"/>
              </w:rPr>
              <w:t>HВsAg</w:t>
            </w:r>
            <w:proofErr w:type="spellEnd"/>
            <w:r w:rsidRPr="008B19AC">
              <w:rPr>
                <w:rFonts w:ascii="Times New Roman" w:hAnsi="Times New Roman" w:cs="Times New Roman"/>
                <w:sz w:val="20"/>
                <w:szCs w:val="20"/>
                <w:lang w:val="uk-UA"/>
              </w:rPr>
              <w:t>. Консервант: 0.2% ProClinТМ300.</w:t>
            </w:r>
            <w:r w:rsidRPr="008B19AC">
              <w:rPr>
                <w:rFonts w:ascii="Times New Roman" w:hAnsi="Times New Roman" w:cs="Times New Roman"/>
                <w:sz w:val="20"/>
                <w:szCs w:val="20"/>
                <w:lang w:val="uk-UA"/>
              </w:rPr>
              <w:br/>
              <w:t xml:space="preserve">Світло-жовта з незначною опалесценцією рідина              </w:t>
            </w:r>
            <w:r w:rsidRPr="008B19AC">
              <w:rPr>
                <w:rFonts w:ascii="Times New Roman" w:hAnsi="Times New Roman" w:cs="Times New Roman"/>
                <w:sz w:val="20"/>
                <w:szCs w:val="20"/>
                <w:lang w:val="uk-UA"/>
              </w:rPr>
              <w:br/>
              <w:t xml:space="preserve">5. НК – Негативний контроль               </w:t>
            </w:r>
            <w:r w:rsidRPr="008B19AC">
              <w:rPr>
                <w:rFonts w:ascii="Times New Roman" w:hAnsi="Times New Roman" w:cs="Times New Roman"/>
                <w:sz w:val="20"/>
                <w:szCs w:val="20"/>
                <w:lang w:val="uk-UA"/>
              </w:rPr>
              <w:br/>
            </w:r>
            <w:proofErr w:type="spellStart"/>
            <w:r w:rsidRPr="008B19AC">
              <w:rPr>
                <w:rFonts w:ascii="Times New Roman" w:hAnsi="Times New Roman" w:cs="Times New Roman"/>
                <w:sz w:val="20"/>
                <w:szCs w:val="20"/>
                <w:lang w:val="uk-UA"/>
              </w:rPr>
              <w:t>Інактивована</w:t>
            </w:r>
            <w:proofErr w:type="spellEnd"/>
            <w:r w:rsidRPr="008B19AC">
              <w:rPr>
                <w:rFonts w:ascii="Times New Roman" w:hAnsi="Times New Roman" w:cs="Times New Roman"/>
                <w:sz w:val="20"/>
                <w:szCs w:val="20"/>
                <w:lang w:val="uk-UA"/>
              </w:rPr>
              <w:t xml:space="preserve"> сироватка крові людини, яка не містить </w:t>
            </w:r>
            <w:proofErr w:type="spellStart"/>
            <w:r w:rsidRPr="008B19AC">
              <w:rPr>
                <w:rFonts w:ascii="Times New Roman" w:hAnsi="Times New Roman" w:cs="Times New Roman"/>
                <w:sz w:val="20"/>
                <w:szCs w:val="20"/>
                <w:lang w:val="uk-UA"/>
              </w:rPr>
              <w:t>HВsAg</w:t>
            </w:r>
            <w:proofErr w:type="spellEnd"/>
            <w:r w:rsidRPr="008B19AC">
              <w:rPr>
                <w:rFonts w:ascii="Times New Roman" w:hAnsi="Times New Roman" w:cs="Times New Roman"/>
                <w:sz w:val="20"/>
                <w:szCs w:val="20"/>
                <w:lang w:val="uk-UA"/>
              </w:rPr>
              <w:t xml:space="preserve">, антиген р24 ВІЛ-1 та антитіла до вірусу гепатиту С, ВІЛ-1 і ВІЛ-2, і </w:t>
            </w:r>
            <w:proofErr w:type="spellStart"/>
            <w:r w:rsidRPr="008B19AC">
              <w:rPr>
                <w:rFonts w:ascii="Times New Roman" w:hAnsi="Times New Roman" w:cs="Times New Roman"/>
                <w:sz w:val="20"/>
                <w:szCs w:val="20"/>
                <w:lang w:val="uk-UA"/>
              </w:rPr>
              <w:t>T.pallidum</w:t>
            </w:r>
            <w:proofErr w:type="spellEnd"/>
            <w:r w:rsidRPr="008B19AC">
              <w:rPr>
                <w:rFonts w:ascii="Times New Roman" w:hAnsi="Times New Roman" w:cs="Times New Roman"/>
                <w:sz w:val="20"/>
                <w:szCs w:val="20"/>
                <w:lang w:val="uk-UA"/>
              </w:rPr>
              <w:t>.</w:t>
            </w:r>
            <w:r w:rsidRPr="008B19AC">
              <w:rPr>
                <w:rFonts w:ascii="Times New Roman" w:hAnsi="Times New Roman" w:cs="Times New Roman"/>
                <w:sz w:val="20"/>
                <w:szCs w:val="20"/>
                <w:lang w:val="uk-UA"/>
              </w:rPr>
              <w:br/>
              <w:t>Консервант: 0.2% ProClinТМ300.</w:t>
            </w:r>
            <w:r w:rsidRPr="008B19AC">
              <w:rPr>
                <w:rFonts w:ascii="Times New Roman" w:hAnsi="Times New Roman" w:cs="Times New Roman"/>
                <w:sz w:val="20"/>
                <w:szCs w:val="20"/>
                <w:lang w:val="uk-UA"/>
              </w:rPr>
              <w:br/>
              <w:t xml:space="preserve">Світло-жовта з незначною опалесценцією рідина.          </w:t>
            </w:r>
            <w:r w:rsidRPr="008B19AC">
              <w:rPr>
                <w:rFonts w:ascii="Times New Roman" w:hAnsi="Times New Roman" w:cs="Times New Roman"/>
                <w:sz w:val="20"/>
                <w:szCs w:val="20"/>
                <w:lang w:val="uk-UA"/>
              </w:rPr>
              <w:br/>
              <w:t>6. КПР – Концентрат розчину для промивання (26х)</w:t>
            </w:r>
            <w:r w:rsidRPr="008B19AC">
              <w:rPr>
                <w:rFonts w:ascii="Times New Roman" w:hAnsi="Times New Roman" w:cs="Times New Roman"/>
                <w:sz w:val="20"/>
                <w:szCs w:val="20"/>
                <w:lang w:val="uk-UA"/>
              </w:rPr>
              <w:br/>
              <w:t xml:space="preserve">Концентрат </w:t>
            </w:r>
            <w:proofErr w:type="spellStart"/>
            <w:r w:rsidRPr="008B19AC">
              <w:rPr>
                <w:rFonts w:ascii="Times New Roman" w:hAnsi="Times New Roman" w:cs="Times New Roman"/>
                <w:sz w:val="20"/>
                <w:szCs w:val="20"/>
                <w:lang w:val="uk-UA"/>
              </w:rPr>
              <w:t>фосфатно</w:t>
            </w:r>
            <w:proofErr w:type="spellEnd"/>
            <w:r w:rsidRPr="008B19AC">
              <w:rPr>
                <w:rFonts w:ascii="Times New Roman" w:hAnsi="Times New Roman" w:cs="Times New Roman"/>
                <w:sz w:val="20"/>
                <w:szCs w:val="20"/>
                <w:lang w:val="uk-UA"/>
              </w:rPr>
              <w:t>-сольового буферу, містить детергент. Безбарвна опалесцююча рідина, допускається розшарування та випадіння кристалічного осаду, що розчиняється при нагріванні 1х110 мл</w:t>
            </w:r>
            <w:r w:rsidRPr="008B19AC">
              <w:rPr>
                <w:rFonts w:ascii="Times New Roman" w:hAnsi="Times New Roman" w:cs="Times New Roman"/>
                <w:sz w:val="20"/>
                <w:szCs w:val="20"/>
                <w:lang w:val="uk-UA"/>
              </w:rPr>
              <w:br/>
              <w:t xml:space="preserve">7. РРК1 – Розчин для розведення </w:t>
            </w:r>
            <w:proofErr w:type="spellStart"/>
            <w:r w:rsidRPr="008B19AC">
              <w:rPr>
                <w:rFonts w:ascii="Times New Roman" w:hAnsi="Times New Roman" w:cs="Times New Roman"/>
                <w:sz w:val="20"/>
                <w:szCs w:val="20"/>
                <w:lang w:val="uk-UA"/>
              </w:rPr>
              <w:t>кон’югату</w:t>
            </w:r>
            <w:proofErr w:type="spellEnd"/>
            <w:r w:rsidRPr="008B19AC">
              <w:rPr>
                <w:rFonts w:ascii="Times New Roman" w:hAnsi="Times New Roman" w:cs="Times New Roman"/>
                <w:sz w:val="20"/>
                <w:szCs w:val="20"/>
                <w:lang w:val="uk-UA"/>
              </w:rPr>
              <w:t xml:space="preserve"> №1</w:t>
            </w:r>
            <w:r w:rsidRPr="008B19AC">
              <w:rPr>
                <w:rFonts w:ascii="Times New Roman" w:hAnsi="Times New Roman" w:cs="Times New Roman"/>
                <w:sz w:val="20"/>
                <w:szCs w:val="20"/>
                <w:lang w:val="uk-UA"/>
              </w:rPr>
              <w:br/>
            </w:r>
            <w:proofErr w:type="spellStart"/>
            <w:r w:rsidRPr="008B19AC">
              <w:rPr>
                <w:rFonts w:ascii="Times New Roman" w:hAnsi="Times New Roman" w:cs="Times New Roman"/>
                <w:sz w:val="20"/>
                <w:szCs w:val="20"/>
                <w:lang w:val="uk-UA"/>
              </w:rPr>
              <w:t>Фосфатно</w:t>
            </w:r>
            <w:proofErr w:type="spellEnd"/>
            <w:r w:rsidRPr="008B19AC">
              <w:rPr>
                <w:rFonts w:ascii="Times New Roman" w:hAnsi="Times New Roman" w:cs="Times New Roman"/>
                <w:sz w:val="20"/>
                <w:szCs w:val="20"/>
                <w:lang w:val="uk-UA"/>
              </w:rPr>
              <w:t>-сольовий буфер, містить детергент, казеїнову фракцію білків молока, блок-компоненти, барвник і консервант 0.4% ProClinТМ300.</w:t>
            </w:r>
            <w:r w:rsidRPr="008B19AC">
              <w:rPr>
                <w:rFonts w:ascii="Times New Roman" w:hAnsi="Times New Roman" w:cs="Times New Roman"/>
                <w:sz w:val="20"/>
                <w:szCs w:val="20"/>
                <w:lang w:val="uk-UA"/>
              </w:rPr>
              <w:br/>
              <w:t xml:space="preserve">Червона опалесцююча рідина           </w:t>
            </w:r>
            <w:r w:rsidRPr="008B19AC">
              <w:rPr>
                <w:rFonts w:ascii="Times New Roman" w:hAnsi="Times New Roman" w:cs="Times New Roman"/>
                <w:sz w:val="20"/>
                <w:szCs w:val="20"/>
                <w:lang w:val="uk-UA"/>
              </w:rPr>
              <w:br/>
              <w:t xml:space="preserve">8. РРК2 – Розчин для розведення </w:t>
            </w:r>
            <w:proofErr w:type="spellStart"/>
            <w:r w:rsidRPr="008B19AC">
              <w:rPr>
                <w:rFonts w:ascii="Times New Roman" w:hAnsi="Times New Roman" w:cs="Times New Roman"/>
                <w:sz w:val="20"/>
                <w:szCs w:val="20"/>
                <w:lang w:val="uk-UA"/>
              </w:rPr>
              <w:t>кон’югату</w:t>
            </w:r>
            <w:proofErr w:type="spellEnd"/>
            <w:r w:rsidRPr="008B19AC">
              <w:rPr>
                <w:rFonts w:ascii="Times New Roman" w:hAnsi="Times New Roman" w:cs="Times New Roman"/>
                <w:sz w:val="20"/>
                <w:szCs w:val="20"/>
                <w:lang w:val="uk-UA"/>
              </w:rPr>
              <w:t xml:space="preserve"> №2</w:t>
            </w:r>
            <w:r w:rsidRPr="008B19AC">
              <w:rPr>
                <w:rFonts w:ascii="Times New Roman" w:hAnsi="Times New Roman" w:cs="Times New Roman"/>
                <w:sz w:val="20"/>
                <w:szCs w:val="20"/>
                <w:lang w:val="uk-UA"/>
              </w:rPr>
              <w:br/>
            </w:r>
            <w:proofErr w:type="spellStart"/>
            <w:r w:rsidRPr="008B19AC">
              <w:rPr>
                <w:rFonts w:ascii="Times New Roman" w:hAnsi="Times New Roman" w:cs="Times New Roman"/>
                <w:sz w:val="20"/>
                <w:szCs w:val="20"/>
                <w:lang w:val="uk-UA"/>
              </w:rPr>
              <w:t>Фосфатно</w:t>
            </w:r>
            <w:proofErr w:type="spellEnd"/>
            <w:r w:rsidRPr="008B19AC">
              <w:rPr>
                <w:rFonts w:ascii="Times New Roman" w:hAnsi="Times New Roman" w:cs="Times New Roman"/>
                <w:sz w:val="20"/>
                <w:szCs w:val="20"/>
                <w:lang w:val="uk-UA"/>
              </w:rPr>
              <w:t>-сольовий буфер, містить детергент і консервант 0.4% ProClinТМ300.</w:t>
            </w:r>
            <w:r w:rsidRPr="008B19AC">
              <w:rPr>
                <w:rFonts w:ascii="Times New Roman" w:hAnsi="Times New Roman" w:cs="Times New Roman"/>
                <w:sz w:val="20"/>
                <w:szCs w:val="20"/>
                <w:lang w:val="uk-UA"/>
              </w:rPr>
              <w:br/>
              <w:t xml:space="preserve">Безбарвна опалесцююча рідина            </w:t>
            </w:r>
            <w:r w:rsidRPr="008B19AC">
              <w:rPr>
                <w:rFonts w:ascii="Times New Roman" w:hAnsi="Times New Roman" w:cs="Times New Roman"/>
                <w:sz w:val="20"/>
                <w:szCs w:val="20"/>
                <w:lang w:val="uk-UA"/>
              </w:rPr>
              <w:br/>
              <w:t>9. ТМБ-субстрат</w:t>
            </w:r>
            <w:r w:rsidRPr="008B19AC">
              <w:rPr>
                <w:rFonts w:ascii="Times New Roman" w:hAnsi="Times New Roman" w:cs="Times New Roman"/>
                <w:sz w:val="20"/>
                <w:szCs w:val="20"/>
                <w:lang w:val="uk-UA"/>
              </w:rPr>
              <w:br/>
              <w:t xml:space="preserve">3,3’,5,5’-тетраметилбензидин в розчині, що містить перекис водню. Прозора безбарвна рідина </w:t>
            </w:r>
            <w:r w:rsidRPr="008B19AC">
              <w:rPr>
                <w:rFonts w:ascii="Times New Roman" w:hAnsi="Times New Roman" w:cs="Times New Roman"/>
                <w:sz w:val="20"/>
                <w:szCs w:val="20"/>
                <w:lang w:val="uk-UA"/>
              </w:rPr>
              <w:br/>
              <w:t>10. Стоп-реагент</w:t>
            </w:r>
            <w:r w:rsidRPr="008B19AC">
              <w:rPr>
                <w:rFonts w:ascii="Times New Roman" w:hAnsi="Times New Roman" w:cs="Times New Roman"/>
                <w:sz w:val="20"/>
                <w:szCs w:val="20"/>
                <w:lang w:val="uk-UA"/>
              </w:rPr>
              <w:br/>
              <w:t xml:space="preserve">Розчин сірчаної кислоти. Прозора безбарвна рідина  </w:t>
            </w:r>
            <w:r w:rsidRPr="008B19AC">
              <w:rPr>
                <w:rFonts w:ascii="Times New Roman" w:hAnsi="Times New Roman" w:cs="Times New Roman"/>
                <w:sz w:val="20"/>
                <w:szCs w:val="20"/>
                <w:lang w:val="uk-UA"/>
              </w:rPr>
              <w:br/>
              <w:t xml:space="preserve">11. Клейка плівка   </w:t>
            </w:r>
          </w:p>
        </w:tc>
        <w:tc>
          <w:tcPr>
            <w:tcW w:w="416" w:type="pct"/>
            <w:tcBorders>
              <w:top w:val="single" w:sz="6" w:space="0" w:color="000000"/>
              <w:left w:val="single" w:sz="6" w:space="0" w:color="000000"/>
              <w:bottom w:val="single" w:sz="4" w:space="0" w:color="000000"/>
              <w:right w:val="single" w:sz="6" w:space="0" w:color="000000"/>
            </w:tcBorders>
            <w:hideMark/>
          </w:tcPr>
          <w:p w14:paraId="6AC77542" w14:textId="54FBB60E" w:rsidR="00340358" w:rsidRPr="008B19AC" w:rsidRDefault="00340358" w:rsidP="00340358">
            <w:pPr>
              <w:spacing w:line="240" w:lineRule="auto"/>
              <w:jc w:val="center"/>
              <w:rPr>
                <w:rFonts w:ascii="Times New Roman" w:hAnsi="Times New Roman" w:cs="Times New Roman"/>
                <w:sz w:val="20"/>
                <w:szCs w:val="20"/>
                <w:lang w:val="uk-UA" w:eastAsia="en-US"/>
              </w:rPr>
            </w:pPr>
            <w:proofErr w:type="spellStart"/>
            <w:r w:rsidRPr="008B19AC">
              <w:rPr>
                <w:rFonts w:ascii="Times New Roman" w:hAnsi="Times New Roman" w:cs="Times New Roman"/>
                <w:sz w:val="20"/>
                <w:szCs w:val="20"/>
                <w:lang w:val="uk-UA" w:eastAsia="en-US"/>
              </w:rPr>
              <w:t>уп</w:t>
            </w:r>
            <w:proofErr w:type="spellEnd"/>
          </w:p>
        </w:tc>
        <w:tc>
          <w:tcPr>
            <w:tcW w:w="398" w:type="pct"/>
            <w:tcBorders>
              <w:top w:val="single" w:sz="6" w:space="0" w:color="000000"/>
              <w:left w:val="single" w:sz="6" w:space="0" w:color="000000"/>
              <w:bottom w:val="single" w:sz="4" w:space="0" w:color="000000"/>
              <w:right w:val="single" w:sz="4" w:space="0" w:color="000000"/>
            </w:tcBorders>
            <w:vAlign w:val="center"/>
            <w:hideMark/>
          </w:tcPr>
          <w:p w14:paraId="00EA5D64" w14:textId="3C6378B0" w:rsidR="00340358" w:rsidRPr="008B19AC" w:rsidRDefault="00340358" w:rsidP="00340358">
            <w:pPr>
              <w:spacing w:line="240" w:lineRule="auto"/>
              <w:jc w:val="center"/>
              <w:rPr>
                <w:rFonts w:ascii="Times New Roman" w:eastAsia="Times New Roman" w:hAnsi="Times New Roman" w:cs="Times New Roman"/>
                <w:sz w:val="20"/>
                <w:szCs w:val="20"/>
                <w:lang w:val="uk-UA" w:eastAsia="en-US"/>
              </w:rPr>
            </w:pPr>
            <w:r w:rsidRPr="008B19AC">
              <w:rPr>
                <w:rFonts w:ascii="Times New Roman" w:hAnsi="Times New Roman" w:cs="Times New Roman"/>
                <w:sz w:val="20"/>
                <w:szCs w:val="20"/>
                <w:lang w:val="uk-UA" w:eastAsia="en-US"/>
              </w:rPr>
              <w:t>2</w:t>
            </w:r>
          </w:p>
        </w:tc>
      </w:tr>
    </w:tbl>
    <w:p w14:paraId="7DD2388A" w14:textId="77777777" w:rsidR="00340358" w:rsidRPr="008B19AC" w:rsidRDefault="00340358" w:rsidP="00340358">
      <w:pPr>
        <w:ind w:right="1"/>
        <w:jc w:val="both"/>
        <w:rPr>
          <w:rFonts w:ascii="Times New Roman" w:hAnsi="Times New Roman" w:cs="Times New Roman"/>
          <w:lang w:val="uk-UA"/>
        </w:rPr>
      </w:pPr>
    </w:p>
    <w:p w14:paraId="0451BAA3" w14:textId="286072D2" w:rsidR="00340358" w:rsidRPr="008B19AC" w:rsidRDefault="00340358" w:rsidP="00340358">
      <w:pPr>
        <w:ind w:right="1"/>
        <w:jc w:val="both"/>
        <w:rPr>
          <w:rFonts w:ascii="Times New Roman" w:hAnsi="Times New Roman" w:cs="Times New Roman"/>
          <w:b/>
          <w:lang w:val="uk-UA" w:eastAsia="uk-UA"/>
        </w:rPr>
      </w:pPr>
      <w:r w:rsidRPr="008B19AC">
        <w:rPr>
          <w:rFonts w:ascii="Times New Roman" w:hAnsi="Times New Roman" w:cs="Times New Roman"/>
          <w:lang w:val="uk-UA"/>
        </w:rPr>
        <w:t xml:space="preserve">У разі подання пропозиції, яка не відповідає технічним вимогам </w:t>
      </w:r>
      <w:r w:rsidR="008B19AC" w:rsidRPr="008B19AC">
        <w:rPr>
          <w:rFonts w:ascii="Times New Roman" w:hAnsi="Times New Roman" w:cs="Times New Roman"/>
          <w:lang w:val="uk-UA"/>
        </w:rPr>
        <w:t>до предмета закупівлі,</w:t>
      </w:r>
      <w:r w:rsidRPr="008B19AC">
        <w:rPr>
          <w:rFonts w:ascii="Times New Roman" w:hAnsi="Times New Roman" w:cs="Times New Roman"/>
          <w:lang w:val="uk-UA"/>
        </w:rPr>
        <w:t xml:space="preserve"> пропозиція не буде розглядатись та оцінюватись і буде відхилена як така, що не відповідає вимогам до предмета закупівлі.</w:t>
      </w:r>
    </w:p>
    <w:p w14:paraId="4E71C07A" w14:textId="05B4AF87" w:rsidR="00340358" w:rsidRPr="008B19AC" w:rsidRDefault="00340358" w:rsidP="00340358">
      <w:pPr>
        <w:jc w:val="both"/>
        <w:rPr>
          <w:rFonts w:ascii="Times New Roman" w:hAnsi="Times New Roman" w:cs="Times New Roman"/>
          <w:b/>
          <w:i/>
          <w:iCs/>
          <w:lang w:val="uk-UA"/>
        </w:rPr>
      </w:pPr>
      <w:r w:rsidRPr="008B19AC">
        <w:rPr>
          <w:rFonts w:ascii="Times New Roman" w:hAnsi="Times New Roman" w:cs="Times New Roman"/>
          <w:b/>
          <w:i/>
          <w:lang w:val="uk-UA"/>
        </w:rPr>
        <w:lastRenderedPageBreak/>
        <w:t>Учасники вправі подавати свої пропозиції</w:t>
      </w:r>
      <w:r w:rsidR="00DA27B4" w:rsidRPr="008B19AC">
        <w:rPr>
          <w:rFonts w:ascii="Times New Roman" w:hAnsi="Times New Roman" w:cs="Times New Roman"/>
          <w:b/>
          <w:i/>
          <w:lang w:val="uk-UA"/>
        </w:rPr>
        <w:t xml:space="preserve"> </w:t>
      </w:r>
      <w:r w:rsidRPr="008B19AC">
        <w:rPr>
          <w:rFonts w:ascii="Times New Roman" w:hAnsi="Times New Roman" w:cs="Times New Roman"/>
          <w:b/>
          <w:i/>
          <w:lang w:val="uk-UA"/>
        </w:rPr>
        <w:t xml:space="preserve">згідно вищевказаного </w:t>
      </w:r>
      <w:r w:rsidR="00DA27B4" w:rsidRPr="008B19AC">
        <w:rPr>
          <w:rFonts w:ascii="Times New Roman" w:hAnsi="Times New Roman" w:cs="Times New Roman"/>
          <w:b/>
          <w:i/>
          <w:lang w:val="uk-UA"/>
        </w:rPr>
        <w:t>товару</w:t>
      </w:r>
      <w:r w:rsidRPr="008B19AC">
        <w:rPr>
          <w:rFonts w:ascii="Times New Roman" w:hAnsi="Times New Roman" w:cs="Times New Roman"/>
          <w:b/>
          <w:i/>
          <w:lang w:val="uk-UA"/>
        </w:rPr>
        <w:t xml:space="preserve"> або </w:t>
      </w:r>
      <w:r w:rsidR="00DA27B4" w:rsidRPr="008B19AC">
        <w:rPr>
          <w:rFonts w:ascii="Times New Roman" w:hAnsi="Times New Roman" w:cs="Times New Roman"/>
          <w:b/>
          <w:i/>
          <w:lang w:val="uk-UA"/>
        </w:rPr>
        <w:t>його</w:t>
      </w:r>
      <w:r w:rsidRPr="008B19AC">
        <w:rPr>
          <w:rFonts w:ascii="Times New Roman" w:hAnsi="Times New Roman" w:cs="Times New Roman"/>
          <w:b/>
          <w:i/>
          <w:lang w:val="uk-UA"/>
        </w:rPr>
        <w:t xml:space="preserve"> еквівалент.</w:t>
      </w:r>
    </w:p>
    <w:p w14:paraId="7CF1EA2C" w14:textId="77777777" w:rsidR="00340358" w:rsidRPr="008B19AC" w:rsidRDefault="00340358" w:rsidP="00340358">
      <w:pPr>
        <w:jc w:val="center"/>
        <w:rPr>
          <w:rFonts w:ascii="Times New Roman" w:hAnsi="Times New Roman" w:cs="Times New Roman"/>
          <w:b/>
          <w:lang w:val="uk-UA"/>
        </w:rPr>
      </w:pPr>
      <w:r w:rsidRPr="008B19AC">
        <w:rPr>
          <w:rFonts w:ascii="Times New Roman" w:hAnsi="Times New Roman" w:cs="Times New Roman"/>
          <w:b/>
          <w:lang w:val="uk-UA"/>
        </w:rPr>
        <w:t>Загальні вимоги:</w:t>
      </w:r>
    </w:p>
    <w:p w14:paraId="24BCA671" w14:textId="47AA28F2" w:rsidR="00340358" w:rsidRPr="008B19AC" w:rsidRDefault="008B19AC" w:rsidP="00340358">
      <w:pPr>
        <w:jc w:val="both"/>
        <w:rPr>
          <w:rFonts w:ascii="Times New Roman" w:hAnsi="Times New Roman" w:cs="Times New Roman"/>
          <w:lang w:val="uk-UA"/>
        </w:rPr>
      </w:pPr>
      <w:r w:rsidRPr="008B19AC">
        <w:rPr>
          <w:rFonts w:ascii="Times New Roman" w:hAnsi="Times New Roman" w:cs="Times New Roman"/>
          <w:b/>
          <w:lang w:val="uk-UA" w:eastAsia="x-none"/>
        </w:rPr>
        <w:t>1</w:t>
      </w:r>
      <w:r w:rsidR="00340358" w:rsidRPr="008B19AC">
        <w:rPr>
          <w:rFonts w:ascii="Times New Roman" w:hAnsi="Times New Roman" w:cs="Times New Roman"/>
          <w:b/>
          <w:lang w:val="uk-UA" w:eastAsia="x-none"/>
        </w:rPr>
        <w:t>.</w:t>
      </w:r>
      <w:r w:rsidR="00340358" w:rsidRPr="008B19AC">
        <w:rPr>
          <w:rFonts w:ascii="Times New Roman" w:hAnsi="Times New Roman" w:cs="Times New Roman"/>
          <w:lang w:val="uk-UA" w:eastAsia="x-none"/>
        </w:rPr>
        <w:t xml:space="preserve"> Учасник надає </w:t>
      </w:r>
      <w:r w:rsidR="00340358" w:rsidRPr="008B19AC">
        <w:rPr>
          <w:rFonts w:ascii="Times New Roman" w:hAnsi="Times New Roman" w:cs="Times New Roman"/>
          <w:b/>
          <w:i/>
          <w:lang w:val="uk-UA" w:eastAsia="x-none"/>
        </w:rPr>
        <w:t>оригінал гарантійного листа, наданого безпосередньо виробником або його уповноваженим представником в Україні</w:t>
      </w:r>
      <w:r w:rsidR="00340358" w:rsidRPr="008B19AC">
        <w:rPr>
          <w:rFonts w:ascii="Times New Roman" w:hAnsi="Times New Roman" w:cs="Times New Roman"/>
          <w:lang w:val="uk-UA" w:eastAsia="x-none"/>
        </w:rPr>
        <w:t xml:space="preserve"> (якщо Учасник не є виробником товару), який підтверджує можливість поставки товару, що є предметом закупівлі </w:t>
      </w:r>
      <w:r w:rsidR="00340358" w:rsidRPr="008B19AC">
        <w:rPr>
          <w:rFonts w:ascii="Times New Roman" w:hAnsi="Times New Roman" w:cs="Times New Roman"/>
          <w:b/>
          <w:i/>
          <w:u w:val="single"/>
          <w:lang w:val="uk-UA" w:eastAsia="x-none"/>
        </w:rPr>
        <w:t>у необхідній кількості, якості</w:t>
      </w:r>
      <w:r w:rsidR="00340358" w:rsidRPr="008B19AC">
        <w:rPr>
          <w:rFonts w:ascii="Times New Roman" w:hAnsi="Times New Roman" w:cs="Times New Roman"/>
          <w:lang w:val="uk-UA" w:eastAsia="x-none"/>
        </w:rPr>
        <w:t>, визначені цим оголошенням про проведення процедури закупівлі.</w:t>
      </w:r>
    </w:p>
    <w:p w14:paraId="744A13F7" w14:textId="0339E5BD" w:rsidR="00340358" w:rsidRPr="008B19AC" w:rsidRDefault="008B19AC" w:rsidP="00340358">
      <w:pPr>
        <w:jc w:val="both"/>
        <w:rPr>
          <w:rFonts w:ascii="Times New Roman" w:hAnsi="Times New Roman" w:cs="Times New Roman"/>
          <w:lang w:val="uk-UA" w:eastAsia="zh-CN"/>
        </w:rPr>
      </w:pPr>
      <w:r w:rsidRPr="008B19AC">
        <w:rPr>
          <w:rFonts w:ascii="Times New Roman" w:hAnsi="Times New Roman" w:cs="Times New Roman"/>
          <w:b/>
          <w:lang w:val="uk-UA"/>
        </w:rPr>
        <w:t>2</w:t>
      </w:r>
      <w:r w:rsidR="00340358" w:rsidRPr="008B19AC">
        <w:rPr>
          <w:rFonts w:ascii="Times New Roman" w:hAnsi="Times New Roman" w:cs="Times New Roman"/>
          <w:b/>
          <w:lang w:val="uk-UA"/>
        </w:rPr>
        <w:t>.</w:t>
      </w:r>
      <w:r w:rsidR="00340358" w:rsidRPr="008B19AC">
        <w:rPr>
          <w:rFonts w:ascii="Times New Roman" w:hAnsi="Times New Roman" w:cs="Times New Roman"/>
          <w:lang w:val="uk-UA"/>
        </w:rPr>
        <w:t xml:space="preserve"> Учасник повинен </w:t>
      </w:r>
      <w:r w:rsidR="00340358" w:rsidRPr="008B19AC">
        <w:rPr>
          <w:rFonts w:ascii="Times New Roman" w:hAnsi="Times New Roman" w:cs="Times New Roman"/>
          <w:b/>
          <w:i/>
          <w:lang w:val="uk-UA"/>
        </w:rPr>
        <w:t>надати</w:t>
      </w:r>
      <w:r w:rsidR="00340358" w:rsidRPr="008B19AC">
        <w:rPr>
          <w:rFonts w:ascii="Times New Roman" w:hAnsi="Times New Roman" w:cs="Times New Roman"/>
          <w:b/>
          <w:bCs/>
          <w:i/>
          <w:iCs/>
          <w:lang w:val="uk-UA"/>
        </w:rPr>
        <w:t xml:space="preserve"> гарантійний лист про те, що товар, при поставці буде супроводжуватися сертифікатами якості</w:t>
      </w:r>
      <w:r w:rsidR="00340358" w:rsidRPr="008B19AC">
        <w:rPr>
          <w:rFonts w:ascii="Times New Roman" w:hAnsi="Times New Roman" w:cs="Times New Roman"/>
          <w:b/>
          <w:i/>
          <w:lang w:val="uk-UA" w:eastAsia="en-US"/>
        </w:rPr>
        <w:t xml:space="preserve"> </w:t>
      </w:r>
      <w:r w:rsidR="00340358" w:rsidRPr="008B19AC">
        <w:rPr>
          <w:rFonts w:ascii="Times New Roman" w:hAnsi="Times New Roman" w:cs="Times New Roman"/>
          <w:b/>
          <w:bCs/>
          <w:i/>
          <w:iCs/>
          <w:lang w:val="uk-UA"/>
        </w:rPr>
        <w:t xml:space="preserve">або ін. документами, що підтверджують якість товару та </w:t>
      </w:r>
      <w:r w:rsidR="00340358" w:rsidRPr="008B19AC">
        <w:rPr>
          <w:rFonts w:ascii="Times New Roman" w:hAnsi="Times New Roman" w:cs="Times New Roman"/>
          <w:b/>
          <w:i/>
          <w:lang w:val="uk-UA" w:eastAsia="en-US"/>
        </w:rPr>
        <w:t>сертифікатами чи деклараціями про відповідність товару</w:t>
      </w:r>
      <w:r w:rsidR="00340358" w:rsidRPr="008B19AC">
        <w:rPr>
          <w:rFonts w:ascii="Times New Roman" w:hAnsi="Times New Roman" w:cs="Times New Roman"/>
          <w:b/>
          <w:i/>
          <w:lang w:val="uk-UA"/>
        </w:rPr>
        <w:t xml:space="preserve"> вимогам відповідного</w:t>
      </w:r>
      <w:r w:rsidR="00340358" w:rsidRPr="008B19AC">
        <w:rPr>
          <w:rFonts w:ascii="Times New Roman" w:hAnsi="Times New Roman" w:cs="Times New Roman"/>
          <w:b/>
          <w:i/>
          <w:lang w:val="uk-UA" w:eastAsia="en-US"/>
        </w:rPr>
        <w:t xml:space="preserve"> технічного регламенту разом з додатками (за наявності) згідно з чинним законодавством України,</w:t>
      </w:r>
      <w:r w:rsidR="00340358" w:rsidRPr="008B19AC">
        <w:rPr>
          <w:rFonts w:ascii="Times New Roman" w:hAnsi="Times New Roman" w:cs="Times New Roman"/>
          <w:b/>
          <w:i/>
          <w:lang w:val="uk-UA"/>
        </w:rPr>
        <w:t xml:space="preserve"> завірений підписом та печаткою (у разі наявності) Учасника</w:t>
      </w:r>
      <w:r w:rsidR="00340358" w:rsidRPr="008B19AC">
        <w:rPr>
          <w:rFonts w:ascii="Times New Roman" w:hAnsi="Times New Roman" w:cs="Times New Roman"/>
          <w:b/>
          <w:i/>
          <w:lang w:val="uk-UA" w:eastAsia="en-US"/>
        </w:rPr>
        <w:t>).</w:t>
      </w:r>
      <w:r w:rsidR="00340358" w:rsidRPr="008B19AC">
        <w:rPr>
          <w:rFonts w:ascii="Times New Roman" w:hAnsi="Times New Roman" w:cs="Times New Roman"/>
          <w:b/>
          <w:i/>
          <w:lang w:val="uk-UA" w:eastAsia="zh-CN"/>
        </w:rPr>
        <w:t xml:space="preserve"> </w:t>
      </w:r>
    </w:p>
    <w:p w14:paraId="58ECDF8B" w14:textId="16418053" w:rsidR="00340358" w:rsidRPr="008B19AC" w:rsidRDefault="008B19AC" w:rsidP="00340358">
      <w:pPr>
        <w:jc w:val="both"/>
        <w:rPr>
          <w:rFonts w:ascii="Times New Roman" w:hAnsi="Times New Roman" w:cs="Times New Roman"/>
          <w:b/>
          <w:i/>
          <w:lang w:val="uk-UA" w:eastAsia="x-none"/>
        </w:rPr>
      </w:pPr>
      <w:r w:rsidRPr="008B19AC">
        <w:rPr>
          <w:rFonts w:ascii="Times New Roman" w:hAnsi="Times New Roman" w:cs="Times New Roman"/>
          <w:b/>
          <w:highlight w:val="yellow"/>
          <w:lang w:val="uk-UA" w:eastAsia="x-none"/>
        </w:rPr>
        <w:t>3</w:t>
      </w:r>
      <w:r w:rsidR="00340358" w:rsidRPr="008B19AC">
        <w:rPr>
          <w:rFonts w:ascii="Times New Roman" w:hAnsi="Times New Roman" w:cs="Times New Roman"/>
          <w:b/>
          <w:highlight w:val="yellow"/>
          <w:lang w:val="uk-UA" w:eastAsia="x-none"/>
        </w:rPr>
        <w:t>.</w:t>
      </w:r>
      <w:r w:rsidR="00340358" w:rsidRPr="008B19AC">
        <w:rPr>
          <w:rFonts w:ascii="Times New Roman" w:hAnsi="Times New Roman" w:cs="Times New Roman"/>
          <w:highlight w:val="yellow"/>
          <w:lang w:val="uk-UA" w:eastAsia="x-none"/>
        </w:rPr>
        <w:t xml:space="preserve"> При наданні еквіваленту, учасник повинен надати таблицю відповідності технічним </w:t>
      </w:r>
      <w:r w:rsidRPr="008B19AC">
        <w:rPr>
          <w:rFonts w:ascii="Times New Roman" w:hAnsi="Times New Roman" w:cs="Times New Roman"/>
          <w:highlight w:val="yellow"/>
          <w:lang w:val="uk-UA" w:eastAsia="x-none"/>
        </w:rPr>
        <w:t xml:space="preserve">вимогам до предмета закупівлі </w:t>
      </w:r>
      <w:r w:rsidR="00340358" w:rsidRPr="008B19AC">
        <w:rPr>
          <w:rFonts w:ascii="Times New Roman" w:hAnsi="Times New Roman" w:cs="Times New Roman"/>
          <w:highlight w:val="yellow"/>
          <w:lang w:val="uk-UA" w:eastAsia="x-none"/>
        </w:rPr>
        <w:t xml:space="preserve">з посиланням на сторінку методичних вказівок, або інструкцій, або ін. товару, який пропонується. </w:t>
      </w:r>
      <w:r w:rsidR="00340358" w:rsidRPr="008B19AC">
        <w:rPr>
          <w:rFonts w:ascii="Times New Roman" w:hAnsi="Times New Roman" w:cs="Times New Roman"/>
          <w:b/>
          <w:i/>
          <w:highlight w:val="yellow"/>
          <w:lang w:val="uk-UA" w:eastAsia="x-none"/>
        </w:rPr>
        <w:t>(Надати копії методичних вказівок, або інструкцій, або паспортів, або ін. документів товару–еквіваленту, завірені підписом та печаткою (у разі наявності) Учасника).</w:t>
      </w:r>
    </w:p>
    <w:p w14:paraId="1248B83B" w14:textId="77777777" w:rsidR="00340358" w:rsidRPr="008B19AC" w:rsidRDefault="00340358" w:rsidP="00340358">
      <w:pPr>
        <w:ind w:right="-140"/>
        <w:jc w:val="both"/>
        <w:rPr>
          <w:rFonts w:ascii="Times New Roman" w:hAnsi="Times New Roman" w:cs="Times New Roman"/>
          <w:b/>
          <w:i/>
          <w:u w:val="single"/>
          <w:lang w:val="uk-UA" w:eastAsia="uk-UA"/>
        </w:rPr>
      </w:pPr>
    </w:p>
    <w:p w14:paraId="0AD07605" w14:textId="697A49A9" w:rsidR="00340358" w:rsidRPr="008B19AC" w:rsidRDefault="00340358" w:rsidP="00340358">
      <w:pPr>
        <w:ind w:right="-140"/>
        <w:jc w:val="both"/>
        <w:rPr>
          <w:rFonts w:ascii="Times New Roman" w:hAnsi="Times New Roman" w:cs="Times New Roman"/>
          <w:b/>
          <w:i/>
          <w:u w:val="single"/>
          <w:lang w:val="uk-UA"/>
        </w:rPr>
      </w:pPr>
      <w:r w:rsidRPr="008B19AC">
        <w:rPr>
          <w:rFonts w:ascii="Times New Roman" w:hAnsi="Times New Roman" w:cs="Times New Roman"/>
          <w:b/>
          <w:i/>
          <w:u w:val="single"/>
          <w:lang w:val="uk-UA"/>
        </w:rPr>
        <w:t>Учасник визначає цін</w:t>
      </w:r>
      <w:r w:rsidR="00DA27B4" w:rsidRPr="008B19AC">
        <w:rPr>
          <w:rFonts w:ascii="Times New Roman" w:hAnsi="Times New Roman" w:cs="Times New Roman"/>
          <w:b/>
          <w:i/>
          <w:u w:val="single"/>
          <w:lang w:val="uk-UA"/>
        </w:rPr>
        <w:t>у</w:t>
      </w:r>
      <w:r w:rsidRPr="008B19AC">
        <w:rPr>
          <w:rFonts w:ascii="Times New Roman" w:hAnsi="Times New Roman" w:cs="Times New Roman"/>
          <w:b/>
          <w:i/>
          <w:u w:val="single"/>
          <w:lang w:val="uk-UA"/>
        </w:rPr>
        <w:t xml:space="preserve"> на товар, як</w:t>
      </w:r>
      <w:r w:rsidR="008B19AC" w:rsidRPr="008B19AC">
        <w:rPr>
          <w:rFonts w:ascii="Times New Roman" w:hAnsi="Times New Roman" w:cs="Times New Roman"/>
          <w:b/>
          <w:i/>
          <w:u w:val="single"/>
          <w:lang w:val="uk-UA"/>
        </w:rPr>
        <w:t>ий</w:t>
      </w:r>
      <w:r w:rsidRPr="008B19AC">
        <w:rPr>
          <w:rFonts w:ascii="Times New Roman" w:hAnsi="Times New Roman" w:cs="Times New Roman"/>
          <w:b/>
          <w:i/>
          <w:u w:val="single"/>
          <w:lang w:val="uk-UA"/>
        </w:rPr>
        <w:t xml:space="preserve"> він пропонує поставити, з урахуванням податків і зборів, що сплачуються або мають бути сплачені, витрат на </w:t>
      </w:r>
      <w:r w:rsidRPr="008B19AC">
        <w:rPr>
          <w:rFonts w:ascii="Times New Roman" w:hAnsi="Times New Roman" w:cs="Times New Roman"/>
          <w:b/>
          <w:bCs/>
          <w:i/>
          <w:u w:val="single"/>
          <w:lang w:val="uk-UA"/>
        </w:rPr>
        <w:t>транспортування</w:t>
      </w:r>
      <w:r w:rsidRPr="008B19AC">
        <w:rPr>
          <w:rFonts w:ascii="Times New Roman" w:hAnsi="Times New Roman" w:cs="Times New Roman"/>
          <w:b/>
          <w:i/>
          <w:u w:val="single"/>
          <w:lang w:val="uk-UA"/>
        </w:rPr>
        <w:t>, усіх інших витрат.</w:t>
      </w:r>
    </w:p>
    <w:p w14:paraId="19E34F4B" w14:textId="77777777" w:rsidR="00C819FE" w:rsidRDefault="00C819FE" w:rsidP="00C819FE">
      <w:pPr>
        <w:widowControl w:val="0"/>
        <w:spacing w:line="240" w:lineRule="auto"/>
        <w:jc w:val="both"/>
        <w:rPr>
          <w:rFonts w:ascii="Times New Roman" w:eastAsia="Times New Roman" w:hAnsi="Times New Roman" w:cs="Times New Roman"/>
          <w:sz w:val="24"/>
          <w:szCs w:val="24"/>
          <w:lang w:val="uk-UA"/>
        </w:rPr>
      </w:pPr>
    </w:p>
    <w:p w14:paraId="1AB34EED" w14:textId="77777777" w:rsidR="00C819FE" w:rsidRDefault="00C819FE" w:rsidP="00C819FE">
      <w:pPr>
        <w:widowControl w:val="0"/>
        <w:spacing w:line="240" w:lineRule="auto"/>
        <w:jc w:val="both"/>
        <w:rPr>
          <w:rFonts w:ascii="Times New Roman" w:eastAsia="Calibri" w:hAnsi="Times New Roman" w:cs="Times New Roman"/>
          <w:i/>
          <w:color w:val="auto"/>
          <w:lang w:val="uk-UA" w:eastAsia="en-US"/>
        </w:rPr>
      </w:pPr>
    </w:p>
    <w:p w14:paraId="3100661B" w14:textId="77777777" w:rsidR="00C819FE" w:rsidRDefault="00C819FE" w:rsidP="00C819FE">
      <w:pPr>
        <w:widowControl w:val="0"/>
        <w:spacing w:line="240" w:lineRule="auto"/>
        <w:jc w:val="both"/>
        <w:rPr>
          <w:rFonts w:ascii="Times New Roman" w:eastAsia="Calibri" w:hAnsi="Times New Roman" w:cs="Times New Roman"/>
          <w:i/>
          <w:color w:val="auto"/>
          <w:lang w:val="uk-UA" w:eastAsia="en-US"/>
        </w:rPr>
      </w:pPr>
    </w:p>
    <w:p w14:paraId="3FB70B43" w14:textId="7759DF44" w:rsidR="00716266" w:rsidRPr="008B19AC" w:rsidRDefault="00C819FE" w:rsidP="00C819FE">
      <w:pPr>
        <w:widowControl w:val="0"/>
        <w:spacing w:line="240" w:lineRule="auto"/>
        <w:jc w:val="both"/>
        <w:rPr>
          <w:rFonts w:ascii="Times New Roman" w:eastAsia="Calibri" w:hAnsi="Times New Roman" w:cs="Times New Roman"/>
          <w:b/>
          <w:sz w:val="24"/>
          <w:szCs w:val="24"/>
          <w:lang w:val="uk-UA" w:eastAsia="en-US"/>
        </w:rPr>
      </w:pPr>
      <w:r>
        <w:rPr>
          <w:rFonts w:ascii="Times New Roman" w:eastAsia="Calibri" w:hAnsi="Times New Roman" w:cs="Times New Roman"/>
          <w:i/>
          <w:color w:val="auto"/>
          <w:lang w:val="uk-UA" w:eastAsia="en-US"/>
        </w:rPr>
        <w:t>П</w:t>
      </w:r>
      <w:r w:rsidR="00716266" w:rsidRPr="008B19AC">
        <w:rPr>
          <w:rFonts w:ascii="Times New Roman" w:eastAsia="Calibri" w:hAnsi="Times New Roman" w:cs="Times New Roman"/>
          <w:i/>
          <w:color w:val="auto"/>
          <w:lang w:val="uk-UA" w:eastAsia="en-US"/>
        </w:rPr>
        <w:t>осада, прізвище, ініціали, підпис уповноваженої особи Учасника, завірені печаткою.</w:t>
      </w:r>
    </w:p>
    <w:p w14:paraId="16E3EBEC" w14:textId="77777777" w:rsidR="00716266" w:rsidRPr="008B19AC" w:rsidRDefault="00716266">
      <w:pPr>
        <w:suppressAutoHyphens w:val="0"/>
        <w:spacing w:after="160" w:line="259" w:lineRule="auto"/>
        <w:rPr>
          <w:rFonts w:ascii="Times New Roman" w:hAnsi="Times New Roman" w:cs="Times New Roman"/>
          <w:b/>
          <w:lang w:val="uk-UA" w:eastAsia="en-US"/>
        </w:rPr>
      </w:pPr>
    </w:p>
    <w:p w14:paraId="7689DD51" w14:textId="77777777" w:rsidR="00716266" w:rsidRPr="008B19AC" w:rsidRDefault="00716266">
      <w:pPr>
        <w:suppressAutoHyphens w:val="0"/>
        <w:spacing w:after="160" w:line="259" w:lineRule="auto"/>
        <w:rPr>
          <w:rFonts w:ascii="Times New Roman" w:hAnsi="Times New Roman" w:cs="Times New Roman"/>
          <w:b/>
          <w:lang w:val="uk-UA" w:eastAsia="en-US"/>
        </w:rPr>
      </w:pPr>
      <w:r w:rsidRPr="008B19AC">
        <w:rPr>
          <w:rFonts w:ascii="Times New Roman" w:hAnsi="Times New Roman" w:cs="Times New Roman"/>
          <w:b/>
          <w:lang w:val="uk-UA" w:eastAsia="en-US"/>
        </w:rPr>
        <w:br w:type="page"/>
      </w:r>
    </w:p>
    <w:p w14:paraId="397DF4EC" w14:textId="28C3B1D4" w:rsidR="009A3975" w:rsidRPr="008B19AC" w:rsidRDefault="009A3975" w:rsidP="009A3975">
      <w:pPr>
        <w:tabs>
          <w:tab w:val="left" w:pos="0"/>
          <w:tab w:val="center" w:pos="4153"/>
          <w:tab w:val="right" w:pos="8306"/>
        </w:tabs>
        <w:spacing w:line="240" w:lineRule="auto"/>
        <w:jc w:val="right"/>
        <w:rPr>
          <w:rFonts w:ascii="Times New Roman" w:hAnsi="Times New Roman" w:cs="Times New Roman"/>
          <w:b/>
          <w:lang w:val="uk-UA" w:eastAsia="en-US"/>
        </w:rPr>
      </w:pPr>
      <w:r w:rsidRPr="008B19AC">
        <w:rPr>
          <w:rFonts w:ascii="Times New Roman" w:hAnsi="Times New Roman" w:cs="Times New Roman"/>
          <w:b/>
          <w:lang w:val="uk-UA" w:eastAsia="en-US"/>
        </w:rPr>
        <w:lastRenderedPageBreak/>
        <w:t>ДОДАТОК 4</w:t>
      </w:r>
    </w:p>
    <w:p w14:paraId="3029C5EC" w14:textId="77777777" w:rsidR="009A3975" w:rsidRPr="008B19AC" w:rsidRDefault="009A3975" w:rsidP="009A3975">
      <w:pPr>
        <w:tabs>
          <w:tab w:val="left" w:pos="0"/>
          <w:tab w:val="center" w:pos="4153"/>
          <w:tab w:val="right" w:pos="8306"/>
        </w:tabs>
        <w:spacing w:line="240" w:lineRule="auto"/>
        <w:jc w:val="right"/>
        <w:rPr>
          <w:rFonts w:ascii="Times New Roman" w:hAnsi="Times New Roman" w:cs="Times New Roman"/>
          <w:b/>
          <w:lang w:val="uk-UA" w:eastAsia="en-US"/>
        </w:rPr>
      </w:pPr>
      <w:r w:rsidRPr="008B19AC">
        <w:rPr>
          <w:rFonts w:ascii="Times New Roman" w:hAnsi="Times New Roman" w:cs="Times New Roman"/>
          <w:b/>
          <w:lang w:val="uk-UA" w:eastAsia="en-US"/>
        </w:rPr>
        <w:t>до тендерної документації</w:t>
      </w:r>
    </w:p>
    <w:p w14:paraId="397655A0" w14:textId="77777777" w:rsidR="009A3975" w:rsidRPr="008B19AC" w:rsidRDefault="009A3975" w:rsidP="009A3975">
      <w:pPr>
        <w:shd w:val="clear" w:color="auto" w:fill="FFFFFF"/>
        <w:spacing w:line="240" w:lineRule="auto"/>
        <w:jc w:val="center"/>
        <w:rPr>
          <w:rFonts w:ascii="Times New Roman" w:eastAsia="Times New Roman" w:hAnsi="Times New Roman"/>
          <w:b/>
          <w:bCs/>
          <w:lang w:val="uk-UA"/>
        </w:rPr>
      </w:pPr>
    </w:p>
    <w:p w14:paraId="0E282A26" w14:textId="0248AF36" w:rsidR="009A3975" w:rsidRPr="008B19AC" w:rsidRDefault="009A3975" w:rsidP="009A3975">
      <w:pPr>
        <w:shd w:val="clear" w:color="auto" w:fill="FFFFFF"/>
        <w:spacing w:line="240" w:lineRule="auto"/>
        <w:jc w:val="center"/>
        <w:rPr>
          <w:rFonts w:ascii="Times New Roman" w:eastAsia="Times New Roman" w:hAnsi="Times New Roman" w:cs="Calibri"/>
          <w:b/>
          <w:bCs/>
          <w:lang w:val="uk-UA"/>
        </w:rPr>
      </w:pPr>
      <w:r w:rsidRPr="008B19AC">
        <w:rPr>
          <w:rFonts w:ascii="Times New Roman" w:eastAsia="Times New Roman" w:hAnsi="Times New Roman"/>
          <w:b/>
          <w:bCs/>
          <w:lang w:val="uk-UA"/>
        </w:rPr>
        <w:t>ПРОЄКТ ДОГОВОРУ</w:t>
      </w:r>
    </w:p>
    <w:p w14:paraId="35E5A376" w14:textId="44E6AC69" w:rsidR="009A3975" w:rsidRPr="008B19AC" w:rsidRDefault="009A3975" w:rsidP="009A3975">
      <w:pPr>
        <w:shd w:val="clear" w:color="auto" w:fill="FFFFFF"/>
        <w:spacing w:line="240" w:lineRule="auto"/>
        <w:jc w:val="center"/>
        <w:rPr>
          <w:rFonts w:ascii="Times New Roman" w:eastAsia="Times New Roman" w:hAnsi="Times New Roman"/>
          <w:b/>
          <w:bCs/>
          <w:color w:val="auto"/>
          <w:lang w:val="uk-UA"/>
        </w:rPr>
      </w:pPr>
      <w:r w:rsidRPr="008B19AC">
        <w:rPr>
          <w:rFonts w:ascii="Times New Roman" w:eastAsia="Times New Roman" w:hAnsi="Times New Roman"/>
          <w:b/>
          <w:bCs/>
          <w:lang w:val="uk-UA"/>
        </w:rPr>
        <w:t>на постачання товару</w:t>
      </w:r>
    </w:p>
    <w:p w14:paraId="45BCAD6C" w14:textId="77777777" w:rsidR="009A3975" w:rsidRPr="008B19AC" w:rsidRDefault="009A3975" w:rsidP="009A3975">
      <w:pPr>
        <w:shd w:val="clear" w:color="auto" w:fill="FFFFFF"/>
        <w:spacing w:line="240" w:lineRule="auto"/>
        <w:jc w:val="center"/>
        <w:rPr>
          <w:rFonts w:ascii="Times New Roman" w:eastAsia="Times New Roman" w:hAnsi="Times New Roman"/>
          <w:b/>
          <w:bCs/>
          <w:lang w:val="uk-UA"/>
        </w:rPr>
      </w:pPr>
    </w:p>
    <w:p w14:paraId="7255F3FA"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bCs/>
          <w:kern w:val="2"/>
          <w:lang w:val="uk-UA" w:eastAsia="zh-CN"/>
        </w:rPr>
      </w:pPr>
      <w:r w:rsidRPr="008B19AC">
        <w:rPr>
          <w:rFonts w:ascii="Times New Roman" w:eastAsia="Times New Roman" w:hAnsi="Times New Roman"/>
          <w:kern w:val="2"/>
          <w:lang w:val="uk-UA" w:eastAsia="zh-CN"/>
        </w:rPr>
        <w:t>м. Славутич</w:t>
      </w:r>
      <w:r w:rsidRPr="008B19AC">
        <w:rPr>
          <w:rFonts w:ascii="Times New Roman" w:eastAsia="Times New Roman" w:hAnsi="Times New Roman"/>
          <w:kern w:val="2"/>
          <w:lang w:val="uk-UA" w:eastAsia="zh-CN"/>
        </w:rPr>
        <w:tab/>
      </w:r>
      <w:r w:rsidRPr="008B19AC">
        <w:rPr>
          <w:rFonts w:ascii="Times New Roman" w:eastAsia="Times New Roman" w:hAnsi="Times New Roman"/>
          <w:kern w:val="2"/>
          <w:lang w:val="uk-UA" w:eastAsia="zh-CN"/>
        </w:rPr>
        <w:tab/>
        <w:t xml:space="preserve">                       </w:t>
      </w:r>
      <w:r w:rsidRPr="008B19AC">
        <w:rPr>
          <w:rFonts w:ascii="Times New Roman" w:eastAsia="Times New Roman" w:hAnsi="Times New Roman"/>
          <w:kern w:val="2"/>
          <w:lang w:val="uk-UA" w:eastAsia="zh-CN"/>
        </w:rPr>
        <w:tab/>
        <w:t xml:space="preserve">   </w:t>
      </w:r>
      <w:r w:rsidRPr="008B19AC">
        <w:rPr>
          <w:rFonts w:ascii="Times New Roman" w:eastAsia="Times New Roman" w:hAnsi="Times New Roman"/>
          <w:kern w:val="2"/>
          <w:lang w:val="uk-UA" w:eastAsia="zh-CN"/>
        </w:rPr>
        <w:tab/>
      </w:r>
      <w:r w:rsidRPr="008B19AC">
        <w:rPr>
          <w:rFonts w:ascii="Times New Roman" w:eastAsia="Times New Roman" w:hAnsi="Times New Roman"/>
          <w:kern w:val="2"/>
          <w:lang w:val="uk-UA" w:eastAsia="zh-CN"/>
        </w:rPr>
        <w:tab/>
        <w:t>«___» ________  2023 р.</w:t>
      </w:r>
    </w:p>
    <w:p w14:paraId="667DC5AA"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b/>
          <w:bCs/>
          <w:kern w:val="2"/>
          <w:lang w:val="uk-UA" w:eastAsia="zh-CN"/>
        </w:rPr>
      </w:pPr>
    </w:p>
    <w:p w14:paraId="0214F0BD"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kern w:val="2"/>
          <w:lang w:val="uk-UA" w:eastAsia="zh-CN"/>
        </w:rPr>
      </w:pPr>
      <w:r w:rsidRPr="008B19AC">
        <w:rPr>
          <w:rFonts w:ascii="Times New Roman" w:eastAsia="Times New Roman" w:hAnsi="Times New Roman"/>
          <w:b/>
          <w:kern w:val="2"/>
          <w:lang w:val="uk-UA" w:eastAsia="zh-CN"/>
        </w:rPr>
        <w:t xml:space="preserve">Комунальне некомерційне підприємство «Славутицька міська лікарня» Славутицької міської ради Вишгородського району Київської області, </w:t>
      </w:r>
      <w:r w:rsidRPr="008B19AC">
        <w:rPr>
          <w:rFonts w:ascii="Times New Roman" w:eastAsia="Times New Roman" w:hAnsi="Times New Roman"/>
          <w:kern w:val="2"/>
          <w:lang w:val="uk-UA" w:eastAsia="zh-CN"/>
        </w:rPr>
        <w:t>в особі генерального директора</w:t>
      </w:r>
      <w:r w:rsidRPr="008B19AC">
        <w:rPr>
          <w:rFonts w:ascii="Times New Roman" w:eastAsia="Times New Roman" w:hAnsi="Times New Roman"/>
          <w:b/>
          <w:kern w:val="2"/>
          <w:lang w:val="uk-UA" w:eastAsia="zh-CN"/>
        </w:rPr>
        <w:t xml:space="preserve"> Ловигіна Георгія Олександровича, </w:t>
      </w:r>
      <w:r w:rsidRPr="008B19AC">
        <w:rPr>
          <w:rFonts w:ascii="Times New Roman" w:eastAsia="Times New Roman" w:hAnsi="Times New Roman"/>
          <w:kern w:val="2"/>
          <w:lang w:val="uk-UA" w:eastAsia="zh-CN"/>
        </w:rPr>
        <w:t>який діє на підставі</w:t>
      </w:r>
      <w:r w:rsidRPr="008B19AC">
        <w:rPr>
          <w:rFonts w:ascii="Times New Roman" w:eastAsia="Times New Roman" w:hAnsi="Times New Roman"/>
          <w:b/>
          <w:kern w:val="2"/>
          <w:lang w:val="uk-UA" w:eastAsia="zh-CN"/>
        </w:rPr>
        <w:t xml:space="preserve"> Статуту</w:t>
      </w:r>
      <w:r w:rsidRPr="008B19AC">
        <w:rPr>
          <w:rFonts w:ascii="Times New Roman" w:eastAsia="Times New Roman" w:hAnsi="Times New Roman"/>
          <w:kern w:val="2"/>
          <w:lang w:val="uk-UA" w:eastAsia="zh-CN"/>
        </w:rPr>
        <w:t xml:space="preserve">  (далі - Замовник), з однієї сторони, та </w:t>
      </w:r>
    </w:p>
    <w:p w14:paraId="78643E4D"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b/>
          <w:kern w:val="2"/>
          <w:lang w:val="uk-UA" w:eastAsia="zh-CN"/>
        </w:rPr>
      </w:pPr>
      <w:r w:rsidRPr="008B19AC">
        <w:rPr>
          <w:rFonts w:ascii="Times New Roman" w:eastAsia="Times New Roman" w:hAnsi="Times New Roman"/>
          <w:kern w:val="2"/>
          <w:lang w:val="uk-UA" w:eastAsia="zh-CN"/>
        </w:rPr>
        <w:t xml:space="preserve">___________________________________________________________ в особі ________________________, що діє на підставі ___________________ (далі - Постачальник), з іншої сторони, разом іменовані - Сторони, уклали цей договір(далі - Договір) про таке: </w:t>
      </w:r>
    </w:p>
    <w:p w14:paraId="38B7004B"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b/>
          <w:kern w:val="2"/>
          <w:lang w:val="uk-UA" w:eastAsia="zh-CN"/>
        </w:rPr>
      </w:pPr>
    </w:p>
    <w:p w14:paraId="5F931270"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bCs/>
          <w:kern w:val="2"/>
          <w:lang w:val="uk-UA" w:eastAsia="zh-CN"/>
        </w:rPr>
      </w:pPr>
      <w:r w:rsidRPr="008B19AC">
        <w:rPr>
          <w:rFonts w:ascii="Times New Roman" w:eastAsia="Times New Roman" w:hAnsi="Times New Roman"/>
          <w:b/>
          <w:kern w:val="2"/>
          <w:lang w:val="uk-UA" w:eastAsia="zh-CN"/>
        </w:rPr>
        <w:t>I. Предмет Договору</w:t>
      </w:r>
    </w:p>
    <w:p w14:paraId="283740AF" w14:textId="77777777" w:rsidR="009A3975" w:rsidRPr="008B19AC" w:rsidRDefault="009A3975" w:rsidP="009A3975">
      <w:pPr>
        <w:widowControl w:val="0"/>
        <w:tabs>
          <w:tab w:val="left" w:pos="993"/>
        </w:tabs>
        <w:autoSpaceDE w:val="0"/>
        <w:autoSpaceDN w:val="0"/>
        <w:spacing w:line="240" w:lineRule="auto"/>
        <w:jc w:val="both"/>
        <w:rPr>
          <w:rFonts w:ascii="Times New Roman" w:eastAsia="Times New Roman" w:hAnsi="Times New Roman"/>
          <w:bCs/>
          <w:color w:val="auto"/>
          <w:lang w:val="uk-UA" w:eastAsia="uk-UA"/>
        </w:rPr>
      </w:pPr>
      <w:r w:rsidRPr="008B19AC">
        <w:rPr>
          <w:rFonts w:ascii="Times New Roman" w:eastAsia="Times New Roman" w:hAnsi="Times New Roman"/>
          <w:lang w:val="uk-UA"/>
        </w:rPr>
        <w:t>1.1.</w:t>
      </w:r>
      <w:r w:rsidRPr="008B19AC">
        <w:rPr>
          <w:rFonts w:ascii="Times New Roman" w:eastAsia="Times New Roman" w:hAnsi="Times New Roman"/>
          <w:bCs/>
          <w:lang w:val="uk-UA" w:eastAsia="uk-UA"/>
        </w:rPr>
        <w:t xml:space="preserve"> Постачальник зобов’язується поставити Замовникові товар, зазначений в специфікації, яка є невід’ємною частиною цього Договору (надалі Товар), а Замовник – прийняти і оплатити такий Товар.</w:t>
      </w:r>
    </w:p>
    <w:p w14:paraId="6AB945ED" w14:textId="4D9B7850" w:rsidR="009A3975" w:rsidRPr="008B19AC" w:rsidRDefault="009A3975" w:rsidP="009A3975">
      <w:pPr>
        <w:widowControl w:val="0"/>
        <w:tabs>
          <w:tab w:val="left" w:pos="993"/>
        </w:tabs>
        <w:autoSpaceDE w:val="0"/>
        <w:autoSpaceDN w:val="0"/>
        <w:spacing w:line="240" w:lineRule="auto"/>
        <w:jc w:val="both"/>
        <w:rPr>
          <w:rFonts w:ascii="Times New Roman" w:eastAsia="Times New Roman" w:hAnsi="Times New Roman"/>
          <w:b/>
          <w:bCs/>
          <w:lang w:val="uk-UA" w:eastAsia="uk-UA"/>
        </w:rPr>
      </w:pPr>
      <w:r w:rsidRPr="008B19AC">
        <w:rPr>
          <w:rFonts w:ascii="Times New Roman" w:eastAsia="Times New Roman" w:hAnsi="Times New Roman"/>
          <w:bCs/>
          <w:lang w:val="uk-UA" w:eastAsia="uk-UA"/>
        </w:rPr>
        <w:t xml:space="preserve">1.2. Найменування товару - згідно CPV за  </w:t>
      </w:r>
      <w:r w:rsidRPr="008B19AC">
        <w:rPr>
          <w:rFonts w:ascii="Times New Roman" w:eastAsia="Times New Roman" w:hAnsi="Times New Roman"/>
          <w:b/>
          <w:bCs/>
          <w:lang w:val="uk-UA" w:eastAsia="uk-UA"/>
        </w:rPr>
        <w:t xml:space="preserve">ДК 021:2015 </w:t>
      </w:r>
      <w:r w:rsidR="00DF01DA" w:rsidRPr="008B19AC">
        <w:rPr>
          <w:rFonts w:ascii="Times New Roman" w:eastAsia="Times New Roman" w:hAnsi="Times New Roman"/>
          <w:b/>
          <w:bCs/>
          <w:lang w:val="uk-UA" w:eastAsia="uk-UA"/>
        </w:rPr>
        <w:t>код 33690000-3 Лікарські засоби різні (Тест-система для виявлення поверхневого антигену вірусу гепатиту В(</w:t>
      </w:r>
      <w:proofErr w:type="spellStart"/>
      <w:r w:rsidR="00DF01DA" w:rsidRPr="008B19AC">
        <w:rPr>
          <w:rFonts w:ascii="Times New Roman" w:eastAsia="Times New Roman" w:hAnsi="Times New Roman"/>
          <w:b/>
          <w:bCs/>
          <w:lang w:val="uk-UA" w:eastAsia="uk-UA"/>
        </w:rPr>
        <w:t>HBsAg</w:t>
      </w:r>
      <w:proofErr w:type="spellEnd"/>
      <w:r w:rsidR="00DF01DA" w:rsidRPr="008B19AC">
        <w:rPr>
          <w:rFonts w:ascii="Times New Roman" w:eastAsia="Times New Roman" w:hAnsi="Times New Roman"/>
          <w:b/>
          <w:bCs/>
          <w:lang w:val="uk-UA" w:eastAsia="uk-UA"/>
        </w:rPr>
        <w:t>) у сироватці чи плазмі крові людини, 192 визначення)</w:t>
      </w:r>
      <w:r w:rsidRPr="008B19AC">
        <w:rPr>
          <w:rFonts w:ascii="Times New Roman" w:eastAsia="Times New Roman" w:hAnsi="Times New Roman"/>
          <w:b/>
          <w:bCs/>
          <w:lang w:val="uk-UA" w:eastAsia="uk-UA"/>
        </w:rPr>
        <w:t>.</w:t>
      </w:r>
    </w:p>
    <w:p w14:paraId="60BC7275" w14:textId="77777777" w:rsidR="009A3975" w:rsidRPr="008B19AC" w:rsidRDefault="009A3975" w:rsidP="009A3975">
      <w:pPr>
        <w:widowControl w:val="0"/>
        <w:tabs>
          <w:tab w:val="left" w:pos="993"/>
        </w:tabs>
        <w:autoSpaceDE w:val="0"/>
        <w:autoSpaceDN w:val="0"/>
        <w:spacing w:line="240" w:lineRule="auto"/>
        <w:jc w:val="both"/>
        <w:rPr>
          <w:rFonts w:ascii="Times New Roman" w:eastAsia="Times New Roman" w:hAnsi="Times New Roman"/>
          <w:bCs/>
          <w:lang w:val="uk-UA" w:eastAsia="uk-UA"/>
        </w:rPr>
      </w:pPr>
      <w:r w:rsidRPr="008B19AC">
        <w:rPr>
          <w:rFonts w:ascii="Times New Roman" w:eastAsia="Times New Roman" w:hAnsi="Times New Roman"/>
          <w:bCs/>
          <w:lang w:val="uk-UA" w:eastAsia="uk-UA"/>
        </w:rPr>
        <w:t>1.3. Кількість товару  зазначена в Специфікації (Додаток 1).</w:t>
      </w:r>
    </w:p>
    <w:p w14:paraId="387FD8C8" w14:textId="77777777" w:rsidR="009A3975" w:rsidRPr="008B19AC" w:rsidRDefault="009A3975" w:rsidP="009A3975">
      <w:pPr>
        <w:widowControl w:val="0"/>
        <w:tabs>
          <w:tab w:val="left" w:pos="993"/>
        </w:tabs>
        <w:autoSpaceDE w:val="0"/>
        <w:autoSpaceDN w:val="0"/>
        <w:spacing w:line="240" w:lineRule="auto"/>
        <w:jc w:val="both"/>
        <w:rPr>
          <w:rFonts w:ascii="Times New Roman" w:eastAsia="Times New Roman" w:hAnsi="Times New Roman"/>
          <w:bCs/>
          <w:lang w:val="uk-UA" w:eastAsia="uk-UA"/>
        </w:rPr>
      </w:pPr>
      <w:r w:rsidRPr="008B19AC">
        <w:rPr>
          <w:rFonts w:ascii="Times New Roman" w:eastAsia="Times New Roman" w:hAnsi="Times New Roman"/>
          <w:bCs/>
          <w:lang w:val="uk-UA" w:eastAsia="uk-UA"/>
        </w:rPr>
        <w:t xml:space="preserve">1.4. Обсяг закупівлі товару може бути зменшений залежно від потреби Замовника. </w:t>
      </w:r>
    </w:p>
    <w:p w14:paraId="1BAC482D" w14:textId="77777777" w:rsidR="009A3975" w:rsidRPr="008B19AC" w:rsidRDefault="009A3975" w:rsidP="009A3975">
      <w:pPr>
        <w:widowControl w:val="0"/>
        <w:tabs>
          <w:tab w:val="left" w:pos="993"/>
        </w:tabs>
        <w:autoSpaceDE w:val="0"/>
        <w:autoSpaceDN w:val="0"/>
        <w:spacing w:line="240" w:lineRule="auto"/>
        <w:jc w:val="both"/>
        <w:rPr>
          <w:rFonts w:ascii="Times New Roman" w:eastAsia="Times New Roman" w:hAnsi="Times New Roman"/>
          <w:bCs/>
          <w:lang w:val="uk-UA" w:eastAsia="uk-UA"/>
        </w:rPr>
      </w:pPr>
      <w:r w:rsidRPr="008B19AC">
        <w:rPr>
          <w:rFonts w:ascii="Times New Roman" w:eastAsia="Times New Roman" w:hAnsi="Times New Roman"/>
          <w:bCs/>
          <w:lang w:val="uk-UA" w:eastAsia="uk-UA"/>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B599FD1" w14:textId="77777777" w:rsidR="009A3975" w:rsidRPr="008B19AC" w:rsidRDefault="009A3975" w:rsidP="009A3975">
      <w:pPr>
        <w:widowControl w:val="0"/>
        <w:tabs>
          <w:tab w:val="left" w:pos="993"/>
        </w:tabs>
        <w:autoSpaceDE w:val="0"/>
        <w:autoSpaceDN w:val="0"/>
        <w:spacing w:line="240" w:lineRule="auto"/>
        <w:jc w:val="both"/>
        <w:rPr>
          <w:rFonts w:ascii="Times New Roman" w:eastAsia="Times New Roman" w:hAnsi="Times New Roman"/>
          <w:b/>
          <w:kern w:val="2"/>
          <w:lang w:val="uk-UA" w:eastAsia="zh-CN"/>
        </w:rPr>
      </w:pPr>
      <w:r w:rsidRPr="008B19AC">
        <w:rPr>
          <w:rFonts w:ascii="Times New Roman" w:eastAsia="Times New Roman" w:hAnsi="Times New Roman"/>
          <w:bCs/>
          <w:lang w:val="uk-UA" w:eastAsia="uk-UA"/>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7854FAFA"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bCs/>
          <w:kern w:val="2"/>
          <w:lang w:val="uk-UA" w:eastAsia="uk-UA"/>
        </w:rPr>
      </w:pPr>
      <w:r w:rsidRPr="008B19AC">
        <w:rPr>
          <w:rFonts w:ascii="Times New Roman" w:eastAsia="Times New Roman" w:hAnsi="Times New Roman"/>
          <w:b/>
          <w:kern w:val="2"/>
          <w:lang w:val="uk-UA" w:eastAsia="zh-CN"/>
        </w:rPr>
        <w:t>II. Якість товарів</w:t>
      </w:r>
    </w:p>
    <w:p w14:paraId="6F2D31CB" w14:textId="77777777" w:rsidR="009A3975" w:rsidRPr="008B19AC" w:rsidRDefault="009A3975" w:rsidP="009A397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2"/>
        <w:jc w:val="both"/>
        <w:rPr>
          <w:rFonts w:ascii="Times New Roman" w:eastAsia="Times New Roman" w:hAnsi="Times New Roman"/>
          <w:color w:val="auto"/>
          <w:lang w:val="uk-UA"/>
        </w:rPr>
      </w:pPr>
      <w:r w:rsidRPr="008B19AC">
        <w:rPr>
          <w:rFonts w:ascii="Times New Roman" w:eastAsia="Times New Roman" w:hAnsi="Times New Roman"/>
          <w:lang w:val="uk-UA"/>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14:paraId="33DC2505" w14:textId="77777777" w:rsidR="009A3975" w:rsidRPr="008B19AC" w:rsidRDefault="009A3975" w:rsidP="009A397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2"/>
        <w:jc w:val="both"/>
        <w:rPr>
          <w:rFonts w:ascii="Times New Roman" w:eastAsia="Times New Roman" w:hAnsi="Times New Roman"/>
          <w:bCs/>
          <w:iCs/>
          <w:lang w:val="uk-UA"/>
        </w:rPr>
      </w:pPr>
      <w:r w:rsidRPr="008B19AC">
        <w:rPr>
          <w:rFonts w:ascii="Times New Roman" w:eastAsia="Times New Roman" w:hAnsi="Times New Roman"/>
          <w:lang w:val="uk-UA"/>
        </w:rPr>
        <w:t>2.2. Товар</w:t>
      </w:r>
      <w:r w:rsidRPr="008B19AC">
        <w:rPr>
          <w:rFonts w:ascii="Times New Roman" w:eastAsia="Times New Roman" w:hAnsi="Times New Roman"/>
          <w:bCs/>
          <w:iCs/>
          <w:lang w:val="uk-UA"/>
        </w:rPr>
        <w:t xml:space="preserve"> повинен бути зареєстрованим в Україні в установленому порядку.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якості/декларацією виробника, виданими виробником.</w:t>
      </w:r>
    </w:p>
    <w:p w14:paraId="1F84F66D" w14:textId="77777777" w:rsidR="009A3975" w:rsidRPr="008B19AC" w:rsidRDefault="009A3975" w:rsidP="009A397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2"/>
        <w:jc w:val="both"/>
        <w:rPr>
          <w:rFonts w:ascii="Times New Roman" w:eastAsia="Times New Roman" w:hAnsi="Times New Roman"/>
          <w:lang w:val="uk-UA"/>
        </w:rPr>
      </w:pPr>
      <w:r w:rsidRPr="008B19AC">
        <w:rPr>
          <w:rFonts w:ascii="Times New Roman" w:eastAsia="Times New Roman" w:hAnsi="Times New Roman"/>
          <w:lang w:val="uk-UA"/>
        </w:rPr>
        <w:t>2.3.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Постачання Товару з меншим терміном придатності можливо за згодою Сторін, якою може бути, зокрема, підписана накладна про прийняття Товару Покупцем.</w:t>
      </w:r>
    </w:p>
    <w:p w14:paraId="4AEE839F" w14:textId="338FD094" w:rsidR="009A3975" w:rsidRPr="008B19AC" w:rsidRDefault="009A3975" w:rsidP="009A397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2"/>
        <w:jc w:val="both"/>
        <w:rPr>
          <w:rFonts w:ascii="Times New Roman" w:eastAsia="Times New Roman" w:hAnsi="Times New Roman"/>
          <w:lang w:val="uk-UA"/>
        </w:rPr>
      </w:pPr>
      <w:r w:rsidRPr="008B19AC">
        <w:rPr>
          <w:rFonts w:ascii="Times New Roman" w:eastAsia="Times New Roman" w:hAnsi="Times New Roman"/>
          <w:lang w:val="uk-UA"/>
        </w:rPr>
        <w:t>2.4. Якщо протягом строку придатності товар виявиться дефектним або таким, що не відповідає умовам цього Договору з вини Постачальника,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14:paraId="3B3C444D" w14:textId="77777777" w:rsidR="009A3975" w:rsidRPr="008B19AC" w:rsidRDefault="009A3975" w:rsidP="009A397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2"/>
        <w:jc w:val="both"/>
        <w:rPr>
          <w:rFonts w:ascii="Times New Roman" w:eastAsia="Calibri" w:hAnsi="Times New Roman"/>
          <w:lang w:val="uk-UA" w:eastAsia="en-US"/>
        </w:rPr>
      </w:pPr>
      <w:r w:rsidRPr="008B19AC">
        <w:rPr>
          <w:rFonts w:ascii="Times New Roman" w:eastAsia="Times New Roman" w:hAnsi="Times New Roman"/>
          <w:lang w:val="uk-UA"/>
        </w:rPr>
        <w:t>2.5.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(з дотриманням правил «холодового ланцюга» для товарів, які це потребують) з урахуванням перевантажень в дорозі, а також тривалого зберігання.</w:t>
      </w:r>
      <w:r w:rsidRPr="008B19AC">
        <w:rPr>
          <w:rFonts w:ascii="Times New Roman" w:hAnsi="Times New Roman"/>
          <w:lang w:val="uk-UA"/>
        </w:rPr>
        <w:t xml:space="preserve"> </w:t>
      </w:r>
    </w:p>
    <w:p w14:paraId="12151A23" w14:textId="77777777" w:rsidR="009A3975" w:rsidRPr="008B19AC" w:rsidRDefault="009A3975" w:rsidP="009A397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2"/>
        <w:jc w:val="both"/>
        <w:rPr>
          <w:rFonts w:ascii="Times New Roman" w:eastAsia="Times New Roman" w:hAnsi="Times New Roman"/>
          <w:lang w:val="uk-UA"/>
        </w:rPr>
      </w:pPr>
      <w:r w:rsidRPr="008B19AC">
        <w:rPr>
          <w:rFonts w:ascii="Times New Roman" w:eastAsia="Times New Roman" w:hAnsi="Times New Roman"/>
          <w:lang w:val="uk-UA"/>
        </w:rPr>
        <w:t>При поставці товару, якість якого не буде відповідати вимогам цього Договору,  або невідповідності упаковки або маркування товару вимогам цього Договору Постачальник</w:t>
      </w:r>
      <w:r w:rsidRPr="008B19AC">
        <w:rPr>
          <w:rFonts w:ascii="Times New Roman" w:eastAsia="Times New Roman" w:hAnsi="Times New Roman"/>
          <w:b/>
          <w:lang w:val="uk-UA"/>
        </w:rPr>
        <w:t xml:space="preserve"> </w:t>
      </w:r>
      <w:r w:rsidRPr="008B19AC">
        <w:rPr>
          <w:rFonts w:ascii="Times New Roman" w:eastAsia="Times New Roman" w:hAnsi="Times New Roman"/>
          <w:lang w:val="uk-UA"/>
        </w:rPr>
        <w:t>зобов’язаний замінити неякісний товар у вказані Покупцем строки своїми силами та за свій рахунок, з повним відшкодуванням понесених Покупцем</w:t>
      </w:r>
      <w:r w:rsidRPr="008B19AC">
        <w:rPr>
          <w:rFonts w:ascii="Times New Roman" w:eastAsia="Times New Roman" w:hAnsi="Times New Roman"/>
          <w:b/>
          <w:lang w:val="uk-UA"/>
        </w:rPr>
        <w:t xml:space="preserve"> </w:t>
      </w:r>
      <w:r w:rsidRPr="008B19AC">
        <w:rPr>
          <w:rFonts w:ascii="Times New Roman" w:eastAsia="Times New Roman" w:hAnsi="Times New Roman"/>
          <w:lang w:val="uk-UA"/>
        </w:rPr>
        <w:t>в зв’язку з цим затрат.</w:t>
      </w:r>
    </w:p>
    <w:p w14:paraId="4E98743A" w14:textId="77777777" w:rsidR="009A3975" w:rsidRPr="008B19AC" w:rsidRDefault="009A3975" w:rsidP="009A397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2"/>
        <w:jc w:val="both"/>
        <w:rPr>
          <w:rFonts w:ascii="Times New Roman" w:eastAsia="Times New Roman" w:hAnsi="Times New Roman"/>
          <w:lang w:val="uk-UA"/>
        </w:rPr>
      </w:pPr>
      <w:r w:rsidRPr="008B19AC">
        <w:rPr>
          <w:rFonts w:ascii="Times New Roman" w:eastAsia="Times New Roman" w:hAnsi="Times New Roman"/>
          <w:lang w:val="uk-UA"/>
        </w:rPr>
        <w:t xml:space="preserve"> 2.6. У разі порушення Постачальником вимог щодо якості Товару та відмови замінити дефектний Товар у порядку, визначеному п. 2.5. Договору, Покупець має право за своїм вибором:</w:t>
      </w:r>
    </w:p>
    <w:p w14:paraId="49AFA1CC" w14:textId="77777777" w:rsidR="009A3975" w:rsidRPr="008B19AC" w:rsidRDefault="009A3975" w:rsidP="009A397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2"/>
        <w:jc w:val="both"/>
        <w:rPr>
          <w:rFonts w:ascii="Times New Roman" w:eastAsia="Times New Roman" w:hAnsi="Times New Roman"/>
          <w:lang w:val="uk-UA"/>
        </w:rPr>
      </w:pPr>
      <w:r w:rsidRPr="008B19AC">
        <w:rPr>
          <w:rFonts w:ascii="Times New Roman" w:eastAsia="Times New Roman" w:hAnsi="Times New Roman"/>
          <w:lang w:val="uk-UA"/>
        </w:rPr>
        <w:t>1) Односторонньо відмовитись від Договору шляхом його дострокового розірвання і застосовувати до Постачальника санкції у вигляді штрафів та/або відшкодування збитків;</w:t>
      </w:r>
    </w:p>
    <w:p w14:paraId="71DEE8F2" w14:textId="77777777" w:rsidR="009A3975" w:rsidRPr="008B19AC" w:rsidRDefault="009A3975" w:rsidP="009A397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2"/>
        <w:jc w:val="both"/>
        <w:rPr>
          <w:rFonts w:ascii="Times New Roman" w:eastAsia="Times New Roman" w:hAnsi="Times New Roman"/>
          <w:lang w:val="uk-UA"/>
        </w:rPr>
      </w:pPr>
      <w:r w:rsidRPr="008B19AC">
        <w:rPr>
          <w:rFonts w:ascii="Times New Roman" w:eastAsia="Times New Roman" w:hAnsi="Times New Roman"/>
          <w:lang w:val="uk-UA"/>
        </w:rPr>
        <w:t>2) застосувати до Постачальника оперативно-господарські санкції згідно умов Договору;</w:t>
      </w:r>
    </w:p>
    <w:p w14:paraId="0F9B83F4" w14:textId="77777777" w:rsidR="009A3975" w:rsidRPr="008B19AC" w:rsidRDefault="009A3975" w:rsidP="009A397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2"/>
        <w:jc w:val="both"/>
        <w:rPr>
          <w:rFonts w:ascii="Times New Roman" w:eastAsia="Times New Roman" w:hAnsi="Times New Roman"/>
          <w:lang w:val="uk-UA"/>
        </w:rPr>
      </w:pPr>
      <w:r w:rsidRPr="008B19AC">
        <w:rPr>
          <w:rFonts w:ascii="Times New Roman" w:eastAsia="Times New Roman" w:hAnsi="Times New Roman"/>
          <w:lang w:val="uk-UA"/>
        </w:rPr>
        <w:lastRenderedPageBreak/>
        <w:t>3) нарахувати штрафні санкції Постачальнику згідно умов Договору.</w:t>
      </w:r>
    </w:p>
    <w:p w14:paraId="5C21DAD1" w14:textId="77777777" w:rsidR="009A3975" w:rsidRPr="008B19AC" w:rsidRDefault="009A3975" w:rsidP="009A397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2"/>
        <w:jc w:val="both"/>
        <w:rPr>
          <w:rFonts w:ascii="Times New Roman" w:eastAsia="Times New Roman" w:hAnsi="Times New Roman"/>
          <w:lang w:val="uk-UA"/>
        </w:rPr>
      </w:pPr>
      <w:r w:rsidRPr="008B19AC">
        <w:rPr>
          <w:rFonts w:ascii="Times New Roman" w:eastAsia="Times New Roman" w:hAnsi="Times New Roman"/>
          <w:lang w:val="uk-UA"/>
        </w:rPr>
        <w:t>2.7. Якщо  Постачальник  передав Покупцеві меншу кількість товару, ніж це встановлено цим договором та/або зазначено в заявці Покупця про готовність прийняти товари,  Покупець має  право вимагати   передання  кількості  товару,  якої  не  вистачає,  або відмовитися від переданого товару  та  його  оплати,  а  якщо  він оплачений, - вимагати повернення сплаченої за нього грошової суми.</w:t>
      </w:r>
    </w:p>
    <w:p w14:paraId="19D46017" w14:textId="77777777" w:rsidR="009A3975" w:rsidRPr="008B19AC" w:rsidRDefault="009A3975" w:rsidP="009A3975">
      <w:pPr>
        <w:spacing w:line="240" w:lineRule="auto"/>
        <w:jc w:val="both"/>
        <w:rPr>
          <w:rFonts w:ascii="Times New Roman" w:eastAsia="Times New Roman" w:hAnsi="Times New Roman"/>
          <w:b/>
          <w:lang w:val="uk-UA"/>
        </w:rPr>
      </w:pPr>
    </w:p>
    <w:p w14:paraId="037715DF"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bCs/>
          <w:kern w:val="2"/>
          <w:lang w:val="uk-UA" w:eastAsia="zh-CN"/>
        </w:rPr>
      </w:pPr>
      <w:r w:rsidRPr="008B19AC">
        <w:rPr>
          <w:rFonts w:ascii="Times New Roman" w:eastAsia="Times New Roman" w:hAnsi="Times New Roman"/>
          <w:b/>
          <w:kern w:val="2"/>
          <w:lang w:val="uk-UA" w:eastAsia="zh-CN"/>
        </w:rPr>
        <w:t>III. Ціна Договору</w:t>
      </w:r>
    </w:p>
    <w:p w14:paraId="0A8EB261" w14:textId="18F04A2B"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en-US"/>
        </w:rPr>
      </w:pPr>
      <w:r w:rsidRPr="008B19AC">
        <w:rPr>
          <w:rFonts w:ascii="Times New Roman" w:eastAsia="Times New Roman" w:hAnsi="Times New Roman"/>
          <w:kern w:val="2"/>
          <w:lang w:val="uk-UA" w:eastAsia="zh-CN"/>
        </w:rPr>
        <w:t>3.1. Ціна цього Договору становить –</w:t>
      </w:r>
      <w:r w:rsidR="00C819FE">
        <w:rPr>
          <w:rFonts w:ascii="Times New Roman" w:eastAsia="Times New Roman" w:hAnsi="Times New Roman"/>
          <w:kern w:val="2"/>
          <w:lang w:val="uk-UA" w:eastAsia="zh-CN"/>
        </w:rPr>
        <w:t xml:space="preserve"> </w:t>
      </w:r>
      <w:r w:rsidR="00C819FE">
        <w:rPr>
          <w:rFonts w:ascii="Times New Roman" w:eastAsia="Times New Roman" w:hAnsi="Times New Roman"/>
          <w:kern w:val="2"/>
          <w:u w:val="single"/>
          <w:lang w:val="uk-UA" w:eastAsia="zh-CN"/>
        </w:rPr>
        <w:t xml:space="preserve">                                                                                  </w:t>
      </w:r>
      <w:r w:rsidR="00C819FE">
        <w:rPr>
          <w:rFonts w:ascii="Times New Roman" w:eastAsia="Times New Roman" w:hAnsi="Times New Roman"/>
          <w:kern w:val="2"/>
          <w:lang w:val="uk-UA" w:eastAsia="zh-CN"/>
        </w:rPr>
        <w:t xml:space="preserve"> в </w:t>
      </w:r>
      <w:proofErr w:type="spellStart"/>
      <w:r w:rsidR="00C819FE">
        <w:rPr>
          <w:rFonts w:ascii="Times New Roman" w:eastAsia="Times New Roman" w:hAnsi="Times New Roman"/>
          <w:kern w:val="2"/>
          <w:lang w:val="uk-UA" w:eastAsia="zh-CN"/>
        </w:rPr>
        <w:t>т.ч</w:t>
      </w:r>
      <w:proofErr w:type="spellEnd"/>
      <w:r w:rsidR="00C819FE">
        <w:rPr>
          <w:rFonts w:ascii="Times New Roman" w:eastAsia="Times New Roman" w:hAnsi="Times New Roman"/>
          <w:kern w:val="2"/>
          <w:lang w:val="uk-UA" w:eastAsia="zh-CN"/>
        </w:rPr>
        <w:t xml:space="preserve">. ПДВ </w:t>
      </w:r>
      <w:r w:rsidR="00C819FE">
        <w:rPr>
          <w:rFonts w:ascii="Times New Roman" w:eastAsia="Times New Roman" w:hAnsi="Times New Roman"/>
          <w:kern w:val="2"/>
          <w:u w:val="single"/>
          <w:lang w:val="uk-UA" w:eastAsia="zh-CN"/>
        </w:rPr>
        <w:t xml:space="preserve">                     </w:t>
      </w:r>
      <w:r w:rsidRPr="008B19AC">
        <w:rPr>
          <w:rFonts w:ascii="Times New Roman" w:eastAsia="Times New Roman" w:hAnsi="Times New Roman"/>
          <w:bCs/>
          <w:kern w:val="2"/>
          <w:lang w:val="uk-UA" w:eastAsia="zh-CN"/>
        </w:rPr>
        <w:t>.</w:t>
      </w:r>
    </w:p>
    <w:p w14:paraId="1F5DE6B7"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olor w:val="auto"/>
          <w:kern w:val="2"/>
          <w:lang w:val="uk-UA" w:eastAsia="zh-CN"/>
        </w:rPr>
      </w:pPr>
      <w:r w:rsidRPr="008B19AC">
        <w:rPr>
          <w:rFonts w:ascii="Times New Roman" w:eastAsia="Times New Roman" w:hAnsi="Times New Roman"/>
          <w:kern w:val="2"/>
          <w:lang w:val="uk-UA" w:eastAsia="zh-CN"/>
        </w:rPr>
        <w:t>3.2.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7068CC26"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8B19AC">
        <w:rPr>
          <w:rFonts w:ascii="Times New Roman" w:eastAsia="Times New Roman" w:hAnsi="Times New Roman"/>
          <w:kern w:val="2"/>
          <w:lang w:val="uk-UA" w:eastAsia="zh-CN"/>
        </w:rPr>
        <w:t>3.3. Ціна за одиницю товару може бути змінена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F6CCD8E"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8B19AC">
        <w:rPr>
          <w:rFonts w:ascii="Times New Roman" w:eastAsia="Times New Roman" w:hAnsi="Times New Roman"/>
          <w:kern w:val="2"/>
          <w:lang w:val="uk-UA" w:eastAsia="zh-CN"/>
        </w:rPr>
        <w:t>3.4. Покращення якості предмета закупівлі за умови, що таке покращення не призведе до збільшення суми, визначеної в Договорі про закупівлю.</w:t>
      </w:r>
    </w:p>
    <w:p w14:paraId="0C16B541"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uk-UA"/>
        </w:rPr>
      </w:pPr>
      <w:r w:rsidRPr="008B19AC">
        <w:rPr>
          <w:rFonts w:ascii="Times New Roman" w:eastAsia="Times New Roman" w:hAnsi="Times New Roman"/>
          <w:kern w:val="2"/>
          <w:lang w:val="uk-UA" w:eastAsia="uk-UA"/>
        </w:rPr>
        <w:t>3.5. Ціна на товар може бути зменшена за згодою Сторін (без зміни кількості (обсягу) та якості товару).</w:t>
      </w:r>
    </w:p>
    <w:p w14:paraId="5E342B0B"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olor w:val="auto"/>
          <w:kern w:val="2"/>
          <w:lang w:val="uk-UA" w:eastAsia="zh-CN"/>
        </w:rPr>
      </w:pPr>
      <w:r w:rsidRPr="008B19AC">
        <w:rPr>
          <w:rFonts w:ascii="Times New Roman" w:eastAsia="Times New Roman" w:hAnsi="Times New Roman"/>
          <w:kern w:val="2"/>
          <w:lang w:val="uk-UA" w:eastAsia="uk-UA"/>
        </w:rPr>
        <w:t xml:space="preserve">3.6. Ціна на товар може бути змінена </w:t>
      </w:r>
      <w:r w:rsidRPr="008B19AC">
        <w:rPr>
          <w:rFonts w:ascii="Times New Roman" w:eastAsia="Times New Roman" w:hAnsi="Times New Roman"/>
          <w:kern w:val="2"/>
          <w:lang w:val="uk-UA" w:eastAsia="zh-CN"/>
        </w:rPr>
        <w:t>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2643A30"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8B19AC">
        <w:rPr>
          <w:rFonts w:ascii="Times New Roman" w:eastAsia="Times New Roman" w:hAnsi="Times New Roman"/>
          <w:kern w:val="2"/>
          <w:lang w:val="uk-UA" w:eastAsia="zh-CN"/>
        </w:rPr>
        <w:t xml:space="preserve">3.7. Ціна на товар може бути змінена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19AC">
        <w:rPr>
          <w:rFonts w:ascii="Times New Roman" w:eastAsia="Times New Roman" w:hAnsi="Times New Roman"/>
          <w:kern w:val="2"/>
          <w:lang w:val="uk-UA" w:eastAsia="zh-CN"/>
        </w:rPr>
        <w:t>Platts</w:t>
      </w:r>
      <w:proofErr w:type="spellEnd"/>
      <w:r w:rsidRPr="008B19AC">
        <w:rPr>
          <w:rFonts w:ascii="Times New Roman" w:eastAsia="Times New Roman" w:hAnsi="Times New Roman"/>
          <w:kern w:val="2"/>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A18FA36"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b/>
          <w:kern w:val="2"/>
          <w:lang w:val="uk-UA" w:eastAsia="zh-CN"/>
        </w:rPr>
      </w:pPr>
    </w:p>
    <w:p w14:paraId="1B43BAFE"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bCs/>
          <w:kern w:val="2"/>
          <w:lang w:val="uk-UA" w:eastAsia="zh-CN"/>
        </w:rPr>
      </w:pPr>
      <w:r w:rsidRPr="008B19AC">
        <w:rPr>
          <w:rFonts w:ascii="Times New Roman" w:eastAsia="Times New Roman" w:hAnsi="Times New Roman"/>
          <w:b/>
          <w:kern w:val="2"/>
          <w:lang w:val="uk-UA" w:eastAsia="zh-CN"/>
        </w:rPr>
        <w:t>IV. Порядок здійснення оплати</w:t>
      </w:r>
    </w:p>
    <w:p w14:paraId="10695FCB" w14:textId="77777777" w:rsidR="009A3975" w:rsidRPr="008B19AC" w:rsidRDefault="009A3975" w:rsidP="009A3975">
      <w:pPr>
        <w:widowControl w:val="0"/>
        <w:tabs>
          <w:tab w:val="left" w:pos="0"/>
          <w:tab w:val="left" w:pos="1000"/>
        </w:tabs>
        <w:spacing w:line="240" w:lineRule="auto"/>
        <w:jc w:val="both"/>
        <w:rPr>
          <w:rFonts w:ascii="Times New Roman" w:eastAsia="SimSun" w:hAnsi="Times New Roman"/>
          <w:bCs/>
          <w:color w:val="auto"/>
          <w:lang w:val="uk-UA" w:eastAsia="en-US"/>
        </w:rPr>
      </w:pPr>
      <w:r w:rsidRPr="008B19AC">
        <w:rPr>
          <w:rFonts w:ascii="Times New Roman" w:eastAsia="SimSun" w:hAnsi="Times New Roman"/>
          <w:bCs/>
          <w:lang w:val="uk-UA"/>
        </w:rPr>
        <w:t>4.1. Оплата за кожну партію поставленого Товару по даному Договору здійснюється Покупцем протягом 30 календарних днів після фактичної поставки Товару та підписання Сторонами видаткових накладних.</w:t>
      </w:r>
    </w:p>
    <w:p w14:paraId="358CA718" w14:textId="77777777" w:rsidR="009A3975" w:rsidRPr="008B19AC" w:rsidRDefault="009A3975" w:rsidP="009A3975">
      <w:pPr>
        <w:widowControl w:val="0"/>
        <w:tabs>
          <w:tab w:val="left" w:pos="0"/>
          <w:tab w:val="left" w:pos="1000"/>
        </w:tabs>
        <w:spacing w:line="240" w:lineRule="auto"/>
        <w:jc w:val="both"/>
        <w:rPr>
          <w:rFonts w:ascii="Times New Roman" w:eastAsia="SimSun" w:hAnsi="Times New Roman"/>
          <w:bCs/>
          <w:lang w:val="uk-UA"/>
        </w:rPr>
      </w:pPr>
      <w:r w:rsidRPr="008B19AC">
        <w:rPr>
          <w:rFonts w:ascii="Times New Roman" w:eastAsia="SimSun" w:hAnsi="Times New Roman"/>
          <w:bCs/>
          <w:lang w:val="uk-UA"/>
        </w:rPr>
        <w:t>4.2. Розрахунок здійснюється в безготівковій формі в національній валюті України (гривні) шляхом перерахування грошових коштів на розрахунковий рахунок Постачальника.</w:t>
      </w:r>
    </w:p>
    <w:p w14:paraId="6FF30DF8" w14:textId="77777777" w:rsidR="009A3975" w:rsidRPr="008B19AC" w:rsidRDefault="009A3975" w:rsidP="009A3975">
      <w:pPr>
        <w:widowControl w:val="0"/>
        <w:tabs>
          <w:tab w:val="left" w:pos="0"/>
          <w:tab w:val="left" w:pos="1000"/>
        </w:tabs>
        <w:spacing w:line="240" w:lineRule="auto"/>
        <w:jc w:val="both"/>
        <w:rPr>
          <w:rFonts w:ascii="Times New Roman" w:eastAsia="SimSun" w:hAnsi="Times New Roman"/>
          <w:bCs/>
          <w:lang w:val="uk-UA"/>
        </w:rPr>
      </w:pPr>
      <w:r w:rsidRPr="008B19AC">
        <w:rPr>
          <w:rFonts w:ascii="Times New Roman" w:eastAsia="SimSun" w:hAnsi="Times New Roman"/>
          <w:bCs/>
          <w:lang w:val="uk-UA"/>
        </w:rPr>
        <w:t>4.3. Датою оплати вважається дата надходження коштів на поточний рахунок Постачальника.</w:t>
      </w:r>
    </w:p>
    <w:p w14:paraId="5A6BE385" w14:textId="77777777" w:rsidR="009A3975" w:rsidRPr="008B19AC" w:rsidRDefault="009A3975" w:rsidP="009A3975">
      <w:pPr>
        <w:widowControl w:val="0"/>
        <w:tabs>
          <w:tab w:val="left" w:pos="0"/>
          <w:tab w:val="left" w:pos="1000"/>
        </w:tabs>
        <w:spacing w:line="240" w:lineRule="auto"/>
        <w:jc w:val="both"/>
        <w:rPr>
          <w:rFonts w:ascii="Times New Roman" w:eastAsia="SimSun" w:hAnsi="Times New Roman"/>
          <w:bCs/>
          <w:lang w:val="uk-UA"/>
        </w:rPr>
      </w:pPr>
      <w:r w:rsidRPr="008B19AC">
        <w:rPr>
          <w:rFonts w:ascii="Times New Roman" w:eastAsia="SimSun" w:hAnsi="Times New Roman"/>
          <w:bCs/>
          <w:lang w:val="uk-UA"/>
        </w:rPr>
        <w:t>4.4. Оплата за Товар здійснюється власними коштами підприємства.</w:t>
      </w:r>
    </w:p>
    <w:p w14:paraId="57E61CF5"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bCs/>
          <w:kern w:val="2"/>
          <w:lang w:val="uk-UA" w:eastAsia="zh-CN"/>
        </w:rPr>
      </w:pPr>
      <w:r w:rsidRPr="008B19AC">
        <w:rPr>
          <w:rFonts w:ascii="Times New Roman" w:eastAsia="Times New Roman" w:hAnsi="Times New Roman"/>
          <w:b/>
          <w:kern w:val="2"/>
          <w:lang w:val="uk-UA" w:eastAsia="zh-CN"/>
        </w:rPr>
        <w:t>V. Поставка товарів</w:t>
      </w:r>
    </w:p>
    <w:p w14:paraId="31F1D0A0"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b/>
          <w:color w:val="auto"/>
          <w:kern w:val="2"/>
          <w:u w:val="single"/>
          <w:lang w:val="uk-UA" w:eastAsia="uk-UA"/>
        </w:rPr>
      </w:pPr>
      <w:r w:rsidRPr="008B19AC">
        <w:rPr>
          <w:rFonts w:ascii="Times New Roman" w:eastAsia="Times New Roman" w:hAnsi="Times New Roman"/>
          <w:kern w:val="2"/>
          <w:lang w:val="uk-UA" w:eastAsia="zh-CN"/>
        </w:rPr>
        <w:t xml:space="preserve">5.1. Товар постачається </w:t>
      </w:r>
      <w:r w:rsidRPr="008B19AC">
        <w:rPr>
          <w:rFonts w:ascii="Times New Roman" w:eastAsia="Times New Roman" w:hAnsi="Times New Roman"/>
          <w:b/>
          <w:bCs/>
          <w:kern w:val="2"/>
          <w:u w:val="single"/>
          <w:lang w:val="uk-UA" w:eastAsia="zh-CN"/>
        </w:rPr>
        <w:t xml:space="preserve">протягом </w:t>
      </w:r>
      <w:r w:rsidRPr="008B19AC">
        <w:rPr>
          <w:rFonts w:ascii="Times New Roman" w:eastAsia="Times New Roman" w:hAnsi="Times New Roman"/>
          <w:b/>
          <w:kern w:val="2"/>
          <w:u w:val="single"/>
          <w:lang w:val="uk-UA" w:eastAsia="uk-UA"/>
        </w:rPr>
        <w:t>2023 року дрібними партіями, протягом 5-ти робочих днів згідно заявок Замовника в телефонному режимі або на електронну адресу Постачальника.</w:t>
      </w:r>
    </w:p>
    <w:p w14:paraId="24DD5A00" w14:textId="77777777" w:rsidR="009A3975" w:rsidRPr="008B19AC" w:rsidRDefault="009A3975" w:rsidP="009A3975">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8B19AC">
        <w:rPr>
          <w:rFonts w:ascii="Times New Roman" w:eastAsia="Times New Roman" w:hAnsi="Times New Roman"/>
          <w:bCs/>
          <w:kern w:val="2"/>
          <w:lang w:val="uk-UA" w:eastAsia="uk-UA"/>
        </w:rPr>
        <w:t xml:space="preserve">5.2. </w:t>
      </w:r>
      <w:r w:rsidRPr="008B19AC">
        <w:rPr>
          <w:rFonts w:ascii="Times New Roman" w:eastAsia="Times New Roman" w:hAnsi="Times New Roman"/>
          <w:bCs/>
          <w:kern w:val="2"/>
          <w:lang w:val="uk-UA" w:eastAsia="zh-CN"/>
        </w:rPr>
        <w:t>Замовник</w:t>
      </w:r>
      <w:r w:rsidRPr="008B19AC">
        <w:rPr>
          <w:rFonts w:ascii="Times New Roman" w:eastAsia="Times New Roman" w:hAnsi="Times New Roman"/>
          <w:kern w:val="2"/>
          <w:lang w:val="uk-UA" w:eastAsia="zh-CN"/>
        </w:rPr>
        <w:t xml:space="preserve"> </w:t>
      </w:r>
      <w:r w:rsidRPr="008B19AC">
        <w:rPr>
          <w:rFonts w:ascii="Times New Roman" w:eastAsia="Times New Roman" w:hAnsi="Times New Roman"/>
          <w:kern w:val="2"/>
          <w:lang w:val="uk-UA" w:eastAsia="uk-UA"/>
        </w:rPr>
        <w:t>(відповідальна особа, що працює на об'єкті постачання) робить заявку в письмовому/</w:t>
      </w:r>
      <w:proofErr w:type="spellStart"/>
      <w:r w:rsidRPr="008B19AC">
        <w:rPr>
          <w:rFonts w:ascii="Times New Roman" w:eastAsia="Times New Roman" w:hAnsi="Times New Roman"/>
          <w:kern w:val="2"/>
          <w:lang w:val="uk-UA" w:eastAsia="uk-UA"/>
        </w:rPr>
        <w:t>факсовому</w:t>
      </w:r>
      <w:proofErr w:type="spellEnd"/>
      <w:r w:rsidRPr="008B19AC">
        <w:rPr>
          <w:rFonts w:ascii="Times New Roman" w:eastAsia="Times New Roman" w:hAnsi="Times New Roman"/>
          <w:kern w:val="2"/>
          <w:lang w:val="uk-UA" w:eastAsia="uk-UA"/>
        </w:rPr>
        <w:t xml:space="preserve"> режимах, телефонограмою або іншим способом зв’язку, Постачальнику для виставлення рахунку на передплату Товару згідно п. 4.1 Договору. Постачальник протягом 5-ти робочих днів виставляє рахунок Замовнику за попередньо обговорену кількість Товару. Після передплати Замовником рахунку, Постачальник передає Замовнику оплачений Товар (в повному обсязі або частинами за правом Замовника) </w:t>
      </w:r>
      <w:r w:rsidRPr="008B19AC">
        <w:rPr>
          <w:rFonts w:ascii="Times New Roman" w:eastAsia="Times New Roman" w:hAnsi="Times New Roman"/>
          <w:kern w:val="2"/>
          <w:lang w:val="uk-UA" w:eastAsia="zh-CN"/>
        </w:rPr>
        <w:t>протягом 5-ти  робочих днів з дня подачі Замовником заявки на отримання Товару/частини Товару будь-яким видом зв’язку</w:t>
      </w:r>
      <w:r w:rsidRPr="008B19AC">
        <w:rPr>
          <w:rFonts w:ascii="Times New Roman" w:eastAsia="Times New Roman" w:hAnsi="Times New Roman"/>
          <w:kern w:val="2"/>
          <w:lang w:val="uk-UA" w:eastAsia="uk-UA"/>
        </w:rPr>
        <w:t>.</w:t>
      </w:r>
    </w:p>
    <w:p w14:paraId="5AD27D9A" w14:textId="77777777" w:rsidR="009A3975" w:rsidRPr="008B19AC" w:rsidRDefault="009A3975" w:rsidP="009A3975">
      <w:pPr>
        <w:spacing w:line="240" w:lineRule="auto"/>
        <w:jc w:val="both"/>
        <w:rPr>
          <w:rFonts w:ascii="Times New Roman" w:eastAsia="Times New Roman" w:hAnsi="Times New Roman"/>
          <w:lang w:val="uk-UA"/>
        </w:rPr>
      </w:pPr>
      <w:r w:rsidRPr="008B19AC">
        <w:rPr>
          <w:rFonts w:ascii="Times New Roman" w:eastAsia="Times New Roman" w:hAnsi="Times New Roman"/>
          <w:lang w:val="uk-UA"/>
        </w:rPr>
        <w:t xml:space="preserve">5.3. Перехід права власності на Товар від Постачальника до Замовника та перехід ризиків випадкового знищення та випадкового пошкодження (псування) Товару відбувається в момент прийому-передачі </w:t>
      </w:r>
      <w:bookmarkStart w:id="11" w:name="_Hlk94531311"/>
      <w:r w:rsidRPr="008B19AC">
        <w:rPr>
          <w:rFonts w:ascii="Times New Roman" w:eastAsia="Times New Roman" w:hAnsi="Times New Roman"/>
          <w:lang w:val="uk-UA"/>
        </w:rPr>
        <w:t xml:space="preserve">Товару </w:t>
      </w:r>
      <w:bookmarkEnd w:id="11"/>
      <w:r w:rsidRPr="008B19AC">
        <w:rPr>
          <w:rFonts w:ascii="Times New Roman" w:eastAsia="Times New Roman" w:hAnsi="Times New Roman"/>
          <w:lang w:val="uk-UA"/>
        </w:rPr>
        <w:t>в місці поставки.</w:t>
      </w:r>
    </w:p>
    <w:p w14:paraId="58296159" w14:textId="77777777" w:rsidR="009A3975" w:rsidRPr="008B19AC" w:rsidRDefault="009A3975" w:rsidP="009A3975">
      <w:pPr>
        <w:tabs>
          <w:tab w:val="left" w:pos="426"/>
        </w:tabs>
        <w:spacing w:line="240" w:lineRule="auto"/>
        <w:jc w:val="both"/>
        <w:rPr>
          <w:rFonts w:ascii="Times New Roman" w:eastAsia="Times New Roman" w:hAnsi="Times New Roman"/>
          <w:lang w:val="uk-UA"/>
        </w:rPr>
      </w:pPr>
      <w:r w:rsidRPr="008B19AC">
        <w:rPr>
          <w:rFonts w:ascii="Times New Roman" w:eastAsia="Times New Roman" w:hAnsi="Times New Roman"/>
          <w:lang w:val="uk-UA"/>
        </w:rPr>
        <w:t>5.4.</w:t>
      </w:r>
      <w:r w:rsidRPr="008B19AC">
        <w:rPr>
          <w:rFonts w:ascii="Times New Roman" w:eastAsia="Times New Roman" w:hAnsi="Times New Roman"/>
          <w:lang w:val="uk-UA"/>
        </w:rPr>
        <w:tab/>
        <w:t>Поставка та розвантаження товару здійснюється за власними силами та за рахунок Постачальника.</w:t>
      </w:r>
    </w:p>
    <w:p w14:paraId="46887C75" w14:textId="77777777" w:rsidR="009A3975" w:rsidRPr="008B19AC" w:rsidRDefault="009A3975" w:rsidP="009A3975">
      <w:pPr>
        <w:spacing w:line="240" w:lineRule="auto"/>
        <w:jc w:val="both"/>
        <w:rPr>
          <w:rFonts w:ascii="Times New Roman" w:eastAsia="Times New Roman" w:hAnsi="Times New Roman"/>
          <w:color w:val="800000"/>
          <w:lang w:val="uk-UA"/>
        </w:rPr>
      </w:pPr>
    </w:p>
    <w:p w14:paraId="7D1B6845"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i/>
          <w:kern w:val="2"/>
          <w:lang w:val="uk-UA" w:eastAsia="zh-CN"/>
        </w:rPr>
      </w:pPr>
      <w:r w:rsidRPr="008B19AC">
        <w:rPr>
          <w:rFonts w:ascii="Times New Roman" w:eastAsia="Times New Roman" w:hAnsi="Times New Roman"/>
          <w:b/>
          <w:kern w:val="2"/>
          <w:lang w:val="uk-UA" w:eastAsia="zh-CN"/>
        </w:rPr>
        <w:t>VI. Права та обов'язки сторін</w:t>
      </w:r>
    </w:p>
    <w:p w14:paraId="1F7C221E"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8B19AC">
        <w:rPr>
          <w:rFonts w:ascii="Times New Roman" w:eastAsia="Times New Roman" w:hAnsi="Times New Roman"/>
          <w:b/>
          <w:i/>
          <w:kern w:val="2"/>
          <w:lang w:val="uk-UA" w:eastAsia="zh-CN"/>
        </w:rPr>
        <w:t>6.1. Замовник зобов'язаний:</w:t>
      </w:r>
    </w:p>
    <w:p w14:paraId="7835A6E5"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8B19AC">
        <w:rPr>
          <w:rFonts w:ascii="Times New Roman" w:eastAsia="Times New Roman" w:hAnsi="Times New Roman"/>
          <w:kern w:val="2"/>
          <w:lang w:val="uk-UA" w:eastAsia="zh-CN"/>
        </w:rPr>
        <w:t xml:space="preserve">6.1.1. Своєчасно та в повному обсязі сплачувати за поставлені товари; </w:t>
      </w:r>
    </w:p>
    <w:p w14:paraId="3D50A2C4"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b/>
          <w:i/>
          <w:kern w:val="2"/>
          <w:lang w:val="uk-UA" w:eastAsia="zh-CN"/>
        </w:rPr>
      </w:pPr>
      <w:r w:rsidRPr="008B19AC">
        <w:rPr>
          <w:rFonts w:ascii="Times New Roman" w:eastAsia="Times New Roman" w:hAnsi="Times New Roman"/>
          <w:kern w:val="2"/>
          <w:lang w:val="uk-UA" w:eastAsia="zh-CN"/>
        </w:rPr>
        <w:t>6.1.2. Приймати поставлені товари згідно накладних;</w:t>
      </w:r>
    </w:p>
    <w:p w14:paraId="5981118B"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8B19AC">
        <w:rPr>
          <w:rFonts w:ascii="Times New Roman" w:eastAsia="Times New Roman" w:hAnsi="Times New Roman"/>
          <w:b/>
          <w:i/>
          <w:kern w:val="2"/>
          <w:lang w:val="uk-UA" w:eastAsia="zh-CN"/>
        </w:rPr>
        <w:t>6.2. Замовник має право:</w:t>
      </w:r>
    </w:p>
    <w:p w14:paraId="478AE141"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8B19AC">
        <w:rPr>
          <w:rFonts w:ascii="Times New Roman" w:eastAsia="Times New Roman" w:hAnsi="Times New Roman"/>
          <w:kern w:val="2"/>
          <w:lang w:val="uk-UA" w:eastAsia="zh-CN"/>
        </w:rPr>
        <w:t>6.2.1. Достроково розірвати цей Договір у разі невиконання зобов'язань Постачальника, повідомивши про це його у 10-ти денний термін;</w:t>
      </w:r>
    </w:p>
    <w:p w14:paraId="35F059B3"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8B19AC">
        <w:rPr>
          <w:rFonts w:ascii="Times New Roman" w:eastAsia="Times New Roman" w:hAnsi="Times New Roman"/>
          <w:kern w:val="2"/>
          <w:lang w:val="uk-UA" w:eastAsia="zh-CN"/>
        </w:rPr>
        <w:t>6.2.2. Контролювати поставку товарів у строки, встановлені цим Договором;</w:t>
      </w:r>
    </w:p>
    <w:p w14:paraId="60ADEEC2"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b/>
          <w:i/>
          <w:kern w:val="2"/>
          <w:lang w:val="uk-UA" w:eastAsia="zh-CN"/>
        </w:rPr>
      </w:pPr>
      <w:r w:rsidRPr="008B19AC">
        <w:rPr>
          <w:rFonts w:ascii="Times New Roman" w:eastAsia="Times New Roman" w:hAnsi="Times New Roman"/>
          <w:kern w:val="2"/>
          <w:lang w:val="uk-UA" w:eastAsia="zh-CN"/>
        </w:rPr>
        <w:t xml:space="preserve">6.2.3. Зменшувати обсяг закупівлі товарів та загальну вартість цього Договору залежно від потреби </w:t>
      </w:r>
      <w:r w:rsidRPr="008B19AC">
        <w:rPr>
          <w:rFonts w:ascii="Times New Roman" w:eastAsia="Times New Roman" w:hAnsi="Times New Roman"/>
          <w:kern w:val="2"/>
          <w:lang w:val="uk-UA" w:eastAsia="zh-CN"/>
        </w:rPr>
        <w:lastRenderedPageBreak/>
        <w:t>Замовника. У такому разі Сторони вносять відповідні зміни до цього Договору;</w:t>
      </w:r>
    </w:p>
    <w:p w14:paraId="0BAD744D"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8B19AC">
        <w:rPr>
          <w:rFonts w:ascii="Times New Roman" w:eastAsia="Times New Roman" w:hAnsi="Times New Roman"/>
          <w:b/>
          <w:i/>
          <w:kern w:val="2"/>
          <w:lang w:val="uk-UA" w:eastAsia="zh-CN"/>
        </w:rPr>
        <w:t>6.3. Постачальник зобов'язаний:</w:t>
      </w:r>
    </w:p>
    <w:p w14:paraId="18537010"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8B19AC">
        <w:rPr>
          <w:rFonts w:ascii="Times New Roman" w:eastAsia="Times New Roman" w:hAnsi="Times New Roman"/>
          <w:kern w:val="2"/>
          <w:lang w:val="uk-UA" w:eastAsia="zh-CN"/>
        </w:rPr>
        <w:t>6.3.1. Забезпечити поставку товарів у строки, встановлені цим Договором;</w:t>
      </w:r>
    </w:p>
    <w:p w14:paraId="53FED13B"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b/>
          <w:i/>
          <w:kern w:val="2"/>
          <w:lang w:val="uk-UA" w:eastAsia="zh-CN"/>
        </w:rPr>
      </w:pPr>
      <w:r w:rsidRPr="008B19AC">
        <w:rPr>
          <w:rFonts w:ascii="Times New Roman" w:eastAsia="Times New Roman" w:hAnsi="Times New Roman"/>
          <w:kern w:val="2"/>
          <w:lang w:val="uk-UA" w:eastAsia="zh-CN"/>
        </w:rPr>
        <w:t>6.3.2. Забезпечити поставку товарів, якість яких відповідає умовам, установленим розділом II цього Договору;</w:t>
      </w:r>
    </w:p>
    <w:p w14:paraId="71AD9FD8"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8B19AC">
        <w:rPr>
          <w:rFonts w:ascii="Times New Roman" w:eastAsia="Times New Roman" w:hAnsi="Times New Roman"/>
          <w:b/>
          <w:i/>
          <w:kern w:val="2"/>
          <w:lang w:val="uk-UA" w:eastAsia="zh-CN"/>
        </w:rPr>
        <w:t>6.4. Постачальник має право:</w:t>
      </w:r>
    </w:p>
    <w:p w14:paraId="2CDA1263"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8B19AC">
        <w:rPr>
          <w:rFonts w:ascii="Times New Roman" w:eastAsia="Times New Roman" w:hAnsi="Times New Roman"/>
          <w:kern w:val="2"/>
          <w:lang w:val="uk-UA" w:eastAsia="zh-CN"/>
        </w:rPr>
        <w:t>6.4.1. Своєчасно та в повному обсязі отримувати плату за поставлені товари;</w:t>
      </w:r>
    </w:p>
    <w:p w14:paraId="45002F9D"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8B19AC">
        <w:rPr>
          <w:rFonts w:ascii="Times New Roman" w:eastAsia="Times New Roman" w:hAnsi="Times New Roman"/>
          <w:kern w:val="2"/>
          <w:lang w:val="uk-UA" w:eastAsia="zh-CN"/>
        </w:rPr>
        <w:t>6.4.2. На дострокову поставку товарів за письмовим погодженням Замовника;</w:t>
      </w:r>
    </w:p>
    <w:p w14:paraId="332F7719"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b/>
          <w:kern w:val="2"/>
          <w:lang w:val="uk-UA" w:eastAsia="zh-CN"/>
        </w:rPr>
      </w:pPr>
      <w:r w:rsidRPr="008B19AC">
        <w:rPr>
          <w:rFonts w:ascii="Times New Roman" w:eastAsia="Times New Roman" w:hAnsi="Times New Roman"/>
          <w:kern w:val="2"/>
          <w:lang w:val="uk-UA" w:eastAsia="zh-CN"/>
        </w:rPr>
        <w:t>6.4.3. У разі невиконання зобов'язань Замовником, Постачальник має право достроково розірвати цей Договір, повідомивши про це Замовника у 10-ти денний термін.</w:t>
      </w:r>
    </w:p>
    <w:p w14:paraId="3EF8C47C"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kern w:val="2"/>
          <w:lang w:val="uk-UA" w:eastAsia="zh-CN"/>
        </w:rPr>
      </w:pPr>
    </w:p>
    <w:p w14:paraId="6896B10C"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kern w:val="2"/>
          <w:lang w:val="uk-UA" w:eastAsia="zh-CN"/>
        </w:rPr>
      </w:pPr>
      <w:r w:rsidRPr="008B19AC">
        <w:rPr>
          <w:rFonts w:ascii="Times New Roman" w:eastAsia="Times New Roman" w:hAnsi="Times New Roman"/>
          <w:b/>
          <w:kern w:val="2"/>
          <w:lang w:val="uk-UA" w:eastAsia="zh-CN"/>
        </w:rPr>
        <w:t>VII. Відповідальність сторін</w:t>
      </w:r>
    </w:p>
    <w:p w14:paraId="7812F7B1"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8B19AC">
        <w:rPr>
          <w:rFonts w:ascii="Times New Roman" w:eastAsia="Times New Roman" w:hAnsi="Times New Roman"/>
          <w:kern w:val="2"/>
          <w:lang w:val="uk-UA" w:eastAsia="zh-C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AB53571"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8B19AC">
        <w:rPr>
          <w:rFonts w:ascii="Times New Roman" w:eastAsia="Times New Roman" w:hAnsi="Times New Roman"/>
          <w:kern w:val="2"/>
          <w:lang w:val="uk-UA" w:eastAsia="zh-CN"/>
        </w:rPr>
        <w:t xml:space="preserve">7.2. У разі порушення Постачальником умов зобов’язань з питань якості товару, він сплачує Замовнику штраф у розмірі 1% вартості неякісного товару. </w:t>
      </w:r>
    </w:p>
    <w:p w14:paraId="64CFF881"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8B19AC">
        <w:rPr>
          <w:rFonts w:ascii="Times New Roman" w:eastAsia="Times New Roman" w:hAnsi="Times New Roman"/>
          <w:kern w:val="2"/>
          <w:lang w:val="uk-UA" w:eastAsia="zh-CN"/>
        </w:rPr>
        <w:t>7.3.За порушення термінів поставки товару Постачальник сплачує пеню в розмірі подвійної облікової ставки НБУ від вартості непоставленого товару за кожний день прострочення.</w:t>
      </w:r>
    </w:p>
    <w:p w14:paraId="197D5F82" w14:textId="77777777" w:rsidR="009A3975" w:rsidRPr="008B19AC" w:rsidRDefault="009A3975" w:rsidP="009A3975">
      <w:pPr>
        <w:widowControl w:val="0"/>
        <w:spacing w:line="240" w:lineRule="auto"/>
        <w:jc w:val="both"/>
        <w:rPr>
          <w:rFonts w:ascii="Times New Roman" w:eastAsia="Times New Roman" w:hAnsi="Times New Roman"/>
          <w:color w:val="auto"/>
          <w:kern w:val="2"/>
          <w:lang w:val="uk-UA" w:eastAsia="zh-CN"/>
        </w:rPr>
      </w:pPr>
      <w:r w:rsidRPr="008B19AC">
        <w:rPr>
          <w:rFonts w:ascii="Times New Roman" w:eastAsia="Times New Roman" w:hAnsi="Times New Roman"/>
          <w:kern w:val="2"/>
          <w:lang w:val="uk-UA" w:eastAsia="zh-CN"/>
        </w:rPr>
        <w:t>7.4. У випадку несвоєчасної оплати продукції з боку Замовника в строки передбачені договором, Замовник сплачує Постачальнику пеню в розмірі подвійної облікової ставки НБУ, що діяла в період нарахування пені, від суми поставленої продукції, за кожний день прострочки.</w:t>
      </w:r>
    </w:p>
    <w:p w14:paraId="2FBADE03"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bCs/>
          <w:kern w:val="2"/>
          <w:lang w:val="uk-UA" w:eastAsia="zh-CN"/>
        </w:rPr>
      </w:pPr>
      <w:r w:rsidRPr="008B19AC">
        <w:rPr>
          <w:rFonts w:ascii="Times New Roman" w:eastAsia="Times New Roman" w:hAnsi="Times New Roman"/>
          <w:b/>
          <w:kern w:val="2"/>
          <w:lang w:val="uk-UA" w:eastAsia="zh-CN"/>
        </w:rPr>
        <w:t>VIII. Обставини непереборної сили</w:t>
      </w:r>
    </w:p>
    <w:p w14:paraId="2EE3F03C"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8B19AC">
        <w:rPr>
          <w:rFonts w:ascii="Times New Roman" w:eastAsia="Times New Roman" w:hAnsi="Times New Roman"/>
          <w:kern w:val="2"/>
          <w:lang w:val="uk-UA"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983EAC9"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8B19AC">
        <w:rPr>
          <w:rFonts w:ascii="Times New Roman" w:eastAsia="Times New Roman" w:hAnsi="Times New Roman"/>
          <w:kern w:val="2"/>
          <w:lang w:val="uk-UA"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15- ти календарних днів з моменту їх виникнення повідомити про це іншу Сторону у письмовій формі. </w:t>
      </w:r>
    </w:p>
    <w:p w14:paraId="54D31BAD"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8B19AC">
        <w:rPr>
          <w:rFonts w:ascii="Times New Roman" w:eastAsia="Times New Roman" w:hAnsi="Times New Roman"/>
          <w:kern w:val="2"/>
          <w:lang w:val="uk-UA" w:eastAsia="zh-CN"/>
        </w:rPr>
        <w:t>8.3. Доказом виникнення обставин непереборної сили та строку їх дії є відповідні документи, які видаються уповноваженим органом.</w:t>
      </w:r>
    </w:p>
    <w:p w14:paraId="41D9A306"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b/>
          <w:kern w:val="2"/>
          <w:lang w:val="uk-UA" w:eastAsia="zh-CN"/>
        </w:rPr>
      </w:pPr>
      <w:r w:rsidRPr="008B19AC">
        <w:rPr>
          <w:rFonts w:ascii="Times New Roman" w:eastAsia="Times New Roman" w:hAnsi="Times New Roman"/>
          <w:kern w:val="2"/>
          <w:lang w:val="uk-UA" w:eastAsia="zh-CN"/>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7873A499"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bCs/>
          <w:kern w:val="2"/>
          <w:lang w:val="uk-UA" w:eastAsia="zh-CN"/>
        </w:rPr>
      </w:pPr>
      <w:r w:rsidRPr="008B19AC">
        <w:rPr>
          <w:rFonts w:ascii="Times New Roman" w:eastAsia="Times New Roman" w:hAnsi="Times New Roman"/>
          <w:b/>
          <w:kern w:val="2"/>
          <w:lang w:val="uk-UA" w:eastAsia="zh-CN"/>
        </w:rPr>
        <w:t>IX. Вирішення спорів</w:t>
      </w:r>
    </w:p>
    <w:p w14:paraId="077E6C22"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8B19AC">
        <w:rPr>
          <w:rFonts w:ascii="Times New Roman" w:eastAsia="Times New Roman" w:hAnsi="Times New Roman"/>
          <w:kern w:val="2"/>
          <w:lang w:val="uk-UA"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8071338"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b/>
          <w:kern w:val="2"/>
          <w:lang w:val="uk-UA" w:eastAsia="uk-UA"/>
        </w:rPr>
      </w:pPr>
      <w:r w:rsidRPr="008B19AC">
        <w:rPr>
          <w:rFonts w:ascii="Times New Roman" w:eastAsia="Times New Roman" w:hAnsi="Times New Roman"/>
          <w:kern w:val="2"/>
          <w:lang w:val="uk-UA" w:eastAsia="zh-CN"/>
        </w:rPr>
        <w:t>9.2. У разі недосягнення Сторонами згоди, спори (розбіжності) вирішуються у судовому порядку.</w:t>
      </w:r>
    </w:p>
    <w:p w14:paraId="591C15B5"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bCs/>
          <w:kern w:val="2"/>
          <w:lang w:val="uk-UA" w:eastAsia="uk-UA"/>
        </w:rPr>
      </w:pPr>
      <w:r w:rsidRPr="008B19AC">
        <w:rPr>
          <w:rFonts w:ascii="Times New Roman" w:eastAsia="Times New Roman" w:hAnsi="Times New Roman"/>
          <w:b/>
          <w:kern w:val="2"/>
          <w:lang w:val="uk-UA" w:eastAsia="uk-UA"/>
        </w:rPr>
        <w:t>Х. Інші умови укладання договору</w:t>
      </w:r>
    </w:p>
    <w:p w14:paraId="2579A190"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8B19AC">
        <w:rPr>
          <w:rFonts w:ascii="Times New Roman" w:eastAsia="Times New Roman" w:hAnsi="Times New Roman"/>
          <w:kern w:val="2"/>
          <w:lang w:val="uk-UA" w:eastAsia="uk-UA"/>
        </w:rPr>
        <w:t>10.1. Сторони негайно доводять до відома один одного про зміну своїх юридичних адрес, місця розташування, статусу платника податків і інших реквізитів, а також Сторони визнають, що документи, передані за допомогою факсимільного зв'язку/ електронної пошти мають рівну юридичну чинність нарівні з їх оригіналами, при цьому разом із направленням документів через факсимільний зв’язок/ електронну пошту, Сторона, що їх передала, направляє на адресу іншої Сторони оригінали таких документів усіма доступними їй способами. Надання оригіналів є обов'язковим.</w:t>
      </w:r>
    </w:p>
    <w:p w14:paraId="4637DEDD" w14:textId="77777777" w:rsidR="009A3975" w:rsidRPr="008B19AC" w:rsidRDefault="009A3975" w:rsidP="009A3975">
      <w:pPr>
        <w:spacing w:line="240" w:lineRule="auto"/>
        <w:jc w:val="both"/>
        <w:rPr>
          <w:rFonts w:ascii="Times New Roman" w:eastAsia="Times New Roman" w:hAnsi="Times New Roman"/>
          <w:color w:val="auto"/>
          <w:lang w:val="uk-UA"/>
        </w:rPr>
      </w:pPr>
      <w:r w:rsidRPr="008B19AC">
        <w:rPr>
          <w:rFonts w:ascii="Times New Roman" w:eastAsia="Times New Roman" w:hAnsi="Times New Roman"/>
          <w:lang w:val="uk-UA"/>
        </w:rPr>
        <w:t>10.2. Зміни та доповнення до цього Договору можуть бути внесенні за взаємною згодою Сторін, що оформлюється додатковою угодою до цього Договору.</w:t>
      </w:r>
    </w:p>
    <w:p w14:paraId="686D9E0C" w14:textId="77777777" w:rsidR="009A3975" w:rsidRPr="008B19AC" w:rsidRDefault="009A3975" w:rsidP="009A3975">
      <w:pPr>
        <w:spacing w:line="240" w:lineRule="auto"/>
        <w:jc w:val="both"/>
        <w:rPr>
          <w:rFonts w:ascii="Times New Roman" w:eastAsia="Times New Roman" w:hAnsi="Times New Roman"/>
          <w:lang w:val="uk-UA"/>
        </w:rPr>
      </w:pPr>
      <w:r w:rsidRPr="008B19AC">
        <w:rPr>
          <w:rFonts w:ascii="Times New Roman" w:eastAsia="Times New Roman" w:hAnsi="Times New Roman"/>
          <w:lang w:val="uk-UA"/>
        </w:rPr>
        <w:t>10.3. 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Сторонами.</w:t>
      </w:r>
    </w:p>
    <w:p w14:paraId="5055236D" w14:textId="77777777" w:rsidR="009A3975" w:rsidRPr="008B19AC" w:rsidRDefault="009A3975" w:rsidP="009A3975">
      <w:pPr>
        <w:spacing w:line="240" w:lineRule="auto"/>
        <w:jc w:val="both"/>
        <w:rPr>
          <w:rFonts w:ascii="Times New Roman" w:eastAsia="Times New Roman" w:hAnsi="Times New Roman"/>
          <w:lang w:val="uk-UA"/>
        </w:rPr>
      </w:pPr>
      <w:r w:rsidRPr="008B19AC">
        <w:rPr>
          <w:rFonts w:ascii="Times New Roman" w:eastAsia="Times New Roman" w:hAnsi="Times New Roman"/>
          <w:lang w:val="uk-UA"/>
        </w:rPr>
        <w:t>10.4. Усі правовідносини, що виникають у зв’язку з виконанням умов даного Договору і не врегульовані ним, регулюються нормами чинного законодавства України.</w:t>
      </w:r>
    </w:p>
    <w:p w14:paraId="6D3CEA1B" w14:textId="77777777" w:rsidR="009A3975" w:rsidRPr="008B19AC" w:rsidRDefault="009A3975" w:rsidP="009A3975">
      <w:pPr>
        <w:shd w:val="clear" w:color="auto" w:fill="FFFFFF"/>
        <w:jc w:val="both"/>
        <w:rPr>
          <w:rFonts w:ascii="Times New Roman" w:eastAsia="Times New Roman" w:hAnsi="Times New Roman"/>
          <w:lang w:val="uk-UA"/>
        </w:rPr>
      </w:pPr>
      <w:r w:rsidRPr="008B19AC">
        <w:rPr>
          <w:rFonts w:ascii="Times New Roman" w:eastAsia="Times New Roman" w:hAnsi="Times New Roman"/>
          <w:lang w:val="uk-UA"/>
        </w:rPr>
        <w:t>10.5.Істотні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4EE0205" w14:textId="77777777" w:rsidR="009A3975" w:rsidRPr="008B19AC" w:rsidRDefault="009A3975" w:rsidP="009A3975">
      <w:pPr>
        <w:shd w:val="clear" w:color="auto" w:fill="FFFFFF"/>
        <w:ind w:firstLine="284"/>
        <w:jc w:val="both"/>
        <w:rPr>
          <w:rFonts w:ascii="Times New Roman" w:eastAsia="Times New Roman" w:hAnsi="Times New Roman"/>
          <w:lang w:val="uk-UA"/>
        </w:rPr>
      </w:pPr>
      <w:r w:rsidRPr="008B19AC">
        <w:rPr>
          <w:rFonts w:ascii="Times New Roman" w:eastAsia="Times New Roman" w:hAnsi="Times New Roman"/>
          <w:lang w:val="uk-UA"/>
        </w:rPr>
        <w:t>1) зменшення обсягів закупівлі, зокрема з урахуванням фактичного обсягу видатків замовника;</w:t>
      </w:r>
    </w:p>
    <w:p w14:paraId="49D06F87" w14:textId="77777777" w:rsidR="009A3975" w:rsidRPr="008B19AC" w:rsidRDefault="009A3975" w:rsidP="009A3975">
      <w:pPr>
        <w:shd w:val="clear" w:color="auto" w:fill="FFFFFF"/>
        <w:ind w:firstLine="284"/>
        <w:jc w:val="both"/>
        <w:rPr>
          <w:rFonts w:ascii="Times New Roman" w:eastAsia="Times New Roman" w:hAnsi="Times New Roman"/>
          <w:lang w:val="uk-UA"/>
        </w:rPr>
      </w:pPr>
      <w:r w:rsidRPr="008B19AC">
        <w:rPr>
          <w:rFonts w:ascii="Times New Roman" w:eastAsia="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C537598" w14:textId="77777777" w:rsidR="009A3975" w:rsidRPr="008B19AC" w:rsidRDefault="009A3975" w:rsidP="009A3975">
      <w:pPr>
        <w:shd w:val="clear" w:color="auto" w:fill="FFFFFF"/>
        <w:ind w:firstLine="284"/>
        <w:jc w:val="both"/>
        <w:rPr>
          <w:rFonts w:ascii="Times New Roman" w:eastAsia="Times New Roman" w:hAnsi="Times New Roman"/>
          <w:lang w:val="uk-UA"/>
        </w:rPr>
      </w:pPr>
      <w:r w:rsidRPr="008B19AC">
        <w:rPr>
          <w:rFonts w:ascii="Times New Roman" w:eastAsia="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8D3231C" w14:textId="77777777" w:rsidR="009A3975" w:rsidRPr="008B19AC" w:rsidRDefault="009A3975" w:rsidP="009A3975">
      <w:pPr>
        <w:shd w:val="clear" w:color="auto" w:fill="FFFFFF"/>
        <w:ind w:firstLine="284"/>
        <w:jc w:val="both"/>
        <w:rPr>
          <w:rFonts w:ascii="Times New Roman" w:eastAsia="Times New Roman" w:hAnsi="Times New Roman"/>
          <w:lang w:val="uk-UA"/>
        </w:rPr>
      </w:pPr>
      <w:r w:rsidRPr="008B19AC">
        <w:rPr>
          <w:rFonts w:ascii="Times New Roman" w:eastAsia="Times New Roman" w:hAnsi="Times New Roman"/>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6F6A950" w14:textId="77777777" w:rsidR="009A3975" w:rsidRPr="008B19AC" w:rsidRDefault="009A3975" w:rsidP="009A3975">
      <w:pPr>
        <w:shd w:val="clear" w:color="auto" w:fill="FFFFFF"/>
        <w:ind w:firstLine="284"/>
        <w:jc w:val="both"/>
        <w:rPr>
          <w:rFonts w:ascii="Times New Roman" w:eastAsia="Times New Roman" w:hAnsi="Times New Roman"/>
          <w:lang w:val="uk-UA"/>
        </w:rPr>
      </w:pPr>
      <w:r w:rsidRPr="008B19AC">
        <w:rPr>
          <w:rFonts w:ascii="Times New Roman" w:eastAsia="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5FCA281E" w14:textId="77777777" w:rsidR="009A3975" w:rsidRPr="008B19AC" w:rsidRDefault="009A3975" w:rsidP="009A3975">
      <w:pPr>
        <w:shd w:val="clear" w:color="auto" w:fill="FFFFFF"/>
        <w:ind w:firstLine="284"/>
        <w:jc w:val="both"/>
        <w:rPr>
          <w:rFonts w:ascii="Times New Roman" w:eastAsia="Times New Roman" w:hAnsi="Times New Roman"/>
          <w:lang w:val="uk-UA"/>
        </w:rPr>
      </w:pPr>
      <w:r w:rsidRPr="008B19AC">
        <w:rPr>
          <w:rFonts w:ascii="Times New Roman" w:eastAsia="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97200BB" w14:textId="77777777" w:rsidR="009A3975" w:rsidRPr="008B19AC" w:rsidRDefault="009A3975" w:rsidP="009A3975">
      <w:pPr>
        <w:shd w:val="clear" w:color="auto" w:fill="FFFFFF"/>
        <w:ind w:firstLine="284"/>
        <w:jc w:val="both"/>
        <w:rPr>
          <w:rFonts w:ascii="Times New Roman" w:eastAsia="Times New Roman" w:hAnsi="Times New Roman"/>
          <w:lang w:val="uk-UA"/>
        </w:rPr>
      </w:pPr>
      <w:r w:rsidRPr="008B19AC">
        <w:rPr>
          <w:rFonts w:ascii="Times New Roman" w:eastAsia="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19AC">
        <w:rPr>
          <w:rFonts w:ascii="Times New Roman" w:eastAsia="Times New Roman" w:hAnsi="Times New Roman"/>
          <w:lang w:val="uk-UA"/>
        </w:rPr>
        <w:t>Platts</w:t>
      </w:r>
      <w:proofErr w:type="spellEnd"/>
      <w:r w:rsidRPr="008B19AC">
        <w:rPr>
          <w:rFonts w:ascii="Times New Roman" w:eastAsia="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92ED1C" w14:textId="77777777" w:rsidR="009A3975" w:rsidRPr="008B19AC" w:rsidRDefault="009A3975" w:rsidP="009A3975">
      <w:pPr>
        <w:shd w:val="clear" w:color="auto" w:fill="FFFFFF"/>
        <w:ind w:firstLine="284"/>
        <w:jc w:val="both"/>
        <w:rPr>
          <w:rFonts w:ascii="Times New Roman" w:eastAsia="Times New Roman" w:hAnsi="Times New Roman"/>
          <w:lang w:val="uk-UA"/>
        </w:rPr>
      </w:pPr>
      <w:r w:rsidRPr="008B19AC">
        <w:rPr>
          <w:rFonts w:ascii="Times New Roman" w:eastAsia="Times New Roman" w:hAnsi="Times New Roman"/>
          <w:lang w:val="uk-UA"/>
        </w:rPr>
        <w:t>8) зміни умов у зв’язку із застосуванням положень частини шостої</w:t>
      </w:r>
      <w:r w:rsidRPr="008B19AC">
        <w:rPr>
          <w:rFonts w:ascii="Times New Roman" w:eastAsia="Times New Roman" w:hAnsi="Times New Roman"/>
          <w:lang w:val="uk-UA"/>
        </w:rPr>
        <w:br/>
        <w:t>статті 41 Закону.</w:t>
      </w:r>
    </w:p>
    <w:p w14:paraId="009F2996" w14:textId="77777777" w:rsidR="009A3975" w:rsidRPr="008B19AC" w:rsidRDefault="009A3975" w:rsidP="009A3975">
      <w:pPr>
        <w:spacing w:line="240" w:lineRule="auto"/>
        <w:jc w:val="both"/>
        <w:rPr>
          <w:rFonts w:ascii="Times New Roman" w:eastAsia="Times New Roman" w:hAnsi="Times New Roman"/>
          <w:lang w:val="uk-UA"/>
        </w:rPr>
      </w:pPr>
      <w:r w:rsidRPr="008B19AC">
        <w:rPr>
          <w:rFonts w:ascii="Times New Roman" w:eastAsia="Times New Roman" w:hAnsi="Times New Roman"/>
          <w:lang w:val="uk-UA"/>
        </w:rPr>
        <w:t>10.6. Цей Договір складений українською мовою у двох автентичних примірниках, кожен з яких має однакову юридичну силу.</w:t>
      </w:r>
    </w:p>
    <w:p w14:paraId="750B0DDF" w14:textId="77777777" w:rsidR="009A3975" w:rsidRPr="008B19AC" w:rsidRDefault="009A3975" w:rsidP="009A3975">
      <w:pPr>
        <w:spacing w:line="240" w:lineRule="auto"/>
        <w:jc w:val="both"/>
        <w:rPr>
          <w:rFonts w:ascii="Times New Roman" w:eastAsia="Times New Roman" w:hAnsi="Times New Roman"/>
          <w:lang w:val="uk-UA"/>
        </w:rPr>
      </w:pPr>
      <w:r w:rsidRPr="008B19AC">
        <w:rPr>
          <w:rFonts w:ascii="Times New Roman" w:eastAsia="Times New Roman" w:hAnsi="Times New Roman"/>
          <w:lang w:val="uk-UA"/>
        </w:rPr>
        <w:t>10.7. Замовник – платник ПДВ, неприбуткова установа (код неприбутковості - 0031).</w:t>
      </w:r>
    </w:p>
    <w:p w14:paraId="44200E90" w14:textId="77777777" w:rsidR="009A3975" w:rsidRPr="008B19AC" w:rsidRDefault="009A3975" w:rsidP="009A3975">
      <w:pPr>
        <w:spacing w:line="240" w:lineRule="auto"/>
        <w:jc w:val="both"/>
        <w:rPr>
          <w:rFonts w:ascii="Times New Roman" w:eastAsia="Times New Roman" w:hAnsi="Times New Roman"/>
          <w:b/>
          <w:u w:val="single"/>
          <w:lang w:val="uk-UA"/>
        </w:rPr>
      </w:pPr>
      <w:r w:rsidRPr="008B19AC">
        <w:rPr>
          <w:rFonts w:ascii="Times New Roman" w:eastAsia="Times New Roman" w:hAnsi="Times New Roman"/>
          <w:lang w:val="uk-UA"/>
        </w:rPr>
        <w:t xml:space="preserve">10.8. Постачальник - </w:t>
      </w:r>
      <w:r w:rsidRPr="008B19AC">
        <w:rPr>
          <w:rFonts w:ascii="Times New Roman" w:eastAsia="Times New Roman" w:hAnsi="Times New Roman"/>
          <w:u w:val="single"/>
          <w:lang w:val="uk-UA"/>
        </w:rPr>
        <w:t xml:space="preserve">                                                                                                                                         </w:t>
      </w:r>
      <w:r w:rsidRPr="008B19AC">
        <w:rPr>
          <w:rFonts w:ascii="Times New Roman" w:eastAsia="Times New Roman" w:hAnsi="Times New Roman"/>
          <w:lang w:val="uk-UA"/>
        </w:rPr>
        <w:t xml:space="preserve"> .</w:t>
      </w:r>
    </w:p>
    <w:p w14:paraId="1CDB7492"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b/>
          <w:kern w:val="2"/>
          <w:sz w:val="16"/>
          <w:lang w:val="uk-UA" w:eastAsia="zh-CN"/>
        </w:rPr>
      </w:pPr>
      <w:r w:rsidRPr="008B19AC">
        <w:rPr>
          <w:rFonts w:ascii="Times New Roman" w:eastAsia="Times New Roman" w:hAnsi="Times New Roman"/>
          <w:b/>
          <w:kern w:val="2"/>
          <w:lang w:val="uk-UA" w:eastAsia="zh-CN"/>
        </w:rPr>
        <w:t xml:space="preserve">                                                                            </w:t>
      </w:r>
      <w:r w:rsidRPr="008B19AC">
        <w:rPr>
          <w:rFonts w:ascii="Times New Roman" w:eastAsia="Times New Roman" w:hAnsi="Times New Roman"/>
          <w:b/>
          <w:kern w:val="2"/>
          <w:sz w:val="16"/>
          <w:lang w:val="uk-UA" w:eastAsia="zh-CN"/>
        </w:rPr>
        <w:t>(вказати статус платника податку згідно ПКУ)</w:t>
      </w:r>
    </w:p>
    <w:p w14:paraId="51A3113C"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bCs/>
          <w:kern w:val="2"/>
          <w:lang w:val="uk-UA" w:eastAsia="zh-CN"/>
        </w:rPr>
      </w:pPr>
      <w:r w:rsidRPr="008B19AC">
        <w:rPr>
          <w:rFonts w:ascii="Times New Roman" w:eastAsia="Times New Roman" w:hAnsi="Times New Roman"/>
          <w:b/>
          <w:kern w:val="2"/>
          <w:lang w:val="uk-UA" w:eastAsia="zh-CN"/>
        </w:rPr>
        <w:t>XІ. Строк дії Договору</w:t>
      </w:r>
    </w:p>
    <w:p w14:paraId="77D91E2F"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8B19AC">
        <w:rPr>
          <w:rFonts w:ascii="Times New Roman" w:eastAsia="Times New Roman" w:hAnsi="Times New Roman"/>
          <w:kern w:val="2"/>
          <w:lang w:val="uk-UA" w:eastAsia="zh-CN"/>
        </w:rPr>
        <w:t xml:space="preserve">11.1. </w:t>
      </w:r>
      <w:r w:rsidRPr="008B19AC">
        <w:rPr>
          <w:rFonts w:ascii="Times New Roman" w:eastAsia="Times New Roman" w:hAnsi="Times New Roman"/>
          <w:kern w:val="2"/>
          <w:lang w:val="uk-UA" w:eastAsia="uk-UA"/>
        </w:rPr>
        <w:t xml:space="preserve">Договір набирає чинності з моменту підписання та діє до </w:t>
      </w:r>
      <w:r w:rsidRPr="008B19AC">
        <w:rPr>
          <w:rFonts w:ascii="Times New Roman" w:eastAsia="Times New Roman" w:hAnsi="Times New Roman"/>
          <w:b/>
          <w:kern w:val="2"/>
          <w:lang w:val="uk-UA" w:eastAsia="uk-UA"/>
        </w:rPr>
        <w:t>31 грудня 2023</w:t>
      </w:r>
      <w:r w:rsidRPr="008B19AC">
        <w:rPr>
          <w:rFonts w:ascii="Times New Roman" w:eastAsia="Times New Roman" w:hAnsi="Times New Roman"/>
          <w:kern w:val="2"/>
          <w:lang w:val="uk-UA" w:eastAsia="uk-UA"/>
        </w:rPr>
        <w:t> </w:t>
      </w:r>
      <w:r w:rsidRPr="008B19AC">
        <w:rPr>
          <w:rFonts w:ascii="Times New Roman" w:eastAsia="Times New Roman" w:hAnsi="Times New Roman"/>
          <w:b/>
          <w:kern w:val="2"/>
          <w:lang w:val="uk-UA" w:eastAsia="uk-UA"/>
        </w:rPr>
        <w:t>року</w:t>
      </w:r>
      <w:r w:rsidRPr="008B19AC">
        <w:rPr>
          <w:rFonts w:ascii="Times New Roman" w:eastAsia="Times New Roman" w:hAnsi="Times New Roman"/>
          <w:kern w:val="2"/>
          <w:lang w:val="uk-UA" w:eastAsia="uk-UA"/>
        </w:rPr>
        <w:t xml:space="preserve"> або до повного виконання взаєморозрахунків між Сторонами.</w:t>
      </w:r>
    </w:p>
    <w:p w14:paraId="5F67E6C9"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8B19AC">
        <w:rPr>
          <w:rFonts w:ascii="Times New Roman" w:eastAsia="Times New Roman" w:hAnsi="Times New Roman"/>
          <w:kern w:val="2"/>
          <w:lang w:val="uk-UA" w:eastAsia="zh-CN"/>
        </w:rPr>
        <w:t>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00D94A6"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8B19AC">
        <w:rPr>
          <w:rFonts w:ascii="Times New Roman" w:eastAsia="Times New Roman" w:hAnsi="Times New Roman"/>
          <w:kern w:val="2"/>
          <w:lang w:val="uk-UA" w:eastAsia="zh-CN"/>
        </w:rPr>
        <w:t>11.3. Строк дії Договору та виконання зобов’язань щодо передачі Товару може продовжуватись у разі виникнення документально підтверджених об’єктивних обставин, що спричинили таке продовження, у тому числі обставин непереборної сили</w:t>
      </w:r>
    </w:p>
    <w:p w14:paraId="140C5FCD"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b/>
          <w:kern w:val="2"/>
          <w:lang w:val="uk-UA" w:eastAsia="zh-CN"/>
        </w:rPr>
      </w:pPr>
      <w:r w:rsidRPr="008B19AC">
        <w:rPr>
          <w:rFonts w:ascii="Times New Roman" w:eastAsia="Times New Roman" w:hAnsi="Times New Roman"/>
          <w:kern w:val="2"/>
          <w:lang w:val="uk-UA" w:eastAsia="zh-CN"/>
        </w:rPr>
        <w:t>11.4. Договір може бути розірваний достроково у відповідності до ст. 188 Господарського кодексу України.</w:t>
      </w:r>
    </w:p>
    <w:p w14:paraId="39C3F77E"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kern w:val="2"/>
          <w:lang w:val="uk-UA" w:eastAsia="zh-CN"/>
        </w:rPr>
      </w:pPr>
    </w:p>
    <w:p w14:paraId="2DFA6335"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bCs/>
          <w:kern w:val="2"/>
          <w:lang w:val="uk-UA" w:eastAsia="zh-CN"/>
        </w:rPr>
      </w:pPr>
      <w:r w:rsidRPr="008B19AC">
        <w:rPr>
          <w:rFonts w:ascii="Times New Roman" w:eastAsia="Times New Roman" w:hAnsi="Times New Roman"/>
          <w:b/>
          <w:kern w:val="2"/>
          <w:lang w:val="uk-UA" w:eastAsia="zh-CN"/>
        </w:rPr>
        <w:t>XІІ. Додатки до Договору</w:t>
      </w:r>
    </w:p>
    <w:p w14:paraId="79BCB833"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kern w:val="2"/>
          <w:lang w:val="uk-UA" w:eastAsia="zh-CN"/>
        </w:rPr>
      </w:pPr>
      <w:r w:rsidRPr="008B19AC">
        <w:rPr>
          <w:rFonts w:ascii="Times New Roman" w:eastAsia="Times New Roman" w:hAnsi="Times New Roman"/>
          <w:kern w:val="2"/>
          <w:lang w:val="uk-UA" w:eastAsia="zh-CN"/>
        </w:rPr>
        <w:t>12.1. Невід'ємною частиною цього Договору є: Специфікація (Додаток № 1).</w:t>
      </w:r>
    </w:p>
    <w:p w14:paraId="57F37576"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b/>
          <w:kern w:val="2"/>
          <w:lang w:val="uk-UA" w:eastAsia="zh-CN"/>
        </w:rPr>
      </w:pPr>
    </w:p>
    <w:p w14:paraId="31EE104D"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kern w:val="2"/>
          <w:lang w:val="uk-UA" w:eastAsia="zh-CN"/>
        </w:rPr>
      </w:pPr>
      <w:r w:rsidRPr="008B19AC">
        <w:rPr>
          <w:rFonts w:ascii="Times New Roman" w:eastAsia="Times New Roman" w:hAnsi="Times New Roman"/>
          <w:b/>
          <w:kern w:val="2"/>
          <w:lang w:val="uk-UA" w:eastAsia="zh-CN"/>
        </w:rPr>
        <w:t>XIIІ. Місцезнаходження та банківські реквізити сторін</w:t>
      </w:r>
    </w:p>
    <w:p w14:paraId="14F42B0C"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b/>
          <w:kern w:val="2"/>
          <w:lang w:val="uk-UA" w:eastAsia="zh-CN"/>
        </w:rPr>
      </w:pPr>
    </w:p>
    <w:p w14:paraId="7624335D"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ndale Sans UI" w:hAnsi="Times New Roman"/>
          <w:kern w:val="2"/>
          <w:lang w:val="uk-UA" w:eastAsia="zh-CN"/>
        </w:rPr>
      </w:pPr>
      <w:r w:rsidRPr="008B19AC">
        <w:rPr>
          <w:rFonts w:ascii="Times New Roman" w:eastAsia="Times New Roman" w:hAnsi="Times New Roman"/>
          <w:b/>
          <w:kern w:val="2"/>
          <w:lang w:val="uk-UA" w:eastAsia="zh-CN"/>
        </w:rPr>
        <w:t>Замовник</w:t>
      </w:r>
      <w:r w:rsidRPr="008B19AC">
        <w:rPr>
          <w:rFonts w:ascii="Times New Roman" w:eastAsia="Times New Roman" w:hAnsi="Times New Roman"/>
          <w:kern w:val="2"/>
          <w:lang w:val="uk-UA" w:eastAsia="zh-CN"/>
        </w:rPr>
        <w:tab/>
      </w:r>
      <w:r w:rsidRPr="008B19AC">
        <w:rPr>
          <w:rFonts w:ascii="Times New Roman" w:eastAsia="Times New Roman" w:hAnsi="Times New Roman"/>
          <w:kern w:val="2"/>
          <w:lang w:val="uk-UA" w:eastAsia="zh-CN"/>
        </w:rPr>
        <w:tab/>
      </w:r>
      <w:r w:rsidRPr="008B19AC">
        <w:rPr>
          <w:rFonts w:ascii="Times New Roman" w:eastAsia="Times New Roman" w:hAnsi="Times New Roman"/>
          <w:kern w:val="2"/>
          <w:lang w:val="uk-UA" w:eastAsia="zh-CN"/>
        </w:rPr>
        <w:tab/>
      </w:r>
      <w:r w:rsidRPr="008B19AC">
        <w:rPr>
          <w:rFonts w:ascii="Times New Roman" w:eastAsia="Times New Roman" w:hAnsi="Times New Roman"/>
          <w:kern w:val="2"/>
          <w:lang w:val="uk-UA" w:eastAsia="zh-CN"/>
        </w:rPr>
        <w:tab/>
        <w:t xml:space="preserve">                 </w:t>
      </w:r>
      <w:r w:rsidRPr="008B19AC">
        <w:rPr>
          <w:rFonts w:ascii="Times New Roman" w:eastAsia="Times New Roman" w:hAnsi="Times New Roman"/>
          <w:b/>
          <w:kern w:val="2"/>
          <w:lang w:val="uk-UA" w:eastAsia="zh-CN"/>
        </w:rPr>
        <w:t>Постачальник</w:t>
      </w:r>
    </w:p>
    <w:tbl>
      <w:tblPr>
        <w:tblW w:w="0" w:type="auto"/>
        <w:tblLayout w:type="fixed"/>
        <w:tblLook w:val="04A0" w:firstRow="1" w:lastRow="0" w:firstColumn="1" w:lastColumn="0" w:noHBand="0" w:noVBand="1"/>
      </w:tblPr>
      <w:tblGrid>
        <w:gridCol w:w="4077"/>
        <w:gridCol w:w="1276"/>
        <w:gridCol w:w="3827"/>
      </w:tblGrid>
      <w:tr w:rsidR="009A3975" w:rsidRPr="008B19AC" w14:paraId="6A1BA1BE" w14:textId="77777777" w:rsidTr="009A3975">
        <w:tc>
          <w:tcPr>
            <w:tcW w:w="4077" w:type="dxa"/>
            <w:hideMark/>
          </w:tcPr>
          <w:tbl>
            <w:tblPr>
              <w:tblW w:w="4215" w:type="dxa"/>
              <w:tblLayout w:type="fixed"/>
              <w:tblLook w:val="04A0" w:firstRow="1" w:lastRow="0" w:firstColumn="1" w:lastColumn="0" w:noHBand="0" w:noVBand="1"/>
            </w:tblPr>
            <w:tblGrid>
              <w:gridCol w:w="4000"/>
              <w:gridCol w:w="215"/>
            </w:tblGrid>
            <w:tr w:rsidR="009A3975" w:rsidRPr="008B19AC" w14:paraId="668B7B3C" w14:textId="77777777">
              <w:trPr>
                <w:gridAfter w:val="1"/>
                <w:wAfter w:w="255" w:type="pct"/>
                <w:trHeight w:val="2456"/>
              </w:trPr>
              <w:tc>
                <w:tcPr>
                  <w:tcW w:w="4745" w:type="pct"/>
                  <w:hideMark/>
                </w:tcPr>
                <w:tbl>
                  <w:tblPr>
                    <w:tblW w:w="4740" w:type="dxa"/>
                    <w:tblLayout w:type="fixed"/>
                    <w:tblLook w:val="01E0" w:firstRow="1" w:lastRow="1" w:firstColumn="1" w:lastColumn="1" w:noHBand="0" w:noVBand="0"/>
                  </w:tblPr>
                  <w:tblGrid>
                    <w:gridCol w:w="4740"/>
                  </w:tblGrid>
                  <w:tr w:rsidR="009A3975" w:rsidRPr="008B19AC" w14:paraId="79FC16F0" w14:textId="77777777">
                    <w:trPr>
                      <w:trHeight w:val="429"/>
                    </w:trPr>
                    <w:tc>
                      <w:tcPr>
                        <w:tcW w:w="4742" w:type="dxa"/>
                        <w:hideMark/>
                      </w:tcPr>
                      <w:p w14:paraId="65D365FA" w14:textId="77777777" w:rsidR="009A3975" w:rsidRPr="008B19AC" w:rsidRDefault="009A3975">
                        <w:pPr>
                          <w:spacing w:line="240" w:lineRule="auto"/>
                          <w:ind w:left="-46"/>
                          <w:rPr>
                            <w:rFonts w:ascii="Times New Roman" w:eastAsia="Times New Roman" w:hAnsi="Times New Roman"/>
                            <w:b/>
                            <w:color w:val="auto"/>
                            <w:sz w:val="20"/>
                            <w:highlight w:val="yellow"/>
                            <w:u w:val="single"/>
                            <w:lang w:val="uk-UA" w:eastAsia="x-none"/>
                          </w:rPr>
                        </w:pPr>
                        <w:r w:rsidRPr="008B19AC">
                          <w:rPr>
                            <w:rFonts w:ascii="Times New Roman" w:eastAsia="Times New Roman" w:hAnsi="Times New Roman"/>
                            <w:b/>
                            <w:sz w:val="20"/>
                            <w:u w:val="single"/>
                            <w:lang w:val="uk-UA" w:eastAsia="x-none"/>
                          </w:rPr>
                          <w:t xml:space="preserve">КНП « </w:t>
                        </w:r>
                        <w:r w:rsidRPr="008B19AC">
                          <w:rPr>
                            <w:rFonts w:ascii="Times New Roman" w:eastAsia="Times New Roman" w:hAnsi="Times New Roman"/>
                            <w:b/>
                            <w:sz w:val="18"/>
                            <w:u w:val="single"/>
                            <w:lang w:val="uk-UA" w:eastAsia="x-none"/>
                          </w:rPr>
                          <w:t>Славутицька</w:t>
                        </w:r>
                        <w:r w:rsidRPr="008B19AC">
                          <w:rPr>
                            <w:rFonts w:ascii="Times New Roman" w:eastAsia="Times New Roman" w:hAnsi="Times New Roman"/>
                            <w:b/>
                            <w:sz w:val="20"/>
                            <w:u w:val="single"/>
                            <w:lang w:val="uk-UA" w:eastAsia="x-none"/>
                          </w:rPr>
                          <w:t xml:space="preserve"> міська лікарня» СМР</w:t>
                        </w:r>
                      </w:p>
                    </w:tc>
                  </w:tr>
                </w:tbl>
                <w:p w14:paraId="5708DD56" w14:textId="77777777" w:rsidR="009A3975" w:rsidRPr="008B19AC" w:rsidRDefault="009A3975">
                  <w:pPr>
                    <w:tabs>
                      <w:tab w:val="left" w:pos="939"/>
                    </w:tabs>
                    <w:spacing w:line="240" w:lineRule="auto"/>
                    <w:jc w:val="both"/>
                    <w:rPr>
                      <w:rFonts w:ascii="Times New Roman" w:eastAsia="Times New Roman" w:hAnsi="Times New Roman" w:cs="Calibri"/>
                      <w:sz w:val="20"/>
                      <w:lang w:val="uk-UA"/>
                    </w:rPr>
                  </w:pPr>
                  <w:r w:rsidRPr="008B19AC">
                    <w:rPr>
                      <w:rFonts w:ascii="Times New Roman" w:eastAsia="Times New Roman" w:hAnsi="Times New Roman"/>
                      <w:sz w:val="20"/>
                      <w:lang w:val="uk-UA"/>
                    </w:rPr>
                    <w:t xml:space="preserve">07101, Київська обл., Вишгородський р-н., м. Славутич, </w:t>
                  </w:r>
                </w:p>
                <w:p w14:paraId="0A2018AB" w14:textId="77777777" w:rsidR="009A3975" w:rsidRPr="008B19AC" w:rsidRDefault="009A3975">
                  <w:pPr>
                    <w:tabs>
                      <w:tab w:val="left" w:pos="939"/>
                    </w:tabs>
                    <w:spacing w:line="240" w:lineRule="auto"/>
                    <w:jc w:val="both"/>
                    <w:rPr>
                      <w:rFonts w:ascii="Times New Roman" w:eastAsia="Times New Roman" w:hAnsi="Times New Roman"/>
                      <w:sz w:val="20"/>
                      <w:lang w:val="uk-UA"/>
                    </w:rPr>
                  </w:pPr>
                  <w:r w:rsidRPr="008B19AC">
                    <w:rPr>
                      <w:rFonts w:ascii="Times New Roman" w:eastAsia="Times New Roman" w:hAnsi="Times New Roman"/>
                      <w:sz w:val="20"/>
                      <w:lang w:val="uk-UA"/>
                    </w:rPr>
                    <w:t>вул. Збройних Сил України, буд. 7</w:t>
                  </w:r>
                </w:p>
                <w:p w14:paraId="0C5F053B" w14:textId="77777777" w:rsidR="009A3975" w:rsidRPr="008B19AC" w:rsidRDefault="009A3975">
                  <w:pPr>
                    <w:tabs>
                      <w:tab w:val="left" w:pos="939"/>
                    </w:tabs>
                    <w:spacing w:line="240" w:lineRule="auto"/>
                    <w:jc w:val="both"/>
                    <w:rPr>
                      <w:rFonts w:ascii="Times New Roman" w:eastAsia="Times New Roman" w:hAnsi="Times New Roman"/>
                      <w:sz w:val="20"/>
                      <w:lang w:val="uk-UA"/>
                    </w:rPr>
                  </w:pPr>
                  <w:r w:rsidRPr="008B19AC">
                    <w:rPr>
                      <w:rFonts w:ascii="Times New Roman" w:eastAsia="Times New Roman" w:hAnsi="Times New Roman"/>
                      <w:sz w:val="20"/>
                      <w:lang w:val="uk-UA"/>
                    </w:rPr>
                    <w:t>Код ЄДРПОУ 41736008</w:t>
                  </w:r>
                </w:p>
                <w:p w14:paraId="3458693F" w14:textId="77777777" w:rsidR="009A3975" w:rsidRPr="008B19AC" w:rsidRDefault="009A3975">
                  <w:pPr>
                    <w:tabs>
                      <w:tab w:val="left" w:pos="939"/>
                    </w:tabs>
                    <w:spacing w:line="240" w:lineRule="auto"/>
                    <w:jc w:val="both"/>
                    <w:rPr>
                      <w:rFonts w:ascii="Times New Roman" w:eastAsia="Times New Roman" w:hAnsi="Times New Roman"/>
                      <w:sz w:val="20"/>
                      <w:lang w:val="uk-UA"/>
                    </w:rPr>
                  </w:pPr>
                  <w:r w:rsidRPr="008B19AC">
                    <w:rPr>
                      <w:rFonts w:ascii="Times New Roman" w:eastAsia="Times New Roman" w:hAnsi="Times New Roman"/>
                      <w:sz w:val="20"/>
                      <w:lang w:val="uk-UA"/>
                    </w:rPr>
                    <w:t>ІПН 417360010342</w:t>
                  </w:r>
                </w:p>
                <w:p w14:paraId="3ECA744C" w14:textId="77777777" w:rsidR="009A3975" w:rsidRPr="008B19AC" w:rsidRDefault="009A3975">
                  <w:pPr>
                    <w:tabs>
                      <w:tab w:val="left" w:pos="939"/>
                    </w:tabs>
                    <w:spacing w:line="240" w:lineRule="auto"/>
                    <w:jc w:val="both"/>
                    <w:rPr>
                      <w:rFonts w:ascii="Times New Roman" w:eastAsia="Times New Roman" w:hAnsi="Times New Roman"/>
                      <w:sz w:val="20"/>
                      <w:lang w:val="uk-UA"/>
                    </w:rPr>
                  </w:pPr>
                  <w:r w:rsidRPr="008B19AC">
                    <w:rPr>
                      <w:rFonts w:ascii="Times New Roman" w:eastAsia="Times New Roman" w:hAnsi="Times New Roman"/>
                      <w:sz w:val="20"/>
                      <w:lang w:val="uk-UA"/>
                    </w:rPr>
                    <w:t xml:space="preserve">Витяг № 1910344500006 з реєстру </w:t>
                  </w:r>
                </w:p>
                <w:p w14:paraId="77DC5C5A" w14:textId="77777777" w:rsidR="009A3975" w:rsidRPr="008B19AC" w:rsidRDefault="009A3975">
                  <w:pPr>
                    <w:tabs>
                      <w:tab w:val="left" w:pos="939"/>
                    </w:tabs>
                    <w:spacing w:line="240" w:lineRule="auto"/>
                    <w:jc w:val="both"/>
                    <w:rPr>
                      <w:rFonts w:ascii="Times New Roman" w:eastAsia="Times New Roman" w:hAnsi="Times New Roman"/>
                      <w:sz w:val="20"/>
                      <w:lang w:val="uk-UA"/>
                    </w:rPr>
                  </w:pPr>
                  <w:r w:rsidRPr="008B19AC">
                    <w:rPr>
                      <w:rFonts w:ascii="Times New Roman" w:eastAsia="Times New Roman" w:hAnsi="Times New Roman"/>
                      <w:sz w:val="20"/>
                      <w:lang w:val="uk-UA"/>
                    </w:rPr>
                    <w:t>платників податку на додану вартість</w:t>
                  </w:r>
                </w:p>
                <w:p w14:paraId="5BCFD33E" w14:textId="77777777" w:rsidR="009A3975" w:rsidRPr="008B19AC" w:rsidRDefault="009A3975">
                  <w:pPr>
                    <w:tabs>
                      <w:tab w:val="left" w:pos="939"/>
                    </w:tabs>
                    <w:spacing w:line="240" w:lineRule="auto"/>
                    <w:jc w:val="both"/>
                    <w:rPr>
                      <w:rFonts w:ascii="Times New Roman" w:eastAsia="Times New Roman" w:hAnsi="Times New Roman"/>
                      <w:sz w:val="20"/>
                      <w:lang w:val="uk-UA"/>
                    </w:rPr>
                  </w:pPr>
                  <w:r w:rsidRPr="008B19AC">
                    <w:rPr>
                      <w:rFonts w:ascii="Times New Roman" w:eastAsia="Times New Roman" w:hAnsi="Times New Roman"/>
                      <w:sz w:val="20"/>
                      <w:lang w:val="uk-UA"/>
                    </w:rPr>
                    <w:t>р/рUA203052990000026003016305636</w:t>
                  </w:r>
                </w:p>
                <w:p w14:paraId="4EE7D6C0" w14:textId="77777777" w:rsidR="009A3975" w:rsidRPr="008B19AC" w:rsidRDefault="009A3975">
                  <w:pPr>
                    <w:tabs>
                      <w:tab w:val="left" w:pos="939"/>
                    </w:tabs>
                    <w:spacing w:line="240" w:lineRule="auto"/>
                    <w:jc w:val="both"/>
                    <w:rPr>
                      <w:rFonts w:ascii="Times New Roman" w:eastAsia="Times New Roman" w:hAnsi="Times New Roman"/>
                      <w:sz w:val="20"/>
                      <w:lang w:val="uk-UA"/>
                    </w:rPr>
                  </w:pPr>
                  <w:r w:rsidRPr="008B19AC">
                    <w:rPr>
                      <w:rFonts w:ascii="Times New Roman" w:eastAsia="Times New Roman" w:hAnsi="Times New Roman"/>
                      <w:sz w:val="20"/>
                      <w:lang w:val="uk-UA"/>
                    </w:rPr>
                    <w:t>Банк: АТ КБ «ПРИВАТБАНК»</w:t>
                  </w:r>
                </w:p>
                <w:p w14:paraId="2F266CCD" w14:textId="77777777" w:rsidR="009A3975" w:rsidRPr="008B19AC" w:rsidRDefault="009A3975">
                  <w:pPr>
                    <w:tabs>
                      <w:tab w:val="left" w:pos="939"/>
                    </w:tabs>
                    <w:spacing w:line="240" w:lineRule="auto"/>
                    <w:jc w:val="both"/>
                    <w:rPr>
                      <w:rFonts w:ascii="Times New Roman" w:eastAsia="Times New Roman" w:hAnsi="Times New Roman"/>
                      <w:sz w:val="20"/>
                      <w:lang w:val="uk-UA"/>
                    </w:rPr>
                  </w:pPr>
                  <w:r w:rsidRPr="008B19AC">
                    <w:rPr>
                      <w:rFonts w:ascii="Times New Roman" w:eastAsia="Times New Roman" w:hAnsi="Times New Roman"/>
                      <w:sz w:val="20"/>
                      <w:lang w:val="uk-UA"/>
                    </w:rPr>
                    <w:t>р/рUA443052990000026007036301036</w:t>
                  </w:r>
                </w:p>
                <w:p w14:paraId="44C3AAA3" w14:textId="77777777" w:rsidR="009A3975" w:rsidRPr="008B19AC" w:rsidRDefault="009A3975">
                  <w:pPr>
                    <w:tabs>
                      <w:tab w:val="left" w:pos="939"/>
                    </w:tabs>
                    <w:spacing w:line="240" w:lineRule="auto"/>
                    <w:jc w:val="both"/>
                    <w:rPr>
                      <w:rFonts w:ascii="Times New Roman" w:eastAsia="Times New Roman" w:hAnsi="Times New Roman"/>
                      <w:sz w:val="20"/>
                      <w:lang w:val="uk-UA"/>
                    </w:rPr>
                  </w:pPr>
                  <w:r w:rsidRPr="008B19AC">
                    <w:rPr>
                      <w:rFonts w:ascii="Times New Roman" w:eastAsia="Times New Roman" w:hAnsi="Times New Roman"/>
                      <w:sz w:val="20"/>
                      <w:lang w:val="uk-UA"/>
                    </w:rPr>
                    <w:t>Банк: АТ КБ «ПРИВАТБАНК»</w:t>
                  </w:r>
                </w:p>
                <w:p w14:paraId="7028C146" w14:textId="4AA8B20E" w:rsidR="00D642BE" w:rsidRPr="008B19AC" w:rsidRDefault="00D642BE">
                  <w:pPr>
                    <w:tabs>
                      <w:tab w:val="left" w:pos="939"/>
                    </w:tabs>
                    <w:spacing w:line="240" w:lineRule="auto"/>
                    <w:jc w:val="both"/>
                    <w:rPr>
                      <w:rFonts w:ascii="Times New Roman" w:eastAsia="Times New Roman" w:hAnsi="Times New Roman"/>
                      <w:sz w:val="20"/>
                      <w:lang w:val="uk-UA"/>
                    </w:rPr>
                  </w:pPr>
                </w:p>
              </w:tc>
            </w:tr>
            <w:tr w:rsidR="009A3975" w:rsidRPr="008B19AC" w14:paraId="3D366E63" w14:textId="77777777">
              <w:tc>
                <w:tcPr>
                  <w:tcW w:w="5000" w:type="pct"/>
                  <w:gridSpan w:val="2"/>
                  <w:hideMark/>
                </w:tcPr>
                <w:tbl>
                  <w:tblPr>
                    <w:tblW w:w="4950" w:type="dxa"/>
                    <w:tblLayout w:type="fixed"/>
                    <w:tblLook w:val="01E0" w:firstRow="1" w:lastRow="1" w:firstColumn="1" w:lastColumn="1" w:noHBand="0" w:noVBand="0"/>
                  </w:tblPr>
                  <w:tblGrid>
                    <w:gridCol w:w="4950"/>
                  </w:tblGrid>
                  <w:tr w:rsidR="009A3975" w:rsidRPr="008B19AC" w14:paraId="0692AB3E" w14:textId="77777777">
                    <w:tc>
                      <w:tcPr>
                        <w:tcW w:w="4955" w:type="dxa"/>
                      </w:tcPr>
                      <w:p w14:paraId="1003A0B7" w14:textId="77777777" w:rsidR="009A3975" w:rsidRPr="008B19AC" w:rsidRDefault="009A3975">
                        <w:pPr>
                          <w:autoSpaceDE w:val="0"/>
                          <w:autoSpaceDN w:val="0"/>
                          <w:spacing w:line="240" w:lineRule="auto"/>
                          <w:jc w:val="both"/>
                          <w:rPr>
                            <w:rFonts w:ascii="Times New Roman" w:eastAsia="Times New Roman" w:hAnsi="Times New Roman"/>
                            <w:b/>
                            <w:sz w:val="20"/>
                            <w:lang w:val="uk-UA"/>
                          </w:rPr>
                        </w:pPr>
                        <w:r w:rsidRPr="008B19AC">
                          <w:rPr>
                            <w:rFonts w:ascii="Times New Roman" w:eastAsia="Times New Roman" w:hAnsi="Times New Roman"/>
                            <w:b/>
                            <w:sz w:val="20"/>
                            <w:lang w:val="uk-UA"/>
                          </w:rPr>
                          <w:t>Генеральний директор</w:t>
                        </w:r>
                      </w:p>
                      <w:p w14:paraId="76393FE1" w14:textId="77777777" w:rsidR="009A3975" w:rsidRPr="008B19AC" w:rsidRDefault="009A3975">
                        <w:pPr>
                          <w:autoSpaceDE w:val="0"/>
                          <w:autoSpaceDN w:val="0"/>
                          <w:spacing w:line="240" w:lineRule="auto"/>
                          <w:ind w:left="567" w:hanging="567"/>
                          <w:jc w:val="both"/>
                          <w:rPr>
                            <w:rFonts w:ascii="Times New Roman" w:eastAsia="Times New Roman" w:hAnsi="Times New Roman"/>
                            <w:b/>
                            <w:sz w:val="20"/>
                            <w:lang w:val="uk-UA"/>
                          </w:rPr>
                        </w:pPr>
                      </w:p>
                      <w:p w14:paraId="0D548BCF" w14:textId="77777777" w:rsidR="009A3975" w:rsidRPr="008B19AC" w:rsidRDefault="009A3975">
                        <w:pPr>
                          <w:autoSpaceDE w:val="0"/>
                          <w:autoSpaceDN w:val="0"/>
                          <w:spacing w:line="240" w:lineRule="auto"/>
                          <w:ind w:left="567" w:hanging="567"/>
                          <w:jc w:val="both"/>
                          <w:rPr>
                            <w:rFonts w:ascii="Times New Roman" w:eastAsia="Times New Roman" w:hAnsi="Times New Roman"/>
                            <w:b/>
                            <w:sz w:val="20"/>
                            <w:lang w:val="uk-UA"/>
                          </w:rPr>
                        </w:pPr>
                        <w:r w:rsidRPr="008B19AC">
                          <w:rPr>
                            <w:rFonts w:ascii="Times New Roman" w:eastAsia="Times New Roman" w:hAnsi="Times New Roman"/>
                            <w:b/>
                            <w:sz w:val="20"/>
                            <w:lang w:val="uk-UA"/>
                          </w:rPr>
                          <w:t>_____________/ Г. О. Ловигін/</w:t>
                        </w:r>
                      </w:p>
                      <w:p w14:paraId="7F843B6B" w14:textId="77777777" w:rsidR="009A3975" w:rsidRPr="008B19AC" w:rsidRDefault="009A3975">
                        <w:pPr>
                          <w:tabs>
                            <w:tab w:val="left" w:pos="964"/>
                          </w:tabs>
                          <w:spacing w:line="240" w:lineRule="auto"/>
                          <w:jc w:val="both"/>
                          <w:rPr>
                            <w:rFonts w:ascii="Times New Roman" w:eastAsia="Times New Roman" w:hAnsi="Times New Roman"/>
                            <w:sz w:val="20"/>
                            <w:lang w:val="uk-UA"/>
                          </w:rPr>
                        </w:pPr>
                        <w:r w:rsidRPr="008B19AC">
                          <w:rPr>
                            <w:rFonts w:ascii="Times New Roman" w:eastAsia="Times New Roman" w:hAnsi="Times New Roman"/>
                            <w:sz w:val="20"/>
                            <w:lang w:val="uk-UA"/>
                          </w:rPr>
                          <w:t>М. П.</w:t>
                        </w:r>
                      </w:p>
                      <w:p w14:paraId="0EE8730E" w14:textId="77777777" w:rsidR="009A3975" w:rsidRPr="008B19AC" w:rsidRDefault="009A3975">
                        <w:pPr>
                          <w:tabs>
                            <w:tab w:val="left" w:pos="964"/>
                          </w:tabs>
                          <w:spacing w:line="240" w:lineRule="auto"/>
                          <w:jc w:val="both"/>
                          <w:rPr>
                            <w:rFonts w:ascii="Times New Roman" w:eastAsia="Times New Roman" w:hAnsi="Times New Roman"/>
                            <w:sz w:val="20"/>
                            <w:lang w:val="uk-UA"/>
                          </w:rPr>
                        </w:pPr>
                      </w:p>
                    </w:tc>
                  </w:tr>
                </w:tbl>
                <w:p w14:paraId="43C0241E" w14:textId="77777777" w:rsidR="009A3975" w:rsidRPr="008B19AC" w:rsidRDefault="009A3975">
                  <w:pPr>
                    <w:autoSpaceDE w:val="0"/>
                    <w:autoSpaceDN w:val="0"/>
                    <w:spacing w:line="240" w:lineRule="auto"/>
                    <w:ind w:left="567" w:hanging="567"/>
                    <w:jc w:val="both"/>
                    <w:rPr>
                      <w:rFonts w:ascii="Times New Roman" w:eastAsia="Times New Roman" w:hAnsi="Times New Roman" w:cs="Calibri"/>
                      <w:b/>
                      <w:sz w:val="20"/>
                      <w:lang w:val="uk-UA"/>
                    </w:rPr>
                  </w:pPr>
                  <w:r w:rsidRPr="008B19AC">
                    <w:rPr>
                      <w:rFonts w:ascii="Times New Roman" w:eastAsia="Times New Roman" w:hAnsi="Times New Roman"/>
                      <w:sz w:val="20"/>
                      <w:lang w:val="uk-UA"/>
                    </w:rPr>
                    <w:t xml:space="preserve"> </w:t>
                  </w:r>
                </w:p>
              </w:tc>
            </w:tr>
          </w:tbl>
          <w:p w14:paraId="6C359D7C" w14:textId="77777777" w:rsidR="009A3975" w:rsidRPr="008B19AC" w:rsidRDefault="009A3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both"/>
              <w:rPr>
                <w:rFonts w:ascii="Times New Roman" w:eastAsia="Times New Roman" w:hAnsi="Times New Roman" w:cs="Calibri"/>
                <w:lang w:val="uk-UA"/>
              </w:rPr>
            </w:pPr>
          </w:p>
        </w:tc>
        <w:tc>
          <w:tcPr>
            <w:tcW w:w="1276" w:type="dxa"/>
            <w:hideMark/>
          </w:tcPr>
          <w:p w14:paraId="5FE78FDD" w14:textId="77777777" w:rsidR="009A3975" w:rsidRPr="008B19AC" w:rsidRDefault="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both"/>
              <w:rPr>
                <w:rFonts w:ascii="Times New Roman" w:eastAsia="Times New Roman" w:hAnsi="Times New Roman"/>
                <w:kern w:val="2"/>
                <w:lang w:val="uk-UA" w:eastAsia="zh-CN"/>
              </w:rPr>
            </w:pPr>
            <w:r w:rsidRPr="008B19AC">
              <w:rPr>
                <w:rFonts w:ascii="Times New Roman" w:eastAsia="Times New Roman" w:hAnsi="Times New Roman"/>
                <w:kern w:val="2"/>
                <w:lang w:val="uk-UA" w:eastAsia="zh-CN"/>
              </w:rPr>
              <w:t xml:space="preserve">                </w:t>
            </w:r>
          </w:p>
        </w:tc>
        <w:tc>
          <w:tcPr>
            <w:tcW w:w="3827" w:type="dxa"/>
          </w:tcPr>
          <w:p w14:paraId="5186E7D4" w14:textId="77777777" w:rsidR="009A3975" w:rsidRPr="008B19AC" w:rsidRDefault="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both"/>
              <w:rPr>
                <w:rFonts w:ascii="Times New Roman" w:eastAsia="Times New Roman" w:hAnsi="Times New Roman"/>
                <w:kern w:val="2"/>
                <w:lang w:val="uk-UA" w:eastAsia="zh-CN"/>
              </w:rPr>
            </w:pPr>
          </w:p>
          <w:p w14:paraId="3F7881FD" w14:textId="77777777" w:rsidR="009A3975" w:rsidRPr="008B19AC" w:rsidRDefault="009A3975">
            <w:pPr>
              <w:widowControl w:val="0"/>
              <w:pBdr>
                <w:top w:val="single" w:sz="12" w:space="1" w:color="auto"/>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both"/>
              <w:rPr>
                <w:rFonts w:ascii="Times New Roman" w:eastAsia="Times New Roman" w:hAnsi="Times New Roman"/>
                <w:kern w:val="2"/>
                <w:lang w:val="uk-UA" w:eastAsia="zh-CN"/>
              </w:rPr>
            </w:pPr>
          </w:p>
          <w:p w14:paraId="0D1F95D0" w14:textId="77777777" w:rsidR="009A3975" w:rsidRPr="008B19AC" w:rsidRDefault="009A3975">
            <w:pPr>
              <w:widowControl w:val="0"/>
              <w:pBdr>
                <w:bottom w:val="single" w:sz="12" w:space="1" w:color="auto"/>
                <w:between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both"/>
              <w:rPr>
                <w:rFonts w:ascii="Times New Roman" w:eastAsia="Times New Roman" w:hAnsi="Times New Roman"/>
                <w:kern w:val="2"/>
                <w:lang w:val="uk-UA" w:eastAsia="zh-CN"/>
              </w:rPr>
            </w:pPr>
          </w:p>
          <w:p w14:paraId="0FC30A4F" w14:textId="77777777" w:rsidR="009A3975" w:rsidRPr="008B19AC" w:rsidRDefault="009A3975">
            <w:pPr>
              <w:widowControl w:val="0"/>
              <w:pBdr>
                <w:bottom w:val="single" w:sz="12" w:space="1" w:color="auto"/>
                <w:between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both"/>
              <w:rPr>
                <w:rFonts w:ascii="Times New Roman" w:eastAsia="Times New Roman" w:hAnsi="Times New Roman"/>
                <w:kern w:val="2"/>
                <w:lang w:val="uk-UA" w:eastAsia="zh-CN"/>
              </w:rPr>
            </w:pPr>
          </w:p>
          <w:p w14:paraId="486F1F96" w14:textId="77777777" w:rsidR="009A3975" w:rsidRPr="008B19AC" w:rsidRDefault="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both"/>
              <w:rPr>
                <w:rFonts w:ascii="Times New Roman" w:eastAsia="Times New Roman" w:hAnsi="Times New Roman"/>
                <w:kern w:val="2"/>
                <w:lang w:val="uk-UA" w:eastAsia="zh-CN"/>
              </w:rPr>
            </w:pPr>
          </w:p>
        </w:tc>
      </w:tr>
    </w:tbl>
    <w:p w14:paraId="4118F793" w14:textId="77777777" w:rsidR="009A3975" w:rsidRPr="008B19AC" w:rsidRDefault="009A3975" w:rsidP="009A3975">
      <w:pPr>
        <w:rPr>
          <w:rFonts w:ascii="Times New Roman" w:eastAsia="Times New Roman" w:hAnsi="Times New Roman" w:cs="Calibri"/>
          <w:b/>
          <w:color w:val="auto"/>
          <w:kern w:val="2"/>
          <w:lang w:val="uk-UA" w:eastAsia="zh-CN"/>
        </w:rPr>
      </w:pPr>
    </w:p>
    <w:p w14:paraId="7FACB6AC" w14:textId="77777777" w:rsidR="00D642BE" w:rsidRPr="008B19AC" w:rsidRDefault="00D642BE"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b/>
          <w:kern w:val="2"/>
          <w:lang w:val="uk-UA" w:eastAsia="zh-CN"/>
        </w:rPr>
      </w:pPr>
    </w:p>
    <w:p w14:paraId="46E18B82" w14:textId="77777777" w:rsidR="00D642BE" w:rsidRPr="008B19AC" w:rsidRDefault="00D642BE"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b/>
          <w:kern w:val="2"/>
          <w:lang w:val="uk-UA" w:eastAsia="zh-CN"/>
        </w:rPr>
      </w:pPr>
    </w:p>
    <w:p w14:paraId="75DE9E69" w14:textId="1FE8F3E6"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b/>
          <w:kern w:val="2"/>
          <w:lang w:val="uk-UA" w:eastAsia="zh-CN"/>
        </w:rPr>
      </w:pPr>
      <w:r w:rsidRPr="008B19AC">
        <w:rPr>
          <w:rFonts w:ascii="Times New Roman" w:eastAsia="Times New Roman" w:hAnsi="Times New Roman"/>
          <w:b/>
          <w:kern w:val="2"/>
          <w:lang w:val="uk-UA" w:eastAsia="zh-CN"/>
        </w:rPr>
        <w:lastRenderedPageBreak/>
        <w:t>Додаток № 1 до</w:t>
      </w:r>
    </w:p>
    <w:p w14:paraId="78702471"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b/>
          <w:kern w:val="2"/>
          <w:lang w:val="uk-UA" w:eastAsia="zh-CN"/>
        </w:rPr>
      </w:pPr>
      <w:r w:rsidRPr="008B19AC">
        <w:rPr>
          <w:rFonts w:ascii="Times New Roman" w:eastAsia="Times New Roman" w:hAnsi="Times New Roman"/>
          <w:b/>
          <w:kern w:val="2"/>
          <w:lang w:val="uk-UA" w:eastAsia="zh-CN"/>
        </w:rPr>
        <w:t xml:space="preserve"> Договору № ___ </w:t>
      </w:r>
    </w:p>
    <w:p w14:paraId="0132FE76" w14:textId="77777777" w:rsidR="009A3975" w:rsidRPr="008B19AC" w:rsidRDefault="009A3975" w:rsidP="009A3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b/>
          <w:kern w:val="2"/>
          <w:lang w:val="uk-UA" w:eastAsia="zh-CN"/>
        </w:rPr>
      </w:pPr>
      <w:r w:rsidRPr="008B19AC">
        <w:rPr>
          <w:rFonts w:ascii="Times New Roman" w:eastAsia="Times New Roman" w:hAnsi="Times New Roman"/>
          <w:b/>
          <w:kern w:val="2"/>
          <w:lang w:val="uk-UA" w:eastAsia="zh-CN"/>
        </w:rPr>
        <w:t>від __________ 2023 року</w:t>
      </w:r>
    </w:p>
    <w:p w14:paraId="1C58AEA4" w14:textId="77777777" w:rsidR="009A3975" w:rsidRPr="008B19AC" w:rsidRDefault="009A3975" w:rsidP="009A3975">
      <w:pPr>
        <w:spacing w:line="240" w:lineRule="auto"/>
        <w:jc w:val="center"/>
        <w:rPr>
          <w:rFonts w:ascii="Times New Roman" w:eastAsia="Times New Roman" w:hAnsi="Times New Roman"/>
          <w:b/>
          <w:color w:val="auto"/>
          <w:lang w:val="uk-UA"/>
        </w:rPr>
      </w:pPr>
    </w:p>
    <w:p w14:paraId="11307EC8" w14:textId="77777777" w:rsidR="009A3975" w:rsidRPr="008B19AC" w:rsidRDefault="009A3975" w:rsidP="009A3975">
      <w:pPr>
        <w:spacing w:line="240" w:lineRule="auto"/>
        <w:jc w:val="center"/>
        <w:rPr>
          <w:rFonts w:ascii="Times New Roman" w:eastAsia="Times New Roman" w:hAnsi="Times New Roman"/>
          <w:b/>
          <w:lang w:val="uk-UA"/>
        </w:rPr>
      </w:pPr>
      <w:r w:rsidRPr="008B19AC">
        <w:rPr>
          <w:rFonts w:ascii="Times New Roman" w:eastAsia="Times New Roman" w:hAnsi="Times New Roman"/>
          <w:b/>
          <w:lang w:val="uk-UA"/>
        </w:rPr>
        <w:t>Специфікація</w:t>
      </w:r>
    </w:p>
    <w:p w14:paraId="0C7C7C4A" w14:textId="77777777" w:rsidR="009A3975" w:rsidRPr="008B19AC" w:rsidRDefault="009A3975" w:rsidP="009A3975">
      <w:pPr>
        <w:spacing w:line="240" w:lineRule="auto"/>
        <w:jc w:val="center"/>
        <w:rPr>
          <w:rFonts w:ascii="Times New Roman" w:eastAsia="Times New Roman" w:hAnsi="Times New Roman"/>
          <w:b/>
          <w:lang w:val="uk-UA"/>
        </w:rPr>
      </w:pPr>
    </w:p>
    <w:p w14:paraId="1EB8D281" w14:textId="77777777" w:rsidR="009A3975" w:rsidRPr="008B19AC" w:rsidRDefault="009A3975" w:rsidP="009A3975">
      <w:pPr>
        <w:spacing w:line="240" w:lineRule="auto"/>
        <w:jc w:val="center"/>
        <w:rPr>
          <w:rFonts w:ascii="Times New Roman" w:eastAsia="Times New Roman" w:hAnsi="Times New Roman"/>
          <w:b/>
          <w:lang w:val="uk-UA"/>
        </w:rPr>
      </w:pPr>
    </w:p>
    <w:tbl>
      <w:tblPr>
        <w:tblW w:w="109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3258"/>
        <w:gridCol w:w="1587"/>
        <w:gridCol w:w="992"/>
        <w:gridCol w:w="1357"/>
        <w:gridCol w:w="1558"/>
        <w:gridCol w:w="1444"/>
      </w:tblGrid>
      <w:tr w:rsidR="009A3975" w:rsidRPr="008B19AC" w14:paraId="12BD85E5" w14:textId="77777777" w:rsidTr="00716266">
        <w:trPr>
          <w:trHeight w:val="847"/>
        </w:trPr>
        <w:tc>
          <w:tcPr>
            <w:tcW w:w="739" w:type="dxa"/>
            <w:tcBorders>
              <w:top w:val="single" w:sz="4" w:space="0" w:color="auto"/>
              <w:left w:val="single" w:sz="4" w:space="0" w:color="auto"/>
              <w:bottom w:val="single" w:sz="4" w:space="0" w:color="auto"/>
              <w:right w:val="single" w:sz="4" w:space="0" w:color="auto"/>
            </w:tcBorders>
            <w:hideMark/>
          </w:tcPr>
          <w:p w14:paraId="33704FC1" w14:textId="77777777" w:rsidR="009A3975" w:rsidRPr="008B19AC" w:rsidRDefault="009A3975">
            <w:pPr>
              <w:widowControl w:val="0"/>
              <w:spacing w:after="200"/>
              <w:ind w:left="-108"/>
              <w:contextualSpacing/>
              <w:jc w:val="center"/>
              <w:rPr>
                <w:rFonts w:ascii="Times New Roman" w:eastAsia="Calibri" w:hAnsi="Times New Roman"/>
                <w:b/>
                <w:bCs/>
                <w:i/>
                <w:lang w:val="uk-UA"/>
              </w:rPr>
            </w:pPr>
            <w:r w:rsidRPr="008B19AC">
              <w:rPr>
                <w:rFonts w:ascii="Times New Roman" w:hAnsi="Times New Roman"/>
                <w:b/>
                <w:bCs/>
                <w:i/>
                <w:lang w:val="uk-UA"/>
              </w:rPr>
              <w:t>п/п</w:t>
            </w:r>
          </w:p>
        </w:tc>
        <w:tc>
          <w:tcPr>
            <w:tcW w:w="3258" w:type="dxa"/>
            <w:tcBorders>
              <w:top w:val="single" w:sz="4" w:space="0" w:color="auto"/>
              <w:left w:val="single" w:sz="4" w:space="0" w:color="auto"/>
              <w:bottom w:val="single" w:sz="4" w:space="0" w:color="auto"/>
              <w:right w:val="single" w:sz="4" w:space="0" w:color="auto"/>
            </w:tcBorders>
            <w:vAlign w:val="center"/>
            <w:hideMark/>
          </w:tcPr>
          <w:p w14:paraId="76B079BC" w14:textId="4B80C5AC" w:rsidR="009A3975" w:rsidRPr="008B19AC" w:rsidRDefault="00716266">
            <w:pPr>
              <w:widowControl w:val="0"/>
              <w:spacing w:after="200"/>
              <w:ind w:left="-108"/>
              <w:contextualSpacing/>
              <w:jc w:val="center"/>
              <w:rPr>
                <w:rFonts w:ascii="Times New Roman" w:hAnsi="Times New Roman"/>
                <w:b/>
                <w:bCs/>
                <w:i/>
                <w:lang w:val="uk-UA" w:eastAsia="en-US"/>
              </w:rPr>
            </w:pPr>
            <w:r w:rsidRPr="008B19AC">
              <w:rPr>
                <w:rFonts w:ascii="Times New Roman" w:hAnsi="Times New Roman" w:cs="Times New Roman"/>
                <w:b/>
                <w:bCs/>
                <w:sz w:val="20"/>
                <w:szCs w:val="20"/>
                <w:lang w:val="uk-UA"/>
              </w:rPr>
              <w:t>Найменування товару</w:t>
            </w:r>
          </w:p>
        </w:tc>
        <w:tc>
          <w:tcPr>
            <w:tcW w:w="1587" w:type="dxa"/>
            <w:tcBorders>
              <w:top w:val="single" w:sz="4" w:space="0" w:color="auto"/>
              <w:left w:val="single" w:sz="4" w:space="0" w:color="auto"/>
              <w:bottom w:val="single" w:sz="4" w:space="0" w:color="auto"/>
              <w:right w:val="single" w:sz="4" w:space="0" w:color="auto"/>
            </w:tcBorders>
            <w:hideMark/>
          </w:tcPr>
          <w:p w14:paraId="6B3B28F4" w14:textId="77777777" w:rsidR="009A3975" w:rsidRPr="008B19AC" w:rsidRDefault="009A3975" w:rsidP="00716266">
            <w:pPr>
              <w:widowControl w:val="0"/>
              <w:spacing w:after="200"/>
              <w:ind w:left="-108"/>
              <w:contextualSpacing/>
              <w:jc w:val="center"/>
              <w:rPr>
                <w:rFonts w:ascii="Times New Roman" w:hAnsi="Times New Roman" w:cs="Times New Roman"/>
                <w:b/>
                <w:bCs/>
                <w:sz w:val="20"/>
                <w:szCs w:val="20"/>
                <w:lang w:val="uk-UA"/>
              </w:rPr>
            </w:pPr>
            <w:r w:rsidRPr="008B19AC">
              <w:rPr>
                <w:rFonts w:ascii="Times New Roman" w:hAnsi="Times New Roman" w:cs="Times New Roman"/>
                <w:b/>
                <w:bCs/>
                <w:sz w:val="20"/>
                <w:szCs w:val="20"/>
                <w:lang w:val="uk-UA"/>
              </w:rPr>
              <w:t>Країна походження 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579F006A" w14:textId="77777777" w:rsidR="009A3975" w:rsidRPr="008B19AC" w:rsidRDefault="009A3975" w:rsidP="00716266">
            <w:pPr>
              <w:widowControl w:val="0"/>
              <w:spacing w:after="200"/>
              <w:ind w:left="-108"/>
              <w:contextualSpacing/>
              <w:jc w:val="center"/>
              <w:rPr>
                <w:rFonts w:ascii="Times New Roman" w:hAnsi="Times New Roman" w:cs="Times New Roman"/>
                <w:b/>
                <w:bCs/>
                <w:sz w:val="20"/>
                <w:szCs w:val="20"/>
                <w:lang w:val="uk-UA"/>
              </w:rPr>
            </w:pPr>
          </w:p>
          <w:p w14:paraId="09DFD261" w14:textId="77777777" w:rsidR="009A3975" w:rsidRPr="008B19AC" w:rsidRDefault="009A3975" w:rsidP="00716266">
            <w:pPr>
              <w:widowControl w:val="0"/>
              <w:spacing w:after="200"/>
              <w:ind w:left="-108"/>
              <w:contextualSpacing/>
              <w:jc w:val="center"/>
              <w:rPr>
                <w:rFonts w:ascii="Times New Roman" w:hAnsi="Times New Roman" w:cs="Times New Roman"/>
                <w:b/>
                <w:bCs/>
                <w:sz w:val="20"/>
                <w:szCs w:val="20"/>
                <w:lang w:val="uk-UA"/>
              </w:rPr>
            </w:pPr>
            <w:r w:rsidRPr="008B19AC">
              <w:rPr>
                <w:rFonts w:ascii="Times New Roman" w:hAnsi="Times New Roman" w:cs="Times New Roman"/>
                <w:b/>
                <w:bCs/>
                <w:sz w:val="20"/>
                <w:szCs w:val="20"/>
                <w:lang w:val="uk-UA"/>
              </w:rPr>
              <w:t xml:space="preserve">Од. </w:t>
            </w:r>
            <w:proofErr w:type="spellStart"/>
            <w:r w:rsidRPr="008B19AC">
              <w:rPr>
                <w:rFonts w:ascii="Times New Roman" w:hAnsi="Times New Roman" w:cs="Times New Roman"/>
                <w:b/>
                <w:bCs/>
                <w:sz w:val="20"/>
                <w:szCs w:val="20"/>
                <w:lang w:val="uk-UA"/>
              </w:rPr>
              <w:t>Вим</w:t>
            </w:r>
            <w:proofErr w:type="spellEnd"/>
            <w:r w:rsidRPr="008B19AC">
              <w:rPr>
                <w:rFonts w:ascii="Times New Roman" w:hAnsi="Times New Roman" w:cs="Times New Roman"/>
                <w:b/>
                <w:bCs/>
                <w:sz w:val="20"/>
                <w:szCs w:val="20"/>
                <w:lang w:val="uk-UA"/>
              </w:rPr>
              <w:t>.</w:t>
            </w:r>
          </w:p>
        </w:tc>
        <w:tc>
          <w:tcPr>
            <w:tcW w:w="1357" w:type="dxa"/>
            <w:tcBorders>
              <w:top w:val="single" w:sz="4" w:space="0" w:color="auto"/>
              <w:left w:val="single" w:sz="4" w:space="0" w:color="auto"/>
              <w:bottom w:val="single" w:sz="4" w:space="0" w:color="auto"/>
              <w:right w:val="single" w:sz="4" w:space="0" w:color="auto"/>
            </w:tcBorders>
            <w:vAlign w:val="center"/>
          </w:tcPr>
          <w:p w14:paraId="6A968DFB" w14:textId="77777777" w:rsidR="009A3975" w:rsidRPr="008B19AC" w:rsidRDefault="009A3975" w:rsidP="00716266">
            <w:pPr>
              <w:widowControl w:val="0"/>
              <w:spacing w:after="200"/>
              <w:ind w:left="-108"/>
              <w:contextualSpacing/>
              <w:jc w:val="center"/>
              <w:rPr>
                <w:rFonts w:ascii="Times New Roman" w:hAnsi="Times New Roman" w:cs="Times New Roman"/>
                <w:b/>
                <w:bCs/>
                <w:sz w:val="20"/>
                <w:szCs w:val="20"/>
                <w:lang w:val="uk-UA"/>
              </w:rPr>
            </w:pPr>
          </w:p>
          <w:p w14:paraId="2CD1BF9C" w14:textId="77777777" w:rsidR="009A3975" w:rsidRPr="008B19AC" w:rsidRDefault="009A3975" w:rsidP="00716266">
            <w:pPr>
              <w:widowControl w:val="0"/>
              <w:spacing w:after="200"/>
              <w:ind w:left="-108" w:right="-113"/>
              <w:contextualSpacing/>
              <w:jc w:val="center"/>
              <w:rPr>
                <w:rFonts w:ascii="Times New Roman" w:hAnsi="Times New Roman" w:cs="Times New Roman"/>
                <w:b/>
                <w:bCs/>
                <w:sz w:val="20"/>
                <w:szCs w:val="20"/>
                <w:lang w:val="uk-UA"/>
              </w:rPr>
            </w:pPr>
            <w:r w:rsidRPr="008B19AC">
              <w:rPr>
                <w:rFonts w:ascii="Times New Roman" w:hAnsi="Times New Roman" w:cs="Times New Roman"/>
                <w:b/>
                <w:bCs/>
                <w:sz w:val="20"/>
                <w:szCs w:val="20"/>
                <w:lang w:val="uk-UA"/>
              </w:rPr>
              <w:t>Кількість</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5B08CF5" w14:textId="77777777" w:rsidR="009A3975" w:rsidRPr="008B19AC" w:rsidRDefault="009A3975" w:rsidP="00716266">
            <w:pPr>
              <w:widowControl w:val="0"/>
              <w:spacing w:after="200"/>
              <w:ind w:left="-108"/>
              <w:contextualSpacing/>
              <w:jc w:val="center"/>
              <w:rPr>
                <w:rFonts w:ascii="Times New Roman" w:hAnsi="Times New Roman" w:cs="Times New Roman"/>
                <w:b/>
                <w:bCs/>
                <w:sz w:val="20"/>
                <w:szCs w:val="20"/>
                <w:lang w:val="uk-UA"/>
              </w:rPr>
            </w:pPr>
            <w:r w:rsidRPr="008B19AC">
              <w:rPr>
                <w:rFonts w:ascii="Times New Roman" w:hAnsi="Times New Roman" w:cs="Times New Roman"/>
                <w:b/>
                <w:bCs/>
                <w:sz w:val="20"/>
                <w:szCs w:val="20"/>
                <w:lang w:val="uk-UA"/>
              </w:rPr>
              <w:t>Ціна за одиницю з ПДВ, грн.</w:t>
            </w:r>
          </w:p>
        </w:tc>
        <w:tc>
          <w:tcPr>
            <w:tcW w:w="1444" w:type="dxa"/>
            <w:tcBorders>
              <w:top w:val="single" w:sz="4" w:space="0" w:color="auto"/>
              <w:left w:val="single" w:sz="4" w:space="0" w:color="auto"/>
              <w:bottom w:val="single" w:sz="4" w:space="0" w:color="auto"/>
              <w:right w:val="single" w:sz="4" w:space="0" w:color="auto"/>
            </w:tcBorders>
            <w:vAlign w:val="center"/>
            <w:hideMark/>
          </w:tcPr>
          <w:p w14:paraId="611C38D7" w14:textId="77777777" w:rsidR="009A3975" w:rsidRPr="008B19AC" w:rsidRDefault="009A3975" w:rsidP="00716266">
            <w:pPr>
              <w:widowControl w:val="0"/>
              <w:spacing w:after="200"/>
              <w:ind w:left="-108"/>
              <w:contextualSpacing/>
              <w:jc w:val="center"/>
              <w:rPr>
                <w:rFonts w:ascii="Times New Roman" w:hAnsi="Times New Roman" w:cs="Times New Roman"/>
                <w:b/>
                <w:bCs/>
                <w:sz w:val="20"/>
                <w:szCs w:val="20"/>
                <w:lang w:val="uk-UA"/>
              </w:rPr>
            </w:pPr>
            <w:r w:rsidRPr="008B19AC">
              <w:rPr>
                <w:rFonts w:ascii="Times New Roman" w:hAnsi="Times New Roman" w:cs="Times New Roman"/>
                <w:b/>
                <w:bCs/>
                <w:sz w:val="20"/>
                <w:szCs w:val="20"/>
                <w:lang w:val="uk-UA"/>
              </w:rPr>
              <w:t>Загальна вартість з ПДВ, грн.</w:t>
            </w:r>
          </w:p>
        </w:tc>
      </w:tr>
      <w:tr w:rsidR="009A3975" w:rsidRPr="008B19AC" w14:paraId="2B0B6836" w14:textId="77777777" w:rsidTr="00716266">
        <w:trPr>
          <w:trHeight w:val="268"/>
        </w:trPr>
        <w:tc>
          <w:tcPr>
            <w:tcW w:w="739" w:type="dxa"/>
            <w:tcBorders>
              <w:top w:val="single" w:sz="4" w:space="0" w:color="auto"/>
              <w:left w:val="single" w:sz="4" w:space="0" w:color="auto"/>
              <w:bottom w:val="single" w:sz="4" w:space="0" w:color="auto"/>
              <w:right w:val="single" w:sz="4" w:space="0" w:color="auto"/>
            </w:tcBorders>
            <w:hideMark/>
          </w:tcPr>
          <w:p w14:paraId="0BC66A5A" w14:textId="77777777" w:rsidR="009A3975" w:rsidRPr="008B19AC" w:rsidRDefault="009A3975">
            <w:pPr>
              <w:widowControl w:val="0"/>
              <w:spacing w:after="200"/>
              <w:rPr>
                <w:rFonts w:ascii="Times New Roman" w:hAnsi="Times New Roman"/>
                <w:bCs/>
                <w:lang w:val="uk-UA" w:eastAsia="en-US"/>
              </w:rPr>
            </w:pPr>
            <w:r w:rsidRPr="008B19AC">
              <w:rPr>
                <w:rFonts w:ascii="Times New Roman" w:hAnsi="Times New Roman"/>
                <w:bCs/>
                <w:lang w:val="uk-UA" w:eastAsia="en-US"/>
              </w:rPr>
              <w:t>1.</w:t>
            </w:r>
          </w:p>
        </w:tc>
        <w:tc>
          <w:tcPr>
            <w:tcW w:w="3258" w:type="dxa"/>
            <w:tcBorders>
              <w:top w:val="single" w:sz="4" w:space="0" w:color="auto"/>
              <w:left w:val="single" w:sz="4" w:space="0" w:color="auto"/>
              <w:bottom w:val="single" w:sz="4" w:space="0" w:color="auto"/>
              <w:right w:val="single" w:sz="4" w:space="0" w:color="auto"/>
            </w:tcBorders>
          </w:tcPr>
          <w:p w14:paraId="55EAAF19" w14:textId="77777777" w:rsidR="009A3975" w:rsidRPr="008B19AC" w:rsidRDefault="009A3975">
            <w:pPr>
              <w:widowControl w:val="0"/>
              <w:spacing w:after="200"/>
              <w:rPr>
                <w:rFonts w:ascii="Times New Roman" w:hAnsi="Times New Roman"/>
                <w:bCs/>
                <w:lang w:val="uk-UA" w:eastAsia="en-US"/>
              </w:rPr>
            </w:pPr>
          </w:p>
        </w:tc>
        <w:tc>
          <w:tcPr>
            <w:tcW w:w="1587" w:type="dxa"/>
            <w:tcBorders>
              <w:top w:val="single" w:sz="4" w:space="0" w:color="auto"/>
              <w:left w:val="single" w:sz="4" w:space="0" w:color="auto"/>
              <w:bottom w:val="single" w:sz="4" w:space="0" w:color="auto"/>
              <w:right w:val="single" w:sz="4" w:space="0" w:color="auto"/>
            </w:tcBorders>
          </w:tcPr>
          <w:p w14:paraId="274C38F6" w14:textId="77777777" w:rsidR="009A3975" w:rsidRPr="008B19AC" w:rsidRDefault="009A3975">
            <w:pPr>
              <w:widowControl w:val="0"/>
              <w:spacing w:after="200"/>
              <w:rPr>
                <w:rFonts w:ascii="Times New Roman" w:hAnsi="Times New Roman"/>
                <w:bCs/>
                <w:lang w:val="uk-UA" w:eastAsia="en-US"/>
              </w:rPr>
            </w:pPr>
          </w:p>
        </w:tc>
        <w:tc>
          <w:tcPr>
            <w:tcW w:w="992" w:type="dxa"/>
            <w:tcBorders>
              <w:top w:val="single" w:sz="4" w:space="0" w:color="auto"/>
              <w:left w:val="single" w:sz="4" w:space="0" w:color="auto"/>
              <w:bottom w:val="single" w:sz="4" w:space="0" w:color="auto"/>
              <w:right w:val="single" w:sz="4" w:space="0" w:color="auto"/>
            </w:tcBorders>
          </w:tcPr>
          <w:p w14:paraId="3231F7E8" w14:textId="77777777" w:rsidR="009A3975" w:rsidRPr="008B19AC" w:rsidRDefault="009A3975">
            <w:pPr>
              <w:widowControl w:val="0"/>
              <w:spacing w:after="200"/>
              <w:jc w:val="center"/>
              <w:rPr>
                <w:rFonts w:ascii="Times New Roman" w:hAnsi="Times New Roman"/>
                <w:bCs/>
                <w:lang w:val="uk-UA" w:eastAsia="en-US"/>
              </w:rPr>
            </w:pPr>
          </w:p>
        </w:tc>
        <w:tc>
          <w:tcPr>
            <w:tcW w:w="1357" w:type="dxa"/>
            <w:tcBorders>
              <w:top w:val="single" w:sz="4" w:space="0" w:color="auto"/>
              <w:left w:val="single" w:sz="4" w:space="0" w:color="auto"/>
              <w:bottom w:val="single" w:sz="4" w:space="0" w:color="auto"/>
              <w:right w:val="single" w:sz="4" w:space="0" w:color="auto"/>
            </w:tcBorders>
          </w:tcPr>
          <w:p w14:paraId="42003E25" w14:textId="77777777" w:rsidR="009A3975" w:rsidRPr="008B19AC" w:rsidRDefault="009A3975">
            <w:pPr>
              <w:widowControl w:val="0"/>
              <w:spacing w:after="200"/>
              <w:jc w:val="center"/>
              <w:rPr>
                <w:rFonts w:ascii="Times New Roman" w:hAnsi="Times New Roman"/>
                <w:bCs/>
                <w:lang w:val="uk-UA" w:eastAsia="en-US"/>
              </w:rPr>
            </w:pPr>
          </w:p>
        </w:tc>
        <w:tc>
          <w:tcPr>
            <w:tcW w:w="1558" w:type="dxa"/>
            <w:tcBorders>
              <w:top w:val="single" w:sz="4" w:space="0" w:color="auto"/>
              <w:left w:val="single" w:sz="4" w:space="0" w:color="auto"/>
              <w:bottom w:val="single" w:sz="4" w:space="0" w:color="auto"/>
              <w:right w:val="single" w:sz="4" w:space="0" w:color="auto"/>
            </w:tcBorders>
          </w:tcPr>
          <w:p w14:paraId="1E5CFA7E" w14:textId="77777777" w:rsidR="009A3975" w:rsidRPr="008B19AC" w:rsidRDefault="009A3975">
            <w:pPr>
              <w:widowControl w:val="0"/>
              <w:spacing w:after="200"/>
              <w:jc w:val="center"/>
              <w:rPr>
                <w:rFonts w:ascii="Times New Roman" w:hAnsi="Times New Roman"/>
                <w:bCs/>
                <w:lang w:val="uk-UA" w:eastAsia="en-US"/>
              </w:rPr>
            </w:pPr>
          </w:p>
        </w:tc>
        <w:tc>
          <w:tcPr>
            <w:tcW w:w="1444" w:type="dxa"/>
            <w:tcBorders>
              <w:top w:val="single" w:sz="4" w:space="0" w:color="auto"/>
              <w:left w:val="single" w:sz="4" w:space="0" w:color="auto"/>
              <w:bottom w:val="single" w:sz="4" w:space="0" w:color="auto"/>
              <w:right w:val="single" w:sz="4" w:space="0" w:color="auto"/>
            </w:tcBorders>
          </w:tcPr>
          <w:p w14:paraId="70028093" w14:textId="77777777" w:rsidR="009A3975" w:rsidRPr="008B19AC" w:rsidRDefault="009A3975">
            <w:pPr>
              <w:widowControl w:val="0"/>
              <w:spacing w:after="200"/>
              <w:jc w:val="center"/>
              <w:rPr>
                <w:rFonts w:ascii="Times New Roman" w:hAnsi="Times New Roman"/>
                <w:bCs/>
                <w:lang w:val="uk-UA" w:eastAsia="en-US"/>
              </w:rPr>
            </w:pPr>
          </w:p>
        </w:tc>
      </w:tr>
      <w:tr w:rsidR="00716266" w:rsidRPr="008B19AC" w14:paraId="1FA8168C" w14:textId="77777777" w:rsidTr="00716266">
        <w:trPr>
          <w:trHeight w:val="126"/>
        </w:trPr>
        <w:tc>
          <w:tcPr>
            <w:tcW w:w="739" w:type="dxa"/>
            <w:tcBorders>
              <w:top w:val="single" w:sz="4" w:space="0" w:color="auto"/>
              <w:left w:val="single" w:sz="4" w:space="0" w:color="auto"/>
              <w:bottom w:val="single" w:sz="4" w:space="0" w:color="auto"/>
              <w:right w:val="single" w:sz="4" w:space="0" w:color="auto"/>
            </w:tcBorders>
          </w:tcPr>
          <w:p w14:paraId="62E26B0B" w14:textId="77777777" w:rsidR="00716266" w:rsidRPr="008B19AC" w:rsidRDefault="00716266">
            <w:pPr>
              <w:widowControl w:val="0"/>
              <w:spacing w:after="200"/>
              <w:jc w:val="center"/>
              <w:rPr>
                <w:rFonts w:ascii="Times New Roman" w:hAnsi="Times New Roman"/>
                <w:b/>
                <w:bCs/>
                <w:i/>
                <w:lang w:val="uk-UA"/>
              </w:rPr>
            </w:pPr>
          </w:p>
        </w:tc>
        <w:tc>
          <w:tcPr>
            <w:tcW w:w="8752" w:type="dxa"/>
            <w:gridSpan w:val="5"/>
            <w:tcBorders>
              <w:top w:val="single" w:sz="4" w:space="0" w:color="auto"/>
              <w:left w:val="single" w:sz="4" w:space="0" w:color="auto"/>
              <w:bottom w:val="single" w:sz="4" w:space="0" w:color="auto"/>
              <w:right w:val="single" w:sz="4" w:space="0" w:color="auto"/>
            </w:tcBorders>
            <w:hideMark/>
          </w:tcPr>
          <w:p w14:paraId="55173C18" w14:textId="2FF54C71" w:rsidR="00716266" w:rsidRPr="008B19AC" w:rsidRDefault="00716266">
            <w:pPr>
              <w:widowControl w:val="0"/>
              <w:spacing w:after="200"/>
              <w:jc w:val="right"/>
              <w:rPr>
                <w:rFonts w:ascii="Times New Roman" w:hAnsi="Times New Roman"/>
                <w:b/>
                <w:bCs/>
                <w:i/>
                <w:lang w:val="uk-UA" w:eastAsia="en-US"/>
              </w:rPr>
            </w:pPr>
            <w:r w:rsidRPr="008B19AC">
              <w:rPr>
                <w:rFonts w:ascii="Times New Roman" w:hAnsi="Times New Roman"/>
                <w:b/>
                <w:bCs/>
                <w:i/>
                <w:lang w:val="uk-UA"/>
              </w:rPr>
              <w:t>Всього</w:t>
            </w:r>
          </w:p>
        </w:tc>
        <w:tc>
          <w:tcPr>
            <w:tcW w:w="1444" w:type="dxa"/>
            <w:tcBorders>
              <w:top w:val="single" w:sz="4" w:space="0" w:color="auto"/>
              <w:left w:val="single" w:sz="4" w:space="0" w:color="auto"/>
              <w:bottom w:val="single" w:sz="4" w:space="0" w:color="auto"/>
              <w:right w:val="single" w:sz="4" w:space="0" w:color="auto"/>
            </w:tcBorders>
          </w:tcPr>
          <w:p w14:paraId="776959D4" w14:textId="77777777" w:rsidR="00716266" w:rsidRPr="008B19AC" w:rsidRDefault="00716266">
            <w:pPr>
              <w:widowControl w:val="0"/>
              <w:spacing w:after="200"/>
              <w:jc w:val="right"/>
              <w:rPr>
                <w:rFonts w:ascii="Times New Roman" w:hAnsi="Times New Roman"/>
                <w:b/>
                <w:bCs/>
                <w:i/>
                <w:lang w:val="uk-UA" w:eastAsia="en-US"/>
              </w:rPr>
            </w:pPr>
          </w:p>
        </w:tc>
      </w:tr>
    </w:tbl>
    <w:p w14:paraId="0E75CE81" w14:textId="77777777" w:rsidR="009A3975" w:rsidRPr="008B19AC" w:rsidRDefault="009A3975" w:rsidP="009A3975">
      <w:pPr>
        <w:spacing w:line="240" w:lineRule="auto"/>
        <w:jc w:val="center"/>
        <w:rPr>
          <w:rFonts w:ascii="Times New Roman" w:eastAsia="Times New Roman" w:hAnsi="Times New Roman" w:cs="Calibri"/>
          <w:b/>
          <w:lang w:val="uk-UA"/>
        </w:rPr>
      </w:pPr>
    </w:p>
    <w:p w14:paraId="587FF5F1" w14:textId="77777777" w:rsidR="009A3975" w:rsidRPr="008B19AC" w:rsidRDefault="009A3975" w:rsidP="009A3975">
      <w:pPr>
        <w:spacing w:line="240" w:lineRule="auto"/>
        <w:jc w:val="center"/>
        <w:rPr>
          <w:rFonts w:ascii="Times New Roman" w:eastAsia="Times New Roman" w:hAnsi="Times New Roman"/>
          <w:lang w:val="uk-UA"/>
        </w:rPr>
      </w:pPr>
    </w:p>
    <w:p w14:paraId="400AF88A" w14:textId="6B4ADE34" w:rsidR="009A3975" w:rsidRPr="008B19AC" w:rsidRDefault="00D642BE" w:rsidP="009A3975">
      <w:pPr>
        <w:spacing w:line="240" w:lineRule="auto"/>
        <w:jc w:val="both"/>
        <w:rPr>
          <w:rFonts w:ascii="Times New Roman" w:eastAsia="Times New Roman" w:hAnsi="Times New Roman"/>
          <w:lang w:val="uk-UA"/>
        </w:rPr>
      </w:pPr>
      <w:r w:rsidRPr="008B19AC">
        <w:rPr>
          <w:rFonts w:ascii="Times New Roman" w:eastAsia="Times New Roman" w:hAnsi="Times New Roman"/>
          <w:lang w:val="uk-UA"/>
        </w:rPr>
        <w:t xml:space="preserve">Всього: </w:t>
      </w:r>
    </w:p>
    <w:p w14:paraId="7FEDA5BD" w14:textId="77777777" w:rsidR="009A3975" w:rsidRPr="008B19AC" w:rsidRDefault="009A3975" w:rsidP="009A3975">
      <w:pPr>
        <w:spacing w:line="240" w:lineRule="auto"/>
        <w:jc w:val="both"/>
        <w:rPr>
          <w:rFonts w:ascii="Times New Roman" w:eastAsia="Times New Roman" w:hAnsi="Times New Roman"/>
          <w:lang w:val="uk-UA"/>
        </w:rPr>
      </w:pPr>
    </w:p>
    <w:p w14:paraId="5AFC3B2B" w14:textId="77777777" w:rsidR="009A3975" w:rsidRPr="008B19AC" w:rsidRDefault="009A3975" w:rsidP="009A3975">
      <w:pPr>
        <w:spacing w:line="240" w:lineRule="auto"/>
        <w:jc w:val="both"/>
        <w:rPr>
          <w:rFonts w:ascii="Times New Roman" w:eastAsia="Times New Roman" w:hAnsi="Times New Roman"/>
          <w:b/>
          <w:sz w:val="24"/>
          <w:lang w:val="uk-UA"/>
        </w:rPr>
      </w:pPr>
    </w:p>
    <w:p w14:paraId="1976D609" w14:textId="77777777" w:rsidR="009A3975" w:rsidRPr="008B19AC" w:rsidRDefault="009A3975" w:rsidP="009A3975">
      <w:pPr>
        <w:spacing w:line="240" w:lineRule="auto"/>
        <w:jc w:val="both"/>
        <w:rPr>
          <w:rFonts w:ascii="Times New Roman" w:eastAsia="Times New Roman" w:hAnsi="Times New Roman"/>
          <w:b/>
          <w:sz w:val="24"/>
          <w:lang w:val="uk-UA"/>
        </w:rPr>
      </w:pPr>
      <w:r w:rsidRPr="008B19AC">
        <w:rPr>
          <w:rFonts w:ascii="Times New Roman" w:eastAsia="Times New Roman" w:hAnsi="Times New Roman"/>
          <w:b/>
          <w:sz w:val="24"/>
          <w:lang w:val="uk-UA"/>
        </w:rPr>
        <w:t>Замовник:</w:t>
      </w:r>
    </w:p>
    <w:tbl>
      <w:tblPr>
        <w:tblW w:w="0" w:type="auto"/>
        <w:tblLook w:val="04A0" w:firstRow="1" w:lastRow="0" w:firstColumn="1" w:lastColumn="0" w:noHBand="0" w:noVBand="1"/>
      </w:tblPr>
      <w:tblGrid>
        <w:gridCol w:w="5192"/>
        <w:gridCol w:w="4901"/>
      </w:tblGrid>
      <w:tr w:rsidR="009A3975" w:rsidRPr="008B19AC" w14:paraId="313953FD" w14:textId="77777777" w:rsidTr="009A3975">
        <w:tc>
          <w:tcPr>
            <w:tcW w:w="4900" w:type="dxa"/>
            <w:hideMark/>
          </w:tcPr>
          <w:tbl>
            <w:tblPr>
              <w:tblW w:w="5144" w:type="pct"/>
              <w:tblLook w:val="04A0" w:firstRow="1" w:lastRow="0" w:firstColumn="1" w:lastColumn="0" w:noHBand="0" w:noVBand="1"/>
            </w:tblPr>
            <w:tblGrid>
              <w:gridCol w:w="4971"/>
              <w:gridCol w:w="148"/>
            </w:tblGrid>
            <w:tr w:rsidR="009A3975" w:rsidRPr="008B19AC" w14:paraId="0812DE3F" w14:textId="77777777">
              <w:trPr>
                <w:gridAfter w:val="1"/>
                <w:wAfter w:w="300" w:type="dxa"/>
                <w:trHeight w:val="2456"/>
              </w:trPr>
              <w:tc>
                <w:tcPr>
                  <w:tcW w:w="2430" w:type="pct"/>
                  <w:hideMark/>
                </w:tcPr>
                <w:tbl>
                  <w:tblPr>
                    <w:tblW w:w="4755" w:type="dxa"/>
                    <w:tblLook w:val="01E0" w:firstRow="1" w:lastRow="1" w:firstColumn="1" w:lastColumn="1" w:noHBand="0" w:noVBand="0"/>
                  </w:tblPr>
                  <w:tblGrid>
                    <w:gridCol w:w="4755"/>
                  </w:tblGrid>
                  <w:tr w:rsidR="009A3975" w:rsidRPr="008B19AC" w14:paraId="6CF84949" w14:textId="77777777" w:rsidTr="00D642BE">
                    <w:tc>
                      <w:tcPr>
                        <w:tcW w:w="4755" w:type="dxa"/>
                        <w:hideMark/>
                      </w:tcPr>
                      <w:p w14:paraId="7EFDE2F2" w14:textId="77777777" w:rsidR="009A3975" w:rsidRPr="008B19AC" w:rsidRDefault="009A3975">
                        <w:pPr>
                          <w:spacing w:line="240" w:lineRule="auto"/>
                          <w:jc w:val="center"/>
                          <w:rPr>
                            <w:rFonts w:ascii="Times New Roman" w:eastAsia="Times New Roman" w:hAnsi="Times New Roman"/>
                            <w:b/>
                            <w:highlight w:val="yellow"/>
                            <w:u w:val="single"/>
                            <w:lang w:val="uk-UA" w:eastAsia="x-none"/>
                          </w:rPr>
                        </w:pPr>
                        <w:r w:rsidRPr="008B19AC">
                          <w:rPr>
                            <w:rFonts w:ascii="Times New Roman" w:eastAsia="Times New Roman" w:hAnsi="Times New Roman"/>
                            <w:b/>
                            <w:u w:val="single"/>
                            <w:lang w:val="uk-UA" w:eastAsia="x-none"/>
                          </w:rPr>
                          <w:t>КНП « Славутицька міська лікарня» СМР</w:t>
                        </w:r>
                      </w:p>
                    </w:tc>
                  </w:tr>
                </w:tbl>
                <w:p w14:paraId="0C205A9A" w14:textId="77777777" w:rsidR="009A3975" w:rsidRPr="008B19AC" w:rsidRDefault="009A3975">
                  <w:pPr>
                    <w:tabs>
                      <w:tab w:val="left" w:pos="939"/>
                    </w:tabs>
                    <w:spacing w:line="240" w:lineRule="auto"/>
                    <w:jc w:val="both"/>
                    <w:rPr>
                      <w:rFonts w:ascii="Times New Roman" w:eastAsia="Times New Roman" w:hAnsi="Times New Roman" w:cs="Calibri"/>
                      <w:lang w:val="uk-UA"/>
                    </w:rPr>
                  </w:pPr>
                  <w:r w:rsidRPr="008B19AC">
                    <w:rPr>
                      <w:rFonts w:ascii="Times New Roman" w:eastAsia="Times New Roman" w:hAnsi="Times New Roman"/>
                      <w:lang w:val="uk-UA"/>
                    </w:rPr>
                    <w:t>07101, Київська обл., м. Славутич,</w:t>
                  </w:r>
                </w:p>
                <w:p w14:paraId="50407AC5" w14:textId="7D9BF5B0" w:rsidR="009A3975" w:rsidRPr="008B19AC" w:rsidRDefault="009A3975">
                  <w:pPr>
                    <w:tabs>
                      <w:tab w:val="left" w:pos="939"/>
                    </w:tabs>
                    <w:spacing w:line="240" w:lineRule="auto"/>
                    <w:jc w:val="both"/>
                    <w:rPr>
                      <w:rFonts w:ascii="Times New Roman" w:eastAsia="Times New Roman" w:hAnsi="Times New Roman"/>
                      <w:lang w:val="uk-UA"/>
                    </w:rPr>
                  </w:pPr>
                  <w:r w:rsidRPr="008B19AC">
                    <w:rPr>
                      <w:rFonts w:ascii="Times New Roman" w:eastAsia="Times New Roman" w:hAnsi="Times New Roman"/>
                      <w:lang w:val="uk-UA"/>
                    </w:rPr>
                    <w:t>вул. Збройних Сил України, 7</w:t>
                  </w:r>
                </w:p>
                <w:p w14:paraId="54B2B394" w14:textId="77777777" w:rsidR="009A3975" w:rsidRPr="008B19AC" w:rsidRDefault="009A3975">
                  <w:pPr>
                    <w:tabs>
                      <w:tab w:val="left" w:pos="939"/>
                    </w:tabs>
                    <w:spacing w:line="240" w:lineRule="auto"/>
                    <w:jc w:val="both"/>
                    <w:rPr>
                      <w:rFonts w:ascii="Times New Roman" w:eastAsia="Times New Roman" w:hAnsi="Times New Roman"/>
                      <w:lang w:val="uk-UA"/>
                    </w:rPr>
                  </w:pPr>
                  <w:r w:rsidRPr="008B19AC">
                    <w:rPr>
                      <w:rFonts w:ascii="Times New Roman" w:eastAsia="Times New Roman" w:hAnsi="Times New Roman"/>
                      <w:lang w:val="uk-UA"/>
                    </w:rPr>
                    <w:t>Код ЄДРПОУ 41736008</w:t>
                  </w:r>
                </w:p>
                <w:p w14:paraId="66A010B3" w14:textId="77777777" w:rsidR="009A3975" w:rsidRPr="008B19AC" w:rsidRDefault="009A3975">
                  <w:pPr>
                    <w:tabs>
                      <w:tab w:val="left" w:pos="939"/>
                    </w:tabs>
                    <w:spacing w:line="240" w:lineRule="auto"/>
                    <w:jc w:val="both"/>
                    <w:rPr>
                      <w:rFonts w:ascii="Times New Roman" w:eastAsia="Times New Roman" w:hAnsi="Times New Roman"/>
                      <w:lang w:val="uk-UA"/>
                    </w:rPr>
                  </w:pPr>
                  <w:r w:rsidRPr="008B19AC">
                    <w:rPr>
                      <w:rFonts w:ascii="Times New Roman" w:eastAsia="Times New Roman" w:hAnsi="Times New Roman"/>
                      <w:lang w:val="uk-UA"/>
                    </w:rPr>
                    <w:t>ІПН 417360010342</w:t>
                  </w:r>
                </w:p>
                <w:p w14:paraId="25AD9E5C" w14:textId="77777777" w:rsidR="009A3975" w:rsidRPr="008B19AC" w:rsidRDefault="009A3975">
                  <w:pPr>
                    <w:tabs>
                      <w:tab w:val="left" w:pos="939"/>
                    </w:tabs>
                    <w:spacing w:line="240" w:lineRule="auto"/>
                    <w:jc w:val="both"/>
                    <w:rPr>
                      <w:rFonts w:ascii="Times New Roman" w:eastAsia="Times New Roman" w:hAnsi="Times New Roman"/>
                      <w:lang w:val="uk-UA"/>
                    </w:rPr>
                  </w:pPr>
                  <w:r w:rsidRPr="008B19AC">
                    <w:rPr>
                      <w:rFonts w:ascii="Times New Roman" w:eastAsia="Times New Roman" w:hAnsi="Times New Roman"/>
                      <w:lang w:val="uk-UA"/>
                    </w:rPr>
                    <w:t>Витяг № 1910344500006 з реєстру платників податку на додану вартість</w:t>
                  </w:r>
                </w:p>
                <w:p w14:paraId="10A10884" w14:textId="77777777" w:rsidR="009A3975" w:rsidRPr="008B19AC" w:rsidRDefault="009A3975">
                  <w:pPr>
                    <w:tabs>
                      <w:tab w:val="left" w:pos="939"/>
                    </w:tabs>
                    <w:spacing w:line="240" w:lineRule="auto"/>
                    <w:jc w:val="both"/>
                    <w:rPr>
                      <w:rFonts w:ascii="Times New Roman" w:eastAsia="Times New Roman" w:hAnsi="Times New Roman"/>
                      <w:lang w:val="uk-UA"/>
                    </w:rPr>
                  </w:pPr>
                  <w:r w:rsidRPr="008B19AC">
                    <w:rPr>
                      <w:rFonts w:ascii="Times New Roman" w:eastAsia="Times New Roman" w:hAnsi="Times New Roman"/>
                      <w:lang w:val="uk-UA"/>
                    </w:rPr>
                    <w:t>р/р  UA203052990000026003016305636</w:t>
                  </w:r>
                </w:p>
                <w:p w14:paraId="0CD0624F" w14:textId="77777777" w:rsidR="009A3975" w:rsidRPr="008B19AC" w:rsidRDefault="009A3975">
                  <w:pPr>
                    <w:tabs>
                      <w:tab w:val="left" w:pos="939"/>
                    </w:tabs>
                    <w:spacing w:line="240" w:lineRule="auto"/>
                    <w:jc w:val="both"/>
                    <w:rPr>
                      <w:rFonts w:ascii="Times New Roman" w:eastAsia="Times New Roman" w:hAnsi="Times New Roman"/>
                      <w:lang w:val="uk-UA"/>
                    </w:rPr>
                  </w:pPr>
                  <w:r w:rsidRPr="008B19AC">
                    <w:rPr>
                      <w:rFonts w:ascii="Times New Roman" w:eastAsia="Times New Roman" w:hAnsi="Times New Roman"/>
                      <w:lang w:val="uk-UA"/>
                    </w:rPr>
                    <w:t>Банк: АТ КБ «ПРИВАТБАНК»</w:t>
                  </w:r>
                </w:p>
                <w:p w14:paraId="31582693" w14:textId="77777777" w:rsidR="009A3975" w:rsidRPr="008B19AC" w:rsidRDefault="009A3975">
                  <w:pPr>
                    <w:tabs>
                      <w:tab w:val="left" w:pos="939"/>
                    </w:tabs>
                    <w:spacing w:line="240" w:lineRule="auto"/>
                    <w:jc w:val="both"/>
                    <w:rPr>
                      <w:rFonts w:ascii="Times New Roman" w:eastAsia="Times New Roman" w:hAnsi="Times New Roman"/>
                      <w:lang w:val="uk-UA"/>
                    </w:rPr>
                  </w:pPr>
                  <w:r w:rsidRPr="008B19AC">
                    <w:rPr>
                      <w:rFonts w:ascii="Times New Roman" w:eastAsia="Times New Roman" w:hAnsi="Times New Roman"/>
                      <w:lang w:val="uk-UA"/>
                    </w:rPr>
                    <w:t>р/рUA443052990000026007036301036</w:t>
                  </w:r>
                </w:p>
                <w:p w14:paraId="1DCC9FE2" w14:textId="77777777" w:rsidR="009A3975" w:rsidRPr="008B19AC" w:rsidRDefault="009A3975">
                  <w:pPr>
                    <w:tabs>
                      <w:tab w:val="left" w:pos="939"/>
                    </w:tabs>
                    <w:spacing w:line="240" w:lineRule="auto"/>
                    <w:jc w:val="both"/>
                    <w:rPr>
                      <w:rFonts w:ascii="Times New Roman" w:eastAsia="Times New Roman" w:hAnsi="Times New Roman"/>
                      <w:lang w:val="uk-UA"/>
                    </w:rPr>
                  </w:pPr>
                  <w:r w:rsidRPr="008B19AC">
                    <w:rPr>
                      <w:rFonts w:ascii="Times New Roman" w:eastAsia="Times New Roman" w:hAnsi="Times New Roman"/>
                      <w:lang w:val="uk-UA"/>
                    </w:rPr>
                    <w:t>Банк: АТ КБ «ПРИВАТБАНК»</w:t>
                  </w:r>
                </w:p>
                <w:p w14:paraId="7FCA1EF7" w14:textId="12FB383A" w:rsidR="009A3975" w:rsidRPr="008B19AC" w:rsidRDefault="009A3975">
                  <w:pPr>
                    <w:autoSpaceDE w:val="0"/>
                    <w:autoSpaceDN w:val="0"/>
                    <w:spacing w:line="240" w:lineRule="auto"/>
                    <w:ind w:left="567" w:hanging="567"/>
                    <w:jc w:val="both"/>
                    <w:rPr>
                      <w:rFonts w:ascii="Times New Roman" w:eastAsia="Times New Roman" w:hAnsi="Times New Roman"/>
                      <w:color w:val="292B2C"/>
                      <w:lang w:val="uk-UA" w:eastAsia="uk-UA"/>
                    </w:rPr>
                  </w:pPr>
                  <w:r w:rsidRPr="008B19AC">
                    <w:rPr>
                      <w:rFonts w:ascii="Times New Roman" w:eastAsia="Times New Roman" w:hAnsi="Times New Roman"/>
                      <w:color w:val="292B2C"/>
                      <w:lang w:val="uk-UA" w:eastAsia="uk-UA"/>
                    </w:rPr>
                    <w:t xml:space="preserve"> </w:t>
                  </w:r>
                </w:p>
              </w:tc>
            </w:tr>
            <w:tr w:rsidR="009A3975" w:rsidRPr="008B19AC" w14:paraId="55513B68" w14:textId="77777777">
              <w:tc>
                <w:tcPr>
                  <w:tcW w:w="2570" w:type="pct"/>
                  <w:gridSpan w:val="2"/>
                </w:tcPr>
                <w:p w14:paraId="56E4DBBF" w14:textId="77777777" w:rsidR="009A3975" w:rsidRPr="008B19AC" w:rsidRDefault="009A3975">
                  <w:pPr>
                    <w:spacing w:line="240" w:lineRule="auto"/>
                    <w:rPr>
                      <w:lang w:val="uk-UA" w:eastAsia="en-US"/>
                    </w:rPr>
                  </w:pPr>
                </w:p>
                <w:tbl>
                  <w:tblPr>
                    <w:tblW w:w="0" w:type="auto"/>
                    <w:tblLook w:val="01E0" w:firstRow="1" w:lastRow="1" w:firstColumn="1" w:lastColumn="1" w:noHBand="0" w:noVBand="0"/>
                  </w:tblPr>
                  <w:tblGrid>
                    <w:gridCol w:w="4903"/>
                  </w:tblGrid>
                  <w:tr w:rsidR="009A3975" w:rsidRPr="008B19AC" w14:paraId="35110F87" w14:textId="77777777">
                    <w:tc>
                      <w:tcPr>
                        <w:tcW w:w="4955" w:type="dxa"/>
                      </w:tcPr>
                      <w:p w14:paraId="24CF0575" w14:textId="77777777" w:rsidR="009A3975" w:rsidRPr="008B19AC" w:rsidRDefault="009A3975">
                        <w:pPr>
                          <w:tabs>
                            <w:tab w:val="left" w:pos="0"/>
                          </w:tabs>
                          <w:spacing w:line="240" w:lineRule="auto"/>
                          <w:ind w:right="-108"/>
                          <w:rPr>
                            <w:rFonts w:ascii="Times New Roman" w:eastAsia="Times New Roman" w:hAnsi="Times New Roman"/>
                            <w:highlight w:val="yellow"/>
                            <w:lang w:val="uk-UA" w:eastAsia="x-none"/>
                          </w:rPr>
                        </w:pPr>
                      </w:p>
                    </w:tc>
                  </w:tr>
                  <w:tr w:rsidR="009A3975" w:rsidRPr="008B19AC" w14:paraId="5031C202" w14:textId="77777777">
                    <w:tc>
                      <w:tcPr>
                        <w:tcW w:w="4955" w:type="dxa"/>
                      </w:tcPr>
                      <w:p w14:paraId="6A8D8675" w14:textId="77777777" w:rsidR="009A3975" w:rsidRPr="008B19AC" w:rsidRDefault="009A3975">
                        <w:pPr>
                          <w:autoSpaceDE w:val="0"/>
                          <w:autoSpaceDN w:val="0"/>
                          <w:spacing w:line="240" w:lineRule="auto"/>
                          <w:ind w:left="567" w:hanging="567"/>
                          <w:jc w:val="both"/>
                          <w:rPr>
                            <w:rFonts w:ascii="Times New Roman" w:eastAsia="Times New Roman" w:hAnsi="Times New Roman"/>
                            <w:b/>
                            <w:lang w:val="uk-UA"/>
                          </w:rPr>
                        </w:pPr>
                        <w:r w:rsidRPr="008B19AC">
                          <w:rPr>
                            <w:rFonts w:ascii="Times New Roman" w:eastAsia="Times New Roman" w:hAnsi="Times New Roman"/>
                            <w:lang w:val="uk-UA"/>
                          </w:rPr>
                          <w:t xml:space="preserve"> </w:t>
                        </w:r>
                        <w:r w:rsidRPr="008B19AC">
                          <w:rPr>
                            <w:rFonts w:ascii="Times New Roman" w:eastAsia="Times New Roman" w:hAnsi="Times New Roman"/>
                            <w:b/>
                            <w:lang w:val="uk-UA"/>
                          </w:rPr>
                          <w:t>Генеральний директор</w:t>
                        </w:r>
                      </w:p>
                      <w:p w14:paraId="526C1D3B" w14:textId="77777777" w:rsidR="009A3975" w:rsidRPr="008B19AC" w:rsidRDefault="009A3975">
                        <w:pPr>
                          <w:autoSpaceDE w:val="0"/>
                          <w:autoSpaceDN w:val="0"/>
                          <w:spacing w:line="240" w:lineRule="auto"/>
                          <w:ind w:left="567" w:hanging="567"/>
                          <w:jc w:val="both"/>
                          <w:rPr>
                            <w:rFonts w:ascii="Times New Roman" w:eastAsia="Times New Roman" w:hAnsi="Times New Roman"/>
                            <w:b/>
                            <w:lang w:val="uk-UA"/>
                          </w:rPr>
                        </w:pPr>
                      </w:p>
                      <w:p w14:paraId="18AA3B66" w14:textId="77777777" w:rsidR="009A3975" w:rsidRPr="008B19AC" w:rsidRDefault="009A3975">
                        <w:pPr>
                          <w:autoSpaceDE w:val="0"/>
                          <w:autoSpaceDN w:val="0"/>
                          <w:spacing w:line="240" w:lineRule="auto"/>
                          <w:ind w:left="567" w:hanging="567"/>
                          <w:jc w:val="both"/>
                          <w:rPr>
                            <w:rFonts w:ascii="Times New Roman" w:eastAsia="Times New Roman" w:hAnsi="Times New Roman"/>
                            <w:b/>
                            <w:lang w:val="uk-UA"/>
                          </w:rPr>
                        </w:pPr>
                        <w:r w:rsidRPr="008B19AC">
                          <w:rPr>
                            <w:rFonts w:ascii="Times New Roman" w:eastAsia="Times New Roman" w:hAnsi="Times New Roman"/>
                            <w:b/>
                            <w:lang w:val="uk-UA"/>
                          </w:rPr>
                          <w:t>_____________/ Г. О. Ловигін/</w:t>
                        </w:r>
                      </w:p>
                      <w:p w14:paraId="55B57F29" w14:textId="77777777" w:rsidR="009A3975" w:rsidRPr="008B19AC" w:rsidRDefault="009A3975">
                        <w:pPr>
                          <w:tabs>
                            <w:tab w:val="left" w:pos="964"/>
                          </w:tabs>
                          <w:spacing w:line="240" w:lineRule="auto"/>
                          <w:jc w:val="both"/>
                          <w:rPr>
                            <w:rFonts w:ascii="Times New Roman" w:eastAsia="Times New Roman" w:hAnsi="Times New Roman"/>
                            <w:lang w:val="uk-UA"/>
                          </w:rPr>
                        </w:pPr>
                        <w:r w:rsidRPr="008B19AC">
                          <w:rPr>
                            <w:rFonts w:ascii="Times New Roman" w:eastAsia="Times New Roman" w:hAnsi="Times New Roman"/>
                            <w:lang w:val="uk-UA"/>
                          </w:rPr>
                          <w:t>М. П.</w:t>
                        </w:r>
                      </w:p>
                      <w:p w14:paraId="2EDC3032" w14:textId="77777777" w:rsidR="009A3975" w:rsidRPr="008B19AC" w:rsidRDefault="009A3975">
                        <w:pPr>
                          <w:tabs>
                            <w:tab w:val="left" w:pos="964"/>
                          </w:tabs>
                          <w:spacing w:line="240" w:lineRule="auto"/>
                          <w:jc w:val="both"/>
                          <w:rPr>
                            <w:rFonts w:ascii="Times New Roman" w:eastAsia="Times New Roman" w:hAnsi="Times New Roman"/>
                            <w:lang w:val="uk-UA"/>
                          </w:rPr>
                        </w:pPr>
                      </w:p>
                    </w:tc>
                  </w:tr>
                </w:tbl>
                <w:p w14:paraId="1FECAA62" w14:textId="77777777" w:rsidR="009A3975" w:rsidRPr="008B19AC" w:rsidRDefault="009A3975">
                  <w:pPr>
                    <w:autoSpaceDE w:val="0"/>
                    <w:autoSpaceDN w:val="0"/>
                    <w:spacing w:line="240" w:lineRule="auto"/>
                    <w:ind w:left="567" w:hanging="567"/>
                    <w:jc w:val="both"/>
                    <w:rPr>
                      <w:rFonts w:ascii="Times New Roman" w:eastAsia="Times New Roman" w:hAnsi="Times New Roman" w:cs="Calibri"/>
                      <w:b/>
                      <w:lang w:val="uk-UA"/>
                    </w:rPr>
                  </w:pPr>
                  <w:r w:rsidRPr="008B19AC">
                    <w:rPr>
                      <w:rFonts w:ascii="Times New Roman" w:eastAsia="Times New Roman" w:hAnsi="Times New Roman"/>
                      <w:lang w:val="uk-UA"/>
                    </w:rPr>
                    <w:t xml:space="preserve"> </w:t>
                  </w:r>
                </w:p>
              </w:tc>
            </w:tr>
          </w:tbl>
          <w:p w14:paraId="2860DB66" w14:textId="77777777" w:rsidR="009A3975" w:rsidRPr="008B19AC" w:rsidRDefault="009A3975">
            <w:pPr>
              <w:rPr>
                <w:rFonts w:asciiTheme="minorHAnsi" w:eastAsiaTheme="minorHAnsi" w:hAnsiTheme="minorHAnsi" w:cstheme="minorBidi"/>
                <w:lang w:val="uk-UA" w:eastAsia="en-US"/>
              </w:rPr>
            </w:pPr>
          </w:p>
        </w:tc>
        <w:tc>
          <w:tcPr>
            <w:tcW w:w="4901" w:type="dxa"/>
            <w:hideMark/>
          </w:tcPr>
          <w:p w14:paraId="26CDB0FF" w14:textId="77777777" w:rsidR="009A3975" w:rsidRPr="008B19AC" w:rsidRDefault="009A3975">
            <w:pPr>
              <w:spacing w:line="240" w:lineRule="auto"/>
              <w:jc w:val="both"/>
              <w:rPr>
                <w:rFonts w:ascii="Times New Roman" w:eastAsia="Times New Roman" w:hAnsi="Times New Roman" w:cs="Calibri"/>
                <w:lang w:val="uk-UA"/>
              </w:rPr>
            </w:pPr>
            <w:r w:rsidRPr="008B19AC">
              <w:rPr>
                <w:rFonts w:ascii="Times New Roman" w:eastAsia="Times New Roman" w:hAnsi="Times New Roman"/>
                <w:lang w:val="uk-UA"/>
              </w:rPr>
              <w:t xml:space="preserve">_______________________   </w:t>
            </w:r>
          </w:p>
          <w:p w14:paraId="3C0BF16A" w14:textId="77777777" w:rsidR="009A3975" w:rsidRPr="008B19AC" w:rsidRDefault="009A3975">
            <w:pPr>
              <w:spacing w:line="240" w:lineRule="auto"/>
              <w:jc w:val="both"/>
              <w:rPr>
                <w:rFonts w:ascii="Times New Roman" w:eastAsia="Times New Roman" w:hAnsi="Times New Roman"/>
                <w:sz w:val="20"/>
                <w:szCs w:val="20"/>
                <w:lang w:val="uk-UA"/>
              </w:rPr>
            </w:pPr>
            <w:r w:rsidRPr="008B19AC">
              <w:rPr>
                <w:rFonts w:ascii="Times New Roman" w:eastAsia="Times New Roman" w:hAnsi="Times New Roman"/>
                <w:lang w:val="uk-UA"/>
              </w:rPr>
              <w:t>________________________</w:t>
            </w:r>
          </w:p>
        </w:tc>
      </w:tr>
    </w:tbl>
    <w:p w14:paraId="7F57DAA3" w14:textId="77777777" w:rsidR="009A3975" w:rsidRPr="008B19AC" w:rsidRDefault="009A3975" w:rsidP="009A3975">
      <w:pPr>
        <w:spacing w:line="240" w:lineRule="auto"/>
        <w:jc w:val="both"/>
        <w:rPr>
          <w:rFonts w:ascii="Times New Roman" w:eastAsia="Times New Roman" w:hAnsi="Times New Roman" w:cs="Calibri"/>
          <w:lang w:val="uk-UA"/>
        </w:rPr>
      </w:pPr>
    </w:p>
    <w:p w14:paraId="686B953A" w14:textId="77777777" w:rsidR="009A3975" w:rsidRPr="008B19AC" w:rsidRDefault="009A3975" w:rsidP="009A3975">
      <w:pPr>
        <w:rPr>
          <w:rFonts w:ascii="Calibri" w:eastAsia="Calibri" w:hAnsi="Calibri"/>
          <w:lang w:val="uk-UA"/>
        </w:rPr>
      </w:pPr>
    </w:p>
    <w:p w14:paraId="1493F83F" w14:textId="62F0201A" w:rsidR="007C0144" w:rsidRPr="008B19AC" w:rsidRDefault="007C0144">
      <w:pPr>
        <w:suppressAutoHyphens w:val="0"/>
        <w:spacing w:after="160" w:line="259" w:lineRule="auto"/>
        <w:rPr>
          <w:rFonts w:ascii="Times New Roman" w:eastAsia="Times New Roman" w:hAnsi="Times New Roman" w:cs="Times New Roman"/>
          <w:lang w:val="uk-UA"/>
        </w:rPr>
      </w:pPr>
      <w:r w:rsidRPr="008B19AC">
        <w:rPr>
          <w:rFonts w:ascii="Times New Roman" w:eastAsia="Times New Roman" w:hAnsi="Times New Roman" w:cs="Times New Roman"/>
          <w:lang w:val="uk-UA"/>
        </w:rPr>
        <w:br w:type="page"/>
      </w:r>
    </w:p>
    <w:tbl>
      <w:tblPr>
        <w:tblW w:w="0" w:type="auto"/>
        <w:tblLook w:val="04A0" w:firstRow="1" w:lastRow="0" w:firstColumn="1" w:lastColumn="0" w:noHBand="0" w:noVBand="1"/>
      </w:tblPr>
      <w:tblGrid>
        <w:gridCol w:w="5082"/>
        <w:gridCol w:w="5123"/>
      </w:tblGrid>
      <w:tr w:rsidR="004D335F" w:rsidRPr="008B19AC" w14:paraId="51404146" w14:textId="77777777" w:rsidTr="004D335F">
        <w:tc>
          <w:tcPr>
            <w:tcW w:w="5238" w:type="dxa"/>
          </w:tcPr>
          <w:p w14:paraId="050D7AD9" w14:textId="77777777" w:rsidR="004D335F" w:rsidRPr="008B19AC" w:rsidRDefault="004D335F">
            <w:pPr>
              <w:spacing w:line="256" w:lineRule="auto"/>
              <w:rPr>
                <w:rFonts w:ascii="Times New Roman" w:eastAsia="Times New Roman" w:hAnsi="Times New Roman" w:cs="Times New Roman"/>
                <w:b/>
                <w:color w:val="auto"/>
                <w:lang w:val="uk-UA" w:eastAsia="zh-CN"/>
              </w:rPr>
            </w:pPr>
          </w:p>
        </w:tc>
        <w:tc>
          <w:tcPr>
            <w:tcW w:w="5238" w:type="dxa"/>
            <w:hideMark/>
          </w:tcPr>
          <w:p w14:paraId="712E8D87" w14:textId="77777777" w:rsidR="004D335F" w:rsidRPr="008B19AC" w:rsidRDefault="004D335F">
            <w:pPr>
              <w:spacing w:line="256" w:lineRule="auto"/>
              <w:rPr>
                <w:rFonts w:ascii="Times New Roman" w:hAnsi="Times New Roman" w:cs="Times New Roman"/>
                <w:b/>
                <w:lang w:val="uk-UA"/>
              </w:rPr>
            </w:pPr>
            <w:r w:rsidRPr="008B19AC">
              <w:rPr>
                <w:rFonts w:ascii="Times New Roman" w:hAnsi="Times New Roman" w:cs="Times New Roman"/>
                <w:b/>
                <w:lang w:val="uk-UA"/>
              </w:rPr>
              <w:t>Додаток 5</w:t>
            </w:r>
          </w:p>
          <w:p w14:paraId="21F864D0" w14:textId="77777777" w:rsidR="004D335F" w:rsidRPr="008B19AC" w:rsidRDefault="004D335F">
            <w:pPr>
              <w:spacing w:line="256" w:lineRule="auto"/>
              <w:rPr>
                <w:rFonts w:ascii="Times New Roman" w:hAnsi="Times New Roman" w:cs="Times New Roman"/>
                <w:b/>
                <w:lang w:val="uk-UA"/>
              </w:rPr>
            </w:pPr>
            <w:r w:rsidRPr="008B19AC">
              <w:rPr>
                <w:rFonts w:ascii="Times New Roman" w:hAnsi="Times New Roman" w:cs="Times New Roman"/>
                <w:b/>
                <w:lang w:val="uk-UA"/>
              </w:rPr>
              <w:t>тендерної документації</w:t>
            </w:r>
          </w:p>
        </w:tc>
      </w:tr>
    </w:tbl>
    <w:p w14:paraId="2914FFBC" w14:textId="77777777" w:rsidR="004D335F" w:rsidRPr="008B19AC" w:rsidRDefault="004D335F" w:rsidP="004D335F">
      <w:pPr>
        <w:widowControl w:val="0"/>
        <w:jc w:val="center"/>
        <w:rPr>
          <w:rFonts w:ascii="Times New Roman" w:eastAsia="Times New Roman" w:hAnsi="Times New Roman" w:cs="Times New Roman"/>
          <w:lang w:val="uk-UA"/>
        </w:rPr>
      </w:pPr>
    </w:p>
    <w:p w14:paraId="25A398F4" w14:textId="77777777" w:rsidR="004D335F" w:rsidRPr="008B19AC" w:rsidRDefault="004D335F" w:rsidP="004D335F">
      <w:pPr>
        <w:widowControl w:val="0"/>
        <w:jc w:val="center"/>
        <w:rPr>
          <w:rFonts w:ascii="Times New Roman" w:hAnsi="Times New Roman" w:cs="Times New Roman"/>
          <w:lang w:val="uk-UA"/>
        </w:rPr>
      </w:pPr>
    </w:p>
    <w:p w14:paraId="102F9153" w14:textId="77777777" w:rsidR="004D335F" w:rsidRPr="008B19AC" w:rsidRDefault="004D335F" w:rsidP="004D335F">
      <w:pPr>
        <w:widowControl w:val="0"/>
        <w:jc w:val="center"/>
        <w:rPr>
          <w:rFonts w:ascii="Times New Roman" w:hAnsi="Times New Roman" w:cs="Times New Roman"/>
          <w:b/>
          <w:lang w:val="uk-UA"/>
        </w:rPr>
      </w:pPr>
      <w:r w:rsidRPr="008B19AC">
        <w:rPr>
          <w:rFonts w:ascii="Times New Roman" w:hAnsi="Times New Roman" w:cs="Times New Roman"/>
          <w:b/>
          <w:lang w:val="uk-UA"/>
        </w:rPr>
        <w:t>ФОРМА</w:t>
      </w:r>
    </w:p>
    <w:p w14:paraId="0BE6D7F9" w14:textId="77777777" w:rsidR="004D335F" w:rsidRPr="008B19AC" w:rsidRDefault="004D335F" w:rsidP="004D335F">
      <w:pPr>
        <w:widowControl w:val="0"/>
        <w:jc w:val="center"/>
        <w:rPr>
          <w:rFonts w:ascii="Times New Roman" w:hAnsi="Times New Roman" w:cs="Times New Roman"/>
          <w:lang w:val="uk-UA"/>
        </w:rPr>
      </w:pPr>
      <w:r w:rsidRPr="008B19AC">
        <w:rPr>
          <w:rFonts w:ascii="Times New Roman" w:hAnsi="Times New Roman" w:cs="Times New Roman"/>
          <w:lang w:val="uk-UA"/>
        </w:rPr>
        <w:t>(форма, яка подається Учасником на фірмовому бланку, у разі наявності)</w:t>
      </w:r>
    </w:p>
    <w:p w14:paraId="31F8357D" w14:textId="77777777" w:rsidR="004D335F" w:rsidRPr="008B19AC" w:rsidRDefault="004D335F" w:rsidP="004D335F">
      <w:pPr>
        <w:widowControl w:val="0"/>
        <w:jc w:val="center"/>
        <w:rPr>
          <w:rFonts w:ascii="Times New Roman" w:hAnsi="Times New Roman" w:cs="Times New Roman"/>
          <w:b/>
          <w:lang w:val="uk-UA"/>
        </w:rPr>
      </w:pPr>
      <w:r w:rsidRPr="008B19AC">
        <w:rPr>
          <w:rFonts w:ascii="Times New Roman" w:hAnsi="Times New Roman" w:cs="Times New Roman"/>
          <w:b/>
          <w:lang w:val="uk-UA"/>
        </w:rPr>
        <w:t>«Заява на підтвердження згоди щодо</w:t>
      </w:r>
    </w:p>
    <w:p w14:paraId="1A28C192" w14:textId="77777777" w:rsidR="004D335F" w:rsidRPr="008B19AC" w:rsidRDefault="004D335F" w:rsidP="004D335F">
      <w:pPr>
        <w:widowControl w:val="0"/>
        <w:jc w:val="center"/>
        <w:rPr>
          <w:rFonts w:ascii="Times New Roman" w:hAnsi="Times New Roman" w:cs="Times New Roman"/>
          <w:b/>
          <w:lang w:val="uk-UA"/>
        </w:rPr>
      </w:pPr>
      <w:r w:rsidRPr="008B19AC">
        <w:rPr>
          <w:rFonts w:ascii="Times New Roman" w:hAnsi="Times New Roman" w:cs="Times New Roman"/>
          <w:b/>
          <w:lang w:val="uk-UA"/>
        </w:rPr>
        <w:t>використання персональних даних»</w:t>
      </w:r>
    </w:p>
    <w:p w14:paraId="2896CA9E" w14:textId="77777777" w:rsidR="004D335F" w:rsidRPr="008B19AC" w:rsidRDefault="004D335F" w:rsidP="004D335F">
      <w:pPr>
        <w:widowControl w:val="0"/>
        <w:jc w:val="center"/>
        <w:rPr>
          <w:rFonts w:ascii="Times New Roman" w:hAnsi="Times New Roman" w:cs="Times New Roman"/>
          <w:lang w:val="uk-UA"/>
        </w:rPr>
      </w:pPr>
    </w:p>
    <w:p w14:paraId="3BE7DB4D" w14:textId="77777777" w:rsidR="004D335F" w:rsidRPr="008B19AC" w:rsidRDefault="004D335F" w:rsidP="004D335F">
      <w:pPr>
        <w:widowControl w:val="0"/>
        <w:tabs>
          <w:tab w:val="left" w:pos="1080"/>
          <w:tab w:val="left" w:pos="10381"/>
        </w:tabs>
        <w:jc w:val="both"/>
        <w:rPr>
          <w:rFonts w:ascii="Times New Roman" w:hAnsi="Times New Roman" w:cs="Times New Roman"/>
          <w:lang w:val="uk-UA"/>
        </w:rPr>
      </w:pPr>
      <w:r w:rsidRPr="008B19AC">
        <w:rPr>
          <w:rFonts w:ascii="Times New Roman" w:hAnsi="Times New Roman" w:cs="Times New Roman"/>
          <w:lang w:val="uk-UA"/>
        </w:rPr>
        <w:t xml:space="preserve">       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8B19AC">
        <w:rPr>
          <w:rFonts w:ascii="Times New Roman" w:hAnsi="Times New Roman" w:cs="Times New Roman"/>
          <w:lang w:val="uk-UA"/>
        </w:rPr>
        <w:t>т.ч</w:t>
      </w:r>
      <w:proofErr w:type="spellEnd"/>
      <w:r w:rsidRPr="008B19AC">
        <w:rPr>
          <w:rFonts w:ascii="Times New Roman" w:hAnsi="Times New Roman" w:cs="Times New Roman"/>
          <w:lang w:val="uk-UA"/>
        </w:rPr>
        <w:t xml:space="preserve">.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w:t>
      </w:r>
      <w:proofErr w:type="spellStart"/>
      <w:r w:rsidRPr="008B19AC">
        <w:rPr>
          <w:rFonts w:ascii="Times New Roman" w:hAnsi="Times New Roman" w:cs="Times New Roman"/>
          <w:lang w:val="uk-UA"/>
        </w:rPr>
        <w:t>дані:номери</w:t>
      </w:r>
      <w:proofErr w:type="spellEnd"/>
      <w:r w:rsidRPr="008B19AC">
        <w:rPr>
          <w:rFonts w:ascii="Times New Roman" w:hAnsi="Times New Roman" w:cs="Times New Roman"/>
          <w:lang w:val="uk-UA"/>
        </w:rPr>
        <w:t xml:space="preserve">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тендеру, цивільно-правових та господарських відносин.</w:t>
      </w:r>
    </w:p>
    <w:p w14:paraId="48D4F2E3" w14:textId="77777777" w:rsidR="004D335F" w:rsidRPr="008B19AC" w:rsidRDefault="004D335F" w:rsidP="004D335F">
      <w:pPr>
        <w:widowControl w:val="0"/>
        <w:jc w:val="center"/>
        <w:rPr>
          <w:rFonts w:ascii="Times New Roman" w:hAnsi="Times New Roman" w:cs="Times New Roman"/>
          <w:lang w:val="uk-UA"/>
        </w:rPr>
      </w:pPr>
    </w:p>
    <w:p w14:paraId="2C76C71B" w14:textId="77777777" w:rsidR="004D335F" w:rsidRPr="008B19AC" w:rsidRDefault="004D335F" w:rsidP="004D335F">
      <w:pPr>
        <w:widowControl w:val="0"/>
        <w:jc w:val="center"/>
        <w:rPr>
          <w:rFonts w:ascii="Times New Roman" w:hAnsi="Times New Roman" w:cs="Times New Roman"/>
          <w:lang w:val="uk-UA"/>
        </w:rPr>
      </w:pPr>
    </w:p>
    <w:p w14:paraId="1B83DF0A" w14:textId="1697ECBC" w:rsidR="009A3975" w:rsidRPr="008B19AC" w:rsidRDefault="004D335F" w:rsidP="004D335F">
      <w:pPr>
        <w:widowControl w:val="0"/>
        <w:jc w:val="both"/>
        <w:rPr>
          <w:rFonts w:ascii="Times New Roman" w:hAnsi="Times New Roman" w:cs="Times New Roman"/>
          <w:b/>
          <w:lang w:val="uk-UA"/>
        </w:rPr>
      </w:pPr>
      <w:r w:rsidRPr="008B19AC">
        <w:rPr>
          <w:rFonts w:ascii="Times New Roman" w:hAnsi="Times New Roman" w:cs="Times New Roman"/>
          <w:b/>
          <w:lang w:val="uk-UA"/>
        </w:rPr>
        <w:t>Посада, прізвище, ініціали, підпис уповноваженої особи учасника, завірені печаткою (за наявності).</w:t>
      </w:r>
    </w:p>
    <w:sectPr w:rsidR="009A3975" w:rsidRPr="008B19AC" w:rsidSect="00F86E76">
      <w:pgSz w:w="11906" w:h="16840"/>
      <w:pgMar w:top="567"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yriad Pro">
    <w:altName w:val="Myriad Pro"/>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707680"/>
    <w:multiLevelType w:val="hybridMultilevel"/>
    <w:tmpl w:val="DF86D148"/>
    <w:lvl w:ilvl="0" w:tplc="4E7C456C">
      <w:start w:val="1"/>
      <w:numFmt w:val="bullet"/>
      <w:lvlText w:val=""/>
      <w:lvlJc w:val="left"/>
      <w:pPr>
        <w:ind w:left="1004" w:hanging="360"/>
      </w:pPr>
      <w:rPr>
        <w:rFonts w:ascii="Wingdings" w:hAnsi="Wingdings" w:hint="default"/>
        <w:b/>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7FC10B5"/>
    <w:multiLevelType w:val="hybridMultilevel"/>
    <w:tmpl w:val="24F67C08"/>
    <w:lvl w:ilvl="0" w:tplc="0422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D187C0D"/>
    <w:multiLevelType w:val="hybridMultilevel"/>
    <w:tmpl w:val="81CE35B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CAA49B2"/>
    <w:multiLevelType w:val="hybridMultilevel"/>
    <w:tmpl w:val="D90ADAB6"/>
    <w:lvl w:ilvl="0" w:tplc="0422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02705D"/>
    <w:multiLevelType w:val="multilevel"/>
    <w:tmpl w:val="C09A8D96"/>
    <w:styleLink w:val="WWNum64"/>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24AD44DB"/>
    <w:multiLevelType w:val="hybridMultilevel"/>
    <w:tmpl w:val="D65044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1AF4019"/>
    <w:multiLevelType w:val="hybridMultilevel"/>
    <w:tmpl w:val="01F0C884"/>
    <w:lvl w:ilvl="0" w:tplc="E348E52C">
      <w:start w:val="1"/>
      <w:numFmt w:val="decimal"/>
      <w:lvlText w:val="%1)"/>
      <w:lvlJc w:val="left"/>
      <w:pPr>
        <w:ind w:left="644" w:hanging="360"/>
      </w:pPr>
      <w:rPr>
        <w:rFonts w:hint="default"/>
        <w:b/>
        <w:bC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AAD136C"/>
    <w:multiLevelType w:val="hybridMultilevel"/>
    <w:tmpl w:val="9DAEA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2567B78"/>
    <w:multiLevelType w:val="multilevel"/>
    <w:tmpl w:val="EEAA7B3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54B27498"/>
    <w:multiLevelType w:val="hybridMultilevel"/>
    <w:tmpl w:val="1A102AF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5AAD70AB"/>
    <w:multiLevelType w:val="hybridMultilevel"/>
    <w:tmpl w:val="AC524CFC"/>
    <w:lvl w:ilvl="0" w:tplc="0419000D">
      <w:start w:val="1"/>
      <w:numFmt w:val="bullet"/>
      <w:lvlText w:val=""/>
      <w:lvlJc w:val="left"/>
      <w:pPr>
        <w:ind w:left="644" w:hanging="360"/>
      </w:pPr>
      <w:rPr>
        <w:rFonts w:ascii="Wingdings" w:hAnsi="Wingdings" w:hint="default"/>
        <w:i/>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3" w15:restartNumberingAfterBreak="0">
    <w:nsid w:val="667B5C72"/>
    <w:multiLevelType w:val="hybridMultilevel"/>
    <w:tmpl w:val="D94E10A2"/>
    <w:lvl w:ilvl="0" w:tplc="6436D09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4BC174C"/>
    <w:multiLevelType w:val="hybridMultilevel"/>
    <w:tmpl w:val="6E14935C"/>
    <w:lvl w:ilvl="0" w:tplc="78FE1A68">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19627F"/>
    <w:multiLevelType w:val="hybridMultilevel"/>
    <w:tmpl w:val="B2D2D61A"/>
    <w:lvl w:ilvl="0" w:tplc="23A49A06">
      <w:start w:val="1"/>
      <w:numFmt w:val="bullet"/>
      <w:lvlText w:val=""/>
      <w:lvlJc w:val="left"/>
      <w:pPr>
        <w:ind w:left="720" w:hanging="360"/>
      </w:pPr>
      <w:rPr>
        <w:rFonts w:ascii="Wingdings" w:hAnsi="Wingding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2654A4"/>
    <w:multiLevelType w:val="hybridMultilevel"/>
    <w:tmpl w:val="8F529FEC"/>
    <w:lvl w:ilvl="0" w:tplc="8B501F20">
      <w:start w:val="1"/>
      <w:numFmt w:val="decimal"/>
      <w:lvlText w:val="%1."/>
      <w:lvlJc w:val="left"/>
      <w:pPr>
        <w:ind w:left="786"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5"/>
  </w:num>
  <w:num w:numId="2">
    <w:abstractNumId w:val="3"/>
  </w:num>
  <w:num w:numId="3">
    <w:abstractNumId w:val="1"/>
  </w:num>
  <w:num w:numId="4">
    <w:abstractNumId w:val="2"/>
  </w:num>
  <w:num w:numId="5">
    <w:abstractNumId w:val="11"/>
  </w:num>
  <w:num w:numId="6">
    <w:abstractNumId w:val="15"/>
  </w:num>
  <w:num w:numId="7">
    <w:abstractNumId w:val="7"/>
  </w:num>
  <w:num w:numId="8">
    <w:abstractNumId w:val="4"/>
  </w:num>
  <w:num w:numId="9">
    <w:abstractNumId w:val="1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19A"/>
    <w:rsid w:val="00011D3D"/>
    <w:rsid w:val="000174BF"/>
    <w:rsid w:val="0002219C"/>
    <w:rsid w:val="0003003A"/>
    <w:rsid w:val="00051085"/>
    <w:rsid w:val="00057A1B"/>
    <w:rsid w:val="0006323E"/>
    <w:rsid w:val="000709B1"/>
    <w:rsid w:val="00070FCA"/>
    <w:rsid w:val="00076AE1"/>
    <w:rsid w:val="000809DD"/>
    <w:rsid w:val="000904CC"/>
    <w:rsid w:val="0009543D"/>
    <w:rsid w:val="000A1DEA"/>
    <w:rsid w:val="000C1CA2"/>
    <w:rsid w:val="000C7D77"/>
    <w:rsid w:val="000C7F11"/>
    <w:rsid w:val="000D1783"/>
    <w:rsid w:val="000E6F28"/>
    <w:rsid w:val="00100B2A"/>
    <w:rsid w:val="00105925"/>
    <w:rsid w:val="00106F59"/>
    <w:rsid w:val="00113482"/>
    <w:rsid w:val="00123AF5"/>
    <w:rsid w:val="00126001"/>
    <w:rsid w:val="00144081"/>
    <w:rsid w:val="001611D1"/>
    <w:rsid w:val="001701D8"/>
    <w:rsid w:val="0017169F"/>
    <w:rsid w:val="001750D2"/>
    <w:rsid w:val="00180737"/>
    <w:rsid w:val="001835E9"/>
    <w:rsid w:val="00192523"/>
    <w:rsid w:val="001A70EC"/>
    <w:rsid w:val="001A78D0"/>
    <w:rsid w:val="001E695B"/>
    <w:rsid w:val="001F1EB2"/>
    <w:rsid w:val="001F3017"/>
    <w:rsid w:val="00200D97"/>
    <w:rsid w:val="00203062"/>
    <w:rsid w:val="00210774"/>
    <w:rsid w:val="00241388"/>
    <w:rsid w:val="00246FE0"/>
    <w:rsid w:val="002618DF"/>
    <w:rsid w:val="002756DC"/>
    <w:rsid w:val="00282F59"/>
    <w:rsid w:val="00286144"/>
    <w:rsid w:val="002A0D33"/>
    <w:rsid w:val="002A325D"/>
    <w:rsid w:val="002A3A51"/>
    <w:rsid w:val="002A56A5"/>
    <w:rsid w:val="002B7FC7"/>
    <w:rsid w:val="002F0626"/>
    <w:rsid w:val="002F6EB5"/>
    <w:rsid w:val="00315298"/>
    <w:rsid w:val="00321905"/>
    <w:rsid w:val="00334E80"/>
    <w:rsid w:val="00340358"/>
    <w:rsid w:val="003647EE"/>
    <w:rsid w:val="00370778"/>
    <w:rsid w:val="003747B1"/>
    <w:rsid w:val="00380894"/>
    <w:rsid w:val="00385816"/>
    <w:rsid w:val="00391828"/>
    <w:rsid w:val="003A1C56"/>
    <w:rsid w:val="003C15BC"/>
    <w:rsid w:val="003C5D9E"/>
    <w:rsid w:val="003C5F99"/>
    <w:rsid w:val="003F026B"/>
    <w:rsid w:val="003F4A95"/>
    <w:rsid w:val="00415EA4"/>
    <w:rsid w:val="0041674A"/>
    <w:rsid w:val="004243E9"/>
    <w:rsid w:val="00427564"/>
    <w:rsid w:val="00433B52"/>
    <w:rsid w:val="00434154"/>
    <w:rsid w:val="004471DC"/>
    <w:rsid w:val="00480F80"/>
    <w:rsid w:val="00496DB7"/>
    <w:rsid w:val="004C21CD"/>
    <w:rsid w:val="004C37DF"/>
    <w:rsid w:val="004D0EE9"/>
    <w:rsid w:val="004D335F"/>
    <w:rsid w:val="004D3E42"/>
    <w:rsid w:val="004E5B3A"/>
    <w:rsid w:val="004E6DD5"/>
    <w:rsid w:val="0050119A"/>
    <w:rsid w:val="00503CA7"/>
    <w:rsid w:val="005071E1"/>
    <w:rsid w:val="005145E8"/>
    <w:rsid w:val="00516F40"/>
    <w:rsid w:val="005173C2"/>
    <w:rsid w:val="00520BF9"/>
    <w:rsid w:val="00522B9C"/>
    <w:rsid w:val="00550B4A"/>
    <w:rsid w:val="00552D83"/>
    <w:rsid w:val="0055610B"/>
    <w:rsid w:val="00556C0C"/>
    <w:rsid w:val="00582F11"/>
    <w:rsid w:val="00583EF2"/>
    <w:rsid w:val="0058642F"/>
    <w:rsid w:val="005A3760"/>
    <w:rsid w:val="005B4A4B"/>
    <w:rsid w:val="005C3220"/>
    <w:rsid w:val="005C6271"/>
    <w:rsid w:val="005C6C1C"/>
    <w:rsid w:val="005F35EA"/>
    <w:rsid w:val="005F3A4F"/>
    <w:rsid w:val="005F527D"/>
    <w:rsid w:val="006031B9"/>
    <w:rsid w:val="00605B57"/>
    <w:rsid w:val="0060655E"/>
    <w:rsid w:val="00642554"/>
    <w:rsid w:val="006471FF"/>
    <w:rsid w:val="00651A91"/>
    <w:rsid w:val="00667756"/>
    <w:rsid w:val="00680D23"/>
    <w:rsid w:val="0069159E"/>
    <w:rsid w:val="006A39B0"/>
    <w:rsid w:val="006B7B3E"/>
    <w:rsid w:val="006C5CF8"/>
    <w:rsid w:val="006E553A"/>
    <w:rsid w:val="006F3081"/>
    <w:rsid w:val="00702994"/>
    <w:rsid w:val="0070582F"/>
    <w:rsid w:val="00711371"/>
    <w:rsid w:val="00716266"/>
    <w:rsid w:val="00727405"/>
    <w:rsid w:val="00735ED7"/>
    <w:rsid w:val="0074384A"/>
    <w:rsid w:val="00744073"/>
    <w:rsid w:val="007620F0"/>
    <w:rsid w:val="00764F58"/>
    <w:rsid w:val="00771AF9"/>
    <w:rsid w:val="007A64B6"/>
    <w:rsid w:val="007B1D0E"/>
    <w:rsid w:val="007C0144"/>
    <w:rsid w:val="007C2E5B"/>
    <w:rsid w:val="007C53EB"/>
    <w:rsid w:val="007D2072"/>
    <w:rsid w:val="007E268D"/>
    <w:rsid w:val="007E31FE"/>
    <w:rsid w:val="007F5920"/>
    <w:rsid w:val="00805C9F"/>
    <w:rsid w:val="00810872"/>
    <w:rsid w:val="0081127D"/>
    <w:rsid w:val="00832C9F"/>
    <w:rsid w:val="008504DD"/>
    <w:rsid w:val="00851047"/>
    <w:rsid w:val="008704EE"/>
    <w:rsid w:val="00871757"/>
    <w:rsid w:val="00875E1A"/>
    <w:rsid w:val="00887D45"/>
    <w:rsid w:val="00892212"/>
    <w:rsid w:val="00893D72"/>
    <w:rsid w:val="008B19AC"/>
    <w:rsid w:val="008B4DDF"/>
    <w:rsid w:val="008C7387"/>
    <w:rsid w:val="008E10F5"/>
    <w:rsid w:val="008E4780"/>
    <w:rsid w:val="00902481"/>
    <w:rsid w:val="009178BF"/>
    <w:rsid w:val="00920E25"/>
    <w:rsid w:val="00921F36"/>
    <w:rsid w:val="00942BC4"/>
    <w:rsid w:val="00946967"/>
    <w:rsid w:val="00951F19"/>
    <w:rsid w:val="0095232D"/>
    <w:rsid w:val="00955D06"/>
    <w:rsid w:val="00956EBA"/>
    <w:rsid w:val="00961851"/>
    <w:rsid w:val="0097313D"/>
    <w:rsid w:val="0098375A"/>
    <w:rsid w:val="00987AD3"/>
    <w:rsid w:val="009A3975"/>
    <w:rsid w:val="009A586C"/>
    <w:rsid w:val="009A617D"/>
    <w:rsid w:val="009B7B32"/>
    <w:rsid w:val="009C145B"/>
    <w:rsid w:val="009C76B8"/>
    <w:rsid w:val="009E63A7"/>
    <w:rsid w:val="009E7640"/>
    <w:rsid w:val="00A15455"/>
    <w:rsid w:val="00A22165"/>
    <w:rsid w:val="00A2277F"/>
    <w:rsid w:val="00A26E12"/>
    <w:rsid w:val="00A36907"/>
    <w:rsid w:val="00A40F76"/>
    <w:rsid w:val="00A42BD1"/>
    <w:rsid w:val="00A654F3"/>
    <w:rsid w:val="00A70C8E"/>
    <w:rsid w:val="00A83504"/>
    <w:rsid w:val="00A83EDB"/>
    <w:rsid w:val="00AA3324"/>
    <w:rsid w:val="00AB01F9"/>
    <w:rsid w:val="00AE3113"/>
    <w:rsid w:val="00B0599A"/>
    <w:rsid w:val="00B12809"/>
    <w:rsid w:val="00B2164E"/>
    <w:rsid w:val="00B36DCB"/>
    <w:rsid w:val="00B37B0B"/>
    <w:rsid w:val="00B4136A"/>
    <w:rsid w:val="00B450E1"/>
    <w:rsid w:val="00B50CB5"/>
    <w:rsid w:val="00B56912"/>
    <w:rsid w:val="00B93CF5"/>
    <w:rsid w:val="00BB1C0A"/>
    <w:rsid w:val="00BC14F7"/>
    <w:rsid w:val="00BC3578"/>
    <w:rsid w:val="00BD5A63"/>
    <w:rsid w:val="00BE07CA"/>
    <w:rsid w:val="00BF6EA9"/>
    <w:rsid w:val="00C044F0"/>
    <w:rsid w:val="00C66ACB"/>
    <w:rsid w:val="00C67B20"/>
    <w:rsid w:val="00C757EA"/>
    <w:rsid w:val="00C819FE"/>
    <w:rsid w:val="00C86BDC"/>
    <w:rsid w:val="00C87B82"/>
    <w:rsid w:val="00CA55E8"/>
    <w:rsid w:val="00CA7E33"/>
    <w:rsid w:val="00CA7F88"/>
    <w:rsid w:val="00CC2C2F"/>
    <w:rsid w:val="00CD1073"/>
    <w:rsid w:val="00CD2987"/>
    <w:rsid w:val="00CE15C4"/>
    <w:rsid w:val="00CF78DF"/>
    <w:rsid w:val="00D02F59"/>
    <w:rsid w:val="00D0441D"/>
    <w:rsid w:val="00D25AE5"/>
    <w:rsid w:val="00D260AC"/>
    <w:rsid w:val="00D42AFC"/>
    <w:rsid w:val="00D44EF1"/>
    <w:rsid w:val="00D460C1"/>
    <w:rsid w:val="00D534F1"/>
    <w:rsid w:val="00D6260B"/>
    <w:rsid w:val="00D642BE"/>
    <w:rsid w:val="00D7064B"/>
    <w:rsid w:val="00D70FE2"/>
    <w:rsid w:val="00D830ED"/>
    <w:rsid w:val="00D85F85"/>
    <w:rsid w:val="00DA27B4"/>
    <w:rsid w:val="00DB627E"/>
    <w:rsid w:val="00DD0583"/>
    <w:rsid w:val="00DE2D9E"/>
    <w:rsid w:val="00DE6729"/>
    <w:rsid w:val="00DE6BF7"/>
    <w:rsid w:val="00DF01DA"/>
    <w:rsid w:val="00DF1406"/>
    <w:rsid w:val="00E132A2"/>
    <w:rsid w:val="00E17F14"/>
    <w:rsid w:val="00E55A3F"/>
    <w:rsid w:val="00E62604"/>
    <w:rsid w:val="00E65F0B"/>
    <w:rsid w:val="00E673E2"/>
    <w:rsid w:val="00E744D5"/>
    <w:rsid w:val="00E85DBF"/>
    <w:rsid w:val="00E8777E"/>
    <w:rsid w:val="00EC3C72"/>
    <w:rsid w:val="00EC73C3"/>
    <w:rsid w:val="00ED3AED"/>
    <w:rsid w:val="00F02E5E"/>
    <w:rsid w:val="00F0494F"/>
    <w:rsid w:val="00F110FC"/>
    <w:rsid w:val="00F21496"/>
    <w:rsid w:val="00F26FE8"/>
    <w:rsid w:val="00F32A2A"/>
    <w:rsid w:val="00F3793C"/>
    <w:rsid w:val="00F44B80"/>
    <w:rsid w:val="00F53189"/>
    <w:rsid w:val="00F65656"/>
    <w:rsid w:val="00F67E32"/>
    <w:rsid w:val="00F86E76"/>
    <w:rsid w:val="00F877BB"/>
    <w:rsid w:val="00FA07AE"/>
    <w:rsid w:val="00FA47DD"/>
    <w:rsid w:val="00FC284B"/>
    <w:rsid w:val="00FD42AF"/>
    <w:rsid w:val="00FE0CEA"/>
    <w:rsid w:val="00FE13C0"/>
    <w:rsid w:val="00FF37F4"/>
    <w:rsid w:val="00FF42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6300"/>
  <w15:docId w15:val="{523F432B-5844-40A6-A86C-25BF2A5A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73E2"/>
    <w:pPr>
      <w:suppressAutoHyphens/>
      <w:spacing w:after="0" w:line="276" w:lineRule="auto"/>
    </w:pPr>
    <w:rPr>
      <w:rFonts w:ascii="Arial" w:eastAsia="Arial" w:hAnsi="Arial" w:cs="Arial"/>
      <w:color w:val="000000"/>
      <w:kern w:val="0"/>
      <w:lang w:val="ru-RU" w:eastAsia="ru-RU"/>
      <w14:ligatures w14:val="none"/>
    </w:rPr>
  </w:style>
  <w:style w:type="paragraph" w:styleId="1">
    <w:name w:val="heading 1"/>
    <w:basedOn w:val="a"/>
    <w:next w:val="a"/>
    <w:link w:val="10"/>
    <w:uiPriority w:val="9"/>
    <w:qFormat/>
    <w:rsid w:val="002F06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ED3A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ED3AE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ED3AED"/>
    <w:pPr>
      <w:keepNext/>
      <w:keepLines/>
      <w:suppressAutoHyphens w:val="0"/>
      <w:spacing w:before="40"/>
      <w:outlineLvl w:val="3"/>
    </w:pPr>
    <w:rPr>
      <w:rFonts w:ascii="Cambria" w:eastAsia="Times New Roman" w:hAnsi="Cambria" w:cs="Times New Roman"/>
      <w:i/>
      <w:iCs/>
      <w:color w:val="365F91"/>
      <w:lang w:eastAsia="en-US"/>
    </w:rPr>
  </w:style>
  <w:style w:type="paragraph" w:styleId="5">
    <w:name w:val="heading 5"/>
    <w:basedOn w:val="a"/>
    <w:next w:val="a"/>
    <w:link w:val="50"/>
    <w:uiPriority w:val="9"/>
    <w:semiHidden/>
    <w:unhideWhenUsed/>
    <w:qFormat/>
    <w:rsid w:val="00ED3AED"/>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9"/>
    <w:unhideWhenUsed/>
    <w:qFormat/>
    <w:rsid w:val="00ED3AED"/>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ED3AED"/>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18DF"/>
    <w:pPr>
      <w:spacing w:after="120" w:line="240" w:lineRule="auto"/>
    </w:pPr>
    <w:rPr>
      <w:rFonts w:ascii="Times New Roman" w:eastAsia="SimSun" w:hAnsi="Times New Roman" w:cs="Times New Roman"/>
      <w:color w:val="auto"/>
      <w:sz w:val="24"/>
      <w:szCs w:val="24"/>
      <w:lang w:eastAsia="zh-CN"/>
    </w:rPr>
  </w:style>
  <w:style w:type="character" w:customStyle="1" w:styleId="a4">
    <w:name w:val="Основний текст Знак"/>
    <w:basedOn w:val="a0"/>
    <w:link w:val="a3"/>
    <w:rsid w:val="002618DF"/>
    <w:rPr>
      <w:rFonts w:eastAsia="SimSun"/>
      <w:kern w:val="0"/>
      <w:sz w:val="24"/>
      <w:szCs w:val="24"/>
      <w:lang w:val="ru-RU" w:eastAsia="zh-CN"/>
      <w14:ligatures w14:val="none"/>
    </w:rPr>
  </w:style>
  <w:style w:type="paragraph" w:customStyle="1" w:styleId="11">
    <w:name w:val="Обычный1"/>
    <w:qFormat/>
    <w:rsid w:val="002618DF"/>
    <w:pPr>
      <w:suppressAutoHyphens/>
      <w:spacing w:after="0" w:line="276" w:lineRule="auto"/>
    </w:pPr>
    <w:rPr>
      <w:rFonts w:ascii="Arial" w:eastAsia="Arial" w:hAnsi="Arial" w:cs="Arial"/>
      <w:color w:val="000000"/>
      <w:kern w:val="0"/>
      <w:lang w:val="ru-RU" w:eastAsia="ru-RU"/>
      <w14:ligatures w14:val="none"/>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
    <w:basedOn w:val="a"/>
    <w:link w:val="a6"/>
    <w:uiPriority w:val="99"/>
    <w:qFormat/>
    <w:rsid w:val="002618DF"/>
    <w:pPr>
      <w:spacing w:beforeAutospacing="1" w:afterAutospacing="1" w:line="240" w:lineRule="auto"/>
    </w:pPr>
    <w:rPr>
      <w:rFonts w:ascii="Times New Roman" w:eastAsia="SimSun" w:hAnsi="Times New Roman" w:cs="Times New Roman"/>
      <w:color w:val="auto"/>
      <w:sz w:val="24"/>
      <w:szCs w:val="24"/>
      <w:lang w:eastAsia="zh-CN"/>
    </w:rPr>
  </w:style>
  <w:style w:type="paragraph" w:styleId="a7">
    <w:name w:val="List Paragraph"/>
    <w:aliases w:val="Numbered List,Список уровня 2,Elenco Normale,----,EBRD List,CA bullets,AC List 01,Number Bullets"/>
    <w:basedOn w:val="a"/>
    <w:link w:val="a8"/>
    <w:uiPriority w:val="99"/>
    <w:qFormat/>
    <w:rsid w:val="002618DF"/>
    <w:pPr>
      <w:spacing w:after="200"/>
      <w:ind w:left="720"/>
      <w:contextualSpacing/>
    </w:pPr>
    <w:rPr>
      <w:rFonts w:ascii="Calibri" w:eastAsia="Calibri" w:hAnsi="Calibri" w:cs="Times New Roman"/>
      <w:color w:val="auto"/>
      <w:lang w:val="en-US" w:eastAsia="en-US"/>
    </w:rPr>
  </w:style>
  <w:style w:type="paragraph" w:customStyle="1" w:styleId="tj">
    <w:name w:val="tj"/>
    <w:basedOn w:val="a"/>
    <w:qFormat/>
    <w:rsid w:val="002618DF"/>
    <w:pPr>
      <w:spacing w:beforeAutospacing="1" w:afterAutospacing="1" w:line="240" w:lineRule="auto"/>
    </w:pPr>
    <w:rPr>
      <w:rFonts w:ascii="Times New Roman" w:eastAsia="Times New Roman" w:hAnsi="Times New Roman" w:cs="Times New Roman"/>
      <w:color w:val="auto"/>
      <w:sz w:val="24"/>
      <w:szCs w:val="24"/>
    </w:rPr>
  </w:style>
  <w:style w:type="character" w:styleId="a9">
    <w:name w:val="Hyperlink"/>
    <w:uiPriority w:val="99"/>
    <w:rsid w:val="002618DF"/>
    <w:rPr>
      <w:rFonts w:cs="Times New Roman"/>
      <w:color w:val="0000FF"/>
      <w:u w:val="single"/>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2618DF"/>
    <w:rPr>
      <w:rFonts w:eastAsia="SimSun"/>
      <w:kern w:val="0"/>
      <w:sz w:val="24"/>
      <w:szCs w:val="24"/>
      <w:lang w:val="ru-RU" w:eastAsia="zh-CN"/>
      <w14:ligatures w14:val="none"/>
    </w:rPr>
  </w:style>
  <w:style w:type="character" w:customStyle="1" w:styleId="a8">
    <w:name w:val="Абзац списку Знак"/>
    <w:aliases w:val="Numbered List Знак,Список уровня 2 Знак,Elenco Normale Знак,---- Знак,EBRD List Знак,CA bullets Знак,AC List 01 Знак,Number Bullets Знак"/>
    <w:link w:val="a7"/>
    <w:uiPriority w:val="99"/>
    <w:locked/>
    <w:rsid w:val="002618DF"/>
    <w:rPr>
      <w:rFonts w:ascii="Calibri" w:eastAsia="Calibri" w:hAnsi="Calibri"/>
      <w:kern w:val="0"/>
      <w:lang w:val="en-US"/>
      <w14:ligatures w14:val="none"/>
    </w:rPr>
  </w:style>
  <w:style w:type="character" w:styleId="aa">
    <w:name w:val="annotation reference"/>
    <w:basedOn w:val="a0"/>
    <w:uiPriority w:val="99"/>
    <w:semiHidden/>
    <w:unhideWhenUsed/>
    <w:rsid w:val="002618DF"/>
    <w:rPr>
      <w:sz w:val="16"/>
      <w:szCs w:val="16"/>
    </w:rPr>
  </w:style>
  <w:style w:type="paragraph" w:styleId="ab">
    <w:name w:val="annotation text"/>
    <w:basedOn w:val="a"/>
    <w:link w:val="ac"/>
    <w:uiPriority w:val="99"/>
    <w:unhideWhenUsed/>
    <w:rsid w:val="002618DF"/>
    <w:pPr>
      <w:spacing w:line="240" w:lineRule="auto"/>
    </w:pPr>
    <w:rPr>
      <w:sz w:val="20"/>
      <w:szCs w:val="20"/>
    </w:rPr>
  </w:style>
  <w:style w:type="character" w:customStyle="1" w:styleId="ac">
    <w:name w:val="Текст примітки Знак"/>
    <w:basedOn w:val="a0"/>
    <w:link w:val="ab"/>
    <w:uiPriority w:val="99"/>
    <w:rsid w:val="002618DF"/>
    <w:rPr>
      <w:rFonts w:ascii="Arial" w:eastAsia="Arial" w:hAnsi="Arial" w:cs="Arial"/>
      <w:color w:val="000000"/>
      <w:kern w:val="0"/>
      <w:sz w:val="20"/>
      <w:szCs w:val="20"/>
      <w:lang w:val="ru-RU" w:eastAsia="ru-RU"/>
      <w14:ligatures w14:val="none"/>
    </w:rPr>
  </w:style>
  <w:style w:type="character" w:customStyle="1" w:styleId="20">
    <w:name w:val="Заголовок 2 Знак"/>
    <w:basedOn w:val="a0"/>
    <w:link w:val="2"/>
    <w:uiPriority w:val="9"/>
    <w:semiHidden/>
    <w:rsid w:val="00ED3AED"/>
    <w:rPr>
      <w:rFonts w:asciiTheme="majorHAnsi" w:eastAsiaTheme="majorEastAsia" w:hAnsiTheme="majorHAnsi" w:cstheme="majorBidi"/>
      <w:color w:val="2F5496" w:themeColor="accent1" w:themeShade="BF"/>
      <w:kern w:val="0"/>
      <w:sz w:val="26"/>
      <w:szCs w:val="26"/>
      <w:lang w:val="ru-RU" w:eastAsia="ru-RU"/>
      <w14:ligatures w14:val="none"/>
    </w:rPr>
  </w:style>
  <w:style w:type="character" w:customStyle="1" w:styleId="30">
    <w:name w:val="Заголовок 3 Знак"/>
    <w:basedOn w:val="a0"/>
    <w:link w:val="3"/>
    <w:uiPriority w:val="9"/>
    <w:semiHidden/>
    <w:rsid w:val="00ED3AED"/>
    <w:rPr>
      <w:rFonts w:asciiTheme="majorHAnsi" w:eastAsiaTheme="majorEastAsia" w:hAnsiTheme="majorHAnsi" w:cstheme="majorBidi"/>
      <w:color w:val="1F3763" w:themeColor="accent1" w:themeShade="7F"/>
      <w:kern w:val="0"/>
      <w:sz w:val="24"/>
      <w:szCs w:val="24"/>
      <w:lang w:val="ru-RU" w:eastAsia="ru-RU"/>
      <w14:ligatures w14:val="none"/>
    </w:rPr>
  </w:style>
  <w:style w:type="character" w:customStyle="1" w:styleId="40">
    <w:name w:val="Заголовок 4 Знак"/>
    <w:basedOn w:val="a0"/>
    <w:link w:val="4"/>
    <w:uiPriority w:val="9"/>
    <w:semiHidden/>
    <w:rsid w:val="00ED3AED"/>
    <w:rPr>
      <w:rFonts w:ascii="Cambria" w:eastAsia="Times New Roman" w:hAnsi="Cambria"/>
      <w:i/>
      <w:iCs/>
      <w:color w:val="365F91"/>
      <w:kern w:val="0"/>
      <w:lang w:val="ru-RU"/>
      <w14:ligatures w14:val="none"/>
    </w:rPr>
  </w:style>
  <w:style w:type="character" w:customStyle="1" w:styleId="50">
    <w:name w:val="Заголовок 5 Знак"/>
    <w:basedOn w:val="a0"/>
    <w:link w:val="5"/>
    <w:uiPriority w:val="9"/>
    <w:semiHidden/>
    <w:rsid w:val="00ED3AED"/>
    <w:rPr>
      <w:rFonts w:asciiTheme="majorHAnsi" w:eastAsiaTheme="majorEastAsia" w:hAnsiTheme="majorHAnsi" w:cstheme="majorBidi"/>
      <w:color w:val="1F3763" w:themeColor="accent1" w:themeShade="7F"/>
      <w:kern w:val="0"/>
      <w:lang w:val="ru-RU" w:eastAsia="ru-RU"/>
      <w14:ligatures w14:val="none"/>
    </w:rPr>
  </w:style>
  <w:style w:type="character" w:customStyle="1" w:styleId="60">
    <w:name w:val="Заголовок 6 Знак"/>
    <w:basedOn w:val="a0"/>
    <w:link w:val="6"/>
    <w:uiPriority w:val="99"/>
    <w:rsid w:val="00ED3AED"/>
    <w:rPr>
      <w:rFonts w:asciiTheme="majorHAnsi" w:eastAsiaTheme="majorEastAsia" w:hAnsiTheme="majorHAnsi" w:cstheme="majorBidi"/>
      <w:color w:val="1F3763" w:themeColor="accent1" w:themeShade="7F"/>
      <w:kern w:val="0"/>
      <w:lang w:val="ru-RU" w:eastAsia="ru-RU"/>
      <w14:ligatures w14:val="none"/>
    </w:rPr>
  </w:style>
  <w:style w:type="character" w:customStyle="1" w:styleId="70">
    <w:name w:val="Заголовок 7 Знак"/>
    <w:basedOn w:val="a0"/>
    <w:link w:val="7"/>
    <w:uiPriority w:val="9"/>
    <w:semiHidden/>
    <w:rsid w:val="00ED3AED"/>
    <w:rPr>
      <w:rFonts w:asciiTheme="majorHAnsi" w:eastAsiaTheme="majorEastAsia" w:hAnsiTheme="majorHAnsi" w:cstheme="majorBidi"/>
      <w:i/>
      <w:iCs/>
      <w:color w:val="1F3763" w:themeColor="accent1" w:themeShade="7F"/>
      <w:kern w:val="0"/>
      <w:lang w:val="ru-RU" w:eastAsia="ru-RU"/>
      <w14:ligatures w14:val="none"/>
    </w:rPr>
  </w:style>
  <w:style w:type="character" w:customStyle="1" w:styleId="apple-converted-space">
    <w:name w:val="apple-converted-space"/>
    <w:basedOn w:val="a0"/>
    <w:qFormat/>
    <w:rsid w:val="00ED3AED"/>
  </w:style>
  <w:style w:type="character" w:customStyle="1" w:styleId="NoSpacingChar">
    <w:name w:val="No Spacing Char"/>
    <w:link w:val="12"/>
    <w:qFormat/>
    <w:locked/>
    <w:rsid w:val="00ED3AED"/>
    <w:rPr>
      <w:rFonts w:eastAsia="Times New Roman"/>
      <w:sz w:val="24"/>
      <w:szCs w:val="24"/>
      <w:lang w:eastAsia="uk-UA"/>
    </w:rPr>
  </w:style>
  <w:style w:type="paragraph" w:customStyle="1" w:styleId="ad">
    <w:name w:val="Содержимое таблицы"/>
    <w:basedOn w:val="a"/>
    <w:uiPriority w:val="99"/>
    <w:qFormat/>
    <w:rsid w:val="00ED3AED"/>
    <w:pPr>
      <w:widowControl w:val="0"/>
      <w:suppressLineNumbers/>
      <w:spacing w:line="240" w:lineRule="auto"/>
    </w:pPr>
    <w:rPr>
      <w:rFonts w:ascii="Times New Roman" w:eastAsia="Calibri" w:hAnsi="Times New Roman" w:cs="Times New Roman"/>
      <w:color w:val="auto"/>
      <w:kern w:val="2"/>
      <w:sz w:val="24"/>
      <w:szCs w:val="24"/>
      <w:lang w:val="uk-UA" w:eastAsia="en-US"/>
    </w:rPr>
  </w:style>
  <w:style w:type="paragraph" w:styleId="21">
    <w:name w:val="Body Text Indent 2"/>
    <w:basedOn w:val="a"/>
    <w:link w:val="22"/>
    <w:uiPriority w:val="99"/>
    <w:unhideWhenUsed/>
    <w:qFormat/>
    <w:rsid w:val="00ED3AED"/>
    <w:pPr>
      <w:spacing w:after="120" w:line="480" w:lineRule="auto"/>
      <w:ind w:left="283"/>
    </w:pPr>
    <w:rPr>
      <w:rFonts w:cs="Times New Roman"/>
    </w:rPr>
  </w:style>
  <w:style w:type="character" w:customStyle="1" w:styleId="22">
    <w:name w:val="Основний текст з відступом 2 Знак"/>
    <w:basedOn w:val="a0"/>
    <w:link w:val="21"/>
    <w:uiPriority w:val="99"/>
    <w:rsid w:val="00ED3AED"/>
    <w:rPr>
      <w:rFonts w:ascii="Arial" w:eastAsia="Arial" w:hAnsi="Arial"/>
      <w:color w:val="000000"/>
      <w:kern w:val="0"/>
      <w:lang w:val="ru-RU" w:eastAsia="ru-RU"/>
      <w14:ligatures w14:val="none"/>
    </w:rPr>
  </w:style>
  <w:style w:type="paragraph" w:customStyle="1" w:styleId="12">
    <w:name w:val="Без интервала1"/>
    <w:link w:val="NoSpacingChar"/>
    <w:qFormat/>
    <w:rsid w:val="00ED3AED"/>
    <w:pPr>
      <w:suppressAutoHyphens/>
      <w:spacing w:after="0" w:line="240" w:lineRule="auto"/>
    </w:pPr>
    <w:rPr>
      <w:rFonts w:eastAsia="Times New Roman"/>
      <w:sz w:val="24"/>
      <w:szCs w:val="24"/>
      <w:lang w:eastAsia="uk-UA"/>
    </w:rPr>
  </w:style>
  <w:style w:type="paragraph" w:customStyle="1" w:styleId="NoSpacing1">
    <w:name w:val="No Spacing1"/>
    <w:uiPriority w:val="99"/>
    <w:qFormat/>
    <w:rsid w:val="00ED3AED"/>
    <w:pPr>
      <w:suppressAutoHyphens/>
      <w:spacing w:after="0" w:line="240" w:lineRule="auto"/>
    </w:pPr>
    <w:rPr>
      <w:rFonts w:ascii="Calibri" w:eastAsia="Times New Roman" w:hAnsi="Calibri"/>
      <w:kern w:val="0"/>
      <w14:ligatures w14:val="none"/>
    </w:rPr>
  </w:style>
  <w:style w:type="paragraph" w:styleId="ae">
    <w:name w:val="Balloon Text"/>
    <w:basedOn w:val="a"/>
    <w:link w:val="af"/>
    <w:uiPriority w:val="99"/>
    <w:semiHidden/>
    <w:unhideWhenUsed/>
    <w:rsid w:val="00ED3AED"/>
    <w:pPr>
      <w:spacing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ED3AED"/>
    <w:rPr>
      <w:rFonts w:ascii="Segoe UI" w:eastAsia="Arial" w:hAnsi="Segoe UI" w:cs="Segoe UI"/>
      <w:color w:val="000000"/>
      <w:kern w:val="0"/>
      <w:sz w:val="18"/>
      <w:szCs w:val="18"/>
      <w:lang w:val="ru-RU" w:eastAsia="ru-RU"/>
      <w14:ligatures w14:val="none"/>
    </w:rPr>
  </w:style>
  <w:style w:type="paragraph" w:styleId="af0">
    <w:name w:val="header"/>
    <w:aliases w:val="Header Char,Знак7"/>
    <w:basedOn w:val="a"/>
    <w:link w:val="af1"/>
    <w:uiPriority w:val="99"/>
    <w:rsid w:val="00ED3AED"/>
    <w:pPr>
      <w:tabs>
        <w:tab w:val="center" w:pos="4819"/>
        <w:tab w:val="right" w:pos="9639"/>
      </w:tabs>
      <w:suppressAutoHyphens w:val="0"/>
      <w:spacing w:line="240" w:lineRule="auto"/>
    </w:pPr>
    <w:rPr>
      <w:rFonts w:ascii="Liberation Serif" w:eastAsia="Tahoma" w:hAnsi="Liberation Serif" w:cs="Times New Roman"/>
      <w:color w:val="00000A"/>
      <w:sz w:val="24"/>
      <w:szCs w:val="21"/>
    </w:rPr>
  </w:style>
  <w:style w:type="character" w:customStyle="1" w:styleId="af1">
    <w:name w:val="Верхній колонтитул Знак"/>
    <w:aliases w:val="Header Char Знак,Знак7 Знак"/>
    <w:basedOn w:val="a0"/>
    <w:link w:val="af0"/>
    <w:uiPriority w:val="99"/>
    <w:rsid w:val="00ED3AED"/>
    <w:rPr>
      <w:rFonts w:ascii="Liberation Serif" w:eastAsia="Tahoma" w:hAnsi="Liberation Serif"/>
      <w:color w:val="00000A"/>
      <w:kern w:val="0"/>
      <w:sz w:val="24"/>
      <w:szCs w:val="21"/>
      <w:lang w:val="ru-RU" w:eastAsia="ru-RU"/>
      <w14:ligatures w14:val="none"/>
    </w:rPr>
  </w:style>
  <w:style w:type="character" w:customStyle="1" w:styleId="af2">
    <w:name w:val="Верхний колонтитул Знак"/>
    <w:basedOn w:val="a0"/>
    <w:uiPriority w:val="99"/>
    <w:rsid w:val="00ED3AED"/>
    <w:rPr>
      <w:rFonts w:ascii="Arial" w:eastAsia="Arial" w:hAnsi="Arial" w:cs="Arial"/>
      <w:color w:val="000000"/>
      <w:lang w:eastAsia="ru-RU"/>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ED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pPr>
    <w:rPr>
      <w:rFonts w:ascii="Courier New" w:eastAsia="Times New Roman" w:hAnsi="Courier New" w:cs="Times New Roman"/>
      <w:sz w:val="18"/>
      <w:szCs w:val="18"/>
      <w:lang w:eastAsia="en-US"/>
    </w:rPr>
  </w:style>
  <w:style w:type="character" w:customStyle="1" w:styleId="HTML0">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ED3AED"/>
    <w:rPr>
      <w:rFonts w:ascii="Courier New" w:eastAsia="Times New Roman" w:hAnsi="Courier New"/>
      <w:color w:val="000000"/>
      <w:kern w:val="0"/>
      <w:sz w:val="18"/>
      <w:szCs w:val="18"/>
      <w:lang w:val="ru-RU"/>
      <w14:ligatures w14:val="none"/>
    </w:rPr>
  </w:style>
  <w:style w:type="character" w:customStyle="1" w:styleId="af3">
    <w:name w:val="Без інтервалів Знак"/>
    <w:aliases w:val="nado12 Знак,Bullet Знак"/>
    <w:link w:val="af4"/>
    <w:uiPriority w:val="1"/>
    <w:locked/>
    <w:rsid w:val="00ED3AED"/>
  </w:style>
  <w:style w:type="character" w:styleId="af5">
    <w:name w:val="footnote reference"/>
    <w:semiHidden/>
    <w:unhideWhenUsed/>
    <w:rsid w:val="00ED3AED"/>
    <w:rPr>
      <w:vertAlign w:val="superscript"/>
    </w:rPr>
  </w:style>
  <w:style w:type="table" w:styleId="af6">
    <w:name w:val="Table Grid"/>
    <w:basedOn w:val="a1"/>
    <w:uiPriority w:val="39"/>
    <w:rsid w:val="00ED3AED"/>
    <w:pPr>
      <w:spacing w:after="0" w:line="240" w:lineRule="auto"/>
    </w:pPr>
    <w:rPr>
      <w:rFonts w:asciiTheme="minorHAnsi" w:hAnsiTheme="minorHAnsi" w:cstheme="minorBidi"/>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semiHidden/>
    <w:unhideWhenUsed/>
    <w:rsid w:val="00ED3AED"/>
    <w:pPr>
      <w:spacing w:after="120"/>
      <w:ind w:left="283"/>
    </w:pPr>
    <w:rPr>
      <w:sz w:val="16"/>
      <w:szCs w:val="16"/>
    </w:rPr>
  </w:style>
  <w:style w:type="character" w:customStyle="1" w:styleId="32">
    <w:name w:val="Основний текст з відступом 3 Знак"/>
    <w:basedOn w:val="a0"/>
    <w:link w:val="31"/>
    <w:uiPriority w:val="99"/>
    <w:semiHidden/>
    <w:rsid w:val="00ED3AED"/>
    <w:rPr>
      <w:rFonts w:ascii="Arial" w:eastAsia="Arial" w:hAnsi="Arial" w:cs="Arial"/>
      <w:color w:val="000000"/>
      <w:kern w:val="0"/>
      <w:sz w:val="16"/>
      <w:szCs w:val="16"/>
      <w:lang w:val="ru-RU" w:eastAsia="ru-RU"/>
      <w14:ligatures w14:val="none"/>
    </w:rPr>
  </w:style>
  <w:style w:type="character" w:customStyle="1" w:styleId="af7">
    <w:name w:val="Печатная машинка"/>
    <w:rsid w:val="00ED3AED"/>
    <w:rPr>
      <w:rFonts w:ascii="Courier New" w:hAnsi="Courier New"/>
      <w:sz w:val="20"/>
    </w:rPr>
  </w:style>
  <w:style w:type="paragraph" w:customStyle="1" w:styleId="rvps2">
    <w:name w:val="rvps2"/>
    <w:basedOn w:val="a"/>
    <w:rsid w:val="00ED3AED"/>
    <w:pPr>
      <w:suppressAutoHyphens w:val="0"/>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paragraph" w:styleId="af4">
    <w:name w:val="No Spacing"/>
    <w:aliases w:val="nado12,Bullet"/>
    <w:link w:val="af3"/>
    <w:uiPriority w:val="1"/>
    <w:qFormat/>
    <w:rsid w:val="00ED3AED"/>
    <w:pPr>
      <w:spacing w:after="0" w:line="240" w:lineRule="auto"/>
    </w:pPr>
  </w:style>
  <w:style w:type="paragraph" w:styleId="af8">
    <w:name w:val="footer"/>
    <w:basedOn w:val="a"/>
    <w:link w:val="af9"/>
    <w:uiPriority w:val="99"/>
    <w:unhideWhenUsed/>
    <w:rsid w:val="00ED3AED"/>
    <w:pPr>
      <w:tabs>
        <w:tab w:val="center" w:pos="4677"/>
        <w:tab w:val="right" w:pos="9355"/>
      </w:tabs>
      <w:spacing w:line="240" w:lineRule="auto"/>
    </w:pPr>
  </w:style>
  <w:style w:type="character" w:customStyle="1" w:styleId="af9">
    <w:name w:val="Нижній колонтитул Знак"/>
    <w:basedOn w:val="a0"/>
    <w:link w:val="af8"/>
    <w:uiPriority w:val="99"/>
    <w:rsid w:val="00ED3AED"/>
    <w:rPr>
      <w:rFonts w:ascii="Arial" w:eastAsia="Arial" w:hAnsi="Arial" w:cs="Arial"/>
      <w:color w:val="000000"/>
      <w:kern w:val="0"/>
      <w:lang w:val="ru-RU" w:eastAsia="ru-RU"/>
      <w14:ligatures w14:val="none"/>
    </w:rPr>
  </w:style>
  <w:style w:type="character" w:styleId="afa">
    <w:name w:val="page number"/>
    <w:basedOn w:val="a0"/>
    <w:rsid w:val="00ED3AED"/>
  </w:style>
  <w:style w:type="paragraph" w:styleId="afb">
    <w:name w:val="Plain Text"/>
    <w:basedOn w:val="a"/>
    <w:link w:val="afc"/>
    <w:semiHidden/>
    <w:rsid w:val="00ED3AED"/>
    <w:pPr>
      <w:suppressAutoHyphens w:val="0"/>
      <w:spacing w:line="240" w:lineRule="auto"/>
    </w:pPr>
    <w:rPr>
      <w:rFonts w:ascii="Courier New" w:eastAsia="Times New Roman" w:hAnsi="Courier New" w:cs="Times New Roman"/>
      <w:color w:val="auto"/>
      <w:sz w:val="20"/>
      <w:szCs w:val="20"/>
    </w:rPr>
  </w:style>
  <w:style w:type="character" w:customStyle="1" w:styleId="afc">
    <w:name w:val="Текст Знак"/>
    <w:basedOn w:val="a0"/>
    <w:link w:val="afb"/>
    <w:semiHidden/>
    <w:rsid w:val="00ED3AED"/>
    <w:rPr>
      <w:rFonts w:ascii="Courier New" w:eastAsia="Times New Roman" w:hAnsi="Courier New"/>
      <w:kern w:val="0"/>
      <w:sz w:val="20"/>
      <w:szCs w:val="20"/>
      <w:lang w:val="ru-RU" w:eastAsia="ru-RU"/>
      <w14:ligatures w14:val="none"/>
    </w:rPr>
  </w:style>
  <w:style w:type="numbering" w:customStyle="1" w:styleId="WWNum64">
    <w:name w:val="WWNum64"/>
    <w:rsid w:val="00ED3AED"/>
    <w:pPr>
      <w:numPr>
        <w:numId w:val="1"/>
      </w:numPr>
    </w:pPr>
  </w:style>
  <w:style w:type="paragraph" w:customStyle="1" w:styleId="HumanUntertitel">
    <w:name w:val="Human  Untertitel"/>
    <w:rsid w:val="00ED3AED"/>
    <w:pPr>
      <w:suppressAutoHyphens/>
      <w:spacing w:after="0" w:line="280" w:lineRule="exact"/>
    </w:pPr>
    <w:rPr>
      <w:rFonts w:eastAsia="Times New Roman"/>
      <w:kern w:val="0"/>
      <w:sz w:val="20"/>
      <w:szCs w:val="20"/>
      <w:lang w:val="ru-RU" w:eastAsia="zh-CN"/>
      <w14:ligatures w14:val="none"/>
    </w:rPr>
  </w:style>
  <w:style w:type="paragraph" w:customStyle="1" w:styleId="HumanFlietextHervorhebung">
    <w:name w:val="Human Fließtext Hervorhebung"/>
    <w:basedOn w:val="a"/>
    <w:next w:val="a"/>
    <w:rsid w:val="00ED3AED"/>
    <w:pPr>
      <w:spacing w:after="60" w:line="180" w:lineRule="exact"/>
      <w:jc w:val="both"/>
    </w:pPr>
    <w:rPr>
      <w:rFonts w:ascii="Times New Roman" w:eastAsia="Times New Roman" w:hAnsi="Times New Roman" w:cs="Times New Roman"/>
      <w:color w:val="auto"/>
      <w:sz w:val="20"/>
      <w:szCs w:val="20"/>
      <w:lang w:val="uk-UA" w:eastAsia="zh-CN"/>
    </w:rPr>
  </w:style>
  <w:style w:type="paragraph" w:customStyle="1" w:styleId="HumanFlietext">
    <w:name w:val="Human Fließtext"/>
    <w:basedOn w:val="a"/>
    <w:rsid w:val="00ED3AED"/>
    <w:pPr>
      <w:spacing w:after="60" w:line="180" w:lineRule="exact"/>
      <w:jc w:val="both"/>
    </w:pPr>
    <w:rPr>
      <w:rFonts w:ascii="Times New Roman" w:eastAsia="Times New Roman" w:hAnsi="Times New Roman" w:cs="Times New Roman"/>
      <w:color w:val="auto"/>
      <w:sz w:val="20"/>
      <w:szCs w:val="20"/>
      <w:lang w:val="uk-UA" w:eastAsia="zh-CN"/>
    </w:rPr>
  </w:style>
  <w:style w:type="paragraph" w:customStyle="1" w:styleId="Standard">
    <w:name w:val="Standard"/>
    <w:qFormat/>
    <w:rsid w:val="00ED3AED"/>
    <w:pPr>
      <w:suppressAutoHyphens/>
      <w:spacing w:after="0" w:line="240" w:lineRule="auto"/>
      <w:textAlignment w:val="baseline"/>
    </w:pPr>
    <w:rPr>
      <w:rFonts w:ascii="Liberation Serif" w:eastAsia="SimSun" w:hAnsi="Liberation Serif" w:cs="Mangal"/>
      <w:sz w:val="24"/>
      <w:szCs w:val="24"/>
      <w:lang w:val="en-US" w:eastAsia="zh-CN" w:bidi="hi-IN"/>
      <w14:ligatures w14:val="none"/>
    </w:rPr>
  </w:style>
  <w:style w:type="paragraph" w:customStyle="1" w:styleId="ListParagraph1">
    <w:name w:val="List Paragraph1"/>
    <w:basedOn w:val="a"/>
    <w:rsid w:val="00ED3AED"/>
    <w:pPr>
      <w:spacing w:line="240" w:lineRule="auto"/>
      <w:ind w:left="720"/>
    </w:pPr>
    <w:rPr>
      <w:rFonts w:ascii="Times New Roman" w:eastAsia="Calibri" w:hAnsi="Times New Roman" w:cs="Times New Roman"/>
      <w:color w:val="auto"/>
      <w:sz w:val="24"/>
      <w:szCs w:val="24"/>
      <w:lang w:eastAsia="zh-CN"/>
    </w:rPr>
  </w:style>
  <w:style w:type="character" w:styleId="afd">
    <w:name w:val="FollowedHyperlink"/>
    <w:basedOn w:val="a0"/>
    <w:uiPriority w:val="99"/>
    <w:semiHidden/>
    <w:unhideWhenUsed/>
    <w:rsid w:val="00ED3AED"/>
    <w:rPr>
      <w:color w:val="954F72"/>
      <w:u w:val="single"/>
    </w:rPr>
  </w:style>
  <w:style w:type="paragraph" w:customStyle="1" w:styleId="msonormal0">
    <w:name w:val="msonormal"/>
    <w:basedOn w:val="a"/>
    <w:rsid w:val="00ED3AE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xl65">
    <w:name w:val="xl65"/>
    <w:basedOn w:val="a"/>
    <w:rsid w:val="00ED3AED"/>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6">
    <w:name w:val="xl66"/>
    <w:basedOn w:val="a"/>
    <w:rsid w:val="00ED3AED"/>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7">
    <w:name w:val="xl67"/>
    <w:basedOn w:val="a"/>
    <w:rsid w:val="00ED3AE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8">
    <w:name w:val="xl68"/>
    <w:basedOn w:val="a"/>
    <w:rsid w:val="00ED3AED"/>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9">
    <w:name w:val="xl69"/>
    <w:basedOn w:val="a"/>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0">
    <w:name w:val="xl70"/>
    <w:basedOn w:val="a"/>
    <w:rsid w:val="00ED3AED"/>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1">
    <w:name w:val="xl71"/>
    <w:basedOn w:val="a"/>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2">
    <w:name w:val="xl72"/>
    <w:basedOn w:val="a"/>
    <w:rsid w:val="00ED3AED"/>
    <w:pPr>
      <w:pBdr>
        <w:left w:val="single" w:sz="8"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en-US"/>
    </w:rPr>
  </w:style>
  <w:style w:type="paragraph" w:customStyle="1" w:styleId="xl73">
    <w:name w:val="xl73"/>
    <w:basedOn w:val="a"/>
    <w:rsid w:val="00ED3AED"/>
    <w:pPr>
      <w:pBdr>
        <w:lef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74">
    <w:name w:val="xl74"/>
    <w:basedOn w:val="a"/>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5">
    <w:name w:val="xl75"/>
    <w:basedOn w:val="a"/>
    <w:rsid w:val="00ED3AED"/>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6">
    <w:name w:val="xl76"/>
    <w:basedOn w:val="a"/>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7">
    <w:name w:val="xl77"/>
    <w:basedOn w:val="a"/>
    <w:rsid w:val="00ED3AED"/>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8">
    <w:name w:val="xl78"/>
    <w:basedOn w:val="a"/>
    <w:rsid w:val="00ED3AED"/>
    <w:pPr>
      <w:pBdr>
        <w:top w:val="single" w:sz="8"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9">
    <w:name w:val="xl79"/>
    <w:basedOn w:val="a"/>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0">
    <w:name w:val="xl80"/>
    <w:basedOn w:val="a"/>
    <w:rsid w:val="00ED3AED"/>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1">
    <w:name w:val="xl81"/>
    <w:basedOn w:val="a"/>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2">
    <w:name w:val="xl82"/>
    <w:basedOn w:val="a"/>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3">
    <w:name w:val="xl83"/>
    <w:basedOn w:val="a"/>
    <w:rsid w:val="00ED3AED"/>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4">
    <w:name w:val="xl84"/>
    <w:basedOn w:val="a"/>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5">
    <w:name w:val="xl85"/>
    <w:basedOn w:val="a"/>
    <w:rsid w:val="00ED3AED"/>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6">
    <w:name w:val="xl86"/>
    <w:basedOn w:val="a"/>
    <w:rsid w:val="00ED3AED"/>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87">
    <w:name w:val="xl87"/>
    <w:basedOn w:val="a"/>
    <w:rsid w:val="00ED3AED"/>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8">
    <w:name w:val="xl88"/>
    <w:basedOn w:val="a"/>
    <w:rsid w:val="00ED3AED"/>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9">
    <w:name w:val="xl89"/>
    <w:basedOn w:val="a"/>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0">
    <w:name w:val="xl90"/>
    <w:basedOn w:val="a"/>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1">
    <w:name w:val="xl91"/>
    <w:basedOn w:val="a"/>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2">
    <w:name w:val="xl92"/>
    <w:basedOn w:val="a"/>
    <w:rsid w:val="00ED3AED"/>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3">
    <w:name w:val="xl93"/>
    <w:basedOn w:val="a"/>
    <w:rsid w:val="00ED3AED"/>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4">
    <w:name w:val="xl94"/>
    <w:basedOn w:val="a"/>
    <w:rsid w:val="00ED3AED"/>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5">
    <w:name w:val="xl95"/>
    <w:basedOn w:val="a"/>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6">
    <w:name w:val="xl96"/>
    <w:basedOn w:val="a"/>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7">
    <w:name w:val="xl97"/>
    <w:basedOn w:val="a"/>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8">
    <w:name w:val="xl98"/>
    <w:basedOn w:val="a"/>
    <w:rsid w:val="00ED3AED"/>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9">
    <w:name w:val="xl99"/>
    <w:basedOn w:val="a"/>
    <w:rsid w:val="00ED3AED"/>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00">
    <w:name w:val="xl100"/>
    <w:basedOn w:val="a"/>
    <w:rsid w:val="00ED3AED"/>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01">
    <w:name w:val="xl101"/>
    <w:basedOn w:val="a"/>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2">
    <w:name w:val="xl102"/>
    <w:basedOn w:val="a"/>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3">
    <w:name w:val="xl103"/>
    <w:basedOn w:val="a"/>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4">
    <w:name w:val="xl104"/>
    <w:basedOn w:val="a"/>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5">
    <w:name w:val="xl105"/>
    <w:basedOn w:val="a"/>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6">
    <w:name w:val="xl106"/>
    <w:basedOn w:val="a"/>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7">
    <w:name w:val="xl107"/>
    <w:basedOn w:val="a"/>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8">
    <w:name w:val="xl108"/>
    <w:basedOn w:val="a"/>
    <w:rsid w:val="00ED3AED"/>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9">
    <w:name w:val="xl109"/>
    <w:basedOn w:val="a"/>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0">
    <w:name w:val="xl110"/>
    <w:basedOn w:val="a"/>
    <w:rsid w:val="00ED3AED"/>
    <w:pPr>
      <w:pBdr>
        <w:top w:val="single" w:sz="8"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1">
    <w:name w:val="xl111"/>
    <w:basedOn w:val="a"/>
    <w:rsid w:val="00ED3AED"/>
    <w:pPr>
      <w:pBdr>
        <w:top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2">
    <w:name w:val="xl112"/>
    <w:basedOn w:val="a"/>
    <w:rsid w:val="00ED3AED"/>
    <w:pPr>
      <w:pBdr>
        <w:top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3">
    <w:name w:val="xl113"/>
    <w:basedOn w:val="a"/>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4">
    <w:name w:val="xl114"/>
    <w:basedOn w:val="a"/>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5">
    <w:name w:val="xl115"/>
    <w:basedOn w:val="a"/>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6">
    <w:name w:val="xl116"/>
    <w:basedOn w:val="a"/>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7">
    <w:name w:val="xl117"/>
    <w:basedOn w:val="a"/>
    <w:rsid w:val="00ED3AED"/>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8">
    <w:name w:val="xl118"/>
    <w:basedOn w:val="a"/>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9">
    <w:name w:val="xl119"/>
    <w:basedOn w:val="a"/>
    <w:rsid w:val="00ED3AED"/>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0">
    <w:name w:val="xl120"/>
    <w:basedOn w:val="a"/>
    <w:rsid w:val="00ED3AED"/>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1">
    <w:name w:val="xl121"/>
    <w:basedOn w:val="a"/>
    <w:rsid w:val="00ED3AED"/>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2">
    <w:name w:val="xl122"/>
    <w:basedOn w:val="a"/>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3">
    <w:name w:val="xl123"/>
    <w:basedOn w:val="a"/>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4">
    <w:name w:val="xl124"/>
    <w:basedOn w:val="a"/>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5">
    <w:name w:val="xl125"/>
    <w:basedOn w:val="a"/>
    <w:rsid w:val="00ED3AED"/>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6">
    <w:name w:val="xl126"/>
    <w:basedOn w:val="a"/>
    <w:rsid w:val="00ED3AED"/>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7">
    <w:name w:val="xl127"/>
    <w:basedOn w:val="a"/>
    <w:rsid w:val="00ED3AED"/>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8">
    <w:name w:val="xl128"/>
    <w:basedOn w:val="a"/>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9">
    <w:name w:val="xl129"/>
    <w:basedOn w:val="a"/>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0">
    <w:name w:val="xl130"/>
    <w:basedOn w:val="a"/>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1">
    <w:name w:val="xl131"/>
    <w:basedOn w:val="a"/>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2">
    <w:name w:val="xl132"/>
    <w:basedOn w:val="a"/>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3">
    <w:name w:val="xl133"/>
    <w:basedOn w:val="a"/>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4">
    <w:name w:val="xl134"/>
    <w:basedOn w:val="a"/>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5">
    <w:name w:val="xl135"/>
    <w:basedOn w:val="a"/>
    <w:rsid w:val="00ED3AED"/>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6">
    <w:name w:val="xl136"/>
    <w:basedOn w:val="a"/>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7">
    <w:name w:val="xl137"/>
    <w:basedOn w:val="a"/>
    <w:rsid w:val="00ED3AED"/>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8">
    <w:name w:val="xl138"/>
    <w:basedOn w:val="a"/>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9">
    <w:name w:val="xl139"/>
    <w:basedOn w:val="a"/>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0">
    <w:name w:val="xl140"/>
    <w:basedOn w:val="a"/>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1">
    <w:name w:val="xl141"/>
    <w:basedOn w:val="a"/>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2">
    <w:name w:val="xl142"/>
    <w:basedOn w:val="a"/>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3">
    <w:name w:val="xl143"/>
    <w:basedOn w:val="a"/>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4">
    <w:name w:val="xl144"/>
    <w:basedOn w:val="a"/>
    <w:rsid w:val="00ED3AED"/>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5">
    <w:name w:val="xl145"/>
    <w:basedOn w:val="a"/>
    <w:rsid w:val="00ED3AED"/>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6">
    <w:name w:val="xl146"/>
    <w:basedOn w:val="a"/>
    <w:rsid w:val="00ED3AED"/>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7">
    <w:name w:val="xl147"/>
    <w:basedOn w:val="a"/>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8">
    <w:name w:val="xl148"/>
    <w:basedOn w:val="a"/>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9">
    <w:name w:val="xl149"/>
    <w:basedOn w:val="a"/>
    <w:rsid w:val="00ED3AED"/>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0">
    <w:name w:val="xl150"/>
    <w:basedOn w:val="a"/>
    <w:rsid w:val="00ED3AED"/>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1">
    <w:name w:val="xl151"/>
    <w:basedOn w:val="a"/>
    <w:rsid w:val="00ED3AED"/>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2">
    <w:name w:val="xl152"/>
    <w:basedOn w:val="a"/>
    <w:rsid w:val="00ED3AED"/>
    <w:pP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en-US"/>
    </w:rPr>
  </w:style>
  <w:style w:type="paragraph" w:customStyle="1" w:styleId="xl153">
    <w:name w:val="xl153"/>
    <w:basedOn w:val="a"/>
    <w:rsid w:val="00ED3AED"/>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4">
    <w:name w:val="xl154"/>
    <w:basedOn w:val="a"/>
    <w:rsid w:val="00ED3AED"/>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5">
    <w:name w:val="xl155"/>
    <w:basedOn w:val="a"/>
    <w:rsid w:val="00ED3AED"/>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3">
    <w:name w:val="xl63"/>
    <w:basedOn w:val="a"/>
    <w:rsid w:val="00ED3AED"/>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4">
    <w:name w:val="xl64"/>
    <w:basedOn w:val="a"/>
    <w:rsid w:val="00ED3AED"/>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6">
    <w:name w:val="xl156"/>
    <w:basedOn w:val="a"/>
    <w:rsid w:val="00ED3AED"/>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7">
    <w:name w:val="xl157"/>
    <w:basedOn w:val="a"/>
    <w:rsid w:val="00ED3AED"/>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8">
    <w:name w:val="xl158"/>
    <w:basedOn w:val="a"/>
    <w:rsid w:val="00ED3AED"/>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9">
    <w:name w:val="xl159"/>
    <w:basedOn w:val="a"/>
    <w:rsid w:val="00ED3AED"/>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60">
    <w:name w:val="xl160"/>
    <w:basedOn w:val="a"/>
    <w:rsid w:val="00ED3AED"/>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61">
    <w:name w:val="xl161"/>
    <w:basedOn w:val="a"/>
    <w:rsid w:val="00ED3AED"/>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styleId="afe">
    <w:name w:val="annotation subject"/>
    <w:basedOn w:val="ab"/>
    <w:next w:val="ab"/>
    <w:link w:val="aff"/>
    <w:uiPriority w:val="99"/>
    <w:semiHidden/>
    <w:unhideWhenUsed/>
    <w:rsid w:val="00ED3AED"/>
    <w:rPr>
      <w:b/>
      <w:bCs/>
    </w:rPr>
  </w:style>
  <w:style w:type="character" w:customStyle="1" w:styleId="aff">
    <w:name w:val="Тема примітки Знак"/>
    <w:basedOn w:val="ac"/>
    <w:link w:val="afe"/>
    <w:uiPriority w:val="99"/>
    <w:semiHidden/>
    <w:rsid w:val="00ED3AED"/>
    <w:rPr>
      <w:rFonts w:ascii="Arial" w:eastAsia="Arial" w:hAnsi="Arial" w:cs="Arial"/>
      <w:b/>
      <w:bCs/>
      <w:color w:val="000000"/>
      <w:kern w:val="0"/>
      <w:sz w:val="20"/>
      <w:szCs w:val="20"/>
      <w:lang w:val="ru-RU" w:eastAsia="ru-RU"/>
      <w14:ligatures w14:val="none"/>
    </w:rPr>
  </w:style>
  <w:style w:type="character" w:customStyle="1" w:styleId="13">
    <w:name w:val="Неразрешенное упоминание1"/>
    <w:basedOn w:val="a0"/>
    <w:uiPriority w:val="99"/>
    <w:semiHidden/>
    <w:unhideWhenUsed/>
    <w:rsid w:val="00ED3AED"/>
    <w:rPr>
      <w:color w:val="605E5C"/>
      <w:shd w:val="clear" w:color="auto" w:fill="E1DFDD"/>
    </w:rPr>
  </w:style>
  <w:style w:type="paragraph" w:customStyle="1" w:styleId="210">
    <w:name w:val="Основной текст с отступом 21"/>
    <w:basedOn w:val="a"/>
    <w:qFormat/>
    <w:rsid w:val="00ED3AED"/>
    <w:pPr>
      <w:spacing w:after="120" w:line="480" w:lineRule="auto"/>
      <w:ind w:left="283"/>
    </w:pPr>
    <w:rPr>
      <w:rFonts w:ascii="Calibri" w:eastAsia="Times New Roman" w:hAnsi="Calibri" w:cs="Times New Roman"/>
      <w:color w:val="auto"/>
      <w:lang w:eastAsia="zh-CN"/>
    </w:rPr>
  </w:style>
  <w:style w:type="numbering" w:customStyle="1" w:styleId="14">
    <w:name w:val="Нет списка1"/>
    <w:next w:val="a2"/>
    <w:uiPriority w:val="99"/>
    <w:semiHidden/>
    <w:unhideWhenUsed/>
    <w:rsid w:val="00ED3AED"/>
  </w:style>
  <w:style w:type="character" w:customStyle="1" w:styleId="23">
    <w:name w:val="Неразрешенное упоминание2"/>
    <w:basedOn w:val="a0"/>
    <w:uiPriority w:val="99"/>
    <w:semiHidden/>
    <w:unhideWhenUsed/>
    <w:rsid w:val="00ED3AED"/>
    <w:rPr>
      <w:color w:val="605E5C"/>
      <w:shd w:val="clear" w:color="auto" w:fill="E1DFDD"/>
    </w:rPr>
  </w:style>
  <w:style w:type="numbering" w:customStyle="1" w:styleId="24">
    <w:name w:val="Нет списка2"/>
    <w:next w:val="a2"/>
    <w:uiPriority w:val="99"/>
    <w:semiHidden/>
    <w:unhideWhenUsed/>
    <w:rsid w:val="00ED3AED"/>
  </w:style>
  <w:style w:type="numbering" w:customStyle="1" w:styleId="33">
    <w:name w:val="Нет списка3"/>
    <w:next w:val="a2"/>
    <w:uiPriority w:val="99"/>
    <w:semiHidden/>
    <w:unhideWhenUsed/>
    <w:rsid w:val="00ED3AED"/>
  </w:style>
  <w:style w:type="character" w:customStyle="1" w:styleId="aff0">
    <w:name w:val="Обычный (веб) Знак"/>
    <w:uiPriority w:val="99"/>
    <w:locked/>
    <w:rsid w:val="00ED3AED"/>
    <w:rPr>
      <w:sz w:val="24"/>
      <w:szCs w:val="24"/>
      <w:lang w:val="uk-UA"/>
    </w:rPr>
  </w:style>
  <w:style w:type="character" w:customStyle="1" w:styleId="longtext">
    <w:name w:val="long_text"/>
    <w:rsid w:val="00391828"/>
    <w:rPr>
      <w:rFonts w:cs="Times New Roman"/>
    </w:rPr>
  </w:style>
  <w:style w:type="character" w:customStyle="1" w:styleId="25">
    <w:name w:val="Основной текст (2)_"/>
    <w:link w:val="26"/>
    <w:locked/>
    <w:rsid w:val="00391828"/>
    <w:rPr>
      <w:shd w:val="clear" w:color="auto" w:fill="FFFFFF"/>
    </w:rPr>
  </w:style>
  <w:style w:type="paragraph" w:customStyle="1" w:styleId="26">
    <w:name w:val="Основной текст (2)"/>
    <w:basedOn w:val="a"/>
    <w:link w:val="25"/>
    <w:rsid w:val="00391828"/>
    <w:pPr>
      <w:widowControl w:val="0"/>
      <w:shd w:val="clear" w:color="auto" w:fill="FFFFFF"/>
      <w:suppressAutoHyphens w:val="0"/>
      <w:spacing w:after="240" w:line="274" w:lineRule="exact"/>
      <w:jc w:val="both"/>
    </w:pPr>
    <w:rPr>
      <w:rFonts w:ascii="Times New Roman" w:eastAsiaTheme="minorHAnsi" w:hAnsi="Times New Roman" w:cs="Times New Roman"/>
      <w:color w:val="auto"/>
      <w:kern w:val="2"/>
      <w:lang w:val="uk-UA" w:eastAsia="en-US"/>
      <w14:ligatures w14:val="standardContextual"/>
    </w:rPr>
  </w:style>
  <w:style w:type="character" w:customStyle="1" w:styleId="rvts0">
    <w:name w:val="rvts0"/>
    <w:basedOn w:val="a0"/>
    <w:rsid w:val="00391828"/>
  </w:style>
  <w:style w:type="paragraph" w:customStyle="1" w:styleId="27">
    <w:name w:val="Без интервала2"/>
    <w:rsid w:val="00391828"/>
    <w:pPr>
      <w:spacing w:after="0" w:line="240" w:lineRule="auto"/>
    </w:pPr>
    <w:rPr>
      <w:rFonts w:ascii="Calibri" w:eastAsia="Times New Roman" w:hAnsi="Calibri"/>
      <w:kern w:val="0"/>
      <w:lang w:val="ru-RU"/>
      <w14:ligatures w14:val="none"/>
    </w:rPr>
  </w:style>
  <w:style w:type="character" w:customStyle="1" w:styleId="10">
    <w:name w:val="Заголовок 1 Знак"/>
    <w:basedOn w:val="a0"/>
    <w:link w:val="1"/>
    <w:uiPriority w:val="9"/>
    <w:rsid w:val="002F0626"/>
    <w:rPr>
      <w:rFonts w:asciiTheme="majorHAnsi" w:eastAsiaTheme="majorEastAsia" w:hAnsiTheme="majorHAnsi" w:cstheme="majorBidi"/>
      <w:color w:val="2F5496" w:themeColor="accent1" w:themeShade="BF"/>
      <w:kern w:val="0"/>
      <w:sz w:val="32"/>
      <w:szCs w:val="32"/>
      <w:lang w:val="ru-RU" w:eastAsia="ru-RU"/>
      <w14:ligatures w14:val="none"/>
    </w:rPr>
  </w:style>
  <w:style w:type="paragraph" w:customStyle="1" w:styleId="FR2">
    <w:name w:val="FR2"/>
    <w:rsid w:val="003747B1"/>
    <w:pPr>
      <w:widowControl w:val="0"/>
      <w:suppressAutoHyphens/>
      <w:spacing w:after="0" w:line="240" w:lineRule="auto"/>
      <w:jc w:val="both"/>
    </w:pPr>
    <w:rPr>
      <w:rFonts w:ascii="Arial" w:eastAsia="Times New Roman" w:hAnsi="Arial" w:cs="Arial"/>
      <w:kern w:val="0"/>
      <w:szCs w:val="20"/>
      <w:lang w:val="ru-RU" w:eastAsia="zh-CN"/>
      <w14:ligatures w14:val="none"/>
    </w:rPr>
  </w:style>
  <w:style w:type="paragraph" w:customStyle="1" w:styleId="Normal1">
    <w:name w:val="Normal1"/>
    <w:rsid w:val="00F86E76"/>
    <w:pPr>
      <w:widowControl w:val="0"/>
      <w:snapToGrid w:val="0"/>
      <w:spacing w:after="0" w:line="300" w:lineRule="auto"/>
      <w:ind w:firstLine="520"/>
    </w:pPr>
    <w:rPr>
      <w:rFonts w:eastAsia="Times New Roman"/>
      <w:kern w:val="0"/>
      <w:lang w:eastAsia="ru-RU"/>
      <w14:ligatures w14:val="none"/>
    </w:rPr>
  </w:style>
  <w:style w:type="character" w:customStyle="1" w:styleId="NoSpacingChar2">
    <w:name w:val="No Spacing Char2"/>
    <w:locked/>
    <w:rsid w:val="00C044F0"/>
    <w:rPr>
      <w:rFonts w:ascii="Calibri" w:eastAsia="Calibri" w:hAnsi="Calibri" w:cs="Times New Roman"/>
      <w:lang w:val="uk-UA"/>
    </w:rPr>
  </w:style>
  <w:style w:type="paragraph" w:customStyle="1" w:styleId="aff1">
    <w:name w:val="Знак Знак Знак Знак Знак"/>
    <w:basedOn w:val="a"/>
    <w:rsid w:val="00C044F0"/>
    <w:pPr>
      <w:suppressAutoHyphens w:val="0"/>
      <w:spacing w:line="240" w:lineRule="auto"/>
    </w:pPr>
    <w:rPr>
      <w:rFonts w:ascii="Verdana" w:eastAsia="Calibri" w:hAnsi="Verdana" w:cs="Verdana"/>
      <w:color w:val="auto"/>
      <w:sz w:val="20"/>
      <w:szCs w:val="20"/>
      <w:lang w:val="en-US"/>
    </w:rPr>
  </w:style>
  <w:style w:type="paragraph" w:customStyle="1" w:styleId="Default">
    <w:name w:val="Default"/>
    <w:rsid w:val="00C044F0"/>
    <w:pPr>
      <w:autoSpaceDE w:val="0"/>
      <w:autoSpaceDN w:val="0"/>
      <w:adjustRightInd w:val="0"/>
      <w:spacing w:after="0" w:line="240" w:lineRule="auto"/>
    </w:pPr>
    <w:rPr>
      <w:rFonts w:ascii="Myriad Pro" w:eastAsia="Calibri" w:hAnsi="Myriad Pro" w:cs="Myriad Pro"/>
      <w:color w:val="000000"/>
      <w:kern w:val="0"/>
      <w:sz w:val="24"/>
      <w:szCs w:val="24"/>
      <w:lang w:val="ru-RU" w:eastAsia="ru-RU"/>
      <w14:ligatures w14:val="none"/>
    </w:rPr>
  </w:style>
  <w:style w:type="paragraph" w:customStyle="1" w:styleId="xfmc1">
    <w:name w:val="xfmc1"/>
    <w:basedOn w:val="Standard"/>
    <w:rsid w:val="009A3975"/>
    <w:pPr>
      <w:autoSpaceDN w:val="0"/>
      <w:spacing w:before="28" w:after="100"/>
      <w:textAlignment w:val="auto"/>
    </w:pPr>
    <w:rPr>
      <w:rFonts w:ascii="Times New Roman" w:eastAsia="Times New Roman" w:hAnsi="Times New Roman" w:cs="Times New Roman"/>
      <w:color w:val="00000A"/>
      <w:kern w:val="3"/>
      <w:lang w:val="uk-UA" w:eastAsia="uk-UA" w:bidi="ar-SA"/>
    </w:rPr>
  </w:style>
  <w:style w:type="character" w:customStyle="1" w:styleId="spelle">
    <w:name w:val="spelle"/>
    <w:basedOn w:val="a0"/>
    <w:rsid w:val="009A3975"/>
  </w:style>
  <w:style w:type="character" w:styleId="aff2">
    <w:name w:val="Emphasis"/>
    <w:basedOn w:val="a0"/>
    <w:uiPriority w:val="20"/>
    <w:qFormat/>
    <w:rsid w:val="009A39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26978">
      <w:bodyDiv w:val="1"/>
      <w:marLeft w:val="0"/>
      <w:marRight w:val="0"/>
      <w:marTop w:val="0"/>
      <w:marBottom w:val="0"/>
      <w:divBdr>
        <w:top w:val="none" w:sz="0" w:space="0" w:color="auto"/>
        <w:left w:val="none" w:sz="0" w:space="0" w:color="auto"/>
        <w:bottom w:val="none" w:sz="0" w:space="0" w:color="auto"/>
        <w:right w:val="none" w:sz="0" w:space="0" w:color="auto"/>
      </w:divBdr>
    </w:div>
    <w:div w:id="407701976">
      <w:bodyDiv w:val="1"/>
      <w:marLeft w:val="0"/>
      <w:marRight w:val="0"/>
      <w:marTop w:val="0"/>
      <w:marBottom w:val="0"/>
      <w:divBdr>
        <w:top w:val="none" w:sz="0" w:space="0" w:color="auto"/>
        <w:left w:val="none" w:sz="0" w:space="0" w:color="auto"/>
        <w:bottom w:val="none" w:sz="0" w:space="0" w:color="auto"/>
        <w:right w:val="none" w:sz="0" w:space="0" w:color="auto"/>
      </w:divBdr>
    </w:div>
    <w:div w:id="545335682">
      <w:bodyDiv w:val="1"/>
      <w:marLeft w:val="0"/>
      <w:marRight w:val="0"/>
      <w:marTop w:val="0"/>
      <w:marBottom w:val="0"/>
      <w:divBdr>
        <w:top w:val="none" w:sz="0" w:space="0" w:color="auto"/>
        <w:left w:val="none" w:sz="0" w:space="0" w:color="auto"/>
        <w:bottom w:val="none" w:sz="0" w:space="0" w:color="auto"/>
        <w:right w:val="none" w:sz="0" w:space="0" w:color="auto"/>
      </w:divBdr>
    </w:div>
    <w:div w:id="730466885">
      <w:bodyDiv w:val="1"/>
      <w:marLeft w:val="0"/>
      <w:marRight w:val="0"/>
      <w:marTop w:val="0"/>
      <w:marBottom w:val="0"/>
      <w:divBdr>
        <w:top w:val="none" w:sz="0" w:space="0" w:color="auto"/>
        <w:left w:val="none" w:sz="0" w:space="0" w:color="auto"/>
        <w:bottom w:val="none" w:sz="0" w:space="0" w:color="auto"/>
        <w:right w:val="none" w:sz="0" w:space="0" w:color="auto"/>
      </w:divBdr>
    </w:div>
    <w:div w:id="1763840847">
      <w:bodyDiv w:val="1"/>
      <w:marLeft w:val="0"/>
      <w:marRight w:val="0"/>
      <w:marTop w:val="0"/>
      <w:marBottom w:val="0"/>
      <w:divBdr>
        <w:top w:val="none" w:sz="0" w:space="0" w:color="auto"/>
        <w:left w:val="none" w:sz="0" w:space="0" w:color="auto"/>
        <w:bottom w:val="none" w:sz="0" w:space="0" w:color="auto"/>
        <w:right w:val="none" w:sz="0" w:space="0" w:color="auto"/>
      </w:divBdr>
    </w:div>
    <w:div w:id="193620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file:///C:\Users\User\Downloads\d519975-20230225.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11" Type="http://schemas.openxmlformats.org/officeDocument/2006/relationships/hyperlink" Target="file:///C:\Users\User\Downloads\d519975-20230225.htm"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file:///C:\Users\User\Downloads\d519975-20230225.htm" TargetMode="External"/><Relationship Id="rId4" Type="http://schemas.openxmlformats.org/officeDocument/2006/relationships/settings" Target="setting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B4E3C-DBA9-4FA2-B2C0-86D94AE2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77629</Words>
  <Characters>44249</Characters>
  <Application>Microsoft Office Word</Application>
  <DocSecurity>0</DocSecurity>
  <Lines>368</Lines>
  <Paragraphs>243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2023-10-02T11:29:00Z</cp:lastPrinted>
  <dcterms:created xsi:type="dcterms:W3CDTF">2023-10-02T11:43:00Z</dcterms:created>
  <dcterms:modified xsi:type="dcterms:W3CDTF">2023-10-03T11:40:00Z</dcterms:modified>
</cp:coreProperties>
</file>