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DA2499" w:rsidRPr="009A60F8" w:rsidRDefault="00DA2499" w:rsidP="009A60F8">
      <w:pPr>
        <w:spacing w:after="0" w:line="300" w:lineRule="atLeast"/>
        <w:jc w:val="both"/>
        <w:textAlignment w:val="baseline"/>
        <w:rPr>
          <w:rFonts w:ascii="Times New Roman" w:hAnsi="Times New Roman"/>
          <w:lang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C32557" w:rsidRDefault="00CE3B9A" w:rsidP="0057422D">
      <w:pPr>
        <w:widowControl w:val="0"/>
        <w:numPr>
          <w:ilvl w:val="1"/>
          <w:numId w:val="1"/>
        </w:numPr>
        <w:tabs>
          <w:tab w:val="left" w:pos="709"/>
        </w:tabs>
        <w:suppressAutoHyphens/>
        <w:spacing w:after="0" w:line="240" w:lineRule="auto"/>
        <w:ind w:left="0" w:firstLine="709"/>
        <w:contextualSpacing/>
        <w:jc w:val="both"/>
        <w:rPr>
          <w:rFonts w:ascii="Times New Roman" w:hAnsi="Times New Roman"/>
          <w:lang w:val="uk-UA"/>
        </w:rPr>
      </w:pPr>
      <w:r w:rsidRPr="00C32557">
        <w:rPr>
          <w:rFonts w:ascii="Times New Roman" w:hAnsi="Times New Roman"/>
          <w:lang w:val="uk-UA"/>
        </w:rPr>
        <w:t>Постачальник зобов’язується протягом терміну дії Договору</w:t>
      </w:r>
      <w:r w:rsidR="009F4134" w:rsidRPr="00C32557">
        <w:rPr>
          <w:rFonts w:ascii="Times New Roman" w:hAnsi="Times New Roman"/>
          <w:lang w:val="uk-UA"/>
        </w:rPr>
        <w:t xml:space="preserve"> до 31 грудня 2024 року</w:t>
      </w:r>
      <w:r w:rsidRPr="00C32557">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Pr>
          <w:rFonts w:ascii="Times New Roman" w:hAnsi="Times New Roman"/>
          <w:lang w:val="uk-UA"/>
        </w:rPr>
        <w:t xml:space="preserve"> </w:t>
      </w:r>
      <w:bookmarkStart w:id="0" w:name="_GoBack"/>
      <w:r w:rsidRPr="00C32557">
        <w:rPr>
          <w:rFonts w:ascii="Times New Roman" w:hAnsi="Times New Roman"/>
          <w:lang w:val="uk-UA"/>
        </w:rPr>
        <w:t xml:space="preserve">Найменування та код групи Товару за Державним класифікатором продукції та послуг  ДК 021:2015: </w:t>
      </w:r>
      <w:r w:rsidR="0074710B" w:rsidRPr="0074710B">
        <w:rPr>
          <w:rFonts w:ascii="Times New Roman" w:hAnsi="Times New Roman"/>
          <w:lang w:val="uk-UA"/>
        </w:rPr>
        <w:t>33190000-8 - Медичне обладнання та вироби медичного призначення різні</w:t>
      </w:r>
      <w:r w:rsidRPr="00B1089A">
        <w:rPr>
          <w:rFonts w:ascii="Times New Roman" w:hAnsi="Times New Roman"/>
          <w:lang w:val="uk-UA"/>
        </w:rPr>
        <w:t xml:space="preserve"> (</w:t>
      </w:r>
      <w:r w:rsidR="0052543A" w:rsidRPr="0052543A">
        <w:rPr>
          <w:rFonts w:ascii="Times New Roman" w:hAnsi="Times New Roman"/>
          <w:lang w:val="uk-UA"/>
        </w:rPr>
        <w:t>Шапочка - берет "Шарлота", смс, щ. 25 г/м2, нестерильна</w:t>
      </w:r>
      <w:r w:rsidRPr="00C32557">
        <w:rPr>
          <w:rFonts w:ascii="Times New Roman" w:hAnsi="Times New Roman"/>
          <w:lang w:val="uk-UA"/>
        </w:rPr>
        <w:t xml:space="preserve">). Найменування та кількість Товару визначені  Специфікацією (Додаток </w:t>
      </w:r>
      <w:bookmarkEnd w:id="0"/>
      <w:r w:rsidRPr="00C32557">
        <w:rPr>
          <w:rFonts w:ascii="Times New Roman" w:hAnsi="Times New Roman"/>
          <w:lang w:val="uk-UA"/>
        </w:rPr>
        <w:t>1 до Договору).</w:t>
      </w:r>
    </w:p>
    <w:p w:rsidR="00CE3B9A" w:rsidRPr="00B7639C"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lastRenderedPageBreak/>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941379" w:rsidRDefault="00CE3B9A" w:rsidP="00CE3B9A">
      <w:pPr>
        <w:spacing w:after="0"/>
        <w:jc w:val="right"/>
        <w:rPr>
          <w:rFonts w:ascii="Times New Roman" w:hAnsi="Times New Roman"/>
          <w:color w:val="000000"/>
          <w:sz w:val="20"/>
          <w:szCs w:val="20"/>
        </w:rPr>
      </w:pPr>
      <w:r w:rsidRPr="00941379">
        <w:rPr>
          <w:rFonts w:ascii="Times New Roman" w:hAnsi="Times New Roman"/>
          <w:color w:val="000000"/>
          <w:sz w:val="20"/>
          <w:szCs w:val="20"/>
        </w:rPr>
        <w:lastRenderedPageBreak/>
        <w:t>Додаток 1</w:t>
      </w:r>
    </w:p>
    <w:p w:rsidR="00CE3B9A" w:rsidRPr="00941379" w:rsidRDefault="00CE3B9A" w:rsidP="00CE3B9A">
      <w:pPr>
        <w:tabs>
          <w:tab w:val="left" w:pos="8647"/>
        </w:tabs>
        <w:spacing w:after="0"/>
        <w:ind w:firstLine="709"/>
        <w:jc w:val="right"/>
        <w:rPr>
          <w:rFonts w:ascii="Times New Roman" w:hAnsi="Times New Roman"/>
          <w:color w:val="000000"/>
          <w:sz w:val="20"/>
          <w:szCs w:val="20"/>
        </w:rPr>
      </w:pPr>
      <w:r w:rsidRPr="00941379">
        <w:rPr>
          <w:rFonts w:ascii="Times New Roman" w:hAnsi="Times New Roman"/>
          <w:color w:val="000000"/>
          <w:sz w:val="20"/>
          <w:szCs w:val="20"/>
        </w:rPr>
        <w:t xml:space="preserve"> до Договору №___ від «___» ________ 202</w:t>
      </w:r>
      <w:r w:rsidR="004000B3" w:rsidRPr="00941379">
        <w:rPr>
          <w:rFonts w:ascii="Times New Roman" w:hAnsi="Times New Roman"/>
          <w:color w:val="000000"/>
          <w:sz w:val="20"/>
          <w:szCs w:val="20"/>
          <w:lang w:val="uk-UA"/>
        </w:rPr>
        <w:t>4</w:t>
      </w:r>
      <w:r w:rsidRPr="00941379">
        <w:rPr>
          <w:rFonts w:ascii="Times New Roman" w:hAnsi="Times New Roman"/>
          <w:color w:val="000000"/>
          <w:sz w:val="20"/>
          <w:szCs w:val="20"/>
        </w:rPr>
        <w:t xml:space="preserve"> року</w:t>
      </w:r>
    </w:p>
    <w:p w:rsidR="00CE3B9A" w:rsidRPr="00941379" w:rsidRDefault="00CE3B9A" w:rsidP="00CE3B9A">
      <w:pPr>
        <w:spacing w:after="0"/>
        <w:jc w:val="center"/>
        <w:rPr>
          <w:rFonts w:ascii="Times New Roman" w:hAnsi="Times New Roman"/>
          <w:b/>
          <w:sz w:val="20"/>
          <w:szCs w:val="20"/>
        </w:rPr>
      </w:pPr>
      <w:r w:rsidRPr="00941379">
        <w:rPr>
          <w:rFonts w:ascii="Times New Roman" w:hAnsi="Times New Roman"/>
          <w:b/>
          <w:sz w:val="20"/>
          <w:szCs w:val="20"/>
        </w:rPr>
        <w:t>Специфікація</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6"/>
        <w:gridCol w:w="1451"/>
        <w:gridCol w:w="2694"/>
        <w:gridCol w:w="179"/>
        <w:gridCol w:w="529"/>
        <w:gridCol w:w="851"/>
        <w:gridCol w:w="1071"/>
        <w:gridCol w:w="872"/>
        <w:gridCol w:w="900"/>
        <w:gridCol w:w="916"/>
        <w:gridCol w:w="166"/>
        <w:gridCol w:w="977"/>
      </w:tblGrid>
      <w:tr w:rsidR="004809B1" w:rsidRPr="00941379" w:rsidTr="00F5428D">
        <w:trPr>
          <w:jc w:val="center"/>
        </w:trPr>
        <w:tc>
          <w:tcPr>
            <w:tcW w:w="284"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 </w:t>
            </w:r>
          </w:p>
        </w:tc>
        <w:tc>
          <w:tcPr>
            <w:tcW w:w="1451"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Найменування товару згідно свідоцтва про державну реєстрацію, або іншого відповідного документу </w:t>
            </w:r>
          </w:p>
        </w:tc>
        <w:tc>
          <w:tcPr>
            <w:tcW w:w="2694"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lang w:val="uk-UA"/>
              </w:rPr>
              <w:t>Технічні характеристики</w:t>
            </w:r>
            <w:r w:rsidRPr="00941379">
              <w:rPr>
                <w:rFonts w:ascii="Times New Roman" w:hAnsi="Times New Roman"/>
                <w:bCs/>
                <w:sz w:val="20"/>
                <w:szCs w:val="20"/>
              </w:rPr>
              <w:t xml:space="preserve"> </w:t>
            </w:r>
          </w:p>
        </w:tc>
        <w:tc>
          <w:tcPr>
            <w:tcW w:w="708" w:type="dxa"/>
            <w:gridSpan w:val="2"/>
          </w:tcPr>
          <w:p w:rsidR="004809B1" w:rsidRPr="00941379" w:rsidRDefault="004809B1" w:rsidP="004809B1">
            <w:pPr>
              <w:ind w:left="-82" w:right="-158"/>
              <w:jc w:val="center"/>
              <w:rPr>
                <w:rFonts w:ascii="Times New Roman" w:hAnsi="Times New Roman"/>
                <w:bCs/>
                <w:sz w:val="20"/>
                <w:szCs w:val="20"/>
              </w:rPr>
            </w:pPr>
            <w:r w:rsidRPr="00941379">
              <w:rPr>
                <w:rFonts w:ascii="Times New Roman" w:hAnsi="Times New Roman"/>
                <w:bCs/>
                <w:sz w:val="20"/>
                <w:szCs w:val="20"/>
              </w:rPr>
              <w:t>Виробник,  країна похо-дження</w:t>
            </w:r>
          </w:p>
        </w:tc>
        <w:tc>
          <w:tcPr>
            <w:tcW w:w="851" w:type="dxa"/>
          </w:tcPr>
          <w:p w:rsidR="004809B1" w:rsidRPr="00941379" w:rsidRDefault="004809B1" w:rsidP="004809B1">
            <w:pPr>
              <w:spacing w:line="240" w:lineRule="auto"/>
              <w:ind w:left="-42" w:right="-141"/>
              <w:jc w:val="center"/>
              <w:rPr>
                <w:rFonts w:ascii="Times New Roman" w:hAnsi="Times New Roman"/>
                <w:bCs/>
                <w:sz w:val="20"/>
                <w:szCs w:val="20"/>
              </w:rPr>
            </w:pPr>
            <w:r w:rsidRPr="00941379">
              <w:rPr>
                <w:rFonts w:ascii="Times New Roman" w:hAnsi="Times New Roman"/>
                <w:bCs/>
                <w:sz w:val="20"/>
                <w:szCs w:val="20"/>
              </w:rPr>
              <w:t>Оди-ниця виміру</w:t>
            </w:r>
          </w:p>
        </w:tc>
        <w:tc>
          <w:tcPr>
            <w:tcW w:w="1071" w:type="dxa"/>
          </w:tcPr>
          <w:p w:rsidR="004809B1" w:rsidRPr="00941379" w:rsidRDefault="004809B1" w:rsidP="004809B1">
            <w:pPr>
              <w:spacing w:line="240" w:lineRule="auto"/>
              <w:ind w:left="-173" w:right="-168"/>
              <w:jc w:val="center"/>
              <w:rPr>
                <w:rFonts w:ascii="Times New Roman" w:hAnsi="Times New Roman"/>
                <w:bCs/>
                <w:sz w:val="20"/>
                <w:szCs w:val="20"/>
              </w:rPr>
            </w:pPr>
            <w:r w:rsidRPr="00941379">
              <w:rPr>
                <w:rFonts w:ascii="Times New Roman" w:hAnsi="Times New Roman"/>
                <w:bCs/>
                <w:sz w:val="20"/>
                <w:szCs w:val="20"/>
              </w:rPr>
              <w:t xml:space="preserve">Кіль-кість </w:t>
            </w:r>
          </w:p>
        </w:tc>
        <w:tc>
          <w:tcPr>
            <w:tcW w:w="872" w:type="dxa"/>
          </w:tcPr>
          <w:p w:rsidR="004809B1" w:rsidRPr="00941379" w:rsidRDefault="004809B1" w:rsidP="004809B1">
            <w:pPr>
              <w:spacing w:line="240" w:lineRule="auto"/>
              <w:ind w:left="-84" w:right="-11"/>
              <w:jc w:val="center"/>
              <w:rPr>
                <w:rFonts w:ascii="Times New Roman" w:hAnsi="Times New Roman"/>
                <w:bCs/>
                <w:sz w:val="20"/>
                <w:szCs w:val="20"/>
              </w:rPr>
            </w:pPr>
            <w:r w:rsidRPr="00941379">
              <w:rPr>
                <w:rFonts w:ascii="Times New Roman" w:hAnsi="Times New Roman"/>
                <w:bCs/>
                <w:sz w:val="20"/>
                <w:szCs w:val="20"/>
              </w:rPr>
              <w:t>Ціна за одиницю без ПДВ, грн.</w:t>
            </w:r>
          </w:p>
        </w:tc>
        <w:tc>
          <w:tcPr>
            <w:tcW w:w="900" w:type="dxa"/>
          </w:tcPr>
          <w:p w:rsidR="004809B1" w:rsidRPr="00941379" w:rsidRDefault="004809B1" w:rsidP="004809B1">
            <w:pPr>
              <w:spacing w:line="240" w:lineRule="auto"/>
              <w:ind w:left="-56" w:right="-56"/>
              <w:jc w:val="center"/>
              <w:rPr>
                <w:rFonts w:ascii="Times New Roman" w:hAnsi="Times New Roman"/>
                <w:bCs/>
                <w:sz w:val="20"/>
                <w:szCs w:val="20"/>
              </w:rPr>
            </w:pPr>
            <w:r w:rsidRPr="00941379">
              <w:rPr>
                <w:rFonts w:ascii="Times New Roman" w:hAnsi="Times New Roman"/>
                <w:bCs/>
                <w:sz w:val="20"/>
                <w:szCs w:val="20"/>
              </w:rPr>
              <w:t>Ціна за одиницю з ПДВ, грн.</w:t>
            </w:r>
          </w:p>
        </w:tc>
        <w:tc>
          <w:tcPr>
            <w:tcW w:w="1082"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Загальна вартість, грн., без ПДВ</w:t>
            </w:r>
          </w:p>
        </w:tc>
        <w:tc>
          <w:tcPr>
            <w:tcW w:w="977"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Загальна вартість, грн., з ПДВ </w:t>
            </w:r>
          </w:p>
        </w:tc>
      </w:tr>
      <w:tr w:rsidR="000A0044" w:rsidRPr="00941379" w:rsidTr="00796178">
        <w:trPr>
          <w:trHeight w:val="106"/>
          <w:jc w:val="center"/>
        </w:trPr>
        <w:tc>
          <w:tcPr>
            <w:tcW w:w="284" w:type="dxa"/>
            <w:gridSpan w:val="2"/>
            <w:vAlign w:val="center"/>
          </w:tcPr>
          <w:p w:rsidR="000A0044" w:rsidRDefault="00F27D8E"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1</w:t>
            </w:r>
          </w:p>
        </w:tc>
        <w:tc>
          <w:tcPr>
            <w:tcW w:w="1451" w:type="dxa"/>
          </w:tcPr>
          <w:p w:rsidR="000A0044" w:rsidRPr="00BD769D" w:rsidRDefault="0052543A" w:rsidP="00BD769D">
            <w:pPr>
              <w:rPr>
                <w:rFonts w:ascii="Times New Roman" w:hAnsi="Times New Roman"/>
                <w:bCs/>
                <w:sz w:val="20"/>
                <w:szCs w:val="20"/>
              </w:rPr>
            </w:pPr>
            <w:r w:rsidRPr="0052543A">
              <w:rPr>
                <w:rFonts w:ascii="Times New Roman" w:hAnsi="Times New Roman"/>
                <w:bCs/>
                <w:sz w:val="20"/>
                <w:szCs w:val="20"/>
              </w:rPr>
              <w:t>Шапочка - берет "Шарлота", смс, щ. 25 г/м2, нестерильна</w:t>
            </w:r>
          </w:p>
        </w:tc>
        <w:tc>
          <w:tcPr>
            <w:tcW w:w="2694" w:type="dxa"/>
            <w:vAlign w:val="center"/>
          </w:tcPr>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Відповідність ДСТУ/ГОСТ або іншим стандартам: У відповідності до Постанови КМУ №753</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Кількість використань: Одноразова</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Матеріал: Нетканний матеріал</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Стерильність: Ні</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Кріплення: Резинка</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Розмір: Універсальний</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Пакування: Групове</w:t>
            </w:r>
          </w:p>
          <w:p w:rsidR="0052543A" w:rsidRPr="0052543A" w:rsidRDefault="0052543A" w:rsidP="0052543A">
            <w:pPr>
              <w:shd w:val="clear" w:color="auto" w:fill="FDFEFD"/>
              <w:spacing w:after="0" w:line="240" w:lineRule="auto"/>
              <w:textAlignment w:val="baseline"/>
              <w:rPr>
                <w:rFonts w:ascii="Times New Roman" w:hAnsi="Times New Roman"/>
                <w:bCs/>
                <w:sz w:val="20"/>
                <w:szCs w:val="20"/>
              </w:rPr>
            </w:pPr>
            <w:r w:rsidRPr="0052543A">
              <w:rPr>
                <w:rFonts w:ascii="Times New Roman" w:hAnsi="Times New Roman"/>
                <w:bCs/>
                <w:sz w:val="20"/>
                <w:szCs w:val="20"/>
              </w:rPr>
              <w:t>Щільність матеріалу, г/м2: 25</w:t>
            </w:r>
          </w:p>
          <w:p w:rsidR="000A0044" w:rsidRDefault="000A0044" w:rsidP="00BD769D">
            <w:pPr>
              <w:rPr>
                <w:rFonts w:ascii="Times New Roman" w:hAnsi="Times New Roman"/>
                <w:bCs/>
                <w:sz w:val="20"/>
                <w:szCs w:val="20"/>
              </w:rPr>
            </w:pPr>
          </w:p>
          <w:p w:rsidR="0052543A" w:rsidRPr="00BD769D" w:rsidRDefault="0052543A" w:rsidP="00BD769D">
            <w:pPr>
              <w:rPr>
                <w:rFonts w:ascii="Times New Roman" w:hAnsi="Times New Roman"/>
                <w:bCs/>
                <w:sz w:val="20"/>
                <w:szCs w:val="20"/>
              </w:rPr>
            </w:pPr>
            <w:r w:rsidRPr="00C91A0D">
              <w:rPr>
                <w:rFonts w:ascii="Times New Roman" w:hAnsi="Times New Roman"/>
                <w:b/>
                <w:bCs/>
                <w:sz w:val="20"/>
                <w:szCs w:val="20"/>
              </w:rPr>
              <w:t>При укладанні договору Учасник повинен надати підтверджуючий документ - Сертифікат якості</w:t>
            </w:r>
          </w:p>
        </w:tc>
        <w:tc>
          <w:tcPr>
            <w:tcW w:w="708" w:type="dxa"/>
            <w:gridSpan w:val="2"/>
            <w:vAlign w:val="center"/>
          </w:tcPr>
          <w:p w:rsidR="000A0044" w:rsidRDefault="0052543A"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шт</w:t>
            </w:r>
          </w:p>
        </w:tc>
        <w:tc>
          <w:tcPr>
            <w:tcW w:w="851" w:type="dxa"/>
            <w:vAlign w:val="center"/>
          </w:tcPr>
          <w:p w:rsidR="000A0044" w:rsidRDefault="0052543A" w:rsidP="00BD769D">
            <w:pPr>
              <w:spacing w:after="0" w:line="240" w:lineRule="auto"/>
              <w:rPr>
                <w:rFonts w:ascii="Times New Roman" w:hAnsi="Times New Roman"/>
                <w:bCs/>
                <w:sz w:val="20"/>
                <w:szCs w:val="20"/>
                <w:lang w:val="uk-UA"/>
              </w:rPr>
            </w:pPr>
            <w:r>
              <w:rPr>
                <w:rFonts w:ascii="Times New Roman" w:hAnsi="Times New Roman"/>
                <w:bCs/>
                <w:sz w:val="20"/>
                <w:szCs w:val="20"/>
                <w:lang w:val="uk-UA"/>
              </w:rPr>
              <w:t>40 000</w:t>
            </w:r>
          </w:p>
        </w:tc>
        <w:tc>
          <w:tcPr>
            <w:tcW w:w="1071" w:type="dxa"/>
          </w:tcPr>
          <w:p w:rsidR="000A0044" w:rsidRPr="00941379" w:rsidRDefault="000A0044" w:rsidP="00BD769D">
            <w:pPr>
              <w:spacing w:after="0" w:line="240" w:lineRule="auto"/>
              <w:rPr>
                <w:rFonts w:ascii="Times New Roman" w:hAnsi="Times New Roman"/>
                <w:bCs/>
                <w:sz w:val="20"/>
                <w:szCs w:val="20"/>
              </w:rPr>
            </w:pPr>
          </w:p>
        </w:tc>
        <w:tc>
          <w:tcPr>
            <w:tcW w:w="872" w:type="dxa"/>
            <w:vAlign w:val="center"/>
          </w:tcPr>
          <w:p w:rsidR="000A0044" w:rsidRPr="00941379" w:rsidRDefault="000A0044" w:rsidP="00BD769D">
            <w:pPr>
              <w:spacing w:after="0" w:line="240" w:lineRule="auto"/>
              <w:rPr>
                <w:rFonts w:ascii="Times New Roman" w:hAnsi="Times New Roman"/>
                <w:bCs/>
                <w:sz w:val="20"/>
                <w:szCs w:val="20"/>
              </w:rPr>
            </w:pPr>
          </w:p>
        </w:tc>
        <w:tc>
          <w:tcPr>
            <w:tcW w:w="900" w:type="dxa"/>
            <w:vAlign w:val="center"/>
          </w:tcPr>
          <w:p w:rsidR="000A0044" w:rsidRPr="00941379" w:rsidRDefault="000A0044" w:rsidP="00BD769D">
            <w:pPr>
              <w:spacing w:after="0" w:line="240" w:lineRule="auto"/>
              <w:rPr>
                <w:rFonts w:ascii="Times New Roman" w:hAnsi="Times New Roman"/>
                <w:bCs/>
                <w:sz w:val="20"/>
                <w:szCs w:val="20"/>
              </w:rPr>
            </w:pPr>
          </w:p>
        </w:tc>
        <w:tc>
          <w:tcPr>
            <w:tcW w:w="1082" w:type="dxa"/>
            <w:gridSpan w:val="2"/>
            <w:vAlign w:val="center"/>
          </w:tcPr>
          <w:p w:rsidR="000A0044" w:rsidRPr="00941379" w:rsidRDefault="000A0044" w:rsidP="00BD769D">
            <w:pPr>
              <w:spacing w:after="0" w:line="240" w:lineRule="auto"/>
              <w:rPr>
                <w:rFonts w:ascii="Times New Roman" w:hAnsi="Times New Roman"/>
                <w:bCs/>
                <w:sz w:val="20"/>
                <w:szCs w:val="20"/>
              </w:rPr>
            </w:pPr>
          </w:p>
        </w:tc>
        <w:tc>
          <w:tcPr>
            <w:tcW w:w="977" w:type="dxa"/>
            <w:vAlign w:val="center"/>
          </w:tcPr>
          <w:p w:rsidR="000A0044" w:rsidRPr="00941379" w:rsidRDefault="000A0044" w:rsidP="00BD769D">
            <w:pPr>
              <w:spacing w:after="0" w:line="240" w:lineRule="auto"/>
              <w:rPr>
                <w:rFonts w:ascii="Times New Roman" w:hAnsi="Times New Roman"/>
                <w:bCs/>
                <w:sz w:val="20"/>
                <w:szCs w:val="20"/>
              </w:rPr>
            </w:pPr>
          </w:p>
        </w:tc>
      </w:tr>
      <w:tr w:rsidR="00A15CF1" w:rsidRPr="00941379" w:rsidTr="00F5428D">
        <w:trPr>
          <w:trHeight w:val="16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A15CF1" w:rsidRPr="00941379" w:rsidTr="00F5428D">
        <w:trPr>
          <w:trHeight w:val="10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CE3B9A" w:rsidRPr="00941379" w:rsidTr="00F542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1143" w:type="dxa"/>
          <w:trHeight w:val="20"/>
        </w:trPr>
        <w:tc>
          <w:tcPr>
            <w:tcW w:w="4500" w:type="dxa"/>
            <w:gridSpan w:val="4"/>
          </w:tcPr>
          <w:p w:rsidR="00CE3B9A" w:rsidRPr="00941379" w:rsidRDefault="00CE3B9A" w:rsidP="002D0D6C">
            <w:pPr>
              <w:spacing w:line="240" w:lineRule="auto"/>
              <w:jc w:val="center"/>
              <w:rPr>
                <w:rFonts w:ascii="Times New Roman" w:hAnsi="Times New Roman"/>
                <w:b/>
                <w:bCs/>
                <w:sz w:val="20"/>
                <w:szCs w:val="20"/>
              </w:rPr>
            </w:pPr>
            <w:r w:rsidRPr="00941379">
              <w:rPr>
                <w:rFonts w:ascii="Times New Roman" w:hAnsi="Times New Roman"/>
                <w:b/>
                <w:bCs/>
                <w:sz w:val="20"/>
                <w:szCs w:val="20"/>
              </w:rPr>
              <w:t>Постачальник:</w:t>
            </w:r>
          </w:p>
          <w:p w:rsidR="00CE3B9A" w:rsidRPr="00941379" w:rsidRDefault="00CE3B9A" w:rsidP="002D0D6C">
            <w:pPr>
              <w:rPr>
                <w:rFonts w:ascii="Times New Roman" w:hAnsi="Times New Roman"/>
                <w:bCs/>
                <w:sz w:val="20"/>
                <w:szCs w:val="20"/>
              </w:rPr>
            </w:pPr>
            <w:r w:rsidRPr="00941379">
              <w:rPr>
                <w:rFonts w:ascii="Times New Roman" w:hAnsi="Times New Roman"/>
                <w:bCs/>
                <w:i/>
                <w:sz w:val="20"/>
                <w:szCs w:val="20"/>
              </w:rPr>
              <w:t xml:space="preserve"> </w:t>
            </w:r>
          </w:p>
        </w:tc>
        <w:tc>
          <w:tcPr>
            <w:tcW w:w="5139" w:type="dxa"/>
            <w:gridSpan w:val="6"/>
          </w:tcPr>
          <w:p w:rsidR="00CE3B9A" w:rsidRPr="00941379" w:rsidRDefault="00CE3B9A" w:rsidP="002D0D6C">
            <w:pPr>
              <w:spacing w:line="240" w:lineRule="atLeast"/>
              <w:jc w:val="center"/>
              <w:rPr>
                <w:rFonts w:ascii="Times New Roman" w:hAnsi="Times New Roman"/>
                <w:b/>
                <w:sz w:val="20"/>
                <w:szCs w:val="20"/>
              </w:rPr>
            </w:pPr>
            <w:r w:rsidRPr="00941379">
              <w:rPr>
                <w:rFonts w:ascii="Times New Roman" w:hAnsi="Times New Roman"/>
                <w:b/>
                <w:sz w:val="20"/>
                <w:szCs w:val="20"/>
              </w:rPr>
              <w:t>Замовник:</w:t>
            </w: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 xml:space="preserve">Комунальне некомерційне підприємство «Запорізький регіональний протипухлинний </w:t>
            </w:r>
            <w:proofErr w:type="gramStart"/>
            <w:r w:rsidRPr="00941379">
              <w:rPr>
                <w:rFonts w:ascii="Times New Roman" w:hAnsi="Times New Roman"/>
                <w:b/>
                <w:sz w:val="20"/>
                <w:szCs w:val="20"/>
              </w:rPr>
              <w:t>центр »</w:t>
            </w:r>
            <w:proofErr w:type="gramEnd"/>
            <w:r w:rsidRPr="00941379">
              <w:rPr>
                <w:rFonts w:ascii="Times New Roman" w:hAnsi="Times New Roman"/>
                <w:b/>
                <w:sz w:val="20"/>
                <w:szCs w:val="20"/>
              </w:rPr>
              <w:t xml:space="preserve"> Запорізької обласної ради</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69040, Запорізька область, м. Запоріжжя,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вул. Культурна, буд.177а</w:t>
            </w:r>
            <w:r w:rsidRPr="00941379">
              <w:rPr>
                <w:rFonts w:ascii="Times New Roman" w:hAnsi="Times New Roman"/>
                <w:sz w:val="20"/>
                <w:szCs w:val="20"/>
              </w:rPr>
              <w:tab/>
              <w:t xml:space="preserve"> </w:t>
            </w:r>
          </w:p>
          <w:p w:rsidR="00CE3B9A" w:rsidRPr="00941379" w:rsidRDefault="00CE3B9A" w:rsidP="002D0D6C">
            <w:pPr>
              <w:tabs>
                <w:tab w:val="left" w:pos="708"/>
                <w:tab w:val="left" w:pos="1416"/>
                <w:tab w:val="left" w:pos="2124"/>
                <w:tab w:val="left" w:pos="2832"/>
                <w:tab w:val="left" w:pos="3975"/>
              </w:tabs>
              <w:spacing w:after="0" w:line="240" w:lineRule="auto"/>
              <w:rPr>
                <w:rFonts w:ascii="Times New Roman" w:hAnsi="Times New Roman"/>
                <w:sz w:val="20"/>
                <w:szCs w:val="20"/>
              </w:rPr>
            </w:pPr>
            <w:r w:rsidRPr="00941379">
              <w:rPr>
                <w:rFonts w:ascii="Times New Roman" w:hAnsi="Times New Roman"/>
                <w:sz w:val="20"/>
                <w:szCs w:val="20"/>
              </w:rPr>
              <w:t>р/р UA593133990000026008055751503</w:t>
            </w:r>
            <w:r w:rsidRPr="00941379">
              <w:rPr>
                <w:rFonts w:ascii="Times New Roman" w:hAnsi="Times New Roman"/>
                <w:sz w:val="20"/>
                <w:szCs w:val="20"/>
              </w:rPr>
              <w:tab/>
              <w:t xml:space="preserve">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в АТ КБ «ПриватБанк», </w:t>
            </w:r>
            <w:proofErr w:type="gramStart"/>
            <w:r w:rsidRPr="00941379">
              <w:rPr>
                <w:rFonts w:ascii="Times New Roman" w:hAnsi="Times New Roman"/>
                <w:sz w:val="20"/>
                <w:szCs w:val="20"/>
              </w:rPr>
              <w:t>МФО  313399</w:t>
            </w:r>
            <w:proofErr w:type="gramEnd"/>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ЄДРПОУ 02006691, ІПН 020066908277 </w:t>
            </w:r>
          </w:p>
          <w:p w:rsidR="00CE3B9A" w:rsidRPr="00941379" w:rsidRDefault="00CE3B9A" w:rsidP="002D0D6C">
            <w:pPr>
              <w:spacing w:after="0" w:line="240" w:lineRule="auto"/>
              <w:outlineLvl w:val="0"/>
              <w:rPr>
                <w:rFonts w:ascii="Times New Roman" w:hAnsi="Times New Roman"/>
                <w:sz w:val="20"/>
                <w:szCs w:val="20"/>
              </w:rPr>
            </w:pPr>
            <w:r w:rsidRPr="00941379">
              <w:rPr>
                <w:rFonts w:ascii="Times New Roman" w:hAnsi="Times New Roman"/>
                <w:sz w:val="20"/>
                <w:szCs w:val="20"/>
              </w:rPr>
              <w:t>Т/ф (061) 286 21 13, 286 21 11</w:t>
            </w:r>
          </w:p>
          <w:p w:rsidR="00CE3B9A" w:rsidRPr="00941379" w:rsidRDefault="00CE3B9A" w:rsidP="002D0D6C">
            <w:pPr>
              <w:spacing w:after="0" w:line="240" w:lineRule="auto"/>
              <w:outlineLvl w:val="0"/>
              <w:rPr>
                <w:rFonts w:ascii="Times New Roman" w:hAnsi="Times New Roman"/>
                <w:sz w:val="20"/>
                <w:szCs w:val="20"/>
              </w:rPr>
            </w:pP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Директор</w:t>
            </w:r>
            <w:r w:rsidRPr="00941379">
              <w:rPr>
                <w:rFonts w:ascii="Times New Roman" w:hAnsi="Times New Roman"/>
                <w:b/>
                <w:sz w:val="20"/>
                <w:szCs w:val="20"/>
              </w:rPr>
              <w:tab/>
            </w:r>
          </w:p>
          <w:p w:rsidR="00CE3B9A" w:rsidRPr="00941379" w:rsidRDefault="00CE3B9A" w:rsidP="002D0D6C">
            <w:pPr>
              <w:spacing w:after="0" w:line="240" w:lineRule="auto"/>
              <w:rPr>
                <w:rFonts w:ascii="Times New Roman" w:hAnsi="Times New Roman"/>
                <w:b/>
                <w:sz w:val="20"/>
                <w:szCs w:val="20"/>
              </w:rPr>
            </w:pPr>
          </w:p>
          <w:p w:rsidR="00CE3B9A" w:rsidRPr="00941379" w:rsidRDefault="00CE3B9A" w:rsidP="002D0D6C">
            <w:pPr>
              <w:spacing w:after="0" w:line="240" w:lineRule="auto"/>
              <w:rPr>
                <w:rFonts w:ascii="Times New Roman" w:hAnsi="Times New Roman"/>
                <w:sz w:val="20"/>
                <w:szCs w:val="20"/>
              </w:rPr>
            </w:pPr>
          </w:p>
          <w:p w:rsidR="00CE3B9A" w:rsidRPr="00941379" w:rsidRDefault="00CE3B9A" w:rsidP="002D0D6C">
            <w:pPr>
              <w:tabs>
                <w:tab w:val="left" w:pos="1134"/>
              </w:tabs>
              <w:spacing w:line="240" w:lineRule="auto"/>
              <w:jc w:val="both"/>
              <w:rPr>
                <w:rFonts w:ascii="Times New Roman" w:hAnsi="Times New Roman"/>
                <w:b/>
                <w:sz w:val="20"/>
                <w:szCs w:val="20"/>
              </w:rPr>
            </w:pPr>
            <w:r w:rsidRPr="00941379">
              <w:rPr>
                <w:rFonts w:ascii="Times New Roman" w:hAnsi="Times New Roman"/>
                <w:sz w:val="20"/>
                <w:szCs w:val="20"/>
              </w:rPr>
              <w:t xml:space="preserve">____________________ </w:t>
            </w:r>
            <w:r w:rsidRPr="00941379">
              <w:rPr>
                <w:rFonts w:ascii="Times New Roman" w:hAnsi="Times New Roman"/>
                <w:b/>
                <w:sz w:val="20"/>
                <w:szCs w:val="20"/>
              </w:rPr>
              <w:t>М.Г. Єсаянц</w:t>
            </w:r>
          </w:p>
          <w:p w:rsidR="00CE3B9A" w:rsidRPr="00941379" w:rsidRDefault="00CE3B9A" w:rsidP="002D0D6C">
            <w:pPr>
              <w:jc w:val="both"/>
              <w:rPr>
                <w:rFonts w:ascii="Times New Roman" w:hAnsi="Times New Roman"/>
                <w:sz w:val="20"/>
                <w:szCs w:val="20"/>
              </w:rPr>
            </w:pPr>
            <w:r w:rsidRPr="00941379">
              <w:rPr>
                <w:rFonts w:ascii="Times New Roman" w:hAnsi="Times New Roman"/>
                <w:bCs/>
                <w:i/>
                <w:sz w:val="20"/>
                <w:szCs w:val="20"/>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5806"/>
    <w:rsid w:val="00093692"/>
    <w:rsid w:val="00096B82"/>
    <w:rsid w:val="000A0044"/>
    <w:rsid w:val="000E2D1D"/>
    <w:rsid w:val="00105CC2"/>
    <w:rsid w:val="00106756"/>
    <w:rsid w:val="00141501"/>
    <w:rsid w:val="0015694C"/>
    <w:rsid w:val="001B20EA"/>
    <w:rsid w:val="001B60EE"/>
    <w:rsid w:val="001D55C8"/>
    <w:rsid w:val="001E125C"/>
    <w:rsid w:val="001E28D1"/>
    <w:rsid w:val="0022032D"/>
    <w:rsid w:val="00241CFA"/>
    <w:rsid w:val="002473E9"/>
    <w:rsid w:val="0027307A"/>
    <w:rsid w:val="002D0D6C"/>
    <w:rsid w:val="002E6B56"/>
    <w:rsid w:val="002F48C9"/>
    <w:rsid w:val="002F4E19"/>
    <w:rsid w:val="003218DF"/>
    <w:rsid w:val="00331B12"/>
    <w:rsid w:val="00340451"/>
    <w:rsid w:val="0037757B"/>
    <w:rsid w:val="003C0AE4"/>
    <w:rsid w:val="003D7E66"/>
    <w:rsid w:val="004000B3"/>
    <w:rsid w:val="004064B8"/>
    <w:rsid w:val="00414BEC"/>
    <w:rsid w:val="004809B1"/>
    <w:rsid w:val="0048328F"/>
    <w:rsid w:val="004B0E19"/>
    <w:rsid w:val="004B0EED"/>
    <w:rsid w:val="004E5E8E"/>
    <w:rsid w:val="00502E6B"/>
    <w:rsid w:val="00515F80"/>
    <w:rsid w:val="0052543A"/>
    <w:rsid w:val="00535847"/>
    <w:rsid w:val="0053660C"/>
    <w:rsid w:val="0054022E"/>
    <w:rsid w:val="00571574"/>
    <w:rsid w:val="005729CE"/>
    <w:rsid w:val="0057422D"/>
    <w:rsid w:val="005828B4"/>
    <w:rsid w:val="005929D9"/>
    <w:rsid w:val="005B2A7E"/>
    <w:rsid w:val="00630D94"/>
    <w:rsid w:val="00645E75"/>
    <w:rsid w:val="006609F4"/>
    <w:rsid w:val="00683917"/>
    <w:rsid w:val="006B7E3D"/>
    <w:rsid w:val="006D01A7"/>
    <w:rsid w:val="007270EF"/>
    <w:rsid w:val="00735CCA"/>
    <w:rsid w:val="00740242"/>
    <w:rsid w:val="00742901"/>
    <w:rsid w:val="0074710B"/>
    <w:rsid w:val="00785213"/>
    <w:rsid w:val="0079792D"/>
    <w:rsid w:val="00835159"/>
    <w:rsid w:val="00844AF7"/>
    <w:rsid w:val="008510D5"/>
    <w:rsid w:val="00856B49"/>
    <w:rsid w:val="00905873"/>
    <w:rsid w:val="00906C91"/>
    <w:rsid w:val="00925A73"/>
    <w:rsid w:val="00941379"/>
    <w:rsid w:val="00941D86"/>
    <w:rsid w:val="0096085B"/>
    <w:rsid w:val="00961B61"/>
    <w:rsid w:val="009835D6"/>
    <w:rsid w:val="009A60F8"/>
    <w:rsid w:val="009A7063"/>
    <w:rsid w:val="009F4134"/>
    <w:rsid w:val="00A11EBF"/>
    <w:rsid w:val="00A15CF1"/>
    <w:rsid w:val="00A46F00"/>
    <w:rsid w:val="00A94202"/>
    <w:rsid w:val="00B1089A"/>
    <w:rsid w:val="00B65270"/>
    <w:rsid w:val="00B769BC"/>
    <w:rsid w:val="00B773FF"/>
    <w:rsid w:val="00BA2850"/>
    <w:rsid w:val="00BB3E5E"/>
    <w:rsid w:val="00BD769D"/>
    <w:rsid w:val="00C323F6"/>
    <w:rsid w:val="00C32557"/>
    <w:rsid w:val="00C52E27"/>
    <w:rsid w:val="00C816BA"/>
    <w:rsid w:val="00C91A0D"/>
    <w:rsid w:val="00CE3B9A"/>
    <w:rsid w:val="00CE4A21"/>
    <w:rsid w:val="00D419E6"/>
    <w:rsid w:val="00DA1328"/>
    <w:rsid w:val="00DA2499"/>
    <w:rsid w:val="00DE1B60"/>
    <w:rsid w:val="00E3468D"/>
    <w:rsid w:val="00E6056E"/>
    <w:rsid w:val="00E62072"/>
    <w:rsid w:val="00E868B8"/>
    <w:rsid w:val="00F142B1"/>
    <w:rsid w:val="00F27D8E"/>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AEA1"/>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4296">
      <w:bodyDiv w:val="1"/>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
        <w:div w:id="1829445517">
          <w:marLeft w:val="0"/>
          <w:marRight w:val="0"/>
          <w:marTop w:val="0"/>
          <w:marBottom w:val="0"/>
          <w:divBdr>
            <w:top w:val="none" w:sz="0" w:space="0" w:color="auto"/>
            <w:left w:val="none" w:sz="0" w:space="0" w:color="auto"/>
            <w:bottom w:val="none" w:sz="0" w:space="0" w:color="auto"/>
            <w:right w:val="none" w:sz="0" w:space="0" w:color="auto"/>
          </w:divBdr>
        </w:div>
        <w:div w:id="1728868814">
          <w:marLeft w:val="0"/>
          <w:marRight w:val="0"/>
          <w:marTop w:val="0"/>
          <w:marBottom w:val="0"/>
          <w:divBdr>
            <w:top w:val="none" w:sz="0" w:space="0" w:color="auto"/>
            <w:left w:val="none" w:sz="0" w:space="0" w:color="auto"/>
            <w:bottom w:val="none" w:sz="0" w:space="0" w:color="auto"/>
            <w:right w:val="none" w:sz="0" w:space="0" w:color="auto"/>
          </w:divBdr>
        </w:div>
        <w:div w:id="162744237">
          <w:marLeft w:val="0"/>
          <w:marRight w:val="0"/>
          <w:marTop w:val="0"/>
          <w:marBottom w:val="0"/>
          <w:divBdr>
            <w:top w:val="none" w:sz="0" w:space="0" w:color="auto"/>
            <w:left w:val="none" w:sz="0" w:space="0" w:color="auto"/>
            <w:bottom w:val="none" w:sz="0" w:space="0" w:color="auto"/>
            <w:right w:val="none" w:sz="0" w:space="0" w:color="auto"/>
          </w:divBdr>
        </w:div>
        <w:div w:id="1371340993">
          <w:marLeft w:val="0"/>
          <w:marRight w:val="0"/>
          <w:marTop w:val="0"/>
          <w:marBottom w:val="0"/>
          <w:divBdr>
            <w:top w:val="none" w:sz="0" w:space="0" w:color="auto"/>
            <w:left w:val="none" w:sz="0" w:space="0" w:color="auto"/>
            <w:bottom w:val="none" w:sz="0" w:space="0" w:color="auto"/>
            <w:right w:val="none" w:sz="0" w:space="0" w:color="auto"/>
          </w:divBdr>
        </w:div>
        <w:div w:id="2040423413">
          <w:marLeft w:val="0"/>
          <w:marRight w:val="0"/>
          <w:marTop w:val="0"/>
          <w:marBottom w:val="0"/>
          <w:divBdr>
            <w:top w:val="none" w:sz="0" w:space="0" w:color="auto"/>
            <w:left w:val="none" w:sz="0" w:space="0" w:color="auto"/>
            <w:bottom w:val="none" w:sz="0" w:space="0" w:color="auto"/>
            <w:right w:val="none" w:sz="0" w:space="0" w:color="auto"/>
          </w:divBdr>
        </w:div>
        <w:div w:id="1551990593">
          <w:marLeft w:val="0"/>
          <w:marRight w:val="0"/>
          <w:marTop w:val="0"/>
          <w:marBottom w:val="0"/>
          <w:divBdr>
            <w:top w:val="none" w:sz="0" w:space="0" w:color="auto"/>
            <w:left w:val="none" w:sz="0" w:space="0" w:color="auto"/>
            <w:bottom w:val="none" w:sz="0" w:space="0" w:color="auto"/>
            <w:right w:val="none" w:sz="0" w:space="0" w:color="auto"/>
          </w:divBdr>
        </w:div>
        <w:div w:id="276179980">
          <w:marLeft w:val="0"/>
          <w:marRight w:val="0"/>
          <w:marTop w:val="0"/>
          <w:marBottom w:val="0"/>
          <w:divBdr>
            <w:top w:val="none" w:sz="0" w:space="0" w:color="auto"/>
            <w:left w:val="none" w:sz="0" w:space="0" w:color="auto"/>
            <w:bottom w:val="none" w:sz="0" w:space="0" w:color="auto"/>
            <w:right w:val="none" w:sz="0" w:space="0" w:color="auto"/>
          </w:divBdr>
        </w:div>
        <w:div w:id="1409383803">
          <w:marLeft w:val="0"/>
          <w:marRight w:val="0"/>
          <w:marTop w:val="0"/>
          <w:marBottom w:val="0"/>
          <w:divBdr>
            <w:top w:val="none" w:sz="0" w:space="0" w:color="auto"/>
            <w:left w:val="none" w:sz="0" w:space="0" w:color="auto"/>
            <w:bottom w:val="none" w:sz="0" w:space="0" w:color="auto"/>
            <w:right w:val="none" w:sz="0" w:space="0" w:color="auto"/>
          </w:divBdr>
        </w:div>
        <w:div w:id="125513806">
          <w:marLeft w:val="0"/>
          <w:marRight w:val="0"/>
          <w:marTop w:val="0"/>
          <w:marBottom w:val="0"/>
          <w:divBdr>
            <w:top w:val="none" w:sz="0" w:space="0" w:color="auto"/>
            <w:left w:val="none" w:sz="0" w:space="0" w:color="auto"/>
            <w:bottom w:val="none" w:sz="0" w:space="0" w:color="auto"/>
            <w:right w:val="none" w:sz="0" w:space="0" w:color="auto"/>
          </w:divBdr>
        </w:div>
      </w:divsChild>
    </w:div>
    <w:div w:id="710151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98">
          <w:marLeft w:val="0"/>
          <w:marRight w:val="0"/>
          <w:marTop w:val="0"/>
          <w:marBottom w:val="0"/>
          <w:divBdr>
            <w:top w:val="none" w:sz="0" w:space="0" w:color="auto"/>
            <w:left w:val="none" w:sz="0" w:space="0" w:color="auto"/>
            <w:bottom w:val="none" w:sz="0" w:space="0" w:color="auto"/>
            <w:right w:val="none" w:sz="0" w:space="0" w:color="auto"/>
          </w:divBdr>
          <w:divsChild>
            <w:div w:id="617569072">
              <w:marLeft w:val="0"/>
              <w:marRight w:val="0"/>
              <w:marTop w:val="0"/>
              <w:marBottom w:val="0"/>
              <w:divBdr>
                <w:top w:val="none" w:sz="0" w:space="0" w:color="auto"/>
                <w:left w:val="none" w:sz="0" w:space="0" w:color="auto"/>
                <w:bottom w:val="none" w:sz="0" w:space="0" w:color="auto"/>
                <w:right w:val="none" w:sz="0" w:space="0" w:color="auto"/>
              </w:divBdr>
              <w:divsChild>
                <w:div w:id="9498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34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479">
          <w:marLeft w:val="0"/>
          <w:marRight w:val="0"/>
          <w:marTop w:val="0"/>
          <w:marBottom w:val="0"/>
          <w:divBdr>
            <w:top w:val="none" w:sz="0" w:space="0" w:color="auto"/>
            <w:left w:val="none" w:sz="0" w:space="0" w:color="auto"/>
            <w:bottom w:val="none" w:sz="0" w:space="0" w:color="auto"/>
            <w:right w:val="none" w:sz="0" w:space="0" w:color="auto"/>
          </w:divBdr>
        </w:div>
      </w:divsChild>
    </w:div>
    <w:div w:id="993490439">
      <w:bodyDiv w:val="1"/>
      <w:marLeft w:val="0"/>
      <w:marRight w:val="0"/>
      <w:marTop w:val="0"/>
      <w:marBottom w:val="0"/>
      <w:divBdr>
        <w:top w:val="none" w:sz="0" w:space="0" w:color="auto"/>
        <w:left w:val="none" w:sz="0" w:space="0" w:color="auto"/>
        <w:bottom w:val="none" w:sz="0" w:space="0" w:color="auto"/>
        <w:right w:val="none" w:sz="0" w:space="0" w:color="auto"/>
      </w:divBdr>
      <w:divsChild>
        <w:div w:id="284389399">
          <w:marLeft w:val="0"/>
          <w:marRight w:val="0"/>
          <w:marTop w:val="0"/>
          <w:marBottom w:val="0"/>
          <w:divBdr>
            <w:top w:val="none" w:sz="0" w:space="0" w:color="auto"/>
            <w:left w:val="none" w:sz="0" w:space="0" w:color="auto"/>
            <w:bottom w:val="none" w:sz="0" w:space="0" w:color="auto"/>
            <w:right w:val="none" w:sz="0" w:space="0" w:color="auto"/>
          </w:divBdr>
          <w:divsChild>
            <w:div w:id="338625617">
              <w:marLeft w:val="0"/>
              <w:marRight w:val="0"/>
              <w:marTop w:val="0"/>
              <w:marBottom w:val="0"/>
              <w:divBdr>
                <w:top w:val="none" w:sz="0" w:space="0" w:color="auto"/>
                <w:left w:val="none" w:sz="0" w:space="0" w:color="auto"/>
                <w:bottom w:val="none" w:sz="0" w:space="0" w:color="auto"/>
                <w:right w:val="none" w:sz="0" w:space="0" w:color="auto"/>
              </w:divBdr>
              <w:divsChild>
                <w:div w:id="12924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0988">
      <w:bodyDiv w:val="1"/>
      <w:marLeft w:val="0"/>
      <w:marRight w:val="0"/>
      <w:marTop w:val="0"/>
      <w:marBottom w:val="0"/>
      <w:divBdr>
        <w:top w:val="none" w:sz="0" w:space="0" w:color="auto"/>
        <w:left w:val="none" w:sz="0" w:space="0" w:color="auto"/>
        <w:bottom w:val="none" w:sz="0" w:space="0" w:color="auto"/>
        <w:right w:val="none" w:sz="0" w:space="0" w:color="auto"/>
      </w:divBdr>
      <w:divsChild>
        <w:div w:id="1205362949">
          <w:marLeft w:val="0"/>
          <w:marRight w:val="0"/>
          <w:marTop w:val="0"/>
          <w:marBottom w:val="0"/>
          <w:divBdr>
            <w:top w:val="none" w:sz="0" w:space="0" w:color="auto"/>
            <w:left w:val="none" w:sz="0" w:space="0" w:color="auto"/>
            <w:bottom w:val="none" w:sz="0" w:space="0" w:color="auto"/>
            <w:right w:val="none" w:sz="0" w:space="0" w:color="auto"/>
          </w:divBdr>
        </w:div>
        <w:div w:id="886910583">
          <w:marLeft w:val="0"/>
          <w:marRight w:val="0"/>
          <w:marTop w:val="0"/>
          <w:marBottom w:val="0"/>
          <w:divBdr>
            <w:top w:val="none" w:sz="0" w:space="0" w:color="auto"/>
            <w:left w:val="none" w:sz="0" w:space="0" w:color="auto"/>
            <w:bottom w:val="none" w:sz="0" w:space="0" w:color="auto"/>
            <w:right w:val="none" w:sz="0" w:space="0" w:color="auto"/>
          </w:divBdr>
        </w:div>
        <w:div w:id="258685318">
          <w:marLeft w:val="0"/>
          <w:marRight w:val="0"/>
          <w:marTop w:val="0"/>
          <w:marBottom w:val="0"/>
          <w:divBdr>
            <w:top w:val="none" w:sz="0" w:space="0" w:color="auto"/>
            <w:left w:val="none" w:sz="0" w:space="0" w:color="auto"/>
            <w:bottom w:val="none" w:sz="0" w:space="0" w:color="auto"/>
            <w:right w:val="none" w:sz="0" w:space="0" w:color="auto"/>
          </w:divBdr>
        </w:div>
        <w:div w:id="1485119460">
          <w:marLeft w:val="0"/>
          <w:marRight w:val="0"/>
          <w:marTop w:val="0"/>
          <w:marBottom w:val="0"/>
          <w:divBdr>
            <w:top w:val="none" w:sz="0" w:space="0" w:color="auto"/>
            <w:left w:val="none" w:sz="0" w:space="0" w:color="auto"/>
            <w:bottom w:val="none" w:sz="0" w:space="0" w:color="auto"/>
            <w:right w:val="none" w:sz="0" w:space="0" w:color="auto"/>
          </w:divBdr>
        </w:div>
        <w:div w:id="36972797">
          <w:marLeft w:val="0"/>
          <w:marRight w:val="0"/>
          <w:marTop w:val="0"/>
          <w:marBottom w:val="0"/>
          <w:divBdr>
            <w:top w:val="none" w:sz="0" w:space="0" w:color="auto"/>
            <w:left w:val="none" w:sz="0" w:space="0" w:color="auto"/>
            <w:bottom w:val="none" w:sz="0" w:space="0" w:color="auto"/>
            <w:right w:val="none" w:sz="0" w:space="0" w:color="auto"/>
          </w:divBdr>
        </w:div>
        <w:div w:id="93135368">
          <w:marLeft w:val="0"/>
          <w:marRight w:val="0"/>
          <w:marTop w:val="0"/>
          <w:marBottom w:val="0"/>
          <w:divBdr>
            <w:top w:val="none" w:sz="0" w:space="0" w:color="auto"/>
            <w:left w:val="none" w:sz="0" w:space="0" w:color="auto"/>
            <w:bottom w:val="none" w:sz="0" w:space="0" w:color="auto"/>
            <w:right w:val="none" w:sz="0" w:space="0" w:color="auto"/>
          </w:divBdr>
        </w:div>
        <w:div w:id="417408686">
          <w:marLeft w:val="0"/>
          <w:marRight w:val="0"/>
          <w:marTop w:val="0"/>
          <w:marBottom w:val="0"/>
          <w:divBdr>
            <w:top w:val="none" w:sz="0" w:space="0" w:color="auto"/>
            <w:left w:val="none" w:sz="0" w:space="0" w:color="auto"/>
            <w:bottom w:val="none" w:sz="0" w:space="0" w:color="auto"/>
            <w:right w:val="none" w:sz="0" w:space="0" w:color="auto"/>
          </w:divBdr>
        </w:div>
        <w:div w:id="65960620">
          <w:marLeft w:val="0"/>
          <w:marRight w:val="0"/>
          <w:marTop w:val="0"/>
          <w:marBottom w:val="0"/>
          <w:divBdr>
            <w:top w:val="none" w:sz="0" w:space="0" w:color="auto"/>
            <w:left w:val="none" w:sz="0" w:space="0" w:color="auto"/>
            <w:bottom w:val="none" w:sz="0" w:space="0" w:color="auto"/>
            <w:right w:val="none" w:sz="0" w:space="0" w:color="auto"/>
          </w:divBdr>
        </w:div>
        <w:div w:id="1107240305">
          <w:marLeft w:val="0"/>
          <w:marRight w:val="0"/>
          <w:marTop w:val="0"/>
          <w:marBottom w:val="0"/>
          <w:divBdr>
            <w:top w:val="none" w:sz="0" w:space="0" w:color="auto"/>
            <w:left w:val="none" w:sz="0" w:space="0" w:color="auto"/>
            <w:bottom w:val="none" w:sz="0" w:space="0" w:color="auto"/>
            <w:right w:val="none" w:sz="0" w:space="0" w:color="auto"/>
          </w:divBdr>
        </w:div>
        <w:div w:id="1753164642">
          <w:marLeft w:val="0"/>
          <w:marRight w:val="0"/>
          <w:marTop w:val="0"/>
          <w:marBottom w:val="0"/>
          <w:divBdr>
            <w:top w:val="none" w:sz="0" w:space="0" w:color="auto"/>
            <w:left w:val="none" w:sz="0" w:space="0" w:color="auto"/>
            <w:bottom w:val="none" w:sz="0" w:space="0" w:color="auto"/>
            <w:right w:val="none" w:sz="0" w:space="0" w:color="auto"/>
          </w:divBdr>
        </w:div>
        <w:div w:id="1621494713">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11140872">
      <w:bodyDiv w:val="1"/>
      <w:marLeft w:val="0"/>
      <w:marRight w:val="0"/>
      <w:marTop w:val="0"/>
      <w:marBottom w:val="0"/>
      <w:divBdr>
        <w:top w:val="none" w:sz="0" w:space="0" w:color="auto"/>
        <w:left w:val="none" w:sz="0" w:space="0" w:color="auto"/>
        <w:bottom w:val="none" w:sz="0" w:space="0" w:color="auto"/>
        <w:right w:val="none" w:sz="0" w:space="0" w:color="auto"/>
      </w:divBdr>
    </w:div>
    <w:div w:id="1529561430">
      <w:bodyDiv w:val="1"/>
      <w:marLeft w:val="0"/>
      <w:marRight w:val="0"/>
      <w:marTop w:val="0"/>
      <w:marBottom w:val="0"/>
      <w:divBdr>
        <w:top w:val="none" w:sz="0" w:space="0" w:color="auto"/>
        <w:left w:val="none" w:sz="0" w:space="0" w:color="auto"/>
        <w:bottom w:val="none" w:sz="0" w:space="0" w:color="auto"/>
        <w:right w:val="none" w:sz="0" w:space="0" w:color="auto"/>
      </w:divBdr>
      <w:divsChild>
        <w:div w:id="648287422">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9E07-10F6-459A-80A8-493BD667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3940</Words>
  <Characters>22459</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91</cp:revision>
  <dcterms:created xsi:type="dcterms:W3CDTF">2023-07-21T12:19:00Z</dcterms:created>
  <dcterms:modified xsi:type="dcterms:W3CDTF">2024-03-29T13:50:00Z</dcterms:modified>
</cp:coreProperties>
</file>