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B0356" w14:textId="77777777" w:rsidR="00355086" w:rsidRPr="00FB4048" w:rsidRDefault="00A2034A" w:rsidP="008A713A">
      <w:pPr>
        <w:contextualSpacing/>
        <w:jc w:val="center"/>
        <w:rPr>
          <w:b/>
          <w:spacing w:val="2"/>
          <w:sz w:val="28"/>
          <w:szCs w:val="28"/>
        </w:rPr>
      </w:pPr>
      <w:r w:rsidRPr="00FB4048">
        <w:rPr>
          <w:b/>
          <w:spacing w:val="2"/>
          <w:sz w:val="28"/>
          <w:szCs w:val="28"/>
        </w:rPr>
        <w:t xml:space="preserve">Комунальне некомерційне підприємство </w:t>
      </w:r>
    </w:p>
    <w:p w14:paraId="594BE1DE" w14:textId="77777777" w:rsidR="00A2034A" w:rsidRPr="00FB4048" w:rsidRDefault="00A2034A" w:rsidP="008A713A">
      <w:pPr>
        <w:contextualSpacing/>
        <w:jc w:val="center"/>
        <w:rPr>
          <w:b/>
          <w:spacing w:val="2"/>
          <w:sz w:val="28"/>
          <w:szCs w:val="28"/>
        </w:rPr>
      </w:pPr>
      <w:r w:rsidRPr="00FB4048">
        <w:rPr>
          <w:b/>
          <w:spacing w:val="2"/>
          <w:sz w:val="28"/>
          <w:szCs w:val="28"/>
        </w:rPr>
        <w:t xml:space="preserve">«Рахівська районна лікарня» </w:t>
      </w:r>
    </w:p>
    <w:p w14:paraId="4F24E394" w14:textId="77777777" w:rsidR="00A2034A" w:rsidRPr="00FB4048" w:rsidRDefault="00A2034A" w:rsidP="008A713A">
      <w:pPr>
        <w:contextualSpacing/>
        <w:jc w:val="center"/>
        <w:rPr>
          <w:b/>
          <w:spacing w:val="2"/>
          <w:sz w:val="28"/>
          <w:szCs w:val="28"/>
        </w:rPr>
      </w:pPr>
      <w:r w:rsidRPr="00FB4048">
        <w:rPr>
          <w:b/>
          <w:spacing w:val="2"/>
          <w:sz w:val="28"/>
          <w:szCs w:val="28"/>
        </w:rPr>
        <w:t xml:space="preserve">Рахівської міської ради </w:t>
      </w:r>
    </w:p>
    <w:p w14:paraId="553B8E1D" w14:textId="77777777" w:rsidR="00A2034A" w:rsidRPr="00FB4048" w:rsidRDefault="00A2034A" w:rsidP="008A713A">
      <w:pPr>
        <w:contextualSpacing/>
        <w:jc w:val="center"/>
        <w:rPr>
          <w:b/>
          <w:spacing w:val="2"/>
          <w:sz w:val="28"/>
          <w:szCs w:val="28"/>
        </w:rPr>
      </w:pPr>
      <w:r w:rsidRPr="00FB4048">
        <w:rPr>
          <w:b/>
          <w:spacing w:val="2"/>
          <w:sz w:val="28"/>
          <w:szCs w:val="28"/>
        </w:rPr>
        <w:t xml:space="preserve">Закарпатської області </w:t>
      </w:r>
    </w:p>
    <w:p w14:paraId="559802F0" w14:textId="77777777" w:rsidR="00A2034A" w:rsidRPr="00FB4048" w:rsidRDefault="00A2034A" w:rsidP="008A713A">
      <w:pPr>
        <w:contextualSpacing/>
        <w:jc w:val="center"/>
        <w:rPr>
          <w:b/>
          <w:spacing w:val="2"/>
          <w:sz w:val="28"/>
          <w:szCs w:val="28"/>
        </w:rPr>
      </w:pPr>
    </w:p>
    <w:p w14:paraId="43B5A69A" w14:textId="77777777" w:rsidR="00355086" w:rsidRPr="00FB4048" w:rsidRDefault="00355086" w:rsidP="008A713A">
      <w:pPr>
        <w:ind w:left="5761" w:hanging="91"/>
        <w:contextualSpacing/>
        <w:jc w:val="center"/>
        <w:rPr>
          <w:spacing w:val="2"/>
          <w:sz w:val="28"/>
          <w:szCs w:val="28"/>
        </w:rPr>
      </w:pPr>
      <w:r w:rsidRPr="00FB4048">
        <w:rPr>
          <w:spacing w:val="2"/>
          <w:sz w:val="28"/>
          <w:szCs w:val="28"/>
        </w:rPr>
        <w:t>ЗАТВЕРДЖЕНО</w:t>
      </w:r>
    </w:p>
    <w:p w14:paraId="69741822" w14:textId="7566F085" w:rsidR="00355086" w:rsidRPr="00FB4048" w:rsidRDefault="00355086" w:rsidP="008A713A">
      <w:pPr>
        <w:contextualSpacing/>
        <w:rPr>
          <w:sz w:val="28"/>
          <w:szCs w:val="28"/>
          <w:lang w:val="ru-RU"/>
        </w:rPr>
      </w:pP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t>Рішенням</w:t>
      </w:r>
      <w:r w:rsidR="00A2034A" w:rsidRPr="00FB4048">
        <w:rPr>
          <w:sz w:val="28"/>
          <w:szCs w:val="28"/>
        </w:rPr>
        <w:t xml:space="preserve"> </w:t>
      </w:r>
      <w:r w:rsidRPr="00FB4048">
        <w:rPr>
          <w:sz w:val="28"/>
          <w:szCs w:val="28"/>
        </w:rPr>
        <w:t xml:space="preserve"> уповноваженої</w:t>
      </w:r>
      <w:r w:rsidR="000724D8" w:rsidRPr="00FB4048">
        <w:rPr>
          <w:sz w:val="28"/>
          <w:szCs w:val="28"/>
          <w:lang w:val="ru-RU"/>
        </w:rPr>
        <w:t xml:space="preserve"> </w:t>
      </w:r>
      <w:r w:rsidRPr="00FB4048">
        <w:rPr>
          <w:sz w:val="28"/>
          <w:szCs w:val="28"/>
        </w:rPr>
        <w:t xml:space="preserve">особи </w:t>
      </w:r>
    </w:p>
    <w:p w14:paraId="25CEB55B" w14:textId="1B093547" w:rsidR="00355086" w:rsidRPr="00FB4048" w:rsidRDefault="00355086" w:rsidP="008A713A">
      <w:pPr>
        <w:tabs>
          <w:tab w:val="left" w:pos="2595"/>
        </w:tabs>
        <w:contextualSpacing/>
        <w:rPr>
          <w:bCs/>
          <w:sz w:val="28"/>
          <w:szCs w:val="28"/>
        </w:rPr>
      </w:pPr>
      <w:r w:rsidRPr="00FB4048">
        <w:rPr>
          <w:bCs/>
          <w:sz w:val="28"/>
          <w:szCs w:val="28"/>
        </w:rPr>
        <w:tab/>
      </w:r>
      <w:r w:rsidRPr="00FB4048">
        <w:rPr>
          <w:bCs/>
          <w:sz w:val="28"/>
          <w:szCs w:val="28"/>
        </w:rPr>
        <w:tab/>
      </w:r>
      <w:r w:rsidRPr="00FB4048">
        <w:rPr>
          <w:bCs/>
          <w:sz w:val="28"/>
          <w:szCs w:val="28"/>
        </w:rPr>
        <w:tab/>
      </w:r>
      <w:r w:rsidRPr="00FB4048">
        <w:rPr>
          <w:bCs/>
          <w:sz w:val="28"/>
          <w:szCs w:val="28"/>
        </w:rPr>
        <w:tab/>
      </w:r>
      <w:r w:rsidRPr="00FB4048">
        <w:rPr>
          <w:bCs/>
          <w:sz w:val="28"/>
          <w:szCs w:val="28"/>
        </w:rPr>
        <w:tab/>
      </w:r>
      <w:r w:rsidRPr="00FB4048">
        <w:rPr>
          <w:bCs/>
          <w:sz w:val="28"/>
          <w:szCs w:val="28"/>
        </w:rPr>
        <w:tab/>
        <w:t xml:space="preserve">протокол </w:t>
      </w:r>
      <w:r w:rsidRPr="00FB4048">
        <w:rPr>
          <w:sz w:val="28"/>
          <w:szCs w:val="28"/>
        </w:rPr>
        <w:t xml:space="preserve">від  </w:t>
      </w:r>
      <w:r w:rsidR="000724D8" w:rsidRPr="00FB4048">
        <w:rPr>
          <w:sz w:val="28"/>
          <w:szCs w:val="28"/>
          <w:lang w:val="ru-RU"/>
        </w:rPr>
        <w:t>13</w:t>
      </w:r>
      <w:r w:rsidR="001B63B3" w:rsidRPr="00FB4048">
        <w:rPr>
          <w:sz w:val="28"/>
          <w:szCs w:val="28"/>
        </w:rPr>
        <w:t>.</w:t>
      </w:r>
      <w:r w:rsidR="00A51D17" w:rsidRPr="00FB4048">
        <w:rPr>
          <w:sz w:val="28"/>
          <w:szCs w:val="28"/>
        </w:rPr>
        <w:t>0</w:t>
      </w:r>
      <w:r w:rsidR="00C77D1D" w:rsidRPr="00FB4048">
        <w:rPr>
          <w:sz w:val="28"/>
          <w:szCs w:val="28"/>
        </w:rPr>
        <w:t>3</w:t>
      </w:r>
      <w:r w:rsidR="001B63B3" w:rsidRPr="00FB4048">
        <w:rPr>
          <w:sz w:val="28"/>
          <w:szCs w:val="28"/>
        </w:rPr>
        <w:t>.</w:t>
      </w:r>
      <w:r w:rsidRPr="00FB4048">
        <w:rPr>
          <w:sz w:val="28"/>
          <w:szCs w:val="28"/>
        </w:rPr>
        <w:t>202</w:t>
      </w:r>
      <w:r w:rsidR="00A51D17" w:rsidRPr="00FB4048">
        <w:rPr>
          <w:sz w:val="28"/>
          <w:szCs w:val="28"/>
        </w:rPr>
        <w:t>3</w:t>
      </w:r>
      <w:r w:rsidRPr="00FB4048">
        <w:rPr>
          <w:sz w:val="28"/>
          <w:szCs w:val="28"/>
        </w:rPr>
        <w:t xml:space="preserve"> </w:t>
      </w:r>
    </w:p>
    <w:p w14:paraId="3748FC0E" w14:textId="55C3E9E4" w:rsidR="00355086" w:rsidRPr="00FB4048" w:rsidRDefault="00355086" w:rsidP="008A713A">
      <w:pPr>
        <w:tabs>
          <w:tab w:val="left" w:pos="2595"/>
        </w:tabs>
        <w:contextualSpacing/>
        <w:rPr>
          <w:sz w:val="28"/>
          <w:szCs w:val="28"/>
        </w:rPr>
      </w:pP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r>
      <w:r w:rsidRPr="00FB4048">
        <w:rPr>
          <w:sz w:val="28"/>
          <w:szCs w:val="28"/>
        </w:rPr>
        <w:tab/>
        <w:t xml:space="preserve"> ______________/</w:t>
      </w:r>
      <w:r w:rsidR="0095512C" w:rsidRPr="00FB4048">
        <w:rPr>
          <w:sz w:val="28"/>
          <w:szCs w:val="28"/>
        </w:rPr>
        <w:t xml:space="preserve"> </w:t>
      </w:r>
      <w:proofErr w:type="spellStart"/>
      <w:r w:rsidR="0095512C" w:rsidRPr="00FB4048">
        <w:rPr>
          <w:sz w:val="28"/>
          <w:szCs w:val="28"/>
        </w:rPr>
        <w:t>Гринюк</w:t>
      </w:r>
      <w:proofErr w:type="spellEnd"/>
      <w:r w:rsidR="0095512C" w:rsidRPr="00FB4048">
        <w:rPr>
          <w:sz w:val="28"/>
          <w:szCs w:val="28"/>
        </w:rPr>
        <w:t xml:space="preserve"> А.Р</w:t>
      </w:r>
      <w:r w:rsidRPr="00FB4048">
        <w:rPr>
          <w:sz w:val="28"/>
          <w:szCs w:val="28"/>
        </w:rPr>
        <w:t>./</w:t>
      </w:r>
    </w:p>
    <w:p w14:paraId="758F4137" w14:textId="77777777" w:rsidR="00355086" w:rsidRPr="00FB4048" w:rsidRDefault="00355086" w:rsidP="008A713A">
      <w:pPr>
        <w:pStyle w:val="Code"/>
        <w:contextualSpacing/>
        <w:jc w:val="center"/>
        <w:rPr>
          <w:rFonts w:ascii="Times New Roman" w:hAnsi="Times New Roman"/>
          <w:b/>
          <w:caps/>
          <w:sz w:val="28"/>
          <w:szCs w:val="28"/>
          <w:lang w:val="uk-UA"/>
        </w:rPr>
      </w:pPr>
    </w:p>
    <w:p w14:paraId="163CC857" w14:textId="77777777" w:rsidR="000724D8" w:rsidRPr="00FB4048" w:rsidRDefault="000724D8" w:rsidP="008A713A">
      <w:pPr>
        <w:contextualSpacing/>
        <w:jc w:val="center"/>
        <w:rPr>
          <w:b/>
          <w:caps/>
          <w:sz w:val="28"/>
          <w:szCs w:val="28"/>
        </w:rPr>
      </w:pPr>
      <w:r w:rsidRPr="00FB4048">
        <w:rPr>
          <w:b/>
          <w:caps/>
          <w:sz w:val="28"/>
          <w:szCs w:val="28"/>
        </w:rPr>
        <w:t>Тендерна документація</w:t>
      </w:r>
    </w:p>
    <w:p w14:paraId="34DE6BE7" w14:textId="77777777" w:rsidR="000724D8" w:rsidRPr="00FB4048" w:rsidRDefault="000724D8" w:rsidP="008A713A">
      <w:pPr>
        <w:contextualSpacing/>
        <w:jc w:val="center"/>
        <w:rPr>
          <w:b/>
          <w:sz w:val="28"/>
          <w:szCs w:val="28"/>
        </w:rPr>
      </w:pPr>
    </w:p>
    <w:p w14:paraId="53DE3C88" w14:textId="77777777" w:rsidR="000724D8" w:rsidRPr="00FB4048" w:rsidRDefault="000724D8" w:rsidP="008A713A">
      <w:pPr>
        <w:contextualSpacing/>
        <w:jc w:val="center"/>
        <w:rPr>
          <w:sz w:val="28"/>
          <w:szCs w:val="28"/>
        </w:rPr>
      </w:pPr>
      <w:r w:rsidRPr="00FB4048">
        <w:rPr>
          <w:sz w:val="28"/>
          <w:szCs w:val="28"/>
        </w:rPr>
        <w:t xml:space="preserve">по процедурі </w:t>
      </w:r>
      <w:r w:rsidRPr="00FB4048">
        <w:rPr>
          <w:b/>
          <w:sz w:val="28"/>
          <w:szCs w:val="28"/>
        </w:rPr>
        <w:t>ВІДКРИТІ ТОРГИ</w:t>
      </w:r>
    </w:p>
    <w:p w14:paraId="0FC50F6A" w14:textId="77777777" w:rsidR="000724D8" w:rsidRPr="00FB4048" w:rsidRDefault="000724D8" w:rsidP="008A713A">
      <w:pPr>
        <w:pStyle w:val="1f"/>
        <w:widowControl w:val="0"/>
        <w:spacing w:line="240" w:lineRule="auto"/>
        <w:contextualSpacing/>
        <w:jc w:val="center"/>
        <w:rPr>
          <w:rFonts w:ascii="Times New Roman" w:hAnsi="Times New Roman" w:cs="Times New Roman"/>
          <w:sz w:val="28"/>
          <w:szCs w:val="28"/>
        </w:rPr>
      </w:pPr>
      <w:r w:rsidRPr="00FB4048">
        <w:rPr>
          <w:rFonts w:ascii="Times New Roman" w:hAnsi="Times New Roman" w:cs="Times New Roman"/>
          <w:sz w:val="28"/>
          <w:szCs w:val="28"/>
        </w:rPr>
        <w:t>на закупівлю</w:t>
      </w:r>
      <w:r w:rsidRPr="00FB4048">
        <w:rPr>
          <w:rFonts w:ascii="Times New Roman" w:hAnsi="Times New Roman" w:cs="Times New Roman"/>
          <w:b/>
          <w:sz w:val="28"/>
          <w:szCs w:val="28"/>
        </w:rPr>
        <w:t xml:space="preserve"> товару </w:t>
      </w:r>
      <w:r w:rsidRPr="00FB4048">
        <w:rPr>
          <w:rFonts w:ascii="Times New Roman" w:hAnsi="Times New Roman" w:cs="Times New Roman"/>
          <w:sz w:val="28"/>
          <w:szCs w:val="28"/>
        </w:rPr>
        <w:t>за предметом закупівлі:</w:t>
      </w:r>
      <w:r w:rsidRPr="00FB4048">
        <w:rPr>
          <w:rFonts w:ascii="Times New Roman" w:hAnsi="Times New Roman" w:cs="Times New Roman"/>
          <w:sz w:val="28"/>
          <w:szCs w:val="28"/>
        </w:rPr>
        <w:br/>
      </w:r>
    </w:p>
    <w:p w14:paraId="44DCD66C" w14:textId="31E23D2B" w:rsidR="000724D8" w:rsidRPr="00FB4048" w:rsidRDefault="00FB4048" w:rsidP="008A713A">
      <w:pPr>
        <w:ind w:firstLine="720"/>
        <w:contextualSpacing/>
        <w:jc w:val="both"/>
        <w:textAlignment w:val="baseline"/>
        <w:rPr>
          <w:color w:val="000000"/>
          <w:sz w:val="28"/>
          <w:szCs w:val="28"/>
        </w:rPr>
      </w:pPr>
      <w:r w:rsidRPr="00FB4048">
        <w:rPr>
          <w:b/>
          <w:bCs/>
          <w:sz w:val="28"/>
          <w:szCs w:val="28"/>
        </w:rPr>
        <w:t>Хімічні реактиви:</w:t>
      </w:r>
      <w:r w:rsidRPr="00FB4048">
        <w:rPr>
          <w:bCs/>
          <w:color w:val="000000"/>
          <w:sz w:val="28"/>
          <w:szCs w:val="28"/>
        </w:rPr>
        <w:t xml:space="preserve"> Загальний протеїн 120; Глюкоза 120; Сечовина 120; Холестерин 120; Контрольна </w:t>
      </w:r>
      <w:proofErr w:type="spellStart"/>
      <w:r w:rsidRPr="00FB4048">
        <w:rPr>
          <w:bCs/>
          <w:color w:val="000000"/>
          <w:sz w:val="28"/>
          <w:szCs w:val="28"/>
        </w:rPr>
        <w:t>сироватна</w:t>
      </w:r>
      <w:proofErr w:type="spellEnd"/>
      <w:r w:rsidRPr="00FB4048">
        <w:rPr>
          <w:bCs/>
          <w:color w:val="000000"/>
          <w:sz w:val="28"/>
          <w:szCs w:val="28"/>
        </w:rPr>
        <w:t xml:space="preserve"> норма; Контрольна </w:t>
      </w:r>
      <w:proofErr w:type="spellStart"/>
      <w:r w:rsidRPr="00FB4048">
        <w:rPr>
          <w:bCs/>
          <w:color w:val="000000"/>
          <w:sz w:val="28"/>
          <w:szCs w:val="28"/>
        </w:rPr>
        <w:t>сироватна</w:t>
      </w:r>
      <w:proofErr w:type="spellEnd"/>
      <w:r w:rsidRPr="00FB4048">
        <w:rPr>
          <w:bCs/>
          <w:color w:val="000000"/>
          <w:sz w:val="28"/>
          <w:szCs w:val="28"/>
        </w:rPr>
        <w:t xml:space="preserve"> патологія; </w:t>
      </w:r>
      <w:proofErr w:type="spellStart"/>
      <w:r w:rsidRPr="00FB4048">
        <w:rPr>
          <w:bCs/>
          <w:color w:val="000000"/>
          <w:sz w:val="28"/>
          <w:szCs w:val="28"/>
        </w:rPr>
        <w:t>Аланінамінотрансфераза</w:t>
      </w:r>
      <w:proofErr w:type="spellEnd"/>
      <w:r w:rsidRPr="00FB4048">
        <w:rPr>
          <w:bCs/>
          <w:color w:val="000000"/>
          <w:sz w:val="28"/>
          <w:szCs w:val="28"/>
        </w:rPr>
        <w:t xml:space="preserve"> 120; </w:t>
      </w:r>
      <w:proofErr w:type="spellStart"/>
      <w:r w:rsidRPr="00FB4048">
        <w:rPr>
          <w:bCs/>
          <w:color w:val="000000"/>
          <w:sz w:val="28"/>
          <w:szCs w:val="28"/>
        </w:rPr>
        <w:t>Аспартатамінотрансфераза</w:t>
      </w:r>
      <w:proofErr w:type="spellEnd"/>
      <w:r w:rsidRPr="00FB4048">
        <w:rPr>
          <w:bCs/>
          <w:color w:val="000000"/>
          <w:sz w:val="28"/>
          <w:szCs w:val="28"/>
        </w:rPr>
        <w:t xml:space="preserve"> 120; Креатинін 60; Фосфатаза лужна 60; Кальцій 120; Лужний промивний розчин АКЦЕНТ-200; Кислотний промивний розчин АКЦЕНТ-200; </w:t>
      </w:r>
      <w:proofErr w:type="spellStart"/>
      <w:r w:rsidRPr="00FB4048">
        <w:rPr>
          <w:bCs/>
          <w:color w:val="000000"/>
          <w:sz w:val="28"/>
          <w:szCs w:val="28"/>
        </w:rPr>
        <w:t>Протромбіновий</w:t>
      </w:r>
      <w:proofErr w:type="spellEnd"/>
      <w:r w:rsidRPr="00FB4048">
        <w:rPr>
          <w:bCs/>
          <w:color w:val="000000"/>
          <w:sz w:val="28"/>
          <w:szCs w:val="28"/>
        </w:rPr>
        <w:t xml:space="preserve"> час рідкий з хлоридом кальцію; </w:t>
      </w:r>
      <w:proofErr w:type="spellStart"/>
      <w:r w:rsidRPr="00FB4048">
        <w:rPr>
          <w:bCs/>
          <w:color w:val="000000"/>
          <w:sz w:val="28"/>
          <w:szCs w:val="28"/>
        </w:rPr>
        <w:t>Імуноконтроль</w:t>
      </w:r>
      <w:proofErr w:type="spellEnd"/>
      <w:r w:rsidRPr="00FB4048">
        <w:rPr>
          <w:bCs/>
          <w:color w:val="000000"/>
          <w:sz w:val="28"/>
          <w:szCs w:val="28"/>
        </w:rPr>
        <w:t xml:space="preserve"> І; </w:t>
      </w:r>
      <w:proofErr w:type="spellStart"/>
      <w:r w:rsidRPr="00FB4048">
        <w:rPr>
          <w:bCs/>
          <w:color w:val="000000"/>
          <w:sz w:val="28"/>
          <w:szCs w:val="28"/>
        </w:rPr>
        <w:t>Гліколізований</w:t>
      </w:r>
      <w:proofErr w:type="spellEnd"/>
      <w:r w:rsidRPr="00FB4048">
        <w:rPr>
          <w:bCs/>
          <w:color w:val="000000"/>
          <w:sz w:val="28"/>
          <w:szCs w:val="28"/>
        </w:rPr>
        <w:t xml:space="preserve"> гемоглобін прямий АКЦЕНТ-200; </w:t>
      </w:r>
      <w:proofErr w:type="spellStart"/>
      <w:r w:rsidRPr="00FB4048">
        <w:rPr>
          <w:bCs/>
          <w:color w:val="000000"/>
          <w:sz w:val="28"/>
          <w:szCs w:val="28"/>
        </w:rPr>
        <w:t>Мультикалібратор</w:t>
      </w:r>
      <w:proofErr w:type="spellEnd"/>
      <w:r w:rsidRPr="00FB4048">
        <w:rPr>
          <w:bCs/>
          <w:color w:val="000000"/>
          <w:sz w:val="28"/>
          <w:szCs w:val="28"/>
        </w:rPr>
        <w:t xml:space="preserve"> 1; </w:t>
      </w:r>
      <w:r w:rsidRPr="00FB4048">
        <w:rPr>
          <w:bCs/>
          <w:color w:val="000000"/>
          <w:sz w:val="28"/>
          <w:szCs w:val="28"/>
          <w:lang w:eastAsia="en-US"/>
        </w:rPr>
        <w:t xml:space="preserve">Сечова кислота 120; </w:t>
      </w:r>
      <w:proofErr w:type="spellStart"/>
      <w:r w:rsidRPr="00FB4048">
        <w:rPr>
          <w:bCs/>
          <w:color w:val="000000"/>
          <w:sz w:val="28"/>
          <w:szCs w:val="28"/>
        </w:rPr>
        <w:t>Гліколізований</w:t>
      </w:r>
      <w:proofErr w:type="spellEnd"/>
      <w:r w:rsidRPr="00FB4048">
        <w:rPr>
          <w:bCs/>
          <w:color w:val="000000"/>
          <w:sz w:val="28"/>
          <w:szCs w:val="28"/>
        </w:rPr>
        <w:t xml:space="preserve"> гемоглобін прямий </w:t>
      </w:r>
      <w:proofErr w:type="spellStart"/>
      <w:r w:rsidRPr="00FB4048">
        <w:rPr>
          <w:bCs/>
          <w:color w:val="000000"/>
          <w:sz w:val="28"/>
          <w:szCs w:val="28"/>
        </w:rPr>
        <w:t>Калібратор</w:t>
      </w:r>
      <w:proofErr w:type="spellEnd"/>
      <w:r w:rsidRPr="00FB4048">
        <w:rPr>
          <w:bCs/>
          <w:color w:val="000000"/>
          <w:sz w:val="28"/>
          <w:szCs w:val="28"/>
        </w:rPr>
        <w:t xml:space="preserve">; </w:t>
      </w:r>
      <w:proofErr w:type="spellStart"/>
      <w:r w:rsidRPr="00FB4048">
        <w:rPr>
          <w:bCs/>
          <w:color w:val="000000"/>
          <w:sz w:val="28"/>
          <w:szCs w:val="28"/>
        </w:rPr>
        <w:t>Гліколізований</w:t>
      </w:r>
      <w:proofErr w:type="spellEnd"/>
      <w:r w:rsidRPr="00FB4048">
        <w:rPr>
          <w:bCs/>
          <w:color w:val="000000"/>
          <w:sz w:val="28"/>
          <w:szCs w:val="28"/>
        </w:rPr>
        <w:t xml:space="preserve"> гемоглобін прямий Контроль; </w:t>
      </w:r>
      <w:r w:rsidRPr="00FB4048">
        <w:rPr>
          <w:bCs/>
          <w:color w:val="000000"/>
          <w:sz w:val="28"/>
          <w:szCs w:val="28"/>
          <w:lang w:eastAsia="en-US"/>
        </w:rPr>
        <w:t xml:space="preserve">С-реактивний </w:t>
      </w:r>
      <w:proofErr w:type="spellStart"/>
      <w:r w:rsidRPr="00FB4048">
        <w:rPr>
          <w:bCs/>
          <w:color w:val="000000"/>
          <w:sz w:val="28"/>
          <w:szCs w:val="28"/>
          <w:lang w:eastAsia="en-US"/>
        </w:rPr>
        <w:t>бiлок</w:t>
      </w:r>
      <w:proofErr w:type="spellEnd"/>
      <w:r w:rsidRPr="00FB4048">
        <w:rPr>
          <w:bCs/>
          <w:color w:val="000000"/>
          <w:sz w:val="28"/>
          <w:szCs w:val="28"/>
          <w:lang w:eastAsia="en-US"/>
        </w:rPr>
        <w:t xml:space="preserve"> ультра </w:t>
      </w:r>
      <w:proofErr w:type="spellStart"/>
      <w:r w:rsidRPr="00FB4048">
        <w:rPr>
          <w:bCs/>
          <w:color w:val="000000"/>
          <w:sz w:val="28"/>
          <w:szCs w:val="28"/>
          <w:lang w:eastAsia="en-US"/>
        </w:rPr>
        <w:t>Калібратор</w:t>
      </w:r>
      <w:proofErr w:type="spellEnd"/>
      <w:r w:rsidRPr="00FB4048">
        <w:rPr>
          <w:bCs/>
          <w:color w:val="000000"/>
          <w:sz w:val="28"/>
          <w:szCs w:val="28"/>
          <w:lang w:eastAsia="en-US"/>
        </w:rPr>
        <w:t xml:space="preserve">; </w:t>
      </w:r>
      <w:proofErr w:type="spellStart"/>
      <w:r w:rsidRPr="00FB4048">
        <w:rPr>
          <w:bCs/>
          <w:color w:val="000000"/>
          <w:sz w:val="28"/>
          <w:szCs w:val="28"/>
          <w:lang w:eastAsia="en-US"/>
        </w:rPr>
        <w:t>Ревматоїдний</w:t>
      </w:r>
      <w:proofErr w:type="spellEnd"/>
      <w:r w:rsidRPr="00FB4048">
        <w:rPr>
          <w:bCs/>
          <w:color w:val="000000"/>
          <w:sz w:val="28"/>
          <w:szCs w:val="28"/>
          <w:lang w:eastAsia="en-US"/>
        </w:rPr>
        <w:t xml:space="preserve"> фактор </w:t>
      </w:r>
      <w:proofErr w:type="spellStart"/>
      <w:r w:rsidRPr="00FB4048">
        <w:rPr>
          <w:bCs/>
          <w:color w:val="000000"/>
          <w:sz w:val="28"/>
          <w:szCs w:val="28"/>
          <w:lang w:eastAsia="en-US"/>
        </w:rPr>
        <w:t>Калібратор</w:t>
      </w:r>
      <w:proofErr w:type="spellEnd"/>
      <w:r>
        <w:rPr>
          <w:bCs/>
          <w:color w:val="000000"/>
          <w:sz w:val="28"/>
          <w:szCs w:val="28"/>
          <w:lang w:eastAsia="en-US"/>
        </w:rPr>
        <w:t>.</w:t>
      </w:r>
    </w:p>
    <w:p w14:paraId="671ABDEE" w14:textId="4F516A32" w:rsidR="000724D8" w:rsidRDefault="000724D8" w:rsidP="008A713A">
      <w:pPr>
        <w:contextualSpacing/>
        <w:jc w:val="center"/>
        <w:rPr>
          <w:b/>
          <w:color w:val="000000"/>
          <w:sz w:val="28"/>
          <w:szCs w:val="28"/>
        </w:rPr>
      </w:pPr>
    </w:p>
    <w:p w14:paraId="0163D643" w14:textId="77777777" w:rsidR="00FB4048" w:rsidRPr="00FB4048" w:rsidRDefault="00FB4048" w:rsidP="008A713A">
      <w:pPr>
        <w:contextualSpacing/>
        <w:jc w:val="center"/>
        <w:rPr>
          <w:b/>
          <w:color w:val="000000"/>
          <w:sz w:val="28"/>
          <w:szCs w:val="28"/>
        </w:rPr>
      </w:pPr>
    </w:p>
    <w:p w14:paraId="07F5455B" w14:textId="77777777" w:rsidR="000724D8" w:rsidRPr="00FB4048" w:rsidRDefault="000724D8" w:rsidP="008A713A">
      <w:pPr>
        <w:contextualSpacing/>
        <w:jc w:val="center"/>
        <w:rPr>
          <w:b/>
          <w:sz w:val="28"/>
          <w:szCs w:val="28"/>
        </w:rPr>
      </w:pPr>
      <w:r w:rsidRPr="00FB4048">
        <w:rPr>
          <w:bCs/>
          <w:i/>
          <w:iCs/>
          <w:sz w:val="28"/>
          <w:szCs w:val="28"/>
        </w:rPr>
        <w:t>(показник національного класифікатора України ДК 021:2015 “Єдиний закупівельний словник” – ДК 021:2015</w:t>
      </w:r>
      <w:r w:rsidRPr="00FB4048">
        <w:rPr>
          <w:i/>
          <w:sz w:val="28"/>
          <w:szCs w:val="28"/>
        </w:rPr>
        <w:t>:</w:t>
      </w:r>
      <w:r w:rsidRPr="00FB4048">
        <w:rPr>
          <w:b/>
          <w:iCs/>
          <w:sz w:val="28"/>
          <w:szCs w:val="28"/>
          <w:bdr w:val="none" w:sz="0" w:space="0" w:color="auto" w:frame="1"/>
          <w:shd w:val="clear" w:color="auto" w:fill="FDFEFD"/>
        </w:rPr>
        <w:t xml:space="preserve"> 33690000-3 </w:t>
      </w:r>
      <w:r w:rsidRPr="00FB4048">
        <w:rPr>
          <w:b/>
          <w:iCs/>
          <w:color w:val="777777"/>
          <w:sz w:val="28"/>
          <w:szCs w:val="28"/>
          <w:shd w:val="clear" w:color="auto" w:fill="FDFEFD"/>
        </w:rPr>
        <w:t>-</w:t>
      </w:r>
      <w:r w:rsidRPr="00FB4048">
        <w:rPr>
          <w:iCs/>
          <w:color w:val="777777"/>
          <w:sz w:val="28"/>
          <w:szCs w:val="28"/>
          <w:shd w:val="clear" w:color="auto" w:fill="FDFEFD"/>
        </w:rPr>
        <w:t xml:space="preserve"> </w:t>
      </w:r>
      <w:r w:rsidRPr="00FB4048">
        <w:rPr>
          <w:b/>
          <w:color w:val="000000"/>
          <w:sz w:val="28"/>
          <w:szCs w:val="28"/>
        </w:rPr>
        <w:t>Лікарські засоби різні</w:t>
      </w:r>
      <w:r w:rsidRPr="00FB4048">
        <w:rPr>
          <w:i/>
          <w:sz w:val="28"/>
          <w:szCs w:val="28"/>
        </w:rPr>
        <w:t>)</w:t>
      </w:r>
    </w:p>
    <w:p w14:paraId="67726B21" w14:textId="6E1F7080" w:rsidR="000724D8" w:rsidRDefault="000724D8" w:rsidP="008A713A">
      <w:pPr>
        <w:pStyle w:val="Code"/>
        <w:contextualSpacing/>
        <w:jc w:val="center"/>
        <w:rPr>
          <w:rFonts w:ascii="Times New Roman" w:hAnsi="Times New Roman"/>
          <w:b/>
          <w:sz w:val="28"/>
          <w:szCs w:val="28"/>
          <w:lang w:val="uk-UA"/>
        </w:rPr>
      </w:pPr>
    </w:p>
    <w:p w14:paraId="472BC620" w14:textId="755CA718" w:rsidR="00FB4048" w:rsidRDefault="00FB4048" w:rsidP="008A713A">
      <w:pPr>
        <w:pStyle w:val="Code"/>
        <w:contextualSpacing/>
        <w:jc w:val="center"/>
        <w:rPr>
          <w:rFonts w:ascii="Times New Roman" w:hAnsi="Times New Roman"/>
          <w:b/>
          <w:sz w:val="28"/>
          <w:szCs w:val="28"/>
          <w:lang w:val="uk-UA"/>
        </w:rPr>
      </w:pPr>
    </w:p>
    <w:p w14:paraId="7E832C04" w14:textId="093C8FAA" w:rsidR="00FB4048" w:rsidRDefault="00FB4048" w:rsidP="008A713A">
      <w:pPr>
        <w:pStyle w:val="Code"/>
        <w:contextualSpacing/>
        <w:jc w:val="center"/>
        <w:rPr>
          <w:rFonts w:ascii="Times New Roman" w:hAnsi="Times New Roman"/>
          <w:b/>
          <w:sz w:val="28"/>
          <w:szCs w:val="28"/>
          <w:lang w:val="uk-UA"/>
        </w:rPr>
      </w:pPr>
    </w:p>
    <w:p w14:paraId="73602A1F" w14:textId="4B3CDE66" w:rsidR="00FB4048" w:rsidRDefault="00FB4048" w:rsidP="008A713A">
      <w:pPr>
        <w:pStyle w:val="Code"/>
        <w:contextualSpacing/>
        <w:jc w:val="center"/>
        <w:rPr>
          <w:rFonts w:ascii="Times New Roman" w:hAnsi="Times New Roman"/>
          <w:b/>
          <w:sz w:val="28"/>
          <w:szCs w:val="28"/>
          <w:lang w:val="uk-UA"/>
        </w:rPr>
      </w:pPr>
    </w:p>
    <w:p w14:paraId="792CC1B3" w14:textId="450FD747" w:rsidR="00FB4048" w:rsidRDefault="00FB4048" w:rsidP="008A713A">
      <w:pPr>
        <w:pStyle w:val="Code"/>
        <w:contextualSpacing/>
        <w:jc w:val="center"/>
        <w:rPr>
          <w:rFonts w:ascii="Times New Roman" w:hAnsi="Times New Roman"/>
          <w:b/>
          <w:sz w:val="28"/>
          <w:szCs w:val="28"/>
          <w:lang w:val="uk-UA"/>
        </w:rPr>
      </w:pPr>
    </w:p>
    <w:p w14:paraId="0BC2A453" w14:textId="4526BC59" w:rsidR="00FB4048" w:rsidRDefault="00FB4048" w:rsidP="008A713A">
      <w:pPr>
        <w:pStyle w:val="Code"/>
        <w:contextualSpacing/>
        <w:jc w:val="center"/>
        <w:rPr>
          <w:rFonts w:ascii="Times New Roman" w:hAnsi="Times New Roman"/>
          <w:b/>
          <w:sz w:val="28"/>
          <w:szCs w:val="28"/>
          <w:lang w:val="uk-UA"/>
        </w:rPr>
      </w:pPr>
    </w:p>
    <w:p w14:paraId="7A148502" w14:textId="003FA666" w:rsidR="00FB4048" w:rsidRDefault="00FB4048" w:rsidP="008A713A">
      <w:pPr>
        <w:pStyle w:val="Code"/>
        <w:contextualSpacing/>
        <w:jc w:val="center"/>
        <w:rPr>
          <w:rFonts w:ascii="Times New Roman" w:hAnsi="Times New Roman"/>
          <w:b/>
          <w:sz w:val="28"/>
          <w:szCs w:val="28"/>
          <w:lang w:val="uk-UA"/>
        </w:rPr>
      </w:pPr>
    </w:p>
    <w:p w14:paraId="24DF5685" w14:textId="27070064" w:rsidR="00FB4048" w:rsidRDefault="00FB4048" w:rsidP="008A713A">
      <w:pPr>
        <w:pStyle w:val="Code"/>
        <w:contextualSpacing/>
        <w:jc w:val="center"/>
        <w:rPr>
          <w:rFonts w:ascii="Times New Roman" w:hAnsi="Times New Roman"/>
          <w:b/>
          <w:sz w:val="28"/>
          <w:szCs w:val="28"/>
          <w:lang w:val="uk-UA"/>
        </w:rPr>
      </w:pPr>
    </w:p>
    <w:p w14:paraId="52A6B68C" w14:textId="60B5F7DE" w:rsidR="00FB4048" w:rsidRDefault="00FB4048" w:rsidP="008A713A">
      <w:pPr>
        <w:pStyle w:val="Code"/>
        <w:contextualSpacing/>
        <w:jc w:val="center"/>
        <w:rPr>
          <w:rFonts w:ascii="Times New Roman" w:hAnsi="Times New Roman"/>
          <w:b/>
          <w:sz w:val="28"/>
          <w:szCs w:val="28"/>
          <w:lang w:val="uk-UA"/>
        </w:rPr>
      </w:pPr>
    </w:p>
    <w:p w14:paraId="3FF2E5C7" w14:textId="6465CCDF" w:rsidR="00FB4048" w:rsidRDefault="00FB4048" w:rsidP="008A713A">
      <w:pPr>
        <w:pStyle w:val="Code"/>
        <w:contextualSpacing/>
        <w:jc w:val="center"/>
        <w:rPr>
          <w:rFonts w:ascii="Times New Roman" w:hAnsi="Times New Roman"/>
          <w:b/>
          <w:sz w:val="28"/>
          <w:szCs w:val="28"/>
          <w:lang w:val="uk-UA"/>
        </w:rPr>
      </w:pPr>
    </w:p>
    <w:p w14:paraId="30716F17" w14:textId="0ABF844C" w:rsidR="00FB4048" w:rsidRDefault="00FB4048" w:rsidP="008A713A">
      <w:pPr>
        <w:pStyle w:val="Code"/>
        <w:contextualSpacing/>
        <w:jc w:val="center"/>
        <w:rPr>
          <w:rFonts w:ascii="Times New Roman" w:hAnsi="Times New Roman"/>
          <w:b/>
          <w:sz w:val="28"/>
          <w:szCs w:val="28"/>
          <w:lang w:val="uk-UA"/>
        </w:rPr>
      </w:pPr>
    </w:p>
    <w:p w14:paraId="70432143" w14:textId="5A5FF662" w:rsidR="00FB4048" w:rsidRDefault="00FB4048" w:rsidP="008A713A">
      <w:pPr>
        <w:pStyle w:val="Code"/>
        <w:contextualSpacing/>
        <w:jc w:val="center"/>
        <w:rPr>
          <w:rFonts w:ascii="Times New Roman" w:hAnsi="Times New Roman"/>
          <w:b/>
          <w:sz w:val="28"/>
          <w:szCs w:val="28"/>
          <w:lang w:val="uk-UA"/>
        </w:rPr>
      </w:pPr>
    </w:p>
    <w:p w14:paraId="2E7BEEEF" w14:textId="638A1ECA" w:rsidR="00FB4048" w:rsidRDefault="00FB4048" w:rsidP="008A713A">
      <w:pPr>
        <w:pStyle w:val="Code"/>
        <w:contextualSpacing/>
        <w:jc w:val="center"/>
        <w:rPr>
          <w:rFonts w:ascii="Times New Roman" w:hAnsi="Times New Roman"/>
          <w:b/>
          <w:sz w:val="28"/>
          <w:szCs w:val="28"/>
          <w:lang w:val="uk-UA"/>
        </w:rPr>
      </w:pPr>
    </w:p>
    <w:p w14:paraId="44CC0EAA" w14:textId="635B5D15" w:rsidR="00FB4048" w:rsidRDefault="00FB4048" w:rsidP="008A713A">
      <w:pPr>
        <w:pStyle w:val="Code"/>
        <w:contextualSpacing/>
        <w:jc w:val="center"/>
        <w:rPr>
          <w:rFonts w:ascii="Times New Roman" w:hAnsi="Times New Roman"/>
          <w:b/>
          <w:sz w:val="28"/>
          <w:szCs w:val="28"/>
          <w:lang w:val="uk-UA"/>
        </w:rPr>
      </w:pPr>
    </w:p>
    <w:p w14:paraId="430ED9DA" w14:textId="2BC85743" w:rsidR="00FB4048" w:rsidRDefault="00FB4048" w:rsidP="008A713A">
      <w:pPr>
        <w:pStyle w:val="Code"/>
        <w:contextualSpacing/>
        <w:jc w:val="center"/>
        <w:rPr>
          <w:rFonts w:ascii="Times New Roman" w:hAnsi="Times New Roman"/>
          <w:b/>
          <w:sz w:val="28"/>
          <w:szCs w:val="28"/>
          <w:lang w:val="uk-UA"/>
        </w:rPr>
      </w:pPr>
    </w:p>
    <w:p w14:paraId="3FC881BA" w14:textId="0A2594FD" w:rsidR="00FB4048" w:rsidRDefault="00FB4048" w:rsidP="008A713A">
      <w:pPr>
        <w:pStyle w:val="Code"/>
        <w:contextualSpacing/>
        <w:jc w:val="center"/>
        <w:rPr>
          <w:rFonts w:ascii="Times New Roman" w:hAnsi="Times New Roman"/>
          <w:b/>
          <w:sz w:val="28"/>
          <w:szCs w:val="28"/>
          <w:lang w:val="uk-UA"/>
        </w:rPr>
      </w:pPr>
    </w:p>
    <w:p w14:paraId="5ED16E46" w14:textId="77777777" w:rsidR="00FB4048" w:rsidRPr="00FB4048" w:rsidRDefault="00FB4048" w:rsidP="008A713A">
      <w:pPr>
        <w:pStyle w:val="Code"/>
        <w:contextualSpacing/>
        <w:jc w:val="center"/>
        <w:rPr>
          <w:rFonts w:ascii="Times New Roman" w:hAnsi="Times New Roman"/>
          <w:b/>
          <w:sz w:val="28"/>
          <w:szCs w:val="28"/>
          <w:lang w:val="uk-UA"/>
        </w:rPr>
      </w:pPr>
    </w:p>
    <w:p w14:paraId="7F0FD944" w14:textId="2B84BE3C" w:rsidR="00355086" w:rsidRPr="00FB4048" w:rsidRDefault="000724D8" w:rsidP="008A713A">
      <w:pPr>
        <w:contextualSpacing/>
        <w:jc w:val="center"/>
        <w:rPr>
          <w:b/>
          <w:sz w:val="28"/>
          <w:szCs w:val="28"/>
        </w:rPr>
      </w:pPr>
      <w:r w:rsidRPr="00FB4048">
        <w:rPr>
          <w:b/>
          <w:sz w:val="28"/>
          <w:szCs w:val="28"/>
        </w:rPr>
        <w:t>Рахів -2023</w:t>
      </w:r>
    </w:p>
    <w:p w14:paraId="1E0F0B74" w14:textId="77777777" w:rsidR="00E55F22" w:rsidRPr="008A713A" w:rsidRDefault="005D633C" w:rsidP="008A713A">
      <w:pPr>
        <w:contextualSpacing/>
        <w:jc w:val="center"/>
        <w:rPr>
          <w:b/>
        </w:rPr>
      </w:pPr>
      <w:r w:rsidRPr="008A713A">
        <w:br w:type="page"/>
      </w:r>
      <w:r w:rsidRPr="008A713A">
        <w:rPr>
          <w:b/>
        </w:rPr>
        <w:lastRenderedPageBreak/>
        <w:t>Інструкція з підготовки тендерних пропозицій</w:t>
      </w:r>
    </w:p>
    <w:p w14:paraId="42371D75" w14:textId="77777777" w:rsidR="00E55F22" w:rsidRPr="008A713A" w:rsidRDefault="00E55F22" w:rsidP="008A713A">
      <w:pPr>
        <w:pBdr>
          <w:top w:val="nil"/>
          <w:left w:val="nil"/>
          <w:bottom w:val="nil"/>
          <w:right w:val="nil"/>
          <w:between w:val="nil"/>
        </w:pBdr>
        <w:spacing w:before="120"/>
        <w:contextualSpacing/>
        <w:jc w:val="center"/>
        <w:rPr>
          <w:color w:val="FF0000"/>
          <w:sz w:val="28"/>
          <w:szCs w:val="28"/>
        </w:rPr>
      </w:pPr>
    </w:p>
    <w:tbl>
      <w:tblPr>
        <w:tblStyle w:val="afffff"/>
        <w:tblW w:w="9817" w:type="dxa"/>
        <w:tblInd w:w="0" w:type="dxa"/>
        <w:tblLayout w:type="fixed"/>
        <w:tblLook w:val="0000" w:firstRow="0" w:lastRow="0" w:firstColumn="0" w:lastColumn="0" w:noHBand="0" w:noVBand="0"/>
      </w:tblPr>
      <w:tblGrid>
        <w:gridCol w:w="731"/>
        <w:gridCol w:w="2808"/>
        <w:gridCol w:w="6278"/>
      </w:tblGrid>
      <w:tr w:rsidR="00E55F22" w:rsidRPr="008A713A" w14:paraId="14C30A9E" w14:textId="77777777" w:rsidTr="00D51162">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771F3CF"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N</w:t>
            </w:r>
          </w:p>
        </w:tc>
        <w:tc>
          <w:tcPr>
            <w:tcW w:w="9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320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 Загальні положення</w:t>
            </w:r>
          </w:p>
        </w:tc>
      </w:tr>
      <w:tr w:rsidR="00E55F22" w:rsidRPr="008A713A" w14:paraId="7E0B554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7AFB3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E04EA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2</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D9AFDE7"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3</w:t>
            </w:r>
          </w:p>
        </w:tc>
      </w:tr>
      <w:tr w:rsidR="00E55F22" w:rsidRPr="008A713A" w14:paraId="2CFD5420" w14:textId="77777777" w:rsidTr="000724D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D3F7F0"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DB75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Терміни, які вживаються в тендерній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CF20D84" w14:textId="4C947456"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8A713A">
              <w:rPr>
                <w:rFonts w:ascii="Times New Roman" w:hAnsi="Times New Roman" w:cs="Times New Roman"/>
                <w:sz w:val="24"/>
                <w:szCs w:val="24"/>
              </w:rPr>
              <w:t xml:space="preserve">, Постанови Кабінету </w:t>
            </w:r>
            <w:r w:rsidR="002121BE" w:rsidRPr="008A713A">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8A713A">
              <w:rPr>
                <w:rFonts w:ascii="Times New Roman" w:eastAsia="Times New Roman" w:hAnsi="Times New Roman" w:cs="Times New Roman"/>
                <w:color w:val="auto"/>
                <w:sz w:val="24"/>
                <w:szCs w:val="24"/>
              </w:rPr>
              <w:t xml:space="preserve">Особливості, </w:t>
            </w:r>
            <w:r w:rsidR="002121BE" w:rsidRPr="008A713A">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8A713A">
              <w:rPr>
                <w:rFonts w:ascii="Times New Roman" w:hAnsi="Times New Roman" w:cs="Times New Roman"/>
                <w:sz w:val="24"/>
                <w:szCs w:val="24"/>
              </w:rPr>
              <w:t xml:space="preserve"> </w:t>
            </w:r>
          </w:p>
        </w:tc>
      </w:tr>
      <w:tr w:rsidR="00E55F22" w:rsidRPr="008A713A" w14:paraId="43A83B96" w14:textId="77777777" w:rsidTr="000724D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911AEE"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2C2E4FF"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замовника торгів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9D7B784"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355086" w:rsidRPr="008A713A" w14:paraId="2B43421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802D444"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F960854"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повне найменування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9CA26E8" w14:textId="77777777" w:rsidR="00355086" w:rsidRPr="008A713A" w:rsidRDefault="00A2034A"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pacing w:val="2"/>
                <w:sz w:val="24"/>
                <w:szCs w:val="24"/>
              </w:rPr>
              <w:t xml:space="preserve">Комунальне некомерційне підприємство  «Рахівська районна лікарня» Рахівської міської ради Закарпатської області </w:t>
            </w:r>
          </w:p>
        </w:tc>
      </w:tr>
      <w:tr w:rsidR="00355086" w:rsidRPr="008A713A" w14:paraId="07C8170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4B1B7C" w14:textId="77777777" w:rsidR="00355086"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26A478E" w14:textId="77777777" w:rsidR="00355086" w:rsidRPr="008A713A" w:rsidRDefault="00355086"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місцезнаходження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CE74" w14:textId="34A5FB04" w:rsidR="00355086" w:rsidRPr="008A713A" w:rsidRDefault="000724D8"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90600, Україна, Закарпатська область, м. Рахів, вул. Карпатська, будинок 1</w:t>
            </w:r>
          </w:p>
        </w:tc>
      </w:tr>
      <w:tr w:rsidR="00E55F22" w:rsidRPr="008A713A" w14:paraId="15E369A1" w14:textId="77777777" w:rsidTr="000724D8">
        <w:trPr>
          <w:trHeight w:val="97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273331"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4E3B09F" w14:textId="77777777" w:rsidR="00E55F22" w:rsidRPr="008A713A" w:rsidRDefault="005D633C"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Особа замовника, уповноважена здійснювати зв'язок з учасниками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ADF5756" w14:textId="60D6B5FD" w:rsidR="00355086" w:rsidRPr="008A713A" w:rsidRDefault="000724D8" w:rsidP="008A713A">
            <w:pPr>
              <w:pStyle w:val="af9"/>
              <w:spacing w:beforeAutospacing="0" w:afterAutospacing="0" w:line="240" w:lineRule="auto"/>
              <w:contextualSpacing/>
              <w:jc w:val="both"/>
              <w:rPr>
                <w:rFonts w:ascii="Times New Roman" w:hAnsi="Times New Roman" w:cs="Times New Roman"/>
                <w:sz w:val="24"/>
                <w:szCs w:val="24"/>
              </w:rPr>
            </w:pPr>
            <w:proofErr w:type="spellStart"/>
            <w:r w:rsidRPr="008A713A">
              <w:rPr>
                <w:rFonts w:ascii="Times New Roman" w:hAnsi="Times New Roman" w:cs="Times New Roman"/>
                <w:b/>
                <w:sz w:val="24"/>
                <w:szCs w:val="24"/>
              </w:rPr>
              <w:t>Гринюк</w:t>
            </w:r>
            <w:proofErr w:type="spellEnd"/>
            <w:r w:rsidRPr="008A713A">
              <w:rPr>
                <w:rFonts w:ascii="Times New Roman" w:hAnsi="Times New Roman" w:cs="Times New Roman"/>
                <w:b/>
                <w:sz w:val="24"/>
                <w:szCs w:val="24"/>
              </w:rPr>
              <w:t xml:space="preserve"> Андрій Романович</w:t>
            </w:r>
          </w:p>
          <w:p w14:paraId="6526711B" w14:textId="4635E4D9" w:rsidR="00E541C1" w:rsidRPr="008A713A" w:rsidRDefault="00A2034A" w:rsidP="008A713A">
            <w:pPr>
              <w:spacing w:line="240" w:lineRule="auto"/>
              <w:contextualSpacing/>
              <w:rPr>
                <w:rFonts w:ascii="Times New Roman" w:hAnsi="Times New Roman" w:cs="Times New Roman"/>
                <w:sz w:val="24"/>
                <w:szCs w:val="24"/>
              </w:rPr>
            </w:pPr>
            <w:proofErr w:type="spellStart"/>
            <w:r w:rsidRPr="008A713A">
              <w:rPr>
                <w:rFonts w:ascii="Times New Roman" w:hAnsi="Times New Roman" w:cs="Times New Roman"/>
                <w:sz w:val="24"/>
                <w:szCs w:val="24"/>
              </w:rPr>
              <w:t>тел</w:t>
            </w:r>
            <w:proofErr w:type="spellEnd"/>
            <w:r w:rsidRPr="008A713A">
              <w:rPr>
                <w:rFonts w:ascii="Times New Roman" w:hAnsi="Times New Roman" w:cs="Times New Roman"/>
                <w:sz w:val="24"/>
                <w:szCs w:val="24"/>
              </w:rPr>
              <w:t>.:(0</w:t>
            </w:r>
            <w:r w:rsidR="0095512C" w:rsidRPr="008A713A">
              <w:rPr>
                <w:rFonts w:ascii="Times New Roman" w:hAnsi="Times New Roman" w:cs="Times New Roman"/>
                <w:sz w:val="24"/>
                <w:szCs w:val="24"/>
              </w:rPr>
              <w:t>96</w:t>
            </w:r>
            <w:r w:rsidRPr="008A713A">
              <w:rPr>
                <w:rFonts w:ascii="Times New Roman" w:hAnsi="Times New Roman" w:cs="Times New Roman"/>
                <w:sz w:val="24"/>
                <w:szCs w:val="24"/>
              </w:rPr>
              <w:t>)</w:t>
            </w:r>
            <w:r w:rsidR="005E5FAB" w:rsidRPr="008A713A">
              <w:rPr>
                <w:rFonts w:ascii="Times New Roman" w:hAnsi="Times New Roman" w:cs="Times New Roman"/>
                <w:sz w:val="24"/>
                <w:szCs w:val="24"/>
              </w:rPr>
              <w:t xml:space="preserve"> </w:t>
            </w:r>
            <w:r w:rsidR="0095512C" w:rsidRPr="008A713A">
              <w:rPr>
                <w:rFonts w:ascii="Times New Roman" w:hAnsi="Times New Roman" w:cs="Times New Roman"/>
                <w:sz w:val="24"/>
                <w:szCs w:val="24"/>
              </w:rPr>
              <w:t>740 30 10</w:t>
            </w:r>
            <w:r w:rsidR="00355086" w:rsidRPr="008A713A">
              <w:rPr>
                <w:rFonts w:ascii="Times New Roman" w:hAnsi="Times New Roman" w:cs="Times New Roman"/>
                <w:sz w:val="24"/>
                <w:szCs w:val="24"/>
              </w:rPr>
              <w:t>;</w:t>
            </w:r>
          </w:p>
          <w:p w14:paraId="0ECE042F" w14:textId="214E4E7C" w:rsidR="00E541C1" w:rsidRPr="008A713A" w:rsidRDefault="003550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електронна адреса</w:t>
            </w:r>
            <w:r w:rsidR="00CE7A1C" w:rsidRPr="008A713A">
              <w:rPr>
                <w:rFonts w:ascii="Times New Roman" w:hAnsi="Times New Roman" w:cs="Times New Roman"/>
                <w:sz w:val="24"/>
                <w:szCs w:val="24"/>
              </w:rPr>
              <w:t>:</w:t>
            </w:r>
            <w:r w:rsidR="000724D8" w:rsidRPr="008A713A">
              <w:rPr>
                <w:rFonts w:ascii="Times New Roman" w:hAnsi="Times New Roman" w:cs="Times New Roman"/>
                <w:sz w:val="24"/>
                <w:szCs w:val="24"/>
              </w:rPr>
              <w:t xml:space="preserve"> </w:t>
            </w:r>
            <w:proofErr w:type="spellStart"/>
            <w:r w:rsidR="00A2034A" w:rsidRPr="008A713A">
              <w:rPr>
                <w:rFonts w:ascii="Times New Roman" w:hAnsi="Times New Roman" w:cs="Times New Roman"/>
                <w:lang w:val="en-US"/>
              </w:rPr>
              <w:t>rahivrl</w:t>
            </w:r>
            <w:proofErr w:type="spellEnd"/>
            <w:r w:rsidR="00A2034A" w:rsidRPr="008A713A">
              <w:rPr>
                <w:rFonts w:ascii="Times New Roman" w:hAnsi="Times New Roman" w:cs="Times New Roman"/>
                <w:lang w:val="ru-RU"/>
              </w:rPr>
              <w:t>@</w:t>
            </w:r>
            <w:proofErr w:type="spellStart"/>
            <w:r w:rsidR="00A2034A" w:rsidRPr="008A713A">
              <w:rPr>
                <w:rFonts w:ascii="Times New Roman" w:hAnsi="Times New Roman" w:cs="Times New Roman"/>
                <w:lang w:val="en-US"/>
              </w:rPr>
              <w:t>ukr</w:t>
            </w:r>
            <w:proofErr w:type="spellEnd"/>
            <w:r w:rsidR="00A2034A" w:rsidRPr="008A713A">
              <w:rPr>
                <w:rFonts w:ascii="Times New Roman" w:hAnsi="Times New Roman" w:cs="Times New Roman"/>
                <w:lang w:val="ru-RU"/>
              </w:rPr>
              <w:t>.</w:t>
            </w:r>
            <w:r w:rsidR="00A2034A" w:rsidRPr="008A713A">
              <w:rPr>
                <w:rFonts w:ascii="Times New Roman" w:hAnsi="Times New Roman" w:cs="Times New Roman"/>
                <w:lang w:val="en-US"/>
              </w:rPr>
              <w:t>net</w:t>
            </w:r>
            <w:r w:rsidRPr="008A713A">
              <w:rPr>
                <w:rFonts w:ascii="Times New Roman" w:hAnsi="Times New Roman" w:cs="Times New Roman"/>
                <w:sz w:val="24"/>
                <w:szCs w:val="24"/>
              </w:rPr>
              <w:t xml:space="preserve"> </w:t>
            </w:r>
          </w:p>
          <w:p w14:paraId="10833DB8" w14:textId="470D9500" w:rsidR="00E55F22" w:rsidRPr="008A713A" w:rsidRDefault="00A2034A" w:rsidP="008A713A">
            <w:pPr>
              <w:spacing w:line="240" w:lineRule="auto"/>
              <w:contextualSpacing/>
              <w:rPr>
                <w:rFonts w:ascii="Times New Roman" w:eastAsia="Calibri" w:hAnsi="Times New Roman" w:cs="Times New Roman"/>
                <w:sz w:val="24"/>
                <w:szCs w:val="24"/>
              </w:rPr>
            </w:pPr>
            <w:r w:rsidRPr="008A713A">
              <w:rPr>
                <w:rFonts w:ascii="Times New Roman" w:hAnsi="Times New Roman" w:cs="Times New Roman"/>
                <w:sz w:val="24"/>
                <w:szCs w:val="24"/>
              </w:rPr>
              <w:t xml:space="preserve">90600, </w:t>
            </w:r>
            <w:r w:rsidR="000724D8" w:rsidRPr="008A713A">
              <w:rPr>
                <w:rFonts w:ascii="Times New Roman" w:hAnsi="Times New Roman" w:cs="Times New Roman"/>
                <w:sz w:val="24"/>
                <w:szCs w:val="24"/>
              </w:rPr>
              <w:t xml:space="preserve">Україна, </w:t>
            </w:r>
            <w:r w:rsidRPr="008A713A">
              <w:rPr>
                <w:rFonts w:ascii="Times New Roman" w:hAnsi="Times New Roman" w:cs="Times New Roman"/>
                <w:sz w:val="24"/>
                <w:szCs w:val="24"/>
              </w:rPr>
              <w:t>Закарпатська область, м. Рахів, вул. Карпатська, будинок 1</w:t>
            </w:r>
          </w:p>
        </w:tc>
      </w:tr>
      <w:tr w:rsidR="00E55F22" w:rsidRPr="008A713A" w14:paraId="4C4C3E99"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57F84A"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9DD0E91"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Процедура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084A8CB"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Відкриті торги</w:t>
            </w:r>
          </w:p>
        </w:tc>
      </w:tr>
      <w:tr w:rsidR="00E55F22" w:rsidRPr="008A713A" w14:paraId="7DEEBE5B" w14:textId="77777777" w:rsidTr="000724D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5F08"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CEC7B84" w14:textId="77777777" w:rsidR="00E55F22" w:rsidRPr="008A713A" w:rsidRDefault="005D633C"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предмет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74B46FA" w14:textId="77777777" w:rsidR="00E55F22" w:rsidRPr="008A713A" w:rsidRDefault="005D633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w:t>
            </w:r>
          </w:p>
        </w:tc>
      </w:tr>
      <w:tr w:rsidR="00E55F22" w:rsidRPr="008A713A" w14:paraId="429D6BF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09AB95" w14:textId="77777777" w:rsidR="00E55F22" w:rsidRPr="008A713A" w:rsidRDefault="005D633C"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085D27" w14:textId="77777777" w:rsidR="00E55F22" w:rsidRPr="008A713A" w:rsidRDefault="005D633C" w:rsidP="008A713A">
            <w:pPr>
              <w:spacing w:line="240" w:lineRule="auto"/>
              <w:contextualSpacing/>
              <w:rPr>
                <w:rFonts w:ascii="Times New Roman" w:hAnsi="Times New Roman" w:cs="Times New Roman"/>
                <w:iCs/>
                <w:sz w:val="24"/>
                <w:szCs w:val="24"/>
              </w:rPr>
            </w:pPr>
            <w:r w:rsidRPr="008A713A">
              <w:rPr>
                <w:rFonts w:ascii="Times New Roman" w:hAnsi="Times New Roman" w:cs="Times New Roman"/>
                <w:iCs/>
                <w:sz w:val="24"/>
                <w:szCs w:val="24"/>
              </w:rPr>
              <w:t>назва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22487DF" w14:textId="77777777" w:rsidR="00C65F42" w:rsidRDefault="00C65F42" w:rsidP="00FB4048">
            <w:pPr>
              <w:spacing w:line="240" w:lineRule="auto"/>
              <w:contextualSpacing/>
              <w:jc w:val="both"/>
              <w:rPr>
                <w:bCs/>
                <w:sz w:val="24"/>
                <w:szCs w:val="24"/>
                <w:lang w:eastAsia="en-US"/>
              </w:rPr>
            </w:pPr>
            <w:r w:rsidRPr="00FB4048">
              <w:rPr>
                <w:b/>
                <w:bCs/>
                <w:sz w:val="28"/>
                <w:szCs w:val="28"/>
              </w:rPr>
              <w:t>Хімічні реактиви:</w:t>
            </w:r>
            <w:r w:rsidRPr="00C65F42">
              <w:rPr>
                <w:b/>
                <w:bCs/>
                <w:sz w:val="28"/>
                <w:szCs w:val="28"/>
              </w:rPr>
              <w:t xml:space="preserve"> </w:t>
            </w:r>
            <w:r w:rsidRPr="00C65F42">
              <w:rPr>
                <w:bCs/>
                <w:sz w:val="24"/>
                <w:szCs w:val="24"/>
              </w:rPr>
              <w:t xml:space="preserve">Загальний протеїн 120; Глюкоза 120; Сечовина 120; Холестерин 120; Контрольна </w:t>
            </w:r>
            <w:proofErr w:type="spellStart"/>
            <w:r w:rsidRPr="00C65F42">
              <w:rPr>
                <w:bCs/>
                <w:sz w:val="24"/>
                <w:szCs w:val="24"/>
              </w:rPr>
              <w:t>сироватна</w:t>
            </w:r>
            <w:proofErr w:type="spellEnd"/>
            <w:r w:rsidRPr="00C65F42">
              <w:rPr>
                <w:bCs/>
                <w:sz w:val="24"/>
                <w:szCs w:val="24"/>
              </w:rPr>
              <w:t xml:space="preserve"> норма; Контрольна </w:t>
            </w:r>
            <w:proofErr w:type="spellStart"/>
            <w:r w:rsidRPr="00C65F42">
              <w:rPr>
                <w:bCs/>
                <w:sz w:val="24"/>
                <w:szCs w:val="24"/>
              </w:rPr>
              <w:t>сироватна</w:t>
            </w:r>
            <w:proofErr w:type="spellEnd"/>
            <w:r w:rsidRPr="00C65F42">
              <w:rPr>
                <w:bCs/>
                <w:sz w:val="24"/>
                <w:szCs w:val="24"/>
              </w:rPr>
              <w:t xml:space="preserve"> патологія; </w:t>
            </w:r>
            <w:proofErr w:type="spellStart"/>
            <w:r w:rsidRPr="00C65F42">
              <w:rPr>
                <w:bCs/>
                <w:sz w:val="24"/>
                <w:szCs w:val="24"/>
              </w:rPr>
              <w:t>Аланінамінотрансфераза</w:t>
            </w:r>
            <w:proofErr w:type="spellEnd"/>
            <w:r w:rsidRPr="00C65F42">
              <w:rPr>
                <w:bCs/>
                <w:sz w:val="24"/>
                <w:szCs w:val="24"/>
              </w:rPr>
              <w:t xml:space="preserve"> 120; </w:t>
            </w:r>
            <w:proofErr w:type="spellStart"/>
            <w:r w:rsidRPr="00C65F42">
              <w:rPr>
                <w:bCs/>
                <w:sz w:val="24"/>
                <w:szCs w:val="24"/>
              </w:rPr>
              <w:t>Аспартатамінотрансфераза</w:t>
            </w:r>
            <w:proofErr w:type="spellEnd"/>
            <w:r w:rsidRPr="00C65F42">
              <w:rPr>
                <w:bCs/>
                <w:sz w:val="24"/>
                <w:szCs w:val="24"/>
              </w:rPr>
              <w:t xml:space="preserve"> 120; Креатинін 60; Фосфатаза лужна 60; Кальцій 120; Лужний промивний розчин АКЦЕНТ-200; Кислотний промивний розчин АКЦЕНТ-200; </w:t>
            </w:r>
            <w:proofErr w:type="spellStart"/>
            <w:r w:rsidRPr="00C65F42">
              <w:rPr>
                <w:bCs/>
                <w:sz w:val="24"/>
                <w:szCs w:val="24"/>
              </w:rPr>
              <w:t>Протромбіновий</w:t>
            </w:r>
            <w:proofErr w:type="spellEnd"/>
            <w:r w:rsidRPr="00C65F42">
              <w:rPr>
                <w:bCs/>
                <w:sz w:val="24"/>
                <w:szCs w:val="24"/>
              </w:rPr>
              <w:t xml:space="preserve"> час рідкий з хлоридом кальцію; </w:t>
            </w:r>
            <w:proofErr w:type="spellStart"/>
            <w:r w:rsidRPr="00C65F42">
              <w:rPr>
                <w:bCs/>
                <w:sz w:val="24"/>
                <w:szCs w:val="24"/>
              </w:rPr>
              <w:t>Імуноконтроль</w:t>
            </w:r>
            <w:proofErr w:type="spellEnd"/>
            <w:r w:rsidRPr="00C65F42">
              <w:rPr>
                <w:bCs/>
                <w:sz w:val="24"/>
                <w:szCs w:val="24"/>
              </w:rPr>
              <w:t xml:space="preserve"> І; </w:t>
            </w:r>
            <w:proofErr w:type="spellStart"/>
            <w:r w:rsidRPr="00C65F42">
              <w:rPr>
                <w:bCs/>
                <w:sz w:val="24"/>
                <w:szCs w:val="24"/>
              </w:rPr>
              <w:t>Гліколізований</w:t>
            </w:r>
            <w:proofErr w:type="spellEnd"/>
            <w:r w:rsidRPr="00C65F42">
              <w:rPr>
                <w:bCs/>
                <w:sz w:val="24"/>
                <w:szCs w:val="24"/>
              </w:rPr>
              <w:t xml:space="preserve"> гемоглобін прямий АКЦЕНТ-200; </w:t>
            </w:r>
            <w:proofErr w:type="spellStart"/>
            <w:r w:rsidRPr="00C65F42">
              <w:rPr>
                <w:bCs/>
                <w:sz w:val="24"/>
                <w:szCs w:val="24"/>
              </w:rPr>
              <w:t>Мультикалібратор</w:t>
            </w:r>
            <w:proofErr w:type="spellEnd"/>
            <w:r w:rsidRPr="00C65F42">
              <w:rPr>
                <w:bCs/>
                <w:sz w:val="24"/>
                <w:szCs w:val="24"/>
              </w:rPr>
              <w:t xml:space="preserve"> 1; </w:t>
            </w:r>
            <w:r w:rsidRPr="00C65F42">
              <w:rPr>
                <w:bCs/>
                <w:sz w:val="24"/>
                <w:szCs w:val="24"/>
                <w:lang w:eastAsia="en-US"/>
              </w:rPr>
              <w:t xml:space="preserve">Сечова кислота 120; </w:t>
            </w:r>
            <w:proofErr w:type="spellStart"/>
            <w:r w:rsidRPr="00C65F42">
              <w:rPr>
                <w:bCs/>
                <w:sz w:val="24"/>
                <w:szCs w:val="24"/>
              </w:rPr>
              <w:t>Гліколізований</w:t>
            </w:r>
            <w:proofErr w:type="spellEnd"/>
            <w:r w:rsidRPr="00C65F42">
              <w:rPr>
                <w:bCs/>
                <w:sz w:val="24"/>
                <w:szCs w:val="24"/>
              </w:rPr>
              <w:t xml:space="preserve"> гемоглобін прямий </w:t>
            </w:r>
            <w:proofErr w:type="spellStart"/>
            <w:r w:rsidRPr="00C65F42">
              <w:rPr>
                <w:bCs/>
                <w:sz w:val="24"/>
                <w:szCs w:val="24"/>
              </w:rPr>
              <w:t>Калібратор</w:t>
            </w:r>
            <w:proofErr w:type="spellEnd"/>
            <w:r w:rsidRPr="00C65F42">
              <w:rPr>
                <w:bCs/>
                <w:sz w:val="24"/>
                <w:szCs w:val="24"/>
              </w:rPr>
              <w:t xml:space="preserve">; </w:t>
            </w:r>
            <w:proofErr w:type="spellStart"/>
            <w:r w:rsidRPr="00C65F42">
              <w:rPr>
                <w:bCs/>
                <w:sz w:val="24"/>
                <w:szCs w:val="24"/>
              </w:rPr>
              <w:t>Гліколізований</w:t>
            </w:r>
            <w:proofErr w:type="spellEnd"/>
            <w:r w:rsidRPr="00C65F42">
              <w:rPr>
                <w:bCs/>
                <w:sz w:val="24"/>
                <w:szCs w:val="24"/>
              </w:rPr>
              <w:t xml:space="preserve"> гемоглобін </w:t>
            </w:r>
            <w:r w:rsidRPr="00C65F42">
              <w:rPr>
                <w:bCs/>
                <w:sz w:val="24"/>
                <w:szCs w:val="24"/>
              </w:rPr>
              <w:lastRenderedPageBreak/>
              <w:t xml:space="preserve">прямий Контроль; </w:t>
            </w:r>
            <w:r w:rsidRPr="00C65F42">
              <w:rPr>
                <w:bCs/>
                <w:sz w:val="24"/>
                <w:szCs w:val="24"/>
                <w:lang w:eastAsia="en-US"/>
              </w:rPr>
              <w:t xml:space="preserve">С-реактивний </w:t>
            </w:r>
            <w:proofErr w:type="spellStart"/>
            <w:r w:rsidRPr="00C65F42">
              <w:rPr>
                <w:bCs/>
                <w:sz w:val="24"/>
                <w:szCs w:val="24"/>
                <w:lang w:eastAsia="en-US"/>
              </w:rPr>
              <w:t>бiлок</w:t>
            </w:r>
            <w:proofErr w:type="spellEnd"/>
            <w:r w:rsidRPr="00C65F42">
              <w:rPr>
                <w:bCs/>
                <w:sz w:val="24"/>
                <w:szCs w:val="24"/>
                <w:lang w:eastAsia="en-US"/>
              </w:rPr>
              <w:t xml:space="preserve"> ультра </w:t>
            </w:r>
            <w:proofErr w:type="spellStart"/>
            <w:r w:rsidRPr="00C65F42">
              <w:rPr>
                <w:bCs/>
                <w:sz w:val="24"/>
                <w:szCs w:val="24"/>
                <w:lang w:eastAsia="en-US"/>
              </w:rPr>
              <w:t>Калібратор</w:t>
            </w:r>
            <w:proofErr w:type="spellEnd"/>
            <w:r w:rsidRPr="00C65F42">
              <w:rPr>
                <w:bCs/>
                <w:sz w:val="24"/>
                <w:szCs w:val="24"/>
                <w:lang w:eastAsia="en-US"/>
              </w:rPr>
              <w:t xml:space="preserve">; </w:t>
            </w:r>
            <w:proofErr w:type="spellStart"/>
            <w:r w:rsidRPr="00C65F42">
              <w:rPr>
                <w:bCs/>
                <w:sz w:val="24"/>
                <w:szCs w:val="24"/>
                <w:lang w:eastAsia="en-US"/>
              </w:rPr>
              <w:t>Ревматоїдний</w:t>
            </w:r>
            <w:proofErr w:type="spellEnd"/>
            <w:r w:rsidRPr="00C65F42">
              <w:rPr>
                <w:bCs/>
                <w:sz w:val="24"/>
                <w:szCs w:val="24"/>
                <w:lang w:eastAsia="en-US"/>
              </w:rPr>
              <w:t xml:space="preserve"> фактор </w:t>
            </w:r>
            <w:proofErr w:type="spellStart"/>
            <w:r w:rsidRPr="00C65F42">
              <w:rPr>
                <w:bCs/>
                <w:sz w:val="24"/>
                <w:szCs w:val="24"/>
                <w:lang w:eastAsia="en-US"/>
              </w:rPr>
              <w:t>Калібратор</w:t>
            </w:r>
            <w:proofErr w:type="spellEnd"/>
          </w:p>
          <w:p w14:paraId="54EA7BD5" w14:textId="2E7D4FB4" w:rsidR="00E55F22" w:rsidRPr="00C65F42" w:rsidRDefault="000724D8" w:rsidP="00FB4048">
            <w:pPr>
              <w:spacing w:line="240" w:lineRule="auto"/>
              <w:contextualSpacing/>
              <w:jc w:val="both"/>
              <w:rPr>
                <w:rFonts w:ascii="Times New Roman" w:hAnsi="Times New Roman" w:cs="Times New Roman"/>
                <w:iCs/>
                <w:sz w:val="24"/>
                <w:szCs w:val="24"/>
              </w:rPr>
            </w:pPr>
            <w:bookmarkStart w:id="0" w:name="_GoBack"/>
            <w:bookmarkEnd w:id="0"/>
            <w:r w:rsidRPr="00C65F42">
              <w:rPr>
                <w:rFonts w:ascii="Times New Roman" w:eastAsia="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Pr="00C65F42">
              <w:rPr>
                <w:rFonts w:ascii="Times New Roman" w:eastAsia="Times New Roman" w:hAnsi="Times New Roman" w:cs="Times New Roman"/>
                <w:i/>
                <w:sz w:val="24"/>
                <w:szCs w:val="24"/>
              </w:rPr>
              <w:t xml:space="preserve">: </w:t>
            </w:r>
            <w:r w:rsidRPr="00C65F42">
              <w:rPr>
                <w:rFonts w:ascii="Times New Roman" w:hAnsi="Times New Roman" w:cs="Times New Roman"/>
                <w:b/>
                <w:iCs/>
                <w:sz w:val="24"/>
                <w:szCs w:val="24"/>
                <w:bdr w:val="none" w:sz="0" w:space="0" w:color="auto" w:frame="1"/>
                <w:shd w:val="clear" w:color="auto" w:fill="FDFEFD"/>
              </w:rPr>
              <w:t xml:space="preserve">33690000-3 </w:t>
            </w:r>
            <w:r w:rsidRPr="00C65F42">
              <w:rPr>
                <w:rFonts w:ascii="Times New Roman" w:hAnsi="Times New Roman" w:cs="Times New Roman"/>
                <w:b/>
                <w:iCs/>
                <w:color w:val="777777"/>
                <w:sz w:val="24"/>
                <w:szCs w:val="24"/>
                <w:shd w:val="clear" w:color="auto" w:fill="FDFEFD"/>
              </w:rPr>
              <w:t>-</w:t>
            </w:r>
            <w:r w:rsidRPr="00C65F42">
              <w:rPr>
                <w:rFonts w:ascii="Times New Roman" w:hAnsi="Times New Roman" w:cs="Times New Roman"/>
                <w:b/>
                <w:sz w:val="24"/>
                <w:szCs w:val="24"/>
              </w:rPr>
              <w:t>Лікарські засоби різні</w:t>
            </w:r>
            <w:r w:rsidRPr="00C65F42">
              <w:rPr>
                <w:rFonts w:ascii="Times New Roman" w:eastAsia="Times New Roman" w:hAnsi="Times New Roman" w:cs="Times New Roman"/>
                <w:i/>
                <w:sz w:val="24"/>
                <w:szCs w:val="24"/>
              </w:rPr>
              <w:t>)</w:t>
            </w:r>
          </w:p>
        </w:tc>
      </w:tr>
      <w:tr w:rsidR="000724D8" w:rsidRPr="008A713A" w14:paraId="4498ED2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C44283E"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4.2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DC8A4DE" w14:textId="77777777"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6862DD3" w14:textId="3131AA0B" w:rsidR="000724D8" w:rsidRPr="008A713A" w:rsidRDefault="00FB4048" w:rsidP="00FB4048">
            <w:pPr>
              <w:widowControl w:val="0"/>
              <w:spacing w:before="60" w:after="60" w:line="240" w:lineRule="auto"/>
              <w:contextualSpacing/>
              <w:jc w:val="both"/>
              <w:rPr>
                <w:rFonts w:ascii="Times New Roman" w:hAnsi="Times New Roman" w:cs="Times New Roman"/>
                <w:sz w:val="24"/>
                <w:szCs w:val="24"/>
              </w:rPr>
            </w:pPr>
            <w:r w:rsidRPr="009369B4">
              <w:rPr>
                <w:rFonts w:ascii="Times New Roman" w:hAnsi="Times New Roman" w:cs="Times New Roman"/>
                <w:sz w:val="24"/>
                <w:szCs w:val="24"/>
              </w:rPr>
              <w:t>Закупівля здійснюється щодо предмету закупівлі в цілому</w:t>
            </w:r>
          </w:p>
        </w:tc>
      </w:tr>
      <w:tr w:rsidR="000724D8" w:rsidRPr="008A713A" w14:paraId="55B8DF2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9CE50BA"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AFBB075" w14:textId="74467D2E" w:rsidR="000724D8" w:rsidRPr="008A713A" w:rsidRDefault="000724D8" w:rsidP="008A713A">
            <w:pPr>
              <w:spacing w:line="240" w:lineRule="auto"/>
              <w:contextualSpacing/>
              <w:rPr>
                <w:rFonts w:ascii="Times New Roman" w:hAnsi="Times New Roman" w:cs="Times New Roman"/>
                <w:i/>
                <w:sz w:val="24"/>
                <w:szCs w:val="24"/>
              </w:rPr>
            </w:pPr>
            <w:r w:rsidRPr="008A713A">
              <w:rPr>
                <w:rFonts w:ascii="Times New Roman" w:hAnsi="Times New Roman" w:cs="Times New Roman"/>
                <w:lang w:eastAsia="en-US"/>
              </w:rPr>
              <w:t>місце, кількість, обсяг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242A18E"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Місце поставки товару: </w:t>
            </w:r>
            <w:r w:rsidRPr="008A713A">
              <w:rPr>
                <w:rFonts w:ascii="Times New Roman" w:hAnsi="Times New Roman" w:cs="Times New Roman"/>
                <w:sz w:val="24"/>
                <w:szCs w:val="24"/>
              </w:rPr>
              <w:t>90600, Закарпатська область, м. Рахів, вул. Карпатська, будинок 1</w:t>
            </w:r>
          </w:p>
          <w:p w14:paraId="213C90CA" w14:textId="77777777" w:rsidR="000724D8" w:rsidRPr="008A713A" w:rsidRDefault="000724D8" w:rsidP="008A713A">
            <w:pPr>
              <w:tabs>
                <w:tab w:val="left" w:pos="2160"/>
                <w:tab w:val="left" w:pos="3600"/>
              </w:tabs>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Кількість:</w:t>
            </w:r>
          </w:p>
          <w:p w14:paraId="69F777B9" w14:textId="511117BB" w:rsidR="000724D8" w:rsidRPr="008A713A" w:rsidRDefault="00FB4048" w:rsidP="000B1943">
            <w:pPr>
              <w:pStyle w:val="1"/>
              <w:shd w:val="clear" w:color="auto" w:fill="FFFFFF"/>
              <w:spacing w:before="0" w:line="240" w:lineRule="auto"/>
              <w:contextualSpacing/>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t>22</w:t>
            </w:r>
            <w:r w:rsidRPr="00BC7636">
              <w:rPr>
                <w:rFonts w:ascii="Times New Roman" w:hAnsi="Times New Roman" w:cs="Times New Roman"/>
                <w:color w:val="auto"/>
                <w:sz w:val="24"/>
                <w:szCs w:val="24"/>
              </w:rPr>
              <w:t xml:space="preserve"> найменуван</w:t>
            </w:r>
            <w:r>
              <w:rPr>
                <w:rFonts w:ascii="Times New Roman" w:hAnsi="Times New Roman" w:cs="Times New Roman"/>
                <w:color w:val="auto"/>
                <w:sz w:val="24"/>
                <w:szCs w:val="24"/>
              </w:rPr>
              <w:t>ня</w:t>
            </w:r>
            <w:r w:rsidRPr="00BC7636">
              <w:rPr>
                <w:rFonts w:ascii="Times New Roman" w:hAnsi="Times New Roman" w:cs="Times New Roman"/>
                <w:color w:val="auto"/>
                <w:sz w:val="24"/>
                <w:szCs w:val="24"/>
              </w:rPr>
              <w:t xml:space="preserve"> (загальна кількість одиниць - </w:t>
            </w:r>
            <w:r>
              <w:rPr>
                <w:rFonts w:ascii="Times New Roman" w:hAnsi="Times New Roman" w:cs="Times New Roman"/>
                <w:color w:val="auto"/>
                <w:sz w:val="24"/>
                <w:szCs w:val="24"/>
              </w:rPr>
              <w:t>8</w:t>
            </w:r>
            <w:r w:rsidR="006A414A">
              <w:rPr>
                <w:rFonts w:ascii="Times New Roman" w:hAnsi="Times New Roman" w:cs="Times New Roman"/>
                <w:color w:val="auto"/>
                <w:sz w:val="24"/>
                <w:szCs w:val="24"/>
                <w:lang w:val="en-US"/>
              </w:rPr>
              <w:t>2</w:t>
            </w:r>
            <w:r>
              <w:rPr>
                <w:rFonts w:ascii="Times New Roman" w:hAnsi="Times New Roman" w:cs="Times New Roman"/>
                <w:color w:val="auto"/>
                <w:sz w:val="24"/>
                <w:szCs w:val="24"/>
              </w:rPr>
              <w:t>).</w:t>
            </w:r>
          </w:p>
        </w:tc>
      </w:tr>
      <w:tr w:rsidR="000724D8" w:rsidRPr="008A713A" w14:paraId="45DB2AA0" w14:textId="77777777" w:rsidTr="008A713A">
        <w:trPr>
          <w:trHeight w:val="293"/>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054D68C" w14:textId="77777777" w:rsidR="000724D8" w:rsidRPr="008A713A" w:rsidRDefault="000724D8"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1B77F5E" w14:textId="58F3A32F" w:rsidR="000724D8" w:rsidRPr="008A713A" w:rsidRDefault="000724D8" w:rsidP="008A713A">
            <w:pPr>
              <w:spacing w:line="240" w:lineRule="auto"/>
              <w:contextualSpacing/>
              <w:rPr>
                <w:rFonts w:ascii="Times New Roman" w:hAnsi="Times New Roman" w:cs="Times New Roman"/>
                <w:sz w:val="24"/>
                <w:szCs w:val="24"/>
                <w:highlight w:val="yellow"/>
              </w:rPr>
            </w:pPr>
            <w:r w:rsidRPr="008A713A">
              <w:rPr>
                <w:rFonts w:ascii="Times New Roman" w:hAnsi="Times New Roman" w:cs="Times New Roman"/>
                <w:lang w:eastAsia="en-US"/>
              </w:rPr>
              <w:t>строк поставки товарів (надання послуг, виконання робіт)</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79E1011" w14:textId="2C566388" w:rsidR="000724D8" w:rsidRPr="008A713A" w:rsidRDefault="000724D8" w:rsidP="008A713A">
            <w:pPr>
              <w:tabs>
                <w:tab w:val="left" w:pos="2160"/>
                <w:tab w:val="left" w:pos="3600"/>
              </w:tabs>
              <w:spacing w:line="240" w:lineRule="auto"/>
              <w:contextualSpacing/>
              <w:jc w:val="both"/>
              <w:rPr>
                <w:rFonts w:ascii="Times New Roman" w:hAnsi="Times New Roman" w:cs="Times New Roman"/>
                <w:b/>
                <w:i/>
                <w:sz w:val="24"/>
                <w:szCs w:val="24"/>
              </w:rPr>
            </w:pPr>
            <w:r w:rsidRPr="008A713A">
              <w:rPr>
                <w:rFonts w:ascii="Times New Roman" w:hAnsi="Times New Roman" w:cs="Times New Roman"/>
                <w:sz w:val="24"/>
                <w:szCs w:val="24"/>
              </w:rPr>
              <w:t xml:space="preserve">Не пізніше </w:t>
            </w:r>
            <w:r w:rsidRPr="008A713A">
              <w:rPr>
                <w:rFonts w:ascii="Times New Roman" w:hAnsi="Times New Roman" w:cs="Times New Roman"/>
                <w:sz w:val="24"/>
                <w:szCs w:val="24"/>
                <w:lang w:val="ru-RU"/>
              </w:rPr>
              <w:t>3</w:t>
            </w:r>
            <w:r w:rsidRPr="008A713A">
              <w:rPr>
                <w:rFonts w:ascii="Times New Roman" w:hAnsi="Times New Roman" w:cs="Times New Roman"/>
                <w:sz w:val="24"/>
                <w:szCs w:val="24"/>
                <w:lang w:val="en-US"/>
              </w:rPr>
              <w:t>0</w:t>
            </w:r>
            <w:r w:rsidRPr="008A713A">
              <w:rPr>
                <w:rFonts w:ascii="Times New Roman" w:hAnsi="Times New Roman" w:cs="Times New Roman"/>
                <w:sz w:val="24"/>
                <w:szCs w:val="24"/>
              </w:rPr>
              <w:t>.0</w:t>
            </w:r>
            <w:r w:rsidRPr="008A713A">
              <w:rPr>
                <w:rFonts w:ascii="Times New Roman" w:hAnsi="Times New Roman" w:cs="Times New Roman"/>
                <w:sz w:val="24"/>
                <w:szCs w:val="24"/>
                <w:lang w:val="en-US"/>
              </w:rPr>
              <w:t>4</w:t>
            </w:r>
            <w:r w:rsidRPr="008A713A">
              <w:rPr>
                <w:rFonts w:ascii="Times New Roman" w:hAnsi="Times New Roman" w:cs="Times New Roman"/>
                <w:sz w:val="24"/>
                <w:szCs w:val="24"/>
              </w:rPr>
              <w:t>.2023 року</w:t>
            </w:r>
          </w:p>
        </w:tc>
      </w:tr>
      <w:tr w:rsidR="00EA0C00" w:rsidRPr="008A713A" w14:paraId="0E0723E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3FF1CC9"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D000AA2" w14:textId="77777777" w:rsidR="00EA0C00" w:rsidRPr="008A713A" w:rsidRDefault="00EA0C00"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Недискримінація учасників</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35A4CADC" w14:textId="77777777" w:rsidR="00EA0C00" w:rsidRPr="008A713A" w:rsidRDefault="00EA0C00" w:rsidP="008A713A">
            <w:pPr>
              <w:widowControl w:val="0"/>
              <w:spacing w:line="240" w:lineRule="auto"/>
              <w:ind w:right="140"/>
              <w:contextualSpacing/>
              <w:jc w:val="both"/>
              <w:rPr>
                <w:rFonts w:ascii="Times New Roman" w:eastAsia="Times New Roman" w:hAnsi="Times New Roman" w:cs="Times New Roman"/>
                <w:sz w:val="24"/>
                <w:szCs w:val="24"/>
              </w:rPr>
            </w:pPr>
            <w:r w:rsidRPr="008A713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8A713A" w14:paraId="1EB6ABAC"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F82CEE"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5E07729" w14:textId="6D31D1A2" w:rsidR="00EA0C00" w:rsidRPr="008A713A" w:rsidRDefault="008E1F3B"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lang w:eastAsia="en-US"/>
              </w:rPr>
              <w:t xml:space="preserve">Інформація про валюту, </w:t>
            </w:r>
            <w:r w:rsidRPr="008A713A">
              <w:rPr>
                <w:rFonts w:ascii="Times New Roman" w:hAnsi="Times New Roman" w:cs="Times New Roman"/>
                <w:b/>
                <w:lang w:eastAsia="en-US"/>
              </w:rPr>
              <w:br/>
              <w:t>у якій повинно бути розраховано та зазначено ціну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4F482B6C" w14:textId="09EEDA88" w:rsidR="00EA0C00" w:rsidRPr="008A713A" w:rsidRDefault="008E1F3B" w:rsidP="008A713A">
            <w:pPr>
              <w:widowControl w:val="0"/>
              <w:spacing w:line="240" w:lineRule="auto"/>
              <w:ind w:right="140"/>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8A713A" w14:paraId="643A4046"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0E4AC5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FB5658B" w14:textId="6557F577" w:rsidR="00EA0C00" w:rsidRPr="008A713A" w:rsidRDefault="008E1F3B"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lang w:eastAsia="en-US"/>
              </w:rPr>
              <w:t>Інформація про мову (мови), якою (якими) повинно бути складено тендерні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D0565B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Мова тендерної пропозиції – українська.</w:t>
            </w:r>
          </w:p>
          <w:p w14:paraId="6401200D" w14:textId="5E2C80E0" w:rsidR="008E1F3B"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Під час проведення </w:t>
            </w:r>
            <w:r w:rsidR="002121BE" w:rsidRPr="008A713A">
              <w:rPr>
                <w:rFonts w:ascii="Times New Roman" w:hAnsi="Times New Roman" w:cs="Times New Roman"/>
                <w:sz w:val="24"/>
                <w:szCs w:val="24"/>
              </w:rPr>
              <w:t>закупівлі</w:t>
            </w:r>
            <w:r w:rsidRPr="008A713A">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8A713A">
              <w:rPr>
                <w:rFonts w:ascii="Times New Roman" w:hAnsi="Times New Roman" w:cs="Times New Roman"/>
                <w:sz w:val="24"/>
                <w:szCs w:val="24"/>
              </w:rPr>
              <w:t>.</w:t>
            </w:r>
          </w:p>
          <w:p w14:paraId="12FA0E1B" w14:textId="0CA6546A"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DFBE98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sidRPr="008A713A">
              <w:rPr>
                <w:rFonts w:ascii="Times New Roman" w:hAnsi="Times New Roman" w:cs="Times New Roman"/>
                <w:sz w:val="24"/>
                <w:szCs w:val="24"/>
              </w:rPr>
              <w:t xml:space="preserve"> </w:t>
            </w:r>
            <w:r w:rsidRPr="008A713A">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8A713A" w14:paraId="5C6104C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29C096AC"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EA0C00" w:rsidRPr="008A713A" w14:paraId="7AB3EF11"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100F3ED"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9A9653" w14:textId="77777777" w:rsidR="00EA0C00" w:rsidRPr="008A713A" w:rsidRDefault="00EA0C00"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Процедура надання роз’яснень щодо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75882099" w14:textId="77777777" w:rsidR="003B671E"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Фізична/юридична особа має право не пізніше ніж за </w:t>
            </w:r>
            <w:r w:rsidR="00A81BE7" w:rsidRPr="008A713A">
              <w:rPr>
                <w:rFonts w:ascii="Times New Roman" w:hAnsi="Times New Roman" w:cs="Times New Roman"/>
                <w:bCs/>
                <w:sz w:val="24"/>
                <w:szCs w:val="24"/>
              </w:rPr>
              <w:t>три</w:t>
            </w:r>
            <w:r w:rsidR="002121BE" w:rsidRPr="008A713A">
              <w:rPr>
                <w:rFonts w:ascii="Times New Roman" w:hAnsi="Times New Roman" w:cs="Times New Roman"/>
                <w:bCs/>
                <w:sz w:val="24"/>
                <w:szCs w:val="24"/>
              </w:rPr>
              <w:t xml:space="preserve"> дні</w:t>
            </w:r>
            <w:r w:rsidRPr="008A713A">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185D615" w14:textId="45C326F5" w:rsidR="00A81BE7" w:rsidRPr="008A713A" w:rsidRDefault="00EA0C00" w:rsidP="008A713A">
            <w:pPr>
              <w:widowControl w:val="0"/>
              <w:spacing w:line="240" w:lineRule="auto"/>
              <w:contextualSpacing/>
              <w:jc w:val="both"/>
              <w:rPr>
                <w:rFonts w:ascii="Times New Roman" w:hAnsi="Times New Roman" w:cs="Times New Roman"/>
              </w:rPr>
            </w:pPr>
            <w:r w:rsidRPr="008A713A">
              <w:rPr>
                <w:rFonts w:ascii="Times New Roman" w:hAnsi="Times New Roman" w:cs="Times New Roman"/>
                <w:sz w:val="24"/>
                <w:szCs w:val="24"/>
              </w:rPr>
              <w:t xml:space="preserve">Замовник повинен </w:t>
            </w:r>
            <w:r w:rsidRPr="008A713A">
              <w:rPr>
                <w:rFonts w:ascii="Times New Roman" w:hAnsi="Times New Roman" w:cs="Times New Roman"/>
                <w:i/>
                <w:iCs/>
                <w:sz w:val="24"/>
                <w:szCs w:val="24"/>
              </w:rPr>
              <w:t>протягом трьох днів</w:t>
            </w:r>
            <w:r w:rsidRPr="008A713A">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8A713A">
              <w:rPr>
                <w:rFonts w:ascii="Times New Roman" w:hAnsi="Times New Roman" w:cs="Times New Roman"/>
              </w:rPr>
              <w:t xml:space="preserve"> </w:t>
            </w:r>
          </w:p>
          <w:p w14:paraId="067294B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8A713A">
              <w:rPr>
                <w:rFonts w:ascii="Times New Roman" w:hAnsi="Times New Roman" w:cs="Times New Roman"/>
                <w:sz w:val="24"/>
                <w:szCs w:val="24"/>
              </w:rPr>
              <w:t xml:space="preserve">стема закупівель автоматично </w:t>
            </w:r>
            <w:r w:rsidRPr="008A713A">
              <w:rPr>
                <w:rFonts w:ascii="Times New Roman" w:hAnsi="Times New Roman" w:cs="Times New Roman"/>
                <w:sz w:val="24"/>
                <w:szCs w:val="24"/>
              </w:rPr>
              <w:t xml:space="preserve">зупиняє перебіг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w:t>
            </w:r>
          </w:p>
          <w:p w14:paraId="74BFBC9E"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Для поновлення перебігу </w:t>
            </w:r>
            <w:r w:rsidR="00A81BE7" w:rsidRPr="008A713A">
              <w:rPr>
                <w:rFonts w:ascii="Times New Roman" w:hAnsi="Times New Roman" w:cs="Times New Roman"/>
                <w:sz w:val="24"/>
                <w:szCs w:val="24"/>
              </w:rPr>
              <w:t>відкритих торгів</w:t>
            </w:r>
            <w:r w:rsidRPr="008A713A">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713A">
              <w:rPr>
                <w:rFonts w:ascii="Times New Roman" w:hAnsi="Times New Roman" w:cs="Times New Roman"/>
                <w:i/>
                <w:iCs/>
                <w:sz w:val="24"/>
                <w:szCs w:val="24"/>
              </w:rPr>
              <w:t xml:space="preserve">не менш </w:t>
            </w:r>
            <w:r w:rsidR="001B63B3" w:rsidRPr="008A713A">
              <w:rPr>
                <w:rFonts w:ascii="Times New Roman" w:hAnsi="Times New Roman" w:cs="Times New Roman"/>
                <w:i/>
                <w:iCs/>
                <w:sz w:val="24"/>
                <w:szCs w:val="24"/>
              </w:rPr>
              <w:t xml:space="preserve">як на </w:t>
            </w:r>
            <w:r w:rsidR="00A81BE7" w:rsidRPr="008A713A">
              <w:rPr>
                <w:rFonts w:ascii="Times New Roman" w:hAnsi="Times New Roman" w:cs="Times New Roman"/>
                <w:i/>
                <w:iCs/>
                <w:sz w:val="24"/>
                <w:szCs w:val="24"/>
              </w:rPr>
              <w:t>чотири</w:t>
            </w:r>
            <w:r w:rsidRPr="008A713A">
              <w:rPr>
                <w:rFonts w:ascii="Times New Roman" w:hAnsi="Times New Roman" w:cs="Times New Roman"/>
                <w:i/>
                <w:iCs/>
                <w:sz w:val="24"/>
                <w:szCs w:val="24"/>
              </w:rPr>
              <w:t xml:space="preserve"> дні.</w:t>
            </w:r>
          </w:p>
        </w:tc>
      </w:tr>
      <w:tr w:rsidR="00EA0C00" w:rsidRPr="008A713A" w14:paraId="4D4C6E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E74EE4"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BCA7A70"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Унесення змін до тендерної документації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61C7ECF5"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8A713A">
              <w:rPr>
                <w:rFonts w:ascii="Times New Roman" w:hAnsi="Times New Roman" w:cs="Times New Roman"/>
                <w:sz w:val="24"/>
                <w:szCs w:val="24"/>
              </w:rPr>
              <w:t xml:space="preserve">вимог </w:t>
            </w:r>
            <w:r w:rsidRPr="008A713A">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8A713A">
              <w:rPr>
                <w:rFonts w:ascii="Times New Roman" w:hAnsi="Times New Roman" w:cs="Times New Roman"/>
                <w:i/>
                <w:iCs/>
                <w:sz w:val="24"/>
                <w:szCs w:val="24"/>
              </w:rPr>
              <w:t>не менше чотирьох</w:t>
            </w:r>
            <w:r w:rsidRPr="008A713A">
              <w:rPr>
                <w:rFonts w:ascii="Times New Roman" w:hAnsi="Times New Roman" w:cs="Times New Roman"/>
                <w:i/>
                <w:iCs/>
                <w:sz w:val="24"/>
                <w:szCs w:val="24"/>
              </w:rPr>
              <w:t xml:space="preserve"> днів</w:t>
            </w:r>
            <w:r w:rsidRPr="008A713A">
              <w:rPr>
                <w:rFonts w:ascii="Times New Roman" w:hAnsi="Times New Roman" w:cs="Times New Roman"/>
                <w:b/>
                <w:bCs/>
                <w:i/>
                <w:iCs/>
                <w:sz w:val="24"/>
                <w:szCs w:val="24"/>
              </w:rPr>
              <w:t>.</w:t>
            </w:r>
          </w:p>
          <w:p w14:paraId="4DDA5D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8A713A">
              <w:rPr>
                <w:rFonts w:ascii="Times New Roman" w:hAnsi="Times New Roman" w:cs="Times New Roman"/>
                <w:sz w:val="24"/>
                <w:szCs w:val="24"/>
              </w:rPr>
              <w:t xml:space="preserve"> Зміни до тендерної документації у </w:t>
            </w:r>
            <w:proofErr w:type="spellStart"/>
            <w:r w:rsidR="00A81BE7" w:rsidRPr="008A713A">
              <w:rPr>
                <w:rFonts w:ascii="Times New Roman" w:hAnsi="Times New Roman" w:cs="Times New Roman"/>
                <w:sz w:val="24"/>
                <w:szCs w:val="24"/>
              </w:rPr>
              <w:t>машинозчитувальному</w:t>
            </w:r>
            <w:proofErr w:type="spellEnd"/>
            <w:r w:rsidR="00A81BE7" w:rsidRPr="008A713A">
              <w:rPr>
                <w:rFonts w:ascii="Times New Roman" w:hAnsi="Times New Roman" w:cs="Times New Roman"/>
                <w:sz w:val="24"/>
                <w:szCs w:val="24"/>
              </w:rPr>
              <w:t xml:space="preserve"> форматі розміщуються в електронній системі закупівель </w:t>
            </w:r>
            <w:r w:rsidR="00A81BE7" w:rsidRPr="008A713A">
              <w:rPr>
                <w:rFonts w:ascii="Times New Roman" w:hAnsi="Times New Roman" w:cs="Times New Roman"/>
                <w:bCs/>
                <w:i/>
                <w:sz w:val="24"/>
                <w:szCs w:val="24"/>
              </w:rPr>
              <w:t>протягом одного дня</w:t>
            </w:r>
            <w:r w:rsidR="00A81BE7" w:rsidRPr="008A713A">
              <w:rPr>
                <w:rFonts w:ascii="Times New Roman" w:hAnsi="Times New Roman" w:cs="Times New Roman"/>
                <w:sz w:val="24"/>
                <w:szCs w:val="24"/>
              </w:rPr>
              <w:t xml:space="preserve"> з дати прийняття рішення про їх внесення.</w:t>
            </w:r>
          </w:p>
        </w:tc>
      </w:tr>
      <w:tr w:rsidR="00E55F22" w:rsidRPr="008A713A" w14:paraId="46E049A5"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0847D5C3"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ІІІ. Інструкція з підготовки тендерної пропозиції</w:t>
            </w:r>
          </w:p>
        </w:tc>
      </w:tr>
      <w:tr w:rsidR="00EA0C00" w:rsidRPr="008A713A" w14:paraId="39796805"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761470" w14:textId="77777777" w:rsidR="00EA0C00" w:rsidRPr="008A713A" w:rsidRDefault="00EA0C00"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DFAC9D4" w14:textId="77777777" w:rsidR="00EA0C00" w:rsidRPr="008A713A" w:rsidRDefault="00EA0C00"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Зміст і спосіб подання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DAC3F" w14:textId="77777777" w:rsidR="009B6049" w:rsidRPr="008A713A" w:rsidRDefault="009B6049"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A713A">
              <w:rPr>
                <w:rFonts w:ascii="Times New Roman" w:eastAsia="Times New Roman" w:hAnsi="Times New Roman" w:cs="Times New Roman"/>
                <w:color w:val="auto"/>
                <w:sz w:val="24"/>
              </w:rPr>
              <w:t>т.ч</w:t>
            </w:r>
            <w:proofErr w:type="spellEnd"/>
            <w:r w:rsidRPr="008A713A">
              <w:rPr>
                <w:rFonts w:ascii="Times New Roman" w:eastAsia="Times New Roman" w:hAnsi="Times New Roman" w:cs="Times New Roman"/>
                <w:color w:val="auto"/>
                <w:sz w:val="24"/>
              </w:rPr>
              <w:t>. відповідно до вимог абзацу першого частини 3 статті 22 Закону та Постанови.</w:t>
            </w:r>
          </w:p>
          <w:p w14:paraId="6265CBBF" w14:textId="77777777" w:rsidR="009B6049" w:rsidRPr="008A713A" w:rsidRDefault="009B6049" w:rsidP="008A713A">
            <w:pPr>
              <w:spacing w:line="240" w:lineRule="auto"/>
              <w:ind w:left="2" w:firstLine="351"/>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bCs/>
                <w:color w:val="auto"/>
                <w:sz w:val="24"/>
              </w:rPr>
              <w:lastRenderedPageBreak/>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A713A">
              <w:rPr>
                <w:rFonts w:ascii="Times New Roman" w:eastAsia="Times New Roman" w:hAnsi="Times New Roman" w:cs="Times New Roman"/>
                <w:b/>
                <w:color w:val="auto"/>
                <w:sz w:val="24"/>
              </w:rPr>
              <w:t>.</w:t>
            </w:r>
            <w:r w:rsidRPr="008A713A">
              <w:rPr>
                <w:rFonts w:ascii="Times New Roman" w:eastAsia="Times New Roman" w:hAnsi="Times New Roman" w:cs="Times New Roman"/>
                <w:color w:val="auto"/>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8A713A">
              <w:rPr>
                <w:rFonts w:ascii="Times New Roman" w:eastAsia="Times New Roman" w:hAnsi="Times New Roman" w:cs="Times New Roman"/>
                <w:color w:val="auto"/>
                <w:sz w:val="24"/>
              </w:rPr>
              <w:t>Особливостей</w:t>
            </w:r>
            <w:r w:rsidRPr="008A713A">
              <w:rPr>
                <w:rFonts w:ascii="Times New Roman" w:eastAsia="Times New Roman" w:hAnsi="Times New Roman" w:cs="Times New Roman"/>
                <w:color w:val="auto"/>
                <w:sz w:val="24"/>
              </w:rPr>
              <w:t xml:space="preserve"> (абзац </w:t>
            </w:r>
            <w:r w:rsidR="006B5715" w:rsidRPr="008A713A">
              <w:rPr>
                <w:rFonts w:ascii="Times New Roman" w:eastAsia="Times New Roman" w:hAnsi="Times New Roman" w:cs="Times New Roman"/>
                <w:color w:val="auto"/>
                <w:sz w:val="24"/>
              </w:rPr>
              <w:t>5</w:t>
            </w:r>
            <w:r w:rsidRPr="008A713A">
              <w:rPr>
                <w:rFonts w:ascii="Times New Roman" w:eastAsia="Times New Roman" w:hAnsi="Times New Roman" w:cs="Times New Roman"/>
                <w:color w:val="auto"/>
                <w:sz w:val="24"/>
              </w:rPr>
              <w:t xml:space="preserve"> </w:t>
            </w:r>
            <w:r w:rsidR="006B5715" w:rsidRPr="008A713A">
              <w:rPr>
                <w:rFonts w:ascii="Times New Roman" w:eastAsia="Times New Roman" w:hAnsi="Times New Roman" w:cs="Times New Roman"/>
                <w:color w:val="auto"/>
                <w:sz w:val="24"/>
              </w:rPr>
              <w:t xml:space="preserve">пп.2), </w:t>
            </w:r>
            <w:r w:rsidRPr="008A713A">
              <w:rPr>
                <w:rFonts w:ascii="Times New Roman" w:eastAsia="Times New Roman" w:hAnsi="Times New Roman" w:cs="Times New Roman"/>
                <w:color w:val="auto"/>
                <w:sz w:val="24"/>
              </w:rPr>
              <w:t>пункт 41).</w:t>
            </w:r>
          </w:p>
          <w:p w14:paraId="76463693" w14:textId="77777777" w:rsidR="002A300D" w:rsidRPr="008A713A" w:rsidRDefault="002A300D"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Учасник відповідно до вимог цієї тендерної документації повинен надати у складі тендерної пропозиції:</w:t>
            </w:r>
          </w:p>
          <w:p w14:paraId="7EA89D95" w14:textId="77777777" w:rsidR="002A300D" w:rsidRPr="008A713A" w:rsidRDefault="002A300D" w:rsidP="008A713A">
            <w:pPr>
              <w:pStyle w:val="afc"/>
              <w:numPr>
                <w:ilvl w:val="0"/>
                <w:numId w:val="36"/>
              </w:numPr>
              <w:spacing w:line="240" w:lineRule="auto"/>
              <w:ind w:left="453" w:right="58" w:hanging="391"/>
              <w:jc w:val="both"/>
              <w:rPr>
                <w:rFonts w:ascii="Times New Roman" w:hAnsi="Times New Roman" w:cs="Times New Roman"/>
                <w:sz w:val="24"/>
                <w:szCs w:val="24"/>
              </w:rPr>
            </w:pPr>
            <w:r w:rsidRPr="008A713A">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14:paraId="25B26AD2" w14:textId="77777777" w:rsidR="00EA0C00" w:rsidRPr="008A713A" w:rsidRDefault="002A300D"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 та документи, що підтверджують</w:t>
            </w:r>
            <w:r w:rsidR="00EA0C00" w:rsidRPr="008A713A">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8A713A">
              <w:rPr>
                <w:rFonts w:ascii="Times New Roman" w:hAnsi="Times New Roman" w:cs="Times New Roman"/>
                <w:b/>
                <w:bCs/>
                <w:i/>
                <w:iCs/>
                <w:sz w:val="24"/>
                <w:szCs w:val="24"/>
              </w:rPr>
              <w:t>згідно</w:t>
            </w:r>
            <w:r w:rsidR="00EA0C00" w:rsidRPr="008A713A">
              <w:rPr>
                <w:rFonts w:ascii="Times New Roman" w:hAnsi="Times New Roman" w:cs="Times New Roman"/>
                <w:sz w:val="24"/>
                <w:szCs w:val="24"/>
              </w:rPr>
              <w:t xml:space="preserve"> </w:t>
            </w:r>
            <w:r w:rsidR="00EA0C00" w:rsidRPr="008A713A">
              <w:rPr>
                <w:rFonts w:ascii="Times New Roman" w:hAnsi="Times New Roman" w:cs="Times New Roman"/>
                <w:b/>
                <w:bCs/>
                <w:i/>
                <w:iCs/>
                <w:sz w:val="24"/>
                <w:szCs w:val="24"/>
              </w:rPr>
              <w:t>Додатку 1</w:t>
            </w:r>
            <w:r w:rsidR="00EA0C00" w:rsidRPr="008A713A">
              <w:rPr>
                <w:rFonts w:ascii="Times New Roman" w:hAnsi="Times New Roman" w:cs="Times New Roman"/>
                <w:sz w:val="24"/>
                <w:szCs w:val="24"/>
              </w:rPr>
              <w:t xml:space="preserve"> до цієї тендерної документації;</w:t>
            </w:r>
          </w:p>
          <w:p w14:paraId="48B8C059"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інформацією щодо відсутності підстав, установлених у статті 17 Закону – </w:t>
            </w:r>
            <w:r w:rsidRPr="008A713A">
              <w:rPr>
                <w:rFonts w:ascii="Times New Roman" w:hAnsi="Times New Roman" w:cs="Times New Roman"/>
                <w:b/>
                <w:bCs/>
                <w:i/>
                <w:iCs/>
                <w:sz w:val="24"/>
                <w:szCs w:val="24"/>
              </w:rPr>
              <w:t>згідно Додатку 1</w:t>
            </w:r>
            <w:r w:rsidRPr="008A713A">
              <w:rPr>
                <w:rFonts w:ascii="Times New Roman" w:hAnsi="Times New Roman" w:cs="Times New Roman"/>
                <w:sz w:val="24"/>
                <w:szCs w:val="24"/>
              </w:rPr>
              <w:t xml:space="preserve"> до цієї тендерної документації;</w:t>
            </w:r>
          </w:p>
          <w:p w14:paraId="72B7E9CD"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інформацію</w:t>
            </w:r>
            <w:r w:rsidR="002A300D" w:rsidRPr="008A713A">
              <w:rPr>
                <w:rFonts w:ascii="Times New Roman" w:hAnsi="Times New Roman" w:cs="Times New Roman"/>
                <w:sz w:val="24"/>
                <w:szCs w:val="24"/>
              </w:rPr>
              <w:t xml:space="preserve"> та документи, що підтверджують</w:t>
            </w:r>
            <w:r w:rsidRPr="008A713A">
              <w:rPr>
                <w:rFonts w:ascii="Times New Roman" w:hAnsi="Times New Roman" w:cs="Times New Roman"/>
                <w:sz w:val="24"/>
                <w:szCs w:val="24"/>
              </w:rPr>
              <w:t xml:space="preserve"> відповідність предмету закупівлі технічним вимогам - </w:t>
            </w:r>
            <w:r w:rsidRPr="008A713A">
              <w:rPr>
                <w:rFonts w:ascii="Times New Roman" w:hAnsi="Times New Roman" w:cs="Times New Roman"/>
                <w:b/>
                <w:bCs/>
                <w:i/>
                <w:iCs/>
                <w:sz w:val="24"/>
                <w:szCs w:val="24"/>
              </w:rPr>
              <w:t>згідно Додатку 2</w:t>
            </w:r>
            <w:r w:rsidRPr="008A713A">
              <w:rPr>
                <w:rFonts w:ascii="Times New Roman" w:hAnsi="Times New Roman" w:cs="Times New Roman"/>
                <w:sz w:val="24"/>
                <w:szCs w:val="24"/>
              </w:rPr>
              <w:t xml:space="preserve"> до тендерної документації;</w:t>
            </w:r>
          </w:p>
          <w:p w14:paraId="149144A7"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40372CB" w14:textId="77777777" w:rsidR="00EA0C00" w:rsidRPr="008A713A" w:rsidRDefault="00EA0C00" w:rsidP="008A713A">
            <w:pPr>
              <w:widowControl w:val="0"/>
              <w:numPr>
                <w:ilvl w:val="0"/>
                <w:numId w:val="25"/>
              </w:numPr>
              <w:spacing w:line="240" w:lineRule="auto"/>
              <w:ind w:left="453" w:hanging="391"/>
              <w:contextualSpacing/>
              <w:jc w:val="both"/>
              <w:rPr>
                <w:rFonts w:ascii="Times New Roman" w:hAnsi="Times New Roman" w:cs="Times New Roman"/>
                <w:sz w:val="24"/>
                <w:szCs w:val="24"/>
              </w:rPr>
            </w:pPr>
            <w:r w:rsidRPr="008A713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578B1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Рекомендується </w:t>
            </w:r>
            <w:r w:rsidRPr="008A713A">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07FFE25" w14:textId="77777777" w:rsidR="007B3002" w:rsidRPr="008A713A" w:rsidRDefault="007B3002" w:rsidP="008A713A">
            <w:pPr>
              <w:spacing w:line="240" w:lineRule="auto"/>
              <w:ind w:left="2" w:right="58"/>
              <w:contextualSpacing/>
              <w:jc w:val="both"/>
              <w:rPr>
                <w:rFonts w:ascii="Times New Roman" w:eastAsia="Times New Roman" w:hAnsi="Times New Roman" w:cs="Times New Roman"/>
                <w:color w:val="auto"/>
                <w:sz w:val="24"/>
              </w:rPr>
            </w:pPr>
            <w:r w:rsidRPr="008A713A">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0945B6E6" w14:textId="77777777" w:rsidR="007B3002" w:rsidRPr="008A713A" w:rsidRDefault="007B3002" w:rsidP="008A713A">
            <w:pPr>
              <w:widowControl w:val="0"/>
              <w:spacing w:line="240" w:lineRule="auto"/>
              <w:contextualSpacing/>
              <w:jc w:val="both"/>
              <w:rPr>
                <w:rFonts w:ascii="Times New Roman" w:hAnsi="Times New Roman" w:cs="Times New Roman"/>
                <w:sz w:val="24"/>
                <w:szCs w:val="24"/>
              </w:rPr>
            </w:pPr>
          </w:p>
          <w:p w14:paraId="528646C8" w14:textId="77777777" w:rsidR="00EA0C00" w:rsidRPr="008A713A" w:rsidRDefault="00EA0C00" w:rsidP="008A713A">
            <w:pPr>
              <w:widowControl w:val="0"/>
              <w:spacing w:line="240" w:lineRule="auto"/>
              <w:contextualSpacing/>
              <w:jc w:val="both"/>
              <w:rPr>
                <w:rFonts w:ascii="Times New Roman" w:hAnsi="Times New Roman" w:cs="Times New Roman"/>
                <w:bCs/>
                <w:iCs/>
                <w:sz w:val="24"/>
                <w:szCs w:val="24"/>
                <w:u w:val="single"/>
              </w:rPr>
            </w:pPr>
            <w:r w:rsidRPr="008A713A">
              <w:rPr>
                <w:rFonts w:ascii="Times New Roman" w:hAnsi="Times New Roman" w:cs="Times New Roman"/>
                <w:bCs/>
                <w:iCs/>
                <w:sz w:val="24"/>
                <w:szCs w:val="24"/>
                <w:u w:val="single"/>
              </w:rPr>
              <w:t xml:space="preserve">Переможець </w:t>
            </w:r>
            <w:r w:rsidR="007B3002" w:rsidRPr="008A713A">
              <w:rPr>
                <w:rFonts w:ascii="Times New Roman" w:hAnsi="Times New Roman" w:cs="Times New Roman"/>
                <w:bCs/>
                <w:iCs/>
                <w:sz w:val="24"/>
                <w:szCs w:val="24"/>
                <w:u w:val="single"/>
              </w:rPr>
              <w:t xml:space="preserve">процедури закупівлі </w:t>
            </w:r>
            <w:r w:rsidRPr="008A713A">
              <w:rPr>
                <w:rFonts w:ascii="Times New Roman" w:hAnsi="Times New Roman" w:cs="Times New Roman"/>
                <w:bCs/>
                <w:iCs/>
                <w:sz w:val="24"/>
                <w:szCs w:val="24"/>
                <w:u w:val="single"/>
              </w:rPr>
              <w:t>у</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bCs/>
                <w:iCs/>
                <w:sz w:val="24"/>
                <w:szCs w:val="24"/>
                <w:u w:val="single"/>
              </w:rPr>
              <w:t>строк</w:t>
            </w:r>
            <w:r w:rsidRPr="008A713A">
              <w:rPr>
                <w:rFonts w:ascii="Times New Roman" w:hAnsi="Times New Roman" w:cs="Times New Roman"/>
                <w:b/>
                <w:bCs/>
                <w:iCs/>
                <w:sz w:val="24"/>
                <w:szCs w:val="24"/>
                <w:u w:val="single"/>
              </w:rPr>
              <w:t xml:space="preserve">, </w:t>
            </w:r>
            <w:r w:rsidRPr="008A713A">
              <w:rPr>
                <w:rFonts w:ascii="Times New Roman" w:hAnsi="Times New Roman" w:cs="Times New Roman"/>
                <w:iCs/>
                <w:sz w:val="24"/>
                <w:szCs w:val="24"/>
                <w:u w:val="single"/>
              </w:rPr>
              <w:t xml:space="preserve">що не перевищує </w:t>
            </w:r>
            <w:r w:rsidR="007B3002" w:rsidRPr="008A713A">
              <w:rPr>
                <w:rFonts w:ascii="Times New Roman" w:hAnsi="Times New Roman" w:cs="Times New Roman"/>
                <w:iCs/>
                <w:sz w:val="24"/>
                <w:szCs w:val="24"/>
                <w:u w:val="single"/>
              </w:rPr>
              <w:t>чотири дні</w:t>
            </w:r>
            <w:r w:rsidRPr="008A713A">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8A713A">
              <w:rPr>
                <w:rFonts w:ascii="Times New Roman" w:hAnsi="Times New Roman" w:cs="Times New Roman"/>
                <w:b/>
                <w:bCs/>
                <w:iCs/>
                <w:sz w:val="24"/>
                <w:szCs w:val="24"/>
                <w:u w:val="single"/>
              </w:rPr>
              <w:t xml:space="preserve"> </w:t>
            </w:r>
            <w:r w:rsidR="007B3002" w:rsidRPr="008A713A">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8A713A">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14:paraId="04564D76" w14:textId="77777777" w:rsidR="00664292" w:rsidRPr="008A713A" w:rsidRDefault="00664292" w:rsidP="008A713A">
            <w:pPr>
              <w:widowControl w:val="0"/>
              <w:spacing w:line="240" w:lineRule="auto"/>
              <w:contextualSpacing/>
              <w:jc w:val="both"/>
              <w:rPr>
                <w:rFonts w:ascii="Times New Roman" w:hAnsi="Times New Roman" w:cs="Times New Roman"/>
                <w:bCs/>
                <w:iCs/>
                <w:sz w:val="24"/>
                <w:szCs w:val="24"/>
              </w:rPr>
            </w:pPr>
            <w:r w:rsidRPr="008A713A">
              <w:rPr>
                <w:rFonts w:ascii="Times New Roman" w:hAnsi="Times New Roman" w:cs="Times New Roman"/>
                <w:bCs/>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8A713A">
              <w:rPr>
                <w:rFonts w:ascii="Times New Roman" w:hAnsi="Times New Roman" w:cs="Times New Roman"/>
                <w:bCs/>
                <w:iCs/>
                <w:sz w:val="24"/>
                <w:szCs w:val="24"/>
              </w:rPr>
              <w:lastRenderedPageBreak/>
              <w:t>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DE6636F" w14:textId="77777777" w:rsidR="00664292" w:rsidRPr="008A713A" w:rsidRDefault="00664292" w:rsidP="008A713A">
            <w:pPr>
              <w:widowControl w:val="0"/>
              <w:spacing w:line="240" w:lineRule="auto"/>
              <w:contextualSpacing/>
              <w:jc w:val="both"/>
              <w:rPr>
                <w:rFonts w:ascii="Times New Roman" w:hAnsi="Times New Roman" w:cs="Times New Roman"/>
                <w:b/>
                <w:bCs/>
                <w:i/>
                <w:iCs/>
                <w:sz w:val="24"/>
                <w:szCs w:val="24"/>
              </w:rPr>
            </w:pPr>
          </w:p>
          <w:p w14:paraId="0A8182AD" w14:textId="77777777" w:rsidR="00EA0C00" w:rsidRPr="008A713A" w:rsidRDefault="00EA0C00" w:rsidP="008A713A">
            <w:pPr>
              <w:widowControl w:val="0"/>
              <w:spacing w:line="240" w:lineRule="auto"/>
              <w:contextualSpacing/>
              <w:jc w:val="both"/>
              <w:rPr>
                <w:rFonts w:ascii="Times New Roman" w:hAnsi="Times New Roman" w:cs="Times New Roman"/>
                <w:b/>
                <w:bCs/>
                <w:i/>
                <w:iCs/>
                <w:sz w:val="24"/>
                <w:szCs w:val="24"/>
              </w:rPr>
            </w:pPr>
            <w:r w:rsidRPr="008A713A">
              <w:rPr>
                <w:rFonts w:ascii="Times New Roman" w:hAnsi="Times New Roman" w:cs="Times New Roman"/>
                <w:b/>
                <w:bCs/>
                <w:i/>
                <w:iCs/>
                <w:sz w:val="24"/>
                <w:szCs w:val="24"/>
              </w:rPr>
              <w:t>Опис та приклади формальних несуттєвих помилок.</w:t>
            </w:r>
          </w:p>
          <w:p w14:paraId="257EE9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C959F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78CF92D" w14:textId="77777777" w:rsidR="00EA0C00" w:rsidRPr="008A713A" w:rsidRDefault="00EA0C00" w:rsidP="008A713A">
            <w:pPr>
              <w:widowControl w:val="0"/>
              <w:spacing w:line="240" w:lineRule="auto"/>
              <w:contextualSpacing/>
              <w:jc w:val="both"/>
              <w:rPr>
                <w:rFonts w:ascii="Times New Roman" w:hAnsi="Times New Roman" w:cs="Times New Roman"/>
                <w:i/>
                <w:iCs/>
                <w:sz w:val="24"/>
                <w:szCs w:val="24"/>
                <w:u w:val="single"/>
              </w:rPr>
            </w:pPr>
            <w:r w:rsidRPr="008A713A">
              <w:rPr>
                <w:rFonts w:ascii="Times New Roman" w:hAnsi="Times New Roman" w:cs="Times New Roman"/>
                <w:i/>
                <w:iCs/>
                <w:sz w:val="24"/>
                <w:szCs w:val="24"/>
                <w:u w:val="single"/>
              </w:rPr>
              <w:t>Опис формальних помилок:</w:t>
            </w:r>
          </w:p>
          <w:p w14:paraId="163FFFC7"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w:t>
            </w:r>
            <w:r w:rsidRPr="008A713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44334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великої літери;</w:t>
            </w:r>
          </w:p>
          <w:p w14:paraId="436F4D2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уживання розділових знаків та відмінювання слів у реченні;</w:t>
            </w:r>
          </w:p>
          <w:p w14:paraId="1FEEE93F"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використання слова або мовного звороту, запозичених з іншої мови;</w:t>
            </w:r>
          </w:p>
          <w:p w14:paraId="2B76CBD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776A231"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застосування правил переносу частини слова з рядка в рядок;</w:t>
            </w:r>
          </w:p>
          <w:p w14:paraId="6D38F648"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w:t>
            </w:r>
            <w:r w:rsidRPr="008A713A">
              <w:rPr>
                <w:rFonts w:ascii="Times New Roman" w:hAnsi="Times New Roman" w:cs="Times New Roman"/>
                <w:sz w:val="24"/>
                <w:szCs w:val="24"/>
              </w:rPr>
              <w:tab/>
              <w:t>написання слів разом та/або окремо, та/або через дефіс;</w:t>
            </w:r>
          </w:p>
          <w:p w14:paraId="3D4D291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2EE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w:t>
            </w:r>
            <w:r w:rsidRPr="008A713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9C2BE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w:t>
            </w:r>
            <w:r w:rsidRPr="008A713A">
              <w:rPr>
                <w:rFonts w:ascii="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8A713A">
              <w:rPr>
                <w:rFonts w:ascii="Times New Roman" w:hAnsi="Times New Roman" w:cs="Times New Roman"/>
                <w:sz w:val="24"/>
                <w:szCs w:val="24"/>
              </w:rPr>
              <w:lastRenderedPageBreak/>
              <w:t>визначеним замовником у тендерній документації.</w:t>
            </w:r>
          </w:p>
          <w:p w14:paraId="734C715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w:t>
            </w:r>
            <w:r w:rsidRPr="008A713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A3FFB3"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5.</w:t>
            </w:r>
            <w:r w:rsidRPr="008A713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9556C2"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6.</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2E3D6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F73645"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8.</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6E9CD56"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w:t>
            </w:r>
            <w:r w:rsidRPr="008A713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770EAB"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10.</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A9954"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11.</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58F1E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12.</w:t>
            </w:r>
            <w:r w:rsidRPr="008A713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43E75B" w14:textId="77777777" w:rsidR="00EA0C00" w:rsidRPr="008A713A" w:rsidRDefault="00AF4358"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        </w:t>
            </w:r>
            <w:r w:rsidR="00EA0C00" w:rsidRPr="008A713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0F64C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УВАГА!!!</w:t>
            </w:r>
          </w:p>
          <w:p w14:paraId="1698F9A9"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1" w:name="_Hlk52459287"/>
            <w:r w:rsidRPr="008A713A">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w:t>
            </w:r>
            <w:r w:rsidRPr="008A713A">
              <w:rPr>
                <w:rFonts w:ascii="Times New Roman" w:hAnsi="Times New Roman" w:cs="Times New Roman"/>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713A">
              <w:rPr>
                <w:rFonts w:ascii="Times New Roman" w:hAnsi="Times New Roman" w:cs="Times New Roman"/>
                <w:sz w:val="24"/>
                <w:szCs w:val="24"/>
              </w:rPr>
              <w:t>скан</w:t>
            </w:r>
            <w:proofErr w:type="spellEnd"/>
            <w:r w:rsidRPr="008A713A">
              <w:rPr>
                <w:rFonts w:ascii="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14:paraId="05AE8F0E"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документи мають бути чіткими та розбірливими для читання;</w:t>
            </w:r>
          </w:p>
          <w:p w14:paraId="14B2CA94" w14:textId="77777777"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2A1255FA" w14:textId="56764B2A" w:rsidR="00EA0C00" w:rsidRPr="008A713A" w:rsidRDefault="00EA0C00"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14:paraId="163356FD" w14:textId="77777777" w:rsidR="009F05BD" w:rsidRPr="008A713A" w:rsidRDefault="009F05BD" w:rsidP="008A713A">
            <w:pPr>
              <w:widowControl w:val="0"/>
              <w:spacing w:line="240" w:lineRule="auto"/>
              <w:contextualSpacing/>
              <w:jc w:val="both"/>
              <w:rPr>
                <w:rFonts w:ascii="Times New Roman" w:hAnsi="Times New Roman" w:cs="Times New Roman"/>
                <w:sz w:val="24"/>
                <w:szCs w:val="24"/>
              </w:rPr>
            </w:pPr>
          </w:p>
          <w:p w14:paraId="5FACD3D4"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перевіряє КЕП учасника на сайті центрального </w:t>
            </w:r>
            <w:proofErr w:type="spellStart"/>
            <w:r w:rsidRPr="008A713A">
              <w:rPr>
                <w:rFonts w:ascii="Times New Roman" w:hAnsi="Times New Roman" w:cs="Times New Roman"/>
                <w:sz w:val="24"/>
                <w:szCs w:val="24"/>
              </w:rPr>
              <w:t>засвідчувального</w:t>
            </w:r>
            <w:proofErr w:type="spellEnd"/>
            <w:r w:rsidRPr="008A713A">
              <w:rPr>
                <w:rFonts w:ascii="Times New Roman" w:hAnsi="Times New Roman" w:cs="Times New Roman"/>
                <w:sz w:val="24"/>
                <w:szCs w:val="24"/>
              </w:rPr>
              <w:t xml:space="preserve"> органу за посиланням https://czo.gov.ua/verify. </w:t>
            </w:r>
          </w:p>
          <w:p w14:paraId="04475392" w14:textId="77777777" w:rsidR="00EA0C00" w:rsidRPr="008A713A" w:rsidRDefault="00EA0C00" w:rsidP="008A713A">
            <w:pPr>
              <w:widowControl w:val="0"/>
              <w:spacing w:line="240" w:lineRule="auto"/>
              <w:ind w:left="40" w:hanging="20"/>
              <w:contextualSpacing/>
              <w:jc w:val="both"/>
              <w:rPr>
                <w:rFonts w:ascii="Times New Roman" w:hAnsi="Times New Roman" w:cs="Times New Roman"/>
                <w:b/>
                <w:bCs/>
                <w:sz w:val="24"/>
                <w:szCs w:val="24"/>
              </w:rPr>
            </w:pPr>
            <w:r w:rsidRPr="008A713A">
              <w:rPr>
                <w:rFonts w:ascii="Times New Roman" w:hAnsi="Times New Roman" w:cs="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8A713A">
              <w:rPr>
                <w:rFonts w:ascii="Times New Roman" w:hAnsi="Times New Roman" w:cs="Times New Roman"/>
                <w:sz w:val="24"/>
                <w:szCs w:val="24"/>
              </w:rPr>
              <w:t>6</w:t>
            </w:r>
            <w:r w:rsidRPr="008A713A">
              <w:rPr>
                <w:rFonts w:ascii="Times New Roman" w:hAnsi="Times New Roman" w:cs="Times New Roman"/>
                <w:sz w:val="24"/>
                <w:szCs w:val="24"/>
              </w:rPr>
              <w:t xml:space="preserve"> п</w:t>
            </w:r>
            <w:r w:rsidR="002B254F" w:rsidRPr="008A713A">
              <w:rPr>
                <w:rFonts w:ascii="Times New Roman" w:hAnsi="Times New Roman" w:cs="Times New Roman"/>
                <w:sz w:val="24"/>
                <w:szCs w:val="24"/>
              </w:rPr>
              <w:t>п.2</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п.41</w:t>
            </w:r>
            <w:r w:rsidRPr="008A713A">
              <w:rPr>
                <w:rFonts w:ascii="Times New Roman" w:hAnsi="Times New Roman" w:cs="Times New Roman"/>
                <w:sz w:val="24"/>
                <w:szCs w:val="24"/>
              </w:rPr>
              <w:t xml:space="preserve"> </w:t>
            </w:r>
            <w:r w:rsidR="002B254F" w:rsidRPr="008A713A">
              <w:rPr>
                <w:rFonts w:ascii="Times New Roman" w:hAnsi="Times New Roman" w:cs="Times New Roman"/>
                <w:sz w:val="24"/>
                <w:szCs w:val="24"/>
              </w:rPr>
              <w:t>Особливостей, що затверджені Постановою</w:t>
            </w:r>
            <w:r w:rsidR="002B254F" w:rsidRPr="008A713A">
              <w:rPr>
                <w:rFonts w:ascii="Times New Roman" w:hAnsi="Times New Roman" w:cs="Times New Roman"/>
                <w:b/>
                <w:bCs/>
                <w:sz w:val="24"/>
                <w:szCs w:val="24"/>
              </w:rPr>
              <w:t xml:space="preserve"> (</w:t>
            </w:r>
            <w:r w:rsidR="002B254F" w:rsidRPr="008A713A">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F5DBC90"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bookmarkStart w:id="2" w:name="_Hlk37688954"/>
            <w:bookmarkEnd w:id="1"/>
            <w:r w:rsidRPr="008A713A">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A713A">
              <w:rPr>
                <w:rFonts w:ascii="Times New Roman" w:hAnsi="Times New Roman" w:cs="Times New Roman"/>
                <w:color w:val="0D0D0D"/>
                <w:sz w:val="24"/>
                <w:szCs w:val="24"/>
              </w:rPr>
              <w:t xml:space="preserve"> </w:t>
            </w:r>
          </w:p>
          <w:p w14:paraId="0A17C6D1" w14:textId="77777777" w:rsidR="00EA0C00" w:rsidRPr="008A713A" w:rsidRDefault="00EA0C00" w:rsidP="008A713A">
            <w:pPr>
              <w:widowControl w:val="0"/>
              <w:spacing w:line="240" w:lineRule="auto"/>
              <w:ind w:left="40" w:hanging="20"/>
              <w:contextualSpacing/>
              <w:jc w:val="both"/>
              <w:rPr>
                <w:rFonts w:ascii="Times New Roman" w:hAnsi="Times New Roman" w:cs="Times New Roman"/>
                <w:sz w:val="24"/>
                <w:szCs w:val="24"/>
              </w:rPr>
            </w:pPr>
            <w:r w:rsidRPr="008A713A">
              <w:rPr>
                <w:rFonts w:ascii="Times New Roman" w:hAnsi="Times New Roman" w:cs="Times New Roman"/>
                <w:sz w:val="24"/>
                <w:szCs w:val="24"/>
              </w:rPr>
              <w:t>Кожен учасник має право подати тільки одну тендерну пропозицію</w:t>
            </w:r>
            <w:r w:rsidRPr="008A713A">
              <w:rPr>
                <w:rFonts w:ascii="Times New Roman" w:hAnsi="Times New Roman" w:cs="Times New Roman"/>
                <w:b/>
                <w:bCs/>
                <w:sz w:val="24"/>
                <w:szCs w:val="24"/>
              </w:rPr>
              <w:t xml:space="preserve"> </w:t>
            </w:r>
            <w:bookmarkEnd w:id="2"/>
          </w:p>
          <w:p w14:paraId="4D3305FC" w14:textId="77777777" w:rsidR="00EA0C00" w:rsidRPr="008A713A" w:rsidRDefault="00EA0C00"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8A713A">
              <w:rPr>
                <w:rFonts w:ascii="Times New Roman" w:hAnsi="Times New Roman" w:cs="Times New Roman"/>
                <w:sz w:val="24"/>
                <w:szCs w:val="24"/>
              </w:rPr>
              <w:t xml:space="preserve">учасник вважається таким, </w:t>
            </w:r>
            <w:r w:rsidRPr="008A713A">
              <w:rPr>
                <w:rFonts w:ascii="Times New Roman" w:hAnsi="Times New Roman" w:cs="Times New Roman"/>
                <w:sz w:val="24"/>
                <w:szCs w:val="24"/>
                <w:shd w:val="clear" w:color="auto" w:fill="FFFFFF"/>
              </w:rPr>
              <w:t>що не відповідає встановленим </w:t>
            </w:r>
            <w:hyperlink r:id="rId9" w:anchor="n1422" w:history="1">
              <w:r w:rsidRPr="008A713A">
                <w:rPr>
                  <w:rFonts w:ascii="Times New Roman" w:hAnsi="Times New Roman" w:cs="Times New Roman"/>
                  <w:sz w:val="24"/>
                  <w:szCs w:val="24"/>
                  <w:shd w:val="clear" w:color="auto" w:fill="FFFFFF"/>
                </w:rPr>
                <w:t>абзацом першим</w:t>
              </w:r>
            </w:hyperlink>
            <w:r w:rsidRPr="008A713A">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8A713A">
              <w:rPr>
                <w:rFonts w:ascii="Times New Roman" w:hAnsi="Times New Roman" w:cs="Times New Roman"/>
                <w:sz w:val="24"/>
                <w:szCs w:val="24"/>
                <w:shd w:val="clear" w:color="auto" w:fill="FFFFFF"/>
              </w:rPr>
              <w:t>ика відповідно до законодавства.</w:t>
            </w:r>
          </w:p>
        </w:tc>
      </w:tr>
      <w:tr w:rsidR="00FE6AC6" w:rsidRPr="008A713A" w14:paraId="7A59CB9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9848A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A2726E6" w14:textId="77777777" w:rsidR="00FE6AC6" w:rsidRPr="008A713A" w:rsidRDefault="00FE6AC6" w:rsidP="008A713A">
            <w:pPr>
              <w:widowControl w:val="0"/>
              <w:spacing w:line="240" w:lineRule="auto"/>
              <w:contextualSpacing/>
              <w:rPr>
                <w:rFonts w:ascii="Times New Roman" w:hAnsi="Times New Roman" w:cs="Times New Roman"/>
                <w:sz w:val="24"/>
                <w:szCs w:val="24"/>
              </w:rPr>
            </w:pPr>
            <w:bookmarkStart w:id="3" w:name="_Hlk37757836"/>
            <w:r w:rsidRPr="008A713A">
              <w:rPr>
                <w:rFonts w:ascii="Times New Roman" w:hAnsi="Times New Roman" w:cs="Times New Roman"/>
                <w:b/>
                <w:bCs/>
                <w:sz w:val="24"/>
                <w:szCs w:val="24"/>
              </w:rPr>
              <w:t>Забезпечення тендерної пропозиції</w:t>
            </w:r>
            <w:bookmarkEnd w:id="3"/>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5B0C1A4C" w14:textId="77777777" w:rsidR="00FE6AC6" w:rsidRPr="008A713A" w:rsidRDefault="00FE6AC6" w:rsidP="008A713A">
            <w:pPr>
              <w:widowControl w:val="0"/>
              <w:spacing w:before="60" w:after="60" w:line="240" w:lineRule="auto"/>
              <w:contextualSpacing/>
              <w:jc w:val="both"/>
              <w:rPr>
                <w:rFonts w:ascii="Times New Roman" w:hAnsi="Times New Roman" w:cs="Times New Roman"/>
                <w:sz w:val="24"/>
                <w:szCs w:val="24"/>
                <w:lang w:eastAsia="uk-UA"/>
              </w:rPr>
            </w:pPr>
            <w:r w:rsidRPr="008A713A">
              <w:rPr>
                <w:rFonts w:ascii="Times New Roman" w:hAnsi="Times New Roman" w:cs="Times New Roman"/>
                <w:sz w:val="24"/>
                <w:szCs w:val="24"/>
                <w:lang w:eastAsia="uk-UA"/>
              </w:rPr>
              <w:t>Забезпечення тендерної пропозиції не вимагається</w:t>
            </w:r>
          </w:p>
        </w:tc>
      </w:tr>
      <w:tr w:rsidR="00FE6AC6" w:rsidRPr="008A713A" w14:paraId="4F30BBB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E56FD2"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FFBC35" w14:textId="009D54ED" w:rsidR="00FE6AC6" w:rsidRPr="008A713A" w:rsidRDefault="00FE6AC6" w:rsidP="008A713A">
            <w:pPr>
              <w:pStyle w:val="2f"/>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lang w:eastAsia="ru-RU"/>
              </w:rPr>
              <w:t>Умови повернення чи неповернення</w:t>
            </w:r>
            <w:r w:rsidR="0046048C" w:rsidRPr="008A713A">
              <w:rPr>
                <w:rFonts w:ascii="Times New Roman" w:hAnsi="Times New Roman" w:cs="Times New Roman"/>
                <w:b/>
                <w:bCs/>
                <w:sz w:val="24"/>
                <w:szCs w:val="24"/>
                <w:lang w:eastAsia="ru-RU"/>
              </w:rPr>
              <w:t xml:space="preserve"> </w:t>
            </w:r>
            <w:r w:rsidRPr="008A713A">
              <w:rPr>
                <w:rFonts w:ascii="Times New Roman" w:hAnsi="Times New Roman" w:cs="Times New Roman"/>
                <w:b/>
                <w:bCs/>
                <w:sz w:val="24"/>
                <w:szCs w:val="24"/>
                <w:lang w:eastAsia="ru-RU"/>
              </w:rPr>
              <w:t>забезпечення тендерної пропозиції</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22E40CD4" w14:textId="77777777" w:rsidR="00FE6AC6" w:rsidRPr="008A713A" w:rsidRDefault="00FE6AC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Не передбачається.</w:t>
            </w:r>
          </w:p>
          <w:p w14:paraId="21CCF71C" w14:textId="77777777" w:rsidR="00FE6AC6" w:rsidRPr="008A713A" w:rsidRDefault="00FE6AC6" w:rsidP="008A713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rPr>
            </w:pPr>
          </w:p>
        </w:tc>
      </w:tr>
      <w:tr w:rsidR="00FE6AC6" w:rsidRPr="008A713A" w14:paraId="22D4AD5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B9D834B"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4C28FBE" w14:textId="77777777" w:rsidR="00FE6AC6" w:rsidRPr="008A713A" w:rsidRDefault="00FE6AC6" w:rsidP="008A713A">
            <w:pPr>
              <w:pStyle w:val="2f"/>
              <w:widowControl w:val="0"/>
              <w:spacing w:before="60" w:after="60" w:line="240" w:lineRule="auto"/>
              <w:contextualSpacing/>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Строк, протягом якого тендерні пропозиції є дійсними</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1280B" w14:textId="77777777" w:rsidR="003F48B5"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Тендерні пропозиції вважаються дійсними </w:t>
            </w:r>
            <w:r w:rsidRPr="008A713A">
              <w:rPr>
                <w:rFonts w:ascii="Times New Roman" w:hAnsi="Times New Roman" w:cs="Times New Roman"/>
                <w:i/>
                <w:iCs/>
                <w:sz w:val="24"/>
                <w:szCs w:val="24"/>
              </w:rPr>
              <w:t xml:space="preserve">протягом </w:t>
            </w:r>
            <w:r w:rsidR="00281E52" w:rsidRPr="008A713A">
              <w:rPr>
                <w:rFonts w:ascii="Times New Roman" w:hAnsi="Times New Roman" w:cs="Times New Roman"/>
                <w:i/>
                <w:iCs/>
                <w:sz w:val="24"/>
                <w:szCs w:val="24"/>
              </w:rPr>
              <w:t>9</w:t>
            </w:r>
            <w:r w:rsidRPr="008A713A">
              <w:rPr>
                <w:rFonts w:ascii="Times New Roman" w:hAnsi="Times New Roman" w:cs="Times New Roman"/>
                <w:i/>
                <w:iCs/>
                <w:sz w:val="24"/>
                <w:szCs w:val="24"/>
              </w:rPr>
              <w:t>0 (</w:t>
            </w:r>
            <w:r w:rsidR="00281E52" w:rsidRPr="008A713A">
              <w:rPr>
                <w:rFonts w:ascii="Times New Roman" w:hAnsi="Times New Roman" w:cs="Times New Roman"/>
                <w:i/>
                <w:iCs/>
                <w:sz w:val="24"/>
                <w:szCs w:val="24"/>
              </w:rPr>
              <w:t>дев`яносто</w:t>
            </w:r>
            <w:r w:rsidRPr="008A713A">
              <w:rPr>
                <w:rFonts w:ascii="Times New Roman" w:hAnsi="Times New Roman" w:cs="Times New Roman"/>
                <w:i/>
                <w:iCs/>
                <w:sz w:val="24"/>
                <w:szCs w:val="24"/>
              </w:rPr>
              <w:t>) днів</w:t>
            </w:r>
            <w:r w:rsidRPr="008A713A">
              <w:rPr>
                <w:rFonts w:ascii="Times New Roman" w:hAnsi="Times New Roman" w:cs="Times New Roman"/>
                <w:sz w:val="24"/>
                <w:szCs w:val="24"/>
              </w:rPr>
              <w:t xml:space="preserve"> із дати кінцевого строку подання т</w:t>
            </w:r>
            <w:r w:rsidR="003F48B5" w:rsidRPr="008A713A">
              <w:rPr>
                <w:rFonts w:ascii="Times New Roman" w:hAnsi="Times New Roman" w:cs="Times New Roman"/>
                <w:sz w:val="24"/>
                <w:szCs w:val="24"/>
              </w:rPr>
              <w:t>ендерних пропозицій, який у разі необхідності може бути продовжений.</w:t>
            </w:r>
          </w:p>
          <w:p w14:paraId="2839F46E"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До закінчення цього строку замовник має право вимагати від учасників процедури закупівлі продовження строку дії тендерних пропозицій.</w:t>
            </w:r>
          </w:p>
          <w:p w14:paraId="5262EFE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w:t>
            </w:r>
            <w:r w:rsidRPr="008A713A">
              <w:rPr>
                <w:rFonts w:ascii="Times New Roman" w:hAnsi="Times New Roman" w:cs="Times New Roman"/>
                <w:i/>
                <w:iCs/>
                <w:sz w:val="24"/>
                <w:szCs w:val="24"/>
              </w:rPr>
              <w:t>має право</w:t>
            </w:r>
            <w:r w:rsidRPr="008A713A">
              <w:rPr>
                <w:rFonts w:ascii="Times New Roman" w:hAnsi="Times New Roman" w:cs="Times New Roman"/>
                <w:b/>
                <w:bCs/>
                <w:i/>
                <w:iCs/>
                <w:sz w:val="24"/>
                <w:szCs w:val="24"/>
              </w:rPr>
              <w:t>:</w:t>
            </w:r>
          </w:p>
          <w:p w14:paraId="389A9037" w14:textId="77777777" w:rsidR="00FE6AC6" w:rsidRPr="008A713A" w:rsidRDefault="00FE6AC6" w:rsidP="008A713A">
            <w:pPr>
              <w:pStyle w:val="afc"/>
              <w:widowControl w:val="0"/>
              <w:numPr>
                <w:ilvl w:val="0"/>
                <w:numId w:val="27"/>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C9B6E44" w14:textId="77777777" w:rsidR="00FE6AC6" w:rsidRPr="008A713A" w:rsidRDefault="00FE6AC6" w:rsidP="008A713A">
            <w:pPr>
              <w:pStyle w:val="afc"/>
              <w:widowControl w:val="0"/>
              <w:numPr>
                <w:ilvl w:val="0"/>
                <w:numId w:val="26"/>
              </w:numPr>
              <w:spacing w:after="0" w:line="240" w:lineRule="auto"/>
              <w:ind w:left="455"/>
              <w:jc w:val="both"/>
              <w:rPr>
                <w:rFonts w:ascii="Times New Roman" w:hAnsi="Times New Roman" w:cs="Times New Roman"/>
                <w:sz w:val="24"/>
                <w:szCs w:val="24"/>
              </w:rPr>
            </w:pPr>
            <w:r w:rsidRPr="008A713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E1E9D8" w14:textId="77777777" w:rsidR="003F48B5" w:rsidRPr="008A713A" w:rsidRDefault="003F48B5"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8A713A" w14:paraId="37D971B8"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40B442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F41E8E0" w14:textId="77777777" w:rsidR="00FE6AC6" w:rsidRPr="008A713A" w:rsidRDefault="00FE6AC6" w:rsidP="008A713A">
            <w:pPr>
              <w:widowControl w:val="0"/>
              <w:spacing w:before="60" w:after="60" w:line="240" w:lineRule="auto"/>
              <w:contextualSpacing/>
              <w:jc w:val="both"/>
              <w:rPr>
                <w:rFonts w:ascii="Times New Roman" w:hAnsi="Times New Roman" w:cs="Times New Roman"/>
                <w:i/>
                <w:sz w:val="24"/>
                <w:szCs w:val="24"/>
                <w:lang w:eastAsia="uk-UA"/>
              </w:rPr>
            </w:pPr>
            <w:r w:rsidRPr="008A713A">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FC460"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713A">
              <w:rPr>
                <w:rFonts w:ascii="Times New Roman" w:hAnsi="Times New Roman" w:cs="Times New Roman"/>
                <w:i/>
                <w:iCs/>
                <w:sz w:val="24"/>
                <w:szCs w:val="24"/>
              </w:rPr>
              <w:t>Додатку 1</w:t>
            </w:r>
            <w:r w:rsidRPr="008A713A">
              <w:rPr>
                <w:rFonts w:ascii="Times New Roman" w:hAnsi="Times New Roman" w:cs="Times New Roman"/>
                <w:sz w:val="24"/>
                <w:szCs w:val="24"/>
              </w:rPr>
              <w:t xml:space="preserve"> до цієї тендерної документації.</w:t>
            </w:r>
          </w:p>
          <w:p w14:paraId="69FD9704" w14:textId="77777777" w:rsidR="00FE6AC6" w:rsidRPr="008A713A" w:rsidRDefault="00FE6AC6" w:rsidP="008A713A">
            <w:pPr>
              <w:widowControl w:val="0"/>
              <w:spacing w:line="240" w:lineRule="auto"/>
              <w:ind w:right="120" w:firstLine="353"/>
              <w:contextualSpacing/>
              <w:jc w:val="both"/>
              <w:rPr>
                <w:rFonts w:ascii="Times New Roman" w:hAnsi="Times New Roman" w:cs="Times New Roman"/>
                <w:b/>
                <w:bCs/>
                <w:sz w:val="24"/>
                <w:szCs w:val="24"/>
              </w:rPr>
            </w:pPr>
            <w:r w:rsidRPr="008A713A">
              <w:rPr>
                <w:rFonts w:ascii="Times New Roman" w:hAnsi="Times New Roman" w:cs="Times New Roman"/>
                <w:sz w:val="24"/>
                <w:szCs w:val="24"/>
              </w:rPr>
              <w:t>Підстави, встановлені статтею 17 Закону</w:t>
            </w:r>
            <w:r w:rsidRPr="008A713A">
              <w:rPr>
                <w:rFonts w:ascii="Times New Roman" w:hAnsi="Times New Roman" w:cs="Times New Roman"/>
                <w:b/>
                <w:bCs/>
                <w:sz w:val="24"/>
                <w:szCs w:val="24"/>
              </w:rPr>
              <w:t>.</w:t>
            </w:r>
          </w:p>
          <w:p w14:paraId="4097721C" w14:textId="77777777" w:rsidR="00D8347A" w:rsidRPr="008A713A" w:rsidRDefault="00D8347A" w:rsidP="008A713A">
            <w:pPr>
              <w:widowControl w:val="0"/>
              <w:spacing w:line="240" w:lineRule="auto"/>
              <w:ind w:right="120" w:firstLine="353"/>
              <w:contextualSpacing/>
              <w:jc w:val="both"/>
              <w:rPr>
                <w:rFonts w:ascii="Times New Roman" w:hAnsi="Times New Roman" w:cs="Times New Roman"/>
                <w:bCs/>
                <w:sz w:val="24"/>
                <w:szCs w:val="24"/>
              </w:rPr>
            </w:pPr>
            <w:r w:rsidRPr="008A713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пункту 44 Особливостей,</w:t>
            </w:r>
            <w:r w:rsidR="00557390" w:rsidRPr="008A713A">
              <w:rPr>
                <w:rFonts w:ascii="Times New Roman" w:hAnsi="Times New Roman" w:cs="Times New Roman"/>
                <w:bCs/>
                <w:sz w:val="24"/>
                <w:szCs w:val="24"/>
              </w:rPr>
              <w:t xml:space="preserve"> шляхом самостійного декларування відсутності таких підстав</w:t>
            </w:r>
            <w:r w:rsidR="00404339" w:rsidRPr="008A713A">
              <w:rPr>
                <w:rFonts w:ascii="Times New Roman" w:hAnsi="Times New Roman" w:cs="Times New Roman"/>
                <w:bCs/>
                <w:sz w:val="24"/>
                <w:szCs w:val="24"/>
              </w:rPr>
              <w:t xml:space="preserve"> в електронній системі закупівель під час подання тендерної пропозиції.</w:t>
            </w:r>
          </w:p>
          <w:p w14:paraId="0D01671B" w14:textId="77777777" w:rsidR="00D8347A" w:rsidRPr="008A713A" w:rsidRDefault="00FE6AC6"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w:t>
            </w:r>
            <w:r w:rsidR="00D8347A" w:rsidRPr="008A713A">
              <w:rPr>
                <w:rFonts w:ascii="Times New Roman" w:hAnsi="Times New Roman" w:cs="Times New Roman"/>
                <w:sz w:val="24"/>
                <w:szCs w:val="24"/>
              </w:rPr>
              <w:t>не вимагає від учасника процедури закупівлі</w:t>
            </w:r>
            <w:r w:rsidR="00404339" w:rsidRPr="008A713A">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9DD1C80"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9B1BFE" w14:textId="77777777" w:rsidR="00404339" w:rsidRPr="008A713A" w:rsidRDefault="00404339" w:rsidP="008A713A">
            <w:pPr>
              <w:widowControl w:val="0"/>
              <w:spacing w:line="240" w:lineRule="auto"/>
              <w:ind w:right="120" w:firstLine="353"/>
              <w:contextualSpacing/>
              <w:jc w:val="both"/>
              <w:rPr>
                <w:rFonts w:ascii="Times New Roman" w:hAnsi="Times New Roman" w:cs="Times New Roman"/>
                <w:sz w:val="24"/>
                <w:szCs w:val="24"/>
              </w:rPr>
            </w:pPr>
            <w:r w:rsidRPr="008A713A">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138D8950" w14:textId="77777777" w:rsidR="00FE6AC6" w:rsidRPr="008A713A" w:rsidRDefault="00D46394" w:rsidP="008A713A">
            <w:pPr>
              <w:spacing w:before="120" w:line="240" w:lineRule="auto"/>
              <w:ind w:firstLine="353"/>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8A713A">
              <w:rPr>
                <w:rFonts w:ascii="Times New Roman" w:hAnsi="Times New Roman" w:cs="Times New Roman"/>
                <w:sz w:val="24"/>
                <w:szCs w:val="24"/>
                <w:shd w:val="solid" w:color="FFFFFF" w:fill="FFFFFF"/>
                <w:lang w:eastAsia="en-US"/>
              </w:rPr>
              <w:lastRenderedPageBreak/>
              <w:t>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8A713A" w14:paraId="3FE110CB" w14:textId="77777777" w:rsidTr="000724D8">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EC7E68"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BA181A" w14:textId="77777777" w:rsidR="00CF44C6" w:rsidRPr="008A713A" w:rsidRDefault="00CF44C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3B5963" w14:textId="62746574" w:rsidR="00CF44C6" w:rsidRPr="008A713A" w:rsidRDefault="0046048C"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Не передбачається </w:t>
            </w:r>
          </w:p>
        </w:tc>
      </w:tr>
      <w:tr w:rsidR="00CF44C6" w:rsidRPr="008A713A" w14:paraId="50B1F91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E0FD1" w14:textId="77777777" w:rsidR="00CF44C6" w:rsidRPr="008A713A" w:rsidRDefault="00CF44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7</w:t>
            </w:r>
          </w:p>
        </w:tc>
        <w:tc>
          <w:tcPr>
            <w:tcW w:w="28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C19720" w14:textId="77777777" w:rsidR="00CF44C6" w:rsidRPr="008A713A" w:rsidRDefault="00CF44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Інформація про співвиконавця</w:t>
            </w:r>
          </w:p>
        </w:tc>
        <w:tc>
          <w:tcPr>
            <w:tcW w:w="627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280C0" w14:textId="2664FD17" w:rsidR="00CF44C6" w:rsidRPr="008A713A" w:rsidRDefault="0046048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w:t>
            </w:r>
          </w:p>
        </w:tc>
      </w:tr>
      <w:tr w:rsidR="00FE6AC6" w:rsidRPr="008A713A" w14:paraId="35532B52"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6AD3800"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8</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E4A39A2" w14:textId="77777777" w:rsidR="00FE6AC6" w:rsidRPr="008A713A" w:rsidRDefault="00FE6AC6" w:rsidP="008A713A">
            <w:pPr>
              <w:spacing w:line="240" w:lineRule="auto"/>
              <w:contextualSpacing/>
              <w:rPr>
                <w:rFonts w:ascii="Times New Roman" w:hAnsi="Times New Roman" w:cs="Times New Roman"/>
                <w:b/>
                <w:sz w:val="24"/>
                <w:szCs w:val="24"/>
              </w:rPr>
            </w:pPr>
            <w:r w:rsidRPr="008A713A">
              <w:rPr>
                <w:rFonts w:ascii="Times New Roman" w:hAnsi="Times New Roman" w:cs="Times New Roman"/>
                <w:b/>
                <w:sz w:val="24"/>
                <w:szCs w:val="24"/>
              </w:rPr>
              <w:t>Унесення змін або відкликання тендерної пропозиції учасником</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C955"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E56E50"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713A">
              <w:rPr>
                <w:rFonts w:ascii="Times New Roman" w:hAnsi="Times New Roman" w:cs="Times New Roman"/>
                <w:i/>
                <w:iCs/>
                <w:sz w:val="24"/>
                <w:szCs w:val="24"/>
              </w:rPr>
              <w:t>протягом 24</w:t>
            </w:r>
            <w:r w:rsidRPr="008A713A">
              <w:rPr>
                <w:rFonts w:ascii="Times New Roman" w:hAnsi="Times New Roman" w:cs="Times New Roman"/>
                <w:b/>
                <w:bCs/>
                <w:i/>
                <w:iCs/>
                <w:sz w:val="24"/>
                <w:szCs w:val="24"/>
              </w:rPr>
              <w:t xml:space="preserve"> годин</w:t>
            </w:r>
            <w:r w:rsidRPr="008A713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3C5C1E3" w14:textId="77777777" w:rsidR="004243E0" w:rsidRPr="008A713A" w:rsidRDefault="004243E0"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ABFE99"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A713A">
              <w:rPr>
                <w:rFonts w:ascii="Times New Roman" w:hAnsi="Times New Roman" w:cs="Times New Roman"/>
                <w:sz w:val="24"/>
                <w:szCs w:val="24"/>
              </w:rPr>
              <w:t>невиправлення</w:t>
            </w:r>
            <w:proofErr w:type="spellEnd"/>
            <w:r w:rsidRPr="008A713A">
              <w:rPr>
                <w:rFonts w:ascii="Times New Roman" w:hAnsi="Times New Roman" w:cs="Times New Roman"/>
                <w:sz w:val="24"/>
                <w:szCs w:val="24"/>
              </w:rPr>
              <w:t xml:space="preserve"> учасниками виявлених невідповідностей.</w:t>
            </w:r>
          </w:p>
        </w:tc>
      </w:tr>
      <w:tr w:rsidR="00E55F22" w:rsidRPr="008A713A" w14:paraId="0445DD0D"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52B1A64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t>Розділ IV. Подання та розкриття тендерної пропозиції</w:t>
            </w:r>
          </w:p>
        </w:tc>
      </w:tr>
      <w:tr w:rsidR="00FE6AC6" w:rsidRPr="008A713A" w14:paraId="1F28044E"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73DDF9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BB86419" w14:textId="77777777" w:rsidR="00FE6AC6" w:rsidRPr="008A713A" w:rsidRDefault="00FE6AC6" w:rsidP="008A713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8A713A">
              <w:rPr>
                <w:rStyle w:val="rvts0"/>
                <w:rFonts w:ascii="Times New Roman" w:hAnsi="Times New Roman" w:cs="Times New Roman"/>
                <w:b/>
                <w:sz w:val="24"/>
                <w:szCs w:val="24"/>
              </w:rPr>
              <w:t>Кінцевий строк подання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1BE4F9A9" w14:textId="3236B52E" w:rsidR="00FE6AC6" w:rsidRPr="00FB4048" w:rsidRDefault="00FE6AC6" w:rsidP="008A713A">
            <w:pPr>
              <w:spacing w:line="240" w:lineRule="auto"/>
              <w:contextualSpacing/>
              <w:jc w:val="both"/>
              <w:rPr>
                <w:rFonts w:ascii="Times New Roman" w:hAnsi="Times New Roman" w:cs="Times New Roman"/>
                <w:b/>
                <w:bCs/>
                <w:i/>
                <w:iCs/>
                <w:sz w:val="24"/>
                <w:szCs w:val="24"/>
                <w:lang w:val="ru-RU"/>
              </w:rPr>
            </w:pPr>
            <w:r w:rsidRPr="008A713A">
              <w:rPr>
                <w:rFonts w:ascii="Times New Roman" w:hAnsi="Times New Roman" w:cs="Times New Roman"/>
                <w:sz w:val="24"/>
                <w:szCs w:val="24"/>
              </w:rPr>
              <w:t xml:space="preserve"> </w:t>
            </w:r>
            <w:r w:rsidRPr="00FB4048">
              <w:rPr>
                <w:rFonts w:ascii="Times New Roman" w:hAnsi="Times New Roman" w:cs="Times New Roman"/>
                <w:b/>
                <w:bCs/>
                <w:i/>
                <w:iCs/>
                <w:sz w:val="24"/>
                <w:szCs w:val="24"/>
              </w:rPr>
              <w:t xml:space="preserve">Кінцевий строк подання тендерних пропозицій </w:t>
            </w:r>
            <w:r w:rsidR="00093AE1" w:rsidRPr="00FB4048">
              <w:rPr>
                <w:rFonts w:ascii="Times New Roman" w:hAnsi="Times New Roman" w:cs="Times New Roman"/>
                <w:b/>
                <w:bCs/>
                <w:i/>
                <w:iCs/>
                <w:sz w:val="24"/>
                <w:szCs w:val="24"/>
              </w:rPr>
              <w:t>–</w:t>
            </w:r>
            <w:r w:rsidR="008A713A" w:rsidRPr="00FB4048">
              <w:rPr>
                <w:rFonts w:ascii="Times New Roman" w:hAnsi="Times New Roman" w:cs="Times New Roman"/>
                <w:b/>
                <w:bCs/>
                <w:i/>
                <w:iCs/>
                <w:sz w:val="24"/>
                <w:szCs w:val="24"/>
              </w:rPr>
              <w:t>22</w:t>
            </w:r>
            <w:r w:rsidR="00281E52" w:rsidRPr="00FB4048">
              <w:rPr>
                <w:rFonts w:ascii="Times New Roman" w:hAnsi="Times New Roman" w:cs="Times New Roman"/>
                <w:b/>
                <w:bCs/>
                <w:i/>
                <w:iCs/>
                <w:sz w:val="24"/>
                <w:szCs w:val="24"/>
              </w:rPr>
              <w:t>.</w:t>
            </w:r>
            <w:r w:rsidR="00D51162" w:rsidRPr="00FB4048">
              <w:rPr>
                <w:rFonts w:ascii="Times New Roman" w:hAnsi="Times New Roman" w:cs="Times New Roman"/>
                <w:b/>
                <w:bCs/>
                <w:i/>
                <w:iCs/>
                <w:sz w:val="24"/>
                <w:szCs w:val="24"/>
              </w:rPr>
              <w:t>0</w:t>
            </w:r>
            <w:r w:rsidR="007B642F" w:rsidRPr="00FB4048">
              <w:rPr>
                <w:rFonts w:ascii="Times New Roman" w:hAnsi="Times New Roman" w:cs="Times New Roman"/>
                <w:b/>
                <w:bCs/>
                <w:i/>
                <w:iCs/>
                <w:sz w:val="24"/>
                <w:szCs w:val="24"/>
              </w:rPr>
              <w:t>3</w:t>
            </w:r>
            <w:r w:rsidRPr="00FB4048">
              <w:rPr>
                <w:rFonts w:ascii="Times New Roman" w:hAnsi="Times New Roman" w:cs="Times New Roman"/>
                <w:b/>
                <w:bCs/>
                <w:i/>
                <w:iCs/>
                <w:sz w:val="24"/>
                <w:szCs w:val="24"/>
              </w:rPr>
              <w:t>.202</w:t>
            </w:r>
            <w:r w:rsidR="00FB4048" w:rsidRPr="00FB4048">
              <w:rPr>
                <w:rFonts w:ascii="Times New Roman" w:hAnsi="Times New Roman" w:cs="Times New Roman"/>
                <w:b/>
                <w:bCs/>
                <w:i/>
                <w:iCs/>
                <w:sz w:val="24"/>
                <w:szCs w:val="24"/>
              </w:rPr>
              <w:t>3</w:t>
            </w:r>
            <w:r w:rsidRPr="00FB4048">
              <w:rPr>
                <w:rFonts w:ascii="Times New Roman" w:hAnsi="Times New Roman" w:cs="Times New Roman"/>
                <w:b/>
                <w:bCs/>
                <w:i/>
                <w:iCs/>
                <w:sz w:val="24"/>
                <w:szCs w:val="24"/>
              </w:rPr>
              <w:t xml:space="preserve"> року, 00:00</w:t>
            </w:r>
          </w:p>
          <w:p w14:paraId="3A4A957F"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55FF7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35E892" w14:textId="77777777" w:rsidR="00FE6AC6" w:rsidRPr="008A713A" w:rsidRDefault="00FE6AC6" w:rsidP="008A713A">
            <w:pPr>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8A713A" w14:paraId="31188193"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D39E0F4"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1077C876"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rPr>
            </w:pPr>
            <w:r w:rsidRPr="008A713A">
              <w:rPr>
                <w:rFonts w:ascii="Times New Roman" w:hAnsi="Times New Roman" w:cs="Times New Roman"/>
                <w:b/>
                <w:sz w:val="24"/>
                <w:szCs w:val="24"/>
              </w:rPr>
              <w:t>Дата та час розкриття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8860B81" w14:textId="3413288A"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Електронною системою закупівель після закінчення строку для подання тендерних пропозицій, визначеного  в оголошенні про проведення відкритих торгів, розкривається вся інформація, зазначена в тендерній пропозиції, у тому числі інформація про ціну/приведену ціну тендерної пропозиції.</w:t>
            </w:r>
          </w:p>
          <w:p w14:paraId="5E071477" w14:textId="63A4A9FB" w:rsidR="007B642F" w:rsidRPr="008A713A" w:rsidRDefault="007B642F" w:rsidP="008A713A">
            <w:pPr>
              <w:spacing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333333"/>
                <w:sz w:val="24"/>
                <w:szCs w:val="24"/>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8A713A">
              <w:rPr>
                <w:rFonts w:ascii="Times New Roman" w:hAnsi="Times New Roman" w:cs="Times New Roman"/>
                <w:color w:val="auto"/>
                <w:sz w:val="24"/>
                <w:szCs w:val="24"/>
                <w:shd w:val="clear" w:color="auto" w:fill="FFFFFF"/>
              </w:rPr>
              <w:t>до </w:t>
            </w:r>
            <w:hyperlink r:id="rId10" w:anchor="n1250" w:tgtFrame="_blank" w:history="1">
              <w:r w:rsidRPr="008A713A">
                <w:rPr>
                  <w:rStyle w:val="afff"/>
                  <w:rFonts w:ascii="Times New Roman" w:hAnsi="Times New Roman" w:cs="Times New Roman"/>
                  <w:color w:val="auto"/>
                  <w:sz w:val="24"/>
                  <w:szCs w:val="24"/>
                  <w:u w:val="none"/>
                  <w:shd w:val="clear" w:color="auto" w:fill="FFFFFF"/>
                </w:rPr>
                <w:t>статті 16</w:t>
              </w:r>
              <w:r w:rsidRPr="008A713A">
                <w:rPr>
                  <w:rStyle w:val="afff"/>
                  <w:rFonts w:ascii="Times New Roman" w:hAnsi="Times New Roman" w:cs="Times New Roman"/>
                  <w:color w:val="auto"/>
                  <w:sz w:val="24"/>
                  <w:szCs w:val="24"/>
                  <w:shd w:val="clear" w:color="auto" w:fill="FFFFFF"/>
                </w:rPr>
                <w:t> </w:t>
              </w:r>
            </w:hyperlink>
            <w:r w:rsidRPr="008A713A">
              <w:rPr>
                <w:rFonts w:ascii="Times New Roman" w:hAnsi="Times New Roman" w:cs="Times New Roman"/>
                <w:color w:val="333333"/>
                <w:sz w:val="24"/>
                <w:szCs w:val="24"/>
                <w:shd w:val="clear" w:color="auto" w:fill="FFFFFF"/>
              </w:rPr>
              <w:t>Закону, і документи, що підтверджують відсутність підстав, визначених </w:t>
            </w:r>
            <w:hyperlink r:id="rId11" w:anchor="n159" w:history="1">
              <w:r w:rsidRPr="008A713A">
                <w:rPr>
                  <w:rStyle w:val="afff"/>
                  <w:rFonts w:ascii="Times New Roman" w:hAnsi="Times New Roman" w:cs="Times New Roman"/>
                  <w:color w:val="auto"/>
                  <w:sz w:val="24"/>
                  <w:szCs w:val="24"/>
                  <w:u w:val="none"/>
                  <w:shd w:val="clear" w:color="auto" w:fill="FFFFFF"/>
                </w:rPr>
                <w:t>пунктом 44</w:t>
              </w:r>
            </w:hyperlink>
            <w:r w:rsidRPr="008A713A">
              <w:rPr>
                <w:rFonts w:ascii="Times New Roman" w:hAnsi="Times New Roman" w:cs="Times New Roman"/>
                <w:color w:val="auto"/>
                <w:sz w:val="24"/>
                <w:szCs w:val="24"/>
                <w:shd w:val="clear" w:color="auto" w:fill="FFFFFF"/>
              </w:rPr>
              <w:t> ци</w:t>
            </w:r>
            <w:r w:rsidRPr="008A713A">
              <w:rPr>
                <w:rFonts w:ascii="Times New Roman" w:hAnsi="Times New Roman" w:cs="Times New Roman"/>
                <w:color w:val="333333"/>
                <w:sz w:val="24"/>
                <w:szCs w:val="24"/>
                <w:shd w:val="clear" w:color="auto" w:fill="FFFFFF"/>
              </w:rPr>
              <w:t xml:space="preserve">х особливостей. Замовник, орган оскарження та </w:t>
            </w:r>
            <w:proofErr w:type="spellStart"/>
            <w:r w:rsidRPr="008A713A">
              <w:rPr>
                <w:rFonts w:ascii="Times New Roman" w:hAnsi="Times New Roman" w:cs="Times New Roman"/>
                <w:color w:val="333333"/>
                <w:sz w:val="24"/>
                <w:szCs w:val="24"/>
                <w:shd w:val="clear" w:color="auto" w:fill="FFFFFF"/>
              </w:rPr>
              <w:t>Держаудит</w:t>
            </w:r>
            <w:proofErr w:type="spellEnd"/>
            <w:r w:rsidR="008A713A" w:rsidRPr="008A713A">
              <w:rPr>
                <w:rFonts w:ascii="Times New Roman" w:hAnsi="Times New Roman" w:cs="Times New Roman"/>
                <w:color w:val="333333"/>
                <w:sz w:val="24"/>
                <w:szCs w:val="24"/>
                <w:shd w:val="clear" w:color="auto" w:fill="FFFFFF"/>
              </w:rPr>
              <w:t xml:space="preserve"> </w:t>
            </w:r>
            <w:r w:rsidRPr="008A713A">
              <w:rPr>
                <w:rFonts w:ascii="Times New Roman" w:hAnsi="Times New Roman" w:cs="Times New Roman"/>
                <w:color w:val="333333"/>
                <w:sz w:val="24"/>
                <w:szCs w:val="24"/>
                <w:shd w:val="clear" w:color="auto" w:fill="FFFFFF"/>
              </w:rPr>
              <w:t>служба мають доступ в електронній системі закупівель до інформації, яка визначена учасником процедури закупівлі конфіденційною.</w:t>
            </w:r>
          </w:p>
          <w:p w14:paraId="76DF8038"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6D2DC"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4" w:name="n293"/>
            <w:bookmarkEnd w:id="4"/>
            <w:r w:rsidRPr="008A713A">
              <w:rPr>
                <w:rFonts w:ascii="Times New Roman" w:hAnsi="Times New Roman" w:cs="Times New Roman"/>
                <w:color w:val="333333"/>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3143F20"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5" w:name="n294"/>
            <w:bookmarkEnd w:id="5"/>
            <w:r w:rsidRPr="008A713A">
              <w:rPr>
                <w:rFonts w:ascii="Times New Roman" w:hAnsi="Times New Roman" w:cs="Times New Roman"/>
                <w:color w:val="333333"/>
                <w:sz w:val="24"/>
                <w:szCs w:val="24"/>
              </w:rPr>
              <w:t>унікальний номер оголошення про проведення відкритих торгів, присвоєний електронною системою закупівель;</w:t>
            </w:r>
          </w:p>
          <w:p w14:paraId="6AC69C8B"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6" w:name="n295"/>
            <w:bookmarkEnd w:id="6"/>
            <w:r w:rsidRPr="008A713A">
              <w:rPr>
                <w:rFonts w:ascii="Times New Roman" w:hAnsi="Times New Roman" w:cs="Times New Roman"/>
                <w:color w:val="333333"/>
                <w:sz w:val="24"/>
                <w:szCs w:val="24"/>
              </w:rPr>
              <w:t>назву предмета закупівлі;</w:t>
            </w:r>
          </w:p>
          <w:p w14:paraId="60706C51"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7" w:name="n296"/>
            <w:bookmarkEnd w:id="7"/>
            <w:r w:rsidRPr="008A713A">
              <w:rPr>
                <w:rFonts w:ascii="Times New Roman" w:hAnsi="Times New Roman" w:cs="Times New Roman"/>
                <w:color w:val="333333"/>
                <w:sz w:val="24"/>
                <w:szCs w:val="24"/>
              </w:rPr>
              <w:t>дату та час розкриття тендерної пропозиції;</w:t>
            </w:r>
          </w:p>
          <w:p w14:paraId="53F847F3"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8" w:name="n297"/>
            <w:bookmarkEnd w:id="8"/>
            <w:r w:rsidRPr="008A713A">
              <w:rPr>
                <w:rFonts w:ascii="Times New Roman" w:hAnsi="Times New Roman" w:cs="Times New Roman"/>
                <w:color w:val="333333"/>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76ED1E06"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9" w:name="n298"/>
            <w:bookmarkEnd w:id="9"/>
            <w:r w:rsidRPr="008A713A">
              <w:rPr>
                <w:rFonts w:ascii="Times New Roman" w:hAnsi="Times New Roman" w:cs="Times New Roman"/>
                <w:color w:val="333333"/>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01A5C9D7" w14:textId="77777777" w:rsidR="00F16806" w:rsidRPr="008A713A" w:rsidRDefault="00F16806" w:rsidP="008A713A">
            <w:pPr>
              <w:shd w:val="clear" w:color="auto" w:fill="FFFFFF"/>
              <w:spacing w:line="240" w:lineRule="auto"/>
              <w:ind w:firstLine="448"/>
              <w:contextualSpacing/>
              <w:jc w:val="both"/>
              <w:rPr>
                <w:rFonts w:ascii="Times New Roman" w:hAnsi="Times New Roman" w:cs="Times New Roman"/>
                <w:color w:val="333333"/>
                <w:sz w:val="24"/>
                <w:szCs w:val="24"/>
              </w:rPr>
            </w:pPr>
            <w:bookmarkStart w:id="10" w:name="n299"/>
            <w:bookmarkEnd w:id="10"/>
            <w:r w:rsidRPr="008A713A">
              <w:rPr>
                <w:rFonts w:ascii="Times New Roman" w:hAnsi="Times New Roman" w:cs="Times New Roman"/>
                <w:color w:val="333333"/>
                <w:sz w:val="24"/>
                <w:szCs w:val="24"/>
              </w:rPr>
              <w:t>інформацію щодо ціни тендерної пропозиції (тендерних пропозицій).</w:t>
            </w:r>
          </w:p>
          <w:p w14:paraId="56C07A16" w14:textId="447130A2" w:rsidR="00274464" w:rsidRPr="008A713A" w:rsidRDefault="00F16806" w:rsidP="008A713A">
            <w:pPr>
              <w:shd w:val="clear" w:color="auto" w:fill="FFFFFF"/>
              <w:spacing w:line="240" w:lineRule="auto"/>
              <w:ind w:firstLine="448"/>
              <w:contextualSpacing/>
              <w:jc w:val="both"/>
              <w:rPr>
                <w:rFonts w:ascii="Times New Roman" w:hAnsi="Times New Roman" w:cs="Times New Roman"/>
                <w:sz w:val="24"/>
                <w:szCs w:val="24"/>
              </w:rPr>
            </w:pPr>
            <w:bookmarkStart w:id="11" w:name="n300"/>
            <w:bookmarkEnd w:id="11"/>
            <w:r w:rsidRPr="008A713A">
              <w:rPr>
                <w:rFonts w:ascii="Times New Roman" w:hAnsi="Times New Roman" w:cs="Times New Roman"/>
                <w:color w:val="333333"/>
                <w:sz w:val="24"/>
                <w:szCs w:val="24"/>
              </w:rPr>
              <w:t>Протокол розкриття тендерних пропозицій може містити іншу інформацію</w:t>
            </w:r>
          </w:p>
        </w:tc>
      </w:tr>
      <w:tr w:rsidR="00E55F22" w:rsidRPr="008A713A" w14:paraId="032FA9E7" w14:textId="77777777" w:rsidTr="00D51162">
        <w:tc>
          <w:tcPr>
            <w:tcW w:w="9817" w:type="dxa"/>
            <w:gridSpan w:val="3"/>
            <w:tcBorders>
              <w:top w:val="single" w:sz="4" w:space="0" w:color="000000"/>
              <w:left w:val="single" w:sz="4" w:space="0" w:color="000000"/>
              <w:bottom w:val="single" w:sz="4" w:space="0" w:color="000000"/>
              <w:right w:val="single" w:sz="4" w:space="0" w:color="000000"/>
            </w:tcBorders>
            <w:shd w:val="clear" w:color="auto" w:fill="auto"/>
          </w:tcPr>
          <w:p w14:paraId="142FA73E" w14:textId="77777777" w:rsidR="00E55F22" w:rsidRPr="008A713A" w:rsidRDefault="005D633C"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 Оцінка тендерної пропозиції</w:t>
            </w:r>
          </w:p>
        </w:tc>
      </w:tr>
      <w:tr w:rsidR="00FE6AC6" w:rsidRPr="008A713A" w14:paraId="0A7CED7A" w14:textId="77777777" w:rsidTr="000724D8">
        <w:tc>
          <w:tcPr>
            <w:tcW w:w="731" w:type="dxa"/>
            <w:tcBorders>
              <w:top w:val="single" w:sz="4" w:space="0" w:color="000000"/>
              <w:left w:val="single" w:sz="4" w:space="0" w:color="000000"/>
              <w:bottom w:val="single" w:sz="4" w:space="0" w:color="auto"/>
              <w:right w:val="single" w:sz="4" w:space="0" w:color="000000"/>
            </w:tcBorders>
            <w:shd w:val="clear" w:color="auto" w:fill="auto"/>
          </w:tcPr>
          <w:p w14:paraId="5695B51E" w14:textId="77777777" w:rsidR="00FE6AC6" w:rsidRPr="008A713A" w:rsidRDefault="00FE6AC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8523490" w14:textId="77777777" w:rsidR="00FE6AC6" w:rsidRPr="008A713A" w:rsidRDefault="00FE6AC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7620A" w14:textId="42E321F4"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Критерії та методика оцінки визначаються відповідно до </w:t>
            </w:r>
            <w:r w:rsidR="00585750" w:rsidRPr="008A713A">
              <w:rPr>
                <w:rFonts w:ascii="Times New Roman" w:hAnsi="Times New Roman" w:cs="Times New Roman"/>
                <w:color w:val="auto"/>
                <w:sz w:val="24"/>
                <w:szCs w:val="24"/>
              </w:rPr>
              <w:t xml:space="preserve">п. 37 </w:t>
            </w:r>
            <w:r w:rsidR="00D960C0" w:rsidRPr="008A713A">
              <w:rPr>
                <w:rFonts w:ascii="Times New Roman" w:eastAsia="Times New Roman" w:hAnsi="Times New Roman" w:cs="Times New Roman"/>
                <w:color w:val="auto"/>
                <w:sz w:val="24"/>
                <w:szCs w:val="24"/>
              </w:rPr>
              <w:t xml:space="preserve"> Постанови</w:t>
            </w:r>
            <w:r w:rsidRPr="008A713A">
              <w:rPr>
                <w:rFonts w:ascii="Times New Roman" w:hAnsi="Times New Roman" w:cs="Times New Roman"/>
                <w:color w:val="auto"/>
                <w:sz w:val="24"/>
                <w:szCs w:val="24"/>
              </w:rPr>
              <w:t>.</w:t>
            </w:r>
          </w:p>
          <w:p w14:paraId="741023E2"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A3D7BD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rPr>
            </w:pPr>
            <w:bookmarkStart w:id="12" w:name="n301"/>
            <w:bookmarkEnd w:id="12"/>
            <w:r w:rsidRPr="008A713A">
              <w:rPr>
                <w:rFonts w:ascii="Times New Roman" w:hAnsi="Times New Roman" w:cs="Times New Roman"/>
                <w:color w:val="auto"/>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2993EC"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proofErr w:type="spellStart"/>
            <w:r w:rsidRPr="008A713A">
              <w:rPr>
                <w:rFonts w:ascii="Times New Roman" w:hAnsi="Times New Roman" w:cs="Times New Roman"/>
                <w:color w:val="auto"/>
                <w:sz w:val="24"/>
                <w:szCs w:val="24"/>
                <w:lang w:val="ru-RU"/>
              </w:rPr>
              <w:t>Критеріями</w:t>
            </w:r>
            <w:proofErr w:type="spellEnd"/>
            <w:r w:rsidRPr="008A713A">
              <w:rPr>
                <w:rFonts w:ascii="Times New Roman" w:hAnsi="Times New Roman" w:cs="Times New Roman"/>
                <w:color w:val="auto"/>
                <w:sz w:val="24"/>
                <w:szCs w:val="24"/>
                <w:lang w:val="ru-RU"/>
              </w:rPr>
              <w:t xml:space="preserve"> </w:t>
            </w:r>
            <w:proofErr w:type="spellStart"/>
            <w:r w:rsidRPr="008A713A">
              <w:rPr>
                <w:rFonts w:ascii="Times New Roman" w:hAnsi="Times New Roman" w:cs="Times New Roman"/>
                <w:color w:val="auto"/>
                <w:sz w:val="24"/>
                <w:szCs w:val="24"/>
                <w:lang w:val="ru-RU"/>
              </w:rPr>
              <w:t>оцінки</w:t>
            </w:r>
            <w:proofErr w:type="spellEnd"/>
            <w:r w:rsidRPr="008A713A">
              <w:rPr>
                <w:rFonts w:ascii="Times New Roman" w:hAnsi="Times New Roman" w:cs="Times New Roman"/>
                <w:color w:val="auto"/>
                <w:sz w:val="24"/>
                <w:szCs w:val="24"/>
                <w:lang w:val="ru-RU"/>
              </w:rPr>
              <w:t xml:space="preserve"> є:</w:t>
            </w:r>
          </w:p>
          <w:p w14:paraId="391C8BC4" w14:textId="77777777" w:rsidR="0024718F" w:rsidRPr="008A713A" w:rsidRDefault="0024718F" w:rsidP="008A713A">
            <w:pPr>
              <w:shd w:val="clear" w:color="auto" w:fill="FFFFFF"/>
              <w:spacing w:line="240" w:lineRule="auto"/>
              <w:ind w:firstLine="450"/>
              <w:contextualSpacing/>
              <w:jc w:val="both"/>
              <w:rPr>
                <w:rFonts w:ascii="Times New Roman" w:hAnsi="Times New Roman" w:cs="Times New Roman"/>
                <w:color w:val="auto"/>
                <w:sz w:val="24"/>
                <w:szCs w:val="24"/>
                <w:lang w:val="ru-RU"/>
              </w:rPr>
            </w:pPr>
            <w:bookmarkStart w:id="13" w:name="n303"/>
            <w:bookmarkEnd w:id="13"/>
            <w:proofErr w:type="spellStart"/>
            <w:r w:rsidRPr="008A713A">
              <w:rPr>
                <w:rFonts w:ascii="Times New Roman" w:hAnsi="Times New Roman" w:cs="Times New Roman"/>
                <w:color w:val="auto"/>
                <w:sz w:val="24"/>
                <w:szCs w:val="24"/>
                <w:lang w:val="ru-RU"/>
              </w:rPr>
              <w:t>ціна</w:t>
            </w:r>
            <w:proofErr w:type="spellEnd"/>
          </w:p>
          <w:p w14:paraId="3B47B959" w14:textId="25D378C3" w:rsidR="00FE6AC6" w:rsidRPr="008A713A" w:rsidRDefault="00FE6AC6" w:rsidP="008A713A">
            <w:pPr>
              <w:widowControl w:val="0"/>
              <w:spacing w:line="240" w:lineRule="auto"/>
              <w:contextualSpacing/>
              <w:jc w:val="both"/>
              <w:rPr>
                <w:rFonts w:ascii="Times New Roman" w:hAnsi="Times New Roman" w:cs="Times New Roman"/>
                <w:color w:val="auto"/>
                <w:sz w:val="24"/>
                <w:szCs w:val="24"/>
              </w:rPr>
            </w:pPr>
            <w:r w:rsidRPr="008A713A">
              <w:rPr>
                <w:rFonts w:ascii="Times New Roman" w:hAnsi="Times New Roman" w:cs="Times New Roman"/>
                <w:color w:val="auto"/>
                <w:sz w:val="24"/>
                <w:szCs w:val="24"/>
              </w:rPr>
              <w:t xml:space="preserve"> Питома вага – 100%.</w:t>
            </w:r>
          </w:p>
          <w:p w14:paraId="499E6BC4" w14:textId="77777777"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color w:val="auto"/>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w:t>
            </w:r>
            <w:r w:rsidRPr="008A713A">
              <w:rPr>
                <w:rFonts w:ascii="Times New Roman" w:hAnsi="Times New Roman" w:cs="Times New Roman"/>
                <w:sz w:val="24"/>
                <w:szCs w:val="24"/>
              </w:rPr>
              <w:t>учасник є платником ПДВ або без ПДВ-у разі, якщо Учасник  не є платником ПДВ.</w:t>
            </w:r>
          </w:p>
          <w:p w14:paraId="5D990F46" w14:textId="110CF433" w:rsidR="00FE6AC6" w:rsidRPr="008A713A" w:rsidRDefault="00FE6AC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Оцінка здійснюється щодо предмета закупівлі в</w:t>
            </w:r>
            <w:r w:rsidR="004614ED" w:rsidRPr="008A713A">
              <w:rPr>
                <w:rFonts w:ascii="Times New Roman" w:hAnsi="Times New Roman" w:cs="Times New Roman"/>
                <w:sz w:val="24"/>
                <w:szCs w:val="24"/>
              </w:rPr>
              <w:t xml:space="preserve"> </w:t>
            </w:r>
            <w:r w:rsidRPr="008A713A">
              <w:rPr>
                <w:rFonts w:ascii="Times New Roman" w:hAnsi="Times New Roman" w:cs="Times New Roman"/>
                <w:sz w:val="24"/>
                <w:szCs w:val="24"/>
              </w:rPr>
              <w:t>цілому.</w:t>
            </w:r>
          </w:p>
          <w:p w14:paraId="2A5AEE82" w14:textId="04E0BECA" w:rsidR="00FE6AC6" w:rsidRPr="008A713A" w:rsidRDefault="00826A6E"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визначає ціну</w:t>
            </w:r>
            <w:r w:rsidR="00FE6AC6" w:rsidRPr="008A713A">
              <w:rPr>
                <w:rFonts w:ascii="Times New Roman" w:hAnsi="Times New Roman" w:cs="Times New Roman"/>
                <w:sz w:val="24"/>
                <w:szCs w:val="24"/>
              </w:rPr>
              <w:t xml:space="preserve"> на </w:t>
            </w:r>
            <w:r w:rsidRPr="008A713A">
              <w:rPr>
                <w:rFonts w:ascii="Times New Roman" w:hAnsi="Times New Roman" w:cs="Times New Roman"/>
                <w:sz w:val="24"/>
                <w:szCs w:val="24"/>
              </w:rPr>
              <w:t>товар</w:t>
            </w:r>
            <w:r w:rsidR="00FE6AC6" w:rsidRPr="008A713A">
              <w:rPr>
                <w:rFonts w:ascii="Times New Roman" w:hAnsi="Times New Roman" w:cs="Times New Roman"/>
                <w:sz w:val="24"/>
                <w:szCs w:val="24"/>
              </w:rPr>
              <w:t xml:space="preserve">, що він пропонує </w:t>
            </w:r>
            <w:r w:rsidRPr="008A713A">
              <w:rPr>
                <w:rFonts w:ascii="Times New Roman" w:hAnsi="Times New Roman" w:cs="Times New Roman"/>
                <w:sz w:val="24"/>
                <w:szCs w:val="24"/>
              </w:rPr>
              <w:t>поставити</w:t>
            </w:r>
            <w:r w:rsidR="00FE6AC6" w:rsidRPr="008A713A">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A713A">
              <w:rPr>
                <w:rFonts w:ascii="Times New Roman" w:hAnsi="Times New Roman" w:cs="Times New Roman"/>
                <w:sz w:val="24"/>
                <w:szCs w:val="24"/>
              </w:rPr>
              <w:t>товару</w:t>
            </w:r>
            <w:r w:rsidR="00FE6AC6" w:rsidRPr="008A713A">
              <w:rPr>
                <w:rFonts w:ascii="Times New Roman" w:hAnsi="Times New Roman" w:cs="Times New Roman"/>
                <w:sz w:val="24"/>
                <w:szCs w:val="24"/>
              </w:rPr>
              <w:t xml:space="preserve"> даного виду.</w:t>
            </w:r>
          </w:p>
          <w:p w14:paraId="1D108C56" w14:textId="77777777" w:rsidR="000B0C5E" w:rsidRPr="008A713A" w:rsidRDefault="000B0C5E"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EE487B3"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4" w:name="n315"/>
            <w:bookmarkEnd w:id="14"/>
            <w:r w:rsidRPr="008A713A">
              <w:rPr>
                <w:rFonts w:ascii="Times New Roman" w:hAnsi="Times New Roman" w:cs="Times New Roman"/>
                <w:color w:val="333333"/>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036AA4E"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5" w:name="n316"/>
            <w:bookmarkEnd w:id="15"/>
            <w:r w:rsidRPr="008A713A">
              <w:rPr>
                <w:rFonts w:ascii="Times New Roman" w:hAnsi="Times New Roman" w:cs="Times New Roman"/>
                <w:color w:val="333333"/>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C3048BB"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6" w:name="n317"/>
            <w:bookmarkEnd w:id="16"/>
            <w:r w:rsidRPr="008A713A">
              <w:rPr>
                <w:rFonts w:ascii="Times New Roman" w:hAnsi="Times New Roman" w:cs="Times New Roman"/>
                <w:color w:val="333333"/>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62F1F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7" w:name="n318"/>
            <w:bookmarkEnd w:id="17"/>
            <w:r w:rsidRPr="008A713A">
              <w:rPr>
                <w:rFonts w:ascii="Times New Roman" w:hAnsi="Times New Roman" w:cs="Times New Roman"/>
                <w:color w:val="333333"/>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sidRPr="008A713A">
              <w:rPr>
                <w:rFonts w:ascii="Times New Roman" w:hAnsi="Times New Roman" w:cs="Times New Roman"/>
                <w:color w:val="333333"/>
                <w:sz w:val="24"/>
                <w:szCs w:val="24"/>
                <w:lang w:val="uk-UA"/>
              </w:rPr>
              <w:lastRenderedPageBreak/>
              <w:t>вартості відповідних товарів, робіт чи послуг тендерної пропозиції.</w:t>
            </w:r>
          </w:p>
          <w:p w14:paraId="75E98E3B" w14:textId="72BE1534"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8" w:name="n319"/>
            <w:bookmarkEnd w:id="18"/>
            <w:r w:rsidRPr="008A713A">
              <w:rPr>
                <w:rFonts w:ascii="Times New Roman" w:hAnsi="Times New Roman" w:cs="Times New Roman"/>
                <w:color w:val="333333"/>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8A713A">
              <w:rPr>
                <w:rFonts w:ascii="Times New Roman" w:hAnsi="Times New Roman" w:cs="Times New Roman"/>
                <w:color w:val="auto"/>
                <w:sz w:val="24"/>
                <w:szCs w:val="24"/>
                <w:lang w:val="uk-UA"/>
              </w:rPr>
              <w:t>визначеного </w:t>
            </w:r>
            <w:hyperlink r:id="rId12"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333333"/>
                <w:sz w:val="24"/>
                <w:szCs w:val="24"/>
                <w:lang w:val="uk-UA"/>
              </w:rPr>
              <w:t>  пункту 38 Особливостей .</w:t>
            </w:r>
          </w:p>
          <w:p w14:paraId="1C027728"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19" w:name="n320"/>
            <w:bookmarkEnd w:id="19"/>
            <w:r w:rsidRPr="008A713A">
              <w:rPr>
                <w:rFonts w:ascii="Times New Roman" w:hAnsi="Times New Roman" w:cs="Times New Roman"/>
                <w:color w:val="333333"/>
                <w:sz w:val="24"/>
                <w:szCs w:val="24"/>
                <w:lang w:val="uk-UA"/>
              </w:rPr>
              <w:t>Обґрунтування аномально низької тендерної пропозиції може містити інформацію про:</w:t>
            </w:r>
          </w:p>
          <w:p w14:paraId="25A1E79D"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0" w:name="n321"/>
            <w:bookmarkEnd w:id="20"/>
            <w:r w:rsidRPr="008A713A">
              <w:rPr>
                <w:rFonts w:ascii="Times New Roman" w:hAnsi="Times New Roman" w:cs="Times New Roman"/>
                <w:color w:val="333333"/>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3F40B6"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1" w:name="n322"/>
            <w:bookmarkEnd w:id="21"/>
            <w:r w:rsidRPr="008A713A">
              <w:rPr>
                <w:rFonts w:ascii="Times New Roman" w:hAnsi="Times New Roman" w:cs="Times New Roman"/>
                <w:color w:val="333333"/>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8A25551" w14:textId="77777777" w:rsidR="000B0C5E" w:rsidRPr="008A713A" w:rsidRDefault="000B0C5E" w:rsidP="008A713A">
            <w:pPr>
              <w:pStyle w:val="rvps2"/>
              <w:shd w:val="clear" w:color="auto" w:fill="FFFFFF"/>
              <w:spacing w:beforeAutospacing="0" w:afterAutospacing="0" w:line="240" w:lineRule="auto"/>
              <w:ind w:firstLine="450"/>
              <w:contextualSpacing/>
              <w:jc w:val="both"/>
              <w:rPr>
                <w:rFonts w:ascii="Times New Roman" w:hAnsi="Times New Roman" w:cs="Times New Roman"/>
                <w:color w:val="333333"/>
                <w:sz w:val="24"/>
                <w:szCs w:val="24"/>
                <w:lang w:val="uk-UA"/>
              </w:rPr>
            </w:pPr>
            <w:bookmarkStart w:id="22" w:name="n323"/>
            <w:bookmarkEnd w:id="22"/>
            <w:r w:rsidRPr="008A713A">
              <w:rPr>
                <w:rFonts w:ascii="Times New Roman" w:hAnsi="Times New Roman" w:cs="Times New Roman"/>
                <w:color w:val="333333"/>
                <w:sz w:val="24"/>
                <w:szCs w:val="24"/>
                <w:lang w:val="uk-UA"/>
              </w:rPr>
              <w:t>отримання учасником процедури закупівлі державної допомоги згідно із законодавством.</w:t>
            </w:r>
          </w:p>
          <w:p w14:paraId="3D03F0D9" w14:textId="5CB90DC7" w:rsidR="00DE1336" w:rsidRPr="008A713A" w:rsidRDefault="00DE1336" w:rsidP="008A713A">
            <w:pPr>
              <w:widowControl w:val="0"/>
              <w:spacing w:line="240" w:lineRule="auto"/>
              <w:contextualSpacing/>
              <w:jc w:val="both"/>
              <w:rPr>
                <w:rFonts w:ascii="Times New Roman" w:hAnsi="Times New Roman" w:cs="Times New Roman"/>
                <w:sz w:val="24"/>
                <w:szCs w:val="24"/>
              </w:rPr>
            </w:pPr>
          </w:p>
          <w:p w14:paraId="6ACCC1C0" w14:textId="4A9D2D97" w:rsidR="000B0C5E" w:rsidRPr="008A713A" w:rsidRDefault="00FE6AC6" w:rsidP="008A713A">
            <w:pPr>
              <w:widowControl w:val="0"/>
              <w:spacing w:line="240" w:lineRule="auto"/>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b/>
                <w:bCs/>
                <w:i/>
                <w:iCs/>
                <w:sz w:val="24"/>
                <w:szCs w:val="24"/>
              </w:rPr>
              <w:t>Аномально низька ціна тендерної пропозиції</w:t>
            </w:r>
            <w:r w:rsidR="000B0C5E" w:rsidRPr="008A713A">
              <w:rPr>
                <w:rFonts w:ascii="Times New Roman" w:hAnsi="Times New Roman" w:cs="Times New Roman"/>
                <w:sz w:val="24"/>
                <w:szCs w:val="24"/>
              </w:rPr>
              <w:t xml:space="preserve"> </w:t>
            </w:r>
            <w:r w:rsidR="000B0C5E" w:rsidRPr="008A713A">
              <w:rPr>
                <w:rFonts w:ascii="Times New Roman" w:hAnsi="Times New Roman" w:cs="Times New Roman"/>
                <w:color w:val="333333"/>
                <w:sz w:val="24"/>
                <w:szCs w:val="24"/>
                <w:shd w:val="clear" w:color="auto" w:fill="FFFFFF"/>
              </w:rPr>
              <w:t xml:space="preserve">(далі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43173604"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w:t>
            </w:r>
            <w:r w:rsidRPr="008A713A">
              <w:rPr>
                <w:rFonts w:ascii="Times New Roman" w:hAnsi="Times New Roman" w:cs="Times New Roman"/>
                <w:color w:val="auto"/>
                <w:sz w:val="24"/>
                <w:szCs w:val="24"/>
                <w:lang w:val="uk-UA"/>
              </w:rPr>
              <w:t>до</w:t>
            </w:r>
            <w:r w:rsidRPr="008A713A">
              <w:rPr>
                <w:rFonts w:ascii="Times New Roman" w:hAnsi="Times New Roman" w:cs="Times New Roman"/>
                <w:color w:val="auto"/>
                <w:sz w:val="24"/>
                <w:szCs w:val="24"/>
              </w:rPr>
              <w:t> </w:t>
            </w:r>
            <w:hyperlink r:id="rId13" w:tgtFrame="_blank" w:history="1">
              <w:r w:rsidRPr="008A713A">
                <w:rPr>
                  <w:rStyle w:val="afff"/>
                  <w:rFonts w:ascii="Times New Roman" w:hAnsi="Times New Roman" w:cs="Times New Roman"/>
                  <w:color w:val="auto"/>
                  <w:sz w:val="24"/>
                  <w:szCs w:val="24"/>
                  <w:u w:val="none"/>
                  <w:lang w:val="uk-UA"/>
                </w:rPr>
                <w:t>Закону</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з урахуванням цих особливостей.</w:t>
            </w:r>
          </w:p>
          <w:p w14:paraId="6C802080" w14:textId="77777777"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3" w:name="n326"/>
            <w:bookmarkEnd w:id="23"/>
            <w:r w:rsidRPr="008A713A">
              <w:rPr>
                <w:rFonts w:ascii="Times New Roman" w:hAnsi="Times New Roman" w:cs="Times New Roman"/>
                <w:color w:val="333333"/>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A6BC1AB" w14:textId="4A80FB0A" w:rsidR="001D57F7" w:rsidRPr="008A713A" w:rsidRDefault="001D57F7"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4" w:name="n327"/>
            <w:bookmarkEnd w:id="24"/>
            <w:r w:rsidRPr="008A713A">
              <w:rPr>
                <w:rFonts w:ascii="Times New Roman" w:hAnsi="Times New Roman" w:cs="Times New Roman"/>
                <w:color w:val="333333"/>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A713A">
              <w:rPr>
                <w:rFonts w:ascii="Times New Roman" w:hAnsi="Times New Roman" w:cs="Times New Roman"/>
                <w:color w:val="333333"/>
                <w:sz w:val="24"/>
                <w:szCs w:val="24"/>
              </w:rPr>
              <w:t> </w:t>
            </w:r>
            <w:hyperlink r:id="rId14" w:anchor="n159" w:history="1">
              <w:r w:rsidRPr="008A713A">
                <w:rPr>
                  <w:rStyle w:val="afff"/>
                  <w:rFonts w:ascii="Times New Roman" w:hAnsi="Times New Roman" w:cs="Times New Roman"/>
                  <w:color w:val="006600"/>
                  <w:sz w:val="24"/>
                  <w:szCs w:val="24"/>
                  <w:u w:val="none"/>
                  <w:lang w:val="uk-UA"/>
                </w:rPr>
                <w:t>пунктом 44</w:t>
              </w:r>
            </w:hyperlink>
            <w:r w:rsidRPr="008A713A">
              <w:rPr>
                <w:rFonts w:ascii="Times New Roman" w:hAnsi="Times New Roman" w:cs="Times New Roman"/>
                <w:color w:val="333333"/>
                <w:sz w:val="24"/>
                <w:szCs w:val="24"/>
              </w:rPr>
              <w:t> </w:t>
            </w:r>
            <w:r w:rsidRPr="008A713A">
              <w:rPr>
                <w:rFonts w:ascii="Times New Roman" w:hAnsi="Times New Roman" w:cs="Times New Roman"/>
                <w:color w:val="333333"/>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2EA624" w14:textId="6804C276" w:rsidR="00806B23" w:rsidRPr="008A713A" w:rsidRDefault="00806B23" w:rsidP="008A713A">
            <w:pPr>
              <w:widowControl w:val="0"/>
              <w:shd w:val="clear" w:color="auto" w:fill="FFFFFF"/>
              <w:spacing w:line="240" w:lineRule="auto"/>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8A713A">
              <w:rPr>
                <w:rFonts w:ascii="Times New Roman" w:hAnsi="Times New Roman" w:cs="Times New Roman"/>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E69A14" w14:textId="0B1BE752"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auto"/>
                <w:sz w:val="24"/>
                <w:szCs w:val="24"/>
              </w:rPr>
            </w:pPr>
            <w:r w:rsidRPr="008A713A">
              <w:rPr>
                <w:rFonts w:ascii="Times New Roman" w:hAnsi="Times New Roman" w:cs="Times New Roman"/>
                <w:color w:val="333333"/>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8A713A">
              <w:rPr>
                <w:rFonts w:ascii="Times New Roman" w:hAnsi="Times New Roman" w:cs="Times New Roman"/>
                <w:color w:val="auto"/>
                <w:sz w:val="24"/>
                <w:szCs w:val="24"/>
                <w:shd w:val="clear" w:color="auto" w:fill="FFFFFF"/>
              </w:rPr>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256CD5" w14:textId="70E15734" w:rsidR="001D57F7" w:rsidRPr="008A713A" w:rsidRDefault="001D57F7" w:rsidP="008A713A">
            <w:pPr>
              <w:pStyle w:val="af9"/>
              <w:shd w:val="clear" w:color="auto" w:fill="FFFFFF"/>
              <w:spacing w:before="120" w:beforeAutospacing="0" w:afterAutospacing="0" w:line="240" w:lineRule="auto"/>
              <w:ind w:firstLine="567"/>
              <w:contextualSpacing/>
              <w:jc w:val="both"/>
              <w:rPr>
                <w:rFonts w:ascii="Times New Roman" w:hAnsi="Times New Roman" w:cs="Times New Roman"/>
                <w:color w:val="333333"/>
                <w:sz w:val="24"/>
                <w:szCs w:val="24"/>
                <w:shd w:val="clear" w:color="auto" w:fill="FFFFFF"/>
              </w:rPr>
            </w:pPr>
            <w:r w:rsidRPr="008A713A">
              <w:rPr>
                <w:rFonts w:ascii="Times New Roman" w:hAnsi="Times New Roman" w:cs="Times New Roman"/>
                <w:color w:val="auto"/>
                <w:sz w:val="24"/>
                <w:szCs w:val="24"/>
                <w:shd w:val="clear" w:color="auto"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w:t>
            </w:r>
            <w:r w:rsidRPr="008A713A">
              <w:rPr>
                <w:rFonts w:ascii="Times New Roman" w:hAnsi="Times New Roman" w:cs="Times New Roman"/>
                <w:color w:val="333333"/>
                <w:sz w:val="24"/>
                <w:szCs w:val="24"/>
                <w:shd w:val="clear" w:color="auto" w:fill="FFFFFF"/>
              </w:rPr>
              <w:t>з виконанням рішення органу оскарження.</w:t>
            </w:r>
          </w:p>
          <w:p w14:paraId="58949B79" w14:textId="77777777" w:rsidR="00806B23"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CDCEA1" w14:textId="353D6EF6" w:rsidR="00FE6AC6" w:rsidRPr="008A713A" w:rsidRDefault="00806B23"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713A">
              <w:rPr>
                <w:rFonts w:ascii="Times New Roman" w:hAnsi="Times New Roman" w:cs="Times New Roman"/>
                <w:bCs/>
                <w:sz w:val="24"/>
                <w:szCs w:val="24"/>
                <w:lang w:eastAsia="en-US"/>
              </w:rPr>
              <w:t>не пізніш як через чотири дні з дати надходження такого звернення</w:t>
            </w:r>
            <w:r w:rsidRPr="008A713A">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8A713A" w14:paraId="02ED5C6A" w14:textId="77777777" w:rsidTr="000724D8">
        <w:tc>
          <w:tcPr>
            <w:tcW w:w="731" w:type="dxa"/>
            <w:tcBorders>
              <w:top w:val="single" w:sz="4" w:space="0" w:color="auto"/>
              <w:left w:val="single" w:sz="4" w:space="0" w:color="auto"/>
              <w:bottom w:val="single" w:sz="4" w:space="0" w:color="auto"/>
              <w:right w:val="single" w:sz="4" w:space="0" w:color="auto"/>
            </w:tcBorders>
            <w:shd w:val="clear" w:color="auto" w:fill="auto"/>
          </w:tcPr>
          <w:p w14:paraId="75AF25E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2</w:t>
            </w:r>
          </w:p>
        </w:tc>
        <w:tc>
          <w:tcPr>
            <w:tcW w:w="2808" w:type="dxa"/>
            <w:tcBorders>
              <w:top w:val="single" w:sz="4" w:space="0" w:color="000000"/>
              <w:left w:val="single" w:sz="4" w:space="0" w:color="auto"/>
              <w:bottom w:val="single" w:sz="4" w:space="0" w:color="000000"/>
              <w:right w:val="single" w:sz="4" w:space="0" w:color="000000"/>
            </w:tcBorders>
            <w:shd w:val="clear" w:color="auto" w:fill="auto"/>
          </w:tcPr>
          <w:p w14:paraId="5B4D0A4B"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Інша інформація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0CC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Вартість тендерної пропозиції та всі інші ціни повинні бути </w:t>
            </w:r>
            <w:r w:rsidRPr="008A713A">
              <w:rPr>
                <w:rFonts w:ascii="Times New Roman" w:hAnsi="Times New Roman" w:cs="Times New Roman"/>
                <w:sz w:val="24"/>
                <w:szCs w:val="24"/>
              </w:rPr>
              <w:lastRenderedPageBreak/>
              <w:t>чітко визначені.</w:t>
            </w:r>
          </w:p>
          <w:p w14:paraId="0EF931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EF012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40C3CF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48AA21E"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7A5E6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u w:val="single"/>
              </w:rPr>
              <w:t>Інші умови тендерної документації:</w:t>
            </w:r>
          </w:p>
          <w:p w14:paraId="42852316"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89FD2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роз'яснення/</w:t>
            </w:r>
            <w:proofErr w:type="spellStart"/>
            <w:r w:rsidRPr="008A713A">
              <w:rPr>
                <w:rFonts w:ascii="Times New Roman" w:hAnsi="Times New Roman" w:cs="Times New Roman"/>
                <w:sz w:val="24"/>
                <w:szCs w:val="24"/>
              </w:rPr>
              <w:t>нь</w:t>
            </w:r>
            <w:proofErr w:type="spellEnd"/>
            <w:r w:rsidRPr="008A713A">
              <w:rPr>
                <w:rFonts w:ascii="Times New Roman" w:hAnsi="Times New Roman" w:cs="Times New Roman"/>
                <w:sz w:val="24"/>
                <w:szCs w:val="24"/>
              </w:rPr>
              <w:t xml:space="preserve"> державних органів або не накладення електронного підпису.</w:t>
            </w:r>
          </w:p>
          <w:p w14:paraId="76525B48"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4DE87"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9C72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8A713A">
              <w:rPr>
                <w:rFonts w:ascii="Times New Roman" w:hAnsi="Times New Roman" w:cs="Times New Roman"/>
                <w:b/>
                <w:bCs/>
                <w:i/>
                <w:iCs/>
                <w:sz w:val="24"/>
                <w:szCs w:val="24"/>
              </w:rPr>
              <w:t>Додатком  1</w:t>
            </w:r>
            <w:r w:rsidRPr="008A713A">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33AAC90"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6.  Факт подання тендерної пропозиції учасником - </w:t>
            </w:r>
            <w:r w:rsidRPr="008A713A">
              <w:rPr>
                <w:rFonts w:ascii="Times New Roman" w:hAnsi="Times New Roman" w:cs="Times New Roman"/>
                <w:sz w:val="24"/>
                <w:szCs w:val="24"/>
              </w:rPr>
              <w:lastRenderedPageBreak/>
              <w:t>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FAF864"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317D34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10C7B9"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713A">
              <w:rPr>
                <w:rFonts w:ascii="Times New Roman" w:hAnsi="Times New Roman" w:cs="Times New Roman"/>
                <w:b/>
                <w:bCs/>
                <w:i/>
                <w:iCs/>
                <w:sz w:val="24"/>
                <w:szCs w:val="24"/>
              </w:rPr>
              <w:t>в п. 4 Розділу 3</w:t>
            </w:r>
            <w:r w:rsidRPr="008A713A">
              <w:rPr>
                <w:rFonts w:ascii="Times New Roman" w:hAnsi="Times New Roman" w:cs="Times New Roman"/>
                <w:sz w:val="24"/>
                <w:szCs w:val="24"/>
              </w:rPr>
              <w:t xml:space="preserve"> до цієї тендерної документації.</w:t>
            </w:r>
          </w:p>
          <w:p w14:paraId="62CACCE3"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2301A6"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8A713A">
              <w:rPr>
                <w:rFonts w:ascii="Times New Roman" w:hAnsi="Times New Roman" w:cs="Times New Roman"/>
                <w:sz w:val="24"/>
                <w:szCs w:val="24"/>
              </w:rPr>
              <w:t>оперативно</w:t>
            </w:r>
            <w:proofErr w:type="spellEnd"/>
            <w:r w:rsidRPr="008A713A">
              <w:rPr>
                <w:rFonts w:ascii="Times New Roman" w:hAnsi="Times New Roman" w:cs="Times New Roman"/>
                <w:sz w:val="24"/>
                <w:szCs w:val="24"/>
              </w:rPr>
              <w:t>-господарську/і санкцію/</w:t>
            </w:r>
            <w:proofErr w:type="spellStart"/>
            <w:r w:rsidRPr="008A713A">
              <w:rPr>
                <w:rFonts w:ascii="Times New Roman" w:hAnsi="Times New Roman" w:cs="Times New Roman"/>
                <w:sz w:val="24"/>
                <w:szCs w:val="24"/>
              </w:rPr>
              <w:t>ії</w:t>
            </w:r>
            <w:proofErr w:type="spellEnd"/>
            <w:r w:rsidRPr="008A713A">
              <w:rPr>
                <w:rFonts w:ascii="Times New Roman" w:hAnsi="Times New Roman" w:cs="Times New Roman"/>
                <w:sz w:val="24"/>
                <w:szCs w:val="24"/>
              </w:rPr>
              <w:t xml:space="preserve">, передбачену/і пунктом 4 частини 1 статті 236 ГКУ, </w:t>
            </w:r>
            <w:r w:rsidRPr="008A713A">
              <w:rPr>
                <w:rStyle w:val="qowt-font2-timesnewroman"/>
                <w:rFonts w:ascii="Times New Roman" w:hAnsi="Times New Roman"/>
                <w:sz w:val="24"/>
                <w:szCs w:val="24"/>
              </w:rPr>
              <w:t xml:space="preserve">як </w:t>
            </w:r>
            <w:r w:rsidRPr="008A713A">
              <w:rPr>
                <w:rFonts w:ascii="Times New Roman" w:hAnsi="Times New Roman" w:cs="Times New Roman"/>
                <w:sz w:val="24"/>
                <w:szCs w:val="24"/>
              </w:rPr>
              <w:t>відмова від встановлення господарських відносин на майбутнє не було застосовано”.</w:t>
            </w:r>
          </w:p>
          <w:p w14:paraId="6F030755" w14:textId="77777777" w:rsidR="005F1386" w:rsidRPr="008A713A" w:rsidRDefault="005F1386" w:rsidP="008A713A">
            <w:pPr>
              <w:pStyle w:val="af9"/>
              <w:widowControl w:val="0"/>
              <w:spacing w:beforeAutospacing="0" w:afterAutospacing="0"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Примітка:</w:t>
            </w:r>
          </w:p>
          <w:p w14:paraId="623D3366" w14:textId="77777777" w:rsidR="005F1386" w:rsidRPr="008A713A" w:rsidRDefault="005F1386" w:rsidP="008A713A">
            <w:pPr>
              <w:widowControl w:val="0"/>
              <w:spacing w:line="240" w:lineRule="auto"/>
              <w:contextualSpacing/>
              <w:jc w:val="both"/>
              <w:rPr>
                <w:rFonts w:ascii="Times New Roman" w:hAnsi="Times New Roman" w:cs="Times New Roman"/>
                <w:i/>
                <w:sz w:val="20"/>
                <w:szCs w:val="20"/>
                <w:shd w:val="clear" w:color="auto" w:fill="FFFFFF"/>
              </w:rPr>
            </w:pPr>
            <w:r w:rsidRPr="008A713A">
              <w:rPr>
                <w:rFonts w:ascii="Times New Roman" w:hAnsi="Times New Roman" w:cs="Times New Roman"/>
                <w:i/>
                <w:iCs/>
                <w:sz w:val="20"/>
                <w:szCs w:val="20"/>
              </w:rPr>
              <w:t xml:space="preserve">*У разі застосовування </w:t>
            </w:r>
            <w:r w:rsidR="004079F6" w:rsidRPr="008A713A">
              <w:rPr>
                <w:rFonts w:ascii="Times New Roman" w:hAnsi="Times New Roman" w:cs="Times New Roman"/>
                <w:i/>
                <w:sz w:val="20"/>
                <w:szCs w:val="20"/>
                <w:lang w:eastAsia="en-US"/>
              </w:rPr>
              <w:t xml:space="preserve">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8A713A">
              <w:rPr>
                <w:rFonts w:ascii="Times New Roman" w:hAnsi="Times New Roman" w:cs="Times New Roman"/>
                <w:i/>
                <w:iCs/>
                <w:sz w:val="20"/>
                <w:szCs w:val="20"/>
              </w:rPr>
              <w:t>З</w:t>
            </w:r>
            <w:r w:rsidRPr="008A713A">
              <w:rPr>
                <w:rFonts w:ascii="Times New Roman" w:hAnsi="Times New Roman" w:cs="Times New Roman"/>
                <w:i/>
                <w:sz w:val="20"/>
                <w:szCs w:val="20"/>
                <w:shd w:val="clear" w:color="auto" w:fill="FFFFFF"/>
              </w:rPr>
              <w:t xml:space="preserve">амовник приймає рішення про </w:t>
            </w:r>
            <w:r w:rsidR="004079F6" w:rsidRPr="008A713A">
              <w:rPr>
                <w:rFonts w:ascii="Times New Roman" w:hAnsi="Times New Roman" w:cs="Times New Roman"/>
                <w:i/>
                <w:sz w:val="20"/>
                <w:szCs w:val="20"/>
                <w:shd w:val="clear" w:color="auto" w:fill="FFFFFF"/>
              </w:rPr>
              <w:t>відхилення</w:t>
            </w:r>
            <w:r w:rsidRPr="008A713A">
              <w:rPr>
                <w:rFonts w:ascii="Times New Roman" w:hAnsi="Times New Roman" w:cs="Times New Roman"/>
                <w:i/>
                <w:sz w:val="20"/>
                <w:szCs w:val="20"/>
                <w:shd w:val="clear" w:color="auto" w:fill="FFFFFF"/>
              </w:rPr>
              <w:t xml:space="preserve"> </w:t>
            </w:r>
            <w:r w:rsidR="004079F6" w:rsidRPr="008A713A">
              <w:rPr>
                <w:rFonts w:ascii="Times New Roman" w:hAnsi="Times New Roman" w:cs="Times New Roman"/>
                <w:i/>
                <w:sz w:val="20"/>
                <w:szCs w:val="20"/>
                <w:shd w:val="clear" w:color="auto" w:fill="FFFFFF"/>
              </w:rPr>
              <w:t>тендерної пропозиції</w:t>
            </w:r>
          </w:p>
          <w:p w14:paraId="60E9C311" w14:textId="77777777" w:rsidR="005F1386" w:rsidRPr="008A713A" w:rsidRDefault="005F1386" w:rsidP="008A713A">
            <w:pPr>
              <w:widowControl w:val="0"/>
              <w:spacing w:line="240" w:lineRule="auto"/>
              <w:contextualSpacing/>
              <w:jc w:val="both"/>
              <w:rPr>
                <w:rFonts w:ascii="Times New Roman" w:hAnsi="Times New Roman" w:cs="Times New Roman"/>
                <w:iCs/>
                <w:sz w:val="24"/>
                <w:szCs w:val="24"/>
              </w:rPr>
            </w:pPr>
            <w:r w:rsidRPr="008A713A">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8A713A" w14:paraId="4FFC489B" w14:textId="77777777" w:rsidTr="000724D8">
        <w:tc>
          <w:tcPr>
            <w:tcW w:w="731" w:type="dxa"/>
            <w:tcBorders>
              <w:top w:val="single" w:sz="4" w:space="0" w:color="auto"/>
              <w:left w:val="single" w:sz="4" w:space="0" w:color="auto"/>
              <w:bottom w:val="single" w:sz="4" w:space="0" w:color="auto"/>
              <w:right w:val="single" w:sz="4" w:space="0" w:color="000000"/>
            </w:tcBorders>
            <w:shd w:val="clear" w:color="auto" w:fill="auto"/>
          </w:tcPr>
          <w:p w14:paraId="66FEFDE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5F60B934" w14:textId="77777777"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Відхилення тендерних пропозицій</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E8A5"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Замовник відхиляє тендерну пропозицію у випадках передбачених </w:t>
            </w:r>
            <w:r w:rsidR="004079F6" w:rsidRPr="008A713A">
              <w:rPr>
                <w:rFonts w:ascii="Times New Roman" w:hAnsi="Times New Roman" w:cs="Times New Roman"/>
                <w:sz w:val="24"/>
                <w:szCs w:val="24"/>
              </w:rPr>
              <w:t>пунктом 41 Особливостей та може відхилити тендерну пропозицію</w:t>
            </w:r>
            <w:r w:rsidR="00652034" w:rsidRPr="008A713A">
              <w:rPr>
                <w:rFonts w:ascii="Times New Roman" w:hAnsi="Times New Roman" w:cs="Times New Roman"/>
                <w:sz w:val="24"/>
                <w:szCs w:val="24"/>
              </w:rPr>
              <w:t xml:space="preserve"> у випадках передбачених пунктом 42 Особливостей.</w:t>
            </w:r>
          </w:p>
          <w:p w14:paraId="6E42E12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r w:rsidRPr="008A713A">
              <w:rPr>
                <w:rFonts w:ascii="Times New Roman" w:hAnsi="Times New Roman" w:cs="Times New Roman"/>
                <w:color w:val="333333"/>
                <w:sz w:val="24"/>
                <w:szCs w:val="24"/>
                <w:lang w:val="uk-UA"/>
              </w:rPr>
              <w:t>Замовник відхиляє тендерну пропозицію із зазначенням аргументації в електронній системі закупівель у разі, коли:</w:t>
            </w:r>
          </w:p>
          <w:p w14:paraId="16C40F0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5" w:name="n135"/>
            <w:bookmarkEnd w:id="25"/>
            <w:r w:rsidRPr="008A713A">
              <w:rPr>
                <w:rFonts w:ascii="Times New Roman" w:hAnsi="Times New Roman" w:cs="Times New Roman"/>
                <w:color w:val="333333"/>
                <w:sz w:val="24"/>
                <w:szCs w:val="24"/>
                <w:lang w:val="uk-UA"/>
              </w:rPr>
              <w:t>1) учасник процедури закупівлі:</w:t>
            </w:r>
          </w:p>
          <w:p w14:paraId="7A813736" w14:textId="09FF79C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6" w:name="n136"/>
            <w:bookmarkEnd w:id="26"/>
            <w:r w:rsidRPr="008A713A">
              <w:rPr>
                <w:rFonts w:ascii="Times New Roman" w:hAnsi="Times New Roman" w:cs="Times New Roman"/>
                <w:color w:val="333333"/>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39 Особливостей;</w:t>
            </w:r>
          </w:p>
          <w:p w14:paraId="311276D4"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7" w:name="n329"/>
            <w:bookmarkStart w:id="28" w:name="n137"/>
            <w:bookmarkEnd w:id="27"/>
            <w:bookmarkEnd w:id="28"/>
            <w:r w:rsidRPr="008A713A">
              <w:rPr>
                <w:rFonts w:ascii="Times New Roman" w:hAnsi="Times New Roman" w:cs="Times New Roman"/>
                <w:color w:val="333333"/>
                <w:sz w:val="24"/>
                <w:szCs w:val="24"/>
                <w:lang w:val="uk-UA"/>
              </w:rPr>
              <w:lastRenderedPageBreak/>
              <w:t>не надав забезпечення тендерної пропозиції, якщо таке забезпечення вимагалося замовником;</w:t>
            </w:r>
          </w:p>
          <w:p w14:paraId="4A31E93A" w14:textId="580B29C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29" w:name="n394"/>
            <w:bookmarkStart w:id="30" w:name="n138"/>
            <w:bookmarkEnd w:id="29"/>
            <w:bookmarkEnd w:id="30"/>
            <w:r w:rsidRPr="008A713A">
              <w:rPr>
                <w:rFonts w:ascii="Times New Roman" w:hAnsi="Times New Roman" w:cs="Times New Roman"/>
                <w:color w:val="333333"/>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CD1FCC" w14:textId="66ABD5A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1" w:name="n139"/>
            <w:bookmarkEnd w:id="31"/>
            <w:r w:rsidRPr="008A713A">
              <w:rPr>
                <w:rFonts w:ascii="Times New Roman" w:hAnsi="Times New Roman" w:cs="Times New Roman"/>
                <w:color w:val="333333"/>
                <w:sz w:val="24"/>
                <w:szCs w:val="24"/>
                <w:lang w:val="uk-UA"/>
              </w:rPr>
              <w:t xml:space="preserve">не надав обґрунтування аномально низької ціни тендерної пропозиції протягом строку, </w:t>
            </w:r>
            <w:r w:rsidRPr="008A713A">
              <w:rPr>
                <w:rFonts w:ascii="Times New Roman" w:hAnsi="Times New Roman" w:cs="Times New Roman"/>
                <w:color w:val="auto"/>
                <w:sz w:val="24"/>
                <w:szCs w:val="24"/>
                <w:lang w:val="uk-UA"/>
              </w:rPr>
              <w:t>визначеного </w:t>
            </w:r>
            <w:hyperlink r:id="rId16" w:anchor="n318" w:history="1">
              <w:r w:rsidRPr="008A713A">
                <w:rPr>
                  <w:rStyle w:val="afff"/>
                  <w:rFonts w:ascii="Times New Roman" w:hAnsi="Times New Roman" w:cs="Times New Roman"/>
                  <w:color w:val="auto"/>
                  <w:sz w:val="24"/>
                  <w:szCs w:val="24"/>
                  <w:u w:val="none"/>
                  <w:lang w:val="uk-UA"/>
                </w:rPr>
                <w:t>абзацом п’ятим</w:t>
              </w:r>
            </w:hyperlink>
            <w:r w:rsidRPr="008A713A">
              <w:rPr>
                <w:rFonts w:ascii="Times New Roman" w:hAnsi="Times New Roman" w:cs="Times New Roman"/>
                <w:color w:val="auto"/>
                <w:sz w:val="24"/>
                <w:szCs w:val="24"/>
                <w:lang w:val="uk-UA"/>
              </w:rPr>
              <w:t> пун</w:t>
            </w:r>
            <w:r w:rsidRPr="008A713A">
              <w:rPr>
                <w:rFonts w:ascii="Times New Roman" w:hAnsi="Times New Roman" w:cs="Times New Roman"/>
                <w:color w:val="333333"/>
                <w:sz w:val="24"/>
                <w:szCs w:val="24"/>
                <w:lang w:val="uk-UA"/>
              </w:rPr>
              <w:t>кту 38 Особливостей;</w:t>
            </w:r>
          </w:p>
          <w:p w14:paraId="11024167" w14:textId="11B36ED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2" w:name="n330"/>
            <w:bookmarkStart w:id="33" w:name="n140"/>
            <w:bookmarkEnd w:id="32"/>
            <w:bookmarkEnd w:id="33"/>
            <w:r w:rsidRPr="008A713A">
              <w:rPr>
                <w:rFonts w:ascii="Times New Roman" w:hAnsi="Times New Roman" w:cs="Times New Roman"/>
                <w:color w:val="333333"/>
                <w:sz w:val="24"/>
                <w:szCs w:val="24"/>
                <w:lang w:val="uk-UA"/>
              </w:rPr>
              <w:t xml:space="preserve">визначив конфіденційною інформацію, що не може бути визначена як конфіденційна відповідно до </w:t>
            </w:r>
            <w:r w:rsidRPr="008A713A">
              <w:rPr>
                <w:rFonts w:ascii="Times New Roman" w:hAnsi="Times New Roman" w:cs="Times New Roman"/>
                <w:color w:val="auto"/>
                <w:sz w:val="24"/>
                <w:szCs w:val="24"/>
                <w:lang w:val="uk-UA"/>
              </w:rPr>
              <w:t>вимог </w:t>
            </w:r>
            <w:hyperlink r:id="rId17" w:anchor="n291" w:history="1">
              <w:r w:rsidRPr="008A713A">
                <w:rPr>
                  <w:rStyle w:val="afff"/>
                  <w:rFonts w:ascii="Times New Roman" w:hAnsi="Times New Roman" w:cs="Times New Roman"/>
                  <w:color w:val="auto"/>
                  <w:sz w:val="24"/>
                  <w:szCs w:val="24"/>
                  <w:u w:val="none"/>
                  <w:lang w:val="uk-UA"/>
                </w:rPr>
                <w:t>абзацу другого</w:t>
              </w:r>
            </w:hyperlink>
            <w:r w:rsidRPr="008A713A">
              <w:rPr>
                <w:rFonts w:ascii="Times New Roman" w:hAnsi="Times New Roman" w:cs="Times New Roman"/>
                <w:color w:val="auto"/>
                <w:sz w:val="24"/>
                <w:szCs w:val="24"/>
                <w:lang w:val="uk-UA"/>
              </w:rPr>
              <w:t> пу</w:t>
            </w:r>
            <w:r w:rsidRPr="008A713A">
              <w:rPr>
                <w:rFonts w:ascii="Times New Roman" w:hAnsi="Times New Roman" w:cs="Times New Roman"/>
                <w:color w:val="333333"/>
                <w:sz w:val="24"/>
                <w:szCs w:val="24"/>
                <w:lang w:val="uk-UA"/>
              </w:rPr>
              <w:t>нкту 36 Особливостей;</w:t>
            </w:r>
          </w:p>
          <w:p w14:paraId="23F0B47B" w14:textId="4132A45D"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4" w:name="n331"/>
            <w:bookmarkStart w:id="35" w:name="n141"/>
            <w:bookmarkEnd w:id="34"/>
            <w:bookmarkEnd w:id="35"/>
            <w:r w:rsidRPr="008A713A">
              <w:rPr>
                <w:rFonts w:ascii="Times New Roman" w:hAnsi="Times New Roman" w:cs="Times New Roman"/>
                <w:color w:val="333333"/>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8A713A">
              <w:rPr>
                <w:rFonts w:ascii="Times New Roman" w:hAnsi="Times New Roman" w:cs="Times New Roman"/>
                <w:color w:val="auto"/>
                <w:sz w:val="24"/>
                <w:szCs w:val="24"/>
                <w:lang w:val="uk-UA"/>
              </w:rPr>
              <w:t>. </w:t>
            </w:r>
            <w:hyperlink r:id="rId18" w:anchor="n2" w:history="1">
              <w:r w:rsidRPr="008A713A">
                <w:rPr>
                  <w:rStyle w:val="afff"/>
                  <w:rFonts w:ascii="Times New Roman" w:hAnsi="Times New Roman" w:cs="Times New Roman"/>
                  <w:color w:val="auto"/>
                  <w:sz w:val="24"/>
                  <w:szCs w:val="24"/>
                  <w:u w:val="none"/>
                  <w:lang w:val="uk-UA"/>
                </w:rPr>
                <w:t>№ 1178</w:t>
              </w:r>
            </w:hyperlink>
            <w:r w:rsidRPr="008A713A">
              <w:rPr>
                <w:rFonts w:ascii="Times New Roman" w:hAnsi="Times New Roman" w:cs="Times New Roman"/>
                <w:color w:val="333333"/>
                <w:sz w:val="24"/>
                <w:szCs w:val="24"/>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E0A7C29"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6" w:name="n395"/>
            <w:bookmarkStart w:id="37" w:name="n142"/>
            <w:bookmarkEnd w:id="36"/>
            <w:bookmarkEnd w:id="37"/>
            <w:r w:rsidRPr="008A713A">
              <w:rPr>
                <w:rFonts w:ascii="Times New Roman" w:hAnsi="Times New Roman" w:cs="Times New Roman"/>
                <w:color w:val="333333"/>
                <w:sz w:val="24"/>
                <w:szCs w:val="24"/>
                <w:lang w:val="uk-UA"/>
              </w:rPr>
              <w:t>2) тендерна пропозиція:</w:t>
            </w:r>
          </w:p>
          <w:p w14:paraId="034A0AF6" w14:textId="297660C2"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8" w:name="n143"/>
            <w:bookmarkEnd w:id="38"/>
            <w:r w:rsidRPr="008A713A">
              <w:rPr>
                <w:rFonts w:ascii="Times New Roman" w:hAnsi="Times New Roman" w:cs="Times New Roman"/>
                <w:color w:val="333333"/>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w:t>
            </w:r>
            <w:r w:rsidRPr="008A713A">
              <w:rPr>
                <w:rFonts w:ascii="Times New Roman" w:hAnsi="Times New Roman" w:cs="Times New Roman"/>
                <w:color w:val="auto"/>
                <w:sz w:val="24"/>
                <w:szCs w:val="24"/>
                <w:lang w:val="uk-UA"/>
              </w:rPr>
              <w:t>до </w:t>
            </w:r>
            <w:hyperlink r:id="rId19" w:anchor="n131" w:history="1">
              <w:r w:rsidRPr="008A713A">
                <w:rPr>
                  <w:rStyle w:val="afff"/>
                  <w:rFonts w:ascii="Times New Roman" w:hAnsi="Times New Roman" w:cs="Times New Roman"/>
                  <w:color w:val="auto"/>
                  <w:sz w:val="24"/>
                  <w:szCs w:val="24"/>
                  <w:u w:val="none"/>
                  <w:lang w:val="uk-UA"/>
                </w:rPr>
                <w:t>пункту 40</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Особливостей;</w:t>
            </w:r>
          </w:p>
          <w:p w14:paraId="71DB58E1"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39" w:name="n396"/>
            <w:bookmarkStart w:id="40" w:name="n145"/>
            <w:bookmarkEnd w:id="39"/>
            <w:bookmarkEnd w:id="40"/>
            <w:r w:rsidRPr="008A713A">
              <w:rPr>
                <w:rFonts w:ascii="Times New Roman" w:hAnsi="Times New Roman" w:cs="Times New Roman"/>
                <w:color w:val="333333"/>
                <w:sz w:val="24"/>
                <w:szCs w:val="24"/>
                <w:lang w:val="uk-UA"/>
              </w:rPr>
              <w:t>є такою, строк дії якої закінчився;</w:t>
            </w:r>
          </w:p>
          <w:p w14:paraId="06EDB49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1" w:name="n146"/>
            <w:bookmarkEnd w:id="41"/>
            <w:r w:rsidRPr="008A713A">
              <w:rPr>
                <w:rFonts w:ascii="Times New Roman" w:hAnsi="Times New Roman" w:cs="Times New Roman"/>
                <w:color w:val="333333"/>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A713A">
              <w:rPr>
                <w:rFonts w:ascii="Times New Roman" w:hAnsi="Times New Roman" w:cs="Times New Roman"/>
                <w:color w:val="333333"/>
                <w:sz w:val="24"/>
                <w:szCs w:val="24"/>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35BA4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2" w:name="n147"/>
            <w:bookmarkEnd w:id="42"/>
            <w:r w:rsidRPr="008A713A">
              <w:rPr>
                <w:rFonts w:ascii="Times New Roman" w:hAnsi="Times New Roman" w:cs="Times New Roman"/>
                <w:color w:val="333333"/>
                <w:sz w:val="24"/>
                <w:szCs w:val="24"/>
                <w:lang w:val="uk-UA"/>
              </w:rPr>
              <w:t xml:space="preserve">не відповідає вимогам, установленим у тендерній документації відповідно </w:t>
            </w:r>
            <w:r w:rsidRPr="008A713A">
              <w:rPr>
                <w:rFonts w:ascii="Times New Roman" w:hAnsi="Times New Roman" w:cs="Times New Roman"/>
                <w:color w:val="auto"/>
                <w:sz w:val="24"/>
                <w:szCs w:val="24"/>
                <w:lang w:val="uk-UA"/>
              </w:rPr>
              <w:t>до </w:t>
            </w:r>
            <w:hyperlink r:id="rId20" w:anchor="n1422" w:tgtFrame="_blank" w:history="1">
              <w:r w:rsidRPr="008A713A">
                <w:rPr>
                  <w:rStyle w:val="afff"/>
                  <w:rFonts w:ascii="Times New Roman" w:hAnsi="Times New Roman" w:cs="Times New Roman"/>
                  <w:color w:val="auto"/>
                  <w:sz w:val="24"/>
                  <w:szCs w:val="24"/>
                  <w:u w:val="none"/>
                  <w:lang w:val="uk-UA"/>
                </w:rPr>
                <w:t>абзацу першого</w:t>
              </w:r>
            </w:hyperlink>
            <w:r w:rsidRPr="008A713A">
              <w:rPr>
                <w:rFonts w:ascii="Times New Roman" w:hAnsi="Times New Roman" w:cs="Times New Roman"/>
                <w:color w:val="auto"/>
                <w:sz w:val="24"/>
                <w:szCs w:val="24"/>
                <w:lang w:val="uk-UA"/>
              </w:rPr>
              <w:t xml:space="preserve"> частини </w:t>
            </w:r>
            <w:r w:rsidRPr="008A713A">
              <w:rPr>
                <w:rFonts w:ascii="Times New Roman" w:hAnsi="Times New Roman" w:cs="Times New Roman"/>
                <w:color w:val="333333"/>
                <w:sz w:val="24"/>
                <w:szCs w:val="24"/>
                <w:lang w:val="uk-UA"/>
              </w:rPr>
              <w:t>третьої статті 22 Закону;</w:t>
            </w:r>
          </w:p>
          <w:p w14:paraId="70382330"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3" w:name="n148"/>
            <w:bookmarkEnd w:id="43"/>
            <w:r w:rsidRPr="008A713A">
              <w:rPr>
                <w:rFonts w:ascii="Times New Roman" w:hAnsi="Times New Roman" w:cs="Times New Roman"/>
                <w:color w:val="333333"/>
                <w:sz w:val="24"/>
                <w:szCs w:val="24"/>
                <w:lang w:val="uk-UA"/>
              </w:rPr>
              <w:t>3) переможець процедури закупівлі:</w:t>
            </w:r>
          </w:p>
          <w:p w14:paraId="34AAC9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4" w:name="n149"/>
            <w:bookmarkEnd w:id="44"/>
            <w:r w:rsidRPr="008A713A">
              <w:rPr>
                <w:rFonts w:ascii="Times New Roman" w:hAnsi="Times New Roman" w:cs="Times New Roman"/>
                <w:color w:val="333333"/>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70B629C" w14:textId="31F539D9"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5" w:name="n150"/>
            <w:bookmarkEnd w:id="45"/>
            <w:r w:rsidRPr="008A713A">
              <w:rPr>
                <w:rFonts w:ascii="Times New Roman" w:hAnsi="Times New Roman" w:cs="Times New Roman"/>
                <w:color w:val="333333"/>
                <w:sz w:val="24"/>
                <w:szCs w:val="24"/>
                <w:lang w:val="uk-UA"/>
              </w:rPr>
              <w:t>не надав у спосіб, зазначений в тендерній документації, документи, що підтверджують відсутність підстав, визначених </w:t>
            </w:r>
            <w:hyperlink r:id="rId21" w:anchor="n159" w:history="1">
              <w:r w:rsidRPr="008A713A">
                <w:rPr>
                  <w:rStyle w:val="afff"/>
                  <w:rFonts w:ascii="Times New Roman" w:hAnsi="Times New Roman" w:cs="Times New Roman"/>
                  <w:color w:val="auto"/>
                  <w:sz w:val="24"/>
                  <w:szCs w:val="24"/>
                  <w:u w:val="none"/>
                  <w:lang w:val="uk-UA"/>
                </w:rPr>
                <w:t>пунктом 44</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 xml:space="preserve"> особливостей;</w:t>
            </w:r>
          </w:p>
          <w:p w14:paraId="71E53D27"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6" w:name="n397"/>
            <w:bookmarkStart w:id="47" w:name="n151"/>
            <w:bookmarkEnd w:id="46"/>
            <w:bookmarkEnd w:id="47"/>
            <w:r w:rsidRPr="008A713A">
              <w:rPr>
                <w:rFonts w:ascii="Times New Roman" w:hAnsi="Times New Roman" w:cs="Times New Roman"/>
                <w:color w:val="333333"/>
                <w:sz w:val="24"/>
                <w:szCs w:val="24"/>
                <w:lang w:val="uk-UA"/>
              </w:rPr>
              <w:t>не надав копію ліцензії або документа дозвільного характеру (у разі їх наявності) відповідно до </w:t>
            </w:r>
            <w:hyperlink r:id="rId22" w:anchor="n1762" w:tgtFrame="_blank" w:history="1">
              <w:r w:rsidRPr="008A713A">
                <w:rPr>
                  <w:rStyle w:val="afff"/>
                  <w:rFonts w:ascii="Times New Roman" w:hAnsi="Times New Roman" w:cs="Times New Roman"/>
                  <w:color w:val="auto"/>
                  <w:sz w:val="24"/>
                  <w:szCs w:val="24"/>
                  <w:u w:val="none"/>
                  <w:lang w:val="uk-UA"/>
                </w:rPr>
                <w:t>частини другої</w:t>
              </w:r>
            </w:hyperlink>
            <w:r w:rsidRPr="008A713A">
              <w:rPr>
                <w:rFonts w:ascii="Times New Roman" w:hAnsi="Times New Roman" w:cs="Times New Roman"/>
                <w:color w:val="333333"/>
                <w:sz w:val="24"/>
                <w:szCs w:val="24"/>
                <w:lang w:val="uk-UA"/>
              </w:rPr>
              <w:t> статті 41 Закону;</w:t>
            </w:r>
          </w:p>
          <w:p w14:paraId="0267ECC5" w14:textId="77777777"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8" w:name="n152"/>
            <w:bookmarkEnd w:id="48"/>
            <w:r w:rsidRPr="008A713A">
              <w:rPr>
                <w:rFonts w:ascii="Times New Roman" w:hAnsi="Times New Roman" w:cs="Times New Roman"/>
                <w:color w:val="333333"/>
                <w:sz w:val="24"/>
                <w:szCs w:val="24"/>
                <w:lang w:val="uk-UA"/>
              </w:rPr>
              <w:t>не надав забезпечення виконання договору про закупівлю, якщо таке забезпечення вимагалося замовником;</w:t>
            </w:r>
          </w:p>
          <w:p w14:paraId="67F2EEBF" w14:textId="1C09D016" w:rsidR="003F4716" w:rsidRPr="008A713A" w:rsidRDefault="003F4716"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49" w:name="n153"/>
            <w:bookmarkEnd w:id="49"/>
            <w:r w:rsidRPr="008A713A">
              <w:rPr>
                <w:rFonts w:ascii="Times New Roman" w:hAnsi="Times New Roman" w:cs="Times New Roman"/>
                <w:color w:val="333333"/>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3" w:anchor="n326" w:history="1">
              <w:r w:rsidRPr="008A713A">
                <w:rPr>
                  <w:rStyle w:val="afff"/>
                  <w:rFonts w:ascii="Times New Roman" w:hAnsi="Times New Roman" w:cs="Times New Roman"/>
                  <w:color w:val="auto"/>
                  <w:sz w:val="24"/>
                  <w:szCs w:val="24"/>
                  <w:u w:val="none"/>
                  <w:lang w:val="uk-UA"/>
                </w:rPr>
                <w:t>абзацом другим</w:t>
              </w:r>
            </w:hyperlink>
            <w:r w:rsidRPr="008A713A">
              <w:rPr>
                <w:rFonts w:ascii="Times New Roman" w:hAnsi="Times New Roman" w:cs="Times New Roman"/>
                <w:color w:val="auto"/>
                <w:sz w:val="24"/>
                <w:szCs w:val="24"/>
                <w:lang w:val="uk-UA"/>
              </w:rPr>
              <w:t> </w:t>
            </w:r>
            <w:r w:rsidRPr="008A713A">
              <w:rPr>
                <w:rFonts w:ascii="Times New Roman" w:hAnsi="Times New Roman" w:cs="Times New Roman"/>
                <w:color w:val="333333"/>
                <w:sz w:val="24"/>
                <w:szCs w:val="24"/>
                <w:lang w:val="uk-UA"/>
              </w:rPr>
              <w:t>пункту 39  Особливостей.</w:t>
            </w:r>
          </w:p>
          <w:p w14:paraId="3969E166" w14:textId="0CF599B1" w:rsidR="004079F6" w:rsidRPr="008A713A" w:rsidRDefault="004079F6" w:rsidP="008A713A">
            <w:pPr>
              <w:spacing w:before="120" w:line="240" w:lineRule="auto"/>
              <w:ind w:firstLine="567"/>
              <w:contextualSpacing/>
              <w:jc w:val="both"/>
              <w:rPr>
                <w:rFonts w:ascii="Times New Roman" w:hAnsi="Times New Roman" w:cs="Times New Roman"/>
                <w:sz w:val="24"/>
                <w:szCs w:val="24"/>
              </w:rPr>
            </w:pPr>
            <w:bookmarkStart w:id="50" w:name="n332"/>
            <w:bookmarkEnd w:id="50"/>
            <w:r w:rsidRPr="008A713A">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DF8E91C" w14:textId="77777777" w:rsidR="004079F6" w:rsidRPr="008A713A" w:rsidRDefault="004079F6" w:rsidP="008A713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13B5F5" w14:textId="77777777" w:rsidR="004079F6" w:rsidRPr="008A713A" w:rsidRDefault="004079F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4A2345"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8A713A">
              <w:rPr>
                <w:rFonts w:ascii="Times New Roman" w:hAnsi="Times New Roman" w:cs="Times New Roman"/>
                <w:color w:val="333333"/>
                <w:sz w:val="24"/>
                <w:szCs w:val="24"/>
                <w:lang w:val="uk-UA"/>
              </w:rPr>
              <w:t xml:space="preserve">Замовник приймає рішення про відмову учаснику процедури закупівлі </w:t>
            </w:r>
            <w:r w:rsidRPr="008A713A">
              <w:rPr>
                <w:rFonts w:ascii="Times New Roman" w:hAnsi="Times New Roman" w:cs="Times New Roman"/>
                <w:color w:val="auto"/>
                <w:sz w:val="24"/>
                <w:szCs w:val="24"/>
                <w:lang w:val="uk-UA"/>
              </w:rPr>
              <w:t>в участі у відкритих торгах та зобов’язаний відхилити тендерну пропозицію учасника процедури закупівлі в разі, коли:</w:t>
            </w:r>
          </w:p>
          <w:p w14:paraId="2437F7DE"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1" w:name="n399"/>
            <w:bookmarkEnd w:id="51"/>
            <w:r w:rsidRPr="008A713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22CC569"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2" w:name="n400"/>
            <w:bookmarkEnd w:id="52"/>
            <w:r w:rsidRPr="008A713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8A713A">
              <w:rPr>
                <w:rFonts w:ascii="Times New Roman" w:hAnsi="Times New Roman" w:cs="Times New Roman"/>
                <w:color w:val="auto"/>
                <w:sz w:val="24"/>
                <w:szCs w:val="24"/>
                <w:lang w:val="uk-UA"/>
              </w:rPr>
              <w:t>внесено</w:t>
            </w:r>
            <w:proofErr w:type="spellEnd"/>
            <w:r w:rsidRPr="008A713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5A9E04B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3" w:name="n401"/>
            <w:bookmarkEnd w:id="53"/>
            <w:r w:rsidRPr="008A713A">
              <w:rPr>
                <w:rFonts w:ascii="Times New Roman" w:hAnsi="Times New Roman" w:cs="Times New Roman"/>
                <w:color w:val="auto"/>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28BE51"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4" w:name="n402"/>
            <w:bookmarkEnd w:id="54"/>
            <w:r w:rsidRPr="008A713A">
              <w:rPr>
                <w:rFonts w:ascii="Times New Roman" w:hAnsi="Times New Roman" w:cs="Times New Roman"/>
                <w:color w:val="auto"/>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4" w:anchor="n52" w:tgtFrame="_blank" w:history="1">
              <w:r w:rsidRPr="008A713A">
                <w:rPr>
                  <w:rStyle w:val="afff"/>
                  <w:rFonts w:ascii="Times New Roman" w:hAnsi="Times New Roman" w:cs="Times New Roman"/>
                  <w:color w:val="auto"/>
                  <w:sz w:val="24"/>
                  <w:szCs w:val="24"/>
                  <w:u w:val="none"/>
                  <w:lang w:val="uk-UA"/>
                </w:rPr>
                <w:t>пунктом 4</w:t>
              </w:r>
            </w:hyperlink>
            <w:r w:rsidRPr="008A713A">
              <w:rPr>
                <w:rFonts w:ascii="Times New Roman" w:hAnsi="Times New Roman" w:cs="Times New Roman"/>
                <w:color w:val="auto"/>
                <w:sz w:val="24"/>
                <w:szCs w:val="24"/>
                <w:lang w:val="uk-UA"/>
              </w:rPr>
              <w:t> частини другої статті 6, </w:t>
            </w:r>
            <w:hyperlink r:id="rId25" w:anchor="n456" w:tgtFrame="_blank" w:history="1">
              <w:r w:rsidRPr="008A713A">
                <w:rPr>
                  <w:rStyle w:val="afff"/>
                  <w:rFonts w:ascii="Times New Roman" w:hAnsi="Times New Roman" w:cs="Times New Roman"/>
                  <w:color w:val="auto"/>
                  <w:sz w:val="24"/>
                  <w:szCs w:val="24"/>
                  <w:u w:val="none"/>
                  <w:lang w:val="uk-UA"/>
                </w:rPr>
                <w:t>пунктом 1</w:t>
              </w:r>
            </w:hyperlink>
            <w:r w:rsidRPr="008A713A">
              <w:rPr>
                <w:rFonts w:ascii="Times New Roman" w:hAnsi="Times New Roman" w:cs="Times New Roman"/>
                <w:color w:val="auto"/>
                <w:sz w:val="24"/>
                <w:szCs w:val="24"/>
                <w:lang w:val="uk-UA"/>
              </w:rPr>
              <w:t xml:space="preserve"> статті 50 Закону України “Про захист економічної конкуренції”, у вигляді вчинення </w:t>
            </w:r>
            <w:proofErr w:type="spellStart"/>
            <w:r w:rsidRPr="008A713A">
              <w:rPr>
                <w:rFonts w:ascii="Times New Roman" w:hAnsi="Times New Roman" w:cs="Times New Roman"/>
                <w:color w:val="auto"/>
                <w:sz w:val="24"/>
                <w:szCs w:val="24"/>
                <w:lang w:val="uk-UA"/>
              </w:rPr>
              <w:t>антиконкурентних</w:t>
            </w:r>
            <w:proofErr w:type="spellEnd"/>
            <w:r w:rsidRPr="008A713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651A2CB3"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5" w:name="n403"/>
            <w:bookmarkEnd w:id="55"/>
            <w:r w:rsidRPr="008A713A">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31B1D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6" w:name="n404"/>
            <w:bookmarkEnd w:id="56"/>
            <w:r w:rsidRPr="008A713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810ECD"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7" w:name="n405"/>
            <w:bookmarkEnd w:id="57"/>
            <w:r w:rsidRPr="008A713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21AC0F"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8" w:name="n406"/>
            <w:bookmarkEnd w:id="58"/>
            <w:r w:rsidRPr="008A713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DD29044"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59" w:name="n407"/>
            <w:bookmarkEnd w:id="59"/>
            <w:r w:rsidRPr="008A713A">
              <w:rPr>
                <w:rFonts w:ascii="Times New Roman" w:hAnsi="Times New Roman" w:cs="Times New Roman"/>
                <w:color w:val="auto"/>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8A713A">
                <w:rPr>
                  <w:rStyle w:val="afff"/>
                  <w:rFonts w:ascii="Times New Roman" w:hAnsi="Times New Roman" w:cs="Times New Roman"/>
                  <w:color w:val="auto"/>
                  <w:sz w:val="24"/>
                  <w:szCs w:val="24"/>
                  <w:u w:val="none"/>
                  <w:lang w:val="uk-UA"/>
                </w:rPr>
                <w:t>пунктом 9</w:t>
              </w:r>
            </w:hyperlink>
            <w:r w:rsidRPr="008A713A">
              <w:rPr>
                <w:rFonts w:ascii="Times New Roman" w:hAnsi="Times New Roman" w:cs="Times New Roman"/>
                <w:color w:val="auto"/>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F57237"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bookmarkStart w:id="60" w:name="n408"/>
            <w:bookmarkEnd w:id="60"/>
            <w:r w:rsidRPr="008A713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2BAF4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1" w:name="n409"/>
            <w:bookmarkEnd w:id="61"/>
            <w:r w:rsidRPr="008A713A">
              <w:rPr>
                <w:rFonts w:ascii="Times New Roman" w:hAnsi="Times New Roman" w:cs="Times New Roman"/>
                <w:color w:val="auto"/>
                <w:sz w:val="24"/>
                <w:szCs w:val="24"/>
                <w:lang w:val="uk-UA"/>
              </w:rPr>
              <w:t xml:space="preserve">11) учасник процедури закупівлі або кінцевий </w:t>
            </w:r>
            <w:proofErr w:type="spellStart"/>
            <w:r w:rsidRPr="008A713A">
              <w:rPr>
                <w:rFonts w:ascii="Times New Roman" w:hAnsi="Times New Roman" w:cs="Times New Roman"/>
                <w:color w:val="auto"/>
                <w:sz w:val="24"/>
                <w:szCs w:val="24"/>
                <w:lang w:val="uk-UA"/>
              </w:rPr>
              <w:t>бенефіціарний</w:t>
            </w:r>
            <w:proofErr w:type="spellEnd"/>
            <w:r w:rsidRPr="008A713A">
              <w:rPr>
                <w:rFonts w:ascii="Times New Roman" w:hAnsi="Times New Roman" w:cs="Times New Roman"/>
                <w:color w:val="auto"/>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8A713A">
              <w:rPr>
                <w:rFonts w:ascii="Times New Roman" w:hAnsi="Times New Roman" w:cs="Times New Roman"/>
                <w:color w:val="333333"/>
                <w:sz w:val="24"/>
                <w:szCs w:val="24"/>
                <w:lang w:val="uk-UA"/>
              </w:rPr>
              <w:t xml:space="preserve">заборони на здійснення у неї </w:t>
            </w:r>
            <w:r w:rsidRPr="008A713A">
              <w:rPr>
                <w:rFonts w:ascii="Times New Roman" w:hAnsi="Times New Roman" w:cs="Times New Roman"/>
                <w:color w:val="auto"/>
                <w:sz w:val="24"/>
                <w:szCs w:val="24"/>
                <w:lang w:val="uk-UA"/>
              </w:rPr>
              <w:t>публічних закупівель товарів, робіт і послуг згідно із </w:t>
            </w:r>
            <w:hyperlink r:id="rId27" w:tgtFrame="_blank" w:history="1">
              <w:r w:rsidRPr="008A713A">
                <w:rPr>
                  <w:rStyle w:val="afff"/>
                  <w:rFonts w:ascii="Times New Roman" w:hAnsi="Times New Roman" w:cs="Times New Roman"/>
                  <w:color w:val="auto"/>
                  <w:sz w:val="24"/>
                  <w:szCs w:val="24"/>
                  <w:u w:val="none"/>
                  <w:lang w:val="uk-UA"/>
                </w:rPr>
                <w:t>Законом України</w:t>
              </w:r>
            </w:hyperlink>
            <w:r w:rsidRPr="008A713A">
              <w:rPr>
                <w:rFonts w:ascii="Times New Roman" w:hAnsi="Times New Roman" w:cs="Times New Roman"/>
                <w:color w:val="333333"/>
                <w:sz w:val="24"/>
                <w:szCs w:val="24"/>
                <w:lang w:val="uk-UA"/>
              </w:rPr>
              <w:t> “Про санкції”;</w:t>
            </w:r>
          </w:p>
          <w:p w14:paraId="56F0F89C" w14:textId="77777777" w:rsidR="00D20FCB" w:rsidRPr="008A713A" w:rsidRDefault="00D20FCB" w:rsidP="008A713A">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333333"/>
                <w:sz w:val="24"/>
                <w:szCs w:val="24"/>
                <w:lang w:val="uk-UA"/>
              </w:rPr>
            </w:pPr>
            <w:bookmarkStart w:id="62" w:name="n410"/>
            <w:bookmarkEnd w:id="62"/>
            <w:r w:rsidRPr="008A713A">
              <w:rPr>
                <w:rFonts w:ascii="Times New Roman" w:hAnsi="Times New Roman" w:cs="Times New Roman"/>
                <w:color w:val="333333"/>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F78D80" w14:textId="6450338C" w:rsidR="00D20FCB" w:rsidRPr="008A713A" w:rsidRDefault="00652034"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8A713A">
              <w:rPr>
                <w:rFonts w:ascii="Times New Roman" w:hAnsi="Times New Roman" w:cs="Times New Roman"/>
                <w:sz w:val="24"/>
                <w:szCs w:val="24"/>
                <w:lang w:eastAsia="en-US"/>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8A713A" w14:paraId="1AB83494" w14:textId="77777777" w:rsidTr="00D51162">
        <w:tc>
          <w:tcPr>
            <w:tcW w:w="9817" w:type="dxa"/>
            <w:gridSpan w:val="3"/>
            <w:tcBorders>
              <w:top w:val="single" w:sz="4" w:space="0" w:color="auto"/>
              <w:left w:val="single" w:sz="4" w:space="0" w:color="000000"/>
              <w:bottom w:val="single" w:sz="4" w:space="0" w:color="000000"/>
              <w:right w:val="single" w:sz="4" w:space="0" w:color="000000"/>
            </w:tcBorders>
            <w:shd w:val="clear" w:color="auto" w:fill="auto"/>
          </w:tcPr>
          <w:p w14:paraId="1C7A4BBC" w14:textId="77777777" w:rsidR="0070016A" w:rsidRPr="008A713A" w:rsidRDefault="0070016A" w:rsidP="008A713A">
            <w:pPr>
              <w:spacing w:line="240" w:lineRule="auto"/>
              <w:contextualSpacing/>
              <w:jc w:val="center"/>
              <w:rPr>
                <w:rFonts w:ascii="Times New Roman" w:hAnsi="Times New Roman" w:cs="Times New Roman"/>
                <w:b/>
                <w:sz w:val="24"/>
                <w:szCs w:val="24"/>
              </w:rPr>
            </w:pPr>
            <w:r w:rsidRPr="008A713A">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8A713A" w14:paraId="6B513F1B"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C5DDF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CE1428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Відміна тендеру чи визнання тендеру таким, що не відбувся</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B07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bookmarkStart w:id="63" w:name="n517"/>
            <w:bookmarkStart w:id="64" w:name="n518"/>
            <w:bookmarkStart w:id="65" w:name="n523"/>
            <w:bookmarkEnd w:id="63"/>
            <w:bookmarkEnd w:id="64"/>
            <w:bookmarkEnd w:id="65"/>
            <w:r w:rsidRPr="008A713A">
              <w:rPr>
                <w:rFonts w:ascii="Times New Roman" w:hAnsi="Times New Roman" w:cs="Times New Roman"/>
                <w:sz w:val="24"/>
                <w:szCs w:val="24"/>
                <w:lang w:eastAsia="en-US"/>
              </w:rPr>
              <w:t>Замовник відміняє відкриті торги у разі:</w:t>
            </w:r>
          </w:p>
          <w:p w14:paraId="599BE8C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1) відсутності подальшої потреби в закупівлі товарів, робіт чи послуг;</w:t>
            </w:r>
          </w:p>
          <w:p w14:paraId="4D3EC7F4"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C89C06A"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14:paraId="4BA7AE79"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14:paraId="7ADD3D7B"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48C9C9C"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14:paraId="7160C923"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291133F6" w14:textId="77777777" w:rsidR="00652034" w:rsidRPr="008A713A" w:rsidRDefault="00652034" w:rsidP="008A713A">
            <w:pPr>
              <w:spacing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2) не</w:t>
            </w:r>
            <w:r w:rsidRPr="008A713A">
              <w:rPr>
                <w:rFonts w:ascii="Times New Roman" w:hAnsi="Times New Roman" w:cs="Times New Roman"/>
                <w:sz w:val="24"/>
                <w:szCs w:val="24"/>
                <w:shd w:val="solid" w:color="FFFFFF" w:fill="FFFFFF"/>
                <w:lang w:eastAsia="en-US"/>
              </w:rPr>
              <w:t>подання жодної тендерної пропозиції для участі</w:t>
            </w:r>
            <w:r w:rsidRPr="008A713A">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8A713A">
              <w:rPr>
                <w:rFonts w:ascii="Times New Roman" w:hAnsi="Times New Roman" w:cs="Times New Roman"/>
                <w:sz w:val="24"/>
                <w:szCs w:val="24"/>
                <w:shd w:val="solid" w:color="FFFFFF" w:fill="FFFFFF"/>
                <w:lang w:eastAsia="en-US"/>
              </w:rPr>
              <w:t>О</w:t>
            </w:r>
            <w:r w:rsidRPr="008A713A">
              <w:rPr>
                <w:rFonts w:ascii="Times New Roman" w:hAnsi="Times New Roman" w:cs="Times New Roman"/>
                <w:sz w:val="24"/>
                <w:szCs w:val="24"/>
                <w:shd w:val="solid" w:color="FFFFFF" w:fill="FFFFFF"/>
                <w:lang w:eastAsia="en-US"/>
              </w:rPr>
              <w:t>собливостями</w:t>
            </w:r>
            <w:r w:rsidRPr="008A713A">
              <w:rPr>
                <w:rFonts w:ascii="Times New Roman" w:hAnsi="Times New Roman" w:cs="Times New Roman"/>
                <w:sz w:val="24"/>
                <w:szCs w:val="24"/>
                <w:lang w:eastAsia="en-US"/>
              </w:rPr>
              <w:t>.</w:t>
            </w:r>
          </w:p>
          <w:p w14:paraId="14031BBE" w14:textId="77777777" w:rsidR="00652034" w:rsidRPr="008A713A" w:rsidRDefault="00652034" w:rsidP="008A713A">
            <w:pPr>
              <w:widowControl w:val="0"/>
              <w:spacing w:line="240" w:lineRule="auto"/>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8A713A">
              <w:rPr>
                <w:rFonts w:ascii="Times New Roman" w:hAnsi="Times New Roman" w:cs="Times New Roman"/>
                <w:sz w:val="24"/>
                <w:szCs w:val="24"/>
                <w:lang w:val="ru-RU" w:eastAsia="en-US"/>
              </w:rPr>
              <w:t xml:space="preserve"> </w:t>
            </w:r>
            <w:r w:rsidRPr="008A713A">
              <w:rPr>
                <w:rFonts w:ascii="Times New Roman" w:hAnsi="Times New Roman" w:cs="Times New Roman"/>
                <w:sz w:val="24"/>
                <w:szCs w:val="24"/>
                <w:lang w:eastAsia="en-US"/>
              </w:rPr>
              <w:t>цим пунктом, оприлюднюється інформація про відміну відкритих торгів.</w:t>
            </w:r>
          </w:p>
          <w:p w14:paraId="564C046A" w14:textId="77777777" w:rsidR="00652034" w:rsidRPr="008A713A" w:rsidRDefault="00652034" w:rsidP="008A713A">
            <w:pPr>
              <w:widowControl w:val="0"/>
              <w:spacing w:line="240" w:lineRule="auto"/>
              <w:contextualSpacing/>
              <w:jc w:val="both"/>
              <w:rPr>
                <w:rFonts w:ascii="Times New Roman" w:hAnsi="Times New Roman" w:cs="Times New Roman"/>
                <w:sz w:val="28"/>
                <w:szCs w:val="28"/>
                <w:lang w:eastAsia="en-US"/>
              </w:rPr>
            </w:pPr>
          </w:p>
          <w:p w14:paraId="3D523FC8"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r w:rsidRPr="008A713A">
              <w:rPr>
                <w:rFonts w:ascii="Times New Roman" w:hAnsi="Times New Roman" w:cs="Times New Roman"/>
                <w:sz w:val="24"/>
                <w:szCs w:val="24"/>
                <w:lang w:eastAsia="en-US"/>
              </w:rPr>
              <w:t>Відкриті торги можуть бути відмінені частково (за лотом).</w:t>
            </w:r>
          </w:p>
          <w:p w14:paraId="1765BD5E" w14:textId="77777777" w:rsidR="00652034" w:rsidRPr="008A713A" w:rsidRDefault="00652034" w:rsidP="008A713A">
            <w:pPr>
              <w:widowControl w:val="0"/>
              <w:spacing w:line="240" w:lineRule="auto"/>
              <w:ind w:firstLine="211"/>
              <w:contextualSpacing/>
              <w:jc w:val="both"/>
              <w:rPr>
                <w:rFonts w:ascii="Times New Roman" w:hAnsi="Times New Roman" w:cs="Times New Roman"/>
                <w:sz w:val="24"/>
                <w:szCs w:val="24"/>
                <w:lang w:eastAsia="en-US"/>
              </w:rPr>
            </w:pPr>
          </w:p>
          <w:p w14:paraId="351E6D3B" w14:textId="77777777" w:rsidR="005F1386" w:rsidRPr="008A713A" w:rsidRDefault="00652034" w:rsidP="008A713A">
            <w:pPr>
              <w:widowControl w:val="0"/>
              <w:spacing w:line="240" w:lineRule="auto"/>
              <w:ind w:firstLine="211"/>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8A713A" w14:paraId="1DE7C6E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6EEE45F"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2</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5BBEA34" w14:textId="77777777" w:rsidR="005F1386" w:rsidRPr="008A713A" w:rsidRDefault="005F1386" w:rsidP="008A713A">
            <w:pPr>
              <w:widowControl w:val="0"/>
              <w:spacing w:line="240" w:lineRule="auto"/>
              <w:contextualSpacing/>
              <w:rPr>
                <w:rFonts w:ascii="Times New Roman" w:hAnsi="Times New Roman" w:cs="Times New Roman"/>
                <w:b/>
                <w:bCs/>
                <w:sz w:val="24"/>
                <w:szCs w:val="24"/>
              </w:rPr>
            </w:pPr>
            <w:r w:rsidRPr="008A713A">
              <w:rPr>
                <w:rFonts w:ascii="Times New Roman" w:hAnsi="Times New Roman" w:cs="Times New Roman"/>
                <w:b/>
                <w:bCs/>
                <w:sz w:val="24"/>
                <w:szCs w:val="24"/>
              </w:rPr>
              <w:t>Строк укладання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490A1"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14:paraId="00FD2BC3"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B847EF5" w14:textId="77777777" w:rsidR="00DC5B1C" w:rsidRPr="008A713A" w:rsidRDefault="00DC5B1C" w:rsidP="008A713A">
            <w:pPr>
              <w:spacing w:before="120" w:line="240" w:lineRule="auto"/>
              <w:ind w:firstLine="567"/>
              <w:contextualSpacing/>
              <w:jc w:val="both"/>
              <w:rPr>
                <w:rFonts w:ascii="Times New Roman" w:hAnsi="Times New Roman" w:cs="Times New Roman"/>
                <w:sz w:val="24"/>
                <w:szCs w:val="24"/>
                <w:shd w:val="solid" w:color="FFFFFF" w:fill="FFFFFF"/>
              </w:rPr>
            </w:pPr>
            <w:r w:rsidRPr="008A713A">
              <w:rPr>
                <w:rFonts w:ascii="Times New Roman" w:hAnsi="Times New Roman" w:cs="Times New Roman"/>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w:t>
            </w:r>
            <w:r w:rsidRPr="008A713A">
              <w:rPr>
                <w:rFonts w:ascii="Times New Roman" w:hAnsi="Times New Roman" w:cs="Times New Roman"/>
                <w:sz w:val="24"/>
                <w:szCs w:val="24"/>
                <w:shd w:val="solid" w:color="FFFFFF" w:fill="FFFFFF"/>
                <w:lang w:eastAsia="en-US"/>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ECD8804" w14:textId="17982954" w:rsidR="005F1386" w:rsidRPr="008A713A" w:rsidRDefault="00DC5B1C"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8A713A" w14:paraId="5EBF18E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FC6C118"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66EA9780" w14:textId="4A8686A2" w:rsidR="005F1386" w:rsidRPr="008A713A" w:rsidRDefault="005F1386" w:rsidP="008A713A">
            <w:pPr>
              <w:widowControl w:val="0"/>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Про</w:t>
            </w:r>
            <w:r w:rsidR="00247E9F" w:rsidRPr="008A713A">
              <w:rPr>
                <w:rFonts w:ascii="Times New Roman" w:hAnsi="Times New Roman" w:cs="Times New Roman"/>
                <w:b/>
                <w:bCs/>
                <w:sz w:val="24"/>
                <w:szCs w:val="24"/>
              </w:rPr>
              <w:t>е</w:t>
            </w:r>
            <w:r w:rsidRPr="008A713A">
              <w:rPr>
                <w:rFonts w:ascii="Times New Roman" w:hAnsi="Times New Roman" w:cs="Times New Roman"/>
                <w:b/>
                <w:bCs/>
                <w:sz w:val="24"/>
                <w:szCs w:val="24"/>
              </w:rPr>
              <w:t>кт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2E4E9" w14:textId="4772DF2C"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Про</w:t>
            </w:r>
            <w:r w:rsidR="00247E9F" w:rsidRPr="008A713A">
              <w:rPr>
                <w:rFonts w:ascii="Times New Roman" w:hAnsi="Times New Roman" w:cs="Times New Roman"/>
                <w:sz w:val="24"/>
                <w:szCs w:val="24"/>
              </w:rPr>
              <w:t>е</w:t>
            </w:r>
            <w:r w:rsidRPr="008A713A">
              <w:rPr>
                <w:rFonts w:ascii="Times New Roman" w:hAnsi="Times New Roman" w:cs="Times New Roman"/>
                <w:sz w:val="24"/>
                <w:szCs w:val="24"/>
              </w:rPr>
              <w:t xml:space="preserve">кт Договору про закупівлю викладено в </w:t>
            </w:r>
            <w:r w:rsidRPr="008A713A">
              <w:rPr>
                <w:rFonts w:ascii="Times New Roman" w:hAnsi="Times New Roman" w:cs="Times New Roman"/>
                <w:b/>
                <w:bCs/>
                <w:i/>
                <w:iCs/>
                <w:sz w:val="24"/>
                <w:szCs w:val="24"/>
              </w:rPr>
              <w:t>Додатку 3</w:t>
            </w:r>
            <w:r w:rsidRPr="008A713A">
              <w:rPr>
                <w:rFonts w:ascii="Times New Roman" w:hAnsi="Times New Roman" w:cs="Times New Roman"/>
                <w:sz w:val="24"/>
                <w:szCs w:val="24"/>
              </w:rPr>
              <w:t xml:space="preserve"> до цієї тендерної документації.</w:t>
            </w:r>
          </w:p>
          <w:p w14:paraId="5FD4AF8F" w14:textId="77777777" w:rsidR="005F1386" w:rsidRPr="008A713A" w:rsidRDefault="005F1386" w:rsidP="008A713A">
            <w:pPr>
              <w:widowControl w:val="0"/>
              <w:spacing w:line="240" w:lineRule="auto"/>
              <w:ind w:right="120"/>
              <w:contextualSpacing/>
              <w:jc w:val="both"/>
              <w:rPr>
                <w:rFonts w:ascii="Times New Roman" w:hAnsi="Times New Roman" w:cs="Times New Roman"/>
                <w:sz w:val="24"/>
                <w:szCs w:val="24"/>
              </w:rPr>
            </w:pPr>
            <w:r w:rsidRPr="008A713A">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D5FF6E2"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b/>
                <w:bCs/>
                <w:i/>
                <w:iCs/>
                <w:sz w:val="24"/>
                <w:szCs w:val="24"/>
              </w:rPr>
              <w:t>Переможець</w:t>
            </w:r>
            <w:r w:rsidRPr="008A713A">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14:paraId="658F388E" w14:textId="77777777" w:rsidR="005F1386" w:rsidRPr="008A713A" w:rsidRDefault="005F1386" w:rsidP="008A713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8A713A">
              <w:rPr>
                <w:rFonts w:ascii="Times New Roman" w:eastAsia="Times New Roman" w:hAnsi="Times New Roman" w:cs="Times New Roman"/>
                <w:sz w:val="24"/>
                <w:szCs w:val="24"/>
                <w:lang w:eastAsia="ru-RU"/>
              </w:rPr>
              <w:t>інформацію про право підписання договору про закупівлю;</w:t>
            </w:r>
          </w:p>
          <w:p w14:paraId="4D44AD74" w14:textId="77777777" w:rsidR="005F1386" w:rsidRPr="008A713A" w:rsidRDefault="005F1386" w:rsidP="008A713A">
            <w:pPr>
              <w:widowControl w:val="0"/>
              <w:spacing w:line="240" w:lineRule="auto"/>
              <w:contextualSpacing/>
              <w:jc w:val="both"/>
              <w:rPr>
                <w:rFonts w:ascii="Times New Roman" w:hAnsi="Times New Roman" w:cs="Times New Roman"/>
                <w:i/>
                <w:iCs/>
                <w:strike/>
                <w:sz w:val="24"/>
                <w:szCs w:val="24"/>
              </w:rPr>
            </w:pPr>
            <w:r w:rsidRPr="008A713A">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8A713A">
              <w:rPr>
                <w:rFonts w:ascii="Times New Roman" w:hAnsi="Times New Roman" w:cs="Times New Roman"/>
                <w:i/>
                <w:iCs/>
                <w:sz w:val="24"/>
                <w:szCs w:val="24"/>
              </w:rPr>
              <w:t>ає відхиленню на підставі</w:t>
            </w:r>
            <w:r w:rsidRPr="008A713A">
              <w:rPr>
                <w:rFonts w:ascii="Times New Roman" w:hAnsi="Times New Roman" w:cs="Times New Roman"/>
                <w:i/>
                <w:iCs/>
                <w:sz w:val="24"/>
                <w:szCs w:val="24"/>
              </w:rPr>
              <w:t xml:space="preserve"> п</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.3 </w:t>
            </w:r>
            <w:r w:rsidR="000C11A8" w:rsidRPr="008A713A">
              <w:rPr>
                <w:rFonts w:ascii="Times New Roman" w:hAnsi="Times New Roman" w:cs="Times New Roman"/>
                <w:i/>
                <w:iCs/>
                <w:sz w:val="24"/>
                <w:szCs w:val="24"/>
              </w:rPr>
              <w:t>п</w:t>
            </w:r>
            <w:r w:rsidRPr="008A713A">
              <w:rPr>
                <w:rFonts w:ascii="Times New Roman" w:hAnsi="Times New Roman" w:cs="Times New Roman"/>
                <w:i/>
                <w:iCs/>
                <w:sz w:val="24"/>
                <w:szCs w:val="24"/>
              </w:rPr>
              <w:t xml:space="preserve">. </w:t>
            </w:r>
            <w:r w:rsidR="000C11A8" w:rsidRPr="008A713A">
              <w:rPr>
                <w:rFonts w:ascii="Times New Roman" w:hAnsi="Times New Roman" w:cs="Times New Roman"/>
                <w:i/>
                <w:iCs/>
                <w:sz w:val="24"/>
                <w:szCs w:val="24"/>
              </w:rPr>
              <w:t>4</w:t>
            </w:r>
            <w:r w:rsidRPr="008A713A">
              <w:rPr>
                <w:rFonts w:ascii="Times New Roman" w:hAnsi="Times New Roman" w:cs="Times New Roman"/>
                <w:i/>
                <w:iCs/>
                <w:sz w:val="24"/>
                <w:szCs w:val="24"/>
              </w:rPr>
              <w:t xml:space="preserve">1 </w:t>
            </w:r>
            <w:r w:rsidR="000C11A8" w:rsidRPr="008A713A">
              <w:rPr>
                <w:rFonts w:ascii="Times New Roman" w:hAnsi="Times New Roman" w:cs="Times New Roman"/>
                <w:i/>
                <w:iCs/>
                <w:sz w:val="24"/>
                <w:szCs w:val="24"/>
              </w:rPr>
              <w:t>Особливостей.</w:t>
            </w:r>
          </w:p>
        </w:tc>
      </w:tr>
      <w:tr w:rsidR="005F1386" w:rsidRPr="008A713A" w14:paraId="72633B1A"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42A2C2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4</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40EBD743"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b/>
                <w:bCs/>
                <w:sz w:val="24"/>
                <w:szCs w:val="24"/>
              </w:rPr>
              <w:t>Умови договору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E070C"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 xml:space="preserve">Договір про закупівлю укладається відповідно до норм </w:t>
            </w:r>
            <w:hyperlink r:id="rId28" w:history="1">
              <w:r w:rsidRPr="008A713A">
                <w:rPr>
                  <w:rFonts w:ascii="Times New Roman" w:hAnsi="Times New Roman" w:cs="Times New Roman"/>
                  <w:sz w:val="24"/>
                  <w:szCs w:val="24"/>
                </w:rPr>
                <w:t>Цивільного кодексу України</w:t>
              </w:r>
            </w:hyperlink>
            <w:r w:rsidRPr="008A713A">
              <w:rPr>
                <w:rFonts w:ascii="Times New Roman" w:hAnsi="Times New Roman" w:cs="Times New Roman"/>
                <w:sz w:val="24"/>
                <w:szCs w:val="24"/>
              </w:rPr>
              <w:t xml:space="preserve"> та</w:t>
            </w:r>
            <w:hyperlink r:id="rId29" w:history="1">
              <w:r w:rsidRPr="008A713A">
                <w:rPr>
                  <w:rFonts w:ascii="Times New Roman" w:hAnsi="Times New Roman" w:cs="Times New Roman"/>
                  <w:sz w:val="24"/>
                  <w:szCs w:val="24"/>
                </w:rPr>
                <w:t xml:space="preserve"> Господарського кодексу України</w:t>
              </w:r>
            </w:hyperlink>
            <w:r w:rsidRPr="008A713A">
              <w:rPr>
                <w:rFonts w:ascii="Times New Roman" w:hAnsi="Times New Roman" w:cs="Times New Roman"/>
                <w:sz w:val="24"/>
                <w:szCs w:val="24"/>
              </w:rPr>
              <w:t xml:space="preserve"> з урахуванням </w:t>
            </w:r>
            <w:r w:rsidR="000C11A8" w:rsidRPr="008A713A">
              <w:rPr>
                <w:rFonts w:ascii="Times New Roman" w:hAnsi="Times New Roman" w:cs="Times New Roman"/>
                <w:sz w:val="24"/>
                <w:szCs w:val="24"/>
              </w:rPr>
              <w:t>Закону та Особливостей</w:t>
            </w:r>
            <w:r w:rsidRPr="008A713A">
              <w:rPr>
                <w:rFonts w:ascii="Times New Roman" w:hAnsi="Times New Roman" w:cs="Times New Roman"/>
                <w:sz w:val="24"/>
                <w:szCs w:val="24"/>
              </w:rPr>
              <w:t>.</w:t>
            </w:r>
          </w:p>
          <w:p w14:paraId="59512BCD" w14:textId="77777777" w:rsidR="005F1386" w:rsidRPr="008A713A" w:rsidRDefault="005F1386" w:rsidP="008A713A">
            <w:pPr>
              <w:widowControl w:val="0"/>
              <w:spacing w:line="240" w:lineRule="auto"/>
              <w:contextualSpacing/>
              <w:jc w:val="both"/>
              <w:rPr>
                <w:rFonts w:ascii="Times New Roman" w:hAnsi="Times New Roman" w:cs="Times New Roman"/>
                <w:sz w:val="24"/>
                <w:szCs w:val="24"/>
              </w:rPr>
            </w:pPr>
            <w:r w:rsidRPr="008A713A">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A39ADC"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rPr>
            </w:pPr>
            <w:r w:rsidRPr="008A713A">
              <w:rPr>
                <w:rFonts w:ascii="Times New Roman" w:hAnsi="Times New Roman" w:cs="Times New Roman"/>
                <w:color w:val="333333"/>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078AF3B"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6" w:name="n370"/>
            <w:bookmarkEnd w:id="66"/>
            <w:proofErr w:type="spellStart"/>
            <w:r w:rsidRPr="008A713A">
              <w:rPr>
                <w:rFonts w:ascii="Times New Roman" w:hAnsi="Times New Roman" w:cs="Times New Roman"/>
                <w:color w:val="333333"/>
                <w:sz w:val="24"/>
                <w:szCs w:val="24"/>
                <w:lang w:val="ru-RU"/>
              </w:rPr>
              <w:t>визначення</w:t>
            </w:r>
            <w:proofErr w:type="spellEnd"/>
            <w:r w:rsidRPr="008A713A">
              <w:rPr>
                <w:rFonts w:ascii="Times New Roman" w:hAnsi="Times New Roman" w:cs="Times New Roman"/>
                <w:color w:val="333333"/>
                <w:sz w:val="24"/>
                <w:szCs w:val="24"/>
                <w:lang w:val="ru-RU"/>
              </w:rPr>
              <w:t xml:space="preserve"> грошового </w:t>
            </w:r>
            <w:proofErr w:type="spellStart"/>
            <w:r w:rsidRPr="008A713A">
              <w:rPr>
                <w:rFonts w:ascii="Times New Roman" w:hAnsi="Times New Roman" w:cs="Times New Roman"/>
                <w:color w:val="333333"/>
                <w:sz w:val="24"/>
                <w:szCs w:val="24"/>
                <w:lang w:val="ru-RU"/>
              </w:rPr>
              <w:t>еквівалента</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зобов’язання</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іноземній</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валюті</w:t>
            </w:r>
            <w:proofErr w:type="spellEnd"/>
            <w:r w:rsidRPr="008A713A">
              <w:rPr>
                <w:rFonts w:ascii="Times New Roman" w:hAnsi="Times New Roman" w:cs="Times New Roman"/>
                <w:color w:val="333333"/>
                <w:sz w:val="24"/>
                <w:szCs w:val="24"/>
                <w:lang w:val="ru-RU"/>
              </w:rPr>
              <w:t>;</w:t>
            </w:r>
          </w:p>
          <w:p w14:paraId="70E744F2" w14:textId="77777777" w:rsidR="00156C53" w:rsidRPr="008A713A" w:rsidRDefault="00156C53" w:rsidP="008A713A">
            <w:pPr>
              <w:shd w:val="clear" w:color="auto" w:fill="FFFFFF"/>
              <w:spacing w:line="240" w:lineRule="auto"/>
              <w:ind w:firstLine="448"/>
              <w:contextualSpacing/>
              <w:jc w:val="both"/>
              <w:rPr>
                <w:rFonts w:ascii="Times New Roman" w:hAnsi="Times New Roman" w:cs="Times New Roman"/>
                <w:color w:val="333333"/>
                <w:sz w:val="24"/>
                <w:szCs w:val="24"/>
                <w:lang w:val="ru-RU"/>
              </w:rPr>
            </w:pPr>
            <w:bookmarkStart w:id="67" w:name="n371"/>
            <w:bookmarkEnd w:id="67"/>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тендерної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пропозиції</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переможця</w:t>
            </w:r>
            <w:proofErr w:type="spellEnd"/>
            <w:r w:rsidRPr="008A713A">
              <w:rPr>
                <w:rFonts w:ascii="Times New Roman" w:hAnsi="Times New Roman" w:cs="Times New Roman"/>
                <w:color w:val="333333"/>
                <w:sz w:val="24"/>
                <w:szCs w:val="24"/>
                <w:lang w:val="ru-RU"/>
              </w:rPr>
              <w:t xml:space="preserve"> без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закупівлі</w:t>
            </w:r>
            <w:proofErr w:type="spellEnd"/>
            <w:r w:rsidRPr="008A713A">
              <w:rPr>
                <w:rFonts w:ascii="Times New Roman" w:hAnsi="Times New Roman" w:cs="Times New Roman"/>
                <w:color w:val="333333"/>
                <w:sz w:val="24"/>
                <w:szCs w:val="24"/>
                <w:lang w:val="ru-RU"/>
              </w:rPr>
              <w:t>;</w:t>
            </w:r>
          </w:p>
          <w:p w14:paraId="348F23F5" w14:textId="7A9A122D" w:rsidR="005F1386" w:rsidRPr="008A713A" w:rsidRDefault="00156C53" w:rsidP="008A713A">
            <w:pPr>
              <w:shd w:val="clear" w:color="auto" w:fill="FFFFFF"/>
              <w:spacing w:line="240" w:lineRule="auto"/>
              <w:ind w:firstLine="448"/>
              <w:contextualSpacing/>
              <w:jc w:val="both"/>
              <w:rPr>
                <w:rFonts w:ascii="Times New Roman" w:hAnsi="Times New Roman" w:cs="Times New Roman"/>
                <w:sz w:val="24"/>
                <w:szCs w:val="24"/>
              </w:rPr>
            </w:pPr>
            <w:bookmarkStart w:id="68" w:name="n372"/>
            <w:bookmarkEnd w:id="68"/>
            <w:proofErr w:type="spellStart"/>
            <w:r w:rsidRPr="008A713A">
              <w:rPr>
                <w:rFonts w:ascii="Times New Roman" w:hAnsi="Times New Roman" w:cs="Times New Roman"/>
                <w:color w:val="333333"/>
                <w:sz w:val="24"/>
                <w:szCs w:val="24"/>
                <w:lang w:val="ru-RU"/>
              </w:rPr>
              <w:t>перерахунку</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ціни</w:t>
            </w:r>
            <w:proofErr w:type="spellEnd"/>
            <w:r w:rsidRPr="008A713A">
              <w:rPr>
                <w:rFonts w:ascii="Times New Roman" w:hAnsi="Times New Roman" w:cs="Times New Roman"/>
                <w:color w:val="333333"/>
                <w:sz w:val="24"/>
                <w:szCs w:val="24"/>
                <w:lang w:val="ru-RU"/>
              </w:rPr>
              <w:t xml:space="preserve"> та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в </w:t>
            </w:r>
            <w:proofErr w:type="spellStart"/>
            <w:r w:rsidRPr="008A713A">
              <w:rPr>
                <w:rFonts w:ascii="Times New Roman" w:hAnsi="Times New Roman" w:cs="Times New Roman"/>
                <w:color w:val="333333"/>
                <w:sz w:val="24"/>
                <w:szCs w:val="24"/>
                <w:lang w:val="ru-RU"/>
              </w:rPr>
              <w:t>бік</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зменшення</w:t>
            </w:r>
            <w:proofErr w:type="spellEnd"/>
            <w:r w:rsidRPr="008A713A">
              <w:rPr>
                <w:rFonts w:ascii="Times New Roman" w:hAnsi="Times New Roman" w:cs="Times New Roman"/>
                <w:color w:val="333333"/>
                <w:sz w:val="24"/>
                <w:szCs w:val="24"/>
                <w:lang w:val="ru-RU"/>
              </w:rPr>
              <w:t xml:space="preserve"> за </w:t>
            </w:r>
            <w:proofErr w:type="spellStart"/>
            <w:r w:rsidRPr="008A713A">
              <w:rPr>
                <w:rFonts w:ascii="Times New Roman" w:hAnsi="Times New Roman" w:cs="Times New Roman"/>
                <w:color w:val="333333"/>
                <w:sz w:val="24"/>
                <w:szCs w:val="24"/>
                <w:lang w:val="ru-RU"/>
              </w:rPr>
              <w:t>умови</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необхідності</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приведення</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обсягів</w:t>
            </w:r>
            <w:proofErr w:type="spellEnd"/>
            <w:r w:rsidRPr="008A713A">
              <w:rPr>
                <w:rFonts w:ascii="Times New Roman" w:hAnsi="Times New Roman" w:cs="Times New Roman"/>
                <w:color w:val="333333"/>
                <w:sz w:val="24"/>
                <w:szCs w:val="24"/>
                <w:lang w:val="ru-RU"/>
              </w:rPr>
              <w:t xml:space="preserve"> </w:t>
            </w:r>
            <w:proofErr w:type="spellStart"/>
            <w:r w:rsidRPr="008A713A">
              <w:rPr>
                <w:rFonts w:ascii="Times New Roman" w:hAnsi="Times New Roman" w:cs="Times New Roman"/>
                <w:color w:val="333333"/>
                <w:sz w:val="24"/>
                <w:szCs w:val="24"/>
                <w:lang w:val="ru-RU"/>
              </w:rPr>
              <w:t>товарів</w:t>
            </w:r>
            <w:proofErr w:type="spellEnd"/>
            <w:r w:rsidRPr="008A713A">
              <w:rPr>
                <w:rFonts w:ascii="Times New Roman" w:hAnsi="Times New Roman" w:cs="Times New Roman"/>
                <w:color w:val="333333"/>
                <w:sz w:val="24"/>
                <w:szCs w:val="24"/>
                <w:lang w:val="ru-RU"/>
              </w:rPr>
              <w:t xml:space="preserve"> до </w:t>
            </w:r>
            <w:proofErr w:type="spellStart"/>
            <w:r w:rsidRPr="008A713A">
              <w:rPr>
                <w:rFonts w:ascii="Times New Roman" w:hAnsi="Times New Roman" w:cs="Times New Roman"/>
                <w:color w:val="333333"/>
                <w:sz w:val="24"/>
                <w:szCs w:val="24"/>
                <w:lang w:val="ru-RU"/>
              </w:rPr>
              <w:t>кратності</w:t>
            </w:r>
            <w:proofErr w:type="spellEnd"/>
            <w:r w:rsidRPr="008A713A">
              <w:rPr>
                <w:rFonts w:ascii="Times New Roman" w:hAnsi="Times New Roman" w:cs="Times New Roman"/>
                <w:color w:val="333333"/>
                <w:sz w:val="24"/>
                <w:szCs w:val="24"/>
                <w:lang w:val="ru-RU"/>
              </w:rPr>
              <w:t xml:space="preserve"> упаковки.</w:t>
            </w:r>
          </w:p>
        </w:tc>
      </w:tr>
      <w:tr w:rsidR="005F1386" w:rsidRPr="008A713A" w14:paraId="357AD950"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DF5120"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t>5</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09381C0F"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Дії замовника при відмові переможця торгів підписати </w:t>
            </w:r>
            <w:r w:rsidRPr="008A713A">
              <w:rPr>
                <w:rFonts w:ascii="Times New Roman" w:hAnsi="Times New Roman" w:cs="Times New Roman"/>
                <w:b/>
                <w:sz w:val="24"/>
                <w:szCs w:val="24"/>
                <w:lang w:eastAsia="uk-UA"/>
              </w:rPr>
              <w:lastRenderedPageBreak/>
              <w:t>договір про закупівлю</w:t>
            </w:r>
          </w:p>
        </w:tc>
        <w:tc>
          <w:tcPr>
            <w:tcW w:w="6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92059" w14:textId="77777777" w:rsidR="005F1386" w:rsidRPr="008A713A" w:rsidRDefault="005F1386" w:rsidP="008A713A">
            <w:pPr>
              <w:spacing w:before="120" w:line="240" w:lineRule="auto"/>
              <w:ind w:firstLine="567"/>
              <w:contextualSpacing/>
              <w:jc w:val="both"/>
              <w:rPr>
                <w:rFonts w:ascii="Times New Roman" w:hAnsi="Times New Roman" w:cs="Times New Roman"/>
                <w:sz w:val="24"/>
                <w:szCs w:val="24"/>
              </w:rPr>
            </w:pPr>
            <w:r w:rsidRPr="008A713A">
              <w:rPr>
                <w:rFonts w:ascii="Times New Roman" w:hAnsi="Times New Roman" w:cs="Times New Roman"/>
                <w:sz w:val="24"/>
                <w:szCs w:val="24"/>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A713A">
              <w:rPr>
                <w:rFonts w:ascii="Times New Roman" w:hAnsi="Times New Roman" w:cs="Times New Roman"/>
                <w:sz w:val="24"/>
                <w:szCs w:val="24"/>
              </w:rPr>
              <w:t>неукладення</w:t>
            </w:r>
            <w:proofErr w:type="spellEnd"/>
            <w:r w:rsidRPr="008A713A">
              <w:rPr>
                <w:rFonts w:ascii="Times New Roman" w:hAnsi="Times New Roman" w:cs="Times New Roman"/>
                <w:sz w:val="24"/>
                <w:szCs w:val="24"/>
              </w:rPr>
              <w:t xml:space="preserve"> договору про </w:t>
            </w:r>
            <w:r w:rsidRPr="008A713A">
              <w:rPr>
                <w:rFonts w:ascii="Times New Roman" w:hAnsi="Times New Roman" w:cs="Times New Roman"/>
                <w:sz w:val="24"/>
                <w:szCs w:val="24"/>
              </w:rPr>
              <w:lastRenderedPageBreak/>
              <w:t>закупівлю або ненадання замовнику підписаного договору про закупівлю у строк, визначений Законом</w:t>
            </w:r>
            <w:r w:rsidR="000C11A8" w:rsidRPr="008A713A">
              <w:rPr>
                <w:rFonts w:ascii="Times New Roman" w:hAnsi="Times New Roman" w:cs="Times New Roman"/>
                <w:sz w:val="24"/>
                <w:szCs w:val="24"/>
              </w:rPr>
              <w:t xml:space="preserve"> та Особливостями</w:t>
            </w:r>
            <w:r w:rsidRPr="008A713A">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2386D" w:rsidRPr="008A713A">
              <w:rPr>
                <w:rFonts w:ascii="Times New Roman" w:hAnsi="Times New Roman" w:cs="Times New Roman"/>
                <w:sz w:val="24"/>
                <w:szCs w:val="24"/>
              </w:rPr>
              <w:t xml:space="preserve"> </w:t>
            </w:r>
            <w:r w:rsidR="0042386D" w:rsidRPr="008A713A">
              <w:rPr>
                <w:rFonts w:ascii="Times New Roman" w:hAnsi="Times New Roman" w:cs="Times New Roman"/>
                <w:sz w:val="24"/>
                <w:szCs w:val="24"/>
                <w:shd w:val="solid" w:color="FFFFFF" w:fill="FFFFFF"/>
                <w:lang w:eastAsia="en-US"/>
              </w:rPr>
              <w:t>та пункту 46 Особливостей.</w:t>
            </w:r>
          </w:p>
        </w:tc>
      </w:tr>
      <w:tr w:rsidR="005F1386" w:rsidRPr="008A713A" w14:paraId="178099A4" w14:textId="77777777" w:rsidTr="000724D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EFA9E1" w14:textId="77777777" w:rsidR="005F1386" w:rsidRPr="008A713A" w:rsidRDefault="005F1386" w:rsidP="008A713A">
            <w:pPr>
              <w:spacing w:line="240" w:lineRule="auto"/>
              <w:contextualSpacing/>
              <w:rPr>
                <w:rFonts w:ascii="Times New Roman" w:hAnsi="Times New Roman" w:cs="Times New Roman"/>
                <w:sz w:val="24"/>
                <w:szCs w:val="24"/>
              </w:rPr>
            </w:pPr>
            <w:r w:rsidRPr="008A713A">
              <w:rPr>
                <w:rFonts w:ascii="Times New Roman" w:hAnsi="Times New Roman" w:cs="Times New Roman"/>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shd w:val="clear" w:color="auto" w:fill="auto"/>
          </w:tcPr>
          <w:p w14:paraId="3954F215" w14:textId="77777777" w:rsidR="005F1386" w:rsidRPr="008A713A" w:rsidRDefault="005F1386" w:rsidP="008A713A">
            <w:pPr>
              <w:widowControl w:val="0"/>
              <w:spacing w:before="60" w:after="60" w:line="240" w:lineRule="auto"/>
              <w:contextualSpacing/>
              <w:jc w:val="both"/>
              <w:rPr>
                <w:rFonts w:ascii="Times New Roman" w:hAnsi="Times New Roman" w:cs="Times New Roman"/>
                <w:b/>
                <w:sz w:val="24"/>
                <w:szCs w:val="24"/>
                <w:lang w:eastAsia="uk-UA"/>
              </w:rPr>
            </w:pPr>
            <w:r w:rsidRPr="008A713A">
              <w:rPr>
                <w:rFonts w:ascii="Times New Roman" w:hAnsi="Times New Roman" w:cs="Times New Roman"/>
                <w:b/>
                <w:sz w:val="24"/>
                <w:szCs w:val="24"/>
                <w:lang w:eastAsia="uk-UA"/>
              </w:rPr>
              <w:t xml:space="preserve">Забезпечення виконання договору про закупівлю </w:t>
            </w:r>
          </w:p>
        </w:tc>
        <w:tc>
          <w:tcPr>
            <w:tcW w:w="6278" w:type="dxa"/>
            <w:tcBorders>
              <w:top w:val="single" w:sz="4" w:space="0" w:color="000000"/>
              <w:left w:val="single" w:sz="4" w:space="0" w:color="000000"/>
              <w:bottom w:val="single" w:sz="4" w:space="0" w:color="000000"/>
              <w:right w:val="single" w:sz="4" w:space="0" w:color="000000"/>
            </w:tcBorders>
            <w:shd w:val="clear" w:color="auto" w:fill="auto"/>
          </w:tcPr>
          <w:p w14:paraId="0AD7E533" w14:textId="77777777" w:rsidR="005F1386" w:rsidRPr="008A713A" w:rsidRDefault="005F1386" w:rsidP="008A713A">
            <w:pPr>
              <w:widowControl w:val="0"/>
              <w:spacing w:before="60" w:after="60" w:line="240" w:lineRule="auto"/>
              <w:ind w:firstLine="153"/>
              <w:contextualSpacing/>
              <w:jc w:val="both"/>
              <w:rPr>
                <w:rFonts w:ascii="Times New Roman" w:hAnsi="Times New Roman" w:cs="Times New Roman"/>
                <w:sz w:val="24"/>
                <w:szCs w:val="24"/>
              </w:rPr>
            </w:pPr>
            <w:r w:rsidRPr="008A713A">
              <w:rPr>
                <w:rFonts w:ascii="Times New Roman" w:hAnsi="Times New Roman" w:cs="Times New Roman"/>
                <w:sz w:val="24"/>
                <w:szCs w:val="24"/>
                <w:lang w:eastAsia="uk-UA"/>
              </w:rPr>
              <w:t>Забезпечення виконання договору про закупівлю не вимагається.</w:t>
            </w:r>
          </w:p>
        </w:tc>
      </w:tr>
    </w:tbl>
    <w:p w14:paraId="3B92E053" w14:textId="77777777" w:rsidR="00E55F22" w:rsidRPr="008A713A" w:rsidRDefault="00E55F22" w:rsidP="008A713A">
      <w:pPr>
        <w:keepNext/>
        <w:keepLines/>
        <w:tabs>
          <w:tab w:val="left" w:pos="4860"/>
        </w:tabs>
        <w:contextualSpacing/>
        <w:rPr>
          <w:b/>
        </w:rPr>
      </w:pPr>
    </w:p>
    <w:p w14:paraId="0CB4AF64" w14:textId="77777777" w:rsidR="005F1386" w:rsidRPr="008A713A" w:rsidRDefault="005F1386" w:rsidP="008A713A">
      <w:pPr>
        <w:contextualSpacing/>
        <w:jc w:val="both"/>
      </w:pPr>
      <w:r w:rsidRPr="008A713A">
        <w:t>Невід’ємною частиною цієї тендерної документації є:</w:t>
      </w:r>
    </w:p>
    <w:p w14:paraId="13C914A0" w14:textId="77777777" w:rsidR="006A007D" w:rsidRPr="008A713A" w:rsidRDefault="006A007D" w:rsidP="008A713A">
      <w:pPr>
        <w:pStyle w:val="afa"/>
        <w:contextualSpacing/>
        <w:jc w:val="both"/>
        <w:rPr>
          <w:bCs/>
        </w:rPr>
      </w:pPr>
    </w:p>
    <w:p w14:paraId="0AB93DA3" w14:textId="78C7605F" w:rsidR="005F1386" w:rsidRPr="008A713A" w:rsidRDefault="005F1386" w:rsidP="008A713A">
      <w:pPr>
        <w:pStyle w:val="afa"/>
        <w:contextualSpacing/>
        <w:jc w:val="both"/>
      </w:pPr>
      <w:r w:rsidRPr="008A713A">
        <w:rPr>
          <w:bCs/>
        </w:rPr>
        <w:t xml:space="preserve">Додаток 1: </w:t>
      </w:r>
      <w:r w:rsidRPr="008A713A">
        <w:t>ПЕРЕЛІК ДОКУМЕНТІВ, ЯКІ ВИМАГАЮТЬСЯ ДЛЯ ПІДТВЕРДЖЕННЯ ВІДПОВІДНОСТІ ПРОПОЗИЦІЇ УЧАСНИКА КВАЛІФІКАЦІЙНИМ ТА ІНШИМ ВИМОГАМ ЗАМОВНИКА</w:t>
      </w:r>
    </w:p>
    <w:p w14:paraId="3C9C82A1" w14:textId="77777777" w:rsidR="006A007D" w:rsidRPr="008A713A" w:rsidRDefault="006A007D" w:rsidP="008A713A">
      <w:pPr>
        <w:pStyle w:val="afa"/>
        <w:contextualSpacing/>
        <w:jc w:val="both"/>
      </w:pPr>
    </w:p>
    <w:p w14:paraId="7F7E536D" w14:textId="5B4C1ED2" w:rsidR="005F1386" w:rsidRPr="008A713A" w:rsidRDefault="005F1386" w:rsidP="008A713A">
      <w:pPr>
        <w:contextualSpacing/>
        <w:rPr>
          <w:color w:val="000000"/>
        </w:rPr>
      </w:pPr>
      <w:r w:rsidRPr="008A713A">
        <w:rPr>
          <w:bCs/>
        </w:rPr>
        <w:t xml:space="preserve">Додаток 2: </w:t>
      </w:r>
      <w:r w:rsidRPr="008A713A">
        <w:rPr>
          <w:color w:val="000000"/>
        </w:rPr>
        <w:t>ТЕХНІЧНІ  ВИМОГИ  ДО  ПРЕДМЕТА  ЗАКУПІВЛІ</w:t>
      </w:r>
    </w:p>
    <w:p w14:paraId="1247514F" w14:textId="77777777" w:rsidR="006A007D" w:rsidRPr="008A713A" w:rsidRDefault="006A007D" w:rsidP="008A713A">
      <w:pPr>
        <w:contextualSpacing/>
        <w:rPr>
          <w:color w:val="000000"/>
        </w:rPr>
      </w:pPr>
    </w:p>
    <w:p w14:paraId="2C538C29" w14:textId="5506F035" w:rsidR="005F1386" w:rsidRPr="008A713A" w:rsidRDefault="005F1386" w:rsidP="008A713A">
      <w:pPr>
        <w:widowControl w:val="0"/>
        <w:contextualSpacing/>
      </w:pPr>
      <w:r w:rsidRPr="008A713A">
        <w:t xml:space="preserve">Додаток 3: ПРОЄКТ ДОГОВОРУ ПРО ЗАКУПІВЛЮ </w:t>
      </w:r>
    </w:p>
    <w:p w14:paraId="0639F70D" w14:textId="77777777" w:rsidR="006A007D" w:rsidRPr="008A713A" w:rsidRDefault="006A007D" w:rsidP="008A713A">
      <w:pPr>
        <w:widowControl w:val="0"/>
        <w:contextualSpacing/>
      </w:pPr>
    </w:p>
    <w:p w14:paraId="1C34DBA3" w14:textId="77777777" w:rsidR="005F1386" w:rsidRPr="008A713A" w:rsidRDefault="005F1386" w:rsidP="008A713A">
      <w:pPr>
        <w:widowControl w:val="0"/>
        <w:contextualSpacing/>
      </w:pPr>
      <w:r w:rsidRPr="008A713A">
        <w:t>Додаток 4: ФОРМА «ТЕНДЕРНА ПРОПОЗИЦІЯ»</w:t>
      </w:r>
      <w:r w:rsidRPr="008A713A">
        <w:tab/>
      </w:r>
    </w:p>
    <w:sectPr w:rsidR="005F1386" w:rsidRPr="008A713A" w:rsidSect="000724D8">
      <w:footerReference w:type="default" r:id="rId30"/>
      <w:pgSz w:w="11905" w:h="16837"/>
      <w:pgMar w:top="426" w:right="706" w:bottom="709" w:left="1418" w:header="0"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45475" w14:textId="77777777" w:rsidR="000B1943" w:rsidRDefault="000B1943">
      <w:r>
        <w:separator/>
      </w:r>
    </w:p>
  </w:endnote>
  <w:endnote w:type="continuationSeparator" w:id="0">
    <w:p w14:paraId="2C39853D" w14:textId="77777777" w:rsidR="000B1943" w:rsidRDefault="000B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AFC4" w14:textId="77777777" w:rsidR="000B1943" w:rsidRDefault="000B1943">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8A90D" w14:textId="77777777" w:rsidR="000B1943" w:rsidRDefault="000B1943">
      <w:r>
        <w:separator/>
      </w:r>
    </w:p>
  </w:footnote>
  <w:footnote w:type="continuationSeparator" w:id="0">
    <w:p w14:paraId="350A0FE2" w14:textId="77777777" w:rsidR="000B1943" w:rsidRDefault="000B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6339C"/>
    <w:rsid w:val="0007092A"/>
    <w:rsid w:val="000724AE"/>
    <w:rsid w:val="000724D8"/>
    <w:rsid w:val="00073A7F"/>
    <w:rsid w:val="0008317D"/>
    <w:rsid w:val="000869D3"/>
    <w:rsid w:val="00093AE1"/>
    <w:rsid w:val="000967DE"/>
    <w:rsid w:val="000A01DD"/>
    <w:rsid w:val="000A272F"/>
    <w:rsid w:val="000A5E14"/>
    <w:rsid w:val="000B0491"/>
    <w:rsid w:val="000B0C5E"/>
    <w:rsid w:val="000B1943"/>
    <w:rsid w:val="000C11A8"/>
    <w:rsid w:val="000D6002"/>
    <w:rsid w:val="000D777A"/>
    <w:rsid w:val="000F3C51"/>
    <w:rsid w:val="001162AB"/>
    <w:rsid w:val="00120D3A"/>
    <w:rsid w:val="00156C53"/>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D57F7"/>
    <w:rsid w:val="001F4A56"/>
    <w:rsid w:val="0020552C"/>
    <w:rsid w:val="002121BE"/>
    <w:rsid w:val="00217167"/>
    <w:rsid w:val="0022608C"/>
    <w:rsid w:val="00227C0C"/>
    <w:rsid w:val="00236C19"/>
    <w:rsid w:val="002430FF"/>
    <w:rsid w:val="0024718F"/>
    <w:rsid w:val="00247E9F"/>
    <w:rsid w:val="00257057"/>
    <w:rsid w:val="00274464"/>
    <w:rsid w:val="002761AB"/>
    <w:rsid w:val="00277D39"/>
    <w:rsid w:val="00277D3B"/>
    <w:rsid w:val="00280484"/>
    <w:rsid w:val="00281E52"/>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26086"/>
    <w:rsid w:val="00332B0A"/>
    <w:rsid w:val="00340C28"/>
    <w:rsid w:val="00341B3E"/>
    <w:rsid w:val="00346419"/>
    <w:rsid w:val="00346770"/>
    <w:rsid w:val="00355086"/>
    <w:rsid w:val="003677CB"/>
    <w:rsid w:val="003720C0"/>
    <w:rsid w:val="00375592"/>
    <w:rsid w:val="00380162"/>
    <w:rsid w:val="0038057D"/>
    <w:rsid w:val="00382950"/>
    <w:rsid w:val="00382FA0"/>
    <w:rsid w:val="00385351"/>
    <w:rsid w:val="0039007F"/>
    <w:rsid w:val="003B60DC"/>
    <w:rsid w:val="003B671E"/>
    <w:rsid w:val="003C4259"/>
    <w:rsid w:val="003C48B6"/>
    <w:rsid w:val="003F4716"/>
    <w:rsid w:val="003F48B5"/>
    <w:rsid w:val="003F7FEC"/>
    <w:rsid w:val="00401366"/>
    <w:rsid w:val="00402E06"/>
    <w:rsid w:val="00403E68"/>
    <w:rsid w:val="00404339"/>
    <w:rsid w:val="004079F6"/>
    <w:rsid w:val="00420A4E"/>
    <w:rsid w:val="0042386D"/>
    <w:rsid w:val="004243E0"/>
    <w:rsid w:val="004559E1"/>
    <w:rsid w:val="0046048C"/>
    <w:rsid w:val="004614ED"/>
    <w:rsid w:val="0046603C"/>
    <w:rsid w:val="00474701"/>
    <w:rsid w:val="00495FBA"/>
    <w:rsid w:val="00497344"/>
    <w:rsid w:val="004B3EF9"/>
    <w:rsid w:val="004C164C"/>
    <w:rsid w:val="004C5960"/>
    <w:rsid w:val="004C5A93"/>
    <w:rsid w:val="004C6330"/>
    <w:rsid w:val="004D0A03"/>
    <w:rsid w:val="004D3466"/>
    <w:rsid w:val="004D3BE3"/>
    <w:rsid w:val="004E5BE9"/>
    <w:rsid w:val="0051002B"/>
    <w:rsid w:val="00513D19"/>
    <w:rsid w:val="005155D3"/>
    <w:rsid w:val="00532E68"/>
    <w:rsid w:val="005406B4"/>
    <w:rsid w:val="00550394"/>
    <w:rsid w:val="005537D6"/>
    <w:rsid w:val="005555A5"/>
    <w:rsid w:val="00557390"/>
    <w:rsid w:val="005606FD"/>
    <w:rsid w:val="00563A55"/>
    <w:rsid w:val="00564E18"/>
    <w:rsid w:val="00585750"/>
    <w:rsid w:val="00587F1A"/>
    <w:rsid w:val="00592ADE"/>
    <w:rsid w:val="00595127"/>
    <w:rsid w:val="005960EB"/>
    <w:rsid w:val="005B70A9"/>
    <w:rsid w:val="005C52D2"/>
    <w:rsid w:val="005D633C"/>
    <w:rsid w:val="005E342F"/>
    <w:rsid w:val="005E5FAB"/>
    <w:rsid w:val="005E73B0"/>
    <w:rsid w:val="005E7BC1"/>
    <w:rsid w:val="005F1386"/>
    <w:rsid w:val="005F17C4"/>
    <w:rsid w:val="005F63F7"/>
    <w:rsid w:val="00600E14"/>
    <w:rsid w:val="00601E1B"/>
    <w:rsid w:val="006070FF"/>
    <w:rsid w:val="00614CC5"/>
    <w:rsid w:val="00616789"/>
    <w:rsid w:val="00622230"/>
    <w:rsid w:val="0063208B"/>
    <w:rsid w:val="0063424E"/>
    <w:rsid w:val="00637458"/>
    <w:rsid w:val="00647FF4"/>
    <w:rsid w:val="00650504"/>
    <w:rsid w:val="006515F1"/>
    <w:rsid w:val="00652034"/>
    <w:rsid w:val="00655380"/>
    <w:rsid w:val="006624B5"/>
    <w:rsid w:val="00664292"/>
    <w:rsid w:val="006666BC"/>
    <w:rsid w:val="0067002D"/>
    <w:rsid w:val="00680E0E"/>
    <w:rsid w:val="00686F0C"/>
    <w:rsid w:val="006A007D"/>
    <w:rsid w:val="006A2B07"/>
    <w:rsid w:val="006A414A"/>
    <w:rsid w:val="006B5715"/>
    <w:rsid w:val="006C0A5E"/>
    <w:rsid w:val="006C1AF0"/>
    <w:rsid w:val="006D15CF"/>
    <w:rsid w:val="006E6AF7"/>
    <w:rsid w:val="0070016A"/>
    <w:rsid w:val="00711B22"/>
    <w:rsid w:val="007129F1"/>
    <w:rsid w:val="0072149A"/>
    <w:rsid w:val="00730E31"/>
    <w:rsid w:val="00733719"/>
    <w:rsid w:val="00737148"/>
    <w:rsid w:val="0074786A"/>
    <w:rsid w:val="00775989"/>
    <w:rsid w:val="00787D6F"/>
    <w:rsid w:val="007B3002"/>
    <w:rsid w:val="007B44ED"/>
    <w:rsid w:val="007B574F"/>
    <w:rsid w:val="007B642F"/>
    <w:rsid w:val="007C0871"/>
    <w:rsid w:val="007D0E1A"/>
    <w:rsid w:val="007D2FEE"/>
    <w:rsid w:val="007D3DC0"/>
    <w:rsid w:val="007D4E26"/>
    <w:rsid w:val="007D6A3E"/>
    <w:rsid w:val="007D6DD7"/>
    <w:rsid w:val="007F5DEE"/>
    <w:rsid w:val="008060F4"/>
    <w:rsid w:val="00806B23"/>
    <w:rsid w:val="008158B8"/>
    <w:rsid w:val="00822375"/>
    <w:rsid w:val="00826A6E"/>
    <w:rsid w:val="00833D85"/>
    <w:rsid w:val="008527CE"/>
    <w:rsid w:val="00852EA9"/>
    <w:rsid w:val="00853541"/>
    <w:rsid w:val="00857C04"/>
    <w:rsid w:val="00893F4B"/>
    <w:rsid w:val="008965FC"/>
    <w:rsid w:val="008A46DE"/>
    <w:rsid w:val="008A544D"/>
    <w:rsid w:val="008A6265"/>
    <w:rsid w:val="008A713A"/>
    <w:rsid w:val="008B5C32"/>
    <w:rsid w:val="008B6898"/>
    <w:rsid w:val="008C056D"/>
    <w:rsid w:val="008C48BD"/>
    <w:rsid w:val="008C765F"/>
    <w:rsid w:val="008D46D9"/>
    <w:rsid w:val="008E1EF3"/>
    <w:rsid w:val="008E1F3B"/>
    <w:rsid w:val="008F7E16"/>
    <w:rsid w:val="0090145A"/>
    <w:rsid w:val="0091059D"/>
    <w:rsid w:val="00912309"/>
    <w:rsid w:val="009200A4"/>
    <w:rsid w:val="00924A06"/>
    <w:rsid w:val="00936935"/>
    <w:rsid w:val="00954C57"/>
    <w:rsid w:val="0095512C"/>
    <w:rsid w:val="00963242"/>
    <w:rsid w:val="009757CA"/>
    <w:rsid w:val="00980532"/>
    <w:rsid w:val="009914C5"/>
    <w:rsid w:val="009A2B70"/>
    <w:rsid w:val="009A39DB"/>
    <w:rsid w:val="009B32D7"/>
    <w:rsid w:val="009B6049"/>
    <w:rsid w:val="009E237A"/>
    <w:rsid w:val="009F05BD"/>
    <w:rsid w:val="009F6849"/>
    <w:rsid w:val="00A05A12"/>
    <w:rsid w:val="00A13B20"/>
    <w:rsid w:val="00A2034A"/>
    <w:rsid w:val="00A236AA"/>
    <w:rsid w:val="00A25D28"/>
    <w:rsid w:val="00A35E55"/>
    <w:rsid w:val="00A402A2"/>
    <w:rsid w:val="00A43466"/>
    <w:rsid w:val="00A51D17"/>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E7BE8"/>
    <w:rsid w:val="00AF4358"/>
    <w:rsid w:val="00B10090"/>
    <w:rsid w:val="00B16975"/>
    <w:rsid w:val="00B26BDB"/>
    <w:rsid w:val="00B32615"/>
    <w:rsid w:val="00B432A0"/>
    <w:rsid w:val="00B4441D"/>
    <w:rsid w:val="00B4735E"/>
    <w:rsid w:val="00B47AD9"/>
    <w:rsid w:val="00B84B14"/>
    <w:rsid w:val="00B9394F"/>
    <w:rsid w:val="00B957D9"/>
    <w:rsid w:val="00B958E0"/>
    <w:rsid w:val="00BB1D13"/>
    <w:rsid w:val="00BB2A81"/>
    <w:rsid w:val="00BB3691"/>
    <w:rsid w:val="00BD5ABF"/>
    <w:rsid w:val="00BE1FA2"/>
    <w:rsid w:val="00BE4040"/>
    <w:rsid w:val="00BE4B23"/>
    <w:rsid w:val="00C14FDC"/>
    <w:rsid w:val="00C372D3"/>
    <w:rsid w:val="00C52736"/>
    <w:rsid w:val="00C638C5"/>
    <w:rsid w:val="00C65F42"/>
    <w:rsid w:val="00C72471"/>
    <w:rsid w:val="00C74F9B"/>
    <w:rsid w:val="00C77631"/>
    <w:rsid w:val="00C77D1D"/>
    <w:rsid w:val="00C854B5"/>
    <w:rsid w:val="00C90382"/>
    <w:rsid w:val="00C9221E"/>
    <w:rsid w:val="00CA238F"/>
    <w:rsid w:val="00CB7C1B"/>
    <w:rsid w:val="00CD4E15"/>
    <w:rsid w:val="00CE7A1C"/>
    <w:rsid w:val="00CF44C6"/>
    <w:rsid w:val="00CF520D"/>
    <w:rsid w:val="00D00BAC"/>
    <w:rsid w:val="00D025B1"/>
    <w:rsid w:val="00D0522C"/>
    <w:rsid w:val="00D12A1B"/>
    <w:rsid w:val="00D14C2D"/>
    <w:rsid w:val="00D20FCB"/>
    <w:rsid w:val="00D25A42"/>
    <w:rsid w:val="00D25D80"/>
    <w:rsid w:val="00D337F9"/>
    <w:rsid w:val="00D44FEB"/>
    <w:rsid w:val="00D46394"/>
    <w:rsid w:val="00D51162"/>
    <w:rsid w:val="00D8347A"/>
    <w:rsid w:val="00D960C0"/>
    <w:rsid w:val="00D96109"/>
    <w:rsid w:val="00D965DF"/>
    <w:rsid w:val="00DA2D05"/>
    <w:rsid w:val="00DA62BA"/>
    <w:rsid w:val="00DA6A46"/>
    <w:rsid w:val="00DB6035"/>
    <w:rsid w:val="00DC058C"/>
    <w:rsid w:val="00DC5B1C"/>
    <w:rsid w:val="00DD3B90"/>
    <w:rsid w:val="00DE01A3"/>
    <w:rsid w:val="00DE1336"/>
    <w:rsid w:val="00DF1493"/>
    <w:rsid w:val="00DF7794"/>
    <w:rsid w:val="00DF7BF4"/>
    <w:rsid w:val="00DF7DA2"/>
    <w:rsid w:val="00E00A06"/>
    <w:rsid w:val="00E03BD7"/>
    <w:rsid w:val="00E35900"/>
    <w:rsid w:val="00E4484A"/>
    <w:rsid w:val="00E541C1"/>
    <w:rsid w:val="00E55900"/>
    <w:rsid w:val="00E55F22"/>
    <w:rsid w:val="00E563A0"/>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16806"/>
    <w:rsid w:val="00F204E1"/>
    <w:rsid w:val="00F21048"/>
    <w:rsid w:val="00F21B5C"/>
    <w:rsid w:val="00F309E2"/>
    <w:rsid w:val="00F354E6"/>
    <w:rsid w:val="00F3730A"/>
    <w:rsid w:val="00F57D27"/>
    <w:rsid w:val="00F75728"/>
    <w:rsid w:val="00F86E4E"/>
    <w:rsid w:val="00F9189E"/>
    <w:rsid w:val="00F93413"/>
    <w:rsid w:val="00F96227"/>
    <w:rsid w:val="00FA0A68"/>
    <w:rsid w:val="00FB4048"/>
    <w:rsid w:val="00FC04B3"/>
    <w:rsid w:val="00FC601F"/>
    <w:rsid w:val="00FC620C"/>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F5D8"/>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 w:type="paragraph" w:customStyle="1" w:styleId="docdata">
    <w:name w:val="docdata"/>
    <w:aliases w:val="docy,v5,3026,baiaagaaboqcaaadcaoaaauwcgaaaaaaaaaaaaaaaaaaaaaaaaaaaaaaaaaaaaaaaaaaaaaaaaaaaaaaaaaaaaaaaaaaaaaaaaaaaaaaaaaaaaaaaaaaaaaaaaaaaaaaaaaaaaaaaaaaaaaaaaaaaaaaaaaaaaaaaaaaaaaaaaaaaaaaaaaaaaaaaaaaaaaaaaaaaaaaaaaaaaaaaaaaaaaaaaaaaaaaaaaaaaaa"/>
    <w:basedOn w:val="a"/>
    <w:rsid w:val="00C77D1D"/>
    <w:pPr>
      <w:spacing w:before="100" w:beforeAutospacing="1" w:after="100" w:afterAutospacing="1"/>
    </w:pPr>
    <w:rPr>
      <w:lang w:val="ru-RU"/>
    </w:rPr>
  </w:style>
  <w:style w:type="character" w:customStyle="1" w:styleId="rvts46">
    <w:name w:val="rvts46"/>
    <w:basedOn w:val="a0"/>
    <w:rsid w:val="003F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039">
      <w:bodyDiv w:val="1"/>
      <w:marLeft w:val="0"/>
      <w:marRight w:val="0"/>
      <w:marTop w:val="0"/>
      <w:marBottom w:val="0"/>
      <w:divBdr>
        <w:top w:val="none" w:sz="0" w:space="0" w:color="auto"/>
        <w:left w:val="none" w:sz="0" w:space="0" w:color="auto"/>
        <w:bottom w:val="none" w:sz="0" w:space="0" w:color="auto"/>
        <w:right w:val="none" w:sz="0" w:space="0" w:color="auto"/>
      </w:divBdr>
    </w:div>
    <w:div w:id="33042232">
      <w:bodyDiv w:val="1"/>
      <w:marLeft w:val="0"/>
      <w:marRight w:val="0"/>
      <w:marTop w:val="0"/>
      <w:marBottom w:val="0"/>
      <w:divBdr>
        <w:top w:val="none" w:sz="0" w:space="0" w:color="auto"/>
        <w:left w:val="none" w:sz="0" w:space="0" w:color="auto"/>
        <w:bottom w:val="none" w:sz="0" w:space="0" w:color="auto"/>
        <w:right w:val="none" w:sz="0" w:space="0" w:color="auto"/>
      </w:divBdr>
    </w:div>
    <w:div w:id="80681196">
      <w:bodyDiv w:val="1"/>
      <w:marLeft w:val="0"/>
      <w:marRight w:val="0"/>
      <w:marTop w:val="0"/>
      <w:marBottom w:val="0"/>
      <w:divBdr>
        <w:top w:val="none" w:sz="0" w:space="0" w:color="auto"/>
        <w:left w:val="none" w:sz="0" w:space="0" w:color="auto"/>
        <w:bottom w:val="none" w:sz="0" w:space="0" w:color="auto"/>
        <w:right w:val="none" w:sz="0" w:space="0" w:color="auto"/>
      </w:divBdr>
    </w:div>
    <w:div w:id="269362573">
      <w:bodyDiv w:val="1"/>
      <w:marLeft w:val="0"/>
      <w:marRight w:val="0"/>
      <w:marTop w:val="0"/>
      <w:marBottom w:val="0"/>
      <w:divBdr>
        <w:top w:val="none" w:sz="0" w:space="0" w:color="auto"/>
        <w:left w:val="none" w:sz="0" w:space="0" w:color="auto"/>
        <w:bottom w:val="none" w:sz="0" w:space="0" w:color="auto"/>
        <w:right w:val="none" w:sz="0" w:space="0" w:color="auto"/>
      </w:divBdr>
    </w:div>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825169123">
      <w:bodyDiv w:val="1"/>
      <w:marLeft w:val="0"/>
      <w:marRight w:val="0"/>
      <w:marTop w:val="0"/>
      <w:marBottom w:val="0"/>
      <w:divBdr>
        <w:top w:val="none" w:sz="0" w:space="0" w:color="auto"/>
        <w:left w:val="none" w:sz="0" w:space="0" w:color="auto"/>
        <w:bottom w:val="none" w:sz="0" w:space="0" w:color="auto"/>
        <w:right w:val="none" w:sz="0" w:space="0" w:color="auto"/>
      </w:divBdr>
    </w:div>
    <w:div w:id="933048419">
      <w:bodyDiv w:val="1"/>
      <w:marLeft w:val="0"/>
      <w:marRight w:val="0"/>
      <w:marTop w:val="0"/>
      <w:marBottom w:val="0"/>
      <w:divBdr>
        <w:top w:val="none" w:sz="0" w:space="0" w:color="auto"/>
        <w:left w:val="none" w:sz="0" w:space="0" w:color="auto"/>
        <w:bottom w:val="none" w:sz="0" w:space="0" w:color="auto"/>
        <w:right w:val="none" w:sz="0" w:space="0" w:color="auto"/>
      </w:divBdr>
    </w:div>
    <w:div w:id="1072047783">
      <w:bodyDiv w:val="1"/>
      <w:marLeft w:val="0"/>
      <w:marRight w:val="0"/>
      <w:marTop w:val="0"/>
      <w:marBottom w:val="0"/>
      <w:divBdr>
        <w:top w:val="none" w:sz="0" w:space="0" w:color="auto"/>
        <w:left w:val="none" w:sz="0" w:space="0" w:color="auto"/>
        <w:bottom w:val="none" w:sz="0" w:space="0" w:color="auto"/>
        <w:right w:val="none" w:sz="0" w:space="0" w:color="auto"/>
      </w:divBdr>
    </w:div>
    <w:div w:id="1163086902">
      <w:bodyDiv w:val="1"/>
      <w:marLeft w:val="0"/>
      <w:marRight w:val="0"/>
      <w:marTop w:val="0"/>
      <w:marBottom w:val="0"/>
      <w:divBdr>
        <w:top w:val="none" w:sz="0" w:space="0" w:color="auto"/>
        <w:left w:val="none" w:sz="0" w:space="0" w:color="auto"/>
        <w:bottom w:val="none" w:sz="0" w:space="0" w:color="auto"/>
        <w:right w:val="none" w:sz="0" w:space="0" w:color="auto"/>
      </w:divBdr>
    </w:div>
    <w:div w:id="1209030922">
      <w:bodyDiv w:val="1"/>
      <w:marLeft w:val="0"/>
      <w:marRight w:val="0"/>
      <w:marTop w:val="0"/>
      <w:marBottom w:val="0"/>
      <w:divBdr>
        <w:top w:val="none" w:sz="0" w:space="0" w:color="auto"/>
        <w:left w:val="none" w:sz="0" w:space="0" w:color="auto"/>
        <w:bottom w:val="none" w:sz="0" w:space="0" w:color="auto"/>
        <w:right w:val="none" w:sz="0" w:space="0" w:color="auto"/>
      </w:divBdr>
    </w:div>
    <w:div w:id="1420639026">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483503147">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 w:id="190009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755-15"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210-14"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2210-1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36043-228D-4DDA-B972-66EC2323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22</Pages>
  <Words>34992</Words>
  <Characters>19946</Characters>
  <Application>Microsoft Office Word</Application>
  <DocSecurity>0</DocSecurity>
  <Lines>166</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28</cp:revision>
  <dcterms:created xsi:type="dcterms:W3CDTF">2022-10-24T06:24:00Z</dcterms:created>
  <dcterms:modified xsi:type="dcterms:W3CDTF">2023-03-13T22:58:00Z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