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FF0" w:rsidRPr="001C6FF0" w:rsidRDefault="001C6FF0" w:rsidP="001C6FF0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1C6FF0">
        <w:rPr>
          <w:rFonts w:ascii="Times New Roman" w:hAnsi="Times New Roman" w:cs="Times New Roman"/>
          <w:b/>
          <w:bCs/>
          <w:lang w:val="uk-UA"/>
        </w:rPr>
        <w:t>Перелік змін</w:t>
      </w:r>
    </w:p>
    <w:p w:rsidR="001C6FF0" w:rsidRPr="001C6FF0" w:rsidRDefault="001C6FF0" w:rsidP="001C6FF0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1C6FF0">
        <w:rPr>
          <w:rFonts w:ascii="Times New Roman" w:hAnsi="Times New Roman" w:cs="Times New Roman"/>
          <w:b/>
          <w:bCs/>
          <w:lang w:val="uk-UA"/>
        </w:rPr>
        <w:t>до тендерної документації по процедурі ВІДКРИТІ ТОРГИ (з особливостями)</w:t>
      </w:r>
    </w:p>
    <w:p w:rsidR="001C6FF0" w:rsidRPr="001C6FF0" w:rsidRDefault="001C6FF0" w:rsidP="001C6FF0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1C6FF0">
        <w:rPr>
          <w:rFonts w:ascii="Times New Roman" w:hAnsi="Times New Roman" w:cs="Times New Roman"/>
          <w:b/>
          <w:bCs/>
          <w:lang w:val="uk-UA"/>
        </w:rPr>
        <w:t>на закупівлю товарів</w:t>
      </w:r>
    </w:p>
    <w:p w:rsidR="001C6FF0" w:rsidRPr="001C6FF0" w:rsidRDefault="001C6FF0" w:rsidP="001C6FF0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1C6FF0">
        <w:rPr>
          <w:rFonts w:ascii="Times New Roman" w:hAnsi="Times New Roman" w:cs="Times New Roman"/>
          <w:b/>
          <w:bCs/>
          <w:lang w:val="uk-UA"/>
        </w:rPr>
        <w:t>Відсів, пісок, щебінь</w:t>
      </w:r>
    </w:p>
    <w:p w:rsidR="001C6FF0" w:rsidRDefault="001C6FF0" w:rsidP="001C6FF0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1C6FF0">
        <w:rPr>
          <w:rFonts w:ascii="Times New Roman" w:hAnsi="Times New Roman" w:cs="Times New Roman"/>
          <w:b/>
          <w:bCs/>
          <w:lang w:val="uk-UA"/>
        </w:rPr>
        <w:t>(код ДК 021:2015: 14210000-6 – Гравій, пісок, щебінь і наповнювачі</w:t>
      </w:r>
      <w:r w:rsidR="00094BF3">
        <w:rPr>
          <w:rFonts w:ascii="Times New Roman" w:hAnsi="Times New Roman" w:cs="Times New Roman"/>
          <w:b/>
          <w:bCs/>
          <w:lang w:val="uk-UA"/>
        </w:rPr>
        <w:t>)</w:t>
      </w:r>
    </w:p>
    <w:p w:rsidR="00094BF3" w:rsidRDefault="00094BF3" w:rsidP="001C6FF0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від 03.11.2023 р.</w:t>
      </w:r>
      <w:r w:rsidR="00D31BCA">
        <w:rPr>
          <w:rFonts w:ascii="Times New Roman" w:hAnsi="Times New Roman" w:cs="Times New Roman"/>
          <w:b/>
          <w:bCs/>
          <w:lang w:val="uk-UA"/>
        </w:rPr>
        <w:t xml:space="preserve"> № 03/1421/23</w:t>
      </w:r>
    </w:p>
    <w:p w:rsidR="001C6FF0" w:rsidRDefault="001C6FF0" w:rsidP="001C6FF0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6FF0" w:rsidRDefault="001C6FF0" w:rsidP="001C6FF0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806"/>
        <w:gridCol w:w="4359"/>
        <w:gridCol w:w="4467"/>
      </w:tblGrid>
      <w:tr w:rsidR="001C6FF0" w:rsidRPr="00192E82" w:rsidTr="00094BF3">
        <w:tc>
          <w:tcPr>
            <w:tcW w:w="1806" w:type="dxa"/>
          </w:tcPr>
          <w:p w:rsidR="001C6FF0" w:rsidRPr="00192E82" w:rsidRDefault="001C6FF0" w:rsidP="004C3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2E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192E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  <w:r w:rsidRPr="00192E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/п/розділу у тендерній документації</w:t>
            </w:r>
          </w:p>
        </w:tc>
        <w:tc>
          <w:tcPr>
            <w:tcW w:w="4359" w:type="dxa"/>
          </w:tcPr>
          <w:p w:rsidR="001C6FF0" w:rsidRPr="00192E82" w:rsidRDefault="001C6FF0" w:rsidP="004C3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2E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="00D31B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опередня</w:t>
            </w:r>
            <w:r w:rsidRPr="00192E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редакція</w:t>
            </w:r>
          </w:p>
        </w:tc>
        <w:tc>
          <w:tcPr>
            <w:tcW w:w="4467" w:type="dxa"/>
          </w:tcPr>
          <w:p w:rsidR="001C6FF0" w:rsidRPr="00192E82" w:rsidRDefault="001C6FF0" w:rsidP="004C3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2E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Нова редакція</w:t>
            </w:r>
          </w:p>
        </w:tc>
      </w:tr>
      <w:tr w:rsidR="00094BF3" w:rsidRPr="003025A7" w:rsidTr="00094BF3">
        <w:tc>
          <w:tcPr>
            <w:tcW w:w="1806" w:type="dxa"/>
          </w:tcPr>
          <w:p w:rsidR="00094BF3" w:rsidRDefault="00094BF3" w:rsidP="004C3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Колонка «Характеристики» п. 2 таблиці додатку 2 до ТД</w:t>
            </w:r>
          </w:p>
        </w:tc>
        <w:tc>
          <w:tcPr>
            <w:tcW w:w="4359" w:type="dxa"/>
          </w:tcPr>
          <w:p w:rsidR="00094BF3" w:rsidRPr="00094BF3" w:rsidRDefault="00D31BCA" w:rsidP="00094B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1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Фракція: понад 0,63 мм до 1 мм</w:t>
            </w:r>
            <w:r w:rsidR="00094BF3" w:rsidRPr="00094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Пакування: насипом</w:t>
            </w:r>
          </w:p>
          <w:p w:rsidR="00094BF3" w:rsidRPr="00094BF3" w:rsidRDefault="00094BF3" w:rsidP="00094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4BF3" w:rsidRPr="00094BF3" w:rsidRDefault="00094BF3" w:rsidP="00094BF3">
            <w:pPr>
              <w:ind w:right="48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4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ДСТУ Б В.2.7-210:2010 «Пісок із відсівів дроблення вивержених гірських порід для будівельних робіт»</w:t>
            </w:r>
          </w:p>
        </w:tc>
        <w:tc>
          <w:tcPr>
            <w:tcW w:w="4467" w:type="dxa"/>
          </w:tcPr>
          <w:p w:rsidR="00094BF3" w:rsidRPr="00094BF3" w:rsidRDefault="00D31BCA" w:rsidP="00094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BCA"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  <w:t>Відсів гранітний фракції 2-5 мм</w:t>
            </w:r>
            <w:r w:rsidR="00094BF3" w:rsidRPr="00094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Пакування: насипом</w:t>
            </w:r>
          </w:p>
          <w:p w:rsidR="00094BF3" w:rsidRPr="00094BF3" w:rsidRDefault="00094BF3" w:rsidP="00094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4BF3" w:rsidRPr="00094BF3" w:rsidRDefault="00094BF3" w:rsidP="00094BF3">
            <w:pPr>
              <w:ind w:right="17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ДСТУ Б В.2.7-210:2010 «Пісок із відсівів дроблення вивержених гірських порід для будівельних робіт»</w:t>
            </w:r>
          </w:p>
        </w:tc>
      </w:tr>
    </w:tbl>
    <w:p w:rsidR="001C6FF0" w:rsidRPr="001C6FF0" w:rsidRDefault="001C6FF0" w:rsidP="001C6FF0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1C6FF0" w:rsidRPr="001C6FF0" w:rsidSect="00E203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95C"/>
    <w:multiLevelType w:val="multilevel"/>
    <w:tmpl w:val="6D3029F2"/>
    <w:lvl w:ilvl="0">
      <w:start w:val="6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0" w:hanging="4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76CF3D30"/>
    <w:multiLevelType w:val="multilevel"/>
    <w:tmpl w:val="24FAE32C"/>
    <w:lvl w:ilvl="0">
      <w:start w:val="6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0" w:hanging="4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F0"/>
    <w:rsid w:val="00094BF3"/>
    <w:rsid w:val="001C6FF0"/>
    <w:rsid w:val="00D31BCA"/>
    <w:rsid w:val="00E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5CEC7"/>
  <w15:chartTrackingRefBased/>
  <w15:docId w15:val="{84B909B9-04AF-4849-A8D4-A7D4B612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C6FF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uk-UA" w:eastAsia="ru-RU"/>
    </w:rPr>
  </w:style>
  <w:style w:type="paragraph" w:customStyle="1" w:styleId="2">
    <w:name w:val="Без интервала2"/>
    <w:qFormat/>
    <w:rsid w:val="001C6FF0"/>
    <w:rPr>
      <w:rFonts w:ascii="Calibri" w:eastAsia="Calibri" w:hAnsi="Calibri" w:cs="Times New Roman"/>
      <w:sz w:val="22"/>
      <w:szCs w:val="22"/>
      <w:lang w:val="uk-UA"/>
    </w:rPr>
  </w:style>
  <w:style w:type="paragraph" w:styleId="a5">
    <w:name w:val="No Spacing"/>
    <w:link w:val="a6"/>
    <w:qFormat/>
    <w:rsid w:val="00094BF3"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6">
    <w:name w:val="Без интервала Знак"/>
    <w:link w:val="a5"/>
    <w:locked/>
    <w:rsid w:val="00094BF3"/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2023-11-03T15:25:00Z</dcterms:created>
  <dcterms:modified xsi:type="dcterms:W3CDTF">2023-11-03T15:25:00Z</dcterms:modified>
</cp:coreProperties>
</file>