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8D" w:rsidRDefault="00465B67" w:rsidP="0016538D">
      <w:pPr>
        <w:spacing w:after="0" w:line="240" w:lineRule="auto"/>
        <w:jc w:val="right"/>
        <w:rPr>
          <w:rFonts w:ascii="Times New Roman" w:hAnsi="Times New Roman" w:cs="Times New Roman"/>
          <w:b/>
          <w:sz w:val="24"/>
          <w:szCs w:val="24"/>
          <w:lang w:val="uk-UA"/>
        </w:rPr>
      </w:pPr>
      <w:r w:rsidRPr="00465B67">
        <w:rPr>
          <w:rFonts w:ascii="Times New Roman" w:hAnsi="Times New Roman" w:cs="Times New Roman"/>
          <w:b/>
          <w:sz w:val="24"/>
          <w:szCs w:val="24"/>
          <w:lang w:val="uk-UA"/>
        </w:rPr>
        <w:t xml:space="preserve">ПРОЕКТ ДОГОВОРУ </w:t>
      </w:r>
    </w:p>
    <w:p w:rsidR="00465B67" w:rsidRPr="00465B67" w:rsidRDefault="00465B67" w:rsidP="0016538D">
      <w:pPr>
        <w:spacing w:after="0" w:line="240" w:lineRule="auto"/>
        <w:jc w:val="center"/>
        <w:rPr>
          <w:rFonts w:ascii="Times New Roman" w:hAnsi="Times New Roman" w:cs="Times New Roman"/>
          <w:b/>
          <w:sz w:val="24"/>
          <w:szCs w:val="24"/>
          <w:lang w:val="uk-UA"/>
        </w:rPr>
      </w:pPr>
      <w:r w:rsidRPr="00465B67">
        <w:rPr>
          <w:rFonts w:ascii="Times New Roman" w:hAnsi="Times New Roman" w:cs="Times New Roman"/>
          <w:b/>
          <w:sz w:val="24"/>
          <w:szCs w:val="24"/>
          <w:lang w:val="uk-UA"/>
        </w:rPr>
        <w:t>ДОГОВІР №</w:t>
      </w:r>
    </w:p>
    <w:p w:rsidR="0016538D" w:rsidRDefault="00465B67" w:rsidP="0016538D">
      <w:pPr>
        <w:spacing w:after="0" w:line="240" w:lineRule="auto"/>
        <w:jc w:val="center"/>
        <w:rPr>
          <w:rFonts w:ascii="Times New Roman" w:hAnsi="Times New Roman" w:cs="Times New Roman"/>
          <w:b/>
          <w:sz w:val="24"/>
          <w:szCs w:val="24"/>
          <w:lang w:val="uk-UA"/>
        </w:rPr>
      </w:pPr>
      <w:r w:rsidRPr="00465B67">
        <w:rPr>
          <w:rFonts w:ascii="Times New Roman" w:hAnsi="Times New Roman" w:cs="Times New Roman"/>
          <w:b/>
          <w:sz w:val="24"/>
          <w:szCs w:val="24"/>
          <w:lang w:val="uk-UA"/>
        </w:rPr>
        <w:t>ПРО ЗАКУПІВЛЮ ТОВАРУ</w:t>
      </w:r>
    </w:p>
    <w:p w:rsidR="00E564BE" w:rsidRDefault="00E564BE" w:rsidP="0016538D">
      <w:pPr>
        <w:spacing w:after="0" w:line="240" w:lineRule="auto"/>
        <w:jc w:val="center"/>
        <w:rPr>
          <w:rFonts w:ascii="Times New Roman" w:hAnsi="Times New Roman" w:cs="Times New Roman"/>
          <w:b/>
          <w:sz w:val="24"/>
          <w:szCs w:val="24"/>
          <w:lang w:val="uk-UA"/>
        </w:rPr>
      </w:pPr>
    </w:p>
    <w:p w:rsidR="00E564BE" w:rsidRDefault="0016538D" w:rsidP="00465B67">
      <w:pPr>
        <w:spacing w:after="0" w:line="240" w:lineRule="auto"/>
        <w:jc w:val="both"/>
        <w:rPr>
          <w:rFonts w:ascii="Times New Roman" w:hAnsi="Times New Roman" w:cs="Times New Roman"/>
          <w:b/>
          <w:sz w:val="24"/>
          <w:szCs w:val="24"/>
          <w:lang w:val="uk-UA"/>
        </w:rPr>
      </w:pPr>
      <w:r w:rsidRPr="0016538D">
        <w:rPr>
          <w:rFonts w:ascii="Times New Roman" w:hAnsi="Times New Roman" w:cs="Times New Roman"/>
          <w:b/>
          <w:sz w:val="24"/>
          <w:szCs w:val="24"/>
          <w:lang w:val="uk-UA"/>
        </w:rPr>
        <w:t xml:space="preserve">м. Нововолинськ                </w:t>
      </w:r>
      <w:r w:rsidR="00E564BE">
        <w:rPr>
          <w:rFonts w:ascii="Times New Roman" w:hAnsi="Times New Roman" w:cs="Times New Roman"/>
          <w:b/>
          <w:sz w:val="24"/>
          <w:szCs w:val="24"/>
          <w:lang w:val="uk-UA"/>
        </w:rPr>
        <w:tab/>
      </w:r>
      <w:r w:rsidR="00E564BE">
        <w:rPr>
          <w:rFonts w:ascii="Times New Roman" w:hAnsi="Times New Roman" w:cs="Times New Roman"/>
          <w:b/>
          <w:sz w:val="24"/>
          <w:szCs w:val="24"/>
          <w:lang w:val="uk-UA"/>
        </w:rPr>
        <w:tab/>
      </w:r>
      <w:r w:rsidR="00E564BE">
        <w:rPr>
          <w:rFonts w:ascii="Times New Roman" w:hAnsi="Times New Roman" w:cs="Times New Roman"/>
          <w:b/>
          <w:sz w:val="24"/>
          <w:szCs w:val="24"/>
          <w:lang w:val="uk-UA"/>
        </w:rPr>
        <w:tab/>
      </w:r>
      <w:r w:rsidR="00E564BE">
        <w:rPr>
          <w:rFonts w:ascii="Times New Roman" w:hAnsi="Times New Roman" w:cs="Times New Roman"/>
          <w:b/>
          <w:sz w:val="24"/>
          <w:szCs w:val="24"/>
          <w:lang w:val="uk-UA"/>
        </w:rPr>
        <w:tab/>
      </w:r>
      <w:r w:rsidR="00E564BE">
        <w:rPr>
          <w:rFonts w:ascii="Times New Roman" w:hAnsi="Times New Roman" w:cs="Times New Roman"/>
          <w:b/>
          <w:sz w:val="24"/>
          <w:szCs w:val="24"/>
          <w:lang w:val="uk-UA"/>
        </w:rPr>
        <w:tab/>
      </w:r>
      <w:r w:rsidR="00E564BE">
        <w:rPr>
          <w:rFonts w:ascii="Times New Roman" w:hAnsi="Times New Roman" w:cs="Times New Roman"/>
          <w:b/>
          <w:sz w:val="24"/>
          <w:szCs w:val="24"/>
          <w:lang w:val="uk-UA"/>
        </w:rPr>
        <w:tab/>
      </w:r>
      <w:r w:rsidR="00E564BE">
        <w:rPr>
          <w:rFonts w:ascii="Times New Roman" w:hAnsi="Times New Roman" w:cs="Times New Roman"/>
          <w:b/>
          <w:sz w:val="24"/>
          <w:szCs w:val="24"/>
          <w:lang w:val="uk-UA"/>
        </w:rPr>
        <w:tab/>
      </w:r>
      <w:r w:rsidRPr="0016538D">
        <w:rPr>
          <w:rFonts w:ascii="Times New Roman" w:hAnsi="Times New Roman" w:cs="Times New Roman"/>
          <w:b/>
          <w:sz w:val="24"/>
          <w:szCs w:val="24"/>
          <w:lang w:val="uk-UA"/>
        </w:rPr>
        <w:t xml:space="preserve"> </w:t>
      </w:r>
      <w:r w:rsidR="00465B67" w:rsidRPr="0016538D">
        <w:rPr>
          <w:rFonts w:ascii="Times New Roman" w:hAnsi="Times New Roman" w:cs="Times New Roman"/>
          <w:b/>
          <w:sz w:val="24"/>
          <w:szCs w:val="24"/>
          <w:lang w:val="uk-UA"/>
        </w:rPr>
        <w:t>«</w:t>
      </w:r>
      <w:r w:rsidR="00240AEF">
        <w:rPr>
          <w:rFonts w:ascii="Times New Roman" w:hAnsi="Times New Roman" w:cs="Times New Roman"/>
          <w:b/>
          <w:sz w:val="24"/>
          <w:szCs w:val="24"/>
          <w:lang w:val="uk-UA"/>
        </w:rPr>
        <w:t>___» січня 2024</w:t>
      </w:r>
      <w:bookmarkStart w:id="0" w:name="_GoBack"/>
      <w:bookmarkEnd w:id="0"/>
      <w:r w:rsidRPr="0016538D">
        <w:rPr>
          <w:rFonts w:ascii="Times New Roman" w:hAnsi="Times New Roman" w:cs="Times New Roman"/>
          <w:b/>
          <w:sz w:val="24"/>
          <w:szCs w:val="24"/>
          <w:lang w:val="uk-UA"/>
        </w:rPr>
        <w:t xml:space="preserve"> </w:t>
      </w:r>
      <w:r w:rsidR="00465B67" w:rsidRPr="0016538D">
        <w:rPr>
          <w:rFonts w:ascii="Times New Roman" w:hAnsi="Times New Roman" w:cs="Times New Roman"/>
          <w:b/>
          <w:sz w:val="24"/>
          <w:szCs w:val="24"/>
          <w:lang w:val="uk-UA"/>
        </w:rPr>
        <w:t>року</w:t>
      </w:r>
    </w:p>
    <w:p w:rsidR="00E564BE" w:rsidRDefault="00E564BE" w:rsidP="00465B67">
      <w:pPr>
        <w:spacing w:after="0" w:line="240" w:lineRule="auto"/>
        <w:jc w:val="both"/>
        <w:rPr>
          <w:rFonts w:ascii="Times New Roman" w:hAnsi="Times New Roman" w:cs="Times New Roman"/>
          <w:b/>
          <w:sz w:val="24"/>
          <w:szCs w:val="24"/>
          <w:lang w:val="uk-UA"/>
        </w:rPr>
      </w:pPr>
    </w:p>
    <w:p w:rsidR="00012544" w:rsidRPr="00012544" w:rsidRDefault="00465B67" w:rsidP="00012544">
      <w:pPr>
        <w:pStyle w:val="a8"/>
        <w:ind w:firstLine="460"/>
        <w:rPr>
          <w:b/>
          <w:color w:val="000000"/>
          <w:sz w:val="22"/>
          <w:szCs w:val="22"/>
          <w:lang w:eastAsia="uk-UA"/>
        </w:rPr>
      </w:pPr>
      <w:r w:rsidRPr="00012544">
        <w:rPr>
          <w:sz w:val="22"/>
          <w:szCs w:val="22"/>
        </w:rPr>
        <w:t xml:space="preserve"> </w:t>
      </w:r>
      <w:r w:rsidR="00012544" w:rsidRPr="00012544">
        <w:rPr>
          <w:rStyle w:val="aa"/>
          <w:rFonts w:ascii="Times New Roman" w:hAnsi="Times New Roman"/>
          <w:color w:val="000000"/>
          <w:sz w:val="22"/>
          <w:szCs w:val="22"/>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00012544" w:rsidRPr="00012544">
        <w:rPr>
          <w:rStyle w:val="aa"/>
          <w:rFonts w:ascii="Times New Roman" w:hAnsi="Times New Roman"/>
          <w:color w:val="000000"/>
          <w:sz w:val="22"/>
          <w:szCs w:val="22"/>
          <w:lang w:eastAsia="uk-UA"/>
        </w:rPr>
        <w:t xml:space="preserve"> що діє на підставі Положення, </w:t>
      </w:r>
      <w:r w:rsidR="00012544" w:rsidRPr="00012544">
        <w:rPr>
          <w:rStyle w:val="ab"/>
          <w:rFonts w:ascii="Times New Roman" w:eastAsia="Calibri" w:hAnsi="Times New Roman"/>
          <w:color w:val="000000"/>
          <w:sz w:val="22"/>
          <w:szCs w:val="22"/>
          <w:lang w:eastAsia="uk-UA"/>
        </w:rPr>
        <w:t>(далі</w:t>
      </w:r>
      <w:r w:rsidR="00012544" w:rsidRPr="00012544">
        <w:rPr>
          <w:rStyle w:val="aa"/>
          <w:rFonts w:ascii="Times New Roman" w:hAnsi="Times New Roman"/>
          <w:color w:val="000000"/>
          <w:sz w:val="22"/>
          <w:szCs w:val="22"/>
          <w:lang w:eastAsia="uk-UA"/>
        </w:rPr>
        <w:t xml:space="preserve"> — Замовник), з однієї сторони та_________________________________, що діє на підставі свідоцтва про державну реєстрацію,</w:t>
      </w:r>
      <w:r w:rsidR="00012544" w:rsidRPr="00012544">
        <w:rPr>
          <w:rStyle w:val="ab"/>
          <w:rFonts w:ascii="Times New Roman" w:eastAsia="Calibri" w:hAnsi="Times New Roman"/>
          <w:color w:val="000000"/>
          <w:sz w:val="22"/>
          <w:szCs w:val="22"/>
          <w:lang w:eastAsia="uk-UA"/>
        </w:rPr>
        <w:t>(далі</w:t>
      </w:r>
      <w:r w:rsidR="00012544" w:rsidRPr="00012544">
        <w:rPr>
          <w:rStyle w:val="aa"/>
          <w:rFonts w:ascii="Times New Roman" w:hAnsi="Times New Roman"/>
          <w:color w:val="000000"/>
          <w:sz w:val="22"/>
          <w:szCs w:val="22"/>
          <w:lang w:eastAsia="uk-UA"/>
        </w:rPr>
        <w:t>— Постачальник), з другої сторони, разом — Сторони, кожна окремо — Сторона, уклали цей договір (далі — Договір) про таке.</w:t>
      </w:r>
    </w:p>
    <w:p w:rsidR="0016538D" w:rsidRPr="00012544" w:rsidRDefault="0016538D" w:rsidP="00465B67">
      <w:pPr>
        <w:spacing w:after="0" w:line="240" w:lineRule="auto"/>
        <w:jc w:val="both"/>
        <w:rPr>
          <w:rFonts w:ascii="Times New Roman" w:hAnsi="Times New Roman" w:cs="Times New Roman"/>
          <w:lang w:val="uk-UA"/>
        </w:rPr>
      </w:pPr>
    </w:p>
    <w:p w:rsidR="00E564BE" w:rsidRDefault="00E564BE" w:rsidP="00465B67">
      <w:pPr>
        <w:spacing w:after="0" w:line="240" w:lineRule="auto"/>
        <w:jc w:val="both"/>
        <w:rPr>
          <w:rFonts w:ascii="Times New Roman" w:hAnsi="Times New Roman" w:cs="Times New Roman"/>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I. ПРЕДМЕТ ДОГОВОРУ</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 Постачальник зобов'язується поставити Покупцю товар, а Покупець – прийняти та оплатити даний товар згідно умов Договору.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1.2. Найменування товару: Бензин А-95. </w:t>
      </w:r>
      <w:r w:rsidRPr="001E24F7">
        <w:rPr>
          <w:rFonts w:ascii="Times New Roman" w:hAnsi="Times New Roman" w:cs="Times New Roman"/>
          <w:b/>
          <w:lang w:val="uk-UA"/>
        </w:rPr>
        <w:t>Код ДК 021:2015:09130000-9 – Нафта і дистиляти</w:t>
      </w:r>
      <w:r w:rsidRPr="00465B67">
        <w:rPr>
          <w:rFonts w:ascii="Times New Roman" w:hAnsi="Times New Roman" w:cs="Times New Roman"/>
          <w:lang w:val="uk-UA"/>
        </w:rPr>
        <w:t xml:space="preserve">, зазначений в цьому Договорі в кількості і асортименті відповідно до Специфікації (Додаток № 1), що додається до Договору про закупівлю товару і є його невід'ємною частиною.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1.3. В порядку та на умовах, визначених цим Договором Постачальник зобов’язується передати у власність Покупцеві Бензин А-95 по талонах (далі іменується Товар), у асортименті та за цінами, що вказуються у специфікації, яка є невід’ємною частиною Договору, а Покупець зобов’язується приймати та оплачувати Товар згідно умов Договору.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1.4. Товар поставляється окремими партіями відповідно до потреб Покупця за усною або письмовою заявкою Покупця, протягом трьох календарних днів з дати підписання Договору або отримання замовлення.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1.5. Обсяг закупівлі товару може бути зменшений залежно від реального фінансування видатків. Сторони вносять відповідні зміни до цього Договору шляхом підписання Додаткової угоди.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II. ЯКІСТЬ ТОВАРУ</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2.1. Постачальник повинен поставити Покупцю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(паспорт відповідності/протокол випробувань, тощо, згідно законодавства України.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2.2. Постачальник гарантує, що Продукція відповідає вимогам охорони праці, екології та пожежної безпеки.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III. ЦІНА ДОГОВОРУ</w:t>
      </w:r>
    </w:p>
    <w:p w:rsidR="00012544"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3.1. Загальна сума Договору становить ______________ грн. (прописом) з ПДВ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3.1.2. Покупець бере на себе бюджетні зобов’язання за цим Договором відповідно до наявних бюджетних асигнувань відповідно до в межах суми, зазначеної у пункту 3.1. цього Договору. </w:t>
      </w:r>
    </w:p>
    <w:p w:rsidR="00E564BE" w:rsidRPr="00240AEF" w:rsidRDefault="00465B67" w:rsidP="00240AEF">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3.2. Ціна Товару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 </w:t>
      </w:r>
    </w:p>
    <w:p w:rsidR="00240AEF" w:rsidRPr="00240AEF" w:rsidRDefault="00240AEF" w:rsidP="00240AEF">
      <w:pPr>
        <w:pStyle w:val="a8"/>
        <w:rPr>
          <w:szCs w:val="24"/>
        </w:rPr>
      </w:pPr>
      <w:r w:rsidRPr="00240AEF">
        <w:rPr>
          <w:rStyle w:val="ad"/>
          <w:rFonts w:ascii="Times New Roman" w:hAnsi="Times New Roman"/>
          <w:b w:val="0"/>
          <w:sz w:val="24"/>
          <w:szCs w:val="24"/>
        </w:rPr>
        <w:t>3.3</w:t>
      </w:r>
      <w:r w:rsidRPr="00240AEF">
        <w:rPr>
          <w:rStyle w:val="ad"/>
          <w:rFonts w:ascii="Times New Roman" w:hAnsi="Times New Roman"/>
          <w:sz w:val="24"/>
          <w:szCs w:val="24"/>
        </w:rPr>
        <w:t xml:space="preserve">. </w:t>
      </w:r>
      <w:r w:rsidRPr="00240AEF">
        <w:rPr>
          <w:rStyle w:val="ad"/>
          <w:rFonts w:ascii="Times New Roman" w:hAnsi="Times New Roman"/>
          <w:b w:val="0"/>
          <w:sz w:val="24"/>
          <w:szCs w:val="24"/>
        </w:rPr>
        <w:t>Постачальник</w:t>
      </w:r>
      <w:r w:rsidRPr="00240AEF">
        <w:rPr>
          <w:rStyle w:val="ad"/>
          <w:rFonts w:ascii="Times New Roman" w:hAnsi="Times New Roman"/>
          <w:sz w:val="24"/>
          <w:szCs w:val="24"/>
        </w:rPr>
        <w:t xml:space="preserve"> </w:t>
      </w:r>
      <w:r w:rsidRPr="00240AEF">
        <w:rPr>
          <w:rStyle w:val="aa"/>
          <w:rFonts w:ascii="Times New Roman" w:hAnsi="Times New Roman"/>
          <w:color w:val="000000"/>
          <w:sz w:val="24"/>
          <w:szCs w:val="24"/>
          <w:lang w:eastAsia="uk-UA"/>
        </w:rPr>
        <w:t>гарантує зменшення цін на товар за одиницю виміру у випадку відпо</w:t>
      </w:r>
      <w:r w:rsidRPr="00240AEF">
        <w:rPr>
          <w:rStyle w:val="aa"/>
          <w:rFonts w:ascii="Times New Roman" w:hAnsi="Times New Roman"/>
          <w:color w:val="000000"/>
          <w:sz w:val="24"/>
          <w:szCs w:val="24"/>
          <w:lang w:eastAsia="uk-UA"/>
        </w:rPr>
        <w:softHyphen/>
        <w:t>відного зменшення ринкових цін.</w:t>
      </w: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IV. ПОРЯДОК ЗДІЙСНЕННЯ ОПЛАТИ</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4.1. Розрахунки між Сторонами здійснюються в Українській валюті - гривнях в безготівковому порядку шляхом перерахування коштів на розрахунковий рахунок Продавця.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4.2. Оплату вартості Товару Покупець проводить протягом 10 (десяти) календарних днів з моменту отримання накладної із зазначенням марки пального, ціни за одиницю, кількості та вартості. Оплата за поставлений Товар здійснюється на підставі ст. 49 Бюджетного кодексу України на умовах відстрочки платежу на термін до 10-ти календарних днів. У разі затримки бюджетного фінансування розрахунок за поставлений Товар здійснюється на протязі 3-х банківських днів з дати отримання Замовником бюджетного призначення на фінансування закупівлі на свій реєстраційний рахунок.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4.3. Днем перерахуванням коштів являється дата зарахування коштів на розрахунковий рахунок Продавця. 2 4.4. Підставою для перерахування коштів за Товар Покупцем є видаткова накладна та даний Договір.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4.5. Підтвердженням розрахунків є оригінал платіжного доручення, завірений банківською установою.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4.6.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V. ПОСТАВКА ТОВАРУ</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lastRenderedPageBreak/>
        <w:t xml:space="preserve">5.1. Постачальник зобов’язується передавати, а Покупець приймати Товар по даному Договору в роздріб по талонах (скретч-картках номіналом 10л., 15л., 20 л.). </w:t>
      </w:r>
    </w:p>
    <w:p w:rsidR="001E24F7"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5.2. Поставка товару здійснюється з моменту підписання даного Дог</w:t>
      </w:r>
      <w:r w:rsidR="001E24F7">
        <w:rPr>
          <w:rFonts w:ascii="Times New Roman" w:hAnsi="Times New Roman" w:cs="Times New Roman"/>
          <w:lang w:val="uk-UA"/>
        </w:rPr>
        <w:t>овору до 31 груд</w:t>
      </w:r>
      <w:r w:rsidRPr="00465B67">
        <w:rPr>
          <w:rFonts w:ascii="Times New Roman" w:hAnsi="Times New Roman" w:cs="Times New Roman"/>
          <w:lang w:val="uk-UA"/>
        </w:rPr>
        <w:t>ня 202</w:t>
      </w:r>
      <w:r w:rsidR="00DA1486">
        <w:rPr>
          <w:rFonts w:ascii="Times New Roman" w:hAnsi="Times New Roman" w:cs="Times New Roman"/>
          <w:lang w:val="uk-UA"/>
        </w:rPr>
        <w:t>4</w:t>
      </w:r>
      <w:r w:rsidRPr="00465B67">
        <w:rPr>
          <w:rFonts w:ascii="Times New Roman" w:hAnsi="Times New Roman" w:cs="Times New Roman"/>
          <w:lang w:val="uk-UA"/>
        </w:rPr>
        <w:t xml:space="preserve">року, протягом не більше 3-х (трьох) календарних днів з моменту подання заявки Покупцем, наданої усно або у письмовій формі або за допомогою факсимільного зв’язку в т.ч. електронною поштою.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5.3. З моменту надходження оплати і до моменту передачі Товару Покупцеві, Постачальник зобов'язується забезпечувати збереження Товару, що є власністю Покупця.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5.4. Передача (відпуск) Товару по талонах (скретч-картках) проводиться на будь-якій АЗС зазначеній Постачальником в мережі АЗС по всій території України в т.ч. місті Нововолинську Волинської області.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5.5. Товар, а саме талони (скретч-картки) приймаються по кількості та якості в момент прийому</w:t>
      </w:r>
      <w:r w:rsidR="001E24F7">
        <w:rPr>
          <w:rFonts w:ascii="Times New Roman" w:hAnsi="Times New Roman" w:cs="Times New Roman"/>
          <w:lang w:val="uk-UA"/>
        </w:rPr>
        <w:t>-</w:t>
      </w:r>
      <w:r w:rsidRPr="00465B67">
        <w:rPr>
          <w:rFonts w:ascii="Times New Roman" w:hAnsi="Times New Roman" w:cs="Times New Roman"/>
          <w:lang w:val="uk-UA"/>
        </w:rPr>
        <w:t xml:space="preserve">передачі Товару, що підтверджується видатковою накладною, та підписами уповноважених осіб з кожної Сторони.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5.6. Покупець самостійно вивозить паливо-мастильні матеріали власним транспортом з вказаних Постачальником АЗС.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VI. ПРАВА ТА ОБОВ'ЯЗКИ СТОРІН</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6.1. Покупець зобов'язаний: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6.1.1. Своєчасно та в повному обсязі здійснювати оплату за поставлений Товар.;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6.1.2. Приймати поставлений Товар на умовах даного Договору; </w:t>
      </w:r>
    </w:p>
    <w:p w:rsidR="001E24F7"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6.1.3. Покупець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24F7" w:rsidRDefault="001E24F7" w:rsidP="00465B67">
      <w:pPr>
        <w:spacing w:after="0" w:line="240" w:lineRule="auto"/>
        <w:jc w:val="both"/>
        <w:rPr>
          <w:rFonts w:ascii="Times New Roman" w:hAnsi="Times New Roman" w:cs="Times New Roman"/>
          <w:lang w:val="uk-UA"/>
        </w:rPr>
      </w:pPr>
      <w:r>
        <w:rPr>
          <w:rFonts w:ascii="Times New Roman" w:hAnsi="Times New Roman" w:cs="Times New Roman"/>
          <w:lang w:val="uk-UA"/>
        </w:rPr>
        <w:t>6.1.4</w:t>
      </w:r>
      <w:r w:rsidR="00465B67" w:rsidRPr="00465B67">
        <w:rPr>
          <w:rFonts w:ascii="Times New Roman" w:hAnsi="Times New Roman" w:cs="Times New Roman"/>
          <w:lang w:val="uk-UA"/>
        </w:rPr>
        <w:t xml:space="preserve">. Інші обов'язки згідно чинного законодавства України. </w:t>
      </w:r>
    </w:p>
    <w:p w:rsidR="001E24F7"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6.2. Покупець має право: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6.2.1. У разі не забезпечення Постачальником поставки товару у встановлений пунктом 5.2. Договору термін в односторонньому порядку розірвати Договір на наступний робочий день з дня протермінування поставки Товару з одночасним письмовим повідомленням про це Постачальника з підстав: невиконання умов Договору;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6.2.2. Контролювати передачу Товару у строки, встановлені цим Договором;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6.2.3. Повернути рахунок Постачальнику без здійснення оплати в разі неналежного оформлення документів (відсутність печатки, підписів тощо);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6.2.4. Вимагати від Постачальника здійснити поставку Товару відповідно до заявки на умовах, що визначені Договором;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6.2.5. Інші права згідно чинного законодавства України.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6.3. Постачальник зобов'язаний: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6.3.1. Забезпечити передачу Товару у строки, встановлені цим Договором;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6.3.2. Забезпечити передачу товару, якість якого відповідає умовам, установленим розділом II цього Договору;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6.3.3. На вимогу Покупця, негайно провести заміну Товару, що не відповідає якісним, кількісним або іншим характеристикам.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6.3.4. Інші обов'язки згідно чинного законодавства України.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6.4. Постачальник має право: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6.4.1. Своєчасно та у повному обсязі отримувати від Покупця оплату за Товар, відповідно до умов та у порядку передбачених цим Договором;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6.4.2. На дострокову поставку Товару за письмовим погодженням Замовника;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6.4.3. У разі невиконання зобов'язань Покупцем, Постачальник має право достроково розірвати цей Договір, письмово повідомивши про це Покупця у строк не менше 5 календарних днів;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6.4.4. Інші права згідно чинного законодавства України.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VII. ВІДПОВІДАЛЬНІСТЬ СТОРІН</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7.2.У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 а за прострочення понад 10 днів додатково сплачує 3 штраф у розмірі семи відсотків вказаної суми. Оплата пені не звільняє Продавця від виконання взятих на себе зобов’язань за даним Договором.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7.3.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 7.4. У випадках, не передбачених цим Договором, Сторони несуть відповідальність, передбачену чинним законодавством України.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lastRenderedPageBreak/>
        <w:t>VIIІ. ОБСТАВИНИ НЕПЕРЕБОРНОЇ СИЛИ</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форс-мажора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ІX. ВИРІШЕННЯ СПОРІВ</w:t>
      </w:r>
    </w:p>
    <w:p w:rsidR="001E24F7" w:rsidRDefault="00465B67" w:rsidP="001E24F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rsidR="00E564BE" w:rsidRDefault="00465B67" w:rsidP="001E24F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9.2. У разі недосягнення Сторонами згоди спори (розбіжності) вирішуються у судовому порядку. </w:t>
      </w:r>
    </w:p>
    <w:p w:rsidR="00E564BE" w:rsidRDefault="00E564BE" w:rsidP="00E564BE">
      <w:pPr>
        <w:spacing w:after="0" w:line="240" w:lineRule="auto"/>
        <w:jc w:val="center"/>
        <w:rPr>
          <w:rFonts w:ascii="Times New Roman" w:hAnsi="Times New Roman" w:cs="Times New Roman"/>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X. СТРОК ДІЇ ДОГОВОРУ</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10.1. Цей Договір набирає чинності з моменту підписання Сторонами і </w:t>
      </w:r>
      <w:r w:rsidRPr="001E24F7">
        <w:rPr>
          <w:rFonts w:ascii="Times New Roman" w:hAnsi="Times New Roman" w:cs="Times New Roman"/>
          <w:b/>
          <w:lang w:val="uk-UA"/>
        </w:rPr>
        <w:t>діє до 31.12.202</w:t>
      </w:r>
      <w:r w:rsidR="00DA1486">
        <w:rPr>
          <w:rFonts w:ascii="Times New Roman" w:hAnsi="Times New Roman" w:cs="Times New Roman"/>
          <w:b/>
          <w:lang w:val="uk-UA"/>
        </w:rPr>
        <w:t>4</w:t>
      </w:r>
      <w:r w:rsidRPr="001E24F7">
        <w:rPr>
          <w:rFonts w:ascii="Times New Roman" w:hAnsi="Times New Roman" w:cs="Times New Roman"/>
          <w:b/>
          <w:lang w:val="uk-UA"/>
        </w:rPr>
        <w:t xml:space="preserve"> р.,</w:t>
      </w:r>
      <w:r w:rsidRPr="00465B67">
        <w:rPr>
          <w:rFonts w:ascii="Times New Roman" w:hAnsi="Times New Roman" w:cs="Times New Roman"/>
          <w:lang w:val="uk-UA"/>
        </w:rPr>
        <w:t xml:space="preserve"> в частині виконання зобов’язань – до повного і належно їх виконання.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10.3.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10.4.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Замовником відповідного повідомлення Постачальнику,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10.5.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 </w:t>
      </w:r>
    </w:p>
    <w:p w:rsidR="00E564BE" w:rsidRDefault="00E564BE" w:rsidP="00E564BE">
      <w:pPr>
        <w:spacing w:after="0" w:line="240" w:lineRule="auto"/>
        <w:jc w:val="center"/>
        <w:rPr>
          <w:rFonts w:ascii="Times New Roman" w:hAnsi="Times New Roman" w:cs="Times New Roman"/>
          <w:b/>
          <w:lang w:val="uk-UA"/>
        </w:rPr>
      </w:pPr>
    </w:p>
    <w:p w:rsidR="0016538D" w:rsidRPr="00E564BE" w:rsidRDefault="00465B67" w:rsidP="00E564BE">
      <w:pPr>
        <w:spacing w:after="0" w:line="240" w:lineRule="auto"/>
        <w:jc w:val="center"/>
        <w:rPr>
          <w:rFonts w:ascii="Times New Roman" w:hAnsi="Times New Roman" w:cs="Times New Roman"/>
          <w:b/>
          <w:lang w:val="uk-UA"/>
        </w:rPr>
      </w:pPr>
      <w:r w:rsidRPr="00E564BE">
        <w:rPr>
          <w:rFonts w:ascii="Times New Roman" w:hAnsi="Times New Roman" w:cs="Times New Roman"/>
          <w:b/>
          <w:lang w:val="uk-UA"/>
        </w:rPr>
        <w:t>ХІ. ІНШІ УМОВИ ДОГОВОРУ</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11.2. Сторони засвідчили, що обумовили у цьому Договорі всі умови, які визнаються ними істотними.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11.4.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 та за умови, що зазначені зміни будуть обґрунтовані та документально підтверджені (довідка, лист, висновок експерта ТПП України). 4 11.5 Умови даного Договору можуть бути змінені за взаємною згодою сторін з обов'язковим складанням письмового документу. </w:t>
      </w:r>
    </w:p>
    <w:p w:rsidR="001E24F7"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11.6.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lastRenderedPageBreak/>
        <w:t xml:space="preserve">11.7.У випадках, не передбачених даним Договором, сторони керуються нормами чинного законодавства України.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11.8. Жодна зі Сторін не вправі передавати свої права та обов’язки за цим Договором будь-якій третій стороні без письмової згоди іншої Сторони. </w:t>
      </w:r>
    </w:p>
    <w:p w:rsidR="0016538D"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11.9.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та відповідними Постановами, що діють в умовах воєнного стану в Україні. Істотні умови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 </w:t>
      </w:r>
    </w:p>
    <w:p w:rsidR="00E564BE"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1</w:t>
      </w:r>
      <w:r w:rsidR="0016538D">
        <w:rPr>
          <w:rFonts w:ascii="Times New Roman" w:hAnsi="Times New Roman" w:cs="Times New Roman"/>
          <w:lang w:val="uk-UA"/>
        </w:rPr>
        <w:t>1.10</w:t>
      </w:r>
      <w:r w:rsidRPr="00465B67">
        <w:rPr>
          <w:rFonts w:ascii="Times New Roman" w:hAnsi="Times New Roman" w:cs="Times New Roman"/>
          <w:lang w:val="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E564BE" w:rsidRDefault="00E564BE" w:rsidP="00465B67">
      <w:pPr>
        <w:spacing w:after="0" w:line="240" w:lineRule="auto"/>
        <w:jc w:val="both"/>
        <w:rPr>
          <w:rFonts w:ascii="Times New Roman" w:hAnsi="Times New Roman" w:cs="Times New Roman"/>
          <w:lang w:val="uk-UA"/>
        </w:rPr>
      </w:pPr>
      <w:r>
        <w:rPr>
          <w:rFonts w:ascii="Times New Roman" w:hAnsi="Times New Roman" w:cs="Times New Roman"/>
          <w:lang w:val="uk-UA"/>
        </w:rPr>
        <w:t>11.11</w:t>
      </w:r>
      <w:r w:rsidR="00465B67" w:rsidRPr="00465B67">
        <w:rPr>
          <w:rFonts w:ascii="Times New Roman" w:hAnsi="Times New Roman" w:cs="Times New Roman"/>
          <w:lang w:val="uk-UA"/>
        </w:rPr>
        <w:t xml:space="preserve">.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Прозорро (згідно діючих вимог законодавства України). </w:t>
      </w:r>
    </w:p>
    <w:p w:rsidR="00E564BE"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Додатки до Договору: </w:t>
      </w:r>
    </w:p>
    <w:p w:rsidR="00E564BE" w:rsidRDefault="00465B67" w:rsidP="00465B67">
      <w:pPr>
        <w:spacing w:after="0" w:line="240" w:lineRule="auto"/>
        <w:jc w:val="both"/>
        <w:rPr>
          <w:rFonts w:ascii="Times New Roman" w:hAnsi="Times New Roman" w:cs="Times New Roman"/>
          <w:lang w:val="uk-UA"/>
        </w:rPr>
      </w:pPr>
      <w:r w:rsidRPr="00465B67">
        <w:rPr>
          <w:rFonts w:ascii="Times New Roman" w:hAnsi="Times New Roman" w:cs="Times New Roman"/>
          <w:lang w:val="uk-UA"/>
        </w:rPr>
        <w:t xml:space="preserve">Додаток № 1 – Специфікація </w:t>
      </w:r>
    </w:p>
    <w:p w:rsidR="00E564BE" w:rsidRDefault="00E564BE" w:rsidP="00465B67">
      <w:pPr>
        <w:spacing w:after="0" w:line="240" w:lineRule="auto"/>
        <w:jc w:val="both"/>
        <w:rPr>
          <w:rFonts w:ascii="Times New Roman" w:hAnsi="Times New Roman" w:cs="Times New Roman"/>
          <w:b/>
          <w:lang w:val="uk-UA"/>
        </w:rPr>
      </w:pPr>
    </w:p>
    <w:p w:rsidR="00E564BE" w:rsidRDefault="00E564BE" w:rsidP="00E564BE">
      <w:pPr>
        <w:spacing w:after="0" w:line="240" w:lineRule="auto"/>
        <w:jc w:val="center"/>
        <w:rPr>
          <w:rFonts w:ascii="Times New Roman" w:hAnsi="Times New Roman" w:cs="Times New Roman"/>
          <w:b/>
          <w:lang w:val="uk-UA"/>
        </w:rPr>
      </w:pPr>
    </w:p>
    <w:p w:rsidR="00E564BE" w:rsidRDefault="00465B67" w:rsidP="00E564BE">
      <w:pPr>
        <w:spacing w:after="0" w:line="240" w:lineRule="auto"/>
        <w:jc w:val="center"/>
        <w:rPr>
          <w:rFonts w:ascii="Times New Roman" w:hAnsi="Times New Roman" w:cs="Times New Roman"/>
          <w:b/>
          <w:sz w:val="24"/>
          <w:szCs w:val="24"/>
          <w:lang w:val="uk-UA"/>
        </w:rPr>
      </w:pPr>
      <w:r w:rsidRPr="00E564BE">
        <w:rPr>
          <w:rFonts w:ascii="Times New Roman" w:hAnsi="Times New Roman" w:cs="Times New Roman"/>
          <w:b/>
          <w:lang w:val="uk-UA"/>
        </w:rPr>
        <w:t>XIІ. МІСЦЕЗНАХОДЖЕННЯ ТА БАНКІВСЬКІ РЕКВІЗИТИ СТОРІН</w:t>
      </w:r>
    </w:p>
    <w:p w:rsidR="00E564BE" w:rsidRDefault="00E564BE" w:rsidP="00E564BE">
      <w:pPr>
        <w:rPr>
          <w:rFonts w:ascii="Times New Roman" w:hAnsi="Times New Roman" w:cs="Times New Roman"/>
          <w:sz w:val="24"/>
          <w:szCs w:val="24"/>
          <w:lang w:val="uk-UA"/>
        </w:rPr>
      </w:pPr>
    </w:p>
    <w:p w:rsidR="008241C3" w:rsidRPr="002801F7" w:rsidRDefault="008241C3" w:rsidP="008241C3">
      <w:pPr>
        <w:ind w:firstLine="540"/>
        <w:jc w:val="both"/>
        <w:rPr>
          <w:rFonts w:ascii="Times New Roman" w:hAnsi="Times New Roman" w:cs="Times New Roman"/>
          <w:sz w:val="24"/>
          <w:szCs w:val="24"/>
        </w:rPr>
      </w:pPr>
      <w:r w:rsidRPr="002801F7">
        <w:rPr>
          <w:rFonts w:ascii="Times New Roman" w:hAnsi="Times New Roman" w:cs="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8241C3" w:rsidRPr="002801F7" w:rsidTr="00642EA0">
        <w:tc>
          <w:tcPr>
            <w:tcW w:w="4871" w:type="dxa"/>
          </w:tcPr>
          <w:p w:rsidR="008241C3" w:rsidRPr="002801F7" w:rsidRDefault="008241C3" w:rsidP="00642EA0">
            <w:pPr>
              <w:jc w:val="center"/>
              <w:rPr>
                <w:rFonts w:ascii="Times New Roman" w:hAnsi="Times New Roman" w:cs="Times New Roman"/>
                <w:b/>
                <w:sz w:val="24"/>
                <w:szCs w:val="24"/>
              </w:rPr>
            </w:pPr>
            <w:r w:rsidRPr="002801F7">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8241C3" w:rsidRPr="002801F7" w:rsidRDefault="008241C3" w:rsidP="00642EA0">
            <w:pPr>
              <w:jc w:val="center"/>
              <w:rPr>
                <w:rFonts w:ascii="Times New Roman" w:hAnsi="Times New Roman" w:cs="Times New Roman"/>
                <w:b/>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rsidR="008241C3" w:rsidRPr="002801F7" w:rsidRDefault="008241C3" w:rsidP="00642EA0">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color w:val="171717"/>
                <w:sz w:val="24"/>
                <w:szCs w:val="24"/>
              </w:rPr>
              <w:t>Юридична та фактична адреса:</w:t>
            </w:r>
            <w:r w:rsidRPr="002801F7">
              <w:rPr>
                <w:rFonts w:ascii="Times New Roman" w:hAnsi="Times New Roman" w:cs="Times New Roman"/>
                <w:noProof/>
                <w:sz w:val="24"/>
                <w:szCs w:val="24"/>
              </w:rPr>
              <w:t xml:space="preserve"> ___________________________________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noProof/>
                <w:sz w:val="24"/>
                <w:szCs w:val="24"/>
              </w:rPr>
              <w:t>Фактична адреса: _________________________________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Тел___________________________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sz w:val="24"/>
                <w:szCs w:val="24"/>
              </w:rPr>
            </w:pPr>
            <w:r w:rsidRPr="002801F7">
              <w:rPr>
                <w:rFonts w:ascii="Times New Roman" w:hAnsi="Times New Roman" w:cs="Times New Roman"/>
                <w:sz w:val="24"/>
                <w:szCs w:val="24"/>
              </w:rPr>
              <w:t>maill:</w:t>
            </w:r>
            <w:hyperlink r:id="rId6" w:history="1">
              <w:r w:rsidRPr="002801F7">
                <w:rPr>
                  <w:rStyle w:val="ac"/>
                  <w:rFonts w:ascii="Times New Roman" w:hAnsi="Times New Roman" w:cs="Times New Roman"/>
                  <w:b/>
                  <w:sz w:val="24"/>
                  <w:szCs w:val="24"/>
                </w:rPr>
                <w:t>____________________________</w:t>
              </w:r>
            </w:hyperlink>
            <w:r w:rsidRPr="002801F7">
              <w:rPr>
                <w:rFonts w:ascii="Times New Roman" w:hAnsi="Times New Roman" w:cs="Times New Roman"/>
                <w:sz w:val="24"/>
                <w:szCs w:val="24"/>
              </w:rPr>
              <w:t xml:space="preserve"> ;</w:t>
            </w:r>
          </w:p>
          <w:p w:rsidR="008241C3" w:rsidRPr="002801F7" w:rsidRDefault="008241C3" w:rsidP="00642EA0">
            <w:pPr>
              <w:rPr>
                <w:rFonts w:ascii="Times New Roman" w:hAnsi="Times New Roman" w:cs="Times New Roman"/>
                <w:bCs/>
                <w:sz w:val="24"/>
                <w:szCs w:val="24"/>
              </w:rPr>
            </w:pPr>
            <w:r w:rsidRPr="002801F7">
              <w:rPr>
                <w:rFonts w:ascii="Times New Roman" w:hAnsi="Times New Roman" w:cs="Times New Roman"/>
                <w:bCs/>
                <w:sz w:val="24"/>
                <w:szCs w:val="24"/>
              </w:rPr>
              <w:t xml:space="preserve">р/р </w:t>
            </w:r>
            <w:r w:rsidRPr="002801F7">
              <w:rPr>
                <w:rFonts w:ascii="Times New Roman" w:hAnsi="Times New Roman" w:cs="Times New Roman"/>
                <w:bCs/>
                <w:sz w:val="24"/>
                <w:szCs w:val="24"/>
                <w:lang w:val="en-US"/>
              </w:rPr>
              <w:t>UA</w:t>
            </w:r>
            <w:r w:rsidRPr="002801F7">
              <w:rPr>
                <w:rFonts w:ascii="Times New Roman" w:hAnsi="Times New Roman" w:cs="Times New Roman"/>
                <w:bCs/>
                <w:sz w:val="24"/>
                <w:szCs w:val="24"/>
              </w:rPr>
              <w:t xml:space="preserve">__________________________ в  </w:t>
            </w:r>
          </w:p>
          <w:p w:rsidR="008241C3" w:rsidRPr="002801F7" w:rsidRDefault="008241C3" w:rsidP="00642EA0">
            <w:pPr>
              <w:tabs>
                <w:tab w:val="left" w:pos="5103"/>
                <w:tab w:val="left" w:pos="8789"/>
              </w:tabs>
              <w:autoSpaceDE w:val="0"/>
              <w:autoSpaceDN w:val="0"/>
              <w:rPr>
                <w:rFonts w:ascii="Times New Roman" w:hAnsi="Times New Roman" w:cs="Times New Roman"/>
                <w:bCs/>
                <w:sz w:val="24"/>
                <w:szCs w:val="24"/>
              </w:rPr>
            </w:pPr>
            <w:r w:rsidRPr="002801F7">
              <w:rPr>
                <w:rFonts w:ascii="Times New Roman" w:hAnsi="Times New Roman" w:cs="Times New Roman"/>
                <w:bCs/>
                <w:sz w:val="24"/>
                <w:szCs w:val="24"/>
              </w:rPr>
              <w:t>______________________________________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ЄДРПОУ: 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color w:val="171717"/>
                <w:sz w:val="24"/>
                <w:szCs w:val="24"/>
              </w:rPr>
            </w:pPr>
          </w:p>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b/>
                <w:sz w:val="24"/>
                <w:szCs w:val="24"/>
              </w:rPr>
              <w:t>__________________</w:t>
            </w:r>
            <w:r w:rsidRPr="002801F7">
              <w:rPr>
                <w:rFonts w:ascii="Times New Roman" w:hAnsi="Times New Roman" w:cs="Times New Roman"/>
                <w:sz w:val="24"/>
                <w:szCs w:val="24"/>
              </w:rPr>
              <w:t xml:space="preserve"> </w:t>
            </w:r>
          </w:p>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rPr>
              <w:t xml:space="preserve">р/р  </w:t>
            </w:r>
            <w:r w:rsidRPr="002801F7">
              <w:rPr>
                <w:rFonts w:ascii="Times New Roman" w:hAnsi="Times New Roman" w:cs="Times New Roman"/>
                <w:b w:val="0"/>
                <w:i w:val="0"/>
                <w:sz w:val="24"/>
                <w:szCs w:val="24"/>
                <w:lang w:eastAsia="uk-UA"/>
              </w:rPr>
              <w:t xml:space="preserve"> </w:t>
            </w:r>
            <w:r w:rsidRPr="002801F7">
              <w:rPr>
                <w:rFonts w:ascii="Times New Roman" w:hAnsi="Times New Roman" w:cs="Times New Roman"/>
                <w:b w:val="0"/>
                <w:i w:val="0"/>
                <w:sz w:val="24"/>
                <w:szCs w:val="24"/>
                <w:lang w:val="en-US" w:eastAsia="uk-UA"/>
              </w:rPr>
              <w:t>UA</w:t>
            </w:r>
            <w:r w:rsidRPr="002801F7">
              <w:rPr>
                <w:rFonts w:ascii="Times New Roman" w:hAnsi="Times New Roman" w:cs="Times New Roman"/>
                <w:b w:val="0"/>
                <w:i w:val="0"/>
                <w:sz w:val="24"/>
                <w:szCs w:val="24"/>
                <w:lang w:eastAsia="uk-UA"/>
              </w:rPr>
              <w:t>158201720344291003300064418</w:t>
            </w:r>
          </w:p>
          <w:p w:rsidR="008241C3" w:rsidRPr="002801F7" w:rsidRDefault="008241C3" w:rsidP="00642EA0">
            <w:pPr>
              <w:pStyle w:val="40"/>
              <w:shd w:val="clear" w:color="auto" w:fill="auto"/>
              <w:spacing w:after="0" w:line="240" w:lineRule="auto"/>
              <w:jc w:val="left"/>
              <w:rPr>
                <w:rFonts w:ascii="Times New Roman" w:hAnsi="Times New Roman" w:cs="Times New Roman"/>
                <w:b w:val="0"/>
                <w:i w:val="0"/>
                <w:sz w:val="24"/>
                <w:szCs w:val="24"/>
                <w:lang w:val="uk-UA"/>
              </w:rPr>
            </w:pPr>
            <w:r w:rsidRPr="002801F7">
              <w:rPr>
                <w:rFonts w:ascii="Times New Roman" w:hAnsi="Times New Roman" w:cs="Times New Roman"/>
                <w:b w:val="0"/>
                <w:i w:val="0"/>
                <w:sz w:val="24"/>
                <w:szCs w:val="24"/>
              </w:rPr>
              <w:t>в</w:t>
            </w:r>
            <w:r w:rsidRPr="002801F7">
              <w:rPr>
                <w:rFonts w:ascii="Times New Roman" w:hAnsi="Times New Roman" w:cs="Times New Roman"/>
                <w:b w:val="0"/>
                <w:i w:val="0"/>
                <w:sz w:val="24"/>
                <w:szCs w:val="24"/>
                <w:lang w:val="uk-UA"/>
              </w:rPr>
              <w:t xml:space="preserve">  ГУК м. Київ</w:t>
            </w:r>
          </w:p>
          <w:p w:rsidR="008241C3" w:rsidRPr="002801F7" w:rsidRDefault="008241C3" w:rsidP="00642EA0">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rPr>
              <w:t xml:space="preserve">код ЄДРПОУ: </w:t>
            </w:r>
            <w:r w:rsidRPr="002801F7">
              <w:rPr>
                <w:rFonts w:ascii="Times New Roman" w:hAnsi="Times New Roman" w:cs="Times New Roman"/>
                <w:b w:val="0"/>
                <w:i w:val="0"/>
                <w:sz w:val="24"/>
                <w:szCs w:val="24"/>
                <w:lang w:val="uk-UA"/>
              </w:rPr>
              <w:t>37018584</w:t>
            </w:r>
            <w:r w:rsidRPr="002801F7">
              <w:rPr>
                <w:rFonts w:ascii="Times New Roman" w:hAnsi="Times New Roman" w:cs="Times New Roman"/>
                <w:b w:val="0"/>
                <w:i w:val="0"/>
                <w:sz w:val="24"/>
                <w:szCs w:val="24"/>
              </w:rPr>
              <w:t xml:space="preserve"> </w:t>
            </w:r>
          </w:p>
        </w:tc>
        <w:tc>
          <w:tcPr>
            <w:tcW w:w="4871" w:type="dxa"/>
            <w:vMerge/>
          </w:tcPr>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 xml:space="preserve">тел. (03344) 3-00-98; </w:t>
            </w:r>
          </w:p>
        </w:tc>
        <w:tc>
          <w:tcPr>
            <w:tcW w:w="4871" w:type="dxa"/>
            <w:vMerge/>
          </w:tcPr>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 xml:space="preserve">      </w:t>
            </w:r>
          </w:p>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Директор  _________</w:t>
            </w:r>
          </w:p>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Валентина ЖУРАВСЬКА</w:t>
            </w:r>
          </w:p>
          <w:p w:rsidR="008241C3" w:rsidRPr="002801F7" w:rsidRDefault="008241C3" w:rsidP="00642EA0">
            <w:pPr>
              <w:jc w:val="both"/>
              <w:rPr>
                <w:rFonts w:ascii="Times New Roman" w:hAnsi="Times New Roman" w:cs="Times New Roman"/>
                <w:sz w:val="24"/>
                <w:szCs w:val="24"/>
              </w:rPr>
            </w:pPr>
            <w:r w:rsidRPr="002801F7">
              <w:rPr>
                <w:rFonts w:ascii="Times New Roman" w:hAnsi="Times New Roman" w:cs="Times New Roman"/>
                <w:sz w:val="24"/>
                <w:szCs w:val="24"/>
              </w:rPr>
              <w:t>М.П.</w:t>
            </w:r>
          </w:p>
        </w:tc>
        <w:tc>
          <w:tcPr>
            <w:tcW w:w="4871" w:type="dxa"/>
            <w:vMerge/>
          </w:tcPr>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p>
        </w:tc>
        <w:tc>
          <w:tcPr>
            <w:tcW w:w="4871" w:type="dxa"/>
          </w:tcPr>
          <w:p w:rsidR="008241C3" w:rsidRPr="002801F7" w:rsidRDefault="008241C3" w:rsidP="00642EA0">
            <w:pPr>
              <w:rPr>
                <w:rFonts w:ascii="Times New Roman" w:hAnsi="Times New Roman" w:cs="Times New Roman"/>
                <w:sz w:val="24"/>
                <w:szCs w:val="24"/>
              </w:rPr>
            </w:pPr>
          </w:p>
        </w:tc>
      </w:tr>
    </w:tbl>
    <w:p w:rsidR="008241C3" w:rsidRDefault="008241C3" w:rsidP="008241C3">
      <w:pPr>
        <w:spacing w:after="240" w:line="240" w:lineRule="auto"/>
        <w:rPr>
          <w:rFonts w:ascii="Times New Roman" w:eastAsia="Times New Roman" w:hAnsi="Times New Roman" w:cs="Times New Roman"/>
          <w:sz w:val="24"/>
          <w:szCs w:val="24"/>
        </w:rPr>
      </w:pPr>
    </w:p>
    <w:p w:rsidR="00DA1486" w:rsidRDefault="00DA1486" w:rsidP="00E564BE">
      <w:pPr>
        <w:rPr>
          <w:rFonts w:ascii="Times New Roman" w:hAnsi="Times New Roman" w:cs="Times New Roman"/>
          <w:sz w:val="24"/>
          <w:szCs w:val="24"/>
        </w:rPr>
      </w:pPr>
    </w:p>
    <w:p w:rsidR="008241C3" w:rsidRDefault="008241C3" w:rsidP="00E564BE">
      <w:pPr>
        <w:rPr>
          <w:rFonts w:ascii="Times New Roman" w:hAnsi="Times New Roman" w:cs="Times New Roman"/>
          <w:sz w:val="24"/>
          <w:szCs w:val="24"/>
        </w:rPr>
      </w:pPr>
    </w:p>
    <w:p w:rsidR="008241C3" w:rsidRDefault="008241C3" w:rsidP="00E564BE">
      <w:pPr>
        <w:rPr>
          <w:rFonts w:ascii="Times New Roman" w:hAnsi="Times New Roman" w:cs="Times New Roman"/>
          <w:sz w:val="24"/>
          <w:szCs w:val="24"/>
        </w:rPr>
      </w:pPr>
    </w:p>
    <w:p w:rsidR="008241C3" w:rsidRDefault="008241C3" w:rsidP="00E564BE">
      <w:pPr>
        <w:rPr>
          <w:rFonts w:ascii="Times New Roman" w:hAnsi="Times New Roman" w:cs="Times New Roman"/>
          <w:sz w:val="24"/>
          <w:szCs w:val="24"/>
        </w:rPr>
      </w:pPr>
    </w:p>
    <w:p w:rsidR="008241C3" w:rsidRDefault="008241C3" w:rsidP="00E564BE">
      <w:pPr>
        <w:rPr>
          <w:rFonts w:ascii="Times New Roman" w:hAnsi="Times New Roman" w:cs="Times New Roman"/>
          <w:sz w:val="24"/>
          <w:szCs w:val="24"/>
        </w:rPr>
      </w:pPr>
    </w:p>
    <w:p w:rsidR="008241C3" w:rsidRPr="008241C3" w:rsidRDefault="008241C3" w:rsidP="00E564BE">
      <w:pPr>
        <w:rPr>
          <w:rFonts w:ascii="Times New Roman" w:hAnsi="Times New Roman" w:cs="Times New Roman"/>
          <w:sz w:val="24"/>
          <w:szCs w:val="24"/>
        </w:rPr>
      </w:pPr>
    </w:p>
    <w:p w:rsidR="00F06459" w:rsidRPr="00F06459" w:rsidRDefault="00F06459" w:rsidP="00F06459">
      <w:pPr>
        <w:spacing w:after="0" w:line="240" w:lineRule="auto"/>
        <w:jc w:val="right"/>
        <w:rPr>
          <w:rFonts w:ascii="Times New Roman" w:hAnsi="Times New Roman" w:cs="Times New Roman"/>
          <w:b/>
          <w:sz w:val="24"/>
          <w:szCs w:val="24"/>
          <w:lang w:val="uk-UA"/>
        </w:rPr>
      </w:pPr>
      <w:r w:rsidRPr="00F06459">
        <w:rPr>
          <w:rFonts w:ascii="Times New Roman" w:hAnsi="Times New Roman" w:cs="Times New Roman"/>
          <w:b/>
          <w:sz w:val="24"/>
          <w:szCs w:val="24"/>
          <w:lang w:val="uk-UA"/>
        </w:rPr>
        <w:t xml:space="preserve">Додаток 1 </w:t>
      </w:r>
    </w:p>
    <w:p w:rsidR="00F06459" w:rsidRPr="00F06459" w:rsidRDefault="00F06459" w:rsidP="00F06459">
      <w:pPr>
        <w:spacing w:after="0" w:line="240" w:lineRule="auto"/>
        <w:jc w:val="right"/>
        <w:rPr>
          <w:rFonts w:ascii="Times New Roman" w:hAnsi="Times New Roman" w:cs="Times New Roman"/>
          <w:b/>
          <w:sz w:val="24"/>
          <w:szCs w:val="24"/>
          <w:lang w:val="uk-UA"/>
        </w:rPr>
      </w:pPr>
      <w:r w:rsidRPr="00F06459">
        <w:rPr>
          <w:rFonts w:ascii="Times New Roman" w:hAnsi="Times New Roman" w:cs="Times New Roman"/>
          <w:b/>
          <w:sz w:val="24"/>
          <w:szCs w:val="24"/>
          <w:lang w:val="uk-UA"/>
        </w:rPr>
        <w:t xml:space="preserve">до Договору № </w:t>
      </w:r>
    </w:p>
    <w:p w:rsidR="00F06459" w:rsidRPr="00F06459" w:rsidRDefault="00F06459" w:rsidP="00F06459">
      <w:pPr>
        <w:spacing w:after="0" w:line="240" w:lineRule="auto"/>
        <w:jc w:val="right"/>
        <w:rPr>
          <w:rFonts w:ascii="Times New Roman" w:hAnsi="Times New Roman" w:cs="Times New Roman"/>
          <w:b/>
          <w:sz w:val="24"/>
          <w:szCs w:val="24"/>
          <w:lang w:val="uk-UA"/>
        </w:rPr>
      </w:pPr>
      <w:r w:rsidRPr="00F06459">
        <w:rPr>
          <w:rFonts w:ascii="Times New Roman" w:hAnsi="Times New Roman" w:cs="Times New Roman"/>
          <w:b/>
          <w:sz w:val="24"/>
          <w:szCs w:val="24"/>
          <w:lang w:val="uk-UA"/>
        </w:rPr>
        <w:t xml:space="preserve">від «___»_____________ 20___ р. </w:t>
      </w:r>
    </w:p>
    <w:p w:rsidR="00F06459" w:rsidRDefault="00F06459" w:rsidP="00F06459">
      <w:pPr>
        <w:spacing w:after="0" w:line="240" w:lineRule="auto"/>
        <w:jc w:val="right"/>
        <w:rPr>
          <w:rFonts w:ascii="Times New Roman" w:hAnsi="Times New Roman" w:cs="Times New Roman"/>
          <w:b/>
          <w:sz w:val="24"/>
          <w:szCs w:val="24"/>
          <w:lang w:val="uk-UA"/>
        </w:rPr>
      </w:pPr>
      <w:r w:rsidRPr="00F06459">
        <w:rPr>
          <w:rFonts w:ascii="Times New Roman" w:hAnsi="Times New Roman" w:cs="Times New Roman"/>
          <w:b/>
          <w:sz w:val="24"/>
          <w:szCs w:val="24"/>
          <w:lang w:val="uk-UA"/>
        </w:rPr>
        <w:t>про закупівлю товару</w:t>
      </w:r>
    </w:p>
    <w:p w:rsidR="00F06459" w:rsidRPr="00F06459" w:rsidRDefault="00F06459" w:rsidP="00F06459">
      <w:pPr>
        <w:spacing w:after="0" w:line="240" w:lineRule="auto"/>
        <w:jc w:val="right"/>
        <w:rPr>
          <w:rFonts w:ascii="Times New Roman" w:hAnsi="Times New Roman" w:cs="Times New Roman"/>
          <w:b/>
          <w:sz w:val="24"/>
          <w:szCs w:val="24"/>
          <w:lang w:val="uk-UA"/>
        </w:rPr>
      </w:pPr>
      <w:r w:rsidRPr="00F06459">
        <w:rPr>
          <w:rFonts w:ascii="Times New Roman" w:hAnsi="Times New Roman" w:cs="Times New Roman"/>
          <w:b/>
          <w:sz w:val="24"/>
          <w:szCs w:val="24"/>
          <w:lang w:val="uk-UA"/>
        </w:rPr>
        <w:t xml:space="preserve"> </w:t>
      </w:r>
    </w:p>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b/>
          <w:sz w:val="24"/>
          <w:szCs w:val="24"/>
          <w:lang w:val="uk-UA"/>
        </w:rPr>
        <w:t>СПЕЦИФІКАЦІЯ</w:t>
      </w:r>
    </w:p>
    <w:p w:rsidR="00F06459" w:rsidRDefault="00F06459" w:rsidP="00F06459">
      <w:pPr>
        <w:jc w:val="center"/>
        <w:rPr>
          <w:rFonts w:ascii="Times New Roman" w:hAnsi="Times New Roman" w:cs="Times New Roman"/>
          <w:b/>
          <w:i/>
          <w:sz w:val="24"/>
          <w:szCs w:val="24"/>
          <w:lang w:val="uk-UA"/>
        </w:rPr>
      </w:pPr>
      <w:r w:rsidRPr="00F06459">
        <w:rPr>
          <w:rFonts w:ascii="Times New Roman" w:hAnsi="Times New Roman" w:cs="Times New Roman"/>
          <w:b/>
          <w:i/>
          <w:sz w:val="24"/>
          <w:szCs w:val="24"/>
          <w:lang w:val="uk-UA"/>
        </w:rPr>
        <w:t>Дизельне паливо та Бензин А-95. Код ДК 021:2015:</w:t>
      </w:r>
      <w:r w:rsidR="00DA1486">
        <w:rPr>
          <w:rFonts w:ascii="Times New Roman" w:hAnsi="Times New Roman" w:cs="Times New Roman"/>
          <w:b/>
          <w:i/>
          <w:sz w:val="24"/>
          <w:szCs w:val="24"/>
          <w:lang w:val="uk-UA"/>
        </w:rPr>
        <w:t>09130000-9 – Нафта і дистиляти</w:t>
      </w:r>
    </w:p>
    <w:p w:rsidR="00F06459" w:rsidRPr="00F06459" w:rsidRDefault="00F06459" w:rsidP="00F06459">
      <w:pPr>
        <w:rPr>
          <w:rFonts w:ascii="Times New Roman" w:hAnsi="Times New Roman" w:cs="Times New Roman"/>
          <w:b/>
          <w:sz w:val="24"/>
          <w:szCs w:val="24"/>
          <w:lang w:val="uk-UA"/>
        </w:rPr>
      </w:pPr>
      <w:r w:rsidRPr="00F06459">
        <w:rPr>
          <w:rFonts w:ascii="Times New Roman" w:hAnsi="Times New Roman" w:cs="Times New Roman"/>
          <w:b/>
          <w:sz w:val="24"/>
          <w:szCs w:val="24"/>
          <w:lang w:val="uk-UA"/>
        </w:rPr>
        <w:t xml:space="preserve">м. Нововолинськ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«___» січня 202</w:t>
      </w:r>
      <w:r w:rsidR="00E95CED">
        <w:rPr>
          <w:rFonts w:ascii="Times New Roman" w:hAnsi="Times New Roman" w:cs="Times New Roman"/>
          <w:b/>
          <w:sz w:val="24"/>
          <w:szCs w:val="24"/>
          <w:lang w:val="uk-UA"/>
        </w:rPr>
        <w:t>4</w:t>
      </w:r>
      <w:r>
        <w:rPr>
          <w:rFonts w:ascii="Times New Roman" w:hAnsi="Times New Roman" w:cs="Times New Roman"/>
          <w:b/>
          <w:sz w:val="24"/>
          <w:szCs w:val="24"/>
          <w:lang w:val="uk-UA"/>
        </w:rPr>
        <w:t xml:space="preserve"> року</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tbl>
      <w:tblPr>
        <w:tblStyle w:val="a7"/>
        <w:tblW w:w="0" w:type="auto"/>
        <w:tblLook w:val="04A0" w:firstRow="1" w:lastRow="0" w:firstColumn="1" w:lastColumn="0" w:noHBand="0" w:noVBand="1"/>
      </w:tblPr>
      <w:tblGrid>
        <w:gridCol w:w="832"/>
        <w:gridCol w:w="2804"/>
        <w:gridCol w:w="1547"/>
        <w:gridCol w:w="1767"/>
        <w:gridCol w:w="1766"/>
        <w:gridCol w:w="1763"/>
      </w:tblGrid>
      <w:tr w:rsidR="00F06459" w:rsidRPr="00F06459" w:rsidTr="008241C3">
        <w:tc>
          <w:tcPr>
            <w:tcW w:w="832"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 з/п</w:t>
            </w:r>
          </w:p>
        </w:tc>
        <w:tc>
          <w:tcPr>
            <w:tcW w:w="2804"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Найменування товару</w:t>
            </w:r>
          </w:p>
        </w:tc>
        <w:tc>
          <w:tcPr>
            <w:tcW w:w="1547"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Одиниця</w:t>
            </w:r>
            <w:r w:rsidRPr="00F06459">
              <w:rPr>
                <w:rFonts w:ascii="Times New Roman" w:hAnsi="Times New Roman" w:cs="Times New Roman"/>
                <w:sz w:val="24"/>
                <w:szCs w:val="24"/>
                <w:lang w:val="uk-UA"/>
              </w:rPr>
              <w:t xml:space="preserve"> </w:t>
            </w:r>
            <w:r w:rsidRPr="00F06459">
              <w:rPr>
                <w:rFonts w:ascii="Times New Roman" w:hAnsi="Times New Roman" w:cs="Times New Roman"/>
                <w:sz w:val="24"/>
                <w:szCs w:val="24"/>
              </w:rPr>
              <w:t>виміру</w:t>
            </w:r>
          </w:p>
        </w:tc>
        <w:tc>
          <w:tcPr>
            <w:tcW w:w="1767"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Кількість</w:t>
            </w:r>
          </w:p>
        </w:tc>
        <w:tc>
          <w:tcPr>
            <w:tcW w:w="1766"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Ціна за одиницю виміру, без ПДВ, грн.</w:t>
            </w:r>
          </w:p>
        </w:tc>
        <w:tc>
          <w:tcPr>
            <w:tcW w:w="1763"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Всього, без ПДВ, грн.</w:t>
            </w:r>
          </w:p>
        </w:tc>
      </w:tr>
      <w:tr w:rsidR="00F06459" w:rsidRPr="00F06459" w:rsidTr="008241C3">
        <w:tc>
          <w:tcPr>
            <w:tcW w:w="832" w:type="dxa"/>
          </w:tcPr>
          <w:p w:rsidR="00F06459" w:rsidRPr="00F06459" w:rsidRDefault="008241C3" w:rsidP="00F06459">
            <w:pPr>
              <w:rPr>
                <w:rFonts w:ascii="Times New Roman" w:hAnsi="Times New Roman" w:cs="Times New Roman"/>
                <w:sz w:val="24"/>
                <w:szCs w:val="24"/>
                <w:lang w:val="uk-UA"/>
              </w:rPr>
            </w:pPr>
            <w:r>
              <w:rPr>
                <w:rFonts w:ascii="Times New Roman" w:hAnsi="Times New Roman" w:cs="Times New Roman"/>
                <w:sz w:val="24"/>
                <w:szCs w:val="24"/>
                <w:lang w:val="uk-UA"/>
              </w:rPr>
              <w:t>1</w:t>
            </w:r>
            <w:r w:rsidR="00F06459">
              <w:rPr>
                <w:rFonts w:ascii="Times New Roman" w:hAnsi="Times New Roman" w:cs="Times New Roman"/>
                <w:sz w:val="24"/>
                <w:szCs w:val="24"/>
                <w:lang w:val="uk-UA"/>
              </w:rPr>
              <w:t>.</w:t>
            </w:r>
          </w:p>
        </w:tc>
        <w:tc>
          <w:tcPr>
            <w:tcW w:w="2804" w:type="dxa"/>
          </w:tcPr>
          <w:p w:rsidR="00F06459" w:rsidRPr="00F06459" w:rsidRDefault="00F06459" w:rsidP="00F06459">
            <w:pPr>
              <w:rPr>
                <w:rFonts w:ascii="Times New Roman" w:hAnsi="Times New Roman" w:cs="Times New Roman"/>
                <w:b/>
                <w:sz w:val="24"/>
                <w:szCs w:val="24"/>
                <w:lang w:val="uk-UA"/>
              </w:rPr>
            </w:pPr>
            <w:r w:rsidRPr="00F06459">
              <w:rPr>
                <w:rFonts w:ascii="Times New Roman" w:hAnsi="Times New Roman" w:cs="Times New Roman"/>
                <w:sz w:val="24"/>
                <w:szCs w:val="24"/>
              </w:rPr>
              <w:t>Бензин А-95</w:t>
            </w:r>
          </w:p>
        </w:tc>
        <w:tc>
          <w:tcPr>
            <w:tcW w:w="1547" w:type="dxa"/>
          </w:tcPr>
          <w:p w:rsidR="00F06459" w:rsidRPr="00F06459" w:rsidRDefault="00F06459" w:rsidP="00F06459">
            <w:pPr>
              <w:jc w:val="center"/>
              <w:rPr>
                <w:rFonts w:ascii="Times New Roman" w:hAnsi="Times New Roman" w:cs="Times New Roman"/>
                <w:b/>
                <w:sz w:val="24"/>
                <w:szCs w:val="24"/>
                <w:lang w:val="uk-UA"/>
              </w:rPr>
            </w:pPr>
            <w:r w:rsidRPr="00F06459">
              <w:rPr>
                <w:rFonts w:ascii="Times New Roman" w:hAnsi="Times New Roman" w:cs="Times New Roman"/>
                <w:sz w:val="24"/>
                <w:szCs w:val="24"/>
              </w:rPr>
              <w:t>л</w:t>
            </w:r>
          </w:p>
        </w:tc>
        <w:tc>
          <w:tcPr>
            <w:tcW w:w="1767" w:type="dxa"/>
          </w:tcPr>
          <w:p w:rsidR="00F06459" w:rsidRPr="00F06459" w:rsidRDefault="00E95CED" w:rsidP="00E95CED">
            <w:pPr>
              <w:jc w:val="center"/>
              <w:rPr>
                <w:rFonts w:ascii="Times New Roman" w:hAnsi="Times New Roman" w:cs="Times New Roman"/>
                <w:b/>
                <w:sz w:val="24"/>
                <w:szCs w:val="24"/>
                <w:lang w:val="uk-UA"/>
              </w:rPr>
            </w:pPr>
            <w:r>
              <w:rPr>
                <w:rFonts w:ascii="Times New Roman" w:hAnsi="Times New Roman" w:cs="Times New Roman"/>
                <w:b/>
                <w:sz w:val="24"/>
                <w:szCs w:val="24"/>
                <w:lang w:val="uk-UA"/>
              </w:rPr>
              <w:t>5000</w:t>
            </w:r>
          </w:p>
        </w:tc>
        <w:tc>
          <w:tcPr>
            <w:tcW w:w="1766" w:type="dxa"/>
          </w:tcPr>
          <w:p w:rsidR="00F06459" w:rsidRPr="00F06459" w:rsidRDefault="00F06459" w:rsidP="00F06459">
            <w:pPr>
              <w:rPr>
                <w:rFonts w:ascii="Times New Roman" w:hAnsi="Times New Roman" w:cs="Times New Roman"/>
                <w:b/>
                <w:sz w:val="24"/>
                <w:szCs w:val="24"/>
                <w:lang w:val="uk-UA"/>
              </w:rPr>
            </w:pPr>
          </w:p>
        </w:tc>
        <w:tc>
          <w:tcPr>
            <w:tcW w:w="1763" w:type="dxa"/>
          </w:tcPr>
          <w:p w:rsidR="00F06459" w:rsidRPr="00F06459" w:rsidRDefault="00F06459" w:rsidP="00F06459">
            <w:pPr>
              <w:rPr>
                <w:rFonts w:ascii="Times New Roman" w:hAnsi="Times New Roman" w:cs="Times New Roman"/>
                <w:b/>
                <w:sz w:val="24"/>
                <w:szCs w:val="24"/>
                <w:lang w:val="uk-UA"/>
              </w:rPr>
            </w:pPr>
          </w:p>
        </w:tc>
      </w:tr>
      <w:tr w:rsidR="00F06459" w:rsidRPr="00F06459" w:rsidTr="008241C3">
        <w:tc>
          <w:tcPr>
            <w:tcW w:w="8716" w:type="dxa"/>
            <w:gridSpan w:val="5"/>
          </w:tcPr>
          <w:p w:rsidR="00F06459" w:rsidRPr="00F06459" w:rsidRDefault="00F06459" w:rsidP="00F06459">
            <w:pPr>
              <w:rPr>
                <w:rFonts w:ascii="Times New Roman" w:hAnsi="Times New Roman" w:cs="Times New Roman"/>
                <w:b/>
                <w:sz w:val="24"/>
                <w:szCs w:val="24"/>
                <w:lang w:val="uk-UA"/>
              </w:rPr>
            </w:pPr>
            <w:r w:rsidRPr="00F06459">
              <w:rPr>
                <w:rFonts w:ascii="Times New Roman" w:hAnsi="Times New Roman" w:cs="Times New Roman"/>
                <w:sz w:val="24"/>
                <w:szCs w:val="24"/>
              </w:rPr>
              <w:t>Всього без ПДВ</w:t>
            </w:r>
          </w:p>
        </w:tc>
        <w:tc>
          <w:tcPr>
            <w:tcW w:w="1763" w:type="dxa"/>
          </w:tcPr>
          <w:p w:rsidR="00F06459" w:rsidRPr="00F06459" w:rsidRDefault="00F06459" w:rsidP="00F06459">
            <w:pPr>
              <w:rPr>
                <w:rFonts w:ascii="Times New Roman" w:hAnsi="Times New Roman" w:cs="Times New Roman"/>
                <w:b/>
                <w:sz w:val="24"/>
                <w:szCs w:val="24"/>
                <w:lang w:val="uk-UA"/>
              </w:rPr>
            </w:pPr>
          </w:p>
        </w:tc>
      </w:tr>
      <w:tr w:rsidR="00F06459" w:rsidRPr="00F06459" w:rsidTr="008241C3">
        <w:tc>
          <w:tcPr>
            <w:tcW w:w="8716" w:type="dxa"/>
            <w:gridSpan w:val="5"/>
          </w:tcPr>
          <w:p w:rsidR="00F06459" w:rsidRPr="00F06459" w:rsidRDefault="00F06459" w:rsidP="00F06459">
            <w:pPr>
              <w:rPr>
                <w:rFonts w:ascii="Times New Roman" w:hAnsi="Times New Roman" w:cs="Times New Roman"/>
                <w:b/>
                <w:sz w:val="24"/>
                <w:szCs w:val="24"/>
                <w:lang w:val="uk-UA"/>
              </w:rPr>
            </w:pPr>
            <w:r w:rsidRPr="00F06459">
              <w:rPr>
                <w:rFonts w:ascii="Times New Roman" w:hAnsi="Times New Roman" w:cs="Times New Roman"/>
                <w:sz w:val="24"/>
                <w:szCs w:val="24"/>
              </w:rPr>
              <w:t>ПДВ</w:t>
            </w:r>
          </w:p>
        </w:tc>
        <w:tc>
          <w:tcPr>
            <w:tcW w:w="1763" w:type="dxa"/>
          </w:tcPr>
          <w:p w:rsidR="00F06459" w:rsidRPr="00F06459" w:rsidRDefault="00F06459" w:rsidP="00F06459">
            <w:pPr>
              <w:rPr>
                <w:rFonts w:ascii="Times New Roman" w:hAnsi="Times New Roman" w:cs="Times New Roman"/>
                <w:b/>
                <w:sz w:val="24"/>
                <w:szCs w:val="24"/>
                <w:lang w:val="uk-UA"/>
              </w:rPr>
            </w:pPr>
          </w:p>
        </w:tc>
      </w:tr>
      <w:tr w:rsidR="00F06459" w:rsidRPr="00F06459" w:rsidTr="008241C3">
        <w:tc>
          <w:tcPr>
            <w:tcW w:w="8716" w:type="dxa"/>
            <w:gridSpan w:val="5"/>
          </w:tcPr>
          <w:p w:rsidR="00F06459" w:rsidRPr="00F06459" w:rsidRDefault="00F06459" w:rsidP="00F06459">
            <w:pPr>
              <w:rPr>
                <w:rFonts w:ascii="Times New Roman" w:hAnsi="Times New Roman" w:cs="Times New Roman"/>
                <w:b/>
                <w:sz w:val="24"/>
                <w:szCs w:val="24"/>
                <w:lang w:val="uk-UA"/>
              </w:rPr>
            </w:pPr>
            <w:r w:rsidRPr="00F06459">
              <w:rPr>
                <w:rFonts w:ascii="Times New Roman" w:hAnsi="Times New Roman" w:cs="Times New Roman"/>
                <w:sz w:val="24"/>
                <w:szCs w:val="24"/>
              </w:rPr>
              <w:t>Всього з ПДВ</w:t>
            </w:r>
          </w:p>
        </w:tc>
        <w:tc>
          <w:tcPr>
            <w:tcW w:w="1763" w:type="dxa"/>
          </w:tcPr>
          <w:p w:rsidR="00F06459" w:rsidRPr="00F06459" w:rsidRDefault="00F06459" w:rsidP="00F06459">
            <w:pPr>
              <w:rPr>
                <w:rFonts w:ascii="Times New Roman" w:hAnsi="Times New Roman" w:cs="Times New Roman"/>
                <w:b/>
                <w:sz w:val="24"/>
                <w:szCs w:val="24"/>
                <w:lang w:val="uk-UA"/>
              </w:rPr>
            </w:pPr>
          </w:p>
        </w:tc>
      </w:tr>
    </w:tbl>
    <w:p w:rsidR="00F06459" w:rsidRPr="00F06459" w:rsidRDefault="00F06459" w:rsidP="005A73BA">
      <w:pPr>
        <w:spacing w:after="0" w:line="240" w:lineRule="auto"/>
        <w:rPr>
          <w:rFonts w:ascii="Times New Roman" w:hAnsi="Times New Roman" w:cs="Times New Roman"/>
          <w:sz w:val="24"/>
          <w:szCs w:val="24"/>
          <w:lang w:val="uk-UA"/>
        </w:rPr>
      </w:pPr>
    </w:p>
    <w:p w:rsidR="00F06459" w:rsidRPr="00B476BE" w:rsidRDefault="00F06459" w:rsidP="005A73BA">
      <w:pPr>
        <w:spacing w:after="0" w:line="240" w:lineRule="auto"/>
        <w:jc w:val="both"/>
        <w:rPr>
          <w:rFonts w:ascii="Times New Roman" w:hAnsi="Times New Roman" w:cs="Times New Roman"/>
          <w:sz w:val="24"/>
          <w:szCs w:val="24"/>
          <w:lang w:val="uk-UA"/>
        </w:rPr>
      </w:pPr>
      <w:r w:rsidRPr="00B476BE">
        <w:rPr>
          <w:rFonts w:ascii="Times New Roman" w:hAnsi="Times New Roman" w:cs="Times New Roman"/>
          <w:sz w:val="24"/>
          <w:szCs w:val="24"/>
          <w:lang w:val="uk-UA"/>
        </w:rPr>
        <w:t>1. Ця Специфікація підписана Сторонами згідно умов Договору про закупівлю товару № ___</w:t>
      </w:r>
      <w:r w:rsidR="005A73BA" w:rsidRPr="00B476BE">
        <w:rPr>
          <w:rFonts w:ascii="Times New Roman" w:hAnsi="Times New Roman" w:cs="Times New Roman"/>
          <w:sz w:val="24"/>
          <w:szCs w:val="24"/>
          <w:lang w:val="uk-UA"/>
        </w:rPr>
        <w:t>__</w:t>
      </w:r>
      <w:r w:rsidRPr="00B476BE">
        <w:rPr>
          <w:rFonts w:ascii="Times New Roman" w:hAnsi="Times New Roman" w:cs="Times New Roman"/>
          <w:sz w:val="24"/>
          <w:szCs w:val="24"/>
          <w:lang w:val="uk-UA"/>
        </w:rPr>
        <w:t>_ від «___» ____________ 202</w:t>
      </w:r>
      <w:r w:rsidR="00B476BE">
        <w:rPr>
          <w:rFonts w:ascii="Times New Roman" w:hAnsi="Times New Roman" w:cs="Times New Roman"/>
          <w:sz w:val="24"/>
          <w:szCs w:val="24"/>
          <w:lang w:val="uk-UA"/>
        </w:rPr>
        <w:t>__</w:t>
      </w:r>
      <w:r w:rsidRPr="00B476BE">
        <w:rPr>
          <w:rFonts w:ascii="Times New Roman" w:hAnsi="Times New Roman" w:cs="Times New Roman"/>
          <w:sz w:val="24"/>
          <w:szCs w:val="24"/>
          <w:lang w:val="uk-UA"/>
        </w:rPr>
        <w:t xml:space="preserve"> р. (надалі - Договір) та є невід’ємною частиною Договору в якості Додатку 1.</w:t>
      </w:r>
    </w:p>
    <w:p w:rsidR="00F06459" w:rsidRPr="00B476BE" w:rsidRDefault="00F06459" w:rsidP="005A73BA">
      <w:pPr>
        <w:spacing w:after="0" w:line="240" w:lineRule="auto"/>
        <w:jc w:val="both"/>
        <w:rPr>
          <w:rFonts w:ascii="Times New Roman" w:hAnsi="Times New Roman" w:cs="Times New Roman"/>
          <w:sz w:val="24"/>
          <w:szCs w:val="24"/>
          <w:lang w:val="uk-UA"/>
        </w:rPr>
      </w:pPr>
      <w:r w:rsidRPr="00B476BE">
        <w:rPr>
          <w:rFonts w:ascii="Times New Roman" w:hAnsi="Times New Roman" w:cs="Times New Roman"/>
          <w:sz w:val="24"/>
          <w:szCs w:val="24"/>
          <w:lang w:val="uk-UA"/>
        </w:rPr>
        <w:t xml:space="preserve">2. В разі необхідності, за взаємною згодою Сторін, в Специфікацію можуть бути внесені зміни, з дотриманням умов та порядку внесення змін до істотних умов Договору, передбачених Договором та законодавством. </w:t>
      </w:r>
    </w:p>
    <w:p w:rsidR="00F06459" w:rsidRPr="00B476BE" w:rsidRDefault="00F06459" w:rsidP="005A73BA">
      <w:pPr>
        <w:spacing w:after="0" w:line="240" w:lineRule="auto"/>
        <w:jc w:val="both"/>
        <w:rPr>
          <w:rFonts w:ascii="Times New Roman" w:hAnsi="Times New Roman" w:cs="Times New Roman"/>
          <w:sz w:val="24"/>
          <w:szCs w:val="24"/>
          <w:lang w:val="uk-UA"/>
        </w:rPr>
      </w:pPr>
      <w:r w:rsidRPr="00B476BE">
        <w:rPr>
          <w:rFonts w:ascii="Times New Roman" w:hAnsi="Times New Roman" w:cs="Times New Roman"/>
          <w:sz w:val="24"/>
          <w:szCs w:val="24"/>
          <w:lang w:val="uk-UA"/>
        </w:rPr>
        <w:t xml:space="preserve">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 </w:t>
      </w:r>
    </w:p>
    <w:p w:rsidR="005A73BA" w:rsidRDefault="00F06459" w:rsidP="005A73BA">
      <w:pPr>
        <w:spacing w:after="0" w:line="240" w:lineRule="auto"/>
        <w:jc w:val="both"/>
        <w:rPr>
          <w:rFonts w:ascii="Times New Roman" w:hAnsi="Times New Roman" w:cs="Times New Roman"/>
          <w:sz w:val="24"/>
          <w:szCs w:val="24"/>
          <w:lang w:val="uk-UA"/>
        </w:rPr>
      </w:pPr>
      <w:r w:rsidRPr="00B476BE">
        <w:rPr>
          <w:rFonts w:ascii="Times New Roman" w:hAnsi="Times New Roman" w:cs="Times New Roman"/>
          <w:sz w:val="24"/>
          <w:szCs w:val="24"/>
          <w:lang w:val="uk-UA"/>
        </w:rPr>
        <w:t>4. Дана Специфікація набуває юридичної сили з дати її підписання Сторонами та являється невід’ємною частиною Договору № ________ від «___» ____________ 20</w:t>
      </w:r>
      <w:r w:rsidR="002630DE" w:rsidRPr="00B476BE">
        <w:rPr>
          <w:rFonts w:ascii="Times New Roman" w:hAnsi="Times New Roman" w:cs="Times New Roman"/>
          <w:sz w:val="24"/>
          <w:szCs w:val="24"/>
          <w:lang w:val="uk-UA"/>
        </w:rPr>
        <w:t>2</w:t>
      </w:r>
      <w:r w:rsidR="00B476BE">
        <w:rPr>
          <w:rFonts w:ascii="Times New Roman" w:hAnsi="Times New Roman" w:cs="Times New Roman"/>
          <w:sz w:val="24"/>
          <w:szCs w:val="24"/>
          <w:lang w:val="uk-UA"/>
        </w:rPr>
        <w:t>__</w:t>
      </w:r>
      <w:r w:rsidRPr="00B476BE">
        <w:rPr>
          <w:rFonts w:ascii="Times New Roman" w:hAnsi="Times New Roman" w:cs="Times New Roman"/>
          <w:sz w:val="24"/>
          <w:szCs w:val="24"/>
          <w:lang w:val="uk-UA"/>
        </w:rPr>
        <w:t xml:space="preserve"> року</w:t>
      </w:r>
      <w:r w:rsidRPr="00F06459">
        <w:rPr>
          <w:rFonts w:ascii="Times New Roman" w:hAnsi="Times New Roman" w:cs="Times New Roman"/>
          <w:sz w:val="24"/>
          <w:szCs w:val="24"/>
          <w:lang w:val="uk-UA"/>
        </w:rPr>
        <w:t>.</w:t>
      </w:r>
    </w:p>
    <w:p w:rsidR="005A73BA" w:rsidRPr="00E564BE" w:rsidRDefault="005A73BA" w:rsidP="005A73BA">
      <w:pPr>
        <w:spacing w:after="0" w:line="240" w:lineRule="auto"/>
        <w:jc w:val="both"/>
        <w:rPr>
          <w:rFonts w:ascii="Times New Roman" w:hAnsi="Times New Roman"/>
          <w:sz w:val="24"/>
          <w:szCs w:val="24"/>
          <w:lang w:val="uk-UA"/>
        </w:rPr>
      </w:pPr>
    </w:p>
    <w:p w:rsidR="008241C3" w:rsidRPr="002801F7" w:rsidRDefault="008241C3" w:rsidP="008241C3">
      <w:pPr>
        <w:ind w:firstLine="540"/>
        <w:jc w:val="both"/>
        <w:rPr>
          <w:rFonts w:ascii="Times New Roman" w:hAnsi="Times New Roman" w:cs="Times New Roman"/>
          <w:sz w:val="24"/>
          <w:szCs w:val="24"/>
        </w:rPr>
      </w:pPr>
      <w:r w:rsidRPr="002801F7">
        <w:rPr>
          <w:rFonts w:ascii="Times New Roman" w:hAnsi="Times New Roman" w:cs="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8241C3" w:rsidRPr="002801F7" w:rsidTr="00642EA0">
        <w:tc>
          <w:tcPr>
            <w:tcW w:w="4871" w:type="dxa"/>
          </w:tcPr>
          <w:p w:rsidR="008241C3" w:rsidRPr="002801F7" w:rsidRDefault="008241C3" w:rsidP="00642EA0">
            <w:pPr>
              <w:jc w:val="center"/>
              <w:rPr>
                <w:rFonts w:ascii="Times New Roman" w:hAnsi="Times New Roman" w:cs="Times New Roman"/>
                <w:b/>
                <w:sz w:val="24"/>
                <w:szCs w:val="24"/>
              </w:rPr>
            </w:pPr>
            <w:r w:rsidRPr="002801F7">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8241C3" w:rsidRPr="002801F7" w:rsidRDefault="008241C3" w:rsidP="00642EA0">
            <w:pPr>
              <w:jc w:val="center"/>
              <w:rPr>
                <w:rFonts w:ascii="Times New Roman" w:hAnsi="Times New Roman" w:cs="Times New Roman"/>
                <w:b/>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lastRenderedPageBreak/>
              <w:t xml:space="preserve">45400, Волинська область м. Нововолинськ, бульвар Шевченка, 7            </w:t>
            </w:r>
          </w:p>
        </w:tc>
        <w:tc>
          <w:tcPr>
            <w:tcW w:w="4871" w:type="dxa"/>
            <w:vMerge w:val="restart"/>
          </w:tcPr>
          <w:p w:rsidR="008241C3" w:rsidRPr="002801F7" w:rsidRDefault="008241C3" w:rsidP="00642EA0">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color w:val="171717"/>
                <w:sz w:val="24"/>
                <w:szCs w:val="24"/>
              </w:rPr>
              <w:t>Юридична та фактична адреса:</w:t>
            </w:r>
            <w:r w:rsidRPr="002801F7">
              <w:rPr>
                <w:rFonts w:ascii="Times New Roman" w:hAnsi="Times New Roman" w:cs="Times New Roman"/>
                <w:noProof/>
                <w:sz w:val="24"/>
                <w:szCs w:val="24"/>
              </w:rPr>
              <w:t xml:space="preserve"> ___________________________________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noProof/>
                <w:sz w:val="24"/>
                <w:szCs w:val="24"/>
              </w:rPr>
            </w:pPr>
            <w:r w:rsidRPr="002801F7">
              <w:rPr>
                <w:rFonts w:ascii="Times New Roman" w:hAnsi="Times New Roman" w:cs="Times New Roman"/>
                <w:noProof/>
                <w:sz w:val="24"/>
                <w:szCs w:val="24"/>
              </w:rPr>
              <w:t>Фактична адреса: _________________________________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Тел___________________________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sz w:val="24"/>
                <w:szCs w:val="24"/>
              </w:rPr>
            </w:pPr>
            <w:r w:rsidRPr="002801F7">
              <w:rPr>
                <w:rFonts w:ascii="Times New Roman" w:hAnsi="Times New Roman" w:cs="Times New Roman"/>
                <w:sz w:val="24"/>
                <w:szCs w:val="24"/>
              </w:rPr>
              <w:t>maill:</w:t>
            </w:r>
            <w:hyperlink r:id="rId7" w:history="1">
              <w:r w:rsidRPr="002801F7">
                <w:rPr>
                  <w:rStyle w:val="ac"/>
                  <w:rFonts w:ascii="Times New Roman" w:hAnsi="Times New Roman" w:cs="Times New Roman"/>
                  <w:b/>
                  <w:sz w:val="24"/>
                  <w:szCs w:val="24"/>
                </w:rPr>
                <w:t>____________________________</w:t>
              </w:r>
            </w:hyperlink>
            <w:r w:rsidRPr="002801F7">
              <w:rPr>
                <w:rFonts w:ascii="Times New Roman" w:hAnsi="Times New Roman" w:cs="Times New Roman"/>
                <w:sz w:val="24"/>
                <w:szCs w:val="24"/>
              </w:rPr>
              <w:t xml:space="preserve"> ;</w:t>
            </w:r>
          </w:p>
          <w:p w:rsidR="008241C3" w:rsidRPr="002801F7" w:rsidRDefault="008241C3" w:rsidP="00642EA0">
            <w:pPr>
              <w:rPr>
                <w:rFonts w:ascii="Times New Roman" w:hAnsi="Times New Roman" w:cs="Times New Roman"/>
                <w:bCs/>
                <w:sz w:val="24"/>
                <w:szCs w:val="24"/>
              </w:rPr>
            </w:pPr>
            <w:r w:rsidRPr="002801F7">
              <w:rPr>
                <w:rFonts w:ascii="Times New Roman" w:hAnsi="Times New Roman" w:cs="Times New Roman"/>
                <w:bCs/>
                <w:sz w:val="24"/>
                <w:szCs w:val="24"/>
              </w:rPr>
              <w:t xml:space="preserve">р/р </w:t>
            </w:r>
            <w:r w:rsidRPr="002801F7">
              <w:rPr>
                <w:rFonts w:ascii="Times New Roman" w:hAnsi="Times New Roman" w:cs="Times New Roman"/>
                <w:bCs/>
                <w:sz w:val="24"/>
                <w:szCs w:val="24"/>
                <w:lang w:val="en-US"/>
              </w:rPr>
              <w:t>UA</w:t>
            </w:r>
            <w:r w:rsidRPr="002801F7">
              <w:rPr>
                <w:rFonts w:ascii="Times New Roman" w:hAnsi="Times New Roman" w:cs="Times New Roman"/>
                <w:bCs/>
                <w:sz w:val="24"/>
                <w:szCs w:val="24"/>
              </w:rPr>
              <w:t xml:space="preserve">__________________________ в  </w:t>
            </w:r>
          </w:p>
          <w:p w:rsidR="008241C3" w:rsidRPr="002801F7" w:rsidRDefault="008241C3" w:rsidP="00642EA0">
            <w:pPr>
              <w:tabs>
                <w:tab w:val="left" w:pos="5103"/>
                <w:tab w:val="left" w:pos="8789"/>
              </w:tabs>
              <w:autoSpaceDE w:val="0"/>
              <w:autoSpaceDN w:val="0"/>
              <w:rPr>
                <w:rFonts w:ascii="Times New Roman" w:hAnsi="Times New Roman" w:cs="Times New Roman"/>
                <w:bCs/>
                <w:sz w:val="24"/>
                <w:szCs w:val="24"/>
              </w:rPr>
            </w:pPr>
            <w:r w:rsidRPr="002801F7">
              <w:rPr>
                <w:rFonts w:ascii="Times New Roman" w:hAnsi="Times New Roman" w:cs="Times New Roman"/>
                <w:bCs/>
                <w:sz w:val="24"/>
                <w:szCs w:val="24"/>
              </w:rPr>
              <w:t>______________________________________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color w:val="171717"/>
                <w:sz w:val="24"/>
                <w:szCs w:val="24"/>
              </w:rPr>
            </w:pPr>
            <w:r w:rsidRPr="002801F7">
              <w:rPr>
                <w:rFonts w:ascii="Times New Roman" w:hAnsi="Times New Roman" w:cs="Times New Roman"/>
                <w:color w:val="171717"/>
                <w:sz w:val="24"/>
                <w:szCs w:val="24"/>
              </w:rPr>
              <w:t>ЄДРПОУ: ____________________________</w:t>
            </w:r>
          </w:p>
          <w:p w:rsidR="008241C3" w:rsidRPr="002801F7" w:rsidRDefault="008241C3" w:rsidP="00642EA0">
            <w:pPr>
              <w:tabs>
                <w:tab w:val="left" w:pos="5103"/>
                <w:tab w:val="left" w:pos="8789"/>
              </w:tabs>
              <w:autoSpaceDE w:val="0"/>
              <w:autoSpaceDN w:val="0"/>
              <w:rPr>
                <w:rFonts w:ascii="Times New Roman" w:hAnsi="Times New Roman" w:cs="Times New Roman"/>
                <w:color w:val="171717"/>
                <w:sz w:val="24"/>
                <w:szCs w:val="24"/>
              </w:rPr>
            </w:pPr>
          </w:p>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b/>
                <w:sz w:val="24"/>
                <w:szCs w:val="24"/>
              </w:rPr>
              <w:t>__________________</w:t>
            </w:r>
            <w:r w:rsidRPr="002801F7">
              <w:rPr>
                <w:rFonts w:ascii="Times New Roman" w:hAnsi="Times New Roman" w:cs="Times New Roman"/>
                <w:sz w:val="24"/>
                <w:szCs w:val="24"/>
              </w:rPr>
              <w:t xml:space="preserve"> </w:t>
            </w:r>
          </w:p>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rPr>
              <w:t xml:space="preserve">р/р  </w:t>
            </w:r>
            <w:r w:rsidRPr="002801F7">
              <w:rPr>
                <w:rFonts w:ascii="Times New Roman" w:hAnsi="Times New Roman" w:cs="Times New Roman"/>
                <w:b w:val="0"/>
                <w:i w:val="0"/>
                <w:sz w:val="24"/>
                <w:szCs w:val="24"/>
                <w:lang w:eastAsia="uk-UA"/>
              </w:rPr>
              <w:t xml:space="preserve"> </w:t>
            </w:r>
            <w:r w:rsidRPr="002801F7">
              <w:rPr>
                <w:rFonts w:ascii="Times New Roman" w:hAnsi="Times New Roman" w:cs="Times New Roman"/>
                <w:b w:val="0"/>
                <w:i w:val="0"/>
                <w:sz w:val="24"/>
                <w:szCs w:val="24"/>
                <w:lang w:val="en-US" w:eastAsia="uk-UA"/>
              </w:rPr>
              <w:t>UA</w:t>
            </w:r>
            <w:r w:rsidRPr="002801F7">
              <w:rPr>
                <w:rFonts w:ascii="Times New Roman" w:hAnsi="Times New Roman" w:cs="Times New Roman"/>
                <w:b w:val="0"/>
                <w:i w:val="0"/>
                <w:sz w:val="24"/>
                <w:szCs w:val="24"/>
                <w:lang w:eastAsia="uk-UA"/>
              </w:rPr>
              <w:t>158201720344291003300064418</w:t>
            </w:r>
          </w:p>
          <w:p w:rsidR="008241C3" w:rsidRPr="002801F7" w:rsidRDefault="008241C3" w:rsidP="00642EA0">
            <w:pPr>
              <w:pStyle w:val="40"/>
              <w:shd w:val="clear" w:color="auto" w:fill="auto"/>
              <w:spacing w:after="0" w:line="240" w:lineRule="auto"/>
              <w:jc w:val="left"/>
              <w:rPr>
                <w:rFonts w:ascii="Times New Roman" w:hAnsi="Times New Roman" w:cs="Times New Roman"/>
                <w:b w:val="0"/>
                <w:i w:val="0"/>
                <w:sz w:val="24"/>
                <w:szCs w:val="24"/>
                <w:lang w:val="uk-UA"/>
              </w:rPr>
            </w:pPr>
            <w:r w:rsidRPr="002801F7">
              <w:rPr>
                <w:rFonts w:ascii="Times New Roman" w:hAnsi="Times New Roman" w:cs="Times New Roman"/>
                <w:b w:val="0"/>
                <w:i w:val="0"/>
                <w:sz w:val="24"/>
                <w:szCs w:val="24"/>
              </w:rPr>
              <w:t>в</w:t>
            </w:r>
            <w:r w:rsidRPr="002801F7">
              <w:rPr>
                <w:rFonts w:ascii="Times New Roman" w:hAnsi="Times New Roman" w:cs="Times New Roman"/>
                <w:b w:val="0"/>
                <w:i w:val="0"/>
                <w:sz w:val="24"/>
                <w:szCs w:val="24"/>
                <w:lang w:val="uk-UA"/>
              </w:rPr>
              <w:t xml:space="preserve">  ГУК м. Київ</w:t>
            </w:r>
          </w:p>
          <w:p w:rsidR="008241C3" w:rsidRPr="002801F7" w:rsidRDefault="008241C3" w:rsidP="00642EA0">
            <w:pPr>
              <w:pStyle w:val="40"/>
              <w:shd w:val="clear" w:color="auto" w:fill="auto"/>
              <w:spacing w:after="0" w:line="240" w:lineRule="auto"/>
              <w:jc w:val="left"/>
              <w:rPr>
                <w:rFonts w:ascii="Times New Roman" w:hAnsi="Times New Roman" w:cs="Times New Roman"/>
                <w:b w:val="0"/>
                <w:i w:val="0"/>
                <w:sz w:val="24"/>
                <w:szCs w:val="24"/>
                <w:lang w:val="uk-UA" w:eastAsia="uk-UA"/>
              </w:rPr>
            </w:pPr>
            <w:r w:rsidRPr="002801F7">
              <w:rPr>
                <w:rFonts w:ascii="Times New Roman" w:hAnsi="Times New Roman" w:cs="Times New Roman"/>
                <w:b w:val="0"/>
                <w:i w:val="0"/>
                <w:sz w:val="24"/>
                <w:szCs w:val="24"/>
              </w:rPr>
              <w:t xml:space="preserve">код ЄДРПОУ: </w:t>
            </w:r>
            <w:r w:rsidRPr="002801F7">
              <w:rPr>
                <w:rFonts w:ascii="Times New Roman" w:hAnsi="Times New Roman" w:cs="Times New Roman"/>
                <w:b w:val="0"/>
                <w:i w:val="0"/>
                <w:sz w:val="24"/>
                <w:szCs w:val="24"/>
                <w:lang w:val="uk-UA"/>
              </w:rPr>
              <w:t>37018584</w:t>
            </w:r>
            <w:r w:rsidRPr="002801F7">
              <w:rPr>
                <w:rFonts w:ascii="Times New Roman" w:hAnsi="Times New Roman" w:cs="Times New Roman"/>
                <w:b w:val="0"/>
                <w:i w:val="0"/>
                <w:sz w:val="24"/>
                <w:szCs w:val="24"/>
              </w:rPr>
              <w:t xml:space="preserve"> </w:t>
            </w:r>
          </w:p>
        </w:tc>
        <w:tc>
          <w:tcPr>
            <w:tcW w:w="4871" w:type="dxa"/>
            <w:vMerge/>
          </w:tcPr>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 xml:space="preserve">тел. (03344) 3-00-98; </w:t>
            </w:r>
          </w:p>
        </w:tc>
        <w:tc>
          <w:tcPr>
            <w:tcW w:w="4871" w:type="dxa"/>
            <w:vMerge/>
          </w:tcPr>
          <w:p w:rsidR="008241C3" w:rsidRPr="002801F7" w:rsidRDefault="008241C3" w:rsidP="00642EA0">
            <w:pPr>
              <w:rPr>
                <w:rFonts w:ascii="Times New Roman" w:hAnsi="Times New Roman" w:cs="Times New Roman"/>
                <w:sz w:val="24"/>
                <w:szCs w:val="24"/>
              </w:rPr>
            </w:pPr>
          </w:p>
        </w:tc>
      </w:tr>
      <w:tr w:rsidR="008241C3" w:rsidRPr="002801F7" w:rsidTr="00642EA0">
        <w:tc>
          <w:tcPr>
            <w:tcW w:w="4871" w:type="dxa"/>
          </w:tcPr>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 xml:space="preserve">      </w:t>
            </w:r>
          </w:p>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Директор  _________</w:t>
            </w:r>
          </w:p>
          <w:p w:rsidR="008241C3" w:rsidRPr="002801F7" w:rsidRDefault="008241C3" w:rsidP="00642EA0">
            <w:pPr>
              <w:rPr>
                <w:rFonts w:ascii="Times New Roman" w:hAnsi="Times New Roman" w:cs="Times New Roman"/>
                <w:sz w:val="24"/>
                <w:szCs w:val="24"/>
              </w:rPr>
            </w:pPr>
            <w:r w:rsidRPr="002801F7">
              <w:rPr>
                <w:rFonts w:ascii="Times New Roman" w:hAnsi="Times New Roman" w:cs="Times New Roman"/>
                <w:sz w:val="24"/>
                <w:szCs w:val="24"/>
              </w:rPr>
              <w:t>Валентина ЖУРАВСЬКА</w:t>
            </w:r>
          </w:p>
          <w:p w:rsidR="008241C3" w:rsidRPr="002801F7" w:rsidRDefault="008241C3" w:rsidP="00642EA0">
            <w:pPr>
              <w:jc w:val="both"/>
              <w:rPr>
                <w:rFonts w:ascii="Times New Roman" w:hAnsi="Times New Roman" w:cs="Times New Roman"/>
                <w:sz w:val="24"/>
                <w:szCs w:val="24"/>
              </w:rPr>
            </w:pPr>
            <w:r w:rsidRPr="002801F7">
              <w:rPr>
                <w:rFonts w:ascii="Times New Roman" w:hAnsi="Times New Roman" w:cs="Times New Roman"/>
                <w:sz w:val="24"/>
                <w:szCs w:val="24"/>
              </w:rPr>
              <w:t>М.П.</w:t>
            </w:r>
          </w:p>
        </w:tc>
        <w:tc>
          <w:tcPr>
            <w:tcW w:w="4871" w:type="dxa"/>
            <w:vMerge/>
          </w:tcPr>
          <w:p w:rsidR="008241C3" w:rsidRPr="002801F7" w:rsidRDefault="008241C3" w:rsidP="00642EA0">
            <w:pPr>
              <w:rPr>
                <w:rFonts w:ascii="Times New Roman" w:hAnsi="Times New Roman" w:cs="Times New Roman"/>
                <w:sz w:val="24"/>
                <w:szCs w:val="24"/>
              </w:rPr>
            </w:pPr>
          </w:p>
        </w:tc>
      </w:tr>
    </w:tbl>
    <w:p w:rsidR="008241C3" w:rsidRDefault="008241C3" w:rsidP="008241C3">
      <w:pPr>
        <w:spacing w:after="240" w:line="240" w:lineRule="auto"/>
        <w:rPr>
          <w:rFonts w:ascii="Times New Roman" w:eastAsia="Times New Roman" w:hAnsi="Times New Roman" w:cs="Times New Roman"/>
          <w:sz w:val="24"/>
          <w:szCs w:val="24"/>
        </w:rPr>
      </w:pPr>
    </w:p>
    <w:p w:rsidR="00F06459" w:rsidRPr="008241C3" w:rsidRDefault="00F06459" w:rsidP="002630DE">
      <w:pPr>
        <w:rPr>
          <w:rFonts w:ascii="Times New Roman" w:hAnsi="Times New Roman" w:cs="Times New Roman"/>
          <w:sz w:val="24"/>
          <w:szCs w:val="24"/>
        </w:rPr>
      </w:pPr>
    </w:p>
    <w:sectPr w:rsidR="00F06459" w:rsidRPr="008241C3" w:rsidSect="00E564BE">
      <w:footerReference w:type="default" r:id="rId8"/>
      <w:pgSz w:w="11906" w:h="16838"/>
      <w:pgMar w:top="709" w:right="424"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7C2" w:rsidRDefault="006F07C2" w:rsidP="00E564BE">
      <w:pPr>
        <w:spacing w:after="0" w:line="240" w:lineRule="auto"/>
      </w:pPr>
      <w:r>
        <w:separator/>
      </w:r>
    </w:p>
  </w:endnote>
  <w:endnote w:type="continuationSeparator" w:id="0">
    <w:p w:rsidR="006F07C2" w:rsidRDefault="006F07C2" w:rsidP="00E5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83172"/>
      <w:docPartObj>
        <w:docPartGallery w:val="Page Numbers (Bottom of Page)"/>
        <w:docPartUnique/>
      </w:docPartObj>
    </w:sdtPr>
    <w:sdtEndPr/>
    <w:sdtContent>
      <w:p w:rsidR="00E564BE" w:rsidRDefault="00DB3AFA">
        <w:pPr>
          <w:pStyle w:val="a5"/>
          <w:jc w:val="center"/>
        </w:pPr>
        <w:r>
          <w:fldChar w:fldCharType="begin"/>
        </w:r>
        <w:r>
          <w:instrText xml:space="preserve"> PAGE   \* MERGEFORMAT </w:instrText>
        </w:r>
        <w:r>
          <w:fldChar w:fldCharType="separate"/>
        </w:r>
        <w:r w:rsidR="00240AEF">
          <w:rPr>
            <w:noProof/>
          </w:rPr>
          <w:t>6</w:t>
        </w:r>
        <w:r>
          <w:rPr>
            <w:noProof/>
          </w:rPr>
          <w:fldChar w:fldCharType="end"/>
        </w:r>
      </w:p>
    </w:sdtContent>
  </w:sdt>
  <w:p w:rsidR="00E564BE" w:rsidRDefault="00E564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7C2" w:rsidRDefault="006F07C2" w:rsidP="00E564BE">
      <w:pPr>
        <w:spacing w:after="0" w:line="240" w:lineRule="auto"/>
      </w:pPr>
      <w:r>
        <w:separator/>
      </w:r>
    </w:p>
  </w:footnote>
  <w:footnote w:type="continuationSeparator" w:id="0">
    <w:p w:rsidR="006F07C2" w:rsidRDefault="006F07C2" w:rsidP="00E56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67"/>
    <w:rsid w:val="00012544"/>
    <w:rsid w:val="0016538D"/>
    <w:rsid w:val="001E24F7"/>
    <w:rsid w:val="00240AEF"/>
    <w:rsid w:val="002630DE"/>
    <w:rsid w:val="002E2BBD"/>
    <w:rsid w:val="003059D1"/>
    <w:rsid w:val="003B2234"/>
    <w:rsid w:val="00465B67"/>
    <w:rsid w:val="005A73BA"/>
    <w:rsid w:val="005C6808"/>
    <w:rsid w:val="005F1A0E"/>
    <w:rsid w:val="006E214F"/>
    <w:rsid w:val="006F07C2"/>
    <w:rsid w:val="008241C3"/>
    <w:rsid w:val="0086590C"/>
    <w:rsid w:val="009F6585"/>
    <w:rsid w:val="00B316BC"/>
    <w:rsid w:val="00B476BE"/>
    <w:rsid w:val="00D06017"/>
    <w:rsid w:val="00DA1486"/>
    <w:rsid w:val="00DB3AFA"/>
    <w:rsid w:val="00E14F06"/>
    <w:rsid w:val="00E3119D"/>
    <w:rsid w:val="00E564BE"/>
    <w:rsid w:val="00E95CED"/>
    <w:rsid w:val="00F0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BB00"/>
  <w15:docId w15:val="{73DBC9BD-E819-495A-A22C-753301F3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4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64BE"/>
  </w:style>
  <w:style w:type="paragraph" w:styleId="a5">
    <w:name w:val="footer"/>
    <w:basedOn w:val="a"/>
    <w:link w:val="a6"/>
    <w:uiPriority w:val="99"/>
    <w:unhideWhenUsed/>
    <w:rsid w:val="00E564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64BE"/>
  </w:style>
  <w:style w:type="table" w:styleId="a7">
    <w:name w:val="Table Grid"/>
    <w:basedOn w:val="a1"/>
    <w:uiPriority w:val="59"/>
    <w:rsid w:val="00F064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rsid w:val="002630DE"/>
    <w:pPr>
      <w:spacing w:after="0" w:line="240" w:lineRule="auto"/>
      <w:jc w:val="both"/>
    </w:pPr>
    <w:rPr>
      <w:rFonts w:ascii="Times New Roman" w:eastAsia="Times New Roman" w:hAnsi="Times New Roman" w:cs="Times New Roman"/>
      <w:sz w:val="28"/>
      <w:szCs w:val="20"/>
      <w:lang w:val="uk-UA"/>
    </w:rPr>
  </w:style>
  <w:style w:type="character" w:customStyle="1" w:styleId="a9">
    <w:name w:val="Основной текст Знак"/>
    <w:basedOn w:val="a0"/>
    <w:link w:val="a8"/>
    <w:rsid w:val="002630DE"/>
    <w:rPr>
      <w:rFonts w:ascii="Times New Roman" w:eastAsia="Times New Roman" w:hAnsi="Times New Roman" w:cs="Times New Roman"/>
      <w:sz w:val="28"/>
      <w:szCs w:val="20"/>
      <w:lang w:val="uk-UA"/>
    </w:rPr>
  </w:style>
  <w:style w:type="character" w:customStyle="1" w:styleId="aa">
    <w:name w:val="Основной текст_"/>
    <w:rsid w:val="00012544"/>
    <w:rPr>
      <w:rFonts w:ascii="Arial" w:hAnsi="Arial"/>
      <w:sz w:val="16"/>
      <w:szCs w:val="16"/>
      <w:lang w:bidi="ar-SA"/>
    </w:rPr>
  </w:style>
  <w:style w:type="character" w:customStyle="1" w:styleId="ab">
    <w:name w:val="Основной текст + Курсив"/>
    <w:rsid w:val="00012544"/>
    <w:rPr>
      <w:rFonts w:ascii="Arial" w:hAnsi="Arial"/>
      <w:i/>
      <w:iCs/>
      <w:sz w:val="16"/>
      <w:szCs w:val="16"/>
      <w:lang w:bidi="ar-SA"/>
    </w:rPr>
  </w:style>
  <w:style w:type="character" w:customStyle="1" w:styleId="4">
    <w:name w:val="Основной текст (4)_"/>
    <w:link w:val="40"/>
    <w:rsid w:val="00012544"/>
    <w:rPr>
      <w:rFonts w:ascii="Arial" w:hAnsi="Arial"/>
      <w:b/>
      <w:bCs/>
      <w:i/>
      <w:iCs/>
      <w:sz w:val="16"/>
      <w:szCs w:val="16"/>
      <w:shd w:val="clear" w:color="auto" w:fill="FFFFFF"/>
    </w:rPr>
  </w:style>
  <w:style w:type="paragraph" w:customStyle="1" w:styleId="40">
    <w:name w:val="Основной текст (4)"/>
    <w:basedOn w:val="a"/>
    <w:link w:val="4"/>
    <w:rsid w:val="00012544"/>
    <w:pPr>
      <w:widowControl w:val="0"/>
      <w:shd w:val="clear" w:color="auto" w:fill="FFFFFF"/>
      <w:spacing w:before="60" w:after="540" w:line="240" w:lineRule="atLeast"/>
      <w:jc w:val="right"/>
    </w:pPr>
    <w:rPr>
      <w:rFonts w:ascii="Arial" w:hAnsi="Arial"/>
      <w:b/>
      <w:bCs/>
      <w:i/>
      <w:iCs/>
      <w:sz w:val="16"/>
      <w:szCs w:val="16"/>
    </w:rPr>
  </w:style>
  <w:style w:type="character" w:styleId="ac">
    <w:name w:val="Hyperlink"/>
    <w:basedOn w:val="a0"/>
    <w:unhideWhenUsed/>
    <w:rsid w:val="008241C3"/>
    <w:rPr>
      <w:color w:val="0000FF"/>
      <w:u w:val="single"/>
    </w:rPr>
  </w:style>
  <w:style w:type="character" w:customStyle="1" w:styleId="ad">
    <w:name w:val="Основной текст + Полужирный"/>
    <w:rsid w:val="00240AEF"/>
    <w:rPr>
      <w:rFonts w:ascii="Arial" w:hAnsi="Arial"/>
      <w:b/>
      <w:bCs/>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rema2@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ema2@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2024-01-04T07:09:00Z</dcterms:created>
  <dcterms:modified xsi:type="dcterms:W3CDTF">2024-01-04T07:09:00Z</dcterms:modified>
</cp:coreProperties>
</file>