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CB1F" w14:textId="77777777" w:rsidR="00D76621" w:rsidRDefault="00D76621" w:rsidP="00D766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7FDB6BCE" w14:textId="77777777" w:rsidR="00D76621" w:rsidRDefault="00D76621" w:rsidP="00D76621">
      <w:pPr>
        <w:jc w:val="both"/>
        <w:rPr>
          <w:sz w:val="28"/>
          <w:szCs w:val="28"/>
        </w:rPr>
      </w:pPr>
    </w:p>
    <w:p w14:paraId="1FC3AE4E" w14:textId="77777777" w:rsidR="00D76621" w:rsidRDefault="00D76621" w:rsidP="00D76621">
      <w:pPr>
        <w:jc w:val="both"/>
        <w:rPr>
          <w:sz w:val="28"/>
          <w:szCs w:val="28"/>
        </w:rPr>
      </w:pPr>
    </w:p>
    <w:p w14:paraId="3102B28A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14:paraId="4F88278E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</w:t>
      </w:r>
      <w:proofErr w:type="spellStart"/>
      <w:r>
        <w:rPr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14:paraId="3562611B" w14:textId="77777777" w:rsidR="00D76621" w:rsidRDefault="00D76621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1A341F94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5CAC3147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</w:p>
    <w:p w14:paraId="54EB59B1" w14:textId="77777777" w:rsidR="00D76621" w:rsidRDefault="00D76621" w:rsidP="00D76621">
      <w:pPr>
        <w:ind w:left="567" w:right="992"/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обслуговуванню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CD4843">
        <w:rPr>
          <w:rFonts w:eastAsia="Arial"/>
          <w:b/>
          <w:bCs/>
          <w:sz w:val="28"/>
          <w:szCs w:val="28"/>
          <w:u w:val="single"/>
          <w:lang w:val="ru-RU"/>
        </w:rPr>
        <w:t>елементів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освітлення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громади</w:t>
      </w:r>
      <w:proofErr w:type="spellEnd"/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; </w:t>
      </w:r>
    </w:p>
    <w:p w14:paraId="63DCC087" w14:textId="77777777" w:rsidR="00D76621" w:rsidRDefault="00D76621" w:rsidP="00D76621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b/>
          <w:bCs/>
          <w:color w:val="000000"/>
          <w:sz w:val="28"/>
          <w:szCs w:val="28"/>
          <w:u w:val="single"/>
          <w:lang w:val="ru-RU"/>
        </w:rPr>
        <w:t>5023</w:t>
      </w:r>
      <w:r w:rsidR="00CD4843">
        <w:rPr>
          <w:b/>
          <w:bCs/>
          <w:color w:val="000000"/>
          <w:sz w:val="28"/>
          <w:szCs w:val="28"/>
          <w:u w:val="single"/>
          <w:lang w:val="ru-RU"/>
        </w:rPr>
        <w:t>21</w:t>
      </w:r>
      <w:r>
        <w:rPr>
          <w:b/>
          <w:bCs/>
          <w:color w:val="000000"/>
          <w:sz w:val="28"/>
          <w:szCs w:val="28"/>
          <w:u w:val="single"/>
          <w:lang w:val="ru-RU"/>
        </w:rPr>
        <w:t>00-</w:t>
      </w:r>
      <w:r w:rsidR="00CD4843">
        <w:rPr>
          <w:b/>
          <w:bCs/>
          <w:color w:val="000000"/>
          <w:sz w:val="28"/>
          <w:szCs w:val="28"/>
          <w:u w:val="single"/>
          <w:lang w:val="ru-RU"/>
        </w:rPr>
        <w:t>1</w:t>
      </w: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технічного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обслуговування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r w:rsidR="00CD4843">
        <w:rPr>
          <w:b/>
          <w:bCs/>
          <w:sz w:val="28"/>
          <w:szCs w:val="28"/>
          <w:u w:val="single"/>
          <w:lang w:val="ru-RU"/>
        </w:rPr>
        <w:t xml:space="preserve">систем </w:t>
      </w:r>
      <w:proofErr w:type="spellStart"/>
      <w:r w:rsidR="00CD4843">
        <w:rPr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 w:rsidR="00CD4843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CD4843">
        <w:rPr>
          <w:b/>
          <w:bCs/>
          <w:sz w:val="28"/>
          <w:szCs w:val="28"/>
          <w:u w:val="single"/>
          <w:lang w:val="ru-RU"/>
        </w:rPr>
        <w:t>освітлення</w:t>
      </w:r>
      <w:proofErr w:type="spellEnd"/>
    </w:p>
    <w:p w14:paraId="26D2E418" w14:textId="77777777" w:rsidR="00D76621" w:rsidRDefault="00D76621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03853986" w14:textId="77777777" w:rsidR="00D76621" w:rsidRDefault="00D76621" w:rsidP="00D7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14:paraId="28FC8420" w14:textId="77777777" w:rsidR="00D76621" w:rsidRDefault="00D76621" w:rsidP="00D7662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D76621" w14:paraId="1DE8551E" w14:textId="77777777" w:rsidTr="00D7662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58D2C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5D11D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41064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sz w:val="28"/>
                <w:szCs w:val="28"/>
              </w:rPr>
              <w:t>вiдcoткax</w:t>
            </w:r>
            <w:proofErr w:type="spellEnd"/>
            <w:r>
              <w:rPr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916A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D76621" w14:paraId="00CF916D" w14:textId="77777777" w:rsidTr="00D7662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2FEB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94A45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33BAC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D9AD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60AB254" w14:textId="77777777" w:rsidR="00D76621" w:rsidRDefault="00D76621" w:rsidP="00D76621">
      <w:pPr>
        <w:jc w:val="both"/>
        <w:rPr>
          <w:sz w:val="28"/>
          <w:szCs w:val="28"/>
        </w:rPr>
      </w:pPr>
    </w:p>
    <w:p w14:paraId="53680F0A" w14:textId="77777777" w:rsidR="00D76621" w:rsidRDefault="00D76621" w:rsidP="00D76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5A15E5B9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151AC40D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3EDFD208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</w:t>
      </w:r>
      <w:r w:rsidR="001C624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Особливостей.</w:t>
      </w:r>
    </w:p>
    <w:p w14:paraId="2B89564C" w14:textId="77777777" w:rsidR="00D76621" w:rsidRDefault="00D76621" w:rsidP="00D76621">
      <w:pPr>
        <w:jc w:val="both"/>
        <w:rPr>
          <w:sz w:val="28"/>
          <w:szCs w:val="28"/>
        </w:rPr>
      </w:pPr>
    </w:p>
    <w:p w14:paraId="4EC06FD5" w14:textId="77777777" w:rsidR="00D76621" w:rsidRDefault="00D76621" w:rsidP="00D76621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Учасника     ____________________</w:t>
      </w:r>
      <w:r>
        <w:rPr>
          <w:sz w:val="28"/>
          <w:szCs w:val="28"/>
        </w:rPr>
        <w:tab/>
        <w:t>ПІБ</w:t>
      </w:r>
    </w:p>
    <w:p w14:paraId="478F307F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B44441D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64F5ED6A" w14:textId="77777777" w:rsidR="00D76621" w:rsidRDefault="00D76621" w:rsidP="00D76621">
      <w:pPr>
        <w:rPr>
          <w:rFonts w:asciiTheme="minorHAnsi" w:hAnsiTheme="minorHAnsi" w:cstheme="minorBidi"/>
          <w:sz w:val="28"/>
          <w:szCs w:val="28"/>
        </w:rPr>
      </w:pPr>
    </w:p>
    <w:p w14:paraId="49A1F664" w14:textId="77777777" w:rsidR="00D76621" w:rsidRDefault="00D76621" w:rsidP="00D766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62FF8" w14:textId="77777777" w:rsidR="003A70BF" w:rsidRPr="00D76621" w:rsidRDefault="003A70BF" w:rsidP="00634D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70BF" w:rsidRPr="00D76621" w:rsidSect="0063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21127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A"/>
    <w:rsid w:val="00047012"/>
    <w:rsid w:val="001C624D"/>
    <w:rsid w:val="003A70BF"/>
    <w:rsid w:val="00634DFB"/>
    <w:rsid w:val="0063585B"/>
    <w:rsid w:val="00AF27A0"/>
    <w:rsid w:val="00B35333"/>
    <w:rsid w:val="00CD4843"/>
    <w:rsid w:val="00D76621"/>
    <w:rsid w:val="00DF6DCA"/>
    <w:rsid w:val="00F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4D16"/>
  <w15:docId w15:val="{0AE1DEFA-1283-4B15-96AF-692D5E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2024-01-17T12:41:00Z</dcterms:created>
  <dcterms:modified xsi:type="dcterms:W3CDTF">2024-01-17T12:41:00Z</dcterms:modified>
</cp:coreProperties>
</file>