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1B" w:rsidRPr="00BA511B" w:rsidRDefault="00BA511B" w:rsidP="00BA511B">
      <w:pPr>
        <w:tabs>
          <w:tab w:val="left" w:pos="142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bookmarkStart w:id="0" w:name="bookmark=id.z337ya" w:colFirst="0" w:colLast="0"/>
      <w:bookmarkEnd w:id="0"/>
      <w:r w:rsidRPr="00BA5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Оголошення про проведення відкритих торгів</w:t>
      </w:r>
      <w:bookmarkStart w:id="1" w:name="bookmark=id.1fob9te" w:colFirst="0" w:colLast="0"/>
      <w:bookmarkStart w:id="2" w:name="bookmark=id.2et92p0" w:colFirst="0" w:colLast="0"/>
      <w:bookmarkStart w:id="3" w:name="bookmark=id.3znysh7" w:colFirst="0" w:colLast="0"/>
      <w:bookmarkStart w:id="4" w:name="bookmark=id.tyjcwt" w:colFirst="0" w:colLast="0"/>
      <w:bookmarkEnd w:id="1"/>
      <w:bookmarkEnd w:id="2"/>
      <w:bookmarkEnd w:id="3"/>
      <w:bookmarkEnd w:id="4"/>
    </w:p>
    <w:p w:rsidR="00BA511B" w:rsidRPr="00BA511B" w:rsidRDefault="00BA511B" w:rsidP="00BA511B">
      <w:pPr>
        <w:tabs>
          <w:tab w:val="left" w:pos="142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A511B" w:rsidRPr="00BA511B" w:rsidRDefault="00BA511B" w:rsidP="00BA51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_heading=h.3dy6vkm" w:colFirst="0" w:colLast="0"/>
      <w:bookmarkEnd w:id="5"/>
      <w:proofErr w:type="spellStart"/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1.Найменування</w:t>
      </w:r>
      <w:proofErr w:type="spellEnd"/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BA511B" w:rsidRPr="00BA511B" w:rsidRDefault="00BA511B" w:rsidP="00BA51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1.1. Найменування замовника: Державне підприємство «Рівненський науково-виробничий центр стандартизації, метрології та сертифікації»</w:t>
      </w:r>
    </w:p>
    <w:p w:rsidR="00BA511B" w:rsidRPr="00BA511B" w:rsidRDefault="00BA511B" w:rsidP="00BA51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1.2. Місцезнаходження  замовника: вул. Замкова, 31, м. Рівне, Рівненська область, Україна, 33028  </w:t>
      </w:r>
    </w:p>
    <w:p w:rsidR="00BA511B" w:rsidRPr="00BA511B" w:rsidRDefault="00BA511B" w:rsidP="00BA51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1.3. Ідентифікаційний код замовника: 02568294</w:t>
      </w:r>
    </w:p>
    <w:p w:rsidR="00BA511B" w:rsidRPr="00BA511B" w:rsidRDefault="00BA511B" w:rsidP="00BA51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bookmark=id.1t3h5sf" w:colFirst="0" w:colLast="0"/>
      <w:bookmarkEnd w:id="6"/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 Назва предмета закупівлі: «Послуги з калібрування робочих еталонів» </w:t>
      </w: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2.2. Код за Єдиним закупівельним словником (у разі поділу на лоти такі відомості повинні зазначатися стосовно кожного лота): 50430000-8 - Послуги з ремонтування і технічного обслуговування високоточного обладнання</w:t>
      </w:r>
    </w:p>
    <w:p w:rsidR="00BA511B" w:rsidRPr="00BA511B" w:rsidRDefault="00BA511B" w:rsidP="00BA51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bookmark=id.4d34og8" w:colFirst="0" w:colLast="0"/>
      <w:bookmarkEnd w:id="7"/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Кількість та місце поставки товарів, обсяг і місце виконання робіт чи надання послуг:</w:t>
      </w:r>
    </w:p>
    <w:p w:rsidR="00BA511B" w:rsidRPr="00BA511B" w:rsidRDefault="00BA511B" w:rsidP="00BA51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3.1. Кількість товарів, обсяг робіт чи надання послуг: </w:t>
      </w:r>
      <w:r w:rsidR="0088736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42</w:t>
      </w:r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шт.</w:t>
      </w: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3.2. Місце поставки товарів, виконання робіт чи надання послуг</w:t>
      </w:r>
      <w:bookmarkStart w:id="8" w:name="bookmark=id.2s8eyo1" w:colFirst="0" w:colLast="0"/>
      <w:bookmarkEnd w:id="8"/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базі Учасника та/або Замовника.</w:t>
      </w: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Очікувана вартість предмета закупівлі: </w:t>
      </w:r>
      <w:bookmarkStart w:id="9" w:name="bookmark=id.17dp8vu" w:colFirst="0" w:colLast="0"/>
      <w:bookmarkEnd w:id="9"/>
      <w:r w:rsidR="0088736C">
        <w:rPr>
          <w:rFonts w:ascii="Times New Roman" w:eastAsia="Times New Roman" w:hAnsi="Times New Roman" w:cs="Times New Roman"/>
          <w:sz w:val="24"/>
          <w:szCs w:val="24"/>
          <w:lang w:eastAsia="uk-UA"/>
        </w:rPr>
        <w:t>405</w:t>
      </w:r>
      <w:bookmarkStart w:id="10" w:name="_GoBack"/>
      <w:bookmarkEnd w:id="10"/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 000,00 грн. з ПДВ</w:t>
      </w: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Строк поставки товарів, виконання робіт, надання послуг: </w:t>
      </w:r>
      <w:bookmarkStart w:id="11" w:name="bookmark=id.3rdcrjn" w:colFirst="0" w:colLast="0"/>
      <w:bookmarkEnd w:id="11"/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31.12.2023</w:t>
      </w: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Кінцевий строк подання тендерних пропозицій:  </w:t>
      </w:r>
      <w:r w:rsidR="00E70D9E">
        <w:rPr>
          <w:rFonts w:ascii="Times New Roman" w:eastAsia="Times New Roman" w:hAnsi="Times New Roman" w:cs="Times New Roman"/>
          <w:sz w:val="24"/>
          <w:szCs w:val="24"/>
          <w:lang w:eastAsia="uk-UA"/>
        </w:rPr>
        <w:t>16.09</w:t>
      </w: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.2023</w:t>
      </w: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7. Умови оплати:</w:t>
      </w: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7.1. Подія: </w:t>
      </w: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підписання договору</w:t>
      </w: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7.2. Опис: попередня оплата в розмірі 100 % вартості Товару Замовник сплачує після підписання Договору протягом 15 банківських днів згідно виставленого рахунку</w:t>
      </w: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7.3. </w:t>
      </w:r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Тип оплати: </w:t>
      </w: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аванс</w:t>
      </w: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</w:pPr>
      <w:bookmarkStart w:id="12" w:name="bookmark=id.lnxbz9" w:colFirst="0" w:colLast="0"/>
      <w:bookmarkEnd w:id="12"/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 Мова (мови), якою (якими) повинні готуватися тендерні пропозиції: </w:t>
      </w:r>
      <w:bookmarkStart w:id="13" w:name="bookmark=id.35nkun2" w:colFirst="0" w:colLast="0"/>
      <w:bookmarkEnd w:id="13"/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українська</w:t>
      </w:r>
    </w:p>
    <w:p w:rsidR="00D400BE" w:rsidRPr="00D400BE" w:rsidRDefault="00D400BE" w:rsidP="00D400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B709A2"/>
          <w:sz w:val="24"/>
          <w:szCs w:val="24"/>
          <w:lang w:eastAsia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2432"/>
        <w:gridCol w:w="3748"/>
      </w:tblGrid>
      <w:tr w:rsidR="00D400BE" w:rsidRPr="00D400BE" w:rsidTr="00F90824">
        <w:trPr>
          <w:trHeight w:val="131"/>
        </w:trPr>
        <w:tc>
          <w:tcPr>
            <w:tcW w:w="3664" w:type="dxa"/>
          </w:tcPr>
          <w:p w:rsidR="00D400BE" w:rsidRPr="00D400BE" w:rsidRDefault="00D400BE" w:rsidP="00D400BE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400BE"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</w:rPr>
              <w:t>Начальник сектору юридичного забезпечення</w:t>
            </w:r>
            <w:r w:rsidRPr="00D400B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, уповноважена особа по </w:t>
            </w:r>
            <w:proofErr w:type="spellStart"/>
            <w:r w:rsidRPr="00D400B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закупівлях</w:t>
            </w:r>
            <w:proofErr w:type="spellEnd"/>
          </w:p>
        </w:tc>
        <w:tc>
          <w:tcPr>
            <w:tcW w:w="2432" w:type="dxa"/>
            <w:vAlign w:val="center"/>
          </w:tcPr>
          <w:p w:rsidR="00D400BE" w:rsidRPr="00D400BE" w:rsidRDefault="00D400BE" w:rsidP="00D400B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  <w:p w:rsidR="00D400BE" w:rsidRPr="00D400BE" w:rsidRDefault="00D400BE" w:rsidP="00D400BE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Align w:val="center"/>
          </w:tcPr>
          <w:p w:rsidR="00D400BE" w:rsidRPr="00D400BE" w:rsidRDefault="00D400BE" w:rsidP="00D400BE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400B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Вікторія </w:t>
            </w:r>
            <w:proofErr w:type="spellStart"/>
            <w:r w:rsidRPr="00D400B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ПРИСТУПЛЮК</w:t>
            </w:r>
            <w:proofErr w:type="spellEnd"/>
            <w:r w:rsidRPr="00D400B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D77CC" w:rsidRPr="008C2E8E" w:rsidRDefault="004D77CC">
      <w:pPr>
        <w:rPr>
          <w:lang w:val="en-US"/>
        </w:rPr>
      </w:pPr>
    </w:p>
    <w:sectPr w:rsidR="004D77CC" w:rsidRPr="008C2E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96"/>
    <w:rsid w:val="00396DD1"/>
    <w:rsid w:val="00496F96"/>
    <w:rsid w:val="004D77CC"/>
    <w:rsid w:val="0088736C"/>
    <w:rsid w:val="008C2E8E"/>
    <w:rsid w:val="00A95896"/>
    <w:rsid w:val="00BA511B"/>
    <w:rsid w:val="00D400BE"/>
    <w:rsid w:val="00E7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4D883-D8E2-4AD8-B9DB-66C10A7B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1224</Words>
  <Characters>698</Characters>
  <Application>Microsoft Office Word</Application>
  <DocSecurity>0</DocSecurity>
  <Lines>5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domain user</dc:creator>
  <cp:keywords/>
  <dc:description/>
  <cp:lastModifiedBy>domain user</cp:lastModifiedBy>
  <cp:revision>7</cp:revision>
  <cp:lastPrinted>2023-07-14T07:33:00Z</cp:lastPrinted>
  <dcterms:created xsi:type="dcterms:W3CDTF">2023-07-13T13:03:00Z</dcterms:created>
  <dcterms:modified xsi:type="dcterms:W3CDTF">2023-09-05T10:06:00Z</dcterms:modified>
</cp:coreProperties>
</file>