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Pr>
          <w:rFonts w:ascii="Times New Roman" w:eastAsia="Times New Roman" w:hAnsi="Times New Roman" w:cs="Times New Roman"/>
          <w:i/>
          <w:color w:val="000000"/>
        </w:rPr>
        <w:t>3</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BA1BBF">
        <w:rPr>
          <w:rFonts w:ascii="Times New Roman" w:eastAsia="Times New Roman" w:hAnsi="Times New Roman" w:cs="Times New Roman"/>
          <w:color w:val="000000"/>
        </w:rPr>
        <w:t>Славутицької</w:t>
      </w:r>
      <w:proofErr w:type="spellEnd"/>
      <w:r w:rsidRPr="00BA1BBF">
        <w:rPr>
          <w:rFonts w:ascii="Times New Roman" w:eastAsia="Times New Roman" w:hAnsi="Times New Roman" w:cs="Times New Roman"/>
          <w:color w:val="000000"/>
        </w:rPr>
        <w:t xml:space="preserve"> міської ради Вишгородського району Київської області</w:t>
      </w:r>
      <w:r w:rsidRPr="00D30917">
        <w:rPr>
          <w:rFonts w:ascii="Times New Roman" w:eastAsia="Times New Roman" w:hAnsi="Times New Roman" w:cs="Times New Roman"/>
          <w:color w:val="000000"/>
        </w:rPr>
        <w:t>, далі – Замовник, в особі директора Шершня Сергія Леонідовича,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89517F" w:rsidRDefault="00A21641" w:rsidP="0089517F">
      <w:pPr>
        <w:spacing w:after="0" w:line="240" w:lineRule="auto"/>
        <w:ind w:right="100"/>
        <w:jc w:val="both"/>
        <w:rPr>
          <w:sz w:val="20"/>
          <w:szCs w:val="20"/>
        </w:rPr>
      </w:pPr>
      <w:r w:rsidRPr="00DF6F70">
        <w:rPr>
          <w:rFonts w:ascii="Times New Roman" w:hAnsi="Times New Roman" w:cs="Times New Roman"/>
        </w:rPr>
        <w:t xml:space="preserve">1.1. </w:t>
      </w:r>
      <w:r w:rsidR="0089517F" w:rsidRPr="0089517F">
        <w:rPr>
          <w:rFonts w:ascii="Times New Roman" w:hAnsi="Times New Roman" w:cs="Times New Roman"/>
        </w:rPr>
        <w:t xml:space="preserve">В порядку та на умовах, визначених цим Договором, Постачальник зобов`язується поставити та передати у власність Покупця </w:t>
      </w:r>
      <w:r w:rsidR="0089517F" w:rsidRPr="0089517F">
        <w:rPr>
          <w:rFonts w:ascii="Times New Roman" w:hAnsi="Times New Roman" w:cs="Times New Roman"/>
          <w:b/>
        </w:rPr>
        <w:t xml:space="preserve">Щебінь фр.20*40 (Код </w:t>
      </w:r>
      <w:proofErr w:type="spellStart"/>
      <w:r w:rsidR="0089517F" w:rsidRPr="0089517F">
        <w:rPr>
          <w:rFonts w:ascii="Times New Roman" w:hAnsi="Times New Roman" w:cs="Times New Roman"/>
          <w:b/>
        </w:rPr>
        <w:t>ДК</w:t>
      </w:r>
      <w:proofErr w:type="spellEnd"/>
      <w:r w:rsidR="0089517F" w:rsidRPr="0089517F">
        <w:rPr>
          <w:rFonts w:ascii="Times New Roman" w:hAnsi="Times New Roman" w:cs="Times New Roman"/>
          <w:b/>
        </w:rPr>
        <w:t xml:space="preserve"> 021:2015-14210000-6 Гравій,пісок,щебінь і наповнювачі) </w:t>
      </w:r>
      <w:r w:rsidR="0089517F" w:rsidRPr="0089517F">
        <w:rPr>
          <w:rFonts w:ascii="Times New Roman" w:hAnsi="Times New Roman" w:cs="Times New Roman"/>
        </w:rPr>
        <w:t>(далі – Товар), а Покупець прийняти та оплатити Товар.</w:t>
      </w:r>
    </w:p>
    <w:p w:rsidR="00A21641" w:rsidRDefault="00A21641" w:rsidP="0089517F">
      <w:pPr>
        <w:spacing w:after="0" w:line="240" w:lineRule="auto"/>
        <w:ind w:right="100"/>
        <w:jc w:val="both"/>
        <w:rPr>
          <w:rFonts w:ascii="Times New Roman" w:hAnsi="Times New Roman" w:cs="Times New Roman"/>
        </w:rPr>
      </w:pPr>
      <w:r w:rsidRPr="004A4064">
        <w:rPr>
          <w:rFonts w:ascii="Times New Roman" w:hAnsi="Times New Roman" w:cs="Times New Roman"/>
        </w:rPr>
        <w:t>1.</w:t>
      </w:r>
      <w:r w:rsidR="0089517F">
        <w:rPr>
          <w:rFonts w:ascii="Times New Roman" w:hAnsi="Times New Roman" w:cs="Times New Roman"/>
        </w:rPr>
        <w:t>2</w:t>
      </w:r>
      <w:r w:rsidRPr="004A4064">
        <w:rPr>
          <w:rFonts w:ascii="Times New Roman" w:hAnsi="Times New Roman" w:cs="Times New Roman"/>
        </w:rPr>
        <w:t xml:space="preserve">.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sidR="00290201" w:rsidRPr="00290201">
        <w:rPr>
          <w:rFonts w:ascii="Times New Roman" w:hAnsi="Times New Roman" w:cs="Times New Roman"/>
        </w:rPr>
        <w:t>Специфікації</w:t>
      </w:r>
      <w:r w:rsidRPr="00290201">
        <w:rPr>
          <w:rFonts w:ascii="Times New Roman" w:hAnsi="Times New Roman" w:cs="Times New Roman"/>
        </w:rPr>
        <w:t>, що додається до цього Договору і є його невід’ємною частиною (Додаток № 1).</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1.</w:t>
      </w:r>
      <w:r w:rsidR="0089517F">
        <w:rPr>
          <w:rFonts w:ascii="Times New Roman" w:hAnsi="Times New Roman" w:cs="Times New Roman"/>
          <w:color w:val="000000" w:themeColor="text1"/>
          <w:sz w:val="22"/>
          <w:szCs w:val="22"/>
          <w:lang w:val="uk-UA"/>
        </w:rPr>
        <w:t>3</w:t>
      </w:r>
      <w:r w:rsidRPr="009E4286">
        <w:rPr>
          <w:rFonts w:ascii="Times New Roman" w:hAnsi="Times New Roman" w:cs="Times New Roman"/>
          <w:color w:val="000000" w:themeColor="text1"/>
          <w:sz w:val="22"/>
          <w:szCs w:val="22"/>
          <w:lang w:val="uk-UA"/>
        </w:rPr>
        <w:t xml:space="preserve">.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A21641">
      <w:pPr>
        <w:spacing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1.</w:t>
      </w:r>
      <w:r w:rsidR="0089517F">
        <w:rPr>
          <w:rFonts w:ascii="Times New Roman" w:hAnsi="Times New Roman" w:cs="Times New Roman"/>
          <w:color w:val="000000" w:themeColor="text1"/>
        </w:rPr>
        <w:t>4</w:t>
      </w:r>
      <w:r w:rsidRPr="00BD4E35">
        <w:rPr>
          <w:rFonts w:ascii="Times New Roman" w:hAnsi="Times New Roman" w:cs="Times New Roman"/>
          <w:color w:val="000000" w:themeColor="text1"/>
        </w:rPr>
        <w:t xml:space="preserve">.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Pr>
          <w:rFonts w:ascii="Times New Roman" w:hAnsi="Times New Roman" w:cs="Times New Roman"/>
          <w:lang w:eastAsia="ru-RU"/>
        </w:rPr>
        <w:t>3</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064140" w:rsidRDefault="0089517F" w:rsidP="00A21641">
      <w:pPr>
        <w:spacing w:before="24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A21641" w:rsidRPr="00064140">
        <w:rPr>
          <w:rFonts w:ascii="Times New Roman" w:eastAsia="Times New Roman" w:hAnsi="Times New Roman" w:cs="Times New Roman"/>
          <w:b/>
          <w:lang w:eastAsia="ru-RU"/>
        </w:rPr>
        <w:t>. ЦІНА ДОГОВОРУ</w:t>
      </w:r>
    </w:p>
    <w:p w:rsidR="00A21641" w:rsidRDefault="0089517F" w:rsidP="00A21641">
      <w:pPr>
        <w:tabs>
          <w:tab w:val="num" w:pos="0"/>
        </w:tabs>
        <w:spacing w:after="0" w:line="240" w:lineRule="auto"/>
        <w:jc w:val="both"/>
        <w:rPr>
          <w:rFonts w:ascii="Times New Roman" w:hAnsi="Times New Roman" w:cs="Times New Roman"/>
        </w:rPr>
      </w:pPr>
      <w:r>
        <w:rPr>
          <w:rFonts w:ascii="Times New Roman" w:eastAsia="Times New Roman" w:hAnsi="Times New Roman" w:cs="Times New Roman"/>
          <w:lang w:eastAsia="ru-RU"/>
        </w:rPr>
        <w:t>2</w:t>
      </w:r>
      <w:r w:rsidR="00A21641" w:rsidRPr="00386002">
        <w:rPr>
          <w:rFonts w:ascii="Times New Roman" w:eastAsia="Times New Roman" w:hAnsi="Times New Roman" w:cs="Times New Roman"/>
          <w:lang w:eastAsia="ru-RU"/>
        </w:rPr>
        <w:t>.1. </w:t>
      </w:r>
      <w:r w:rsidRPr="0089517F">
        <w:rPr>
          <w:rFonts w:ascii="Times New Roman" w:hAnsi="Times New Roman" w:cs="Times New Roman"/>
        </w:rPr>
        <w:t>Ціна на Товар, що поставляється за Договором, встановлюється в гривнях і вказується в специфікації, рахунках, видаткових накладних разом з податком на додану вартість.</w:t>
      </w:r>
    </w:p>
    <w:p w:rsidR="0089517F" w:rsidRPr="0091604A" w:rsidRDefault="0089517F" w:rsidP="0089517F">
      <w:pPr>
        <w:spacing w:after="0"/>
        <w:jc w:val="both"/>
        <w:rPr>
          <w:rFonts w:cs="Times New Roman"/>
          <w:sz w:val="20"/>
        </w:rPr>
      </w:pPr>
      <w:r>
        <w:rPr>
          <w:rFonts w:ascii="Times New Roman" w:hAnsi="Times New Roman" w:cs="Times New Roman"/>
        </w:rPr>
        <w:t xml:space="preserve">2.2. </w:t>
      </w:r>
      <w:r w:rsidRPr="0089517F">
        <w:rPr>
          <w:rFonts w:ascii="Times New Roman" w:hAnsi="Times New Roman" w:cs="Times New Roman"/>
        </w:rPr>
        <w:t>Загальна в</w:t>
      </w:r>
      <w:r w:rsidRPr="0089517F">
        <w:rPr>
          <w:rFonts w:ascii="Times New Roman" w:eastAsia="Calibri" w:hAnsi="Times New Roman" w:cs="Times New Roman"/>
        </w:rPr>
        <w:t xml:space="preserve">артість Договору становить </w:t>
      </w:r>
      <w:r>
        <w:rPr>
          <w:rFonts w:ascii="Times New Roman" w:eastAsia="Calibri" w:hAnsi="Times New Roman" w:cs="Times New Roman"/>
        </w:rPr>
        <w:t>_________</w:t>
      </w:r>
      <w:r w:rsidRPr="0089517F">
        <w:rPr>
          <w:rFonts w:ascii="Times New Roman" w:eastAsia="Calibri" w:hAnsi="Times New Roman" w:cs="Times New Roman"/>
        </w:rPr>
        <w:t xml:space="preserve"> </w:t>
      </w:r>
      <w:r w:rsidRPr="0089517F">
        <w:rPr>
          <w:rFonts w:ascii="Times New Roman" w:hAnsi="Times New Roman" w:cs="Times New Roman"/>
        </w:rPr>
        <w:t>(</w:t>
      </w:r>
      <w:r>
        <w:rPr>
          <w:rFonts w:ascii="Times New Roman" w:hAnsi="Times New Roman" w:cs="Times New Roman"/>
        </w:rPr>
        <w:t>___________</w:t>
      </w:r>
      <w:r w:rsidRPr="0089517F">
        <w:rPr>
          <w:rFonts w:ascii="Times New Roman" w:hAnsi="Times New Roman" w:cs="Times New Roman"/>
        </w:rPr>
        <w:t xml:space="preserve"> ) гривень, у т.ч. ПДВ – </w:t>
      </w:r>
      <w:r>
        <w:rPr>
          <w:rFonts w:ascii="Times New Roman" w:hAnsi="Times New Roman" w:cs="Times New Roman"/>
        </w:rPr>
        <w:t>___________</w:t>
      </w:r>
      <w:r w:rsidRPr="0089517F">
        <w:rPr>
          <w:rFonts w:ascii="Times New Roman" w:hAnsi="Times New Roman" w:cs="Times New Roman"/>
        </w:rPr>
        <w:t xml:space="preserve"> (</w:t>
      </w:r>
      <w:r>
        <w:rPr>
          <w:rFonts w:ascii="Times New Roman" w:hAnsi="Times New Roman" w:cs="Times New Roman"/>
        </w:rPr>
        <w:t>____________</w:t>
      </w:r>
      <w:r w:rsidRPr="0089517F">
        <w:rPr>
          <w:rFonts w:ascii="Times New Roman" w:hAnsi="Times New Roman" w:cs="Times New Roman"/>
        </w:rPr>
        <w:t xml:space="preserve">) гривень. </w:t>
      </w:r>
    </w:p>
    <w:p w:rsidR="00A21641" w:rsidRDefault="0089517F" w:rsidP="00A21641">
      <w:pPr>
        <w:spacing w:after="0" w:line="240" w:lineRule="auto"/>
        <w:jc w:val="both"/>
        <w:rPr>
          <w:rFonts w:ascii="Times New Roman" w:hAnsi="Times New Roman"/>
        </w:rPr>
      </w:pPr>
      <w:r>
        <w:rPr>
          <w:rFonts w:ascii="Times New Roman" w:hAnsi="Times New Roman"/>
        </w:rPr>
        <w:t>2</w:t>
      </w:r>
      <w:r w:rsidR="00A21641" w:rsidRPr="00386002">
        <w:rPr>
          <w:rFonts w:ascii="Times New Roman" w:hAnsi="Times New Roman"/>
        </w:rPr>
        <w:t xml:space="preserve">.3. Ціна на </w:t>
      </w:r>
      <w:r w:rsidR="00A21641">
        <w:rPr>
          <w:rFonts w:ascii="Times New Roman" w:hAnsi="Times New Roman"/>
        </w:rPr>
        <w:t>П</w:t>
      </w:r>
      <w:r w:rsidR="00A21641" w:rsidRPr="00386002">
        <w:rPr>
          <w:rFonts w:ascii="Times New Roman" w:hAnsi="Times New Roman"/>
        </w:rPr>
        <w:t>родукцію встановлюється відповідно до проведених торгів.</w:t>
      </w:r>
    </w:p>
    <w:p w:rsidR="00A21641" w:rsidRPr="00CE0175" w:rsidRDefault="0089517F" w:rsidP="00A21641">
      <w:pPr>
        <w:spacing w:after="0" w:line="240" w:lineRule="auto"/>
        <w:jc w:val="both"/>
        <w:rPr>
          <w:rFonts w:ascii="Times New Roman" w:eastAsia="Arial Unicode MS" w:hAnsi="Times New Roman" w:cs="Times New Roman"/>
          <w:shd w:val="clear" w:color="auto" w:fill="FFFFFF"/>
          <w:lang w:eastAsia="hi-IN" w:bidi="hi-IN"/>
        </w:rPr>
      </w:pPr>
      <w:r>
        <w:rPr>
          <w:rFonts w:ascii="Times New Roman" w:hAnsi="Times New Roman" w:cs="Times New Roman"/>
        </w:rPr>
        <w:t>2</w:t>
      </w:r>
      <w:r w:rsidR="00A21641" w:rsidRPr="00EE703D">
        <w:rPr>
          <w:rFonts w:ascii="Times New Roman" w:hAnsi="Times New Roman" w:cs="Times New Roman"/>
        </w:rPr>
        <w:t xml:space="preserve">.4. </w:t>
      </w:r>
      <w:r w:rsidR="00A21641">
        <w:rPr>
          <w:rFonts w:ascii="Times New Roman" w:eastAsia="Arial Unicode MS" w:hAnsi="Times New Roman" w:cs="Times New Roman"/>
          <w:lang w:eastAsia="hi-IN" w:bidi="hi-IN"/>
        </w:rPr>
        <w:t>Ціна Продукції</w:t>
      </w:r>
      <w:r w:rsidR="00A21641"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00A21641" w:rsidRPr="00EE703D">
        <w:rPr>
          <w:rFonts w:ascii="Times New Roman" w:hAnsi="Times New Roman" w:cs="Times New Roman"/>
          <w:color w:val="000000" w:themeColor="text1"/>
        </w:rPr>
        <w:t>Постачальник</w:t>
      </w:r>
      <w:r w:rsidR="00A21641" w:rsidRPr="00EE703D">
        <w:rPr>
          <w:rFonts w:ascii="Times New Roman" w:eastAsia="Arial Unicode MS" w:hAnsi="Times New Roman" w:cs="Times New Roman"/>
          <w:lang w:eastAsia="hi-IN" w:bidi="hi-IN"/>
        </w:rPr>
        <w:t>ом</w:t>
      </w:r>
      <w:r w:rsidR="00A21641" w:rsidRPr="0058606F">
        <w:rPr>
          <w:rFonts w:eastAsia="Arial Unicode MS"/>
          <w:lang w:eastAsia="hi-IN" w:bidi="hi-IN"/>
        </w:rPr>
        <w:t xml:space="preserve">, </w:t>
      </w:r>
      <w:r w:rsidR="00A21641" w:rsidRPr="00CE0175">
        <w:rPr>
          <w:rFonts w:ascii="Times New Roman" w:eastAsia="Arial Unicode MS" w:hAnsi="Times New Roman" w:cs="Times New Roman"/>
          <w:lang w:eastAsia="hi-IN" w:bidi="hi-IN"/>
        </w:rPr>
        <w:t xml:space="preserve">а також понесених </w:t>
      </w:r>
      <w:r w:rsidR="00A21641" w:rsidRPr="00CE0175">
        <w:rPr>
          <w:rFonts w:ascii="Times New Roman" w:hAnsi="Times New Roman" w:cs="Times New Roman"/>
          <w:color w:val="000000" w:themeColor="text1"/>
        </w:rPr>
        <w:t>Постачальник</w:t>
      </w:r>
      <w:r w:rsidR="00A21641" w:rsidRPr="00CE0175">
        <w:rPr>
          <w:rFonts w:ascii="Times New Roman" w:eastAsia="Arial Unicode MS" w:hAnsi="Times New Roman" w:cs="Times New Roman"/>
          <w:lang w:eastAsia="hi-IN" w:bidi="hi-IN"/>
        </w:rPr>
        <w:t>ом витрат на навантаження, поставку (доставку)</w:t>
      </w:r>
      <w:r w:rsidR="00A21641">
        <w:rPr>
          <w:rFonts w:ascii="Times New Roman" w:eastAsia="Arial Unicode MS" w:hAnsi="Times New Roman" w:cs="Times New Roman"/>
          <w:lang w:eastAsia="hi-IN" w:bidi="hi-IN"/>
        </w:rPr>
        <w:t xml:space="preserve"> Продукції</w:t>
      </w:r>
      <w:r w:rsidR="00A21641" w:rsidRPr="00CE0175">
        <w:rPr>
          <w:rFonts w:ascii="Times New Roman" w:eastAsia="Arial Unicode MS" w:hAnsi="Times New Roman" w:cs="Times New Roman"/>
          <w:lang w:eastAsia="hi-IN" w:bidi="hi-IN"/>
        </w:rPr>
        <w:t>.</w:t>
      </w:r>
    </w:p>
    <w:p w:rsidR="00A21641" w:rsidRDefault="0089517F" w:rsidP="00A21641">
      <w:pPr>
        <w:pStyle w:val="HTML1"/>
        <w:jc w:val="both"/>
        <w:rPr>
          <w:rFonts w:ascii="Times New Roman" w:hAnsi="Times New Roman" w:cs="Times New Roman"/>
          <w:color w:val="000000" w:themeColor="text1"/>
          <w:sz w:val="22"/>
          <w:szCs w:val="22"/>
          <w:lang w:val="uk-UA"/>
        </w:rPr>
      </w:pPr>
      <w:r>
        <w:rPr>
          <w:rFonts w:ascii="Times New Roman" w:hAnsi="Times New Roman" w:cs="Times New Roman"/>
          <w:sz w:val="22"/>
          <w:szCs w:val="22"/>
          <w:lang w:val="uk-UA" w:eastAsia="ru-RU"/>
        </w:rPr>
        <w:t>2</w:t>
      </w:r>
      <w:r w:rsidR="00A21641" w:rsidRPr="00C256F5">
        <w:rPr>
          <w:rFonts w:ascii="Times New Roman" w:hAnsi="Times New Roman" w:cs="Times New Roman"/>
          <w:sz w:val="22"/>
          <w:szCs w:val="22"/>
          <w:lang w:val="uk-UA" w:eastAsia="ru-RU"/>
        </w:rPr>
        <w:t xml:space="preserve">.5. Ціна цього Договору може бути зменшена </w:t>
      </w:r>
      <w:r w:rsidR="00A21641"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6D070E" w:rsidRPr="006D070E" w:rsidRDefault="006D070E" w:rsidP="00290201">
      <w:pPr>
        <w:tabs>
          <w:tab w:val="left" w:pos="5608"/>
        </w:tabs>
        <w:spacing w:before="240" w:after="0"/>
        <w:jc w:val="center"/>
        <w:rPr>
          <w:rFonts w:ascii="Times New Roman" w:hAnsi="Times New Roman" w:cs="Times New Roman"/>
          <w:b/>
        </w:rPr>
      </w:pPr>
      <w:r w:rsidRPr="006D070E">
        <w:rPr>
          <w:rFonts w:ascii="Times New Roman" w:hAnsi="Times New Roman" w:cs="Times New Roman"/>
          <w:b/>
        </w:rPr>
        <w:t xml:space="preserve">3. </w:t>
      </w:r>
      <w:r>
        <w:rPr>
          <w:rFonts w:ascii="Times New Roman" w:hAnsi="Times New Roman" w:cs="Times New Roman"/>
          <w:b/>
        </w:rPr>
        <w:t>ЯКІСТЬ ТОВАРУ</w:t>
      </w:r>
    </w:p>
    <w:p w:rsidR="006D070E" w:rsidRPr="006D070E" w:rsidRDefault="006D070E" w:rsidP="006D070E">
      <w:pPr>
        <w:rPr>
          <w:rFonts w:ascii="Times New Roman" w:hAnsi="Times New Roman" w:cs="Times New Roman"/>
        </w:rPr>
      </w:pPr>
      <w:r>
        <w:rPr>
          <w:rFonts w:ascii="Times New Roman" w:hAnsi="Times New Roman" w:cs="Times New Roman"/>
        </w:rPr>
        <w:t>3</w:t>
      </w:r>
      <w:r w:rsidRPr="006D070E">
        <w:rPr>
          <w:rFonts w:ascii="Times New Roman" w:hAnsi="Times New Roman" w:cs="Times New Roman"/>
        </w:rPr>
        <w:t>.2. Якість Товару, що поставляється Покупцеві,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продукції, яка підлягає сертифікації), копії яких надаються в момент передачі Товару.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у розмірі </w:t>
      </w:r>
      <w:r w:rsidR="00E37673" w:rsidRPr="00290201">
        <w:rPr>
          <w:rFonts w:ascii="Times New Roman" w:eastAsia="Times New Roman" w:hAnsi="Times New Roman" w:cs="Times New Roman"/>
          <w:lang w:eastAsia="ru-RU"/>
        </w:rPr>
        <w:t>_______________</w:t>
      </w:r>
      <w:r w:rsidRPr="00290201">
        <w:rPr>
          <w:rFonts w:ascii="Times New Roman" w:eastAsia="Times New Roman" w:hAnsi="Times New Roman" w:cs="Times New Roman"/>
          <w:lang w:eastAsia="ru-RU"/>
        </w:rPr>
        <w:t xml:space="preserve"> (</w:t>
      </w:r>
      <w:r w:rsidR="00E37673" w:rsidRPr="00290201">
        <w:rPr>
          <w:rFonts w:ascii="Times New Roman" w:eastAsia="Times New Roman" w:hAnsi="Times New Roman" w:cs="Times New Roman"/>
          <w:lang w:eastAsia="ru-RU"/>
        </w:rPr>
        <w:t>____________________</w:t>
      </w:r>
      <w:r w:rsidRPr="0029020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гривень з урахуванням ПДВ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6D070E" w:rsidRPr="006D070E" w:rsidRDefault="006D070E" w:rsidP="006D070E">
      <w:pPr>
        <w:spacing w:after="0"/>
        <w:jc w:val="both"/>
        <w:rPr>
          <w:rFonts w:ascii="Times New Roman" w:hAnsi="Times New Roman" w:cs="Times New Roman"/>
          <w:spacing w:val="-9"/>
        </w:rPr>
      </w:pPr>
      <w:r>
        <w:rPr>
          <w:rFonts w:ascii="Times New Roman" w:hAnsi="Times New Roman" w:cs="Times New Roman"/>
        </w:rPr>
        <w:t>5</w:t>
      </w:r>
      <w:r w:rsidRPr="006D070E">
        <w:rPr>
          <w:rFonts w:ascii="Times New Roman" w:hAnsi="Times New Roman" w:cs="Times New Roman"/>
        </w:rPr>
        <w:t>.1. Продавець поставляє Покупцеві Товар протягом трьох робочих днів з моменту отримання заявки від Покупця. Заявка передається за допомогою засобів зв`язку або в письмовому вигляді.</w:t>
      </w:r>
    </w:p>
    <w:p w:rsidR="00290201" w:rsidRPr="006D070E" w:rsidRDefault="006D070E" w:rsidP="006D070E">
      <w:pPr>
        <w:spacing w:after="0"/>
        <w:jc w:val="both"/>
        <w:rPr>
          <w:rFonts w:ascii="Times New Roman" w:hAnsi="Times New Roman" w:cs="Times New Roman"/>
        </w:rPr>
      </w:pPr>
      <w:r>
        <w:rPr>
          <w:rFonts w:ascii="Times New Roman" w:hAnsi="Times New Roman" w:cs="Times New Roman"/>
        </w:rPr>
        <w:t>5</w:t>
      </w:r>
      <w:r w:rsidRPr="006D070E">
        <w:rPr>
          <w:rFonts w:ascii="Times New Roman" w:hAnsi="Times New Roman" w:cs="Times New Roman"/>
        </w:rPr>
        <w:t xml:space="preserve">.2. Поставка Товару здійснюється на майданчики Покупця, </w:t>
      </w:r>
      <w:r w:rsidR="00290201">
        <w:rPr>
          <w:rFonts w:ascii="Times New Roman" w:hAnsi="Times New Roman" w:cs="Times New Roman"/>
        </w:rPr>
        <w:t>за адресою Київська обл., м. Славутич, вул.. Військових будівельників, 11;</w:t>
      </w:r>
    </w:p>
    <w:p w:rsidR="006D070E" w:rsidRPr="006D070E" w:rsidRDefault="006D070E" w:rsidP="006D070E">
      <w:pPr>
        <w:tabs>
          <w:tab w:val="num" w:pos="846"/>
        </w:tabs>
        <w:ind w:right="-1"/>
        <w:jc w:val="both"/>
        <w:rPr>
          <w:rFonts w:ascii="Times New Roman" w:hAnsi="Times New Roman" w:cs="Times New Roman"/>
        </w:rPr>
      </w:pPr>
      <w:r>
        <w:rPr>
          <w:rFonts w:ascii="Times New Roman" w:hAnsi="Times New Roman" w:cs="Times New Roman"/>
        </w:rPr>
        <w:t>5</w:t>
      </w:r>
      <w:r w:rsidRPr="006D070E">
        <w:rPr>
          <w:rFonts w:ascii="Times New Roman" w:hAnsi="Times New Roman" w:cs="Times New Roman"/>
        </w:rPr>
        <w:t>.3. Разом з Товаром Постачальник зобов`язаний надати Покупцю видаткову накладну та товаротранспортну накладну.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і діє до 31 грудня 202</w:t>
      </w:r>
      <w:r>
        <w:rPr>
          <w:rFonts w:ascii="Times New Roman" w:eastAsia="Times New Roman" w:hAnsi="Times New Roman" w:cs="Times New Roman"/>
          <w:b/>
          <w:lang w:eastAsia="ru-RU"/>
        </w:rPr>
        <w:t>3</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A21641" w:rsidRPr="0089517F" w:rsidRDefault="00A21641" w:rsidP="00A21641">
      <w:pPr>
        <w:spacing w:before="240" w:after="0"/>
        <w:jc w:val="center"/>
        <w:rPr>
          <w:rFonts w:ascii="Times New Roman" w:hAnsi="Times New Roman" w:cs="Times New Roman"/>
          <w:b/>
        </w:rPr>
      </w:pPr>
      <w:r w:rsidRPr="0089517F">
        <w:rPr>
          <w:rFonts w:ascii="Times New Roman" w:hAnsi="Times New Roman" w:cs="Times New Roman"/>
          <w:b/>
        </w:rPr>
        <w:t>12.</w:t>
      </w:r>
      <w:r w:rsidRPr="008F5140">
        <w:rPr>
          <w:rFonts w:ascii="Times New Roman" w:hAnsi="Times New Roman" w:cs="Times New Roman"/>
          <w:b/>
          <w:lang w:val="ru-RU"/>
        </w:rPr>
        <w:t> </w:t>
      </w:r>
      <w:r w:rsidRPr="0089517F">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нарочно</w:t>
      </w:r>
      <w:proofErr w:type="spellEnd"/>
      <w:r w:rsidRPr="00E37673">
        <w:rPr>
          <w:rFonts w:ascii="Times New Roman" w:hAnsi="Times New Roman" w:cs="Times New Roman"/>
        </w:rPr>
        <w:t xml:space="preserve"> та/або через електронну пошту:</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 електронна пошта Замовника: __________ </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 електронна пошта Постачальника: </w:t>
      </w:r>
      <w:hyperlink r:id="rId7" w:history="1">
        <w:r w:rsidRPr="00E37673">
          <w:rPr>
            <w:rStyle w:val="a8"/>
            <w:rFonts w:ascii="Times New Roman" w:hAnsi="Times New Roman" w:cs="Times New Roman"/>
            <w:color w:val="000000" w:themeColor="text1"/>
          </w:rPr>
          <w:t>____________</w:t>
        </w:r>
      </w:hyperlink>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lastRenderedPageBreak/>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A21641" w:rsidRDefault="00A21641" w:rsidP="00A21641">
      <w:pPr>
        <w:spacing w:after="0" w:line="240" w:lineRule="auto"/>
        <w:jc w:val="both"/>
        <w:rPr>
          <w:b/>
        </w:rPr>
      </w:pPr>
      <w:r w:rsidRPr="006D070E">
        <w:rPr>
          <w:rFonts w:ascii="Times New Roman" w:eastAsia="Times New Roman" w:hAnsi="Times New Roman" w:cs="Times New Roman"/>
          <w:lang w:eastAsia="ru-RU"/>
        </w:rPr>
        <w:t>13.1.1 Додаток 1 «</w:t>
      </w:r>
      <w:r w:rsidR="006D070E">
        <w:rPr>
          <w:rFonts w:ascii="Times New Roman" w:eastAsia="Times New Roman" w:hAnsi="Times New Roman" w:cs="Times New Roman"/>
          <w:lang w:eastAsia="ru-RU"/>
        </w:rPr>
        <w:t xml:space="preserve">Специфікація» </w:t>
      </w:r>
    </w:p>
    <w:p w:rsidR="00A21641" w:rsidRDefault="00A21641" w:rsidP="00A21641">
      <w:pPr>
        <w:spacing w:after="0" w:line="240" w:lineRule="auto"/>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Pr="00A4263E" w:rsidRDefault="00A21641" w:rsidP="008A6EA8">
            <w:pPr>
              <w:spacing w:after="0" w:line="240" w:lineRule="auto"/>
              <w:ind w:right="-1"/>
              <w:contextualSpacing/>
              <w:jc w:val="center"/>
              <w:rPr>
                <w:rFonts w:ascii="Times New Roman" w:eastAsia="Times New Roman" w:hAnsi="Times New Roman" w:cs="Times New Roman"/>
                <w:b/>
                <w:color w:val="00000A"/>
              </w:rPr>
            </w:pPr>
            <w:r w:rsidRPr="00A4263E">
              <w:rPr>
                <w:rFonts w:ascii="Times New Roman" w:eastAsia="Times New Roman" w:hAnsi="Times New Roman" w:cs="Times New Roman"/>
                <w:b/>
                <w:color w:val="00000A"/>
              </w:rPr>
              <w:t>Комунальне підприємство</w:t>
            </w:r>
          </w:p>
          <w:p w:rsidR="00A21641" w:rsidRPr="00A4263E" w:rsidRDefault="00A21641" w:rsidP="008A6EA8">
            <w:pPr>
              <w:spacing w:after="0" w:line="240" w:lineRule="auto"/>
              <w:ind w:right="-1"/>
              <w:contextualSpacing/>
              <w:jc w:val="center"/>
              <w:rPr>
                <w:rFonts w:ascii="Times New Roman" w:eastAsia="Times New Roman" w:hAnsi="Times New Roman" w:cs="Times New Roman"/>
                <w:b/>
                <w:color w:val="00000A"/>
              </w:rPr>
            </w:pPr>
            <w:r w:rsidRPr="00A4263E">
              <w:rPr>
                <w:rFonts w:ascii="Times New Roman" w:eastAsia="Times New Roman" w:hAnsi="Times New Roman" w:cs="Times New Roman"/>
                <w:b/>
                <w:color w:val="00000A"/>
              </w:rPr>
              <w:t>«Дорожньо-експлуатаційне управління»</w:t>
            </w:r>
          </w:p>
          <w:p w:rsidR="00A21641" w:rsidRPr="00A4263E" w:rsidRDefault="00A21641" w:rsidP="008A6EA8">
            <w:pPr>
              <w:spacing w:after="0" w:line="240" w:lineRule="auto"/>
              <w:ind w:right="-1"/>
              <w:contextualSpacing/>
              <w:jc w:val="center"/>
              <w:rPr>
                <w:rFonts w:ascii="Times New Roman" w:eastAsia="Times New Roman" w:hAnsi="Times New Roman" w:cs="Times New Roman"/>
                <w:b/>
                <w:color w:val="00000A"/>
              </w:rPr>
            </w:pPr>
            <w:proofErr w:type="spellStart"/>
            <w:r w:rsidRPr="00A4263E">
              <w:rPr>
                <w:rFonts w:ascii="Times New Roman" w:eastAsia="Times New Roman" w:hAnsi="Times New Roman" w:cs="Times New Roman"/>
                <w:b/>
                <w:color w:val="00000A"/>
              </w:rPr>
              <w:t>Славутицької</w:t>
            </w:r>
            <w:proofErr w:type="spellEnd"/>
            <w:r w:rsidRPr="00A4263E">
              <w:rPr>
                <w:rFonts w:ascii="Times New Roman" w:eastAsia="Times New Roman" w:hAnsi="Times New Roman" w:cs="Times New Roman"/>
                <w:b/>
                <w:color w:val="00000A"/>
              </w:rPr>
              <w:t xml:space="preserve"> міської ради</w:t>
            </w:r>
          </w:p>
          <w:p w:rsidR="00A21641" w:rsidRPr="00A4263E" w:rsidRDefault="00A21641" w:rsidP="008A6EA8">
            <w:pPr>
              <w:spacing w:after="0" w:line="240" w:lineRule="auto"/>
              <w:ind w:right="-1"/>
              <w:contextualSpacing/>
              <w:jc w:val="center"/>
              <w:rPr>
                <w:rFonts w:ascii="Times New Roman" w:eastAsia="Times New Roman" w:hAnsi="Times New Roman" w:cs="Times New Roman"/>
                <w:color w:val="00000A"/>
              </w:rPr>
            </w:pPr>
            <w:r w:rsidRPr="00A4263E">
              <w:rPr>
                <w:rFonts w:ascii="Times New Roman" w:eastAsia="Times New Roman" w:hAnsi="Times New Roman" w:cs="Times New Roman"/>
                <w:b/>
                <w:color w:val="00000A"/>
              </w:rPr>
              <w:t>Вишгородського району Київської області</w:t>
            </w:r>
          </w:p>
          <w:p w:rsidR="00A21641" w:rsidRPr="00A4263E" w:rsidRDefault="00A21641" w:rsidP="008A6EA8">
            <w:pPr>
              <w:spacing w:after="0" w:line="240" w:lineRule="auto"/>
              <w:ind w:right="-1"/>
              <w:contextualSpacing/>
              <w:rPr>
                <w:rFonts w:ascii="Times New Roman" w:eastAsia="Times New Roman" w:hAnsi="Times New Roman" w:cs="Times New Roman"/>
                <w:color w:val="00000A"/>
              </w:rPr>
            </w:pPr>
          </w:p>
          <w:p w:rsidR="00A21641" w:rsidRPr="00A4263E" w:rsidRDefault="00A21641" w:rsidP="008A6EA8">
            <w:pPr>
              <w:spacing w:after="0" w:line="240" w:lineRule="auto"/>
              <w:ind w:right="-1"/>
              <w:contextualSpacing/>
              <w:rPr>
                <w:rFonts w:ascii="Times New Roman" w:eastAsia="Times New Roman" w:hAnsi="Times New Roman" w:cs="Times New Roman"/>
                <w:color w:val="00000A"/>
              </w:rPr>
            </w:pPr>
            <w:r w:rsidRPr="00A4263E">
              <w:rPr>
                <w:rFonts w:ascii="Times New Roman" w:eastAsia="Times New Roman" w:hAnsi="Times New Roman" w:cs="Times New Roman"/>
                <w:color w:val="00000A"/>
              </w:rPr>
              <w:t>07101, Україна, Київська обл., Вишгородський р-н,</w:t>
            </w:r>
          </w:p>
          <w:p w:rsidR="00A21641" w:rsidRPr="00A4263E" w:rsidRDefault="00A21641" w:rsidP="008A6EA8">
            <w:pPr>
              <w:spacing w:after="0" w:line="240" w:lineRule="auto"/>
              <w:ind w:right="-1"/>
              <w:contextualSpacing/>
              <w:rPr>
                <w:rFonts w:ascii="Times New Roman" w:eastAsia="Times New Roman" w:hAnsi="Times New Roman" w:cs="Times New Roman"/>
                <w:color w:val="00000A"/>
              </w:rPr>
            </w:pPr>
            <w:r w:rsidRPr="00A4263E">
              <w:rPr>
                <w:rFonts w:ascii="Times New Roman" w:eastAsia="Times New Roman" w:hAnsi="Times New Roman" w:cs="Times New Roman"/>
                <w:color w:val="00000A"/>
              </w:rPr>
              <w:t>м. Славутич, вул. Військових будівельників, 8</w:t>
            </w:r>
          </w:p>
          <w:p w:rsidR="00A21641" w:rsidRPr="00A4263E" w:rsidRDefault="00A21641" w:rsidP="008A6EA8">
            <w:pPr>
              <w:spacing w:after="0" w:line="240" w:lineRule="auto"/>
              <w:ind w:right="-1"/>
              <w:contextualSpacing/>
              <w:rPr>
                <w:rFonts w:ascii="Times New Roman" w:eastAsia="Times New Roman" w:hAnsi="Times New Roman" w:cs="Times New Roman"/>
                <w:color w:val="00000A"/>
              </w:rPr>
            </w:pPr>
            <w:r w:rsidRPr="00A4263E">
              <w:rPr>
                <w:rFonts w:ascii="Times New Roman" w:eastAsia="Times New Roman" w:hAnsi="Times New Roman" w:cs="Times New Roman"/>
                <w:color w:val="00000A"/>
              </w:rPr>
              <w:t>тел. 0956737171</w:t>
            </w:r>
          </w:p>
          <w:p w:rsidR="00A21641" w:rsidRPr="00A4263E" w:rsidRDefault="00A21641" w:rsidP="008A6EA8">
            <w:pPr>
              <w:spacing w:after="0" w:line="240" w:lineRule="auto"/>
              <w:ind w:right="-1"/>
              <w:contextualSpacing/>
              <w:rPr>
                <w:rFonts w:ascii="Times New Roman" w:eastAsia="Times New Roman" w:hAnsi="Times New Roman" w:cs="Times New Roman"/>
                <w:color w:val="000000"/>
              </w:rPr>
            </w:pPr>
            <w:r w:rsidRPr="00A4263E">
              <w:rPr>
                <w:rFonts w:ascii="Times New Roman" w:eastAsia="Times New Roman" w:hAnsi="Times New Roman" w:cs="Times New Roman"/>
                <w:color w:val="000000"/>
              </w:rPr>
              <w:t>Код ЄДРПОУ 41885420, ІПН 418854210342</w:t>
            </w:r>
          </w:p>
          <w:p w:rsidR="00E50AE7" w:rsidRPr="00E50AE7" w:rsidRDefault="00E50AE7" w:rsidP="00E50AE7">
            <w:pPr>
              <w:spacing w:after="0"/>
              <w:rPr>
                <w:rFonts w:ascii="Times New Roman" w:eastAsia="Calibri" w:hAnsi="Times New Roman" w:cs="Times New Roman"/>
              </w:rPr>
            </w:pPr>
            <w:r w:rsidRPr="00E50AE7">
              <w:rPr>
                <w:rFonts w:ascii="Times New Roman" w:hAnsi="Times New Roman" w:cs="Times New Roman"/>
              </w:rPr>
              <w:t xml:space="preserve">р/р </w:t>
            </w:r>
            <w:r w:rsidRPr="00E50AE7">
              <w:rPr>
                <w:rFonts w:ascii="Times New Roman" w:hAnsi="Times New Roman" w:cs="Times New Roman"/>
                <w:lang w:val="en-US"/>
              </w:rPr>
              <w:t>UA</w:t>
            </w:r>
            <w:r w:rsidRPr="00E50AE7">
              <w:rPr>
                <w:rFonts w:ascii="Times New Roman" w:hAnsi="Times New Roman" w:cs="Times New Roman"/>
              </w:rPr>
              <w:t xml:space="preserve">728201720344380005000004506 </w:t>
            </w:r>
            <w:r w:rsidRPr="00E50AE7">
              <w:rPr>
                <w:rFonts w:ascii="Times New Roman" w:hAnsi="Times New Roman" w:cs="Times New Roman"/>
                <w:color w:val="000000"/>
              </w:rPr>
              <w:t xml:space="preserve">в </w:t>
            </w:r>
            <w:proofErr w:type="spellStart"/>
            <w:r w:rsidRPr="00E50AE7">
              <w:rPr>
                <w:rFonts w:ascii="Times New Roman" w:eastAsia="Calibri" w:hAnsi="Times New Roman" w:cs="Times New Roman"/>
              </w:rPr>
              <w:t>Держказначейська</w:t>
            </w:r>
            <w:proofErr w:type="spellEnd"/>
            <w:r w:rsidRPr="00E50AE7">
              <w:rPr>
                <w:rFonts w:ascii="Times New Roman" w:eastAsia="Calibri" w:hAnsi="Times New Roman" w:cs="Times New Roman"/>
              </w:rPr>
              <w:t xml:space="preserve"> служба України м. Київ,</w:t>
            </w:r>
          </w:p>
          <w:p w:rsidR="00E50AE7" w:rsidRPr="00E50AE7" w:rsidRDefault="00E50AE7" w:rsidP="00E50AE7">
            <w:pPr>
              <w:ind w:right="-1"/>
              <w:contextualSpacing/>
              <w:rPr>
                <w:rFonts w:ascii="Times New Roman" w:eastAsia="Calibri" w:hAnsi="Times New Roman" w:cs="Times New Roman"/>
              </w:rPr>
            </w:pPr>
            <w:r w:rsidRPr="00E50AE7">
              <w:rPr>
                <w:rFonts w:ascii="Times New Roman" w:hAnsi="Times New Roman" w:cs="Times New Roman"/>
              </w:rPr>
              <w:t xml:space="preserve">р/р </w:t>
            </w:r>
            <w:r w:rsidRPr="00E50AE7">
              <w:rPr>
                <w:rFonts w:ascii="Times New Roman" w:hAnsi="Times New Roman" w:cs="Times New Roman"/>
                <w:lang w:val="en-US"/>
              </w:rPr>
              <w:t>UA</w:t>
            </w:r>
            <w:r w:rsidRPr="00E50AE7">
              <w:rPr>
                <w:rFonts w:ascii="Times New Roman" w:hAnsi="Times New Roman" w:cs="Times New Roman"/>
              </w:rPr>
              <w:t xml:space="preserve"> 788201720344350006000004506 </w:t>
            </w:r>
            <w:r w:rsidRPr="00E50AE7">
              <w:rPr>
                <w:rFonts w:ascii="Times New Roman" w:hAnsi="Times New Roman" w:cs="Times New Roman"/>
                <w:color w:val="000000"/>
              </w:rPr>
              <w:t xml:space="preserve"> в </w:t>
            </w:r>
            <w:proofErr w:type="spellStart"/>
            <w:r w:rsidRPr="00E50AE7">
              <w:rPr>
                <w:rFonts w:ascii="Times New Roman" w:eastAsia="Calibri" w:hAnsi="Times New Roman" w:cs="Times New Roman"/>
              </w:rPr>
              <w:t>Держказначейська</w:t>
            </w:r>
            <w:proofErr w:type="spellEnd"/>
            <w:r w:rsidRPr="00E50AE7">
              <w:rPr>
                <w:rFonts w:ascii="Times New Roman" w:eastAsia="Calibri" w:hAnsi="Times New Roman" w:cs="Times New Roman"/>
              </w:rPr>
              <w:t xml:space="preserve"> служба України м. Київ,</w:t>
            </w:r>
          </w:p>
          <w:p w:rsidR="00E50AE7" w:rsidRPr="00E50AE7" w:rsidRDefault="00E50AE7" w:rsidP="00E50AE7">
            <w:pPr>
              <w:spacing w:after="0"/>
              <w:rPr>
                <w:rFonts w:ascii="Times New Roman" w:hAnsi="Times New Roman" w:cs="Times New Roman"/>
              </w:rPr>
            </w:pPr>
            <w:r w:rsidRPr="00E50AE7">
              <w:rPr>
                <w:rFonts w:ascii="Times New Roman" w:eastAsia="Calibri" w:hAnsi="Times New Roman" w:cs="Times New Roman"/>
              </w:rPr>
              <w:t xml:space="preserve">р/р </w:t>
            </w:r>
            <w:r w:rsidRPr="00E50AE7">
              <w:rPr>
                <w:rFonts w:ascii="Times New Roman" w:hAnsi="Times New Roman" w:cs="Times New Roman"/>
                <w:color w:val="000000"/>
              </w:rPr>
              <w:t xml:space="preserve"> UA</w:t>
            </w:r>
            <w:r w:rsidRPr="00E50AE7">
              <w:rPr>
                <w:rFonts w:ascii="Times New Roman" w:hAnsi="Times New Roman" w:cs="Times New Roman"/>
              </w:rPr>
              <w:t>373052990000026008036302971</w:t>
            </w:r>
          </w:p>
          <w:p w:rsidR="00E50AE7" w:rsidRPr="00E50AE7" w:rsidRDefault="00E50AE7" w:rsidP="00E50AE7">
            <w:pPr>
              <w:ind w:right="-1"/>
              <w:contextualSpacing/>
              <w:jc w:val="both"/>
              <w:rPr>
                <w:rFonts w:ascii="Times New Roman" w:eastAsia="Calibri" w:hAnsi="Times New Roman" w:cs="Times New Roman"/>
                <w:b/>
                <w:color w:val="FF0000"/>
                <w:lang w:val="ru-RU"/>
              </w:rPr>
            </w:pPr>
            <w:r w:rsidRPr="00E50AE7">
              <w:rPr>
                <w:rFonts w:ascii="Times New Roman" w:hAnsi="Times New Roman" w:cs="Times New Roman"/>
              </w:rPr>
              <w:t>в АТ КБ «ПРИВАТБАНК»</w:t>
            </w: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Pr="00A4263E" w:rsidRDefault="00A21641" w:rsidP="008A6EA8">
            <w:pPr>
              <w:spacing w:after="0" w:line="240" w:lineRule="auto"/>
              <w:ind w:right="-1"/>
              <w:contextualSpacing/>
              <w:rPr>
                <w:rFonts w:ascii="Times New Roman" w:eastAsia="Times New Roman" w:hAnsi="Times New Roman" w:cs="Times New Roman"/>
                <w:b/>
                <w:color w:val="00000A"/>
              </w:rPr>
            </w:pPr>
            <w:r w:rsidRPr="00A4263E">
              <w:rPr>
                <w:rFonts w:ascii="Times New Roman" w:eastAsia="Times New Roman" w:hAnsi="Times New Roman" w:cs="Times New Roman"/>
                <w:b/>
                <w:color w:val="00000A"/>
              </w:rPr>
              <w:t>Директор</w:t>
            </w:r>
          </w:p>
          <w:p w:rsidR="00A21641" w:rsidRPr="00A4263E" w:rsidRDefault="00A21641" w:rsidP="008A6EA8">
            <w:pPr>
              <w:spacing w:after="0" w:line="240" w:lineRule="auto"/>
              <w:ind w:right="-1"/>
              <w:contextualSpacing/>
              <w:rPr>
                <w:rFonts w:ascii="Times New Roman" w:eastAsia="Times New Roman" w:hAnsi="Times New Roman" w:cs="Times New Roman"/>
                <w:b/>
                <w:color w:val="00000A"/>
              </w:rPr>
            </w:pPr>
          </w:p>
          <w:p w:rsidR="00A21641" w:rsidRPr="00A4263E" w:rsidRDefault="00A21641" w:rsidP="008A6EA8">
            <w:pPr>
              <w:spacing w:after="0" w:line="240" w:lineRule="auto"/>
              <w:ind w:right="-1"/>
              <w:contextualSpacing/>
              <w:rPr>
                <w:rFonts w:ascii="Times New Roman" w:eastAsia="Times New Roman" w:hAnsi="Times New Roman" w:cs="Times New Roman"/>
                <w:b/>
                <w:color w:val="00000A"/>
              </w:rPr>
            </w:pPr>
            <w:r w:rsidRPr="00A4263E">
              <w:rPr>
                <w:rFonts w:ascii="Times New Roman" w:eastAsia="Times New Roman" w:hAnsi="Times New Roman" w:cs="Times New Roman"/>
                <w:b/>
                <w:color w:val="00000A"/>
              </w:rPr>
              <w:t>__________________________________ Шершень С.Л.</w:t>
            </w:r>
          </w:p>
          <w:p w:rsidR="00A21641" w:rsidRPr="00A4263E" w:rsidRDefault="00A21641" w:rsidP="008A6EA8">
            <w:pPr>
              <w:spacing w:after="0" w:line="240" w:lineRule="auto"/>
              <w:ind w:right="-1"/>
              <w:contextualSpacing/>
              <w:jc w:val="both"/>
              <w:rPr>
                <w:rFonts w:ascii="Times New Roman" w:eastAsia="Times New Roman" w:hAnsi="Times New Roman" w:cs="Times New Roman"/>
                <w:color w:val="00000A"/>
              </w:rPr>
            </w:pPr>
            <w:proofErr w:type="spellStart"/>
            <w:r w:rsidRPr="00A4263E">
              <w:rPr>
                <w:rFonts w:ascii="Times New Roman" w:eastAsia="Times New Roman" w:hAnsi="Times New Roman" w:cs="Times New Roman"/>
                <w:color w:val="00000A"/>
              </w:rPr>
              <w:t>м.п</w:t>
            </w:r>
            <w:proofErr w:type="spellEnd"/>
            <w:r w:rsidRPr="00A4263E">
              <w:rPr>
                <w:rFonts w:ascii="Times New Roman" w:eastAsia="Times New Roman" w:hAnsi="Times New Roman" w:cs="Times New Roman"/>
                <w:color w:val="00000A"/>
              </w:rPr>
              <w:t>.</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6D070E" w:rsidRDefault="006D070E" w:rsidP="00A21641">
      <w:pPr>
        <w:spacing w:after="0" w:line="240" w:lineRule="auto"/>
        <w:rPr>
          <w:rFonts w:ascii="Times New Roman" w:eastAsia="Times New Roman" w:hAnsi="Times New Roman" w:cs="Times New Roman"/>
          <w:lang w:eastAsia="ru-RU"/>
        </w:rPr>
      </w:pPr>
    </w:p>
    <w:p w:rsidR="00290201" w:rsidRDefault="0029020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6D070E" w:rsidRDefault="006D070E" w:rsidP="006D070E">
      <w:pPr>
        <w:spacing w:after="0"/>
        <w:rPr>
          <w:rFonts w:ascii="Times New Roman" w:hAnsi="Times New Roman" w:cs="Times New Roman"/>
        </w:rPr>
      </w:pPr>
      <w:r>
        <w:rPr>
          <w:rFonts w:ascii="Times New Roman" w:hAnsi="Times New Roman" w:cs="Times New Roman"/>
        </w:rPr>
        <w:lastRenderedPageBreak/>
        <w:t xml:space="preserve">                                                                                                                             </w:t>
      </w:r>
      <w:r w:rsidRPr="006D070E">
        <w:rPr>
          <w:rFonts w:ascii="Times New Roman" w:hAnsi="Times New Roman" w:cs="Times New Roman"/>
        </w:rPr>
        <w:t>Додаток №1 до Договору № ___</w:t>
      </w:r>
    </w:p>
    <w:p w:rsidR="006D070E" w:rsidRPr="006D070E" w:rsidRDefault="006D070E" w:rsidP="006D070E">
      <w:pPr>
        <w:spacing w:after="240"/>
        <w:rPr>
          <w:rFonts w:ascii="Times New Roman" w:hAnsi="Times New Roman" w:cs="Times New Roman"/>
        </w:rPr>
      </w:pPr>
      <w:r>
        <w:rPr>
          <w:rFonts w:ascii="Times New Roman" w:hAnsi="Times New Roman" w:cs="Times New Roman"/>
        </w:rPr>
        <w:t xml:space="preserve">                                                                                         </w:t>
      </w:r>
      <w:r w:rsidRPr="006D070E">
        <w:rPr>
          <w:rFonts w:ascii="Times New Roman" w:hAnsi="Times New Roman" w:cs="Times New Roman"/>
        </w:rPr>
        <w:t xml:space="preserve"> </w:t>
      </w:r>
      <w:r>
        <w:rPr>
          <w:rFonts w:ascii="Times New Roman" w:hAnsi="Times New Roman" w:cs="Times New Roman"/>
        </w:rPr>
        <w:t xml:space="preserve">                                   </w:t>
      </w:r>
      <w:r w:rsidRPr="006D070E">
        <w:rPr>
          <w:rFonts w:ascii="Times New Roman" w:hAnsi="Times New Roman" w:cs="Times New Roman"/>
        </w:rPr>
        <w:t>від _______</w:t>
      </w:r>
      <w:r>
        <w:rPr>
          <w:rFonts w:ascii="Times New Roman" w:hAnsi="Times New Roman" w:cs="Times New Roman"/>
        </w:rPr>
        <w:t xml:space="preserve">     </w:t>
      </w:r>
      <w:r w:rsidRPr="006D070E">
        <w:rPr>
          <w:rFonts w:ascii="Times New Roman" w:hAnsi="Times New Roman" w:cs="Times New Roman"/>
        </w:rPr>
        <w:t>2023р.</w:t>
      </w:r>
    </w:p>
    <w:p w:rsidR="006D070E" w:rsidRPr="006D070E" w:rsidRDefault="006D070E" w:rsidP="006D070E">
      <w:pPr>
        <w:rPr>
          <w:rFonts w:ascii="Times New Roman" w:hAnsi="Times New Roman" w:cs="Times New Roman"/>
        </w:rPr>
      </w:pPr>
    </w:p>
    <w:p w:rsidR="006D070E" w:rsidRPr="006D070E" w:rsidRDefault="006D070E" w:rsidP="006D070E">
      <w:pPr>
        <w:spacing w:after="240"/>
        <w:jc w:val="center"/>
        <w:rPr>
          <w:rFonts w:ascii="Times New Roman" w:hAnsi="Times New Roman" w:cs="Times New Roman"/>
          <w:b/>
        </w:rPr>
      </w:pPr>
      <w:r w:rsidRPr="006D070E">
        <w:rPr>
          <w:rFonts w:ascii="Times New Roman" w:hAnsi="Times New Roman" w:cs="Times New Roman"/>
          <w:b/>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2"/>
        <w:gridCol w:w="750"/>
        <w:gridCol w:w="951"/>
        <w:gridCol w:w="1842"/>
        <w:gridCol w:w="2092"/>
      </w:tblGrid>
      <w:tr w:rsidR="006D070E" w:rsidRPr="006D070E" w:rsidTr="00463678">
        <w:tc>
          <w:tcPr>
            <w:tcW w:w="534" w:type="dxa"/>
          </w:tcPr>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lang w:val="en-US"/>
              </w:rPr>
              <w:t>№ п/п</w:t>
            </w:r>
          </w:p>
        </w:tc>
        <w:tc>
          <w:tcPr>
            <w:tcW w:w="3402" w:type="dxa"/>
          </w:tcPr>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Найменування товару</w:t>
            </w:r>
          </w:p>
        </w:tc>
        <w:tc>
          <w:tcPr>
            <w:tcW w:w="750" w:type="dxa"/>
          </w:tcPr>
          <w:p w:rsidR="006D070E" w:rsidRPr="006D070E" w:rsidRDefault="006D070E" w:rsidP="00463678">
            <w:pPr>
              <w:jc w:val="center"/>
              <w:rPr>
                <w:rFonts w:ascii="Times New Roman" w:hAnsi="Times New Roman" w:cs="Times New Roman"/>
                <w:b/>
              </w:rPr>
            </w:pPr>
            <w:proofErr w:type="spellStart"/>
            <w:r w:rsidRPr="006D070E">
              <w:rPr>
                <w:rFonts w:ascii="Times New Roman" w:hAnsi="Times New Roman" w:cs="Times New Roman"/>
                <w:b/>
              </w:rPr>
              <w:t>Кіль-</w:t>
            </w:r>
            <w:proofErr w:type="spellEnd"/>
          </w:p>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кість</w:t>
            </w:r>
          </w:p>
        </w:tc>
        <w:tc>
          <w:tcPr>
            <w:tcW w:w="951" w:type="dxa"/>
          </w:tcPr>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Од. виміру</w:t>
            </w:r>
          </w:p>
        </w:tc>
        <w:tc>
          <w:tcPr>
            <w:tcW w:w="1842" w:type="dxa"/>
          </w:tcPr>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Ціна за тонну</w:t>
            </w:r>
          </w:p>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(грн. з ПДВ)</w:t>
            </w:r>
          </w:p>
        </w:tc>
        <w:tc>
          <w:tcPr>
            <w:tcW w:w="2092" w:type="dxa"/>
          </w:tcPr>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 xml:space="preserve">Сума </w:t>
            </w:r>
          </w:p>
          <w:p w:rsidR="006D070E" w:rsidRPr="006D070E" w:rsidRDefault="006D070E" w:rsidP="00463678">
            <w:pPr>
              <w:jc w:val="center"/>
              <w:rPr>
                <w:rFonts w:ascii="Times New Roman" w:hAnsi="Times New Roman" w:cs="Times New Roman"/>
                <w:b/>
              </w:rPr>
            </w:pPr>
            <w:r w:rsidRPr="006D070E">
              <w:rPr>
                <w:rFonts w:ascii="Times New Roman" w:hAnsi="Times New Roman" w:cs="Times New Roman"/>
                <w:b/>
              </w:rPr>
              <w:t>(грн. з ПДВ)</w:t>
            </w:r>
          </w:p>
        </w:tc>
      </w:tr>
      <w:tr w:rsidR="006D070E" w:rsidRPr="006D070E" w:rsidTr="00463678">
        <w:tc>
          <w:tcPr>
            <w:tcW w:w="534" w:type="dxa"/>
          </w:tcPr>
          <w:p w:rsidR="006D070E" w:rsidRPr="006D070E" w:rsidRDefault="006D070E" w:rsidP="00463678">
            <w:pPr>
              <w:jc w:val="center"/>
              <w:rPr>
                <w:rFonts w:ascii="Times New Roman" w:hAnsi="Times New Roman" w:cs="Times New Roman"/>
              </w:rPr>
            </w:pPr>
            <w:r w:rsidRPr="006D070E">
              <w:rPr>
                <w:rFonts w:ascii="Times New Roman" w:hAnsi="Times New Roman" w:cs="Times New Roman"/>
              </w:rPr>
              <w:t>1</w:t>
            </w:r>
          </w:p>
        </w:tc>
        <w:tc>
          <w:tcPr>
            <w:tcW w:w="3402" w:type="dxa"/>
          </w:tcPr>
          <w:p w:rsidR="006D070E" w:rsidRPr="006D070E" w:rsidRDefault="006D070E" w:rsidP="00463678">
            <w:pPr>
              <w:rPr>
                <w:rFonts w:ascii="Times New Roman" w:hAnsi="Times New Roman" w:cs="Times New Roman"/>
              </w:rPr>
            </w:pPr>
            <w:r w:rsidRPr="006D070E">
              <w:rPr>
                <w:rFonts w:ascii="Times New Roman" w:hAnsi="Times New Roman" w:cs="Times New Roman"/>
              </w:rPr>
              <w:t>Щебінь фр.20*40</w:t>
            </w:r>
          </w:p>
        </w:tc>
        <w:tc>
          <w:tcPr>
            <w:tcW w:w="750" w:type="dxa"/>
          </w:tcPr>
          <w:p w:rsidR="006D070E" w:rsidRPr="006D070E" w:rsidRDefault="00290201" w:rsidP="00463678">
            <w:pPr>
              <w:jc w:val="center"/>
              <w:rPr>
                <w:rFonts w:ascii="Times New Roman" w:hAnsi="Times New Roman" w:cs="Times New Roman"/>
              </w:rPr>
            </w:pPr>
            <w:r>
              <w:rPr>
                <w:rFonts w:ascii="Times New Roman" w:hAnsi="Times New Roman" w:cs="Times New Roman"/>
              </w:rPr>
              <w:t>63</w:t>
            </w:r>
          </w:p>
        </w:tc>
        <w:tc>
          <w:tcPr>
            <w:tcW w:w="951" w:type="dxa"/>
          </w:tcPr>
          <w:p w:rsidR="006D070E" w:rsidRPr="006D070E" w:rsidRDefault="006D070E" w:rsidP="00463678">
            <w:pPr>
              <w:jc w:val="center"/>
              <w:rPr>
                <w:rFonts w:ascii="Times New Roman" w:hAnsi="Times New Roman" w:cs="Times New Roman"/>
              </w:rPr>
            </w:pPr>
            <w:r w:rsidRPr="006D070E">
              <w:rPr>
                <w:rFonts w:ascii="Times New Roman" w:hAnsi="Times New Roman" w:cs="Times New Roman"/>
              </w:rPr>
              <w:t>тонн</w:t>
            </w:r>
          </w:p>
        </w:tc>
        <w:tc>
          <w:tcPr>
            <w:tcW w:w="1842" w:type="dxa"/>
          </w:tcPr>
          <w:p w:rsidR="006D070E" w:rsidRPr="006D070E" w:rsidRDefault="006D070E" w:rsidP="00463678">
            <w:pPr>
              <w:jc w:val="center"/>
              <w:rPr>
                <w:rFonts w:ascii="Times New Roman" w:hAnsi="Times New Roman" w:cs="Times New Roman"/>
              </w:rPr>
            </w:pPr>
          </w:p>
        </w:tc>
        <w:tc>
          <w:tcPr>
            <w:tcW w:w="2092" w:type="dxa"/>
          </w:tcPr>
          <w:p w:rsidR="006D070E" w:rsidRPr="006D070E" w:rsidRDefault="006D070E" w:rsidP="00463678">
            <w:pPr>
              <w:jc w:val="center"/>
              <w:rPr>
                <w:rFonts w:ascii="Times New Roman" w:hAnsi="Times New Roman" w:cs="Times New Roman"/>
              </w:rPr>
            </w:pPr>
          </w:p>
        </w:tc>
      </w:tr>
      <w:tr w:rsidR="006D070E" w:rsidRPr="006D070E" w:rsidTr="00463678">
        <w:tc>
          <w:tcPr>
            <w:tcW w:w="534" w:type="dxa"/>
          </w:tcPr>
          <w:p w:rsidR="006D070E" w:rsidRPr="006D070E" w:rsidRDefault="006D070E" w:rsidP="00463678">
            <w:pPr>
              <w:jc w:val="center"/>
              <w:rPr>
                <w:rFonts w:ascii="Times New Roman" w:hAnsi="Times New Roman" w:cs="Times New Roman"/>
              </w:rPr>
            </w:pPr>
          </w:p>
        </w:tc>
        <w:tc>
          <w:tcPr>
            <w:tcW w:w="3402" w:type="dxa"/>
          </w:tcPr>
          <w:p w:rsidR="006D070E" w:rsidRPr="006D070E" w:rsidRDefault="006D070E" w:rsidP="00463678">
            <w:pPr>
              <w:rPr>
                <w:rFonts w:ascii="Times New Roman" w:hAnsi="Times New Roman" w:cs="Times New Roman"/>
              </w:rPr>
            </w:pPr>
          </w:p>
        </w:tc>
        <w:tc>
          <w:tcPr>
            <w:tcW w:w="750" w:type="dxa"/>
          </w:tcPr>
          <w:p w:rsidR="006D070E" w:rsidRPr="006D070E" w:rsidRDefault="006D070E" w:rsidP="00463678">
            <w:pPr>
              <w:jc w:val="center"/>
              <w:rPr>
                <w:rFonts w:ascii="Times New Roman" w:hAnsi="Times New Roman" w:cs="Times New Roman"/>
              </w:rPr>
            </w:pPr>
          </w:p>
        </w:tc>
        <w:tc>
          <w:tcPr>
            <w:tcW w:w="951" w:type="dxa"/>
          </w:tcPr>
          <w:p w:rsidR="006D070E" w:rsidRPr="006D070E" w:rsidRDefault="006D070E" w:rsidP="00463678">
            <w:pPr>
              <w:jc w:val="center"/>
              <w:rPr>
                <w:rFonts w:ascii="Times New Roman" w:hAnsi="Times New Roman" w:cs="Times New Roman"/>
              </w:rPr>
            </w:pPr>
          </w:p>
        </w:tc>
        <w:tc>
          <w:tcPr>
            <w:tcW w:w="1842" w:type="dxa"/>
          </w:tcPr>
          <w:p w:rsidR="006D070E" w:rsidRPr="006D070E" w:rsidRDefault="006D070E" w:rsidP="00463678">
            <w:pPr>
              <w:jc w:val="center"/>
              <w:rPr>
                <w:rFonts w:ascii="Times New Roman" w:hAnsi="Times New Roman" w:cs="Times New Roman"/>
              </w:rPr>
            </w:pPr>
          </w:p>
        </w:tc>
        <w:tc>
          <w:tcPr>
            <w:tcW w:w="2092" w:type="dxa"/>
          </w:tcPr>
          <w:p w:rsidR="006D070E" w:rsidRPr="006D070E" w:rsidRDefault="006D070E" w:rsidP="00463678">
            <w:pPr>
              <w:jc w:val="center"/>
              <w:rPr>
                <w:rFonts w:ascii="Times New Roman" w:hAnsi="Times New Roman" w:cs="Times New Roman"/>
              </w:rPr>
            </w:pPr>
          </w:p>
        </w:tc>
      </w:tr>
    </w:tbl>
    <w:p w:rsidR="006D070E" w:rsidRPr="006D070E" w:rsidRDefault="006D070E" w:rsidP="006D070E">
      <w:pPr>
        <w:jc w:val="center"/>
        <w:rPr>
          <w:rFonts w:ascii="Times New Roman" w:hAnsi="Times New Roman" w:cs="Times New Roman"/>
          <w:b/>
        </w:rPr>
      </w:pPr>
    </w:p>
    <w:p w:rsidR="006D070E" w:rsidRPr="006D070E" w:rsidRDefault="006D070E" w:rsidP="006D070E">
      <w:pPr>
        <w:rPr>
          <w:rFonts w:ascii="Times New Roman" w:hAnsi="Times New Roman" w:cs="Times New Roman"/>
        </w:rPr>
      </w:pPr>
      <w:r w:rsidRPr="006D070E">
        <w:rPr>
          <w:rFonts w:ascii="Times New Roman" w:hAnsi="Times New Roman" w:cs="Times New Roman"/>
          <w:noProof/>
        </w:rPr>
        <w:t xml:space="preserve">1. Загальна вартість Товару, що постачаються відповідно до цієї Специфікації, складає </w:t>
      </w:r>
      <w:r w:rsidR="00F341BE">
        <w:rPr>
          <w:rFonts w:ascii="Times New Roman" w:eastAsia="Calibri" w:hAnsi="Times New Roman" w:cs="Times New Roman"/>
          <w:b/>
        </w:rPr>
        <w:t>__________</w:t>
      </w:r>
      <w:r w:rsidRPr="006D070E">
        <w:rPr>
          <w:rFonts w:ascii="Times New Roman" w:eastAsia="Calibri" w:hAnsi="Times New Roman" w:cs="Times New Roman"/>
          <w:b/>
        </w:rPr>
        <w:t xml:space="preserve"> </w:t>
      </w:r>
      <w:r w:rsidRPr="006D070E">
        <w:rPr>
          <w:rFonts w:ascii="Times New Roman" w:hAnsi="Times New Roman" w:cs="Times New Roman"/>
          <w:b/>
        </w:rPr>
        <w:t>(</w:t>
      </w:r>
      <w:r w:rsidR="00F341BE">
        <w:rPr>
          <w:rFonts w:ascii="Times New Roman" w:hAnsi="Times New Roman" w:cs="Times New Roman"/>
          <w:b/>
        </w:rPr>
        <w:t>_______________</w:t>
      </w:r>
      <w:r w:rsidRPr="006D070E">
        <w:rPr>
          <w:rFonts w:ascii="Times New Roman" w:hAnsi="Times New Roman" w:cs="Times New Roman"/>
          <w:b/>
        </w:rPr>
        <w:t xml:space="preserve">) гривень, у т.ч. ПДВ – </w:t>
      </w:r>
      <w:r w:rsidR="00F341BE">
        <w:rPr>
          <w:rFonts w:ascii="Times New Roman" w:hAnsi="Times New Roman" w:cs="Times New Roman"/>
          <w:b/>
        </w:rPr>
        <w:t>_________</w:t>
      </w:r>
      <w:r w:rsidRPr="006D070E">
        <w:rPr>
          <w:rFonts w:ascii="Times New Roman" w:hAnsi="Times New Roman" w:cs="Times New Roman"/>
          <w:b/>
        </w:rPr>
        <w:t xml:space="preserve"> (</w:t>
      </w:r>
      <w:r w:rsidR="00F341BE">
        <w:rPr>
          <w:rFonts w:ascii="Times New Roman" w:hAnsi="Times New Roman" w:cs="Times New Roman"/>
          <w:b/>
        </w:rPr>
        <w:t>_________________</w:t>
      </w:r>
      <w:r w:rsidRPr="006D070E">
        <w:rPr>
          <w:rFonts w:ascii="Times New Roman" w:hAnsi="Times New Roman" w:cs="Times New Roman"/>
          <w:b/>
        </w:rPr>
        <w:t>) гривень</w:t>
      </w:r>
      <w:r w:rsidRPr="006D070E">
        <w:rPr>
          <w:rFonts w:ascii="Times New Roman" w:hAnsi="Times New Roman" w:cs="Times New Roman"/>
        </w:rPr>
        <w:t xml:space="preserve"> </w:t>
      </w:r>
    </w:p>
    <w:p w:rsidR="006D070E" w:rsidRPr="006D070E" w:rsidRDefault="006D070E" w:rsidP="006D070E">
      <w:pPr>
        <w:rPr>
          <w:rFonts w:ascii="Times New Roman" w:hAnsi="Times New Roman" w:cs="Times New Roman"/>
        </w:rPr>
      </w:pPr>
      <w:r w:rsidRPr="006D070E">
        <w:rPr>
          <w:rFonts w:ascii="Times New Roman" w:hAnsi="Times New Roman" w:cs="Times New Roman"/>
        </w:rPr>
        <w:t>2. Специфікація набирає сили з дати її підписання Сторонами і є невід'ємною частиною вищевказаного Договору.</w:t>
      </w:r>
    </w:p>
    <w:p w:rsidR="006D070E" w:rsidRPr="006D070E" w:rsidRDefault="006D070E" w:rsidP="006D070E">
      <w:pPr>
        <w:rPr>
          <w:rFonts w:ascii="Times New Roman" w:hAnsi="Times New Roman" w:cs="Times New Roman"/>
        </w:rPr>
      </w:pPr>
      <w:r w:rsidRPr="006D070E">
        <w:rPr>
          <w:rFonts w:ascii="Times New Roman" w:hAnsi="Times New Roman" w:cs="Times New Roman"/>
        </w:rPr>
        <w:t>3. Специфікація складена в 2-х (двох) примірниках по одному для кожної із Сторін.</w:t>
      </w:r>
    </w:p>
    <w:p w:rsidR="006D070E" w:rsidRDefault="006D070E" w:rsidP="006D070E">
      <w:pPr>
        <w:jc w:val="center"/>
        <w:rPr>
          <w:rFonts w:cs="Times New Roman"/>
          <w:b/>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Pr="00E50AE7" w:rsidRDefault="00E50AE7" w:rsidP="00E50AE7">
            <w:pPr>
              <w:spacing w:after="0"/>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728201720344380005000004506 </w:t>
            </w:r>
            <w:r w:rsidRPr="00E50AE7">
              <w:rPr>
                <w:rFonts w:ascii="Times New Roman" w:hAnsi="Times New Roman" w:cs="Times New Roman"/>
                <w:color w:val="000000"/>
                <w:sz w:val="20"/>
                <w:szCs w:val="20"/>
              </w:rPr>
              <w:t xml:space="preserve">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ind w:right="-1"/>
              <w:contextualSpacing/>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 788201720344350006000004506 </w:t>
            </w:r>
            <w:r w:rsidRPr="00E50AE7">
              <w:rPr>
                <w:rFonts w:ascii="Times New Roman" w:hAnsi="Times New Roman" w:cs="Times New Roman"/>
                <w:color w:val="000000"/>
                <w:sz w:val="20"/>
                <w:szCs w:val="20"/>
              </w:rPr>
              <w:t xml:space="preserve"> 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spacing w:after="0"/>
              <w:rPr>
                <w:rFonts w:ascii="Times New Roman" w:hAnsi="Times New Roman" w:cs="Times New Roman"/>
                <w:sz w:val="20"/>
                <w:szCs w:val="20"/>
              </w:rPr>
            </w:pPr>
            <w:r w:rsidRPr="00E50AE7">
              <w:rPr>
                <w:rFonts w:ascii="Times New Roman" w:eastAsia="Calibri" w:hAnsi="Times New Roman" w:cs="Times New Roman"/>
                <w:sz w:val="20"/>
                <w:szCs w:val="20"/>
              </w:rPr>
              <w:t xml:space="preserve">р/р </w:t>
            </w:r>
            <w:r w:rsidRPr="00E50AE7">
              <w:rPr>
                <w:rFonts w:ascii="Times New Roman" w:hAnsi="Times New Roman" w:cs="Times New Roman"/>
                <w:color w:val="000000"/>
                <w:sz w:val="20"/>
                <w:szCs w:val="20"/>
              </w:rPr>
              <w:t xml:space="preserve"> UA</w:t>
            </w:r>
            <w:r w:rsidRPr="00E50AE7">
              <w:rPr>
                <w:rFonts w:ascii="Times New Roman" w:hAnsi="Times New Roman" w:cs="Times New Roman"/>
                <w:sz w:val="20"/>
                <w:szCs w:val="20"/>
              </w:rPr>
              <w:t>373052990000026008036302971</w:t>
            </w:r>
          </w:p>
          <w:p w:rsidR="00E50AE7" w:rsidRPr="00E50AE7" w:rsidRDefault="00E50AE7" w:rsidP="00E50AE7">
            <w:pPr>
              <w:ind w:right="-1"/>
              <w:contextualSpacing/>
              <w:jc w:val="both"/>
              <w:rPr>
                <w:rFonts w:ascii="Times New Roman" w:eastAsia="Calibri" w:hAnsi="Times New Roman" w:cs="Times New Roman"/>
                <w:b/>
                <w:color w:val="FF0000"/>
                <w:sz w:val="20"/>
                <w:szCs w:val="20"/>
                <w:lang w:val="ru-RU"/>
              </w:rPr>
            </w:pPr>
            <w:r w:rsidRPr="00E50AE7">
              <w:rPr>
                <w:rFonts w:ascii="Times New Roman" w:hAnsi="Times New Roman" w:cs="Times New Roman"/>
                <w:sz w:val="20"/>
                <w:szCs w:val="20"/>
              </w:rPr>
              <w:t>в АТ КБ «ПРИВАТБАНК»</w:t>
            </w: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F341BE" w:rsidRDefault="00F341BE"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3114DB"/>
    <w:sectPr w:rsidR="00DE0D55" w:rsidSect="00732B1F">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DB" w:rsidRDefault="003114DB" w:rsidP="0000496B">
      <w:pPr>
        <w:spacing w:after="0" w:line="240" w:lineRule="auto"/>
      </w:pPr>
      <w:r>
        <w:separator/>
      </w:r>
    </w:p>
  </w:endnote>
  <w:endnote w:type="continuationSeparator" w:id="0">
    <w:p w:rsidR="003114DB" w:rsidRDefault="003114DB"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5873F5"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3114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3114DB" w:rsidP="00002512">
    <w:pPr>
      <w:pStyle w:val="a3"/>
      <w:framePr w:wrap="around" w:vAnchor="text" w:hAnchor="page" w:x="6175" w:y="198"/>
      <w:rPr>
        <w:rStyle w:val="a5"/>
      </w:rPr>
    </w:pPr>
  </w:p>
  <w:p w:rsidR="005E2B00" w:rsidRDefault="003114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DB" w:rsidRDefault="003114DB" w:rsidP="0000496B">
      <w:pPr>
        <w:spacing w:after="0" w:line="240" w:lineRule="auto"/>
      </w:pPr>
      <w:r>
        <w:separator/>
      </w:r>
    </w:p>
  </w:footnote>
  <w:footnote w:type="continuationSeparator" w:id="0">
    <w:p w:rsidR="003114DB" w:rsidRDefault="003114DB"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45307"/>
    <w:rsid w:val="0011110C"/>
    <w:rsid w:val="0020394C"/>
    <w:rsid w:val="00290201"/>
    <w:rsid w:val="003114DB"/>
    <w:rsid w:val="004758AB"/>
    <w:rsid w:val="005873F5"/>
    <w:rsid w:val="006D070E"/>
    <w:rsid w:val="00725BC8"/>
    <w:rsid w:val="00785D34"/>
    <w:rsid w:val="007D014C"/>
    <w:rsid w:val="0089517F"/>
    <w:rsid w:val="00922D27"/>
    <w:rsid w:val="00A21641"/>
    <w:rsid w:val="00D6521A"/>
    <w:rsid w:val="00E37673"/>
    <w:rsid w:val="00E50AE7"/>
    <w:rsid w:val="00EB29F8"/>
    <w:rsid w:val="00EC088D"/>
    <w:rsid w:val="00F027EF"/>
    <w:rsid w:val="00F34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dcterms:created xsi:type="dcterms:W3CDTF">2023-07-12T12:25:00Z</dcterms:created>
  <dcterms:modified xsi:type="dcterms:W3CDTF">2023-07-14T10:25:00Z</dcterms:modified>
</cp:coreProperties>
</file>