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9F374" w14:textId="77777777" w:rsidR="00A94CAA" w:rsidRPr="00DA7A92" w:rsidRDefault="00A94CAA" w:rsidP="00A94C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3</w:t>
      </w:r>
    </w:p>
    <w:p w14:paraId="222D950A" w14:textId="77777777" w:rsidR="00A94CAA" w:rsidRPr="00DA7A92" w:rsidRDefault="00A94CAA" w:rsidP="00A94C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A7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14:paraId="49BB69B0" w14:textId="77777777" w:rsidR="00A94CAA" w:rsidRPr="00DA7A92" w:rsidRDefault="00A94CAA" w:rsidP="00A94CAA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D26299" w14:textId="77777777" w:rsidR="00A94CAA" w:rsidRPr="00DA7A92" w:rsidRDefault="00A94CAA" w:rsidP="00A94CAA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ПРОЄКТ ДОГОВОРУ №____</w:t>
      </w:r>
    </w:p>
    <w:p w14:paraId="631D635E" w14:textId="33B70826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м. Тернопіль                                                                                   </w:t>
      </w:r>
      <w:r w:rsidR="009454C6">
        <w:rPr>
          <w:rFonts w:ascii="Times New Roman" w:eastAsia="Calibri" w:hAnsi="Times New Roman" w:cs="Times New Roman"/>
          <w:sz w:val="24"/>
          <w:szCs w:val="24"/>
        </w:rPr>
        <w:t xml:space="preserve">          «___» ____________2024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14:paraId="7979FA8A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D87D4" w14:textId="171C3D57" w:rsidR="00A94CAA" w:rsidRPr="00DA7A92" w:rsidRDefault="00A94CAA" w:rsidP="00A94C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_____________________________________________________, надалі іменується - "Постачальник", в особі ___________________________________________________  що діє на підставі ____________________, з однієї сторони, та </w:t>
      </w:r>
      <w:r w:rsidRPr="00DA7A92">
        <w:rPr>
          <w:rFonts w:ascii="Times New Roman" w:eastAsia="Calibri" w:hAnsi="Times New Roman" w:cs="Times New Roman"/>
          <w:b/>
          <w:sz w:val="24"/>
          <w:szCs w:val="24"/>
        </w:rPr>
        <w:t>Тернопільська регіональна державна лабораторія Державної служби України з питань безпечності харчових продуктів та захисту споживачів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, в особі  </w:t>
      </w:r>
      <w:r w:rsidR="00A41308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proofErr w:type="spellStart"/>
      <w:r w:rsidR="00A41308">
        <w:rPr>
          <w:rFonts w:ascii="Times New Roman" w:eastAsia="Calibri" w:hAnsi="Times New Roman" w:cs="Times New Roman"/>
          <w:sz w:val="24"/>
          <w:szCs w:val="24"/>
        </w:rPr>
        <w:t>Самборського</w:t>
      </w:r>
      <w:proofErr w:type="spellEnd"/>
      <w:r w:rsidR="00A41308">
        <w:rPr>
          <w:rFonts w:ascii="Times New Roman" w:eastAsia="Calibri" w:hAnsi="Times New Roman" w:cs="Times New Roman"/>
          <w:sz w:val="24"/>
          <w:szCs w:val="24"/>
        </w:rPr>
        <w:t xml:space="preserve"> Ігоря Васильовича</w:t>
      </w:r>
      <w:bookmarkStart w:id="0" w:name="_GoBack"/>
      <w:bookmarkEnd w:id="0"/>
      <w:r w:rsidRPr="00DA7A92">
        <w:rPr>
          <w:rFonts w:ascii="Times New Roman" w:eastAsia="Calibri" w:hAnsi="Times New Roman" w:cs="Times New Roman"/>
          <w:sz w:val="24"/>
          <w:szCs w:val="24"/>
        </w:rPr>
        <w:t>, що діє на підставі Положення, з іншої сторони, надалі іменується - "Покупець", разом іменуються "Сторони", а кожна окремо – "Сторона", уклали цей Договір (надалі по тексту - "Договір") про наступне:</w:t>
      </w:r>
    </w:p>
    <w:p w14:paraId="6BA0A80E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C0B56" w14:textId="77777777" w:rsidR="00A94CAA" w:rsidRPr="00DA7A92" w:rsidRDefault="00A94CAA" w:rsidP="00A94CAA">
      <w:pPr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ПРЕДМЕТ ДОГОВОРУ</w:t>
      </w:r>
    </w:p>
    <w:p w14:paraId="1F2BAB99" w14:textId="77777777" w:rsidR="00A94CAA" w:rsidRPr="00DA7A92" w:rsidRDefault="00A94CAA" w:rsidP="00A94CAA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62DFC0" w14:textId="058CD7BE" w:rsidR="00A94CAA" w:rsidRPr="00DA7A92" w:rsidRDefault="00A94CAA" w:rsidP="00A94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. В порядку та на умовах, визначених цим Договором, Постачальник зобов'язується передати у власність Покупця, а Покупець в порядку та на умовах, визначених цим Договором, зобов'язується прийняти й оплатити Товар: </w:t>
      </w:r>
      <w:r w:rsidR="0027435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живильні середовища</w:t>
      </w:r>
      <w:r w:rsidRPr="00DA7A92">
        <w:rPr>
          <w:rFonts w:ascii="Times New Roman" w:eastAsia="Calibri" w:hAnsi="Times New Roman" w:cs="Times New Roman"/>
          <w:b/>
          <w:sz w:val="24"/>
          <w:szCs w:val="24"/>
        </w:rPr>
        <w:t xml:space="preserve">, за кодом </w:t>
      </w:r>
      <w:r w:rsidR="00996F94" w:rsidRPr="00996F94">
        <w:rPr>
          <w:rFonts w:ascii="Times New Roman" w:eastAsia="Calibri" w:hAnsi="Times New Roman" w:cs="Times New Roman"/>
          <w:b/>
          <w:sz w:val="24"/>
          <w:szCs w:val="24"/>
          <w:lang w:bidi="hi-IN"/>
        </w:rPr>
        <w:t xml:space="preserve">ДК 021:2015: 24930000-3 </w:t>
      </w:r>
      <w:proofErr w:type="spellStart"/>
      <w:r w:rsidR="00996F94" w:rsidRPr="00996F94">
        <w:rPr>
          <w:rFonts w:ascii="Times New Roman" w:eastAsia="Calibri" w:hAnsi="Times New Roman" w:cs="Times New Roman"/>
          <w:b/>
          <w:sz w:val="24"/>
          <w:szCs w:val="24"/>
          <w:lang w:bidi="hi-IN"/>
        </w:rPr>
        <w:t>Фотохімікати</w:t>
      </w:r>
      <w:proofErr w:type="spellEnd"/>
      <w:r w:rsidR="00996F94" w:rsidRPr="00996F94">
        <w:rPr>
          <w:rFonts w:ascii="Times New Roman" w:eastAsia="Calibri" w:hAnsi="Times New Roman" w:cs="Times New Roman"/>
          <w:b/>
          <w:sz w:val="24"/>
          <w:szCs w:val="24"/>
          <w:lang w:bidi="hi-IN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</w:rPr>
        <w:t>(далі «Товар» або «Товари») відповідно до специфікації (Додаток № 1), яка є невід‘ємною частиною цього Договору.</w:t>
      </w:r>
    </w:p>
    <w:p w14:paraId="112EBA6B" w14:textId="77777777" w:rsidR="00A94CAA" w:rsidRPr="00DA7A92" w:rsidRDefault="00A94CAA" w:rsidP="00A94CAA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A7A9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1.2. </w:t>
      </w:r>
      <w:r w:rsidRPr="00DA7A9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Загальна кількість товару, найменування, ціна товару визначаються Сторонами у Специфікації, додаток №1 до договору</w:t>
      </w:r>
      <w:r w:rsidRPr="00DA7A9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</w:t>
      </w:r>
    </w:p>
    <w:p w14:paraId="48B2636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Постачальник та Покупець відповідно підтверджують, що укладання цього Договору та його виконання для Постачальника та Покупця не суперечить нормам чинного законодавства України, у відповідності до яких здійснюється господарська або інша діяльність Сторін, а також відповідно підтверджують те, що укладання цього Договору та його виконання не суперечить цілям діяльності Сторін, положенням їхніх установчих документів чи інших локальних актів Сторін.</w:t>
      </w:r>
    </w:p>
    <w:p w14:paraId="7E9C39A9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Місце поставки товару: м. Тернопіль, вул. Князя Острозького, 68, 46006</w:t>
      </w:r>
    </w:p>
    <w:p w14:paraId="4A5D010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D5477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2. ЦІНА ДОГОВОРУ ТА ПОРЯДОК ЗДІЙСНЕННЯ ОПЛАТИ</w:t>
      </w:r>
    </w:p>
    <w:p w14:paraId="4D9E3AC9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21E0A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Загальна ціна товару за цим Договором складає ______________ грн. (прописом), в т.ч. ПДВ : _____________ грн. (прописом).</w:t>
      </w:r>
    </w:p>
    <w:p w14:paraId="65874A7C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Pr="00DA7A92">
        <w:rPr>
          <w:rFonts w:ascii="Times New Roman" w:eastAsia="Calibri" w:hAnsi="Times New Roman" w:cs="Times New Roman"/>
          <w:sz w:val="24"/>
          <w:szCs w:val="24"/>
        </w:rPr>
        <w:t>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14:paraId="1241639F" w14:textId="77777777" w:rsidR="00A94CAA" w:rsidRPr="00DA7A92" w:rsidRDefault="00A94CAA" w:rsidP="00A94C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2.3.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За умови змін власних потреб, Покупець залишає за собою право зменшення загальної суми Договору.</w:t>
      </w:r>
    </w:p>
    <w:p w14:paraId="719785CD" w14:textId="77777777" w:rsidR="00A94CAA" w:rsidRPr="00DA7A92" w:rsidRDefault="00A94CAA" w:rsidP="00A94C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2.4.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Закупівля товару здійснюється за державні кошти.</w:t>
      </w:r>
    </w:p>
    <w:p w14:paraId="5CF50EC5" w14:textId="77777777" w:rsidR="00A94CAA" w:rsidRPr="00DA7A92" w:rsidRDefault="00A94CAA" w:rsidP="00A94CAA">
      <w:pPr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Передача товару здійснюється протягом 3-5 днів з моменту подання заявки від замовника.</w:t>
      </w:r>
    </w:p>
    <w:p w14:paraId="40447ACD" w14:textId="77777777" w:rsidR="00A94CAA" w:rsidRPr="00DA7A92" w:rsidRDefault="00A94CAA" w:rsidP="00A94CAA">
      <w:pPr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Оплата за товар здійснюється шляхом перерахування Покупцем на рахунок Постачальника грошових коштів у національній валюті – гривні у розмірі, погодженому в п. 2.1 Договору, по факту постачання товару.</w:t>
      </w:r>
    </w:p>
    <w:p w14:paraId="1E27DF25" w14:textId="77777777" w:rsidR="00A94CAA" w:rsidRPr="00DA7A92" w:rsidRDefault="00A94CAA" w:rsidP="00A94CA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2.7</w:t>
      </w:r>
      <w:r w:rsidRPr="00DA7A92">
        <w:rPr>
          <w:rFonts w:ascii="Times New Roman" w:eastAsia="Calibri" w:hAnsi="Times New Roman" w:cs="Times New Roman"/>
          <w:sz w:val="24"/>
          <w:szCs w:val="24"/>
        </w:rPr>
        <w:t>. Усі розрахунки і платежі за Договором здійснюються між Покупцем і Постачальником протягом 10 банківських  днів з моменту підписання видаткової накладної.</w:t>
      </w:r>
    </w:p>
    <w:p w14:paraId="7AA84BA8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Платіжні документи за цим Договором оформляються відповідно до чинного законодавства України із дотриманням усіх вимог, що звичайно ставляться до змісту і форми таких документів, із обов'язковим зазначенням номера договору, за яким здійснюється переказ грошових коштів.</w:t>
      </w:r>
    </w:p>
    <w:p w14:paraId="256B553C" w14:textId="5CB1808C" w:rsidR="00A94CAA" w:rsidRPr="00DA7A92" w:rsidRDefault="00A94CAA" w:rsidP="00A94CA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</w:rPr>
        <w:t>Датою передачі товару вважається дата вручення товару, що підтверджується видатковою накладною.</w:t>
      </w:r>
    </w:p>
    <w:p w14:paraId="21B1932D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67D78D" w14:textId="77777777" w:rsidR="00A94CAA" w:rsidRPr="00DA7A92" w:rsidRDefault="00A94CAA" w:rsidP="00A94CA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ЗОБОВ’ЯЗАННЯ СТОРІН</w:t>
      </w:r>
    </w:p>
    <w:p w14:paraId="0EC50A87" w14:textId="77777777" w:rsidR="00A94CAA" w:rsidRPr="00DA7A92" w:rsidRDefault="00A94CAA" w:rsidP="00A94CA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318967" w14:textId="77777777" w:rsidR="00A94CAA" w:rsidRPr="00DA7A92" w:rsidRDefault="00A94CAA" w:rsidP="00A94CA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Постачальник зобов'язується  за власні кошти поставити Товар на адресу Покупця  згідно специфікації, яка є невід'ємною частиною Договору.</w:t>
      </w:r>
    </w:p>
    <w:p w14:paraId="5F70FC46" w14:textId="77777777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Покупець зобов'язується отримати товар згідно специфікації, яка є невід'ємною частиною    Договору, та оплатити протягом 10 банківських днів.</w:t>
      </w:r>
    </w:p>
    <w:p w14:paraId="0C8AEAB1" w14:textId="77777777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A32EF" w14:textId="77777777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1"/>
          <w:sz w:val="24"/>
          <w:szCs w:val="24"/>
        </w:rPr>
        <w:t>4. ПЕРЕДАЧА І ПРИЙМАННЯ ТОВАРУ</w:t>
      </w:r>
    </w:p>
    <w:p w14:paraId="4760E23A" w14:textId="77777777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D39805" w14:textId="209D5FCA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-8"/>
          <w:sz w:val="24"/>
          <w:szCs w:val="24"/>
        </w:rPr>
        <w:t>4.1.</w:t>
      </w:r>
      <w:r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Приймання-передача товару по кількості проводиться відповідно до видаткової накладної та по </w:t>
      </w:r>
      <w:r w:rsidRPr="00DA7A92">
        <w:rPr>
          <w:rFonts w:ascii="Times New Roman" w:eastAsia="Calibri" w:hAnsi="Times New Roman" w:cs="Times New Roman"/>
          <w:spacing w:val="3"/>
          <w:sz w:val="24"/>
          <w:szCs w:val="24"/>
        </w:rPr>
        <w:t>якості - відповідно до документів, що засвідчують його якість.</w:t>
      </w:r>
    </w:p>
    <w:p w14:paraId="527BE68F" w14:textId="6E1C90DB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3"/>
          <w:sz w:val="24"/>
          <w:szCs w:val="24"/>
        </w:rPr>
        <w:t>4.2.</w:t>
      </w:r>
      <w:r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Поставка здійснюється </w:t>
      </w:r>
      <w:r w:rsidRPr="00A94CAA">
        <w:rPr>
          <w:rFonts w:ascii="Times New Roman" w:eastAsia="Calibri" w:hAnsi="Times New Roman" w:cs="Times New Roman"/>
          <w:sz w:val="24"/>
          <w:szCs w:val="24"/>
        </w:rPr>
        <w:t>окремими партіями згідно із заявками Замовника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протягом 3-5 днів з моменту подання зая</w:t>
      </w:r>
      <w:r w:rsidR="009454C6">
        <w:rPr>
          <w:rFonts w:ascii="Times New Roman" w:eastAsia="Calibri" w:hAnsi="Times New Roman" w:cs="Times New Roman"/>
          <w:sz w:val="24"/>
          <w:szCs w:val="24"/>
        </w:rPr>
        <w:t>вки від Замовника (протягом 2024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р.).</w:t>
      </w:r>
    </w:p>
    <w:p w14:paraId="7648E7C5" w14:textId="0A266C3D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-9"/>
          <w:sz w:val="24"/>
          <w:szCs w:val="24"/>
        </w:rPr>
        <w:t>4.3.</w:t>
      </w:r>
      <w:r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При  виникненні   претензій  по   некомплектності   чи  якості  товару   Постачальник  повинен  здійснити </w:t>
      </w:r>
      <w:proofErr w:type="spellStart"/>
      <w:r w:rsidRPr="00DA7A92">
        <w:rPr>
          <w:rFonts w:ascii="Times New Roman" w:eastAsia="Calibri" w:hAnsi="Times New Roman" w:cs="Times New Roman"/>
          <w:sz w:val="24"/>
          <w:szCs w:val="24"/>
        </w:rPr>
        <w:t>допоставку</w:t>
      </w:r>
      <w:proofErr w:type="spellEnd"/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  протягом 3 днів   з   дати   отримання   претензій   від   Покупця. </w:t>
      </w:r>
      <w:proofErr w:type="spellStart"/>
      <w:r w:rsidRPr="00DA7A92">
        <w:rPr>
          <w:rFonts w:ascii="Times New Roman" w:eastAsia="Calibri" w:hAnsi="Times New Roman" w:cs="Times New Roman"/>
          <w:sz w:val="24"/>
          <w:szCs w:val="24"/>
        </w:rPr>
        <w:t>Допоставка</w:t>
      </w:r>
      <w:proofErr w:type="spellEnd"/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товару не звільняє </w:t>
      </w:r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>Постачальника від сплати неустойки, передбаченої п.7.4. цього Договору.</w:t>
      </w:r>
    </w:p>
    <w:p w14:paraId="65F05904" w14:textId="77777777" w:rsidR="00A94CAA" w:rsidRPr="00DA7A92" w:rsidRDefault="00A94CAA" w:rsidP="00A94CA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3D062" w14:textId="77777777" w:rsidR="00A94CAA" w:rsidRPr="00DA7A92" w:rsidRDefault="00A94CAA" w:rsidP="00A94CAA">
      <w:pPr>
        <w:shd w:val="clear" w:color="auto" w:fill="FFFFFF"/>
        <w:tabs>
          <w:tab w:val="left" w:pos="9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1"/>
          <w:sz w:val="24"/>
          <w:szCs w:val="24"/>
        </w:rPr>
        <w:t>5. ЯКІСТЬ ТОВАРУ</w:t>
      </w:r>
    </w:p>
    <w:p w14:paraId="51AE28F3" w14:textId="77777777" w:rsidR="00A94CAA" w:rsidRPr="00DA7A92" w:rsidRDefault="00A94CAA" w:rsidP="00A94CAA">
      <w:pPr>
        <w:shd w:val="clear" w:color="auto" w:fill="FFFFFF"/>
        <w:tabs>
          <w:tab w:val="left" w:pos="98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65DAF4" w14:textId="77777777" w:rsidR="00A94CAA" w:rsidRPr="00DA7A92" w:rsidRDefault="00A94CAA" w:rsidP="00A94CAA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2"/>
          <w:sz w:val="24"/>
          <w:szCs w:val="24"/>
        </w:rPr>
        <w:t>5.1.</w:t>
      </w:r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Постачальник гарантує якість товару згідно з </w:t>
      </w:r>
      <w:proofErr w:type="spellStart"/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>медико-технічнимивимогами</w:t>
      </w:r>
      <w:proofErr w:type="spellEnd"/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Замовника.</w:t>
      </w:r>
    </w:p>
    <w:p w14:paraId="5B8D92F6" w14:textId="77777777" w:rsidR="00A94CAA" w:rsidRPr="00DA7A92" w:rsidRDefault="00A94CAA" w:rsidP="00A94CAA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2"/>
          <w:sz w:val="24"/>
          <w:szCs w:val="24"/>
        </w:rPr>
        <w:t>5.2.</w:t>
      </w:r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Товари повинні мати необхідні сертифікати, ліцензії, реєстраційні посвідчення.</w:t>
      </w:r>
    </w:p>
    <w:p w14:paraId="614BDCC7" w14:textId="77777777" w:rsidR="00A94CAA" w:rsidRPr="00DA7A92" w:rsidRDefault="00A94CAA" w:rsidP="00A94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2"/>
          <w:sz w:val="24"/>
          <w:szCs w:val="24"/>
        </w:rPr>
        <w:t>5.3</w:t>
      </w:r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Постачальник гарантує якість товару, </w:t>
      </w:r>
      <w:proofErr w:type="spellStart"/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>шо</w:t>
      </w:r>
      <w:proofErr w:type="spellEnd"/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постачається Покупцю за цим Договором.</w:t>
      </w:r>
    </w:p>
    <w:p w14:paraId="3661B056" w14:textId="77777777" w:rsidR="00A94CAA" w:rsidRPr="00DA7A92" w:rsidRDefault="00A94CAA" w:rsidP="00A94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1"/>
          <w:sz w:val="24"/>
          <w:szCs w:val="24"/>
        </w:rPr>
        <w:t>5.4.</w:t>
      </w:r>
      <w:r w:rsidRPr="00DA7A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Гарантія якості діє протягом строку, встановленого виробником товару, та вказаного на упаковці товару. </w:t>
      </w:r>
      <w:r w:rsidRPr="00DA7A92">
        <w:rPr>
          <w:rFonts w:ascii="Times New Roman" w:eastAsia="Calibri" w:hAnsi="Times New Roman" w:cs="Times New Roman"/>
          <w:sz w:val="24"/>
          <w:szCs w:val="24"/>
        </w:rPr>
        <w:t>Товар постачається з терміном придатності не менш 80%від загального терміну зберігання на момент поставки.</w:t>
      </w:r>
    </w:p>
    <w:p w14:paraId="5CB69840" w14:textId="77777777" w:rsidR="00A94CAA" w:rsidRPr="00DA7A92" w:rsidRDefault="00A94CAA" w:rsidP="00A94CAA">
      <w:pPr>
        <w:shd w:val="clear" w:color="auto" w:fill="FFFFFF"/>
        <w:tabs>
          <w:tab w:val="left" w:pos="918"/>
        </w:tabs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4"/>
          <w:sz w:val="24"/>
          <w:szCs w:val="24"/>
        </w:rPr>
        <w:t>5.5.</w:t>
      </w:r>
      <w:r w:rsidRPr="00DA7A92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Якщо протягом терміну придатності товар виявиться дефектним або таким, що не відповідає умовам цього Договору. Постачальник зобов'язаний замінити такий товар на протязі 3-х днів.  Всі витрати, пов'язані із заміною товару </w:t>
      </w:r>
      <w:r w:rsidRPr="00DA7A92">
        <w:rPr>
          <w:rFonts w:ascii="Times New Roman" w:eastAsia="Calibri" w:hAnsi="Times New Roman" w:cs="Times New Roman"/>
          <w:spacing w:val="2"/>
          <w:sz w:val="24"/>
          <w:szCs w:val="24"/>
        </w:rPr>
        <w:t>неналежної якості (транспортні витрати та ін.), несе Постачальник.</w:t>
      </w:r>
    </w:p>
    <w:p w14:paraId="63FBB440" w14:textId="77777777" w:rsidR="00A94CAA" w:rsidRPr="00DA7A92" w:rsidRDefault="00A94CAA" w:rsidP="00A94CAA">
      <w:pPr>
        <w:shd w:val="clear" w:color="auto" w:fill="FFFFFF"/>
        <w:tabs>
          <w:tab w:val="left" w:pos="918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1"/>
          <w:sz w:val="24"/>
          <w:szCs w:val="24"/>
        </w:rPr>
        <w:t>5.6.</w:t>
      </w:r>
      <w:r w:rsidRPr="00DA7A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Гарантії Постачальника не розповсюджуються на випадки недодержання правил зберігання.</w:t>
      </w:r>
    </w:p>
    <w:p w14:paraId="4A3EF5C2" w14:textId="77777777" w:rsidR="00A94CAA" w:rsidRPr="00DA7A92" w:rsidRDefault="00A94CAA" w:rsidP="00A94CAA">
      <w:pPr>
        <w:shd w:val="clear" w:color="auto" w:fill="FFFFFF"/>
        <w:tabs>
          <w:tab w:val="left" w:pos="918"/>
        </w:tabs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6C66ECA4" w14:textId="77777777" w:rsidR="00A94CAA" w:rsidRPr="00DA7A92" w:rsidRDefault="00A94CAA" w:rsidP="00A94CAA">
      <w:pPr>
        <w:shd w:val="clear" w:color="auto" w:fill="FFFFFF"/>
        <w:tabs>
          <w:tab w:val="left" w:pos="9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4"/>
          <w:sz w:val="24"/>
          <w:szCs w:val="24"/>
        </w:rPr>
        <w:t>6. ПАКУВАННЯ ТА МАРКУВАННЯ</w:t>
      </w:r>
    </w:p>
    <w:p w14:paraId="43912F43" w14:textId="77777777" w:rsidR="00A94CAA" w:rsidRPr="00DA7A92" w:rsidRDefault="00A94CAA" w:rsidP="00A94CAA">
      <w:pPr>
        <w:shd w:val="clear" w:color="auto" w:fill="FFFFFF"/>
        <w:tabs>
          <w:tab w:val="left" w:pos="918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14:paraId="33CEF588" w14:textId="77777777" w:rsidR="00A94CAA" w:rsidRPr="00DA7A92" w:rsidRDefault="00A94CAA" w:rsidP="00A94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6.1. </w:t>
      </w:r>
      <w:r w:rsidRPr="00DA7A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Товар повинен передаватися Покупцю в упаковці, яка відповідає характеру товару, забезпечує цілісність </w:t>
      </w:r>
      <w:r w:rsidRPr="00DA7A92">
        <w:rPr>
          <w:rFonts w:ascii="Times New Roman" w:eastAsia="Calibri" w:hAnsi="Times New Roman" w:cs="Times New Roman"/>
          <w:sz w:val="24"/>
          <w:szCs w:val="24"/>
        </w:rPr>
        <w:t>товару та збереження його якості під час перевезення.</w:t>
      </w:r>
    </w:p>
    <w:p w14:paraId="25AE343B" w14:textId="77777777" w:rsidR="00A94CAA" w:rsidRPr="00DA7A92" w:rsidRDefault="00A94CAA" w:rsidP="00A94C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167C66" w14:textId="77777777" w:rsidR="00A94CAA" w:rsidRPr="00DA7A92" w:rsidRDefault="00A94CAA" w:rsidP="00A94C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7. ВІДПОВІДАЛЬНІСТЬ СТОРІН</w:t>
      </w:r>
    </w:p>
    <w:p w14:paraId="24AF1B0A" w14:textId="77777777" w:rsidR="00A94CAA" w:rsidRPr="00DA7A92" w:rsidRDefault="00A94CAA" w:rsidP="00A94C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AD1B22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7.1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Постачальник приймає на себе всі ризики, пов’язані з поставкою товару за цим Договором, до моменту підписання акту приймання-передачі товарів/ видаткової накладної між уповноваженими на це представниками Покупця та Постачальником.</w:t>
      </w:r>
    </w:p>
    <w:p w14:paraId="47F6D2A6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За невиконання або неналежне виконання своїх обов’язків за Договором Сторони несуть відповідальність, передбачену законодавством та цим Договором.</w:t>
      </w:r>
    </w:p>
    <w:p w14:paraId="62FC0856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Відповідно до статті 231 Господарського кодексу України у разі якщо порушено господарське зобов'язання, в якому хоча б одна сторона є суб'єктом господарювання, що належить до державного сектора економіки, або порушення пов'язане з виконанням державного контракту, або виконання зобов'язання фінансується за рахунок Державного бюджету України чи за рахунок державного кредиту, штрафні санкції застосовуються, якщо інше не передбачено законом чи договором, у таких розмірах:</w:t>
      </w:r>
    </w:p>
    <w:p w14:paraId="79D8C9DE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за порушення умов зобов'язання щодо якості (комплектності) товарів (робіт, послуг) стягується штраф у розмірі двадцяти відсотків вартості неякісних (некомплектних) товарів (робіт, послуг);</w:t>
      </w:r>
    </w:p>
    <w:p w14:paraId="0CC548CE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lastRenderedPageBreak/>
        <w:t>за порушення строків виконання зобов'язання стягується пеня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0786C3C2" w14:textId="3C575A15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7.3.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У разі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порушення термінів оплати Товару Замовник виплачує Постачальнику пеню у розмірі подвійної облікової ставки НБУ від суми оплати за кожен день прострочення. </w:t>
      </w:r>
    </w:p>
    <w:p w14:paraId="58109070" w14:textId="6887C9D8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7.4.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Виплата винною стороною, передбачених цим Договором штрафних санкцій, не звільняє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</w:rPr>
        <w:t>сторони від обов'язку виконати всі свої зобов'язання за Договором.</w:t>
      </w:r>
    </w:p>
    <w:p w14:paraId="0E8203EA" w14:textId="77777777" w:rsidR="00A94CAA" w:rsidRPr="00DA7A92" w:rsidRDefault="00A94CAA" w:rsidP="00A94CAA">
      <w:pPr>
        <w:shd w:val="clear" w:color="auto" w:fill="FFFFFF"/>
        <w:tabs>
          <w:tab w:val="left" w:pos="914"/>
          <w:tab w:val="left" w:pos="6206"/>
        </w:tabs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2CDCD8B6" w14:textId="77777777" w:rsidR="00A94CAA" w:rsidRPr="00DA7A92" w:rsidRDefault="00A94CAA" w:rsidP="00A94CAA">
      <w:pPr>
        <w:shd w:val="clear" w:color="auto" w:fill="FFFFFF"/>
        <w:tabs>
          <w:tab w:val="left" w:pos="914"/>
          <w:tab w:val="left" w:pos="62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8. ОБСТАВИНИ НЕПЕРЕБОРНОЇ СИЛИ</w:t>
      </w:r>
    </w:p>
    <w:p w14:paraId="2F729A81" w14:textId="77777777" w:rsidR="00A94CAA" w:rsidRPr="00DA7A92" w:rsidRDefault="00A94CAA" w:rsidP="00A94CAA">
      <w:pPr>
        <w:shd w:val="clear" w:color="auto" w:fill="FFFFFF"/>
        <w:tabs>
          <w:tab w:val="left" w:pos="914"/>
          <w:tab w:val="left" w:pos="62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5A9E1F4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8.1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війна тощо). </w:t>
      </w:r>
    </w:p>
    <w:p w14:paraId="7F22CD84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14:paraId="7533424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та Державною службою України з надзвичайних ситуацій. Неповідомлення або невчасне повідомлення позбавляє Сторону права посилатися на будь-яке вище згадане як на підставу, звільнення від відповідальності  за невиконання зобов’язань.</w:t>
      </w:r>
    </w:p>
    <w:p w14:paraId="4A828B6A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</w:t>
      </w:r>
    </w:p>
    <w:p w14:paraId="0D2B3176" w14:textId="77777777" w:rsidR="00A94CAA" w:rsidRPr="00DA7A92" w:rsidRDefault="00A94CAA" w:rsidP="00A94CAA">
      <w:pPr>
        <w:shd w:val="clear" w:color="auto" w:fill="FFFFFF"/>
        <w:tabs>
          <w:tab w:val="left" w:pos="9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152813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9. ВИРІШЕННЯ СПОРІВ</w:t>
      </w:r>
    </w:p>
    <w:p w14:paraId="3FAF412F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649193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9.1.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4A3184A6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9.2.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14:paraId="68BAC2BF" w14:textId="77777777" w:rsidR="00A94CAA" w:rsidRPr="00DA7A92" w:rsidRDefault="00A94CAA" w:rsidP="00A94C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CE0F8C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caps/>
          <w:sz w:val="24"/>
          <w:szCs w:val="24"/>
        </w:rPr>
        <w:t>10. Конфіденційність інформації</w:t>
      </w:r>
    </w:p>
    <w:p w14:paraId="7F3758DA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0958B216" w14:textId="77777777" w:rsidR="00A94CAA" w:rsidRPr="00DA7A92" w:rsidRDefault="00A94CAA" w:rsidP="00A94C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zh-CN"/>
        </w:rPr>
      </w:pPr>
      <w:r w:rsidRPr="00DA7A92">
        <w:rPr>
          <w:rFonts w:ascii="Times New Roman" w:eastAsia="Calibri" w:hAnsi="Times New Roman" w:cs="Times New Roman"/>
          <w:b/>
          <w:bCs/>
          <w:sz w:val="24"/>
          <w:szCs w:val="24"/>
        </w:rPr>
        <w:t>10.1.</w:t>
      </w:r>
      <w:r w:rsidRPr="00DA7A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Кожна із Сторін зобов'язана забезпечити збереження конфіденційної </w:t>
      </w:r>
      <w:r w:rsidRPr="00DA7A92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zh-CN"/>
        </w:rPr>
        <w:t xml:space="preserve">інформації, отриманої при виконанні цього Договору, і вжити всі належні заходи щодо її </w:t>
      </w:r>
      <w:r w:rsidRPr="00DA7A92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zh-CN"/>
        </w:rPr>
        <w:t xml:space="preserve">нерозголошення з урахуванням чинного законодавства України. Передача вказаної інформації юридичним або фізичним особам, які не </w:t>
      </w:r>
      <w:r w:rsidRPr="00DA7A92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мають відношення до цього Договору, її опублікування або розголошення іншими </w:t>
      </w:r>
      <w:r w:rsidRPr="00DA7A92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zh-CN"/>
        </w:rPr>
        <w:t xml:space="preserve">шляхами і засобами можуть мати місце тільки за письмовою згодою Сторін, незалежно від </w:t>
      </w:r>
      <w:r w:rsidRPr="00DA7A92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zh-CN"/>
        </w:rPr>
        <w:t xml:space="preserve">причин і строку припинення дії цього Договору, крім випадків, які передбачені чинним </w:t>
      </w:r>
      <w:r w:rsidRPr="00DA7A92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zh-CN"/>
        </w:rPr>
        <w:t xml:space="preserve">законодавством України. Відповідальність Сторін за порушення положення цього пункту </w:t>
      </w:r>
      <w:r w:rsidRPr="00DA7A92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zh-CN"/>
        </w:rPr>
        <w:t>визначається і вирішується згідно з чинним законодавством України.</w:t>
      </w:r>
    </w:p>
    <w:p w14:paraId="2AB4B875" w14:textId="77777777" w:rsidR="00A94CAA" w:rsidRPr="00DA7A92" w:rsidRDefault="00A94CAA" w:rsidP="00A94C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7A92">
        <w:rPr>
          <w:rFonts w:ascii="Times New Roman" w:eastAsia="Calibri" w:hAnsi="Times New Roman" w:cs="Times New Roman"/>
          <w:b/>
          <w:bCs/>
          <w:sz w:val="24"/>
          <w:szCs w:val="24"/>
        </w:rPr>
        <w:t>10.2.</w:t>
      </w:r>
      <w:r w:rsidRPr="00DA7A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Сторона договору, яка вважає за необхідне змінити або розірвати договір, повинна надіслати пропозиції про це другій стороні за договором на електронну адресу або на поштову адресу Замовника або Постачальника, визначену у реквізитах цього Договору, з повідомленням про отримання. </w:t>
      </w:r>
    </w:p>
    <w:p w14:paraId="72151866" w14:textId="77777777" w:rsidR="00A94CAA" w:rsidRPr="00DA7A92" w:rsidRDefault="00A94CAA" w:rsidP="00A94C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7A92">
        <w:rPr>
          <w:rFonts w:ascii="Times New Roman" w:eastAsia="Calibri" w:hAnsi="Times New Roman" w:cs="Times New Roman"/>
          <w:sz w:val="24"/>
          <w:szCs w:val="24"/>
          <w:lang w:eastAsia="uk-UA"/>
        </w:rPr>
        <w:t>Сторона договору, яка одержала пропозицію про зміну чи розірвання договору, у десятиденний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або дата отримання, визначена у повідомлені про отримання.</w:t>
      </w:r>
    </w:p>
    <w:p w14:paraId="2E55EE3A" w14:textId="77777777" w:rsidR="00A94CAA" w:rsidRPr="00DA7A92" w:rsidRDefault="00A94CAA" w:rsidP="00A94C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7A92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звернутися до суду. Якщо судовим рішенням договір </w:t>
      </w:r>
      <w:r w:rsidRPr="00DA7A92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рішенням суду.</w:t>
      </w:r>
    </w:p>
    <w:p w14:paraId="31A0F393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10.3.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Будь-які зміни або доповнення до цього Договору вносяться виключно в письмовій формі у вигляді додаткових угод.</w:t>
      </w:r>
    </w:p>
    <w:p w14:paraId="06AD135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10.4.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пунктом 19 Особливостей, а саме:</w:t>
      </w:r>
    </w:p>
    <w:p w14:paraId="38CBA84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14:paraId="7803840E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39EE0C3D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7C586370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65EBB360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14:paraId="1E4D551A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A7A92">
        <w:rPr>
          <w:rFonts w:ascii="Times New Roman" w:eastAsia="Calibri" w:hAnsi="Times New Roman" w:cs="Times New Roman"/>
          <w:sz w:val="24"/>
          <w:szCs w:val="24"/>
        </w:rPr>
        <w:t>Platts</w:t>
      </w:r>
      <w:proofErr w:type="spellEnd"/>
      <w:r w:rsidRPr="00DA7A92">
        <w:rPr>
          <w:rFonts w:ascii="Times New Roman" w:eastAsia="Calibri" w:hAnsi="Times New Roman" w:cs="Times New Roman"/>
          <w:sz w:val="24"/>
          <w:szCs w:val="24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17C6772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7) зміни умов у зв’язку із застосуванням положень частини шостої статті 41 Закону</w:t>
      </w:r>
      <w:r w:rsidRPr="00DA7A92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14:paraId="33D5C931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2B943538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11. ДІЯ ДОГОВОРУ</w:t>
      </w:r>
    </w:p>
    <w:p w14:paraId="6FCA65B4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CABB8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11.1.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Цей Договір вважається укладеним і набирає чинності з моменту його підписання Сторонами та скріплення печатками Сторін. </w:t>
      </w:r>
    </w:p>
    <w:p w14:paraId="75447919" w14:textId="71DFB11B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11.2.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Строк цього Договору починає свій перебіг у момент, визначений у п. 11.1 цього Договору, та діє до </w:t>
      </w:r>
      <w:r w:rsidR="009454C6">
        <w:rPr>
          <w:rFonts w:ascii="Times New Roman" w:eastAsia="Calibri" w:hAnsi="Times New Roman" w:cs="Times New Roman"/>
          <w:b/>
          <w:sz w:val="24"/>
          <w:szCs w:val="24"/>
        </w:rPr>
        <w:t>31.12.2024</w:t>
      </w:r>
      <w:r w:rsidRPr="00DA7A92">
        <w:rPr>
          <w:rFonts w:ascii="Times New Roman" w:eastAsia="Calibri" w:hAnsi="Times New Roman" w:cs="Times New Roman"/>
          <w:b/>
          <w:sz w:val="24"/>
          <w:szCs w:val="24"/>
        </w:rPr>
        <w:t xml:space="preserve"> р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., а в частині виконання грошових зобов'язань до повного його виконання.  </w:t>
      </w:r>
    </w:p>
    <w:p w14:paraId="5EE6AA51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11.3.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Якщо інше прямо не передбачено цим Договором, зміни у  Договір можуть бути внесені тільки за домовленістю Сторін, яка оформлюється додатковою угодою до цього Договору.</w:t>
      </w:r>
    </w:p>
    <w:p w14:paraId="5220D78A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11.4.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Зміни до цього Договору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законодавстві.</w:t>
      </w:r>
    </w:p>
    <w:p w14:paraId="50F9BB79" w14:textId="77777777" w:rsidR="00A94CAA" w:rsidRPr="00DA7A92" w:rsidRDefault="00A94CAA" w:rsidP="00A94C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11.5.</w:t>
      </w:r>
      <w:r w:rsidRPr="00DA7A92">
        <w:rPr>
          <w:rFonts w:ascii="Times New Roman" w:eastAsia="Calibri" w:hAnsi="Times New Roman" w:cs="Times New Roman"/>
          <w:sz w:val="24"/>
          <w:szCs w:val="24"/>
        </w:rPr>
        <w:t>Договір може бути достроково розірваний:</w:t>
      </w:r>
    </w:p>
    <w:p w14:paraId="1799F1D8" w14:textId="77777777" w:rsidR="00A94CAA" w:rsidRPr="00DA7A92" w:rsidRDefault="00A94CAA" w:rsidP="00A94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- за згодою Сторін;</w:t>
      </w:r>
    </w:p>
    <w:p w14:paraId="07DF99A1" w14:textId="77777777" w:rsidR="00A94CAA" w:rsidRPr="00DA7A92" w:rsidRDefault="00A94CAA" w:rsidP="00A94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- за рішенням суду;</w:t>
      </w:r>
    </w:p>
    <w:p w14:paraId="281564C5" w14:textId="77777777" w:rsidR="00A94CAA" w:rsidRPr="00DA7A92" w:rsidRDefault="00A94CAA" w:rsidP="00A94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sz w:val="24"/>
          <w:szCs w:val="24"/>
        </w:rPr>
        <w:t>- у разі невиконання зобов’язань Учасником, письмово повідомивши про це Учасника за 10 робочих днів до дати розірвання Договору згідно ст.188 Господарського кодексу України.</w:t>
      </w:r>
    </w:p>
    <w:p w14:paraId="57C7A4A5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210427EF" w14:textId="77777777" w:rsidR="00A94CAA" w:rsidRPr="00DA7A92" w:rsidRDefault="00A94CAA" w:rsidP="00A94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CB512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12. ПРИКІНЦЕВІ ПОЛОЖЕННЯ</w:t>
      </w:r>
    </w:p>
    <w:p w14:paraId="463B44B0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C6E2E9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12.1.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14:paraId="6AFBEFB7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12.2.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Сторони несуть повну відповідальність за правильність вказаних ними у цьому Договорі реквізитів та зобов‘язуються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14:paraId="5E282F0C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12.3.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 </w:t>
      </w:r>
    </w:p>
    <w:p w14:paraId="46A1CB08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</w:rPr>
        <w:t>12.4.</w:t>
      </w:r>
      <w:r w:rsidRPr="00DA7A92">
        <w:rPr>
          <w:rFonts w:ascii="Times New Roman" w:eastAsia="Calibri" w:hAnsi="Times New Roman" w:cs="Times New Roman"/>
          <w:sz w:val="24"/>
          <w:szCs w:val="24"/>
        </w:rPr>
        <w:t xml:space="preserve">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силу. </w:t>
      </w:r>
    </w:p>
    <w:p w14:paraId="47F6CC6B" w14:textId="77777777" w:rsidR="00A94CAA" w:rsidRPr="00DA7A92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D0EE5" w14:textId="77777777" w:rsidR="00A94CAA" w:rsidRPr="00DA7A92" w:rsidRDefault="00A94CAA" w:rsidP="00A94CAA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13. ДОДАТКИ ДО ДОГОВОРУ</w:t>
      </w:r>
    </w:p>
    <w:p w14:paraId="2A0141DB" w14:textId="77777777" w:rsidR="00A94CAA" w:rsidRPr="00DA7A92" w:rsidRDefault="00A94CAA" w:rsidP="00A94CAA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14:paraId="0D484029" w14:textId="77777777" w:rsidR="00A94CAA" w:rsidRPr="00DA7A92" w:rsidRDefault="00A94CAA" w:rsidP="00A94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7A92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13.1</w:t>
      </w:r>
      <w:r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DA7A92">
        <w:rPr>
          <w:rFonts w:ascii="Times New Roman" w:eastAsia="Calibri" w:hAnsi="Times New Roman" w:cs="Times New Roman"/>
          <w:sz w:val="24"/>
          <w:szCs w:val="24"/>
          <w:lang w:eastAsia="uk-UA"/>
        </w:rPr>
        <w:t>Додаток № 1 - Специфікація товару. Додаток до Договору є його невід'ємною частиною.</w:t>
      </w:r>
    </w:p>
    <w:p w14:paraId="27D210F4" w14:textId="77777777" w:rsidR="00A94CAA" w:rsidRPr="00DA7A92" w:rsidRDefault="00A94CAA" w:rsidP="00A94C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132FD" w14:textId="77777777" w:rsidR="00A94CAA" w:rsidRPr="00DA7A92" w:rsidRDefault="00A94CAA" w:rsidP="00A94C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DDF4A" w14:textId="77777777" w:rsidR="00A94CAA" w:rsidRPr="00DA7A92" w:rsidRDefault="00A94CAA" w:rsidP="00A94CAA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Pr="00DA7A92">
        <w:rPr>
          <w:rFonts w:ascii="Times New Roman" w:eastAsia="Calibri" w:hAnsi="Times New Roman" w:cs="Times New Roman"/>
          <w:b/>
          <w:bCs/>
          <w:sz w:val="24"/>
          <w:szCs w:val="24"/>
        </w:rPr>
        <w:t>. МІСЦЕЗНАХОДЖЕННЯ ТА БАНКІВСЬКІ РЕКВІЗИТИ СТОРІН</w:t>
      </w:r>
    </w:p>
    <w:p w14:paraId="041BE963" w14:textId="77777777" w:rsidR="00A94CAA" w:rsidRPr="00DA7A92" w:rsidRDefault="00A94CAA" w:rsidP="00A94CAA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5211"/>
      </w:tblGrid>
      <w:tr w:rsidR="00A94CAA" w:rsidRPr="00DA7A92" w14:paraId="07794A3C" w14:textId="77777777" w:rsidTr="0047419E">
        <w:trPr>
          <w:trHeight w:val="330"/>
        </w:trPr>
        <w:tc>
          <w:tcPr>
            <w:tcW w:w="5104" w:type="dxa"/>
          </w:tcPr>
          <w:p w14:paraId="3DD523BA" w14:textId="77777777" w:rsidR="00A94CAA" w:rsidRPr="00DA7A92" w:rsidRDefault="00A94CAA" w:rsidP="00474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ПОСТАЧАЛЬНИК:</w:t>
            </w:r>
          </w:p>
        </w:tc>
        <w:tc>
          <w:tcPr>
            <w:tcW w:w="5211" w:type="dxa"/>
          </w:tcPr>
          <w:p w14:paraId="34C86938" w14:textId="77777777" w:rsidR="00A94CAA" w:rsidRPr="00DA7A92" w:rsidRDefault="00A94CAA" w:rsidP="00474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ПОКУПЕЦЬ</w:t>
            </w:r>
            <w:r w:rsidRPr="00D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94CAA" w:rsidRPr="00DA7A92" w14:paraId="1BE47179" w14:textId="77777777" w:rsidTr="0047419E">
        <w:tc>
          <w:tcPr>
            <w:tcW w:w="5104" w:type="dxa"/>
          </w:tcPr>
          <w:p w14:paraId="53219ED0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D6622F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818FFE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7E0B31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8043D3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B6B424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29B5A6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2A82B7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E55F0D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7C54E2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D12FF3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2972EB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2A5B98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 ______________</w:t>
            </w:r>
          </w:p>
          <w:p w14:paraId="37088EDE" w14:textId="77777777" w:rsidR="00A94CAA" w:rsidRPr="00DA7A92" w:rsidRDefault="00A94CAA" w:rsidP="004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14:paraId="5E5D9A69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ТРДЛ </w:t>
            </w:r>
            <w:proofErr w:type="spellStart"/>
            <w:r w:rsidRPr="00DA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Держпродспоживслужби</w:t>
            </w:r>
            <w:proofErr w:type="spellEnd"/>
          </w:p>
          <w:p w14:paraId="47F99E16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46006, м. Тернопіль </w:t>
            </w:r>
          </w:p>
          <w:p w14:paraId="4E329A11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Князя Острозького, 68 </w:t>
            </w:r>
          </w:p>
          <w:p w14:paraId="064D637C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ЄДРПОУ: 00704913 </w:t>
            </w:r>
          </w:p>
          <w:p w14:paraId="61EE2F56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р/</w:t>
            </w:r>
            <w:proofErr w:type="spellStart"/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UA778201720343131006200012932;</w:t>
            </w:r>
          </w:p>
          <w:p w14:paraId="099AE54A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р/</w:t>
            </w:r>
            <w:proofErr w:type="spellStart"/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UA618201720343140006000012932;</w:t>
            </w:r>
          </w:p>
          <w:p w14:paraId="165B02B4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в ДКСУ, м. Київ, МФО 820172</w:t>
            </w:r>
          </w:p>
          <w:p w14:paraId="3C837D6C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ІПН: 007049119188</w:t>
            </w:r>
          </w:p>
          <w:p w14:paraId="1B6F5D65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: ternopil.rdlvm@gmail.com</w:t>
            </w:r>
          </w:p>
          <w:p w14:paraId="1A5EB845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телефон/факс: 0352 522083</w:t>
            </w:r>
          </w:p>
          <w:p w14:paraId="3ECFFAF8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DBD602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ADE35E" w14:textId="694E2C6B" w:rsidR="00A94CAA" w:rsidRPr="00DA7A92" w:rsidRDefault="00A41308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Директор_________ Ігор САМБОРСЬКИЙ</w:t>
            </w:r>
          </w:p>
          <w:p w14:paraId="68F8626A" w14:textId="77777777" w:rsidR="00A94CAA" w:rsidRPr="00DA7A92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E1F731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D4CA2C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5CDCBD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8D27EE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41DD89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DC7EDA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FB3FDF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CE1D36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437A3B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B50C90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AFD612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B41747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EDD51D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15769A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73CD36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944D3B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63CE9E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FA3262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6B88CE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6C3150" w14:textId="0D82811C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9FC079" w14:textId="25A7CFBB" w:rsidR="005B27DD" w:rsidRDefault="005B27DD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D8F062" w14:textId="6A8AA2F6" w:rsidR="005B27DD" w:rsidRDefault="005B27DD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9A9C85" w14:textId="3D737C66" w:rsidR="005B27DD" w:rsidRDefault="005B27DD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7825FB" w14:textId="77777777" w:rsidR="005B27DD" w:rsidRDefault="005B27DD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AC98D0" w14:textId="77777777" w:rsidR="00A94CAA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6F39BB" w14:textId="77777777" w:rsidR="00A94CAA" w:rsidRPr="00DA7A92" w:rsidRDefault="00A94CAA" w:rsidP="00A94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06906D" w14:textId="77777777" w:rsidR="00A94CAA" w:rsidRPr="00E93C1A" w:rsidRDefault="00A94CAA" w:rsidP="00A94CAA">
      <w:pPr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DF891A" w14:textId="77777777" w:rsidR="00A94CAA" w:rsidRPr="00E93C1A" w:rsidRDefault="00A94CAA" w:rsidP="00A94CAA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9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одаток № 1 до договору № ___ </w:t>
      </w:r>
    </w:p>
    <w:p w14:paraId="659B8CAD" w14:textId="572019C0" w:rsidR="00A94CAA" w:rsidRPr="00E93C1A" w:rsidRDefault="009454C6" w:rsidP="00A94CAA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______________ 2024</w:t>
      </w:r>
      <w:r w:rsidR="00A94CAA" w:rsidRPr="00E9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14:paraId="1B70A7B6" w14:textId="77777777" w:rsidR="00A94CAA" w:rsidRPr="00E93C1A" w:rsidRDefault="00A94CAA" w:rsidP="00A94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EA2F2" w14:textId="77777777" w:rsidR="00A94CAA" w:rsidRPr="00E93C1A" w:rsidRDefault="00A94CAA" w:rsidP="00A94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DEFBD" w14:textId="77777777" w:rsidR="00A94CAA" w:rsidRPr="005974F1" w:rsidRDefault="00A94CAA" w:rsidP="00A94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СПЕЦИФІКАЦІЯ</w:t>
      </w:r>
    </w:p>
    <w:p w14:paraId="42D64E1C" w14:textId="22FEEEDD" w:rsidR="00A94CAA" w:rsidRPr="00E93C1A" w:rsidRDefault="00A94CAA" w:rsidP="00996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F1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27435F">
        <w:rPr>
          <w:rFonts w:ascii="Times New Roman" w:eastAsia="Calibri" w:hAnsi="Times New Roman" w:cs="Times New Roman"/>
          <w:b/>
          <w:sz w:val="24"/>
          <w:szCs w:val="24"/>
        </w:rPr>
        <w:t>о закупівлі: живильні середовища</w:t>
      </w:r>
      <w:r w:rsidRPr="005974F1">
        <w:rPr>
          <w:rFonts w:ascii="Times New Roman" w:eastAsia="Calibri" w:hAnsi="Times New Roman" w:cs="Times New Roman"/>
          <w:b/>
          <w:sz w:val="24"/>
          <w:szCs w:val="24"/>
        </w:rPr>
        <w:t xml:space="preserve">, за кодом </w:t>
      </w:r>
      <w:r w:rsidR="00996F94" w:rsidRPr="00996F94">
        <w:rPr>
          <w:rFonts w:ascii="Times New Roman" w:eastAsia="Calibri" w:hAnsi="Times New Roman" w:cs="Times New Roman"/>
          <w:b/>
          <w:sz w:val="24"/>
          <w:szCs w:val="24"/>
        </w:rPr>
        <w:t>ДК 021:2015: 24930000-3 Фотохімікати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276"/>
        <w:gridCol w:w="941"/>
        <w:gridCol w:w="1610"/>
        <w:gridCol w:w="1986"/>
      </w:tblGrid>
      <w:tr w:rsidR="00A94CAA" w:rsidRPr="00E93C1A" w14:paraId="2D997880" w14:textId="77777777" w:rsidTr="0047419E">
        <w:trPr>
          <w:cantSplit/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54AD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85626051"/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9E035C8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</w:t>
            </w:r>
            <w:proofErr w:type="spellStart"/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7B2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B990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C878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6083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 за од., грн.,</w:t>
            </w:r>
          </w:p>
          <w:p w14:paraId="550A4EEA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523C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вартість, грн., без ПДВ</w:t>
            </w:r>
          </w:p>
        </w:tc>
      </w:tr>
      <w:tr w:rsidR="00A94CAA" w:rsidRPr="00E93C1A" w14:paraId="744DE5FE" w14:textId="77777777" w:rsidTr="0047419E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A2E2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B6E1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BC78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C32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D145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2C5D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CAA" w:rsidRPr="00E93C1A" w14:paraId="1631CF5E" w14:textId="77777777" w:rsidTr="0047419E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24ED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886A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2F23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961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5C02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969D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CAA" w:rsidRPr="00E93C1A" w14:paraId="76137B5F" w14:textId="77777777" w:rsidTr="0047419E">
        <w:trPr>
          <w:cantSplit/>
          <w:trHeight w:val="255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3454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Сума без ПДВ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655D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CAA" w:rsidRPr="00E93C1A" w14:paraId="0F36C2C2" w14:textId="77777777" w:rsidTr="0047419E">
        <w:trPr>
          <w:cantSplit/>
          <w:trHeight w:val="25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DC80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767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CAA" w:rsidRPr="00E93C1A" w14:paraId="0B4B836B" w14:textId="77777777" w:rsidTr="0047419E">
        <w:trPr>
          <w:cantSplit/>
          <w:trHeight w:val="253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3503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з ПДВ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832" w14:textId="77777777" w:rsidR="00A94CAA" w:rsidRPr="00E93C1A" w:rsidRDefault="00A94CAA" w:rsidP="0047419E">
            <w:pPr>
              <w:widowControl w:val="0"/>
              <w:tabs>
                <w:tab w:val="left" w:pos="1935"/>
                <w:tab w:val="left" w:pos="7605"/>
                <w:tab w:val="left" w:pos="8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1"/>
    </w:tbl>
    <w:p w14:paraId="6AFD5DC2" w14:textId="77777777" w:rsidR="00A94CAA" w:rsidRPr="00E93C1A" w:rsidRDefault="00A94CAA" w:rsidP="00A94CAA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02DD08" w14:textId="77777777" w:rsidR="00A94CAA" w:rsidRPr="00E93C1A" w:rsidRDefault="00A94CAA" w:rsidP="00A94CAA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631A2" w14:textId="77777777" w:rsidR="00A94CAA" w:rsidRPr="00E93C1A" w:rsidRDefault="00A94CAA" w:rsidP="00A94CAA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Загальна сума договору становить: __________________________________________________ </w:t>
      </w:r>
    </w:p>
    <w:p w14:paraId="7F0AD064" w14:textId="77777777" w:rsidR="00A94CAA" w:rsidRPr="00E93C1A" w:rsidRDefault="00A94CAA" w:rsidP="00A94CAA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14:paraId="5CE9838A" w14:textId="77777777" w:rsidR="00A94CAA" w:rsidRPr="00E93C1A" w:rsidRDefault="00A94CAA" w:rsidP="00A94CAA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81EAD" w14:textId="77777777" w:rsidR="00A94CAA" w:rsidRPr="00E93C1A" w:rsidRDefault="00A94CAA" w:rsidP="00A94CAA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2" w:type="dxa"/>
        <w:tblLook w:val="04A0" w:firstRow="1" w:lastRow="0" w:firstColumn="1" w:lastColumn="0" w:noHBand="0" w:noVBand="1"/>
      </w:tblPr>
      <w:tblGrid>
        <w:gridCol w:w="5240"/>
        <w:gridCol w:w="5002"/>
      </w:tblGrid>
      <w:tr w:rsidR="00A94CAA" w:rsidRPr="00E93C1A" w14:paraId="7A2471F8" w14:textId="77777777" w:rsidTr="0047419E">
        <w:trPr>
          <w:trHeight w:val="324"/>
        </w:trPr>
        <w:tc>
          <w:tcPr>
            <w:tcW w:w="5240" w:type="dxa"/>
          </w:tcPr>
          <w:p w14:paraId="066D88A6" w14:textId="77777777" w:rsidR="00A94CAA" w:rsidRPr="00E93C1A" w:rsidRDefault="00A94CAA" w:rsidP="00474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200BD1" w14:textId="77777777" w:rsidR="00A94CAA" w:rsidRPr="00E93C1A" w:rsidRDefault="00A94CAA" w:rsidP="00474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ПОСТАЧАЛЬНИК:</w:t>
            </w:r>
          </w:p>
        </w:tc>
        <w:tc>
          <w:tcPr>
            <w:tcW w:w="5002" w:type="dxa"/>
          </w:tcPr>
          <w:p w14:paraId="6F721DA6" w14:textId="77777777" w:rsidR="00A94CAA" w:rsidRPr="00E93C1A" w:rsidRDefault="00A94CAA" w:rsidP="00474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E86983" w14:textId="77777777" w:rsidR="00A94CAA" w:rsidRPr="00E93C1A" w:rsidRDefault="00A94CAA" w:rsidP="00474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ПОКУПЕЦЬ</w:t>
            </w:r>
            <w:r w:rsidRPr="00E93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94CAA" w:rsidRPr="00E93C1A" w14:paraId="646AFB0D" w14:textId="77777777" w:rsidTr="0047419E">
        <w:trPr>
          <w:trHeight w:val="324"/>
        </w:trPr>
        <w:tc>
          <w:tcPr>
            <w:tcW w:w="5240" w:type="dxa"/>
          </w:tcPr>
          <w:p w14:paraId="63353DD0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C91452F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17CFC6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8AC581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7D940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E661F6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901FE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DE4F21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8E875E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EC0DF1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DFCCDC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C30CDB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D10DD8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0CDA9A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 _____________</w:t>
            </w:r>
          </w:p>
          <w:p w14:paraId="462B3C8F" w14:textId="77777777" w:rsidR="00A94CAA" w:rsidRPr="00E93C1A" w:rsidRDefault="00A94CAA" w:rsidP="00474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14:paraId="03BF0209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51BDBCB4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ТРДЛ </w:t>
            </w:r>
            <w:proofErr w:type="spellStart"/>
            <w:r w:rsidRPr="00E93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Держпродспоживслужби</w:t>
            </w:r>
            <w:proofErr w:type="spellEnd"/>
          </w:p>
          <w:p w14:paraId="76FD3063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46006, м. Тернопіль </w:t>
            </w:r>
          </w:p>
          <w:p w14:paraId="6A362E7D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вул. Князя Острозького, 68 </w:t>
            </w:r>
          </w:p>
          <w:p w14:paraId="3BA25A3C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ЄДРПОУ: 00704913 </w:t>
            </w:r>
          </w:p>
          <w:p w14:paraId="5E6C8E0E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</w:t>
            </w:r>
            <w:proofErr w:type="spellStart"/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UA778201720343131006200012932;</w:t>
            </w:r>
          </w:p>
          <w:p w14:paraId="05929C43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</w:t>
            </w:r>
            <w:proofErr w:type="spellStart"/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UA618201720343140006000012932;</w:t>
            </w:r>
          </w:p>
          <w:p w14:paraId="64815C67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ДКСУ, м. Київ, МФО 820172</w:t>
            </w:r>
          </w:p>
          <w:p w14:paraId="51C2BFBF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ІПН: 007049119188</w:t>
            </w:r>
          </w:p>
          <w:p w14:paraId="3742E48B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ternopil.rdlvm@gmail.com</w:t>
            </w:r>
          </w:p>
          <w:p w14:paraId="1C468064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Телефон/факс: 0352 522083</w:t>
            </w:r>
          </w:p>
          <w:p w14:paraId="57B83246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06D9F3D" w14:textId="77777777" w:rsidR="00A94CAA" w:rsidRPr="00E93C1A" w:rsidRDefault="00A94CAA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82D203" w14:textId="48DD003D" w:rsidR="00A94CAA" w:rsidRPr="00E93C1A" w:rsidRDefault="00A41308" w:rsidP="0047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Директор_______ Ігор САМБОРСЬКИЙ</w:t>
            </w:r>
          </w:p>
          <w:p w14:paraId="6DBF7150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4CAA" w:rsidRPr="00E93C1A" w14:paraId="74D1F5EA" w14:textId="77777777" w:rsidTr="0047419E">
        <w:trPr>
          <w:trHeight w:val="324"/>
        </w:trPr>
        <w:tc>
          <w:tcPr>
            <w:tcW w:w="5240" w:type="dxa"/>
          </w:tcPr>
          <w:p w14:paraId="772E1EA0" w14:textId="77777777" w:rsidR="00A94CAA" w:rsidRPr="00E93C1A" w:rsidRDefault="00A94CAA" w:rsidP="00474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14:paraId="3F59D876" w14:textId="77777777" w:rsidR="00A94CAA" w:rsidRPr="00E93C1A" w:rsidRDefault="00A94CAA" w:rsidP="00474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5D4040D" w14:textId="77777777" w:rsidR="00A94CAA" w:rsidRPr="00E93C1A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C2BE2" w14:textId="77777777" w:rsidR="00A94CAA" w:rsidRPr="00E93C1A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1C49AD" w14:textId="77777777" w:rsidR="00A94CAA" w:rsidRPr="00E93C1A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43641E" w14:textId="77777777" w:rsidR="00A94CAA" w:rsidRPr="00E93C1A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48672" w14:textId="77777777" w:rsidR="00A94CAA" w:rsidRPr="00E93C1A" w:rsidRDefault="00A94CAA" w:rsidP="00A94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6C26B" w14:textId="77777777" w:rsidR="00A94CAA" w:rsidRPr="00E93C1A" w:rsidRDefault="00A94CAA" w:rsidP="00A94CAA">
      <w:pPr>
        <w:rPr>
          <w:rFonts w:ascii="Times New Roman" w:hAnsi="Times New Roman" w:cs="Times New Roman"/>
        </w:rPr>
      </w:pPr>
    </w:p>
    <w:p w14:paraId="2EAD456F" w14:textId="77777777" w:rsidR="002E11D5" w:rsidRDefault="002E11D5"/>
    <w:sectPr w:rsidR="002E11D5" w:rsidSect="0066652D">
      <w:footerReference w:type="even" r:id="rId8"/>
      <w:footerReference w:type="default" r:id="rId9"/>
      <w:pgSz w:w="11906" w:h="16838"/>
      <w:pgMar w:top="426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FCDC3" w14:textId="77777777" w:rsidR="00D41156" w:rsidRDefault="00D41156">
      <w:pPr>
        <w:spacing w:after="0" w:line="240" w:lineRule="auto"/>
      </w:pPr>
      <w:r>
        <w:separator/>
      </w:r>
    </w:p>
  </w:endnote>
  <w:endnote w:type="continuationSeparator" w:id="0">
    <w:p w14:paraId="7411CC9A" w14:textId="77777777" w:rsidR="00D41156" w:rsidRDefault="00D4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D5836" w14:textId="77777777" w:rsidR="00A563C4" w:rsidRDefault="005B27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028E0B8D" w14:textId="77777777" w:rsidR="00A563C4" w:rsidRDefault="00D411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2EBC" w14:textId="77777777" w:rsidR="00A563C4" w:rsidRDefault="005B27DD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A41308"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</w:p>
  <w:p w14:paraId="61F4A9ED" w14:textId="77777777" w:rsidR="00A563C4" w:rsidRDefault="00D411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537E9" w14:textId="77777777" w:rsidR="00D41156" w:rsidRDefault="00D41156">
      <w:pPr>
        <w:spacing w:after="0" w:line="240" w:lineRule="auto"/>
      </w:pPr>
      <w:r>
        <w:separator/>
      </w:r>
    </w:p>
  </w:footnote>
  <w:footnote w:type="continuationSeparator" w:id="0">
    <w:p w14:paraId="55570D04" w14:textId="77777777" w:rsidR="00D41156" w:rsidRDefault="00D4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39C8"/>
    <w:multiLevelType w:val="multilevel"/>
    <w:tmpl w:val="4758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5A79AD"/>
    <w:multiLevelType w:val="multilevel"/>
    <w:tmpl w:val="38BC0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E72614"/>
    <w:multiLevelType w:val="multilevel"/>
    <w:tmpl w:val="16A05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8E"/>
    <w:rsid w:val="00055679"/>
    <w:rsid w:val="0027435F"/>
    <w:rsid w:val="002E11D5"/>
    <w:rsid w:val="004C608E"/>
    <w:rsid w:val="005B27DD"/>
    <w:rsid w:val="007030B1"/>
    <w:rsid w:val="009454C6"/>
    <w:rsid w:val="00996F94"/>
    <w:rsid w:val="00A41308"/>
    <w:rsid w:val="00A94CAA"/>
    <w:rsid w:val="00D41156"/>
    <w:rsid w:val="00F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2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C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A94CAA"/>
  </w:style>
  <w:style w:type="character" w:styleId="a5">
    <w:name w:val="page number"/>
    <w:basedOn w:val="a0"/>
    <w:uiPriority w:val="99"/>
    <w:rsid w:val="00A9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C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A94CAA"/>
  </w:style>
  <w:style w:type="character" w:styleId="a5">
    <w:name w:val="page number"/>
    <w:basedOn w:val="a0"/>
    <w:uiPriority w:val="99"/>
    <w:rsid w:val="00A9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9867</Words>
  <Characters>5625</Characters>
  <Application>Microsoft Office Word</Application>
  <DocSecurity>0</DocSecurity>
  <Lines>46</Lines>
  <Paragraphs>30</Paragraphs>
  <ScaleCrop>false</ScaleCrop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Стравский</dc:creator>
  <cp:keywords/>
  <dc:description/>
  <cp:lastModifiedBy>Користувач Windows</cp:lastModifiedBy>
  <cp:revision>10</cp:revision>
  <dcterms:created xsi:type="dcterms:W3CDTF">2023-07-13T07:30:00Z</dcterms:created>
  <dcterms:modified xsi:type="dcterms:W3CDTF">2024-03-11T13:31:00Z</dcterms:modified>
</cp:coreProperties>
</file>