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453F14" w:rsidTr="00C311B9">
        <w:trPr>
          <w:trHeight w:val="299"/>
        </w:trPr>
        <w:tc>
          <w:tcPr>
            <w:tcW w:w="4354" w:type="dxa"/>
          </w:tcPr>
          <w:p w:rsidR="00C311B9" w:rsidRPr="00453F14"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321" w:type="dxa"/>
          </w:tcPr>
          <w:p w:rsidR="00C311B9" w:rsidRPr="00453F14" w:rsidRDefault="00C311B9" w:rsidP="008F18C7">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453F14"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proofErr w:type="spellStart"/>
      <w:r w:rsidR="00521710">
        <w:rPr>
          <w:rFonts w:ascii="Times New Roman" w:eastAsia="Tahoma" w:hAnsi="Times New Roman" w:cs="Times New Roman"/>
          <w:b/>
          <w:snapToGrid w:val="0"/>
          <w:color w:val="000000"/>
          <w:sz w:val="24"/>
          <w:szCs w:val="24"/>
          <w:lang w:val="uk-UA"/>
        </w:rPr>
        <w:t>КП</w:t>
      </w:r>
      <w:proofErr w:type="spellEnd"/>
      <w:r w:rsidR="00521710">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453F14"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24"/>
          <w:szCs w:val="24"/>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8F18C7" w:rsidRPr="008F18C7">
        <w:rPr>
          <w:rFonts w:ascii="Times New Roman" w:hAnsi="Times New Roman" w:cs="Times New Roman"/>
          <w:b/>
          <w:sz w:val="24"/>
          <w:szCs w:val="24"/>
          <w:lang w:val="uk-UA"/>
        </w:rPr>
        <w:t xml:space="preserve">Електронне обладнання для рухомого складу </w:t>
      </w:r>
      <w:r w:rsidR="008F18C7" w:rsidRPr="008F18C7">
        <w:rPr>
          <w:rFonts w:ascii="Times New Roman" w:hAnsi="Times New Roman" w:cs="Times New Roman"/>
          <w:sz w:val="24"/>
          <w:szCs w:val="24"/>
          <w:lang w:val="uk-UA"/>
        </w:rPr>
        <w:t xml:space="preserve">згідно до </w:t>
      </w:r>
      <w:proofErr w:type="spellStart"/>
      <w:r w:rsidR="008F18C7" w:rsidRPr="008F18C7">
        <w:rPr>
          <w:rFonts w:ascii="Times New Roman" w:hAnsi="Times New Roman" w:cs="Times New Roman"/>
          <w:sz w:val="24"/>
          <w:szCs w:val="24"/>
          <w:lang w:val="uk-UA"/>
        </w:rPr>
        <w:t>ДК</w:t>
      </w:r>
      <w:proofErr w:type="spellEnd"/>
      <w:r w:rsidR="008F18C7" w:rsidRPr="008F18C7">
        <w:rPr>
          <w:rFonts w:ascii="Times New Roman" w:hAnsi="Times New Roman" w:cs="Times New Roman"/>
          <w:sz w:val="24"/>
          <w:szCs w:val="24"/>
          <w:lang w:val="uk-UA"/>
        </w:rPr>
        <w:t xml:space="preserve"> 021:2015- 31710000-6 – Електронне обладнання</w:t>
      </w:r>
      <w:r w:rsidRPr="00C30ADA">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w:t>
      </w:r>
      <w:proofErr w:type="spellStart"/>
      <w:r w:rsidRPr="00453F14">
        <w:rPr>
          <w:rFonts w:ascii="Times New Roman" w:hAnsi="Times New Roman" w:cs="Times New Roman"/>
          <w:sz w:val="24"/>
          <w:szCs w:val="24"/>
          <w:lang w:val="uk-UA"/>
        </w:rPr>
        <w:t>ДК</w:t>
      </w:r>
      <w:proofErr w:type="spellEnd"/>
      <w:r w:rsidRPr="00453F14">
        <w:rPr>
          <w:rFonts w:ascii="Times New Roman" w:hAnsi="Times New Roman" w:cs="Times New Roman"/>
          <w:sz w:val="24"/>
          <w:szCs w:val="24"/>
          <w:lang w:val="uk-UA"/>
        </w:rPr>
        <w:t xml:space="preserve"> 021:2015: </w:t>
      </w:r>
      <w:r w:rsidR="008F18C7" w:rsidRPr="008F18C7">
        <w:rPr>
          <w:rFonts w:ascii="Times New Roman" w:hAnsi="Times New Roman" w:cs="Times New Roman"/>
          <w:sz w:val="24"/>
          <w:szCs w:val="24"/>
          <w:lang w:val="uk-UA"/>
        </w:rPr>
        <w:t>31710000-6 - Електронне обладнання</w:t>
      </w:r>
      <w:r>
        <w:rPr>
          <w:rFonts w:ascii="Times New Roman" w:hAnsi="Times New Roman" w:cs="Times New Roman"/>
          <w:sz w:val="24"/>
          <w:szCs w:val="24"/>
          <w:lang w:val="uk-UA"/>
        </w:rPr>
        <w:t>.</w:t>
      </w:r>
    </w:p>
    <w:p w:rsidR="008F18C7"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453F14">
        <w:rPr>
          <w:rFonts w:ascii="Times New Roman" w:eastAsia="Tahoma" w:hAnsi="Times New Roman" w:cs="Times New Roman"/>
          <w:bCs/>
          <w:color w:val="000000"/>
          <w:sz w:val="24"/>
          <w:szCs w:val="24"/>
          <w:lang w:val="uk-UA"/>
        </w:rPr>
        <w:t>ДК</w:t>
      </w:r>
      <w:proofErr w:type="spellEnd"/>
      <w:r w:rsidRPr="00453F14">
        <w:rPr>
          <w:rFonts w:ascii="Times New Roman" w:eastAsia="Tahoma" w:hAnsi="Times New Roman" w:cs="Times New Roman"/>
          <w:bCs/>
          <w:color w:val="000000"/>
          <w:sz w:val="24"/>
          <w:szCs w:val="24"/>
          <w:lang w:val="uk-UA"/>
        </w:rPr>
        <w:t xml:space="preserve"> 021:2015:</w:t>
      </w:r>
    </w:p>
    <w:p w:rsidR="008F18C7" w:rsidRPr="008F18C7" w:rsidRDefault="008F18C7" w:rsidP="008F18C7">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31710000-6 – Електронне обладнання</w:t>
      </w:r>
      <w:r>
        <w:rPr>
          <w:rFonts w:ascii="Times New Roman" w:hAnsi="Times New Roman" w:cs="Times New Roman"/>
          <w:sz w:val="24"/>
          <w:szCs w:val="24"/>
          <w:lang w:val="uk-UA"/>
        </w:rPr>
        <w:t>;</w:t>
      </w:r>
    </w:p>
    <w:p w:rsidR="008F18C7" w:rsidRPr="008F18C7" w:rsidRDefault="008F18C7" w:rsidP="008F18C7">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31711000-3 – Електронне приладдя</w:t>
      </w:r>
      <w:r>
        <w:rPr>
          <w:rFonts w:ascii="Times New Roman" w:hAnsi="Times New Roman" w:cs="Times New Roman"/>
          <w:sz w:val="24"/>
          <w:szCs w:val="24"/>
          <w:lang w:val="uk-UA"/>
        </w:rPr>
        <w:t>;</w:t>
      </w:r>
    </w:p>
    <w:p w:rsidR="008F18C7" w:rsidRPr="008F18C7" w:rsidRDefault="008F18C7" w:rsidP="008F18C7">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31712340-5</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Діоди</w:t>
      </w:r>
      <w:r>
        <w:rPr>
          <w:rFonts w:ascii="Times New Roman" w:hAnsi="Times New Roman" w:cs="Times New Roman"/>
          <w:sz w:val="24"/>
          <w:szCs w:val="24"/>
          <w:lang w:val="uk-UA"/>
        </w:rPr>
        <w:t>;</w:t>
      </w:r>
    </w:p>
    <w:p w:rsidR="008F18C7" w:rsidRPr="008F18C7" w:rsidRDefault="008F18C7" w:rsidP="008F18C7">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31711150-9</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Електричні конденсатори</w:t>
      </w:r>
      <w:r>
        <w:rPr>
          <w:rFonts w:ascii="Times New Roman" w:hAnsi="Times New Roman" w:cs="Times New Roman"/>
          <w:sz w:val="24"/>
          <w:szCs w:val="24"/>
          <w:lang w:val="uk-UA"/>
        </w:rPr>
        <w:t>;</w:t>
      </w:r>
    </w:p>
    <w:p w:rsidR="0079676E" w:rsidRPr="008F18C7" w:rsidRDefault="008F18C7" w:rsidP="008F18C7">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31712332-6</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Тиристори</w:t>
      </w:r>
      <w:r>
        <w:rPr>
          <w:rFonts w:ascii="Times New Roman" w:hAnsi="Times New Roman" w:cs="Times New Roman"/>
          <w:sz w:val="24"/>
          <w:szCs w:val="24"/>
          <w:lang w:val="uk-UA"/>
        </w:rPr>
        <w:t>.</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2.6.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Строк поставки Товару 1</w:t>
      </w:r>
      <w:r w:rsidR="008F18C7">
        <w:rPr>
          <w:rFonts w:ascii="Times New Roman" w:eastAsia="Tahoma" w:hAnsi="Times New Roman" w:cs="Times New Roman"/>
          <w:bCs/>
          <w:sz w:val="24"/>
          <w:szCs w:val="24"/>
          <w:lang w:val="uk-UA"/>
        </w:rPr>
        <w:t>4</w:t>
      </w:r>
      <w:r w:rsidR="00C31D4B" w:rsidRPr="003A6C2B">
        <w:rPr>
          <w:rFonts w:ascii="Times New Roman" w:eastAsia="Tahoma" w:hAnsi="Times New Roman" w:cs="Times New Roman"/>
          <w:bCs/>
          <w:sz w:val="24"/>
          <w:szCs w:val="24"/>
          <w:lang w:val="uk-UA"/>
        </w:rPr>
        <w:t xml:space="preserve"> (</w:t>
      </w:r>
      <w:r w:rsidR="008F18C7">
        <w:rPr>
          <w:rFonts w:ascii="Times New Roman" w:eastAsia="Tahoma" w:hAnsi="Times New Roman" w:cs="Times New Roman"/>
          <w:bCs/>
          <w:sz w:val="24"/>
          <w:szCs w:val="24"/>
          <w:lang w:val="uk-UA"/>
        </w:rPr>
        <w:t>чотирнадцять</w:t>
      </w:r>
      <w:r w:rsidR="00C31D4B" w:rsidRPr="003A6C2B">
        <w:rPr>
          <w:rFonts w:ascii="Times New Roman" w:eastAsia="Tahoma" w:hAnsi="Times New Roman" w:cs="Times New Roman"/>
          <w:bCs/>
          <w:sz w:val="24"/>
          <w:szCs w:val="24"/>
          <w:lang w:val="uk-UA"/>
        </w:rPr>
        <w:t xml:space="preserve">) </w:t>
      </w:r>
      <w:r w:rsidR="00C31D4B">
        <w:rPr>
          <w:rFonts w:ascii="Times New Roman" w:eastAsia="Tahoma" w:hAnsi="Times New Roman" w:cs="Times New Roman"/>
          <w:bCs/>
          <w:sz w:val="24"/>
          <w:szCs w:val="24"/>
          <w:lang w:val="uk-UA"/>
        </w:rPr>
        <w:t>календарних</w:t>
      </w:r>
      <w:r w:rsidR="00C31D4B" w:rsidRPr="003A6C2B">
        <w:rPr>
          <w:rFonts w:ascii="Times New Roman" w:eastAsia="Tahoma" w:hAnsi="Times New Roman" w:cs="Times New Roman"/>
          <w:bCs/>
          <w:sz w:val="24"/>
          <w:szCs w:val="24"/>
          <w:lang w:val="uk-UA"/>
        </w:rPr>
        <w:t xml:space="preserve"> дні</w:t>
      </w:r>
      <w:r w:rsidR="00C31D4B">
        <w:rPr>
          <w:rFonts w:ascii="Times New Roman" w:eastAsia="Tahoma" w:hAnsi="Times New Roman" w:cs="Times New Roman"/>
          <w:bCs/>
          <w:sz w:val="24"/>
          <w:szCs w:val="24"/>
          <w:lang w:val="uk-UA"/>
        </w:rPr>
        <w:t>в</w:t>
      </w:r>
      <w:r w:rsidR="00C31D4B" w:rsidRPr="003A6C2B">
        <w:rPr>
          <w:rFonts w:ascii="Times New Roman" w:eastAsia="Tahoma" w:hAnsi="Times New Roman" w:cs="Times New Roman"/>
          <w:bCs/>
          <w:sz w:val="24"/>
          <w:szCs w:val="24"/>
          <w:lang w:val="uk-UA"/>
        </w:rPr>
        <w:t xml:space="preserve"> з дня здійснення </w:t>
      </w:r>
      <w:proofErr w:type="spellStart"/>
      <w:r w:rsidR="00C31D4B" w:rsidRPr="003A6C2B">
        <w:rPr>
          <w:rFonts w:ascii="Times New Roman" w:eastAsia="Tahoma" w:hAnsi="Times New Roman" w:cs="Times New Roman"/>
          <w:bCs/>
          <w:sz w:val="24"/>
          <w:szCs w:val="24"/>
          <w:lang w:val="uk-UA"/>
        </w:rPr>
        <w:t>предоплати</w:t>
      </w:r>
      <w:proofErr w:type="spellEnd"/>
      <w:r w:rsidR="00C31D4B" w:rsidRPr="003A6C2B">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w:t>
      </w:r>
      <w:proofErr w:type="spellStart"/>
      <w:r w:rsidRPr="00453F14">
        <w:rPr>
          <w:rFonts w:ascii="Times New Roman" w:eastAsia="Tahoma" w:hAnsi="Times New Roman" w:cs="Times New Roman"/>
          <w:bCs/>
          <w:color w:val="000000"/>
          <w:sz w:val="24"/>
          <w:szCs w:val="24"/>
          <w:lang w:val="uk-UA"/>
        </w:rPr>
        <w:t>КП</w:t>
      </w:r>
      <w:proofErr w:type="spellEnd"/>
      <w:r w:rsidRPr="00453F14">
        <w:rPr>
          <w:rFonts w:ascii="Times New Roman" w:eastAsia="Tahoma" w:hAnsi="Times New Roman" w:cs="Times New Roman"/>
          <w:bCs/>
          <w:color w:val="000000"/>
          <w:sz w:val="24"/>
          <w:szCs w:val="24"/>
          <w:lang w:val="uk-UA"/>
        </w:rPr>
        <w:t xml:space="preserve">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lastRenderedPageBreak/>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C311B9" w:rsidRPr="00453F14" w:rsidRDefault="00C311B9" w:rsidP="00521710">
      <w:pPr>
        <w:pStyle w:val="a3"/>
        <w:numPr>
          <w:ilvl w:val="0"/>
          <w:numId w:val="7"/>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63003" w:rsidRPr="00F27B5E" w:rsidRDefault="00C63003" w:rsidP="00C63003">
      <w:pPr>
        <w:pStyle w:val="a3"/>
        <w:numPr>
          <w:ilvl w:val="0"/>
          <w:numId w:val="7"/>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F27B5E">
        <w:rPr>
          <w:rFonts w:ascii="Times New Roman" w:eastAsia="Tahoma" w:hAnsi="Times New Roman" w:cs="Times New Roman"/>
          <w:color w:val="000000"/>
          <w:sz w:val="24"/>
          <w:szCs w:val="24"/>
          <w:lang w:val="uk-UA"/>
        </w:rPr>
        <w:t>Оплата за Товар здійснюється Замовником в безготівковій формі у наступному порядку:</w:t>
      </w:r>
    </w:p>
    <w:p w:rsidR="00C63003" w:rsidRPr="00F27B5E" w:rsidRDefault="00C63003" w:rsidP="00C63003">
      <w:pPr>
        <w:pStyle w:val="a3"/>
        <w:numPr>
          <w:ilvl w:val="0"/>
          <w:numId w:val="14"/>
        </w:numPr>
        <w:tabs>
          <w:tab w:val="left" w:pos="993"/>
        </w:tabs>
        <w:spacing w:after="0" w:line="240" w:lineRule="auto"/>
        <w:ind w:left="0" w:firstLine="709"/>
        <w:jc w:val="both"/>
        <w:textAlignment w:val="top"/>
        <w:rPr>
          <w:rFonts w:ascii="Times New Roman" w:eastAsia="Tahoma" w:hAnsi="Times New Roman" w:cs="Times New Roman"/>
          <w:color w:val="000000"/>
          <w:sz w:val="24"/>
          <w:szCs w:val="24"/>
          <w:lang w:val="uk-UA"/>
        </w:rPr>
      </w:pPr>
      <w:r w:rsidRPr="00F27B5E">
        <w:rPr>
          <w:rFonts w:ascii="Times New Roman" w:eastAsia="Tahoma" w:hAnsi="Times New Roman" w:cs="Times New Roman"/>
          <w:color w:val="000000"/>
          <w:sz w:val="24"/>
          <w:szCs w:val="24"/>
          <w:lang w:val="uk-UA"/>
        </w:rPr>
        <w:t>попередня оплата у розмірі 50% (п’ятдесят відсотків) від суми кожної очікуваної партії Товару відповідно до заявки Замовника протягом 5 (п’яти) банківських днів, починаючи з дати отримання Замовником рахунку;</w:t>
      </w:r>
    </w:p>
    <w:p w:rsidR="00C63003" w:rsidRPr="00F27B5E" w:rsidRDefault="00C63003" w:rsidP="00C63003">
      <w:pPr>
        <w:pStyle w:val="a3"/>
        <w:numPr>
          <w:ilvl w:val="0"/>
          <w:numId w:val="14"/>
        </w:numPr>
        <w:tabs>
          <w:tab w:val="left" w:pos="993"/>
        </w:tabs>
        <w:spacing w:after="0" w:line="240" w:lineRule="auto"/>
        <w:ind w:left="0" w:firstLine="709"/>
        <w:jc w:val="both"/>
        <w:textAlignment w:val="top"/>
        <w:rPr>
          <w:rFonts w:ascii="Times New Roman" w:eastAsia="Tahoma" w:hAnsi="Times New Roman" w:cs="Times New Roman"/>
          <w:color w:val="000000"/>
          <w:sz w:val="24"/>
          <w:szCs w:val="24"/>
          <w:lang w:val="uk-UA"/>
        </w:rPr>
      </w:pPr>
      <w:r w:rsidRPr="00F27B5E">
        <w:rPr>
          <w:rFonts w:ascii="Times New Roman" w:eastAsia="Tahoma" w:hAnsi="Times New Roman" w:cs="Times New Roman"/>
          <w:color w:val="000000"/>
          <w:sz w:val="24"/>
          <w:szCs w:val="24"/>
          <w:lang w:val="uk-UA"/>
        </w:rPr>
        <w:t>50% (п’ятдесят відсотків) залишку від суми кожної поставленої партії Товару відповідно до заявки Замовника та надання видаткової накладної на умовах відстрочки платежу до 30 (тридцяти) банківських днів з моменту поставки Товару на умовах пункту 3.1. Договору.</w:t>
      </w: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126725" w:rsidRDefault="00126725"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126725" w:rsidRDefault="00126725"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lastRenderedPageBreak/>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 (окрім випадків затримання бюджетного фінансування).</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Pr>
          <w:rFonts w:ascii="Times New Roman" w:eastAsia="Times New Roman" w:hAnsi="Times New Roman" w:cs="Times New Roman"/>
          <w:sz w:val="24"/>
          <w:szCs w:val="24"/>
          <w:lang w:val="uk-UA" w:eastAsia="zh-CN"/>
        </w:rPr>
        <w:t>8</w:t>
      </w:r>
      <w:r w:rsidRPr="00272BE5">
        <w:rPr>
          <w:rFonts w:ascii="Times New Roman" w:eastAsia="Times New Roman" w:hAnsi="Times New Roman" w:cs="Times New Roman"/>
          <w:color w:val="FF0000"/>
          <w:sz w:val="24"/>
          <w:szCs w:val="24"/>
          <w:lang w:val="uk-UA" w:eastAsia="zh-CN"/>
        </w:rPr>
        <w:t xml:space="preserve"> </w:t>
      </w:r>
      <w:r w:rsidRPr="00272BE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lastRenderedPageBreak/>
        <w:t>відмова від оплати за зобов'язанням, яке виконано неналежним чином;</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72BE5">
        <w:rPr>
          <w:rFonts w:ascii="Times New Roman" w:eastAsia="Times New Roman" w:hAnsi="Times New Roman" w:cs="Times New Roman"/>
          <w:sz w:val="24"/>
          <w:szCs w:val="24"/>
          <w:lang w:val="uk-UA" w:eastAsia="zh-CN"/>
        </w:rPr>
        <w:t>отримувачу</w:t>
      </w:r>
      <w:proofErr w:type="spellEnd"/>
      <w:r w:rsidRPr="00272BE5">
        <w:rPr>
          <w:rFonts w:ascii="Times New Roman" w:eastAsia="Times New Roman" w:hAnsi="Times New Roman" w:cs="Times New Roman"/>
          <w:sz w:val="24"/>
          <w:szCs w:val="24"/>
          <w:lang w:val="uk-UA" w:eastAsia="zh-C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w:t>
      </w:r>
      <w:r w:rsidRPr="00272BE5">
        <w:rPr>
          <w:rFonts w:ascii="Times New Roman" w:eastAsia="Tahoma" w:hAnsi="Times New Roman" w:cs="Times New Roman"/>
          <w:color w:val="000000"/>
          <w:sz w:val="24"/>
          <w:szCs w:val="24"/>
          <w:lang w:val="uk-UA" w:eastAsia="en-US"/>
        </w:rPr>
        <w:lastRenderedPageBreak/>
        <w:t>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Pr="00272BE5"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lastRenderedPageBreak/>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126725" w:rsidRDefault="00126725"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272BE5">
        <w:rPr>
          <w:rFonts w:ascii="Times New Roman" w:hAnsi="Times New Roman" w:cs="Times New Roman"/>
          <w:b/>
          <w:bCs/>
          <w:sz w:val="24"/>
          <w:szCs w:val="24"/>
          <w:lang w:val="uk-UA"/>
        </w:rPr>
        <w:t>12. ІСТОТНІ УМОВИ ДОГОВОРУ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2BE5">
        <w:rPr>
          <w:rFonts w:ascii="Times New Roman" w:eastAsiaTheme="minorHAnsi" w:hAnsi="Times New Roman" w:cs="Times New Roman"/>
          <w:bCs/>
          <w:sz w:val="24"/>
          <w:szCs w:val="24"/>
          <w:lang w:val="uk-UA" w:eastAsia="en-US"/>
        </w:rPr>
        <w:t>ок</w:t>
      </w:r>
      <w:proofErr w:type="spellEnd"/>
      <w:r w:rsidRPr="00272BE5">
        <w:rPr>
          <w:rFonts w:ascii="Times New Roman" w:eastAsiaTheme="minorHAnsi" w:hAnsi="Times New Roman" w:cs="Times New Roman"/>
          <w:bCs/>
          <w:sz w:val="24"/>
          <w:szCs w:val="24"/>
          <w:lang w:val="uk-UA" w:eastAsia="en-US"/>
        </w:rPr>
        <w:t xml:space="preserve"> або листа/</w:t>
      </w:r>
      <w:proofErr w:type="spellStart"/>
      <w:r w:rsidRPr="00272BE5">
        <w:rPr>
          <w:rFonts w:ascii="Times New Roman" w:eastAsiaTheme="minorHAnsi" w:hAnsi="Times New Roman" w:cs="Times New Roman"/>
          <w:bCs/>
          <w:sz w:val="24"/>
          <w:szCs w:val="24"/>
          <w:lang w:val="uk-UA" w:eastAsia="en-US"/>
        </w:rPr>
        <w:t>ів</w:t>
      </w:r>
      <w:proofErr w:type="spellEnd"/>
      <w:r w:rsidRPr="00272BE5">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272BE5">
        <w:rPr>
          <w:rFonts w:ascii="Times New Roman" w:eastAsiaTheme="minorHAnsi" w:hAnsi="Times New Roman" w:cs="Times New Roman"/>
          <w:bCs/>
          <w:sz w:val="24"/>
          <w:szCs w:val="24"/>
          <w:lang w:val="uk-UA" w:eastAsia="en-US"/>
        </w:rPr>
        <w:lastRenderedPageBreak/>
        <w:t>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BE5">
        <w:rPr>
          <w:rFonts w:ascii="Times New Roman" w:eastAsiaTheme="minorHAnsi" w:hAnsi="Times New Roman" w:cs="Times New Roman"/>
          <w:bCs/>
          <w:sz w:val="24"/>
          <w:szCs w:val="24"/>
          <w:lang w:val="uk-UA" w:eastAsia="en-US"/>
        </w:rPr>
        <w:t>Platts</w:t>
      </w:r>
      <w:proofErr w:type="spellEnd"/>
      <w:r w:rsidRPr="00272BE5">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272BE5">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272BE5">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272BE5">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272BE5">
        <w:rPr>
          <w:rFonts w:ascii="Times New Roman" w:eastAsia="Calibri" w:hAnsi="Times New Roman"/>
          <w:bCs/>
          <w:sz w:val="24"/>
          <w:szCs w:val="24"/>
          <w:lang w:val="uk-UA" w:eastAsia="en-US"/>
        </w:rPr>
        <w:t>–Особливості</w:t>
      </w:r>
      <w:proofErr w:type="spellEnd"/>
      <w:r w:rsidRPr="00272BE5">
        <w:rPr>
          <w:rFonts w:ascii="Times New Roman" w:eastAsia="Calibri" w:hAnsi="Times New Roman"/>
          <w:bCs/>
          <w:sz w:val="24"/>
          <w:szCs w:val="24"/>
          <w:lang w:val="uk-UA" w:eastAsia="en-US"/>
        </w:rPr>
        <w:t>)</w:t>
      </w:r>
      <w:r w:rsidRPr="00272BE5">
        <w:rPr>
          <w:rFonts w:ascii="Times New Roman" w:eastAsia="Calibri" w:hAnsi="Times New Roman"/>
          <w:bCs/>
          <w:color w:val="FF0000"/>
          <w:sz w:val="24"/>
          <w:szCs w:val="24"/>
          <w:lang w:val="uk-UA" w:eastAsia="en-US"/>
        </w:rPr>
        <w:t>,</w:t>
      </w:r>
      <w:r w:rsidRPr="00272BE5">
        <w:rPr>
          <w:rFonts w:ascii="Times New Roman" w:eastAsia="Calibri" w:hAnsi="Times New Roman" w:cs="Times New Roman"/>
          <w:bCs/>
          <w:color w:val="FF0000"/>
          <w:sz w:val="24"/>
          <w:szCs w:val="24"/>
          <w:lang w:val="uk-UA" w:eastAsia="en-US"/>
        </w:rPr>
        <w:t>,</w:t>
      </w:r>
      <w:r w:rsidRPr="00272BE5">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lang w:val="uk-UA" w:eastAsia="en-US"/>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w:t>
      </w:r>
      <w:r w:rsidRPr="00272BE5">
        <w:rPr>
          <w:rFonts w:ascii="Times New Roman" w:eastAsia="Arial Unicode MS" w:hAnsi="Times New Roman" w:cs="Times New Roman"/>
          <w:sz w:val="24"/>
          <w:szCs w:val="24"/>
          <w:lang w:val="uk-UA" w:eastAsia="en-US"/>
        </w:rPr>
        <w:lastRenderedPageBreak/>
        <w:t>№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492B59"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E26E66">
      <w:pPr>
        <w:pStyle w:val="a3"/>
        <w:numPr>
          <w:ilvl w:val="0"/>
          <w:numId w:val="16"/>
        </w:numPr>
        <w:tabs>
          <w:tab w:val="left" w:pos="0"/>
          <w:tab w:val="left" w:pos="426"/>
          <w:tab w:val="left" w:pos="709"/>
          <w:tab w:val="left" w:pos="993"/>
          <w:tab w:val="left" w:pos="1276"/>
        </w:tabs>
        <w:spacing w:after="0" w:line="240" w:lineRule="auto"/>
        <w:ind w:left="0" w:firstLine="851"/>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E26E66">
      <w:pPr>
        <w:tabs>
          <w:tab w:val="left" w:pos="0"/>
          <w:tab w:val="left" w:pos="426"/>
          <w:tab w:val="left" w:pos="709"/>
          <w:tab w:val="left" w:pos="993"/>
          <w:tab w:val="left" w:pos="1276"/>
          <w:tab w:val="left" w:pos="1418"/>
        </w:tabs>
        <w:spacing w:after="0" w:line="240" w:lineRule="auto"/>
        <w:ind w:firstLine="851"/>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126725">
      <w:pPr>
        <w:tabs>
          <w:tab w:val="left" w:pos="0"/>
          <w:tab w:val="left" w:pos="426"/>
          <w:tab w:val="left" w:pos="709"/>
          <w:tab w:val="left" w:pos="993"/>
          <w:tab w:val="left" w:pos="1276"/>
        </w:tabs>
        <w:spacing w:after="0" w:line="240" w:lineRule="auto"/>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w:t>
      </w:r>
      <w:r w:rsidRPr="00272BE5">
        <w:rPr>
          <w:rFonts w:ascii="Times New Roman" w:eastAsia="Tahoma" w:hAnsi="Times New Roman" w:cs="Times New Roman"/>
          <w:color w:val="000000"/>
          <w:sz w:val="24"/>
          <w:szCs w:val="24"/>
          <w:lang w:val="uk-UA" w:eastAsia="en-US"/>
        </w:rPr>
        <w:lastRenderedPageBreak/>
        <w:t>наслідків та зобов’язуються відшкодувати іншій Стороні збитки, понесені внаслідок такого неповідомлення.</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E26E66">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E26E66">
      <w:pPr>
        <w:numPr>
          <w:ilvl w:val="0"/>
          <w:numId w:val="16"/>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803"/>
        <w:gridCol w:w="4961"/>
      </w:tblGrid>
      <w:tr w:rsidR="00C311B9" w:rsidRPr="00272BE5" w:rsidTr="002E08FC">
        <w:trPr>
          <w:jc w:val="center"/>
        </w:trPr>
        <w:tc>
          <w:tcPr>
            <w:tcW w:w="4803"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961"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proofErr w:type="spellStart"/>
            <w:r w:rsidRPr="00272BE5">
              <w:rPr>
                <w:rFonts w:ascii="Times New Roman" w:eastAsia="Tahoma" w:hAnsi="Times New Roman" w:cs="Times New Roman"/>
                <w:b/>
                <w:bCs/>
                <w:color w:val="000000"/>
                <w:sz w:val="24"/>
                <w:szCs w:val="24"/>
                <w:lang w:val="uk-UA"/>
              </w:rPr>
              <w:t>КП</w:t>
            </w:r>
            <w:proofErr w:type="spellEnd"/>
            <w:r w:rsidRPr="00272BE5">
              <w:rPr>
                <w:rFonts w:ascii="Times New Roman" w:eastAsia="Tahoma" w:hAnsi="Times New Roman" w:cs="Times New Roman"/>
                <w:b/>
                <w:bCs/>
                <w:color w:val="000000"/>
                <w:sz w:val="24"/>
                <w:szCs w:val="24"/>
                <w:lang w:val="uk-UA"/>
              </w:rPr>
              <w:t xml:space="preserve">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r w:rsidR="002E08FC">
              <w:rPr>
                <w:rFonts w:ascii="Times New Roman" w:eastAsia="Tahoma" w:hAnsi="Times New Roman" w:cs="Times New Roman"/>
                <w:color w:val="000000"/>
                <w:sz w:val="24"/>
                <w:szCs w:val="24"/>
                <w:lang w:val="uk-UA"/>
              </w:rPr>
              <w:t xml:space="preserve">, МФО </w:t>
            </w:r>
            <w:r w:rsidR="002E08FC" w:rsidRPr="00272BE5">
              <w:rPr>
                <w:rFonts w:ascii="Times New Roman" w:eastAsia="Tahoma" w:hAnsi="Times New Roman" w:cs="Times New Roman"/>
                <w:sz w:val="24"/>
                <w:szCs w:val="24"/>
                <w:lang w:val="uk-UA"/>
              </w:rPr>
              <w:t>320478</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r w:rsidR="002E08FC">
              <w:rPr>
                <w:rFonts w:ascii="Times New Roman" w:eastAsia="Times New Roman" w:hAnsi="Times New Roman" w:cs="Times New Roman"/>
                <w:color w:val="000000"/>
                <w:sz w:val="24"/>
                <w:szCs w:val="24"/>
                <w:lang w:val="uk-UA" w:eastAsia="uk-UA"/>
              </w:rPr>
              <w:t xml:space="preserve">, МФО </w:t>
            </w:r>
            <w:r w:rsidR="002E08FC" w:rsidRPr="00272BE5">
              <w:rPr>
                <w:rFonts w:ascii="Times New Roman" w:eastAsia="Times New Roman" w:hAnsi="Times New Roman" w:cs="Times New Roman"/>
                <w:color w:val="000000"/>
                <w:sz w:val="24"/>
                <w:szCs w:val="24"/>
                <w:lang w:val="uk-UA" w:eastAsia="uk-UA"/>
              </w:rPr>
              <w:t>322313</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lastRenderedPageBreak/>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272BE5">
              <w:rPr>
                <w:rFonts w:ascii="Times New Roman" w:eastAsia="Tahoma" w:hAnsi="Times New Roman" w:cs="Times New Roman"/>
                <w:b/>
                <w:color w:val="000000"/>
                <w:sz w:val="24"/>
                <w:szCs w:val="24"/>
                <w:lang w:val="uk-UA"/>
              </w:rPr>
              <w:t>В.о</w:t>
            </w:r>
            <w:proofErr w:type="spellEnd"/>
            <w:r w:rsidRPr="00272BE5">
              <w:rPr>
                <w:rFonts w:ascii="Times New Roman" w:eastAsia="Tahoma" w:hAnsi="Times New Roman" w:cs="Times New Roman"/>
                <w:b/>
                <w:color w:val="000000"/>
                <w:sz w:val="24"/>
                <w:szCs w:val="24"/>
                <w:lang w:val="uk-UA"/>
              </w:rPr>
              <w:t xml:space="preserve">. директора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lastRenderedPageBreak/>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2E08FC">
        <w:rPr>
          <w:rFonts w:ascii="Times New Roman" w:eastAsia="Times New Roman" w:hAnsi="Times New Roman" w:cs="Times New Roman"/>
          <w:b/>
          <w:bCs/>
          <w:sz w:val="24"/>
          <w:szCs w:val="24"/>
          <w:shd w:val="clear" w:color="auto" w:fill="FFFFFF"/>
          <w:lang w:val="uk-UA" w:eastAsia="zh-CN"/>
        </w:rPr>
        <w:t>_</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2E08FC">
        <w:rPr>
          <w:rFonts w:ascii="Times New Roman" w:eastAsia="Times New Roman" w:hAnsi="Times New Roman" w:cs="Times New Roman"/>
          <w:b/>
          <w:sz w:val="24"/>
          <w:szCs w:val="24"/>
          <w:shd w:val="clear" w:color="auto" w:fill="FFFFFF"/>
          <w:lang w:val="uk-UA" w:eastAsia="zh-CN"/>
        </w:rPr>
        <w:t>_</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w:t>
      </w:r>
      <w:proofErr w:type="spellStart"/>
      <w:r>
        <w:rPr>
          <w:rFonts w:ascii="Times New Roman" w:eastAsia="Tahoma" w:hAnsi="Times New Roman" w:cs="Times New Roman"/>
          <w:b/>
          <w:snapToGrid w:val="0"/>
          <w:color w:val="000000"/>
          <w:sz w:val="24"/>
          <w:szCs w:val="24"/>
          <w:lang w:val="uk-UA"/>
        </w:rPr>
        <w:t>КП</w:t>
      </w:r>
      <w:proofErr w:type="spellEnd"/>
      <w:r>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957"/>
        <w:gridCol w:w="1427"/>
        <w:gridCol w:w="2835"/>
        <w:gridCol w:w="567"/>
        <w:gridCol w:w="425"/>
        <w:gridCol w:w="284"/>
        <w:gridCol w:w="709"/>
        <w:gridCol w:w="572"/>
        <w:gridCol w:w="562"/>
        <w:gridCol w:w="567"/>
      </w:tblGrid>
      <w:tr w:rsidR="00FA04DD" w:rsidRPr="0099606A" w:rsidTr="0099606A">
        <w:trPr>
          <w:trHeight w:val="1899"/>
        </w:trPr>
        <w:tc>
          <w:tcPr>
            <w:tcW w:w="593" w:type="dxa"/>
            <w:shd w:val="clear" w:color="auto" w:fill="auto"/>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п/п</w:t>
            </w:r>
          </w:p>
        </w:tc>
        <w:tc>
          <w:tcPr>
            <w:tcW w:w="957"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18"/>
                <w:szCs w:val="24"/>
                <w:lang w:val="uk-UA" w:eastAsia="uk-UA"/>
              </w:rPr>
            </w:pPr>
            <w:r w:rsidRPr="0099606A">
              <w:rPr>
                <w:rFonts w:ascii="Times New Roman" w:eastAsia="Times New Roman" w:hAnsi="Times New Roman" w:cs="Times New Roman"/>
                <w:b/>
                <w:bCs/>
                <w:color w:val="000000"/>
                <w:sz w:val="18"/>
                <w:szCs w:val="24"/>
                <w:lang w:val="uk-UA" w:eastAsia="uk-UA"/>
              </w:rPr>
              <w:t>Код ДКПП 021:2015 предмета закупівлі</w:t>
            </w:r>
          </w:p>
        </w:tc>
        <w:tc>
          <w:tcPr>
            <w:tcW w:w="1427"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18"/>
                <w:szCs w:val="24"/>
                <w:lang w:val="uk-UA" w:eastAsia="uk-UA"/>
              </w:rPr>
            </w:pPr>
            <w:r w:rsidRPr="0099606A">
              <w:rPr>
                <w:rFonts w:ascii="Times New Roman" w:eastAsia="Times New Roman" w:hAnsi="Times New Roman" w:cs="Times New Roman"/>
                <w:b/>
                <w:bCs/>
                <w:color w:val="000000"/>
                <w:sz w:val="18"/>
                <w:szCs w:val="24"/>
                <w:lang w:val="uk-UA" w:eastAsia="uk-UA"/>
              </w:rPr>
              <w:t xml:space="preserve">Код ДКПП 021:2015 </w:t>
            </w:r>
            <w:proofErr w:type="spellStart"/>
            <w:r w:rsidRPr="0099606A">
              <w:rPr>
                <w:rFonts w:ascii="Times New Roman" w:eastAsia="Times New Roman" w:hAnsi="Times New Roman" w:cs="Times New Roman"/>
                <w:b/>
                <w:bCs/>
                <w:color w:val="000000"/>
                <w:sz w:val="18"/>
                <w:szCs w:val="24"/>
                <w:u w:val="single"/>
                <w:lang w:val="uk-UA" w:eastAsia="uk-UA"/>
              </w:rPr>
              <w:t>номеклатури</w:t>
            </w:r>
            <w:proofErr w:type="spellEnd"/>
            <w:r w:rsidRPr="0099606A">
              <w:rPr>
                <w:rFonts w:ascii="Times New Roman" w:eastAsia="Times New Roman" w:hAnsi="Times New Roman" w:cs="Times New Roman"/>
                <w:b/>
                <w:bCs/>
                <w:color w:val="000000"/>
                <w:sz w:val="18"/>
                <w:szCs w:val="24"/>
                <w:u w:val="single"/>
                <w:lang w:val="uk-UA" w:eastAsia="uk-UA"/>
              </w:rPr>
              <w:t xml:space="preserve"> </w:t>
            </w:r>
            <w:r w:rsidRPr="0099606A">
              <w:rPr>
                <w:rFonts w:ascii="Times New Roman" w:eastAsia="Times New Roman" w:hAnsi="Times New Roman" w:cs="Times New Roman"/>
                <w:b/>
                <w:bCs/>
                <w:color w:val="000000"/>
                <w:sz w:val="18"/>
                <w:szCs w:val="24"/>
                <w:lang w:val="uk-UA" w:eastAsia="uk-UA"/>
              </w:rPr>
              <w:t>предмета закупівлі</w:t>
            </w:r>
          </w:p>
        </w:tc>
        <w:tc>
          <w:tcPr>
            <w:tcW w:w="2835" w:type="dxa"/>
            <w:shd w:val="clear" w:color="auto" w:fill="auto"/>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xml:space="preserve">Код УКТ </w:t>
            </w:r>
            <w:proofErr w:type="spellStart"/>
            <w:r w:rsidRPr="0099606A">
              <w:rPr>
                <w:rFonts w:ascii="Times New Roman" w:eastAsia="Times New Roman" w:hAnsi="Times New Roman" w:cs="Times New Roman"/>
                <w:b/>
                <w:bCs/>
                <w:color w:val="000000"/>
                <w:sz w:val="24"/>
                <w:szCs w:val="24"/>
                <w:lang w:val="uk-UA" w:eastAsia="uk-UA"/>
              </w:rPr>
              <w:t>ЗЕД</w:t>
            </w:r>
            <w:proofErr w:type="spellEnd"/>
          </w:p>
        </w:tc>
        <w:tc>
          <w:tcPr>
            <w:tcW w:w="709" w:type="dxa"/>
            <w:gridSpan w:val="2"/>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xml:space="preserve">Од. </w:t>
            </w:r>
            <w:proofErr w:type="spellStart"/>
            <w:r w:rsidRPr="0099606A">
              <w:rPr>
                <w:rFonts w:ascii="Times New Roman" w:eastAsia="Times New Roman" w:hAnsi="Times New Roman" w:cs="Times New Roman"/>
                <w:b/>
                <w:bCs/>
                <w:color w:val="000000"/>
                <w:sz w:val="24"/>
                <w:szCs w:val="24"/>
                <w:lang w:val="uk-UA" w:eastAsia="uk-UA"/>
              </w:rPr>
              <w:t>вим</w:t>
            </w:r>
            <w:proofErr w:type="spellEnd"/>
          </w:p>
        </w:tc>
        <w:tc>
          <w:tcPr>
            <w:tcW w:w="709"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Кількість</w:t>
            </w:r>
          </w:p>
        </w:tc>
        <w:tc>
          <w:tcPr>
            <w:tcW w:w="572"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xml:space="preserve">Ціна за одиницю, грн. </w:t>
            </w:r>
          </w:p>
        </w:tc>
        <w:tc>
          <w:tcPr>
            <w:tcW w:w="562"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xml:space="preserve">Ціна за одиницю, грн. </w:t>
            </w:r>
          </w:p>
        </w:tc>
        <w:tc>
          <w:tcPr>
            <w:tcW w:w="567" w:type="dxa"/>
            <w:shd w:val="clear" w:color="auto" w:fill="auto"/>
            <w:textDirection w:val="btLr"/>
            <w:vAlign w:val="center"/>
            <w:hideMark/>
          </w:tcPr>
          <w:p w:rsidR="00FA04DD" w:rsidRPr="0099606A"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 xml:space="preserve">Разом, грн. з ПДВ </w:t>
            </w: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w:t>
            </w:r>
          </w:p>
        </w:tc>
        <w:tc>
          <w:tcPr>
            <w:tcW w:w="957" w:type="dxa"/>
            <w:vMerge w:val="restart"/>
            <w:noWrap/>
            <w:textDirection w:val="btLr"/>
            <w:vAlign w:val="center"/>
          </w:tcPr>
          <w:p w:rsidR="0099606A" w:rsidRPr="0099606A" w:rsidRDefault="0099606A" w:rsidP="0099606A">
            <w:pPr>
              <w:spacing w:after="0" w:line="240" w:lineRule="auto"/>
              <w:ind w:left="113" w:right="113"/>
              <w:jc w:val="center"/>
              <w:outlineLvl w:val="1"/>
              <w:rPr>
                <w:rFonts w:ascii="Times New Roman" w:hAnsi="Times New Roman" w:cs="Times New Roman"/>
                <w:sz w:val="24"/>
                <w:szCs w:val="24"/>
                <w:lang w:val="uk-UA"/>
              </w:rPr>
            </w:pPr>
            <w:r w:rsidRPr="0099606A">
              <w:rPr>
                <w:rFonts w:ascii="Times New Roman" w:hAnsi="Times New Roman" w:cs="Times New Roman"/>
                <w:color w:val="000000"/>
                <w:sz w:val="24"/>
                <w:szCs w:val="24"/>
              </w:rPr>
              <w:t xml:space="preserve">31710000-6 - </w:t>
            </w:r>
            <w:proofErr w:type="spellStart"/>
            <w:r w:rsidRPr="0099606A">
              <w:rPr>
                <w:rFonts w:ascii="Times New Roman" w:hAnsi="Times New Roman" w:cs="Times New Roman"/>
                <w:color w:val="000000"/>
                <w:sz w:val="24"/>
                <w:szCs w:val="24"/>
              </w:rPr>
              <w:t>Електронне</w:t>
            </w:r>
            <w:proofErr w:type="spellEnd"/>
            <w:r w:rsidRPr="0099606A">
              <w:rPr>
                <w:rFonts w:ascii="Times New Roman" w:hAnsi="Times New Roman" w:cs="Times New Roman"/>
                <w:color w:val="000000"/>
                <w:sz w:val="24"/>
                <w:szCs w:val="24"/>
              </w:rPr>
              <w:t xml:space="preserve"> </w:t>
            </w:r>
            <w:proofErr w:type="spellStart"/>
            <w:r w:rsidRPr="0099606A">
              <w:rPr>
                <w:rFonts w:ascii="Times New Roman" w:hAnsi="Times New Roman" w:cs="Times New Roman"/>
                <w:color w:val="000000"/>
                <w:sz w:val="24"/>
                <w:szCs w:val="24"/>
              </w:rPr>
              <w:t>обладнання</w:t>
            </w:r>
            <w:proofErr w:type="spellEnd"/>
          </w:p>
        </w:tc>
        <w:tc>
          <w:tcPr>
            <w:tcW w:w="1427" w:type="dxa"/>
            <w:vMerge w:val="restart"/>
            <w:vAlign w:val="center"/>
          </w:tcPr>
          <w:p w:rsidR="0099606A" w:rsidRPr="0099606A" w:rsidRDefault="0099606A" w:rsidP="0099606A">
            <w:pPr>
              <w:spacing w:after="0" w:line="240" w:lineRule="auto"/>
              <w:outlineLvl w:val="1"/>
              <w:rPr>
                <w:rStyle w:val="a4"/>
                <w:rFonts w:ascii="Times New Roman" w:hAnsi="Times New Roman"/>
                <w:color w:val="000000"/>
                <w:sz w:val="24"/>
                <w:szCs w:val="24"/>
                <w:lang w:val="uk-UA"/>
              </w:rPr>
            </w:pPr>
            <w:r w:rsidRPr="0099606A">
              <w:rPr>
                <w:rStyle w:val="a4"/>
                <w:rFonts w:ascii="Times New Roman" w:hAnsi="Times New Roman"/>
                <w:color w:val="000000"/>
                <w:sz w:val="24"/>
                <w:szCs w:val="24"/>
                <w:lang w:val="uk-UA"/>
              </w:rPr>
              <w:t>31710000-6 - Електронне обладнання</w:t>
            </w:r>
          </w:p>
          <w:p w:rsidR="0099606A" w:rsidRPr="0099606A" w:rsidRDefault="0099606A" w:rsidP="0099606A">
            <w:pPr>
              <w:spacing w:after="0" w:line="240" w:lineRule="auto"/>
              <w:rPr>
                <w:rStyle w:val="fontstyle01"/>
                <w:lang w:val="uk-UA"/>
              </w:rPr>
            </w:pPr>
            <w:r w:rsidRPr="0099606A">
              <w:rPr>
                <w:rStyle w:val="fontstyle01"/>
              </w:rPr>
              <w:t>31711000-3</w:t>
            </w:r>
            <w:r w:rsidRPr="0099606A">
              <w:rPr>
                <w:rStyle w:val="fontstyle01"/>
                <w:lang w:val="uk-UA"/>
              </w:rPr>
              <w:t xml:space="preserve"> –</w:t>
            </w:r>
          </w:p>
          <w:p w:rsidR="0099606A" w:rsidRPr="0099606A" w:rsidRDefault="0099606A" w:rsidP="0099606A">
            <w:pPr>
              <w:spacing w:after="0" w:line="240" w:lineRule="auto"/>
              <w:rPr>
                <w:rFonts w:ascii="Times New Roman" w:hAnsi="Times New Roman" w:cs="Times New Roman"/>
                <w:sz w:val="24"/>
                <w:szCs w:val="24"/>
              </w:rPr>
            </w:pPr>
            <w:proofErr w:type="spellStart"/>
            <w:r w:rsidRPr="0099606A">
              <w:rPr>
                <w:rStyle w:val="fontstyle01"/>
              </w:rPr>
              <w:t>Електронне</w:t>
            </w:r>
            <w:proofErr w:type="spellEnd"/>
            <w:r w:rsidRPr="0099606A">
              <w:rPr>
                <w:rStyle w:val="fontstyle01"/>
              </w:rPr>
              <w:t xml:space="preserve"> </w:t>
            </w:r>
            <w:proofErr w:type="spellStart"/>
            <w:r w:rsidRPr="0099606A">
              <w:rPr>
                <w:rStyle w:val="fontstyle01"/>
              </w:rPr>
              <w:t>приладдя</w:t>
            </w:r>
            <w:proofErr w:type="spellEnd"/>
          </w:p>
          <w:p w:rsidR="0099606A" w:rsidRPr="0099606A" w:rsidRDefault="0099606A" w:rsidP="0099606A">
            <w:pPr>
              <w:spacing w:after="0" w:line="240" w:lineRule="auto"/>
              <w:rPr>
                <w:rStyle w:val="fontstyle01"/>
                <w:lang w:val="uk-UA"/>
              </w:rPr>
            </w:pPr>
          </w:p>
          <w:p w:rsidR="0099606A" w:rsidRPr="0099606A" w:rsidRDefault="0099606A" w:rsidP="0099606A">
            <w:pPr>
              <w:spacing w:after="0" w:line="240" w:lineRule="auto"/>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31712340-5-</w:t>
            </w:r>
          </w:p>
          <w:p w:rsidR="0099606A" w:rsidRPr="0099606A" w:rsidRDefault="0099606A" w:rsidP="0099606A">
            <w:pPr>
              <w:spacing w:after="0" w:line="240" w:lineRule="auto"/>
              <w:rPr>
                <w:rFonts w:ascii="Times New Roman" w:hAnsi="Times New Roman" w:cs="Times New Roman"/>
                <w:sz w:val="24"/>
                <w:szCs w:val="24"/>
              </w:rPr>
            </w:pPr>
            <w:proofErr w:type="spellStart"/>
            <w:r w:rsidRPr="0099606A">
              <w:rPr>
                <w:rStyle w:val="fontstyle01"/>
              </w:rPr>
              <w:t>Діоди</w:t>
            </w:r>
            <w:proofErr w:type="spellEnd"/>
          </w:p>
          <w:p w:rsidR="0099606A" w:rsidRPr="0099606A" w:rsidRDefault="0099606A" w:rsidP="0099606A">
            <w:pPr>
              <w:spacing w:after="0" w:line="240" w:lineRule="auto"/>
              <w:rPr>
                <w:rFonts w:ascii="Times New Roman" w:hAnsi="Times New Roman" w:cs="Times New Roman"/>
                <w:color w:val="000000"/>
                <w:sz w:val="24"/>
                <w:szCs w:val="24"/>
                <w:lang w:val="uk-UA"/>
              </w:rPr>
            </w:pPr>
          </w:p>
          <w:p w:rsidR="0099606A" w:rsidRPr="0099606A" w:rsidRDefault="0099606A" w:rsidP="0099606A">
            <w:pPr>
              <w:spacing w:after="0" w:line="240" w:lineRule="auto"/>
              <w:rPr>
                <w:rStyle w:val="fontstyle01"/>
                <w:lang w:val="uk-UA"/>
              </w:rPr>
            </w:pPr>
            <w:r w:rsidRPr="0099606A">
              <w:rPr>
                <w:rStyle w:val="fontstyle01"/>
              </w:rPr>
              <w:t>31711150-9</w:t>
            </w:r>
            <w:r w:rsidRPr="0099606A">
              <w:rPr>
                <w:rStyle w:val="fontstyle01"/>
                <w:lang w:val="uk-UA"/>
              </w:rPr>
              <w:t>-</w:t>
            </w:r>
          </w:p>
          <w:p w:rsidR="0099606A" w:rsidRPr="0099606A" w:rsidRDefault="0099606A" w:rsidP="0099606A">
            <w:pPr>
              <w:spacing w:after="0" w:line="240" w:lineRule="auto"/>
              <w:rPr>
                <w:rFonts w:ascii="Times New Roman" w:hAnsi="Times New Roman" w:cs="Times New Roman"/>
                <w:sz w:val="24"/>
                <w:szCs w:val="24"/>
              </w:rPr>
            </w:pPr>
            <w:proofErr w:type="spellStart"/>
            <w:r w:rsidRPr="0099606A">
              <w:rPr>
                <w:rStyle w:val="fontstyle01"/>
              </w:rPr>
              <w:t>Електричні</w:t>
            </w:r>
            <w:proofErr w:type="spellEnd"/>
            <w:r w:rsidRPr="0099606A">
              <w:rPr>
                <w:rStyle w:val="fontstyle01"/>
              </w:rPr>
              <w:t xml:space="preserve"> </w:t>
            </w:r>
            <w:proofErr w:type="spellStart"/>
            <w:r w:rsidRPr="0099606A">
              <w:rPr>
                <w:rStyle w:val="fontstyle01"/>
              </w:rPr>
              <w:t>конденсатори</w:t>
            </w:r>
            <w:proofErr w:type="spellEnd"/>
          </w:p>
          <w:p w:rsidR="0099606A" w:rsidRPr="0099606A" w:rsidRDefault="0099606A" w:rsidP="0099606A">
            <w:pPr>
              <w:spacing w:after="0" w:line="240" w:lineRule="auto"/>
              <w:rPr>
                <w:rStyle w:val="fontstyle01"/>
                <w:lang w:val="uk-UA"/>
              </w:rPr>
            </w:pPr>
          </w:p>
          <w:p w:rsidR="0099606A" w:rsidRPr="0099606A" w:rsidRDefault="0099606A" w:rsidP="0099606A">
            <w:pPr>
              <w:spacing w:after="0" w:line="240" w:lineRule="auto"/>
              <w:rPr>
                <w:rFonts w:ascii="Times New Roman" w:hAnsi="Times New Roman" w:cs="Times New Roman"/>
                <w:sz w:val="24"/>
                <w:szCs w:val="24"/>
                <w:lang w:val="uk-UA"/>
              </w:rPr>
            </w:pPr>
            <w:r w:rsidRPr="0099606A">
              <w:rPr>
                <w:rStyle w:val="fontstyle01"/>
              </w:rPr>
              <w:t>31712332-6</w:t>
            </w:r>
            <w:r w:rsidRPr="0099606A">
              <w:rPr>
                <w:rStyle w:val="fontstyle01"/>
                <w:lang w:val="uk-UA"/>
              </w:rPr>
              <w:t xml:space="preserve">- </w:t>
            </w:r>
          </w:p>
          <w:p w:rsidR="0099606A" w:rsidRPr="0099606A" w:rsidRDefault="0099606A" w:rsidP="0099606A">
            <w:pPr>
              <w:spacing w:after="0" w:line="240" w:lineRule="auto"/>
              <w:rPr>
                <w:rFonts w:ascii="Times New Roman" w:hAnsi="Times New Roman" w:cs="Times New Roman"/>
                <w:sz w:val="24"/>
                <w:szCs w:val="24"/>
              </w:rPr>
            </w:pPr>
            <w:proofErr w:type="spellStart"/>
            <w:r w:rsidRPr="0099606A">
              <w:rPr>
                <w:rStyle w:val="fontstyle01"/>
              </w:rPr>
              <w:t>Тиристори</w:t>
            </w:r>
            <w:proofErr w:type="spellEnd"/>
          </w:p>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108"/>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Вузол мікропроцесор 4С5.105.221</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3</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GA 28</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LA 305-5</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3</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MHRM 12 G2501</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5</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напруги GA 20</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6</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напруги GA 39</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7</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струму GA 19К</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8</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Датчик струму LV 100-1000 SP9</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9</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Драйвер 6MD*1rev2 2003</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3</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10</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Діод DSEI 2x161-06P</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15</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lastRenderedPageBreak/>
              <w:t>11</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Діод  DU-402-6-12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12</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Діод  HFI 180 MD60c</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30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13</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proofErr w:type="spellStart"/>
            <w:r w:rsidRPr="0099606A">
              <w:rPr>
                <w:rFonts w:ascii="Times New Roman" w:hAnsi="Times New Roman" w:cs="Times New Roman"/>
                <w:bCs/>
                <w:color w:val="000000"/>
                <w:sz w:val="24"/>
                <w:szCs w:val="24"/>
                <w:lang w:val="uk-UA"/>
              </w:rPr>
              <w:t>Діодний</w:t>
            </w:r>
            <w:proofErr w:type="spellEnd"/>
            <w:r w:rsidRPr="0099606A">
              <w:rPr>
                <w:rFonts w:ascii="Times New Roman" w:hAnsi="Times New Roman" w:cs="Times New Roman"/>
                <w:bCs/>
                <w:color w:val="000000"/>
                <w:sz w:val="24"/>
                <w:szCs w:val="24"/>
                <w:lang w:val="uk-UA"/>
              </w:rPr>
              <w:t xml:space="preserve"> міст 36MB120A</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70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14</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proofErr w:type="spellStart"/>
            <w:r w:rsidRPr="0099606A">
              <w:rPr>
                <w:rFonts w:ascii="Times New Roman" w:hAnsi="Times New Roman" w:cs="Times New Roman"/>
                <w:bCs/>
                <w:color w:val="000000"/>
                <w:sz w:val="24"/>
                <w:szCs w:val="24"/>
                <w:lang w:val="uk-UA"/>
              </w:rPr>
              <w:t>Діодний</w:t>
            </w:r>
            <w:proofErr w:type="spellEnd"/>
            <w:r w:rsidRPr="0099606A">
              <w:rPr>
                <w:rFonts w:ascii="Times New Roman" w:hAnsi="Times New Roman" w:cs="Times New Roman"/>
                <w:bCs/>
                <w:color w:val="000000"/>
                <w:sz w:val="24"/>
                <w:szCs w:val="24"/>
                <w:lang w:val="uk-UA"/>
              </w:rPr>
              <w:t xml:space="preserve"> модуль UFB200FA40P</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15</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Діод ДЧ243-1000-18-Е4-УХЛ2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16</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Діод ДЧ261-320Х-14-К4-УХЛ2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17</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6800 МКФ V 400В</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18</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Конденсатор 40 МКФ 1600 </w:t>
            </w:r>
            <w:proofErr w:type="spellStart"/>
            <w:r w:rsidRPr="0099606A">
              <w:rPr>
                <w:rFonts w:ascii="Times New Roman" w:hAnsi="Times New Roman" w:cs="Times New Roman"/>
                <w:bCs/>
                <w:color w:val="000000"/>
                <w:sz w:val="24"/>
                <w:szCs w:val="24"/>
                <w:lang w:val="uk-UA"/>
              </w:rPr>
              <w:t>Ам</w:t>
            </w:r>
            <w:proofErr w:type="spellEnd"/>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15</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19</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E62 22mk-2250vdc</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20</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E62 PCAJM</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4</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21</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Pvagp1-16/2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22</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Конденсатор PVAJP 1/225 1000V DC 225 </w:t>
            </w:r>
            <w:proofErr w:type="spellStart"/>
            <w:r w:rsidRPr="0099606A">
              <w:rPr>
                <w:rFonts w:ascii="Times New Roman" w:hAnsi="Times New Roman" w:cs="Times New Roman"/>
                <w:bCs/>
                <w:color w:val="000000"/>
                <w:sz w:val="24"/>
                <w:szCs w:val="24"/>
                <w:lang w:val="uk-UA"/>
              </w:rPr>
              <w:t>Mf</w:t>
            </w:r>
            <w:proofErr w:type="spellEnd"/>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23</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Е62 22mk-2250vdc</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7</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24</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К75-81 40 Мкф</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25</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ALS41A102KE350</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26</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Конденсатор PRAIJS 1-0,75/60</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27</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Контролери ELGO </w:t>
            </w:r>
            <w:proofErr w:type="spellStart"/>
            <w:r w:rsidRPr="0099606A">
              <w:rPr>
                <w:rFonts w:ascii="Times New Roman" w:hAnsi="Times New Roman" w:cs="Times New Roman"/>
                <w:bCs/>
                <w:color w:val="000000"/>
                <w:sz w:val="24"/>
                <w:szCs w:val="24"/>
                <w:lang w:val="uk-UA"/>
              </w:rPr>
              <w:t>Electronik</w:t>
            </w:r>
            <w:proofErr w:type="spellEnd"/>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28</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Мікросхема ACPL-339j</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lastRenderedPageBreak/>
              <w:t>29</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Мікросхема AET04A18</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30</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Мікросхема DC-DC AM 3tw-2415sz</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40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31</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Мікросхема DC-DC AM4tW-2405SH35Z</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40</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32</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Плата DIO-809</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12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33</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Плата DIO-816</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8</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34</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Плата RO-FF601</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9</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35</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Плата живлення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4</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36</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Плата процесорна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37</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Плата сполучення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38</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Плата управління 16RT BOM I H2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7</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39</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Плата управління 16RTGMD103</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7</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40</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Перетворювач AM4TW-2405SH35-VZ</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3</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41</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Тиристор ТБИ-253-1000-22 А2Р3 УХЛ2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5</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42</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Тиристор ТБИ-271-320-14 А2К3 УХЛ2</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5</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43</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Вузол контролера КВП-36АТ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99606A" w:rsidRPr="0099606A" w:rsidTr="0099606A">
        <w:tblPrEx>
          <w:tblLook w:val="00A0"/>
        </w:tblPrEx>
        <w:trPr>
          <w:cantSplit/>
          <w:trHeight w:val="794"/>
        </w:trPr>
        <w:tc>
          <w:tcPr>
            <w:tcW w:w="593"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r w:rsidRPr="0099606A">
              <w:rPr>
                <w:rFonts w:ascii="Times New Roman" w:hAnsi="Times New Roman" w:cs="Times New Roman"/>
                <w:color w:val="000000"/>
                <w:sz w:val="24"/>
                <w:szCs w:val="24"/>
                <w:lang w:val="uk-UA"/>
              </w:rPr>
              <w:t>44</w:t>
            </w:r>
          </w:p>
        </w:tc>
        <w:tc>
          <w:tcPr>
            <w:tcW w:w="957" w:type="dxa"/>
            <w:vMerge/>
            <w:noWrap/>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1427" w:type="dxa"/>
            <w:vMerge/>
            <w:vAlign w:val="center"/>
          </w:tcPr>
          <w:p w:rsidR="0099606A" w:rsidRPr="0099606A" w:rsidRDefault="0099606A" w:rsidP="0099606A">
            <w:pPr>
              <w:spacing w:after="0" w:line="240" w:lineRule="auto"/>
              <w:outlineLvl w:val="1"/>
              <w:rPr>
                <w:rFonts w:ascii="Times New Roman" w:hAnsi="Times New Roman" w:cs="Times New Roman"/>
                <w:sz w:val="24"/>
                <w:szCs w:val="24"/>
                <w:lang w:val="uk-UA"/>
              </w:rPr>
            </w:pPr>
          </w:p>
        </w:tc>
        <w:tc>
          <w:tcPr>
            <w:tcW w:w="2835" w:type="dxa"/>
            <w:vAlign w:val="center"/>
          </w:tcPr>
          <w:p w:rsidR="0099606A" w:rsidRPr="0099606A" w:rsidRDefault="0099606A" w:rsidP="0099606A">
            <w:pPr>
              <w:spacing w:after="0" w:line="240" w:lineRule="auto"/>
              <w:ind w:left="-57" w:right="-57"/>
              <w:rPr>
                <w:rFonts w:ascii="Times New Roman" w:hAnsi="Times New Roman" w:cs="Times New Roman"/>
                <w:bCs/>
                <w:color w:val="000000"/>
                <w:sz w:val="24"/>
                <w:szCs w:val="24"/>
                <w:lang w:val="uk-UA"/>
              </w:rPr>
            </w:pPr>
            <w:r w:rsidRPr="0099606A">
              <w:rPr>
                <w:rFonts w:ascii="Times New Roman" w:hAnsi="Times New Roman" w:cs="Times New Roman"/>
                <w:bCs/>
                <w:color w:val="000000"/>
                <w:sz w:val="24"/>
                <w:szCs w:val="24"/>
                <w:lang w:val="uk-UA"/>
              </w:rPr>
              <w:t xml:space="preserve">Вузол підсилення КВП-36АТ  </w:t>
            </w:r>
          </w:p>
        </w:tc>
        <w:tc>
          <w:tcPr>
            <w:tcW w:w="567"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lang w:val="uk-UA"/>
              </w:rPr>
            </w:pPr>
          </w:p>
        </w:tc>
        <w:tc>
          <w:tcPr>
            <w:tcW w:w="709" w:type="dxa"/>
            <w:gridSpan w:val="2"/>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r w:rsidRPr="0099606A">
              <w:rPr>
                <w:rFonts w:ascii="Times New Roman" w:hAnsi="Times New Roman" w:cs="Times New Roman"/>
                <w:bCs/>
                <w:color w:val="000000"/>
                <w:sz w:val="24"/>
                <w:szCs w:val="24"/>
                <w:lang w:val="uk-UA"/>
              </w:rPr>
              <w:t>шт.</w:t>
            </w:r>
          </w:p>
        </w:tc>
        <w:tc>
          <w:tcPr>
            <w:tcW w:w="709" w:type="dxa"/>
            <w:noWrap/>
            <w:vAlign w:val="center"/>
          </w:tcPr>
          <w:p w:rsidR="0099606A" w:rsidRPr="0099606A" w:rsidRDefault="0099606A" w:rsidP="0099606A">
            <w:pPr>
              <w:spacing w:after="0" w:line="240" w:lineRule="auto"/>
              <w:jc w:val="center"/>
              <w:rPr>
                <w:rFonts w:ascii="Times New Roman" w:hAnsi="Times New Roman" w:cs="Times New Roman"/>
                <w:sz w:val="24"/>
                <w:szCs w:val="24"/>
              </w:rPr>
            </w:pPr>
            <w:r w:rsidRPr="0099606A">
              <w:rPr>
                <w:rFonts w:ascii="Times New Roman" w:hAnsi="Times New Roman" w:cs="Times New Roman"/>
                <w:bCs/>
                <w:sz w:val="24"/>
                <w:szCs w:val="24"/>
                <w:lang w:val="uk-UA"/>
              </w:rPr>
              <w:t>2</w:t>
            </w:r>
          </w:p>
        </w:tc>
        <w:tc>
          <w:tcPr>
            <w:tcW w:w="57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2" w:type="dxa"/>
            <w:noWrap/>
            <w:vAlign w:val="center"/>
          </w:tcPr>
          <w:p w:rsidR="0099606A" w:rsidRPr="0099606A" w:rsidRDefault="0099606A" w:rsidP="0099606A">
            <w:pPr>
              <w:spacing w:after="0" w:line="240" w:lineRule="auto"/>
              <w:jc w:val="center"/>
              <w:rPr>
                <w:rFonts w:ascii="Times New Roman" w:hAnsi="Times New Roman" w:cs="Times New Roman"/>
                <w:color w:val="000000"/>
                <w:sz w:val="24"/>
                <w:szCs w:val="24"/>
              </w:rPr>
            </w:pPr>
          </w:p>
        </w:tc>
        <w:tc>
          <w:tcPr>
            <w:tcW w:w="567" w:type="dxa"/>
          </w:tcPr>
          <w:p w:rsidR="0099606A" w:rsidRPr="0099606A" w:rsidRDefault="0099606A" w:rsidP="0099606A">
            <w:pPr>
              <w:spacing w:after="0" w:line="240" w:lineRule="auto"/>
              <w:jc w:val="center"/>
              <w:rPr>
                <w:rFonts w:ascii="Times New Roman" w:hAnsi="Times New Roman" w:cs="Times New Roman"/>
                <w:color w:val="000000"/>
                <w:sz w:val="24"/>
                <w:szCs w:val="24"/>
              </w:rPr>
            </w:pPr>
          </w:p>
        </w:tc>
      </w:tr>
      <w:tr w:rsidR="00C63003" w:rsidRPr="0099606A" w:rsidTr="0099606A">
        <w:trPr>
          <w:trHeight w:val="301"/>
        </w:trPr>
        <w:tc>
          <w:tcPr>
            <w:tcW w:w="6804"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Разом, грн. без ПДВ:</w:t>
            </w:r>
          </w:p>
        </w:tc>
        <w:tc>
          <w:tcPr>
            <w:tcW w:w="2694"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r w:rsidR="00C63003" w:rsidRPr="0099606A" w:rsidTr="0099606A">
        <w:trPr>
          <w:trHeight w:val="301"/>
        </w:trPr>
        <w:tc>
          <w:tcPr>
            <w:tcW w:w="6804"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ПДВ:</w:t>
            </w:r>
          </w:p>
        </w:tc>
        <w:tc>
          <w:tcPr>
            <w:tcW w:w="2694"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r w:rsidR="00C63003" w:rsidRPr="0099606A" w:rsidTr="0099606A">
        <w:trPr>
          <w:trHeight w:val="301"/>
        </w:trPr>
        <w:tc>
          <w:tcPr>
            <w:tcW w:w="6804"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Разом, грн. з ПДВ:</w:t>
            </w:r>
          </w:p>
        </w:tc>
        <w:tc>
          <w:tcPr>
            <w:tcW w:w="2694"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bl>
    <w:p w:rsidR="00C311B9"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 xml:space="preserve">при цьому загальна вартість Договору з ПДВ </w:t>
      </w:r>
      <w:r w:rsidRPr="00C33A09">
        <w:rPr>
          <w:rFonts w:ascii="Times New Roman" w:eastAsia="Tahoma" w:hAnsi="Times New Roman" w:cs="Times New Roman"/>
          <w:bCs/>
          <w:color w:val="000000"/>
          <w:sz w:val="24"/>
          <w:szCs w:val="24"/>
          <w:lang w:val="uk-UA"/>
        </w:rPr>
        <w:lastRenderedPageBreak/>
        <w:t>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C63003"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16"/>
          <w:szCs w:val="16"/>
          <w:shd w:val="clear" w:color="auto" w:fill="FFFFFF"/>
          <w:lang w:val="uk-UA" w:eastAsia="zh-CN"/>
        </w:rPr>
      </w:pPr>
    </w:p>
    <w:tbl>
      <w:tblPr>
        <w:tblW w:w="9906" w:type="dxa"/>
        <w:jc w:val="center"/>
        <w:tblLayout w:type="fixed"/>
        <w:tblLook w:val="000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C33A09">
              <w:rPr>
                <w:rFonts w:ascii="Times New Roman" w:eastAsia="Tahoma" w:hAnsi="Times New Roman" w:cs="Times New Roman"/>
                <w:b/>
                <w:bCs/>
                <w:color w:val="000000"/>
                <w:sz w:val="24"/>
                <w:szCs w:val="24"/>
                <w:lang w:val="uk-UA"/>
              </w:rPr>
              <w:t>КП</w:t>
            </w:r>
            <w:proofErr w:type="spellEnd"/>
            <w:r w:rsidRPr="00C33A09">
              <w:rPr>
                <w:rFonts w:ascii="Times New Roman" w:eastAsia="Tahoma" w:hAnsi="Times New Roman" w:cs="Times New Roman"/>
                <w:b/>
                <w:bCs/>
                <w:color w:val="000000"/>
                <w:sz w:val="24"/>
                <w:szCs w:val="24"/>
                <w:lang w:val="uk-UA"/>
              </w:rPr>
              <w:t xml:space="preserve">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C33A09">
              <w:rPr>
                <w:rFonts w:ascii="Times New Roman" w:eastAsia="Tahoma" w:hAnsi="Times New Roman" w:cs="Times New Roman"/>
                <w:b/>
                <w:color w:val="000000"/>
                <w:sz w:val="24"/>
                <w:szCs w:val="24"/>
                <w:lang w:val="uk-UA"/>
              </w:rPr>
              <w:t>В.о</w:t>
            </w:r>
            <w:proofErr w:type="spellEnd"/>
            <w:r w:rsidRPr="00C33A09">
              <w:rPr>
                <w:rFonts w:ascii="Times New Roman" w:eastAsia="Tahoma" w:hAnsi="Times New Roman" w:cs="Times New Roman"/>
                <w:b/>
                <w:color w:val="000000"/>
                <w:sz w:val="24"/>
                <w:szCs w:val="24"/>
                <w:lang w:val="uk-UA"/>
              </w:rPr>
              <w:t xml:space="preserve">. директора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B57CB6">
        <w:rPr>
          <w:rFonts w:ascii="Times New Roman" w:eastAsia="Times New Roman" w:hAnsi="Times New Roman" w:cs="Times New Roman"/>
          <w:b/>
          <w:bCs/>
          <w:sz w:val="24"/>
          <w:szCs w:val="24"/>
          <w:shd w:val="clear" w:color="auto" w:fill="FFFFFF"/>
          <w:lang w:val="uk-UA" w:eastAsia="zh-CN"/>
        </w:rPr>
        <w:t>_</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B57CB6">
        <w:rPr>
          <w:rFonts w:ascii="Times New Roman" w:eastAsia="Times New Roman" w:hAnsi="Times New Roman" w:cs="Times New Roman"/>
          <w:b/>
          <w:sz w:val="24"/>
          <w:szCs w:val="24"/>
          <w:shd w:val="clear" w:color="auto" w:fill="FFFFFF"/>
          <w:lang w:val="uk-UA" w:eastAsia="zh-CN"/>
        </w:rPr>
        <w:t>_</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311B9" w:rsidRPr="00453F14" w:rsidRDefault="00C311B9" w:rsidP="00B57CB6">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FD5463" w:rsidRPr="00FD5463">
        <w:rPr>
          <w:rFonts w:ascii="Times New Roman" w:hAnsi="Times New Roman" w:cs="Times New Roman"/>
          <w:b/>
          <w:sz w:val="24"/>
          <w:szCs w:val="24"/>
          <w:u w:val="single"/>
          <w:lang w:val="uk-UA"/>
        </w:rPr>
        <w:t xml:space="preserve">Електронне обладнання для рухомого складу згідно до </w:t>
      </w:r>
      <w:proofErr w:type="spellStart"/>
      <w:r w:rsidR="00FD5463" w:rsidRPr="00FD5463">
        <w:rPr>
          <w:rFonts w:ascii="Times New Roman" w:hAnsi="Times New Roman" w:cs="Times New Roman"/>
          <w:b/>
          <w:sz w:val="24"/>
          <w:szCs w:val="24"/>
          <w:u w:val="single"/>
          <w:lang w:val="uk-UA"/>
        </w:rPr>
        <w:t>ДК</w:t>
      </w:r>
      <w:proofErr w:type="spellEnd"/>
      <w:r w:rsidR="00FD5463" w:rsidRPr="00FD5463">
        <w:rPr>
          <w:rFonts w:ascii="Times New Roman" w:hAnsi="Times New Roman" w:cs="Times New Roman"/>
          <w:b/>
          <w:sz w:val="24"/>
          <w:szCs w:val="24"/>
          <w:u w:val="single"/>
          <w:lang w:val="uk-UA"/>
        </w:rPr>
        <w:t xml:space="preserve"> 021:2015- 31710000-6 – Електронне обладнання</w:t>
      </w:r>
      <w:r w:rsidR="00F11584" w:rsidRPr="00F11584">
        <w:rPr>
          <w:rFonts w:ascii="Times New Roman" w:hAnsi="Times New Roman" w:cs="Times New Roman"/>
          <w:b/>
          <w:sz w:val="24"/>
          <w:szCs w:val="24"/>
          <w:u w:val="single"/>
          <w:lang w:val="uk-UA"/>
        </w:rPr>
        <w:t>.</w:t>
      </w:r>
    </w:p>
    <w:p w:rsidR="00FA04DD" w:rsidRDefault="00FA04DD" w:rsidP="00521710">
      <w:pPr>
        <w:pStyle w:val="rvps2"/>
        <w:shd w:val="clear" w:color="auto" w:fill="FFFFFF"/>
        <w:spacing w:before="0" w:beforeAutospacing="0" w:after="0" w:afterAutospacing="0"/>
        <w:ind w:firstLine="851"/>
        <w:jc w:val="both"/>
        <w:rPr>
          <w:u w:val="single"/>
          <w:lang w:val="uk-UA"/>
        </w:rPr>
      </w:pPr>
    </w:p>
    <w:p w:rsidR="00C311B9" w:rsidRPr="00BE6451"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D5463" w:rsidRPr="008F18C7">
        <w:rPr>
          <w:lang w:val="uk-UA"/>
        </w:rPr>
        <w:t>- Електронне обладнання</w:t>
      </w:r>
      <w:r w:rsidR="00FD5463" w:rsidRPr="00BE6451">
        <w:rPr>
          <w:b/>
          <w:lang w:val="uk-UA"/>
        </w:rPr>
        <w:t xml:space="preserve"> </w:t>
      </w:r>
      <w:r w:rsidRPr="00BE6451">
        <w:rPr>
          <w:b/>
          <w:lang w:val="uk-UA"/>
        </w:rPr>
        <w:t xml:space="preserve">– </w:t>
      </w:r>
      <w:r w:rsidRPr="00BE6451">
        <w:rPr>
          <w:lang w:val="uk-UA"/>
        </w:rPr>
        <w:t xml:space="preserve">за кодом CPV за </w:t>
      </w:r>
      <w:proofErr w:type="spellStart"/>
      <w:r w:rsidRPr="00BE6451">
        <w:rPr>
          <w:lang w:val="uk-UA"/>
        </w:rPr>
        <w:t>ДК</w:t>
      </w:r>
      <w:proofErr w:type="spellEnd"/>
      <w:r w:rsidRPr="00BE6451">
        <w:rPr>
          <w:lang w:val="uk-UA"/>
        </w:rPr>
        <w:t xml:space="preserve"> 021:2015</w:t>
      </w:r>
      <w:r w:rsidRPr="00BE6451">
        <w:rPr>
          <w:b/>
          <w:lang w:val="uk-UA"/>
        </w:rPr>
        <w:t xml:space="preserve"> – </w:t>
      </w:r>
      <w:r w:rsidR="00FD5463">
        <w:rPr>
          <w:lang w:val="uk-UA"/>
        </w:rPr>
        <w:t>31710000-6.</w:t>
      </w:r>
    </w:p>
    <w:p w:rsidR="00FD5463"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BE6451">
        <w:rPr>
          <w:rFonts w:ascii="Times New Roman" w:hAnsi="Times New Roman" w:cs="Times New Roman"/>
          <w:snapToGrid w:val="0"/>
          <w:sz w:val="24"/>
          <w:szCs w:val="24"/>
          <w:u w:val="single"/>
          <w:lang w:val="uk-UA"/>
        </w:rPr>
        <w:t>Номенклатура позиції предмета закупівлі</w:t>
      </w:r>
      <w:r w:rsidRPr="00BE6451">
        <w:rPr>
          <w:rFonts w:ascii="Times New Roman" w:hAnsi="Times New Roman" w:cs="Times New Roman"/>
          <w:snapToGrid w:val="0"/>
          <w:sz w:val="24"/>
          <w:szCs w:val="24"/>
          <w:lang w:val="uk-UA"/>
        </w:rPr>
        <w:t xml:space="preserve"> </w:t>
      </w:r>
      <w:r w:rsidRPr="00BE6451">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w:t>
      </w:r>
      <w:proofErr w:type="spellStart"/>
      <w:r w:rsidRPr="00BE6451">
        <w:rPr>
          <w:rFonts w:ascii="Times New Roman" w:hAnsi="Times New Roman" w:cs="Times New Roman"/>
          <w:sz w:val="24"/>
          <w:szCs w:val="24"/>
          <w:lang w:val="uk-UA"/>
        </w:rPr>
        <w:t>ДК</w:t>
      </w:r>
      <w:proofErr w:type="spellEnd"/>
      <w:r w:rsidRPr="00BE6451">
        <w:rPr>
          <w:rFonts w:ascii="Times New Roman" w:hAnsi="Times New Roman" w:cs="Times New Roman"/>
          <w:sz w:val="24"/>
          <w:szCs w:val="24"/>
          <w:lang w:val="uk-UA"/>
        </w:rPr>
        <w:t xml:space="preserve"> 021:</w:t>
      </w:r>
      <w:r w:rsidR="00C63003">
        <w:rPr>
          <w:rFonts w:ascii="Times New Roman" w:hAnsi="Times New Roman" w:cs="Times New Roman"/>
          <w:sz w:val="24"/>
          <w:szCs w:val="24"/>
          <w:lang w:val="uk-UA"/>
        </w:rPr>
        <w:t xml:space="preserve"> </w:t>
      </w:r>
    </w:p>
    <w:p w:rsidR="00FD5463" w:rsidRPr="008F18C7" w:rsidRDefault="00FD5463" w:rsidP="00FD5463">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31710000-6 – Електронне обладнання</w:t>
      </w:r>
      <w:r>
        <w:rPr>
          <w:rFonts w:ascii="Times New Roman" w:hAnsi="Times New Roman" w:cs="Times New Roman"/>
          <w:sz w:val="24"/>
          <w:szCs w:val="24"/>
          <w:lang w:val="uk-UA"/>
        </w:rPr>
        <w:t>;</w:t>
      </w:r>
    </w:p>
    <w:p w:rsidR="00FD5463" w:rsidRPr="008F18C7" w:rsidRDefault="00FD5463" w:rsidP="00FD5463">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31711000-3 – Електронне приладдя</w:t>
      </w:r>
      <w:r>
        <w:rPr>
          <w:rFonts w:ascii="Times New Roman" w:hAnsi="Times New Roman" w:cs="Times New Roman"/>
          <w:sz w:val="24"/>
          <w:szCs w:val="24"/>
          <w:lang w:val="uk-UA"/>
        </w:rPr>
        <w:t>;</w:t>
      </w:r>
    </w:p>
    <w:p w:rsidR="00FD5463" w:rsidRPr="008F18C7" w:rsidRDefault="00FD5463" w:rsidP="00FD5463">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31712340-5</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Діоди</w:t>
      </w:r>
      <w:r>
        <w:rPr>
          <w:rFonts w:ascii="Times New Roman" w:hAnsi="Times New Roman" w:cs="Times New Roman"/>
          <w:sz w:val="24"/>
          <w:szCs w:val="24"/>
          <w:lang w:val="uk-UA"/>
        </w:rPr>
        <w:t>;</w:t>
      </w:r>
    </w:p>
    <w:p w:rsidR="00FD5463" w:rsidRPr="008F18C7" w:rsidRDefault="00FD5463" w:rsidP="00FD5463">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31711150-9</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Електричні конденсатори</w:t>
      </w:r>
      <w:r>
        <w:rPr>
          <w:rFonts w:ascii="Times New Roman" w:hAnsi="Times New Roman" w:cs="Times New Roman"/>
          <w:sz w:val="24"/>
          <w:szCs w:val="24"/>
          <w:lang w:val="uk-UA"/>
        </w:rPr>
        <w:t>;</w:t>
      </w:r>
    </w:p>
    <w:p w:rsidR="00FD5463" w:rsidRPr="008F18C7" w:rsidRDefault="00FD5463" w:rsidP="00FD5463">
      <w:pPr>
        <w:pStyle w:val="a3"/>
        <w:numPr>
          <w:ilvl w:val="0"/>
          <w:numId w:val="15"/>
        </w:numPr>
        <w:tabs>
          <w:tab w:val="left" w:pos="1134"/>
        </w:tabs>
        <w:spacing w:after="0" w:line="240" w:lineRule="auto"/>
        <w:ind w:left="0" w:firstLine="851"/>
        <w:jc w:val="both"/>
        <w:textAlignment w:val="top"/>
        <w:rPr>
          <w:rFonts w:ascii="Times New Roman" w:hAnsi="Times New Roman" w:cs="Times New Roman"/>
          <w:sz w:val="24"/>
          <w:szCs w:val="24"/>
          <w:lang w:val="uk-UA"/>
        </w:rPr>
      </w:pPr>
      <w:r w:rsidRPr="008F18C7">
        <w:rPr>
          <w:rFonts w:ascii="Times New Roman" w:hAnsi="Times New Roman" w:cs="Times New Roman"/>
          <w:sz w:val="24"/>
          <w:szCs w:val="24"/>
          <w:lang w:val="uk-UA"/>
        </w:rPr>
        <w:t>31712332-6</w:t>
      </w:r>
      <w:r>
        <w:rPr>
          <w:rFonts w:ascii="Times New Roman" w:hAnsi="Times New Roman" w:cs="Times New Roman"/>
          <w:sz w:val="24"/>
          <w:szCs w:val="24"/>
          <w:lang w:val="uk-UA"/>
        </w:rPr>
        <w:t xml:space="preserve"> </w:t>
      </w:r>
      <w:r w:rsidRPr="008F18C7">
        <w:rPr>
          <w:rFonts w:ascii="Times New Roman" w:hAnsi="Times New Roman" w:cs="Times New Roman"/>
          <w:sz w:val="24"/>
          <w:szCs w:val="24"/>
          <w:lang w:val="uk-UA"/>
        </w:rPr>
        <w:t>– Тиристори</w:t>
      </w:r>
      <w:r>
        <w:rPr>
          <w:rFonts w:ascii="Times New Roman" w:hAnsi="Times New Roman" w:cs="Times New Roman"/>
          <w:sz w:val="24"/>
          <w:szCs w:val="24"/>
          <w:lang w:val="uk-UA"/>
        </w:rPr>
        <w:t>.</w:t>
      </w:r>
    </w:p>
    <w:p w:rsidR="00C311B9" w:rsidRPr="008504D0" w:rsidRDefault="00C311B9" w:rsidP="00521710">
      <w:pPr>
        <w:pStyle w:val="rvps2"/>
        <w:shd w:val="clear" w:color="auto" w:fill="FFFFFF"/>
        <w:spacing w:before="0" w:beforeAutospacing="0" w:after="0" w:afterAutospacing="0"/>
        <w:ind w:firstLine="851"/>
        <w:jc w:val="both"/>
        <w:rPr>
          <w:color w:val="000000"/>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567"/>
        <w:gridCol w:w="850"/>
        <w:gridCol w:w="992"/>
        <w:gridCol w:w="993"/>
        <w:gridCol w:w="2268"/>
      </w:tblGrid>
      <w:tr w:rsidR="00FA04DD" w:rsidRPr="00FA04DD" w:rsidTr="00FD5463">
        <w:trPr>
          <w:cantSplit/>
          <w:trHeight w:val="1597"/>
        </w:trPr>
        <w:tc>
          <w:tcPr>
            <w:tcW w:w="56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w:t>
            </w:r>
          </w:p>
        </w:tc>
        <w:tc>
          <w:tcPr>
            <w:tcW w:w="3261"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Од. виміру</w:t>
            </w:r>
          </w:p>
        </w:tc>
        <w:tc>
          <w:tcPr>
            <w:tcW w:w="850"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Кількість</w:t>
            </w:r>
          </w:p>
        </w:tc>
        <w:tc>
          <w:tcPr>
            <w:tcW w:w="992" w:type="dxa"/>
            <w:shd w:val="clear" w:color="auto" w:fill="auto"/>
            <w:textDirection w:val="btLr"/>
            <w:vAlign w:val="center"/>
            <w:hideMark/>
          </w:tcPr>
          <w:p w:rsidR="00FA04DD" w:rsidRPr="00FA04DD"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Країна походження товару</w:t>
            </w:r>
          </w:p>
        </w:tc>
        <w:tc>
          <w:tcPr>
            <w:tcW w:w="993" w:type="dxa"/>
            <w:shd w:val="clear" w:color="auto" w:fill="auto"/>
            <w:textDirection w:val="btLr"/>
            <w:vAlign w:val="center"/>
            <w:hideMark/>
          </w:tcPr>
          <w:p w:rsidR="00FA04DD" w:rsidRPr="00FA04DD"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Виробник товару</w:t>
            </w:r>
          </w:p>
        </w:tc>
        <w:tc>
          <w:tcPr>
            <w:tcW w:w="2268"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Технічні, якісні та інші характеристики предмета закупівлі</w:t>
            </w:r>
          </w:p>
        </w:tc>
      </w:tr>
      <w:tr w:rsidR="00FA04DD" w:rsidRPr="00FA04DD" w:rsidTr="00FD5463">
        <w:trPr>
          <w:trHeight w:val="315"/>
        </w:trPr>
        <w:tc>
          <w:tcPr>
            <w:tcW w:w="56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1</w:t>
            </w:r>
          </w:p>
        </w:tc>
        <w:tc>
          <w:tcPr>
            <w:tcW w:w="3261"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2</w:t>
            </w:r>
          </w:p>
        </w:tc>
        <w:tc>
          <w:tcPr>
            <w:tcW w:w="567"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3</w:t>
            </w:r>
          </w:p>
        </w:tc>
        <w:tc>
          <w:tcPr>
            <w:tcW w:w="850"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4</w:t>
            </w:r>
          </w:p>
        </w:tc>
        <w:tc>
          <w:tcPr>
            <w:tcW w:w="992"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5</w:t>
            </w:r>
          </w:p>
        </w:tc>
        <w:tc>
          <w:tcPr>
            <w:tcW w:w="993"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6</w:t>
            </w:r>
          </w:p>
        </w:tc>
        <w:tc>
          <w:tcPr>
            <w:tcW w:w="2268"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7</w:t>
            </w: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w:t>
            </w:r>
          </w:p>
        </w:tc>
        <w:tc>
          <w:tcPr>
            <w:tcW w:w="3261" w:type="dxa"/>
            <w:vAlign w:val="center"/>
          </w:tcPr>
          <w:p w:rsidR="00FD5463" w:rsidRPr="00FD5463" w:rsidRDefault="00FD5463" w:rsidP="00030FC6">
            <w:pPr>
              <w:ind w:left="-57" w:right="-108"/>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Вузол мікропроцесор 4С5.105.221</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3</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GA 28</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LA 305-5</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3</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4</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MHRM 12 G2501</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5</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напруги GA 20</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6</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напруги GA 39</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7</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струму GA 19К</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lastRenderedPageBreak/>
              <w:t>8</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Датчик струму LV 100-1000 SP9</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9</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Драйвер 6MD*1rev2 2003</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3</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10</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Діод DSEI 2x161-06P</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15</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11</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Діод  DU-402-6-12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12</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Діод  HFI 180 MD60c</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30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13</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proofErr w:type="spellStart"/>
            <w:r w:rsidRPr="00FD5463">
              <w:rPr>
                <w:rFonts w:ascii="Times New Roman" w:hAnsi="Times New Roman" w:cs="Times New Roman"/>
                <w:bCs/>
                <w:color w:val="000000"/>
                <w:sz w:val="24"/>
                <w:szCs w:val="24"/>
                <w:lang w:val="uk-UA"/>
              </w:rPr>
              <w:t>Діодний</w:t>
            </w:r>
            <w:proofErr w:type="spellEnd"/>
            <w:r w:rsidRPr="00FD5463">
              <w:rPr>
                <w:rFonts w:ascii="Times New Roman" w:hAnsi="Times New Roman" w:cs="Times New Roman"/>
                <w:bCs/>
                <w:color w:val="000000"/>
                <w:sz w:val="24"/>
                <w:szCs w:val="24"/>
                <w:lang w:val="uk-UA"/>
              </w:rPr>
              <w:t xml:space="preserve"> міст 36MB120A</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70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14</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proofErr w:type="spellStart"/>
            <w:r w:rsidRPr="00FD5463">
              <w:rPr>
                <w:rFonts w:ascii="Times New Roman" w:hAnsi="Times New Roman" w:cs="Times New Roman"/>
                <w:bCs/>
                <w:color w:val="000000"/>
                <w:sz w:val="24"/>
                <w:szCs w:val="24"/>
                <w:lang w:val="uk-UA"/>
              </w:rPr>
              <w:t>Діодний</w:t>
            </w:r>
            <w:proofErr w:type="spellEnd"/>
            <w:r w:rsidRPr="00FD5463">
              <w:rPr>
                <w:rFonts w:ascii="Times New Roman" w:hAnsi="Times New Roman" w:cs="Times New Roman"/>
                <w:bCs/>
                <w:color w:val="000000"/>
                <w:sz w:val="24"/>
                <w:szCs w:val="24"/>
                <w:lang w:val="uk-UA"/>
              </w:rPr>
              <w:t xml:space="preserve"> модуль UFB200FA40P</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15</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Діод ДЧ243-1000-18-Е4-УХЛ2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16</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Діод ДЧ261-320Х-14-К4-УХЛ2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17</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6800 МКФ V 400В</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18</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Конденсатор 40 МКФ 1600 </w:t>
            </w:r>
            <w:proofErr w:type="spellStart"/>
            <w:r w:rsidRPr="00FD5463">
              <w:rPr>
                <w:rFonts w:ascii="Times New Roman" w:hAnsi="Times New Roman" w:cs="Times New Roman"/>
                <w:bCs/>
                <w:color w:val="000000"/>
                <w:sz w:val="24"/>
                <w:szCs w:val="24"/>
                <w:lang w:val="uk-UA"/>
              </w:rPr>
              <w:t>Ам</w:t>
            </w:r>
            <w:proofErr w:type="spellEnd"/>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15</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19</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E62 22mk-2250vdc</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20</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E62 PCAJM</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4</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21</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Pvagp1-16/2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22</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Конденсатор PVAJP 1/225 1000V DC 225 </w:t>
            </w:r>
            <w:proofErr w:type="spellStart"/>
            <w:r w:rsidRPr="00FD5463">
              <w:rPr>
                <w:rFonts w:ascii="Times New Roman" w:hAnsi="Times New Roman" w:cs="Times New Roman"/>
                <w:bCs/>
                <w:color w:val="000000"/>
                <w:sz w:val="24"/>
                <w:szCs w:val="24"/>
                <w:lang w:val="uk-UA"/>
              </w:rPr>
              <w:t>Mf</w:t>
            </w:r>
            <w:proofErr w:type="spellEnd"/>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23</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Е62 22mk-2250vdc</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7</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24</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К75-81 40 Мкф</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lastRenderedPageBreak/>
              <w:t>25</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ALS41A102KE350</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26</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Конденсатор PRAIJS 1-0,75/60</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27</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Контролери ELGO </w:t>
            </w:r>
            <w:proofErr w:type="spellStart"/>
            <w:r w:rsidRPr="00FD5463">
              <w:rPr>
                <w:rFonts w:ascii="Times New Roman" w:hAnsi="Times New Roman" w:cs="Times New Roman"/>
                <w:bCs/>
                <w:color w:val="000000"/>
                <w:sz w:val="24"/>
                <w:szCs w:val="24"/>
                <w:lang w:val="uk-UA"/>
              </w:rPr>
              <w:t>Electronik</w:t>
            </w:r>
            <w:proofErr w:type="spellEnd"/>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28</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Мікросхема ACPL-339j</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29</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Мікросхема AET04A18</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30</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Мікросхема DC-DC AM 3tw-2415sz</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40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31</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Мікросхема DC-DC AM4tW-2405SH35Z</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40</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32</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Плата DIO-809</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12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33</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Плата DIO-816</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8</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34</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Плата RO-FF601</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9</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35</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Плата живлення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4</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36</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Плата процесорна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37</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Плата сполучення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38</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Плата управління 16RT BOM I H2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7</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39</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Плата управління 16RTGMD103</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7</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40</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Перетворювач AM4TW-2405SH35-VZ</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3</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41</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Тиристор ТБИ-253-1000-22 А2Р3 УХЛ2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5</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lastRenderedPageBreak/>
              <w:t>42</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Тиристор ТБИ-271-320-14 А2К3 УХЛ2</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5</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43</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Вузол контролера КВП-36АТ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r w:rsidR="00FD5463" w:rsidRPr="00FD5463" w:rsidTr="00FD5463">
        <w:tblPrEx>
          <w:tblLook w:val="0000"/>
        </w:tblPrEx>
        <w:trPr>
          <w:trHeight w:val="128"/>
        </w:trPr>
        <w:tc>
          <w:tcPr>
            <w:tcW w:w="567" w:type="dxa"/>
            <w:vAlign w:val="center"/>
          </w:tcPr>
          <w:p w:rsidR="00FD5463" w:rsidRPr="00FD5463" w:rsidRDefault="00FD5463" w:rsidP="00030FC6">
            <w:pPr>
              <w:spacing w:after="0"/>
              <w:jc w:val="center"/>
              <w:rPr>
                <w:rFonts w:ascii="Times New Roman" w:hAnsi="Times New Roman" w:cs="Times New Roman"/>
                <w:sz w:val="24"/>
                <w:szCs w:val="24"/>
                <w:lang w:val="uk-UA"/>
              </w:rPr>
            </w:pPr>
            <w:r w:rsidRPr="00FD5463">
              <w:rPr>
                <w:rFonts w:ascii="Times New Roman" w:hAnsi="Times New Roman" w:cs="Times New Roman"/>
                <w:sz w:val="24"/>
                <w:szCs w:val="24"/>
                <w:lang w:val="uk-UA"/>
              </w:rPr>
              <w:t>44</w:t>
            </w:r>
          </w:p>
        </w:tc>
        <w:tc>
          <w:tcPr>
            <w:tcW w:w="3261" w:type="dxa"/>
            <w:vAlign w:val="center"/>
          </w:tcPr>
          <w:p w:rsidR="00FD5463" w:rsidRPr="00FD5463" w:rsidRDefault="00FD5463" w:rsidP="00030FC6">
            <w:pPr>
              <w:ind w:left="-57" w:right="-57"/>
              <w:rPr>
                <w:rFonts w:ascii="Times New Roman" w:hAnsi="Times New Roman" w:cs="Times New Roman"/>
                <w:bCs/>
                <w:color w:val="000000"/>
                <w:sz w:val="24"/>
                <w:szCs w:val="24"/>
                <w:lang w:val="uk-UA"/>
              </w:rPr>
            </w:pPr>
            <w:r w:rsidRPr="00FD5463">
              <w:rPr>
                <w:rFonts w:ascii="Times New Roman" w:hAnsi="Times New Roman" w:cs="Times New Roman"/>
                <w:bCs/>
                <w:color w:val="000000"/>
                <w:sz w:val="24"/>
                <w:szCs w:val="24"/>
                <w:lang w:val="uk-UA"/>
              </w:rPr>
              <w:t xml:space="preserve">Вузол підсилення КВП-36АТ  </w:t>
            </w:r>
          </w:p>
        </w:tc>
        <w:tc>
          <w:tcPr>
            <w:tcW w:w="567" w:type="dxa"/>
            <w:vAlign w:val="center"/>
          </w:tcPr>
          <w:p w:rsidR="00FD5463" w:rsidRPr="00FD5463" w:rsidRDefault="00FD5463" w:rsidP="000F47A0">
            <w:pPr>
              <w:jc w:val="center"/>
              <w:rPr>
                <w:rFonts w:ascii="Times New Roman" w:hAnsi="Times New Roman" w:cs="Times New Roman"/>
                <w:color w:val="000000"/>
                <w:sz w:val="24"/>
                <w:szCs w:val="24"/>
              </w:rPr>
            </w:pPr>
            <w:r w:rsidRPr="00FD5463">
              <w:rPr>
                <w:rFonts w:ascii="Times New Roman" w:hAnsi="Times New Roman" w:cs="Times New Roman"/>
                <w:bCs/>
                <w:color w:val="000000"/>
                <w:sz w:val="24"/>
                <w:szCs w:val="24"/>
                <w:lang w:val="uk-UA"/>
              </w:rPr>
              <w:t>шт.</w:t>
            </w:r>
          </w:p>
        </w:tc>
        <w:tc>
          <w:tcPr>
            <w:tcW w:w="850" w:type="dxa"/>
            <w:tcMar>
              <w:top w:w="100" w:type="dxa"/>
              <w:left w:w="100" w:type="dxa"/>
              <w:bottom w:w="100" w:type="dxa"/>
              <w:right w:w="100" w:type="dxa"/>
            </w:tcMar>
            <w:vAlign w:val="center"/>
          </w:tcPr>
          <w:p w:rsidR="00FD5463" w:rsidRPr="00FD5463" w:rsidRDefault="00FD5463" w:rsidP="000F47A0">
            <w:pPr>
              <w:jc w:val="center"/>
              <w:rPr>
                <w:rFonts w:ascii="Times New Roman" w:hAnsi="Times New Roman" w:cs="Times New Roman"/>
                <w:sz w:val="24"/>
                <w:szCs w:val="24"/>
              </w:rPr>
            </w:pPr>
            <w:r w:rsidRPr="00FD5463">
              <w:rPr>
                <w:rFonts w:ascii="Times New Roman" w:hAnsi="Times New Roman" w:cs="Times New Roman"/>
                <w:bCs/>
                <w:sz w:val="24"/>
                <w:szCs w:val="24"/>
                <w:lang w:val="uk-UA"/>
              </w:rPr>
              <w:t>2</w:t>
            </w:r>
          </w:p>
        </w:tc>
        <w:tc>
          <w:tcPr>
            <w:tcW w:w="992" w:type="dxa"/>
            <w:tcMar>
              <w:top w:w="100" w:type="dxa"/>
              <w:left w:w="100" w:type="dxa"/>
              <w:bottom w:w="100" w:type="dxa"/>
              <w:right w:w="100" w:type="dxa"/>
            </w:tcMar>
            <w:vAlign w:val="center"/>
          </w:tcPr>
          <w:p w:rsidR="00FD5463" w:rsidRPr="00FD5463" w:rsidRDefault="00FD5463" w:rsidP="00030FC6">
            <w:pPr>
              <w:jc w:val="center"/>
              <w:rPr>
                <w:rFonts w:ascii="Times New Roman" w:hAnsi="Times New Roman" w:cs="Times New Roman"/>
                <w:sz w:val="24"/>
                <w:szCs w:val="24"/>
              </w:rPr>
            </w:pPr>
          </w:p>
        </w:tc>
        <w:tc>
          <w:tcPr>
            <w:tcW w:w="993"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c>
          <w:tcPr>
            <w:tcW w:w="2268" w:type="dxa"/>
            <w:tcMar>
              <w:top w:w="100" w:type="dxa"/>
              <w:left w:w="100" w:type="dxa"/>
              <w:bottom w:w="100" w:type="dxa"/>
              <w:right w:w="100" w:type="dxa"/>
            </w:tcMar>
          </w:tcPr>
          <w:p w:rsidR="00FD5463" w:rsidRPr="00FD5463" w:rsidRDefault="00FD5463" w:rsidP="00030FC6">
            <w:pPr>
              <w:spacing w:after="0" w:line="240" w:lineRule="auto"/>
              <w:jc w:val="both"/>
              <w:rPr>
                <w:rFonts w:ascii="Times New Roman" w:hAnsi="Times New Roman" w:cs="Times New Roman"/>
                <w:i/>
                <w:color w:val="FF0000"/>
                <w:sz w:val="24"/>
                <w:szCs w:val="24"/>
                <w:highlight w:val="white"/>
                <w:lang w:val="uk-UA"/>
              </w:rPr>
            </w:pPr>
          </w:p>
        </w:tc>
      </w:tr>
    </w:tbl>
    <w:p w:rsidR="00C311B9" w:rsidRDefault="00C311B9" w:rsidP="00521710">
      <w:pPr>
        <w:pStyle w:val="rvps2"/>
        <w:shd w:val="clear" w:color="auto" w:fill="FFFFFF"/>
        <w:spacing w:before="0" w:beforeAutospacing="0" w:after="0" w:afterAutospacing="0"/>
        <w:ind w:firstLine="851"/>
        <w:jc w:val="both"/>
        <w:rPr>
          <w:color w:val="000000"/>
          <w:lang w:val="uk-UA"/>
        </w:rPr>
      </w:pPr>
    </w:p>
    <w:p w:rsidR="00F11584" w:rsidRPr="00453F1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453F14">
              <w:rPr>
                <w:rFonts w:ascii="Times New Roman" w:eastAsia="Tahoma" w:hAnsi="Times New Roman" w:cs="Times New Roman"/>
                <w:b/>
                <w:bCs/>
                <w:color w:val="000000"/>
                <w:sz w:val="24"/>
                <w:szCs w:val="24"/>
                <w:lang w:val="uk-UA"/>
              </w:rPr>
              <w:t>КП</w:t>
            </w:r>
            <w:proofErr w:type="spellEnd"/>
            <w:r w:rsidRPr="00453F14">
              <w:rPr>
                <w:rFonts w:ascii="Times New Roman" w:eastAsia="Tahoma" w:hAnsi="Times New Roman" w:cs="Times New Roman"/>
                <w:b/>
                <w:bCs/>
                <w:color w:val="000000"/>
                <w:sz w:val="24"/>
                <w:szCs w:val="24"/>
                <w:lang w:val="uk-UA"/>
              </w:rPr>
              <w:t xml:space="preserve">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453F14">
              <w:rPr>
                <w:rFonts w:ascii="Times New Roman" w:eastAsia="Tahoma" w:hAnsi="Times New Roman" w:cs="Times New Roman"/>
                <w:b/>
                <w:color w:val="000000"/>
                <w:sz w:val="24"/>
                <w:szCs w:val="24"/>
                <w:lang w:val="uk-UA"/>
              </w:rPr>
              <w:t>В.о</w:t>
            </w:r>
            <w:proofErr w:type="spellEnd"/>
            <w:r w:rsidRPr="00453F14">
              <w:rPr>
                <w:rFonts w:ascii="Times New Roman" w:eastAsia="Tahoma" w:hAnsi="Times New Roman" w:cs="Times New Roman"/>
                <w:b/>
                <w:color w:val="000000"/>
                <w:sz w:val="24"/>
                <w:szCs w:val="24"/>
                <w:lang w:val="uk-UA"/>
              </w:rPr>
              <w:t xml:space="preserve">. директора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bookmarkStart w:id="0" w:name="_GoBack"/>
            <w:bookmarkEnd w:id="0"/>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126725">
      <w:pgSz w:w="11906" w:h="16838"/>
      <w:pgMar w:top="851"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0"/>
  </w:num>
  <w:num w:numId="3">
    <w:abstractNumId w:val="7"/>
  </w:num>
  <w:num w:numId="4">
    <w:abstractNumId w:val="14"/>
  </w:num>
  <w:num w:numId="5">
    <w:abstractNumId w:val="4"/>
  </w:num>
  <w:num w:numId="6">
    <w:abstractNumId w:val="8"/>
  </w:num>
  <w:num w:numId="7">
    <w:abstractNumId w:val="1"/>
  </w:num>
  <w:num w:numId="8">
    <w:abstractNumId w:val="10"/>
  </w:num>
  <w:num w:numId="9">
    <w:abstractNumId w:val="3"/>
  </w:num>
  <w:num w:numId="10">
    <w:abstractNumId w:val="6"/>
  </w:num>
  <w:num w:numId="11">
    <w:abstractNumId w:val="12"/>
  </w:num>
  <w:num w:numId="12">
    <w:abstractNumId w:val="15"/>
  </w:num>
  <w:num w:numId="13">
    <w:abstractNumId w:val="2"/>
  </w:num>
  <w:num w:numId="14">
    <w:abstractNumId w:val="9"/>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36AAC"/>
    <w:rsid w:val="00051E50"/>
    <w:rsid w:val="00126725"/>
    <w:rsid w:val="001D3E93"/>
    <w:rsid w:val="00237D8A"/>
    <w:rsid w:val="002629E2"/>
    <w:rsid w:val="002760DE"/>
    <w:rsid w:val="002E08FC"/>
    <w:rsid w:val="0048407F"/>
    <w:rsid w:val="00491A46"/>
    <w:rsid w:val="00492B59"/>
    <w:rsid w:val="004E7D6E"/>
    <w:rsid w:val="004F4EA0"/>
    <w:rsid w:val="00512390"/>
    <w:rsid w:val="00521710"/>
    <w:rsid w:val="005A11B8"/>
    <w:rsid w:val="0079676E"/>
    <w:rsid w:val="00843863"/>
    <w:rsid w:val="008F18C7"/>
    <w:rsid w:val="00915DD8"/>
    <w:rsid w:val="009738A7"/>
    <w:rsid w:val="0099606A"/>
    <w:rsid w:val="009C7947"/>
    <w:rsid w:val="00AE18BB"/>
    <w:rsid w:val="00B57CB6"/>
    <w:rsid w:val="00C30ADA"/>
    <w:rsid w:val="00C311B9"/>
    <w:rsid w:val="00C31D4B"/>
    <w:rsid w:val="00C63003"/>
    <w:rsid w:val="00CD6365"/>
    <w:rsid w:val="00D3004B"/>
    <w:rsid w:val="00D37B69"/>
    <w:rsid w:val="00D61E06"/>
    <w:rsid w:val="00D97A38"/>
    <w:rsid w:val="00DF2DA5"/>
    <w:rsid w:val="00E26E66"/>
    <w:rsid w:val="00E67469"/>
    <w:rsid w:val="00E759EE"/>
    <w:rsid w:val="00EC138D"/>
    <w:rsid w:val="00F11584"/>
    <w:rsid w:val="00F96D3F"/>
    <w:rsid w:val="00FA04DD"/>
    <w:rsid w:val="00FA723D"/>
    <w:rsid w:val="00FD5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27389</Words>
  <Characters>15613</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2023-01-12T09:29:00Z</cp:lastPrinted>
  <dcterms:created xsi:type="dcterms:W3CDTF">2023-01-04T13:57:00Z</dcterms:created>
  <dcterms:modified xsi:type="dcterms:W3CDTF">2023-01-13T09:13:00Z</dcterms:modified>
</cp:coreProperties>
</file>