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C" w:rsidRPr="00B970EA" w:rsidRDefault="00A01DC3" w:rsidP="005C767C">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 xml:space="preserve"> </w:t>
      </w:r>
      <w:r w:rsidR="00916C6C">
        <w:rPr>
          <w:rFonts w:ascii="Times New Roman" w:hAnsi="Times New Roman" w:cs="Times New Roman"/>
          <w:b/>
          <w:bCs/>
        </w:rPr>
        <w:t>Додаток №3</w:t>
      </w:r>
      <w:r w:rsidR="005C767C" w:rsidRPr="00B970EA">
        <w:rPr>
          <w:rFonts w:ascii="Times New Roman" w:hAnsi="Times New Roman" w:cs="Times New Roman"/>
          <w:b/>
          <w:bCs/>
        </w:rPr>
        <w:tab/>
      </w:r>
    </w:p>
    <w:p w:rsidR="005C767C" w:rsidRPr="00B970EA" w:rsidRDefault="005C767C" w:rsidP="005C767C">
      <w:pPr>
        <w:tabs>
          <w:tab w:val="left" w:pos="2385"/>
        </w:tabs>
        <w:spacing w:after="0" w:line="240" w:lineRule="auto"/>
        <w:jc w:val="right"/>
        <w:rPr>
          <w:rFonts w:ascii="Times New Roman" w:hAnsi="Times New Roman" w:cs="Times New Roman"/>
          <w:b/>
          <w:bCs/>
        </w:rPr>
      </w:pPr>
    </w:p>
    <w:p w:rsidR="005C767C" w:rsidRPr="00B970EA" w:rsidRDefault="005C767C" w:rsidP="005C767C">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w:t>
      </w:r>
      <w:r w:rsidR="00B740CA">
        <w:rPr>
          <w:rFonts w:ascii="Times New Roman" w:eastAsia="Times New Roman" w:hAnsi="Times New Roman" w:cs="Times New Roman"/>
          <w:b/>
          <w:noProof/>
          <w:lang w:eastAsia="ru-RU"/>
        </w:rPr>
        <w:t xml:space="preserve"> </w:t>
      </w:r>
      <w:r w:rsidRPr="00B970EA">
        <w:rPr>
          <w:rFonts w:ascii="Times New Roman" w:eastAsia="Times New Roman" w:hAnsi="Times New Roman" w:cs="Times New Roman"/>
          <w:b/>
          <w:noProof/>
          <w:lang w:eastAsia="ru-RU"/>
        </w:rPr>
        <w:t>СПЕЦИФІКАЦІЯ</w:t>
      </w:r>
    </w:p>
    <w:p w:rsidR="005C767C" w:rsidRPr="009C7187" w:rsidRDefault="005C767C" w:rsidP="005C767C">
      <w:pPr>
        <w:spacing w:after="0" w:line="240" w:lineRule="auto"/>
        <w:ind w:firstLine="720"/>
        <w:contextualSpacing/>
        <w:jc w:val="both"/>
        <w:rPr>
          <w:rFonts w:ascii="Times New Roman" w:hAnsi="Times New Roman"/>
          <w:i/>
          <w:iCs/>
        </w:rPr>
      </w:pPr>
      <w:r w:rsidRPr="009C7187">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767C" w:rsidRPr="009C7187" w:rsidRDefault="005C767C" w:rsidP="005C767C">
      <w:pPr>
        <w:suppressAutoHyphens/>
        <w:spacing w:after="0" w:line="240" w:lineRule="auto"/>
        <w:jc w:val="center"/>
        <w:rPr>
          <w:rFonts w:ascii="Times New Roman" w:eastAsia="Calibri" w:hAnsi="Times New Roman" w:cs="Times New Roman"/>
          <w:i/>
          <w:lang w:eastAsia="ar-SA"/>
        </w:rPr>
      </w:pPr>
    </w:p>
    <w:p w:rsidR="005C767C" w:rsidRDefault="005C767C" w:rsidP="005C767C">
      <w:pPr>
        <w:spacing w:after="0" w:line="240" w:lineRule="auto"/>
        <w:rPr>
          <w:rFonts w:ascii="Times New Roman" w:eastAsia="Times New Roman" w:hAnsi="Times New Roman" w:cs="Times New Roman"/>
          <w:b/>
          <w:lang w:eastAsia="uk-UA"/>
        </w:rPr>
      </w:pPr>
      <w:r w:rsidRPr="009C7187">
        <w:rPr>
          <w:rFonts w:ascii="Times New Roman" w:eastAsia="Times New Roman" w:hAnsi="Times New Roman" w:cs="Times New Roman"/>
          <w:b/>
          <w:lang w:eastAsia="uk-UA"/>
        </w:rPr>
        <w:t>Загальні умови постачання:</w:t>
      </w:r>
    </w:p>
    <w:p w:rsidR="00BD50F2" w:rsidRPr="009C7187" w:rsidRDefault="00BD50F2" w:rsidP="005C767C">
      <w:pPr>
        <w:spacing w:after="0" w:line="240" w:lineRule="auto"/>
        <w:rPr>
          <w:rFonts w:ascii="Times New Roman" w:eastAsia="Times New Roman" w:hAnsi="Times New Roman" w:cs="Times New Roman"/>
          <w:b/>
          <w:lang w:eastAsia="uk-UA"/>
        </w:rPr>
      </w:pP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9C7187">
        <w:rPr>
          <w:rFonts w:ascii="Times New Roman" w:eastAsia="Times New Roman" w:hAnsi="Times New Roman" w:cs="Times New Roman"/>
          <w:lang w:val="ru-RU" w:eastAsia="uk-UA"/>
        </w:rPr>
        <w:t xml:space="preserve"> </w:t>
      </w:r>
      <w:r w:rsidRPr="009C7187">
        <w:rPr>
          <w:rFonts w:ascii="Times New Roman" w:eastAsia="Times New Roman" w:hAnsi="Times New Roman" w:cs="Times New Roman"/>
          <w:lang w:eastAsia="uk-UA"/>
        </w:rPr>
        <w:t>години і протягом дня поставки.</w:t>
      </w:r>
      <w:r w:rsidRPr="009C7187">
        <w:rPr>
          <w:rFonts w:ascii="Times New Roman" w:eastAsia="Times New Roman" w:hAnsi="Times New Roman" w:cs="Times New Roman"/>
          <w:lang w:val="ru-RU" w:eastAsia="uk-UA"/>
        </w:rPr>
        <w:t xml:space="preserve"> </w:t>
      </w:r>
      <w:r w:rsidRPr="009C7187">
        <w:rPr>
          <w:rFonts w:ascii="Times New Roman" w:eastAsia="Times New Roman" w:hAnsi="Times New Roman" w:cs="Times New Roman"/>
          <w:lang w:eastAsia="uk-UA"/>
        </w:rPr>
        <w:t>Поставка товару  здійснюється в день</w:t>
      </w:r>
      <w:r w:rsidR="00EA6863" w:rsidRPr="009C7187">
        <w:rPr>
          <w:rFonts w:ascii="Times New Roman" w:eastAsia="Times New Roman" w:hAnsi="Times New Roman" w:cs="Times New Roman"/>
          <w:lang w:eastAsia="uk-UA"/>
        </w:rPr>
        <w:t xml:space="preserve"> зазначений в замовленні Замовника</w:t>
      </w:r>
      <w:r w:rsidRPr="009C7187">
        <w:rPr>
          <w:rFonts w:ascii="Times New Roman" w:eastAsia="Times New Roman" w:hAnsi="Times New Roman" w:cs="Times New Roman"/>
          <w:lang w:eastAsia="uk-UA"/>
        </w:rPr>
        <w:t>, про що надається лист-згода у складі тендерної пропозиції.</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2. Розрахунок за поставлений товар – у безготівковій формі.</w:t>
      </w:r>
    </w:p>
    <w:p w:rsidR="005C767C" w:rsidRPr="009C7187" w:rsidRDefault="005C767C" w:rsidP="005C767C">
      <w:pPr>
        <w:spacing w:after="0" w:line="240" w:lineRule="auto"/>
        <w:jc w:val="both"/>
        <w:rPr>
          <w:rFonts w:ascii="Times New Roman" w:eastAsia="Times New Roman" w:hAnsi="Times New Roman" w:cs="Times New Roman"/>
          <w:u w:val="single"/>
          <w:lang w:eastAsia="uk-UA"/>
        </w:rPr>
      </w:pPr>
      <w:r w:rsidRPr="009C718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 xml:space="preserve">4. </w:t>
      </w:r>
      <w:r w:rsidRPr="009C718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5. Всі поставленні товари повинні відповідати вимогам Закону України «</w:t>
      </w:r>
      <w:r w:rsidRPr="009C7187">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9C7187">
        <w:rPr>
          <w:rFonts w:ascii="Times New Roman" w:eastAsia="Times New Roman" w:hAnsi="Times New Roman" w:cs="Times New Roman"/>
          <w:lang w:eastAsia="uk-UA"/>
        </w:rPr>
        <w:t>»</w:t>
      </w:r>
      <w:r w:rsidRPr="009C7187">
        <w:rPr>
          <w:rFonts w:ascii="Times New Roman" w:eastAsia="Times New Roman" w:hAnsi="Times New Roman" w:cs="Times New Roman"/>
          <w:bdr w:val="none" w:sz="0" w:space="0" w:color="auto" w:frame="1"/>
          <w:shd w:val="clear" w:color="auto" w:fill="FFFFFF"/>
          <w:lang w:eastAsia="uk-UA"/>
        </w:rPr>
        <w:t xml:space="preserve"> від 23.12.1997</w:t>
      </w:r>
      <w:r w:rsidR="002B479A" w:rsidRPr="009C7187">
        <w:rPr>
          <w:rFonts w:ascii="Times New Roman" w:eastAsia="Times New Roman" w:hAnsi="Times New Roman" w:cs="Times New Roman"/>
          <w:bdr w:val="none" w:sz="0" w:space="0" w:color="auto" w:frame="1"/>
          <w:shd w:val="clear" w:color="auto" w:fill="FFFFFF"/>
          <w:lang w:eastAsia="uk-UA"/>
        </w:rPr>
        <w:t xml:space="preserve"> р.</w:t>
      </w:r>
      <w:r w:rsidR="00577BC8" w:rsidRPr="009C7187">
        <w:rPr>
          <w:rFonts w:ascii="Times New Roman" w:eastAsia="Times New Roman" w:hAnsi="Times New Roman" w:cs="Times New Roman"/>
          <w:bdr w:val="none" w:sz="0" w:space="0" w:color="auto" w:frame="1"/>
          <w:shd w:val="clear" w:color="auto" w:fill="FFFFFF"/>
          <w:lang w:eastAsia="uk-UA"/>
        </w:rPr>
        <w:t xml:space="preserve"> </w:t>
      </w:r>
      <w:r w:rsidRPr="009C7187">
        <w:rPr>
          <w:rFonts w:ascii="Times New Roman" w:eastAsia="Times New Roman" w:hAnsi="Times New Roman" w:cs="Times New Roman"/>
          <w:shd w:val="clear" w:color="auto" w:fill="FFFFFF"/>
          <w:lang w:eastAsia="uk-UA"/>
        </w:rPr>
        <w:t> № </w:t>
      </w:r>
      <w:r w:rsidRPr="009C7187">
        <w:rPr>
          <w:rFonts w:ascii="Times New Roman" w:eastAsia="Times New Roman" w:hAnsi="Times New Roman" w:cs="Times New Roman"/>
          <w:bCs/>
          <w:bdr w:val="none" w:sz="0" w:space="0" w:color="auto" w:frame="1"/>
          <w:shd w:val="clear" w:color="auto" w:fill="FFFFFF"/>
          <w:lang w:eastAsia="uk-UA"/>
        </w:rPr>
        <w:t>771/97-ВР</w:t>
      </w:r>
      <w:r w:rsidRPr="009C718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5C767C" w:rsidRPr="009C7187" w:rsidRDefault="005C767C" w:rsidP="005C767C">
      <w:pPr>
        <w:spacing w:after="0" w:line="240" w:lineRule="auto"/>
        <w:jc w:val="both"/>
        <w:rPr>
          <w:rFonts w:ascii="Times New Roman" w:hAnsi="Times New Roman" w:cs="Times New Roman"/>
          <w:u w:color="EE220C"/>
          <w:lang w:val="ru-RU"/>
        </w:rPr>
      </w:pPr>
      <w:r w:rsidRPr="009C718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C767C" w:rsidRPr="009C7187" w:rsidRDefault="005C767C" w:rsidP="005C767C">
      <w:pPr>
        <w:widowControl w:val="0"/>
        <w:spacing w:after="0" w:line="240" w:lineRule="auto"/>
        <w:jc w:val="both"/>
        <w:rPr>
          <w:rFonts w:ascii="Times New Roman" w:eastAsia="Times New Roman" w:hAnsi="Times New Roman" w:cs="Times New Roman"/>
          <w:shd w:val="clear" w:color="auto" w:fill="FFFFFF"/>
        </w:rPr>
      </w:pPr>
      <w:r w:rsidRPr="009C7187">
        <w:rPr>
          <w:rFonts w:ascii="Times New Roman" w:eastAsia="Times New Roman" w:hAnsi="Times New Roman" w:cs="Times New Roman"/>
          <w:lang w:eastAsia="uk-UA"/>
        </w:rPr>
        <w:t>9.</w:t>
      </w:r>
      <w:r w:rsidR="00677AE2" w:rsidRPr="009C7187">
        <w:rPr>
          <w:rFonts w:ascii="Times New Roman" w:eastAsia="Times New Roman" w:hAnsi="Times New Roman" w:cs="Times New Roman"/>
          <w:lang w:eastAsia="uk-UA"/>
        </w:rPr>
        <w:t xml:space="preserve">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9C7187">
        <w:rPr>
          <w:rFonts w:ascii="Times New Roman" w:hAnsi="Times New Roman" w:cs="Times New Roman"/>
          <w:shd w:val="clear" w:color="auto" w:fill="FFFFFF"/>
        </w:rPr>
        <w:t>.</w:t>
      </w:r>
    </w:p>
    <w:p w:rsidR="009E2297" w:rsidRPr="009C7187" w:rsidRDefault="005C767C" w:rsidP="00DC10D6">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C53520" w:rsidRPr="009C7187" w:rsidRDefault="00C53520" w:rsidP="00DC10D6">
      <w:pPr>
        <w:spacing w:after="0" w:line="240" w:lineRule="auto"/>
        <w:jc w:val="both"/>
        <w:rPr>
          <w:rFonts w:ascii="Times New Roman" w:eastAsia="Times New Roman" w:hAnsi="Times New Roman" w:cs="Times New Roman"/>
          <w:lang w:eastAsia="uk-UA"/>
        </w:rPr>
      </w:pPr>
    </w:p>
    <w:p w:rsidR="008B7B0B" w:rsidRPr="008B7B0B" w:rsidRDefault="00916C6C" w:rsidP="008B7B0B">
      <w:pPr>
        <w:spacing w:after="0" w:line="240" w:lineRule="auto"/>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 xml:space="preserve">Масло </w:t>
      </w:r>
      <w:r w:rsidR="008B7B0B" w:rsidRPr="008B7B0B">
        <w:rPr>
          <w:rFonts w:ascii="Times New Roman" w:eastAsia="Times New Roman" w:hAnsi="Times New Roman" w:cs="Times New Roman"/>
          <w:b/>
          <w:i/>
          <w:lang w:eastAsia="uk-UA"/>
        </w:rPr>
        <w:t xml:space="preserve">вершкове 72%,  </w:t>
      </w:r>
    </w:p>
    <w:p w:rsidR="008B7B0B" w:rsidRPr="008B7B0B" w:rsidRDefault="008B7B0B" w:rsidP="008B7B0B">
      <w:pPr>
        <w:spacing w:after="0" w:line="240" w:lineRule="auto"/>
        <w:jc w:val="center"/>
        <w:rPr>
          <w:rFonts w:ascii="Times New Roman" w:eastAsia="Times New Roman" w:hAnsi="Times New Roman" w:cs="Times New Roman"/>
          <w:b/>
          <w:i/>
          <w:lang w:eastAsia="uk-UA"/>
        </w:rPr>
      </w:pPr>
      <w:r w:rsidRPr="008B7B0B">
        <w:rPr>
          <w:rFonts w:ascii="Times New Roman" w:eastAsia="Times New Roman" w:hAnsi="Times New Roman" w:cs="Times New Roman"/>
          <w:b/>
          <w:i/>
          <w:lang w:eastAsia="uk-UA"/>
        </w:rPr>
        <w:t xml:space="preserve">Код ДК 021:2015: </w:t>
      </w:r>
      <w:r w:rsidR="008E62DF">
        <w:rPr>
          <w:rFonts w:ascii="Times New Roman" w:eastAsia="Times New Roman" w:hAnsi="Times New Roman" w:cs="Times New Roman"/>
          <w:b/>
          <w:i/>
          <w:lang w:eastAsia="uk-UA"/>
        </w:rPr>
        <w:t>15530000-2 – Вершкове масло</w:t>
      </w:r>
    </w:p>
    <w:tbl>
      <w:tblPr>
        <w:tblW w:w="54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216"/>
        <w:gridCol w:w="6974"/>
      </w:tblGrid>
      <w:tr w:rsidR="00C53520" w:rsidRPr="00DF615F" w:rsidTr="009C7187">
        <w:tc>
          <w:tcPr>
            <w:tcW w:w="1148"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bCs/>
                <w:lang w:eastAsia="zh-CN"/>
              </w:rPr>
            </w:pPr>
            <w:r w:rsidRPr="00C53520">
              <w:rPr>
                <w:rFonts w:ascii="Times New Roman" w:eastAsia="Times New Roman" w:hAnsi="Times New Roman" w:cs="Times New Roman"/>
                <w:b/>
                <w:bCs/>
                <w:lang w:eastAsia="zh-CN"/>
              </w:rPr>
              <w:t>Найменування товару</w:t>
            </w:r>
          </w:p>
        </w:tc>
        <w:tc>
          <w:tcPr>
            <w:tcW w:w="572"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bCs/>
                <w:lang w:eastAsia="zh-CN"/>
              </w:rPr>
              <w:t>Кількість</w:t>
            </w:r>
          </w:p>
        </w:tc>
        <w:tc>
          <w:tcPr>
            <w:tcW w:w="3280" w:type="pct"/>
            <w:shd w:val="clear" w:color="auto" w:fill="auto"/>
            <w:vAlign w:val="center"/>
          </w:tcPr>
          <w:p w:rsidR="00C53520" w:rsidRPr="00C53520" w:rsidRDefault="00C53520" w:rsidP="00882438">
            <w:pPr>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lang w:eastAsia="zh-CN"/>
              </w:rPr>
              <w:t>Технічні, якісні характеристики товару</w:t>
            </w:r>
          </w:p>
        </w:tc>
      </w:tr>
      <w:tr w:rsidR="00C53520" w:rsidRPr="00DF615F" w:rsidTr="009C7187">
        <w:tc>
          <w:tcPr>
            <w:tcW w:w="1148" w:type="pct"/>
            <w:shd w:val="clear" w:color="auto" w:fill="auto"/>
          </w:tcPr>
          <w:p w:rsidR="007D6BF0" w:rsidRDefault="00916C6C" w:rsidP="00882438">
            <w:pPr>
              <w:suppressAutoHyphens/>
              <w:rPr>
                <w:rFonts w:ascii="Times New Roman" w:hAnsi="Times New Roman"/>
                <w:b/>
                <w:bCs/>
                <w:i/>
                <w:spacing w:val="-3"/>
              </w:rPr>
            </w:pPr>
            <w:r>
              <w:rPr>
                <w:rFonts w:ascii="Times New Roman" w:hAnsi="Times New Roman"/>
                <w:b/>
                <w:bCs/>
                <w:i/>
                <w:spacing w:val="-3"/>
              </w:rPr>
              <w:t xml:space="preserve">Масло </w:t>
            </w:r>
            <w:r w:rsidR="007D6BF0">
              <w:rPr>
                <w:rFonts w:ascii="Times New Roman" w:hAnsi="Times New Roman"/>
                <w:b/>
                <w:bCs/>
                <w:i/>
                <w:spacing w:val="-3"/>
              </w:rPr>
              <w:t>вершкове</w:t>
            </w:r>
          </w:p>
          <w:p w:rsidR="00C53520" w:rsidRPr="007D6BF0" w:rsidRDefault="007D6BF0" w:rsidP="00A04212">
            <w:pPr>
              <w:suppressAutoHyphens/>
              <w:rPr>
                <w:rFonts w:ascii="Times New Roman" w:hAnsi="Times New Roman"/>
                <w:b/>
                <w:bCs/>
                <w:i/>
                <w:spacing w:val="-3"/>
              </w:rPr>
            </w:pPr>
            <w:r>
              <w:rPr>
                <w:rFonts w:ascii="Times New Roman" w:hAnsi="Times New Roman"/>
                <w:b/>
                <w:bCs/>
                <w:i/>
                <w:spacing w:val="-3"/>
              </w:rPr>
              <w:t>72 %</w:t>
            </w:r>
            <w:r w:rsidR="00BD50F2">
              <w:rPr>
                <w:rFonts w:ascii="Times New Roman" w:hAnsi="Times New Roman"/>
                <w:b/>
                <w:bCs/>
                <w:i/>
                <w:spacing w:val="-3"/>
              </w:rPr>
              <w:t xml:space="preserve"> жирності </w:t>
            </w:r>
            <w:bookmarkStart w:id="0" w:name="_GoBack"/>
            <w:bookmarkEnd w:id="0"/>
          </w:p>
        </w:tc>
        <w:tc>
          <w:tcPr>
            <w:tcW w:w="572" w:type="pct"/>
            <w:shd w:val="clear" w:color="auto" w:fill="auto"/>
          </w:tcPr>
          <w:p w:rsidR="00C53520" w:rsidRPr="00701442" w:rsidRDefault="00A27D91" w:rsidP="00882438">
            <w:pPr>
              <w:suppressAutoHyphens/>
              <w:rPr>
                <w:rFonts w:ascii="Times New Roman" w:eastAsia="Times New Roman" w:hAnsi="Times New Roman" w:cs="Times New Roman"/>
                <w:b/>
                <w:i/>
                <w:lang w:eastAsia="zh-CN"/>
              </w:rPr>
            </w:pPr>
            <w:r>
              <w:rPr>
                <w:rFonts w:ascii="Times New Roman" w:eastAsia="Times New Roman" w:hAnsi="Times New Roman" w:cs="Times New Roman"/>
                <w:b/>
                <w:i/>
                <w:lang w:eastAsia="zh-CN"/>
              </w:rPr>
              <w:t>730</w:t>
            </w:r>
            <w:r w:rsidR="0070582E">
              <w:rPr>
                <w:rFonts w:ascii="Times New Roman" w:eastAsia="Times New Roman" w:hAnsi="Times New Roman" w:cs="Times New Roman"/>
                <w:b/>
                <w:i/>
                <w:lang w:eastAsia="zh-CN"/>
              </w:rPr>
              <w:t xml:space="preserve"> </w:t>
            </w:r>
            <w:r w:rsidR="00701442">
              <w:rPr>
                <w:rFonts w:ascii="Times New Roman" w:eastAsia="Times New Roman" w:hAnsi="Times New Roman" w:cs="Times New Roman"/>
                <w:b/>
                <w:i/>
                <w:lang w:eastAsia="zh-CN"/>
              </w:rPr>
              <w:t>кг</w:t>
            </w:r>
          </w:p>
        </w:tc>
        <w:tc>
          <w:tcPr>
            <w:tcW w:w="3280" w:type="pct"/>
            <w:shd w:val="clear" w:color="auto" w:fill="auto"/>
            <w:vAlign w:val="center"/>
          </w:tcPr>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Pr>
                <w:rFonts w:ascii="Times New Roman" w:eastAsia="Times New Roman" w:hAnsi="Times New Roman" w:cs="Times New Roman"/>
                <w:bCs/>
                <w:i/>
                <w:iCs/>
                <w:lang w:eastAsia="zh-CN"/>
              </w:rPr>
              <w:t xml:space="preserve">  </w:t>
            </w:r>
            <w:r w:rsidR="00BD50F2" w:rsidRPr="00BD50F2">
              <w:rPr>
                <w:rFonts w:ascii="Times New Roman" w:eastAsia="Times New Roman" w:hAnsi="Times New Roman" w:cs="Times New Roman"/>
                <w:bCs/>
                <w:i/>
                <w:iCs/>
                <w:lang w:eastAsia="zh-CN"/>
              </w:rPr>
              <w:t xml:space="preserve">Масло ДСТУ 4399:2005, вироблене з вершків та/або продуктів переробки молока, має </w:t>
            </w:r>
            <w:r w:rsidR="003C1262">
              <w:rPr>
                <w:rFonts w:ascii="Times New Roman" w:eastAsia="Times New Roman" w:hAnsi="Times New Roman" w:cs="Times New Roman"/>
                <w:bCs/>
                <w:i/>
                <w:iCs/>
                <w:lang w:eastAsia="zh-CN"/>
              </w:rPr>
              <w:t>характерний</w:t>
            </w:r>
            <w:r w:rsidR="00BD50F2" w:rsidRPr="00BD50F2">
              <w:rPr>
                <w:rFonts w:ascii="Times New Roman" w:eastAsia="Times New Roman" w:hAnsi="Times New Roman" w:cs="Times New Roman"/>
                <w:bCs/>
                <w:i/>
                <w:iCs/>
                <w:lang w:eastAsia="zh-CN"/>
              </w:rPr>
              <w:t xml:space="preserve"> притаманний молоку смак, запах та пластичну консистенцію за темпер. (12±2)°С, з вмістом молочного жиру не менше ніж 72,</w:t>
            </w:r>
            <w:r w:rsidR="00BD50F2">
              <w:rPr>
                <w:rFonts w:ascii="Times New Roman" w:eastAsia="Times New Roman" w:hAnsi="Times New Roman" w:cs="Times New Roman"/>
                <w:bCs/>
                <w:i/>
                <w:iCs/>
                <w:lang w:eastAsia="zh-CN"/>
              </w:rPr>
              <w:t>0</w:t>
            </w:r>
            <w:r w:rsidR="00BD50F2" w:rsidRPr="00BD50F2">
              <w:rPr>
                <w:rFonts w:ascii="Times New Roman" w:eastAsia="Times New Roman" w:hAnsi="Times New Roman" w:cs="Times New Roman"/>
                <w:bCs/>
                <w:i/>
                <w:iCs/>
                <w:lang w:eastAsia="zh-CN"/>
              </w:rPr>
              <w:t>%, кольором від блідо-жовтого до майже білого.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 смаків. Без ГМО, що має бути зазначено на упаковці. Виготовлене тільки з коров'ячого молока або продуктів його переробки та призначене для безпосереднього вживання в їжу, кулінарних цілей. Воно не повинно містити ніяких спеціальних харчових добавок</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Pr>
                <w:rFonts w:ascii="Times New Roman" w:eastAsia="Times New Roman" w:hAnsi="Times New Roman" w:cs="Times New Roman"/>
                <w:bCs/>
                <w:i/>
                <w:iCs/>
                <w:lang w:eastAsia="zh-CN"/>
              </w:rPr>
              <w:t>фасоване вагою не більше 2</w:t>
            </w:r>
            <w:r w:rsidRPr="008B7B0B">
              <w:rPr>
                <w:rFonts w:ascii="Times New Roman" w:eastAsia="Times New Roman" w:hAnsi="Times New Roman" w:cs="Times New Roman"/>
                <w:bCs/>
                <w:i/>
                <w:iCs/>
                <w:lang w:eastAsia="zh-CN"/>
              </w:rPr>
              <w:t>00 г  ;</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xml:space="preserve">склад: пастеризовані вершки одержані з молока </w:t>
            </w:r>
            <w:proofErr w:type="spellStart"/>
            <w:r w:rsidRPr="008B7B0B">
              <w:rPr>
                <w:rFonts w:ascii="Times New Roman" w:eastAsia="Times New Roman" w:hAnsi="Times New Roman" w:cs="Times New Roman"/>
                <w:bCs/>
                <w:i/>
                <w:iCs/>
                <w:lang w:eastAsia="zh-CN"/>
              </w:rPr>
              <w:t>коров</w:t>
            </w:r>
            <w:proofErr w:type="spellEnd"/>
            <w:r w:rsidR="005330EE" w:rsidRPr="005330EE">
              <w:rPr>
                <w:rFonts w:ascii="Times New Roman" w:eastAsia="Times New Roman" w:hAnsi="Times New Roman" w:cs="Times New Roman"/>
                <w:bCs/>
                <w:i/>
                <w:iCs/>
                <w:lang w:val="ru-RU" w:eastAsia="zh-CN"/>
              </w:rPr>
              <w:t>’</w:t>
            </w:r>
            <w:r w:rsidRPr="008B7B0B">
              <w:rPr>
                <w:rFonts w:ascii="Times New Roman" w:eastAsia="Times New Roman" w:hAnsi="Times New Roman" w:cs="Times New Roman"/>
                <w:bCs/>
                <w:i/>
                <w:iCs/>
                <w:lang w:eastAsia="zh-CN"/>
              </w:rPr>
              <w:t>ячого незбираного згідно ДСТУ</w:t>
            </w:r>
            <w:r w:rsidR="009C7187">
              <w:rPr>
                <w:rFonts w:ascii="Times New Roman" w:eastAsia="Times New Roman" w:hAnsi="Times New Roman" w:cs="Times New Roman"/>
                <w:bCs/>
                <w:i/>
                <w:iCs/>
                <w:lang w:eastAsia="zh-CN"/>
              </w:rPr>
              <w:t xml:space="preserve"> </w:t>
            </w:r>
            <w:r w:rsidRPr="008B7B0B">
              <w:rPr>
                <w:rFonts w:ascii="Times New Roman" w:eastAsia="Times New Roman" w:hAnsi="Times New Roman" w:cs="Times New Roman"/>
                <w:bCs/>
                <w:i/>
                <w:iCs/>
                <w:lang w:eastAsia="zh-CN"/>
              </w:rPr>
              <w:t>3662</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харчова енергетична цінність (в100г)</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Жири/насичені жири- 73/45г</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Білки 0,8г</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Вуглеводи – 1,3г</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Енергетична цінність (калорійність) – 2793кДж (665 ккал.)</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lastRenderedPageBreak/>
              <w:t>- смак та запах –  чистий вершковий з присмаком пастеризації;</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консистенція –  щільна, однорідна, пластична;</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колір – світло-жовтий;</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вологість до 25,0%;</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xml:space="preserve">Умови зберігання та придатності </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xml:space="preserve">від 0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до -5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-30 діб при відносній вологості повітря 80%;</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xml:space="preserve">від -6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до -11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-60 діб при відносній вологості повітря 80%;</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 xml:space="preserve">від -12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до -18 </w:t>
            </w:r>
            <w:proofErr w:type="spellStart"/>
            <w:r w:rsidRPr="008B7B0B">
              <w:rPr>
                <w:rFonts w:ascii="Times New Roman" w:eastAsia="Times New Roman" w:hAnsi="Times New Roman" w:cs="Times New Roman"/>
                <w:bCs/>
                <w:i/>
                <w:iCs/>
                <w:lang w:eastAsia="zh-CN"/>
              </w:rPr>
              <w:t>град.С</w:t>
            </w:r>
            <w:proofErr w:type="spellEnd"/>
            <w:r w:rsidRPr="008B7B0B">
              <w:rPr>
                <w:rFonts w:ascii="Times New Roman" w:eastAsia="Times New Roman" w:hAnsi="Times New Roman" w:cs="Times New Roman"/>
                <w:bCs/>
                <w:i/>
                <w:iCs/>
                <w:lang w:eastAsia="zh-CN"/>
              </w:rPr>
              <w:t xml:space="preserve"> -75 діб при відносній вологості повітря 80%;</w:t>
            </w:r>
          </w:p>
          <w:p w:rsidR="008B7B0B" w:rsidRPr="008B7B0B" w:rsidRDefault="008B7B0B" w:rsidP="008B7B0B">
            <w:pPr>
              <w:suppressAutoHyphens/>
              <w:spacing w:after="0" w:line="240" w:lineRule="auto"/>
              <w:jc w:val="both"/>
              <w:rPr>
                <w:rFonts w:ascii="Times New Roman" w:eastAsia="Times New Roman" w:hAnsi="Times New Roman" w:cs="Times New Roman"/>
                <w:bCs/>
                <w:i/>
                <w:iCs/>
                <w:lang w:eastAsia="zh-CN"/>
              </w:rPr>
            </w:pPr>
            <w:r w:rsidRPr="008B7B0B">
              <w:rPr>
                <w:rFonts w:ascii="Times New Roman" w:eastAsia="Times New Roman" w:hAnsi="Times New Roman" w:cs="Times New Roman"/>
                <w:bCs/>
                <w:i/>
                <w:iCs/>
                <w:lang w:eastAsia="zh-CN"/>
              </w:rPr>
              <w:t>товар повинен відповідати ДСТУ 4399:2005 та оцінка якості повинна здійснюватися відповідно до ДСТУ 4399:2005.</w:t>
            </w:r>
          </w:p>
          <w:p w:rsidR="00C53520" w:rsidRPr="00A01DC3" w:rsidRDefault="00C53520" w:rsidP="008B7B0B">
            <w:pPr>
              <w:suppressAutoHyphens/>
              <w:spacing w:after="0" w:line="240" w:lineRule="auto"/>
              <w:jc w:val="both"/>
              <w:rPr>
                <w:rFonts w:ascii="Times New Roman" w:eastAsia="Times New Roman" w:hAnsi="Times New Roman" w:cs="Times New Roman"/>
                <w:lang w:eastAsia="zh-CN"/>
              </w:rPr>
            </w:pPr>
          </w:p>
        </w:tc>
      </w:tr>
    </w:tbl>
    <w:p w:rsidR="00EA4A79" w:rsidRPr="00B970EA" w:rsidRDefault="00EA4A79"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668"/>
        <w:gridCol w:w="3912"/>
        <w:gridCol w:w="2201"/>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844862" w:rsidRPr="00B970EA" w:rsidRDefault="00844862" w:rsidP="00844862">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sectPr w:rsidR="00844862"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8"/>
    <w:rsid w:val="000310C0"/>
    <w:rsid w:val="00074DDD"/>
    <w:rsid w:val="00096B96"/>
    <w:rsid w:val="000C7DF7"/>
    <w:rsid w:val="0010703C"/>
    <w:rsid w:val="001123D8"/>
    <w:rsid w:val="00114F74"/>
    <w:rsid w:val="001226BA"/>
    <w:rsid w:val="00154259"/>
    <w:rsid w:val="00176E2F"/>
    <w:rsid w:val="001A254F"/>
    <w:rsid w:val="001D15E6"/>
    <w:rsid w:val="001D2086"/>
    <w:rsid w:val="001D4A94"/>
    <w:rsid w:val="001F73C1"/>
    <w:rsid w:val="0021051C"/>
    <w:rsid w:val="00211A52"/>
    <w:rsid w:val="00230A86"/>
    <w:rsid w:val="00254314"/>
    <w:rsid w:val="002B479A"/>
    <w:rsid w:val="002B56BF"/>
    <w:rsid w:val="00311C82"/>
    <w:rsid w:val="00316145"/>
    <w:rsid w:val="0032217C"/>
    <w:rsid w:val="00347885"/>
    <w:rsid w:val="003C1262"/>
    <w:rsid w:val="003C4BFA"/>
    <w:rsid w:val="003D13AB"/>
    <w:rsid w:val="003D323A"/>
    <w:rsid w:val="003D63DF"/>
    <w:rsid w:val="003E7F00"/>
    <w:rsid w:val="004050F6"/>
    <w:rsid w:val="00426B8D"/>
    <w:rsid w:val="004613C2"/>
    <w:rsid w:val="00462C1B"/>
    <w:rsid w:val="004809D1"/>
    <w:rsid w:val="0048692A"/>
    <w:rsid w:val="004E58AB"/>
    <w:rsid w:val="004F7D1C"/>
    <w:rsid w:val="00500CEB"/>
    <w:rsid w:val="00504A88"/>
    <w:rsid w:val="00511797"/>
    <w:rsid w:val="005330EE"/>
    <w:rsid w:val="00537E80"/>
    <w:rsid w:val="00546A9B"/>
    <w:rsid w:val="00563847"/>
    <w:rsid w:val="00577BC8"/>
    <w:rsid w:val="0059038B"/>
    <w:rsid w:val="005944AE"/>
    <w:rsid w:val="005A0A05"/>
    <w:rsid w:val="005C1F47"/>
    <w:rsid w:val="005C228A"/>
    <w:rsid w:val="005C767C"/>
    <w:rsid w:val="006025BE"/>
    <w:rsid w:val="00626A08"/>
    <w:rsid w:val="00673D85"/>
    <w:rsid w:val="00676CA8"/>
    <w:rsid w:val="00677AE2"/>
    <w:rsid w:val="00681D97"/>
    <w:rsid w:val="006A05B1"/>
    <w:rsid w:val="006D22F0"/>
    <w:rsid w:val="00701442"/>
    <w:rsid w:val="0070582E"/>
    <w:rsid w:val="007173A9"/>
    <w:rsid w:val="00726EB6"/>
    <w:rsid w:val="00756B33"/>
    <w:rsid w:val="0079137E"/>
    <w:rsid w:val="007B0EB0"/>
    <w:rsid w:val="007D6BF0"/>
    <w:rsid w:val="007F5EB1"/>
    <w:rsid w:val="00844862"/>
    <w:rsid w:val="00861538"/>
    <w:rsid w:val="00885C84"/>
    <w:rsid w:val="008B7B0B"/>
    <w:rsid w:val="008D7E4F"/>
    <w:rsid w:val="008E3840"/>
    <w:rsid w:val="008E62DF"/>
    <w:rsid w:val="00903BE0"/>
    <w:rsid w:val="00904EC8"/>
    <w:rsid w:val="00916C6C"/>
    <w:rsid w:val="00920A5E"/>
    <w:rsid w:val="00924C36"/>
    <w:rsid w:val="0097600D"/>
    <w:rsid w:val="009A690D"/>
    <w:rsid w:val="009B6A65"/>
    <w:rsid w:val="009C1F9B"/>
    <w:rsid w:val="009C7187"/>
    <w:rsid w:val="009D684F"/>
    <w:rsid w:val="009E2297"/>
    <w:rsid w:val="00A01DC3"/>
    <w:rsid w:val="00A04212"/>
    <w:rsid w:val="00A04BAA"/>
    <w:rsid w:val="00A27D91"/>
    <w:rsid w:val="00A42568"/>
    <w:rsid w:val="00A679D1"/>
    <w:rsid w:val="00A70B64"/>
    <w:rsid w:val="00AD0521"/>
    <w:rsid w:val="00AE2CCA"/>
    <w:rsid w:val="00B161D5"/>
    <w:rsid w:val="00B648D3"/>
    <w:rsid w:val="00B65980"/>
    <w:rsid w:val="00B740CA"/>
    <w:rsid w:val="00B75A17"/>
    <w:rsid w:val="00B806C0"/>
    <w:rsid w:val="00B86A3A"/>
    <w:rsid w:val="00B9056F"/>
    <w:rsid w:val="00B970EA"/>
    <w:rsid w:val="00BC6ABF"/>
    <w:rsid w:val="00BC6B33"/>
    <w:rsid w:val="00BD50F2"/>
    <w:rsid w:val="00BE79B6"/>
    <w:rsid w:val="00C50E63"/>
    <w:rsid w:val="00C53520"/>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045FA"/>
    <w:rsid w:val="00E11604"/>
    <w:rsid w:val="00E11C35"/>
    <w:rsid w:val="00E154F5"/>
    <w:rsid w:val="00E44149"/>
    <w:rsid w:val="00E460D0"/>
    <w:rsid w:val="00E524C1"/>
    <w:rsid w:val="00E72893"/>
    <w:rsid w:val="00E87699"/>
    <w:rsid w:val="00EA0B5E"/>
    <w:rsid w:val="00EA18A8"/>
    <w:rsid w:val="00EA45D7"/>
    <w:rsid w:val="00EA4A79"/>
    <w:rsid w:val="00EA6863"/>
    <w:rsid w:val="00EF6B46"/>
    <w:rsid w:val="00F17818"/>
    <w:rsid w:val="00F22D10"/>
    <w:rsid w:val="00F42875"/>
    <w:rsid w:val="00F777D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01F3"/>
  <w15:docId w15:val="{D99F249A-2215-4210-B098-F7E0E9E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7259-4314-4FBE-8456-BD2AE883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2796</Words>
  <Characters>1595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Маряна Шейгец</cp:lastModifiedBy>
  <cp:revision>8</cp:revision>
  <dcterms:created xsi:type="dcterms:W3CDTF">2023-03-10T08:54:00Z</dcterms:created>
  <dcterms:modified xsi:type="dcterms:W3CDTF">2023-03-14T13:01:00Z</dcterms:modified>
</cp:coreProperties>
</file>