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2BA16CF2" w:rsidR="005B29DA" w:rsidRPr="004D5D96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ДОДАТОК  </w:t>
      </w:r>
      <w:r w:rsidR="00205FA6" w:rsidRPr="004D5D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14:paraId="528138C8" w14:textId="77777777" w:rsidR="005B29DA" w:rsidRPr="004D5D96" w:rsidRDefault="000000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5D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4D5D96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4D5D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5D9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4D5D9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5D96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4D5D96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af5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4D5D96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4D5D96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2D100DE4" w:rsidR="005B29DA" w:rsidRPr="004D5D96" w:rsidRDefault="004D5D96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5D96"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бензиновий </w:t>
            </w:r>
            <w:proofErr w:type="spellStart"/>
            <w:r w:rsidRPr="004D5D96">
              <w:rPr>
                <w:rFonts w:ascii="Times New Roman" w:hAnsi="Times New Roman" w:cs="Times New Roman"/>
                <w:sz w:val="24"/>
                <w:szCs w:val="24"/>
              </w:rPr>
              <w:t>Kruzer</w:t>
            </w:r>
            <w:proofErr w:type="spellEnd"/>
            <w:r w:rsidRPr="004D5D96">
              <w:rPr>
                <w:rFonts w:ascii="Times New Roman" w:hAnsi="Times New Roman" w:cs="Times New Roman"/>
                <w:sz w:val="24"/>
                <w:szCs w:val="24"/>
              </w:rPr>
              <w:t xml:space="preserve"> TH8000, 6500 Вт (або еквівалент)</w:t>
            </w:r>
          </w:p>
        </w:tc>
      </w:tr>
      <w:tr w:rsidR="005B29DA" w:rsidRPr="004D5D96" w14:paraId="12B8EB09" w14:textId="77777777" w:rsidTr="00331CD0">
        <w:trPr>
          <w:trHeight w:val="386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4D5D96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78C46FE4" w:rsidR="005B29DA" w:rsidRPr="004D5D96" w:rsidRDefault="004D5D96" w:rsidP="0022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31120000-3</w:t>
            </w:r>
          </w:p>
        </w:tc>
      </w:tr>
      <w:tr w:rsidR="0031712F" w:rsidRPr="004D5D96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5D01F020" w:rsidR="0031712F" w:rsidRPr="004D5D96" w:rsidRDefault="003D1DBA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1712F"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B953530" w:rsidR="0031712F" w:rsidRPr="004D5D96" w:rsidRDefault="004D5D96" w:rsidP="00BA7BB3">
            <w:pPr>
              <w:widowControl w:val="0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31120000-3 Генератори</w:t>
            </w:r>
            <w:r w:rsidR="006E6249"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712F" w:rsidRPr="004D5D96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4D5D96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7C1C0DD3" w:rsidR="0031712F" w:rsidRPr="004D5D96" w:rsidRDefault="004D5D96" w:rsidP="00B863B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C63E59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один</w:t>
            </w:r>
            <w:r w:rsidR="00C63E59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C63E59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4D5D96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4D5D96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4D5D96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4D5D96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4D5D96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D5D9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730EEE8B" w:rsidR="0031712F" w:rsidRPr="004D5D96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6E6249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4D5D96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91410A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462BB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травня</w:t>
            </w: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105803"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4D5D9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4D5D96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F6628DB" w14:textId="77777777" w:rsidR="00942335" w:rsidRPr="004D5D96" w:rsidRDefault="003D1DBA" w:rsidP="00270C0A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5D9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Опис окремої частини або частин предмета закупівлі</w:t>
      </w:r>
    </w:p>
    <w:p w14:paraId="7924D757" w14:textId="77777777" w:rsidR="004D5D96" w:rsidRPr="004D5D96" w:rsidRDefault="004D5D96" w:rsidP="004D5D96">
      <w:pPr>
        <w:tabs>
          <w:tab w:val="left" w:pos="2040"/>
        </w:tabs>
        <w:jc w:val="center"/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</w:pPr>
      <w:r w:rsidRPr="004D5D96"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  <w:t xml:space="preserve">Генератор бензиновий </w:t>
      </w:r>
      <w:proofErr w:type="spellStart"/>
      <w:r w:rsidRPr="004D5D96"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  <w:t>Kruzer</w:t>
      </w:r>
      <w:proofErr w:type="spellEnd"/>
      <w:r w:rsidRPr="004D5D96">
        <w:rPr>
          <w:rFonts w:ascii="Times New Roman" w:hAnsi="Times New Roman" w:cs="Times New Roman"/>
          <w:b/>
          <w:bCs/>
          <w:color w:val="01011B"/>
          <w:sz w:val="24"/>
          <w:szCs w:val="24"/>
          <w:shd w:val="clear" w:color="auto" w:fill="FFFFFF"/>
        </w:rPr>
        <w:t xml:space="preserve"> TH8000, 6500 Вт (або еквівалент)</w:t>
      </w:r>
    </w:p>
    <w:p w14:paraId="1566178C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ind w:left="720"/>
        <w:rPr>
          <w:rStyle w:val="3trjq"/>
          <w:color w:val="01011B"/>
        </w:rPr>
      </w:pPr>
    </w:p>
    <w:p w14:paraId="08A221EA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ind w:left="720"/>
        <w:rPr>
          <w:rStyle w:val="3trjq"/>
          <w:color w:val="01011B"/>
        </w:rPr>
      </w:pPr>
      <w:r w:rsidRPr="004D5D96">
        <w:rPr>
          <w:noProof/>
        </w:rPr>
        <w:drawing>
          <wp:inline distT="0" distB="0" distL="0" distR="0" wp14:anchorId="061D8C7B" wp14:editId="36A31144">
            <wp:extent cx="4631902" cy="3177540"/>
            <wp:effectExtent l="0" t="0" r="0" b="3810"/>
            <wp:docPr id="398233425" name="Рисунок 10" descr="Генератор бензиновий Kruzer TH8000, 6500 Вт - фото 1 - id-p1706897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нератор бензиновий Kruzer TH8000, 6500 Вт - фото 1 - id-p1706897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212" cy="317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BCF7F" w14:textId="77777777" w:rsidR="004D5D96" w:rsidRPr="004D5D96" w:rsidRDefault="004D5D96" w:rsidP="004D5D96">
      <w:pPr>
        <w:pStyle w:val="ysms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b/>
          <w:bCs/>
          <w:color w:val="01011B"/>
          <w:bdr w:val="none" w:sz="0" w:space="0" w:color="auto" w:frame="1"/>
        </w:rPr>
        <w:t>Габаритні розміри</w:t>
      </w:r>
    </w:p>
    <w:p w14:paraId="2D540B89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Вага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85 кг</w:t>
      </w:r>
    </w:p>
    <w:p w14:paraId="0C4B5CCA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Висота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710 мм</w:t>
      </w:r>
    </w:p>
    <w:p w14:paraId="423378F1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Ширина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580 мм</w:t>
      </w:r>
    </w:p>
    <w:p w14:paraId="4BB37AEF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Довжина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560 мм</w:t>
      </w:r>
    </w:p>
    <w:p w14:paraId="3F80044E" w14:textId="77777777" w:rsidR="004D5D96" w:rsidRPr="004D5D96" w:rsidRDefault="004D5D96" w:rsidP="004D5D96">
      <w:pPr>
        <w:pStyle w:val="ysms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b/>
          <w:bCs/>
          <w:color w:val="01011B"/>
          <w:bdr w:val="none" w:sz="0" w:space="0" w:color="auto" w:frame="1"/>
        </w:rPr>
        <w:t>Основні</w:t>
      </w:r>
    </w:p>
    <w:p w14:paraId="2D320A3D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Номінальна потужність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6 кВт</w:t>
      </w:r>
    </w:p>
    <w:p w14:paraId="73BFA132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Тип палива</w:t>
      </w:r>
      <w:r w:rsidRPr="004D5D96">
        <w:rPr>
          <w:color w:val="01011B"/>
        </w:rPr>
        <w:t>: б</w:t>
      </w:r>
      <w:r w:rsidRPr="004D5D96">
        <w:rPr>
          <w:rStyle w:val="3trjq"/>
          <w:color w:val="01011B"/>
          <w:bdr w:val="none" w:sz="0" w:space="0" w:color="auto" w:frame="1"/>
        </w:rPr>
        <w:t>ензин</w:t>
      </w:r>
    </w:p>
    <w:p w14:paraId="1997EF9B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Напруга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380 В</w:t>
      </w:r>
    </w:p>
    <w:p w14:paraId="74CFCB45" w14:textId="191AB4BE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Частота струму</w:t>
      </w:r>
      <w:r w:rsidRPr="004D5D96">
        <w:rPr>
          <w:color w:val="01011B"/>
        </w:rPr>
        <w:t>:</w:t>
      </w:r>
      <w:r>
        <w:rPr>
          <w:color w:val="01011B"/>
        </w:rPr>
        <w:t xml:space="preserve"> </w:t>
      </w:r>
      <w:r w:rsidRPr="004D5D96">
        <w:rPr>
          <w:rStyle w:val="3trjq"/>
          <w:color w:val="01011B"/>
          <w:bdr w:val="none" w:sz="0" w:space="0" w:color="auto" w:frame="1"/>
        </w:rPr>
        <w:t xml:space="preserve">50 </w:t>
      </w:r>
      <w:proofErr w:type="spellStart"/>
      <w:r w:rsidRPr="004D5D96">
        <w:rPr>
          <w:rStyle w:val="3trjq"/>
          <w:color w:val="01011B"/>
          <w:bdr w:val="none" w:sz="0" w:space="0" w:color="auto" w:frame="1"/>
        </w:rPr>
        <w:t>Гц</w:t>
      </w:r>
      <w:proofErr w:type="spellEnd"/>
    </w:p>
    <w:p w14:paraId="62B61E95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lastRenderedPageBreak/>
        <w:t>Максимальна потужність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6.5 кВт</w:t>
      </w:r>
    </w:p>
    <w:p w14:paraId="7FC03888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Захист від перевантаження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так</w:t>
      </w:r>
    </w:p>
    <w:p w14:paraId="0C45A3A8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Тип генератора</w:t>
      </w:r>
      <w:r w:rsidRPr="004D5D96">
        <w:rPr>
          <w:color w:val="01011B"/>
        </w:rPr>
        <w:t>: а</w:t>
      </w:r>
      <w:r w:rsidRPr="004D5D96">
        <w:rPr>
          <w:rStyle w:val="3trjq"/>
          <w:color w:val="01011B"/>
          <w:bdr w:val="none" w:sz="0" w:space="0" w:color="auto" w:frame="1"/>
        </w:rPr>
        <w:t>синхронний</w:t>
      </w:r>
    </w:p>
    <w:p w14:paraId="66A42D62" w14:textId="77777777" w:rsidR="004D5D96" w:rsidRPr="004D5D96" w:rsidRDefault="004D5D96" w:rsidP="004D5D96">
      <w:pPr>
        <w:pStyle w:val="ysms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b/>
          <w:bCs/>
          <w:color w:val="01011B"/>
          <w:bdr w:val="none" w:sz="0" w:space="0" w:color="auto" w:frame="1"/>
        </w:rPr>
        <w:t>Додаткові характеристики</w:t>
      </w:r>
    </w:p>
    <w:p w14:paraId="436E0223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Кількість коліщат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2</w:t>
      </w:r>
    </w:p>
    <w:p w14:paraId="6E54C404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Ручка для перенесення</w:t>
      </w:r>
      <w:r w:rsidRPr="004D5D96">
        <w:rPr>
          <w:color w:val="01011B"/>
        </w:rPr>
        <w:t>: т</w:t>
      </w:r>
      <w:r w:rsidRPr="004D5D96">
        <w:rPr>
          <w:rStyle w:val="3trjq"/>
          <w:color w:val="01011B"/>
          <w:bdr w:val="none" w:sz="0" w:space="0" w:color="auto" w:frame="1"/>
        </w:rPr>
        <w:t>ак</w:t>
      </w:r>
    </w:p>
    <w:p w14:paraId="44F0BC59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Наявність вольтметра</w:t>
      </w:r>
      <w:r w:rsidRPr="004D5D96">
        <w:rPr>
          <w:color w:val="01011B"/>
        </w:rPr>
        <w:t>: т</w:t>
      </w:r>
      <w:r w:rsidRPr="004D5D96">
        <w:rPr>
          <w:rStyle w:val="3trjq"/>
          <w:color w:val="01011B"/>
          <w:bdr w:val="none" w:sz="0" w:space="0" w:color="auto" w:frame="1"/>
        </w:rPr>
        <w:t>ак</w:t>
      </w:r>
    </w:p>
    <w:p w14:paraId="62767593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Датчик рівня мастила</w:t>
      </w:r>
      <w:r w:rsidRPr="004D5D96">
        <w:rPr>
          <w:color w:val="01011B"/>
        </w:rPr>
        <w:t>: т</w:t>
      </w:r>
      <w:r w:rsidRPr="004D5D96">
        <w:rPr>
          <w:rStyle w:val="3trjq"/>
          <w:color w:val="01011B"/>
          <w:bdr w:val="none" w:sz="0" w:space="0" w:color="auto" w:frame="1"/>
        </w:rPr>
        <w:t>ак</w:t>
      </w:r>
    </w:p>
    <w:p w14:paraId="75898109" w14:textId="77777777" w:rsidR="004D5D96" w:rsidRPr="004D5D96" w:rsidRDefault="004D5D96" w:rsidP="004D5D96">
      <w:pPr>
        <w:pStyle w:val="ysmsd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b/>
          <w:bCs/>
          <w:color w:val="01011B"/>
          <w:bdr w:val="none" w:sz="0" w:space="0" w:color="auto" w:frame="1"/>
        </w:rPr>
        <w:t>Двигун</w:t>
      </w:r>
    </w:p>
    <w:p w14:paraId="3728210B" w14:textId="3094A16F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Потужність двигуна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 xml:space="preserve">15 </w:t>
      </w:r>
      <w:proofErr w:type="spellStart"/>
      <w:r w:rsidRPr="004D5D96">
        <w:rPr>
          <w:rStyle w:val="3trjq"/>
          <w:color w:val="01011B"/>
          <w:bdr w:val="none" w:sz="0" w:space="0" w:color="auto" w:frame="1"/>
        </w:rPr>
        <w:t>к.с</w:t>
      </w:r>
      <w:proofErr w:type="spellEnd"/>
      <w:r w:rsidRPr="004D5D96">
        <w:rPr>
          <w:rStyle w:val="3trjq"/>
          <w:color w:val="01011B"/>
          <w:bdr w:val="none" w:sz="0" w:space="0" w:color="auto" w:frame="1"/>
        </w:rPr>
        <w:t>.</w:t>
      </w:r>
    </w:p>
    <w:p w14:paraId="198876B2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proofErr w:type="spellStart"/>
      <w:r w:rsidRPr="004D5D96">
        <w:rPr>
          <w:rStyle w:val="3trjq"/>
          <w:color w:val="01011B"/>
          <w:bdr w:val="none" w:sz="0" w:space="0" w:color="auto" w:frame="1"/>
        </w:rPr>
        <w:t>Тактность</w:t>
      </w:r>
      <w:proofErr w:type="spellEnd"/>
      <w:r w:rsidRPr="004D5D96">
        <w:rPr>
          <w:rStyle w:val="3trjq"/>
          <w:color w:val="01011B"/>
          <w:bdr w:val="none" w:sz="0" w:space="0" w:color="auto" w:frame="1"/>
        </w:rPr>
        <w:t xml:space="preserve"> двигуна</w:t>
      </w:r>
      <w:r w:rsidRPr="004D5D96">
        <w:rPr>
          <w:color w:val="01011B"/>
        </w:rPr>
        <w:t>: ч</w:t>
      </w:r>
      <w:r w:rsidRPr="004D5D96">
        <w:rPr>
          <w:rStyle w:val="3trjq"/>
          <w:color w:val="01011B"/>
          <w:bdr w:val="none" w:sz="0" w:space="0" w:color="auto" w:frame="1"/>
        </w:rPr>
        <w:t>отиритактний</w:t>
      </w:r>
    </w:p>
    <w:p w14:paraId="233E3A05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Система охолодження двигуна</w:t>
      </w:r>
      <w:r w:rsidRPr="004D5D96">
        <w:rPr>
          <w:color w:val="01011B"/>
        </w:rPr>
        <w:t>: п</w:t>
      </w:r>
      <w:r w:rsidRPr="004D5D96">
        <w:rPr>
          <w:rStyle w:val="3trjq"/>
          <w:color w:val="01011B"/>
          <w:bdr w:val="none" w:sz="0" w:space="0" w:color="auto" w:frame="1"/>
        </w:rPr>
        <w:t>овітряна</w:t>
      </w:r>
    </w:p>
    <w:p w14:paraId="2544A3DD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  <w:r w:rsidRPr="004D5D96">
        <w:rPr>
          <w:rStyle w:val="3trjq"/>
          <w:color w:val="01011B"/>
          <w:bdr w:val="none" w:sz="0" w:space="0" w:color="auto" w:frame="1"/>
        </w:rPr>
        <w:t>Об'єм паливного бака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25 л</w:t>
      </w:r>
    </w:p>
    <w:p w14:paraId="554F2B27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rStyle w:val="3trjq"/>
          <w:color w:val="01011B"/>
          <w:bdr w:val="none" w:sz="0" w:space="0" w:color="auto" w:frame="1"/>
        </w:rPr>
      </w:pPr>
      <w:r w:rsidRPr="004D5D96">
        <w:rPr>
          <w:rStyle w:val="3trjq"/>
          <w:color w:val="01011B"/>
          <w:bdr w:val="none" w:sz="0" w:space="0" w:color="auto" w:frame="1"/>
        </w:rPr>
        <w:t>Об'єм масляної системи двигуна</w:t>
      </w:r>
      <w:r w:rsidRPr="004D5D96">
        <w:rPr>
          <w:color w:val="01011B"/>
        </w:rPr>
        <w:t xml:space="preserve">: </w:t>
      </w:r>
      <w:r w:rsidRPr="004D5D96">
        <w:rPr>
          <w:rStyle w:val="3trjq"/>
          <w:color w:val="01011B"/>
          <w:bdr w:val="none" w:sz="0" w:space="0" w:color="auto" w:frame="1"/>
        </w:rPr>
        <w:t>1.1 л</w:t>
      </w:r>
    </w:p>
    <w:p w14:paraId="59375726" w14:textId="77777777" w:rsidR="004D5D96" w:rsidRPr="004D5D96" w:rsidRDefault="004D5D96" w:rsidP="004D5D96">
      <w:pPr>
        <w:pStyle w:val="ysmsd"/>
        <w:shd w:val="clear" w:color="auto" w:fill="FFFFFF"/>
        <w:spacing w:before="0" w:beforeAutospacing="0" w:after="0" w:afterAutospacing="0"/>
        <w:rPr>
          <w:color w:val="01011B"/>
        </w:rPr>
      </w:pPr>
    </w:p>
    <w:p w14:paraId="088866A8" w14:textId="6BA349EF" w:rsidR="00942335" w:rsidRPr="004D5D96" w:rsidRDefault="004D5D96" w:rsidP="004D5D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5D96">
        <w:rPr>
          <w:rFonts w:ascii="Times New Roman" w:hAnsi="Times New Roman" w:cs="Times New Roman"/>
          <w:b/>
          <w:bCs/>
          <w:sz w:val="24"/>
          <w:szCs w:val="24"/>
        </w:rPr>
        <w:t xml:space="preserve">Кількість: </w:t>
      </w:r>
      <w:r w:rsidRPr="004D5D96">
        <w:rPr>
          <w:rFonts w:ascii="Times New Roman" w:hAnsi="Times New Roman" w:cs="Times New Roman"/>
          <w:sz w:val="24"/>
          <w:szCs w:val="24"/>
        </w:rPr>
        <w:t>1 шт</w:t>
      </w:r>
      <w:r w:rsidRPr="004D5D96">
        <w:rPr>
          <w:rFonts w:ascii="Times New Roman" w:hAnsi="Times New Roman" w:cs="Times New Roman"/>
          <w:sz w:val="24"/>
          <w:szCs w:val="24"/>
        </w:rPr>
        <w:t>.</w:t>
      </w:r>
    </w:p>
    <w:sectPr w:rsidR="00942335" w:rsidRPr="004D5D96" w:rsidSect="00013511">
      <w:pgSz w:w="11906" w:h="16838"/>
      <w:pgMar w:top="425" w:right="851" w:bottom="425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E2DB4"/>
    <w:multiLevelType w:val="hybridMultilevel"/>
    <w:tmpl w:val="1C7AC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97140"/>
    <w:multiLevelType w:val="hybridMultilevel"/>
    <w:tmpl w:val="EB70C08C"/>
    <w:lvl w:ilvl="0" w:tplc="087E19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3291FE9"/>
    <w:multiLevelType w:val="multilevel"/>
    <w:tmpl w:val="F820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E26319"/>
    <w:multiLevelType w:val="multilevel"/>
    <w:tmpl w:val="DF64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41056C"/>
    <w:multiLevelType w:val="multilevel"/>
    <w:tmpl w:val="84F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4E1806"/>
    <w:multiLevelType w:val="multilevel"/>
    <w:tmpl w:val="BDD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6"/>
  </w:num>
  <w:num w:numId="3" w16cid:durableId="399181069">
    <w:abstractNumId w:val="0"/>
  </w:num>
  <w:num w:numId="4" w16cid:durableId="1904290176">
    <w:abstractNumId w:val="23"/>
  </w:num>
  <w:num w:numId="5" w16cid:durableId="1156997115">
    <w:abstractNumId w:val="21"/>
  </w:num>
  <w:num w:numId="6" w16cid:durableId="1642343801">
    <w:abstractNumId w:val="11"/>
  </w:num>
  <w:num w:numId="7" w16cid:durableId="849836441">
    <w:abstractNumId w:val="20"/>
  </w:num>
  <w:num w:numId="8" w16cid:durableId="652102927">
    <w:abstractNumId w:val="6"/>
  </w:num>
  <w:num w:numId="9" w16cid:durableId="280235376">
    <w:abstractNumId w:val="22"/>
  </w:num>
  <w:num w:numId="10" w16cid:durableId="1124883917">
    <w:abstractNumId w:val="3"/>
  </w:num>
  <w:num w:numId="11" w16cid:durableId="1276137888">
    <w:abstractNumId w:val="8"/>
  </w:num>
  <w:num w:numId="12" w16cid:durableId="1002466486">
    <w:abstractNumId w:val="15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2"/>
  </w:num>
  <w:num w:numId="16" w16cid:durableId="711736593">
    <w:abstractNumId w:val="13"/>
  </w:num>
  <w:num w:numId="17" w16cid:durableId="1881043744">
    <w:abstractNumId w:val="2"/>
  </w:num>
  <w:num w:numId="18" w16cid:durableId="1448699593">
    <w:abstractNumId w:val="9"/>
  </w:num>
  <w:num w:numId="19" w16cid:durableId="869882975">
    <w:abstractNumId w:val="14"/>
  </w:num>
  <w:num w:numId="20" w16cid:durableId="704528172">
    <w:abstractNumId w:val="19"/>
  </w:num>
  <w:num w:numId="21" w16cid:durableId="191043280">
    <w:abstractNumId w:val="18"/>
  </w:num>
  <w:num w:numId="22" w16cid:durableId="596057077">
    <w:abstractNumId w:val="10"/>
  </w:num>
  <w:num w:numId="23" w16cid:durableId="1354529950">
    <w:abstractNumId w:val="7"/>
  </w:num>
  <w:num w:numId="24" w16cid:durableId="2687031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DA"/>
    <w:rsid w:val="00013511"/>
    <w:rsid w:val="000E1856"/>
    <w:rsid w:val="00105803"/>
    <w:rsid w:val="0019513F"/>
    <w:rsid w:val="001B599A"/>
    <w:rsid w:val="001B59BC"/>
    <w:rsid w:val="00205FA6"/>
    <w:rsid w:val="00223909"/>
    <w:rsid w:val="00270C0A"/>
    <w:rsid w:val="002F1852"/>
    <w:rsid w:val="0031712F"/>
    <w:rsid w:val="00331CD0"/>
    <w:rsid w:val="00394966"/>
    <w:rsid w:val="003D1DBA"/>
    <w:rsid w:val="00483A8E"/>
    <w:rsid w:val="004929AB"/>
    <w:rsid w:val="004D5D96"/>
    <w:rsid w:val="00513F50"/>
    <w:rsid w:val="00520E54"/>
    <w:rsid w:val="005B29DA"/>
    <w:rsid w:val="005C6C89"/>
    <w:rsid w:val="00602DE0"/>
    <w:rsid w:val="006462BB"/>
    <w:rsid w:val="006D7639"/>
    <w:rsid w:val="006E6249"/>
    <w:rsid w:val="0075335C"/>
    <w:rsid w:val="007B2004"/>
    <w:rsid w:val="007F1D0B"/>
    <w:rsid w:val="007F1D3D"/>
    <w:rsid w:val="00864FD4"/>
    <w:rsid w:val="00865D39"/>
    <w:rsid w:val="0091410A"/>
    <w:rsid w:val="00940B4A"/>
    <w:rsid w:val="00942335"/>
    <w:rsid w:val="009508B4"/>
    <w:rsid w:val="00996D8A"/>
    <w:rsid w:val="00A14DE3"/>
    <w:rsid w:val="00A30428"/>
    <w:rsid w:val="00A3765C"/>
    <w:rsid w:val="00B40B53"/>
    <w:rsid w:val="00B44729"/>
    <w:rsid w:val="00B863B3"/>
    <w:rsid w:val="00BA00BD"/>
    <w:rsid w:val="00BA7BB3"/>
    <w:rsid w:val="00BB7A4B"/>
    <w:rsid w:val="00C51DE2"/>
    <w:rsid w:val="00C63E59"/>
    <w:rsid w:val="00E76967"/>
    <w:rsid w:val="00E77AE1"/>
    <w:rsid w:val="00E877D3"/>
    <w:rsid w:val="00EF788A"/>
    <w:rsid w:val="00F30BE1"/>
    <w:rsid w:val="00FA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D7C5F2BA-BF6A-4E3C-8DC0-31F4977D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8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trjq">
    <w:name w:val="_3trjq"/>
    <w:basedOn w:val="a0"/>
    <w:rsid w:val="004D5D96"/>
  </w:style>
  <w:style w:type="paragraph" w:customStyle="1" w:styleId="ysmsd">
    <w:name w:val="ysmsd"/>
    <w:basedOn w:val="a"/>
    <w:rsid w:val="004D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13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63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7637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81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765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7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A33C16F0-6165-4E1B-AE35-B69DB72AF9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Овчаренко О П</cp:lastModifiedBy>
  <cp:revision>23</cp:revision>
  <cp:lastPrinted>2023-10-10T11:08:00Z</cp:lastPrinted>
  <dcterms:created xsi:type="dcterms:W3CDTF">2023-10-26T11:01:00Z</dcterms:created>
  <dcterms:modified xsi:type="dcterms:W3CDTF">2024-04-11T12:17:00Z</dcterms:modified>
</cp:coreProperties>
</file>