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8F" w:rsidRPr="00EF4A4E" w:rsidRDefault="00BA4D8F" w:rsidP="00BA4D8F">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EF4A4E">
        <w:rPr>
          <w:rFonts w:ascii="Times New Roman CYR" w:eastAsia="SimSun" w:hAnsi="Times New Roman CYR" w:cs="Times New Roman CYR"/>
          <w:bCs/>
          <w:noProof/>
          <w:sz w:val="24"/>
          <w:szCs w:val="24"/>
          <w:lang w:eastAsia="ru-RU"/>
        </w:rPr>
        <w:t xml:space="preserve">КОМУНАЛЬНЕ НЕКОМЕРЦІЙНЕ ПІДПРИЄМСТВО БІЛОЦЕРКІВСЬКОЇ МІСЬКОЇ РАДИ </w:t>
      </w:r>
    </w:p>
    <w:p w:rsidR="00BA4D8F" w:rsidRPr="00EF4A4E" w:rsidRDefault="00BA4D8F" w:rsidP="009D103D">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EF4A4E">
        <w:rPr>
          <w:rFonts w:ascii="Times New Roman CYR" w:eastAsia="SimSun" w:hAnsi="Times New Roman CYR" w:cs="Times New Roman CYR"/>
          <w:bCs/>
          <w:noProof/>
          <w:sz w:val="24"/>
          <w:szCs w:val="24"/>
          <w:lang w:eastAsia="ru-RU"/>
        </w:rPr>
        <w:t>«БІЛОЦЕРКІВСЬКА МІСЬКА ЛІКАРНЯ № 3 »</w:t>
      </w:r>
    </w:p>
    <w:tbl>
      <w:tblPr>
        <w:tblpPr w:leftFromText="180" w:rightFromText="180" w:vertAnchor="text" w:horzAnchor="margin" w:tblpY="9"/>
        <w:tblW w:w="9462" w:type="dxa"/>
        <w:tblInd w:w="4320" w:type="dxa"/>
        <w:tblLayout w:type="fixed"/>
        <w:tblLook w:val="0000"/>
      </w:tblPr>
      <w:tblGrid>
        <w:gridCol w:w="9462"/>
      </w:tblGrid>
      <w:tr w:rsidR="00BA4D8F" w:rsidRPr="00EF4A4E" w:rsidTr="00D1276E">
        <w:trPr>
          <w:trHeight w:val="340"/>
        </w:trPr>
        <w:tc>
          <w:tcPr>
            <w:tcW w:w="9462" w:type="dxa"/>
            <w:vAlign w:val="center"/>
          </w:tcPr>
          <w:p w:rsidR="00BA4D8F" w:rsidRPr="00D1276E" w:rsidRDefault="00BA4D8F" w:rsidP="000B5EA0">
            <w:pPr>
              <w:pStyle w:val="af2"/>
              <w:rPr>
                <w:rFonts w:ascii="Times New Roman" w:hAnsi="Times New Roman" w:cs="Times New Roman"/>
                <w:b/>
                <w:noProof/>
                <w:sz w:val="24"/>
                <w:szCs w:val="24"/>
              </w:rPr>
            </w:pPr>
            <w:r w:rsidRPr="00D1276E">
              <w:rPr>
                <w:rFonts w:ascii="Times New Roman" w:hAnsi="Times New Roman" w:cs="Times New Roman"/>
                <w:b/>
                <w:noProof/>
                <w:sz w:val="24"/>
                <w:szCs w:val="24"/>
              </w:rPr>
              <w:t>"ЗАТВЕРДЖЕНО"</w:t>
            </w:r>
          </w:p>
        </w:tc>
      </w:tr>
      <w:tr w:rsidR="00BA4D8F" w:rsidRPr="00EF4A4E" w:rsidTr="00D1276E">
        <w:trPr>
          <w:trHeight w:val="340"/>
        </w:trPr>
        <w:tc>
          <w:tcPr>
            <w:tcW w:w="9462" w:type="dxa"/>
            <w:vAlign w:val="center"/>
          </w:tcPr>
          <w:p w:rsidR="00BA4D8F" w:rsidRPr="000B5EA0" w:rsidRDefault="00BA4D8F" w:rsidP="000B5EA0">
            <w:pPr>
              <w:pStyle w:val="af2"/>
              <w:rPr>
                <w:rFonts w:ascii="Times New Roman" w:hAnsi="Times New Roman" w:cs="Times New Roman"/>
                <w:noProof/>
                <w:sz w:val="24"/>
                <w:szCs w:val="24"/>
              </w:rPr>
            </w:pPr>
            <w:r w:rsidRPr="000B5EA0">
              <w:rPr>
                <w:rFonts w:ascii="Times New Roman" w:hAnsi="Times New Roman" w:cs="Times New Roman"/>
                <w:noProof/>
                <w:sz w:val="24"/>
                <w:szCs w:val="24"/>
              </w:rPr>
              <w:t>Уповноваженою особою з питань публічних закупівель</w:t>
            </w:r>
          </w:p>
          <w:p w:rsidR="00BA4D8F" w:rsidRPr="000B5EA0" w:rsidRDefault="00BA4D8F" w:rsidP="000B5EA0">
            <w:pPr>
              <w:pStyle w:val="af2"/>
              <w:rPr>
                <w:rFonts w:ascii="Times New Roman" w:hAnsi="Times New Roman" w:cs="Times New Roman"/>
                <w:noProof/>
                <w:sz w:val="24"/>
                <w:szCs w:val="24"/>
              </w:rPr>
            </w:pPr>
            <w:r w:rsidRPr="000B5EA0">
              <w:rPr>
                <w:rFonts w:ascii="Times New Roman" w:hAnsi="Times New Roman" w:cs="Times New Roman"/>
                <w:noProof/>
                <w:sz w:val="24"/>
                <w:szCs w:val="24"/>
              </w:rPr>
              <w:t>КНП БМР «Білоцерківська міська лікарня № 3»</w:t>
            </w:r>
          </w:p>
        </w:tc>
      </w:tr>
      <w:tr w:rsidR="00BA4D8F" w:rsidRPr="00EF4A4E" w:rsidTr="00D1276E">
        <w:trPr>
          <w:trHeight w:val="340"/>
        </w:trPr>
        <w:tc>
          <w:tcPr>
            <w:tcW w:w="9462" w:type="dxa"/>
            <w:vAlign w:val="center"/>
          </w:tcPr>
          <w:p w:rsidR="00BA4D8F" w:rsidRPr="000B5EA0" w:rsidRDefault="00BA4D8F" w:rsidP="000B5EA0">
            <w:pPr>
              <w:pStyle w:val="af2"/>
              <w:rPr>
                <w:rFonts w:ascii="Times New Roman" w:hAnsi="Times New Roman" w:cs="Times New Roman"/>
                <w:noProof/>
                <w:sz w:val="24"/>
                <w:szCs w:val="24"/>
              </w:rPr>
            </w:pPr>
            <w:r w:rsidRPr="000B5EA0">
              <w:rPr>
                <w:rFonts w:ascii="Times New Roman" w:hAnsi="Times New Roman" w:cs="Times New Roman"/>
                <w:noProof/>
                <w:sz w:val="24"/>
                <w:szCs w:val="24"/>
              </w:rPr>
              <w:t>протокол №</w:t>
            </w:r>
            <w:r w:rsidRPr="000B5EA0">
              <w:rPr>
                <w:rFonts w:ascii="Times New Roman" w:hAnsi="Times New Roman" w:cs="Times New Roman"/>
                <w:noProof/>
                <w:sz w:val="24"/>
                <w:szCs w:val="24"/>
                <w:highlight w:val="yellow"/>
              </w:rPr>
              <w:t>__</w:t>
            </w:r>
            <w:r w:rsidRPr="000B5EA0">
              <w:rPr>
                <w:rFonts w:ascii="Times New Roman" w:hAnsi="Times New Roman" w:cs="Times New Roman"/>
                <w:noProof/>
                <w:sz w:val="24"/>
                <w:szCs w:val="24"/>
              </w:rPr>
              <w:softHyphen/>
            </w:r>
            <w:r w:rsidRPr="000B5EA0">
              <w:rPr>
                <w:rFonts w:ascii="Times New Roman" w:hAnsi="Times New Roman" w:cs="Times New Roman"/>
                <w:noProof/>
                <w:sz w:val="24"/>
                <w:szCs w:val="24"/>
              </w:rPr>
              <w:softHyphen/>
            </w:r>
          </w:p>
          <w:p w:rsidR="00BA4D8F" w:rsidRPr="000B5EA0" w:rsidRDefault="00BA4D8F" w:rsidP="000B5EA0">
            <w:pPr>
              <w:pStyle w:val="af2"/>
              <w:rPr>
                <w:rFonts w:ascii="Times New Roman" w:hAnsi="Times New Roman" w:cs="Times New Roman"/>
                <w:b/>
                <w:noProof/>
                <w:sz w:val="24"/>
                <w:szCs w:val="24"/>
                <w:u w:val="single"/>
              </w:rPr>
            </w:pPr>
            <w:r w:rsidRPr="000B5EA0">
              <w:rPr>
                <w:rFonts w:ascii="Times New Roman" w:hAnsi="Times New Roman" w:cs="Times New Roman"/>
                <w:b/>
                <w:noProof/>
                <w:sz w:val="24"/>
                <w:szCs w:val="24"/>
                <w:u w:val="single"/>
              </w:rPr>
              <w:t xml:space="preserve">від </w:t>
            </w:r>
            <w:r w:rsidRPr="000B5EA0">
              <w:rPr>
                <w:rFonts w:ascii="Times New Roman" w:hAnsi="Times New Roman" w:cs="Times New Roman"/>
                <w:b/>
                <w:noProof/>
                <w:sz w:val="24"/>
                <w:szCs w:val="24"/>
                <w:highlight w:val="yellow"/>
                <w:u w:val="single"/>
              </w:rPr>
              <w:t>__</w:t>
            </w:r>
            <w:r w:rsidRPr="000B5EA0">
              <w:rPr>
                <w:rFonts w:ascii="Times New Roman" w:hAnsi="Times New Roman" w:cs="Times New Roman"/>
                <w:b/>
                <w:noProof/>
                <w:sz w:val="24"/>
                <w:szCs w:val="24"/>
                <w:u w:val="single"/>
              </w:rPr>
              <w:t>березня 2023 року</w:t>
            </w:r>
          </w:p>
        </w:tc>
      </w:tr>
    </w:tbl>
    <w:p w:rsidR="00BA4D8F" w:rsidRPr="00EF4A4E" w:rsidRDefault="00BA4D8F" w:rsidP="00BA4D8F">
      <w:pPr>
        <w:widowControl w:val="0"/>
        <w:autoSpaceDE w:val="0"/>
        <w:autoSpaceDN w:val="0"/>
        <w:adjustRightInd w:val="0"/>
        <w:ind w:left="320"/>
        <w:jc w:val="right"/>
        <w:rPr>
          <w:rFonts w:ascii="Times New Roman CYR" w:eastAsia="SimSun" w:hAnsi="Times New Roman CYR" w:cs="Times New Roman CYR"/>
          <w:b/>
          <w:bCs/>
          <w:noProof/>
          <w:sz w:val="24"/>
          <w:szCs w:val="24"/>
          <w:lang w:eastAsia="ru-RU"/>
        </w:rPr>
      </w:pPr>
    </w:p>
    <w:p w:rsidR="00BA4D8F" w:rsidRPr="00D1276E" w:rsidRDefault="00BA4D8F" w:rsidP="00BA4D8F">
      <w:pPr>
        <w:widowControl w:val="0"/>
        <w:autoSpaceDE w:val="0"/>
        <w:autoSpaceDN w:val="0"/>
        <w:adjustRightInd w:val="0"/>
        <w:jc w:val="center"/>
        <w:rPr>
          <w:rFonts w:ascii="Times New Roman CYR" w:eastAsia="SimSun" w:hAnsi="Times New Roman CYR" w:cs="Times New Roman CYR"/>
          <w:b/>
          <w:bCs/>
          <w:noProof/>
          <w:sz w:val="24"/>
          <w:szCs w:val="24"/>
          <w:lang w:eastAsia="ru-RU"/>
        </w:rPr>
      </w:pPr>
      <w:r w:rsidRPr="00D1276E">
        <w:rPr>
          <w:rFonts w:ascii="Times New Roman" w:eastAsia="SimSun" w:hAnsi="Times New Roman" w:cs="Times New Roman"/>
          <w:b/>
          <w:bCs/>
          <w:noProof/>
          <w:sz w:val="24"/>
          <w:szCs w:val="24"/>
          <w:lang w:eastAsia="ru-RU"/>
        </w:rPr>
        <w:t>ТЕНДЕРНА ДОКУМЕНТАЦІЯ</w:t>
      </w:r>
    </w:p>
    <w:p w:rsidR="00BA4D8F" w:rsidRPr="00D1276E" w:rsidRDefault="00BA4D8F" w:rsidP="00095799">
      <w:pPr>
        <w:pStyle w:val="af2"/>
        <w:jc w:val="center"/>
        <w:rPr>
          <w:rFonts w:ascii="Times New Roman" w:hAnsi="Times New Roman" w:cs="Times New Roman"/>
          <w:b/>
          <w:noProof/>
          <w:sz w:val="24"/>
          <w:szCs w:val="24"/>
        </w:rPr>
      </w:pPr>
      <w:r w:rsidRPr="00D1276E">
        <w:rPr>
          <w:rFonts w:ascii="Times New Roman" w:hAnsi="Times New Roman" w:cs="Times New Roman"/>
          <w:b/>
          <w:noProof/>
          <w:sz w:val="24"/>
          <w:szCs w:val="24"/>
        </w:rPr>
        <w:t>для процедури закупівлі – відкриті торги</w:t>
      </w:r>
    </w:p>
    <w:p w:rsidR="00BA4D8F" w:rsidRPr="00095799" w:rsidRDefault="00BA4D8F" w:rsidP="00095799">
      <w:pPr>
        <w:pStyle w:val="af2"/>
        <w:jc w:val="center"/>
        <w:rPr>
          <w:rFonts w:ascii="Times New Roman" w:hAnsi="Times New Roman" w:cs="Times New Roman"/>
          <w:b/>
          <w:noProof/>
          <w:sz w:val="24"/>
          <w:szCs w:val="24"/>
        </w:rPr>
      </w:pPr>
      <w:r w:rsidRPr="00095799">
        <w:rPr>
          <w:rFonts w:ascii="Times New Roman" w:hAnsi="Times New Roman" w:cs="Times New Roman"/>
          <w:b/>
          <w:noProof/>
          <w:sz w:val="24"/>
          <w:szCs w:val="24"/>
        </w:rPr>
        <w:t>(з Особливостями)</w:t>
      </w:r>
    </w:p>
    <w:p w:rsidR="00BA4D8F" w:rsidRPr="00095799" w:rsidRDefault="00BA4D8F" w:rsidP="00095799">
      <w:pPr>
        <w:pStyle w:val="af2"/>
        <w:jc w:val="center"/>
        <w:rPr>
          <w:rFonts w:ascii="Times New Roman" w:hAnsi="Times New Roman" w:cs="Times New Roman"/>
          <w:b/>
          <w:noProof/>
          <w:sz w:val="24"/>
          <w:szCs w:val="24"/>
        </w:rPr>
      </w:pPr>
      <w:r w:rsidRPr="00095799">
        <w:rPr>
          <w:rFonts w:ascii="Times New Roman" w:hAnsi="Times New Roman" w:cs="Times New Roman"/>
          <w:b/>
          <w:noProof/>
          <w:sz w:val="24"/>
          <w:szCs w:val="24"/>
        </w:rPr>
        <w:t>Предмет закупівлі:</w:t>
      </w:r>
    </w:p>
    <w:p w:rsidR="00136F0C" w:rsidRPr="00095799" w:rsidRDefault="00BA4D8F" w:rsidP="00095799">
      <w:pPr>
        <w:pStyle w:val="af2"/>
        <w:jc w:val="center"/>
        <w:rPr>
          <w:rFonts w:ascii="Times New Roman" w:hAnsi="Times New Roman" w:cs="Times New Roman"/>
          <w:b/>
          <w:color w:val="000000"/>
          <w:sz w:val="24"/>
          <w:szCs w:val="24"/>
        </w:rPr>
      </w:pPr>
      <w:r w:rsidRPr="00095799">
        <w:rPr>
          <w:rFonts w:ascii="Times New Roman" w:hAnsi="Times New Roman" w:cs="Times New Roman"/>
          <w:b/>
          <w:noProof/>
          <w:color w:val="1A1A1A"/>
          <w:sz w:val="24"/>
          <w:szCs w:val="24"/>
        </w:rPr>
        <w:t>33690000-3 Лікарські засоби різні, згідно ДК 021:2015</w:t>
      </w:r>
      <w:r w:rsidR="00136F0C" w:rsidRPr="00095799">
        <w:rPr>
          <w:rFonts w:ascii="Times New Roman" w:hAnsi="Times New Roman" w:cs="Times New Roman"/>
          <w:b/>
          <w:noProof/>
          <w:color w:val="1A1A1A"/>
          <w:sz w:val="24"/>
          <w:szCs w:val="24"/>
        </w:rPr>
        <w:t xml:space="preserve"> – </w:t>
      </w:r>
      <w:r w:rsidR="00136F0C" w:rsidRPr="00095799">
        <w:rPr>
          <w:rFonts w:ascii="Times New Roman" w:hAnsi="Times New Roman" w:cs="Times New Roman"/>
          <w:b/>
          <w:color w:val="000000"/>
          <w:sz w:val="24"/>
          <w:szCs w:val="24"/>
        </w:rPr>
        <w:t xml:space="preserve">Набір реагентів для визначення рівня </w:t>
      </w:r>
      <w:proofErr w:type="spellStart"/>
      <w:r w:rsidR="00136F0C" w:rsidRPr="00095799">
        <w:rPr>
          <w:rFonts w:ascii="Times New Roman" w:hAnsi="Times New Roman" w:cs="Times New Roman"/>
          <w:b/>
          <w:color w:val="000000"/>
          <w:sz w:val="24"/>
          <w:szCs w:val="24"/>
        </w:rPr>
        <w:t>Д-димеру</w:t>
      </w:r>
      <w:proofErr w:type="spellEnd"/>
      <w:r w:rsidR="00136F0C" w:rsidRPr="00095799">
        <w:rPr>
          <w:rFonts w:ascii="Times New Roman" w:hAnsi="Times New Roman" w:cs="Times New Roman"/>
          <w:b/>
          <w:color w:val="000000"/>
          <w:sz w:val="24"/>
          <w:szCs w:val="24"/>
        </w:rPr>
        <w:t xml:space="preserve"> (25 тестів /набір) </w:t>
      </w:r>
      <w:proofErr w:type="spellStart"/>
      <w:r w:rsidR="00136F0C" w:rsidRPr="00095799">
        <w:rPr>
          <w:rFonts w:ascii="Times New Roman" w:hAnsi="Times New Roman" w:cs="Times New Roman"/>
          <w:b/>
          <w:color w:val="000000"/>
          <w:sz w:val="24"/>
          <w:szCs w:val="24"/>
        </w:rPr>
        <w:t>Hipro</w:t>
      </w:r>
      <w:proofErr w:type="spellEnd"/>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noProof/>
          <w:color w:val="000000"/>
          <w:sz w:val="24"/>
          <w:szCs w:val="24"/>
        </w:rPr>
        <w:t>47345 D-димер IVD, набір, імуно-ферментний аналіз (ІФА)</w:t>
      </w:r>
      <w:r w:rsidR="00136F0C" w:rsidRPr="00095799">
        <w:rPr>
          <w:rFonts w:ascii="Times New Roman" w:hAnsi="Times New Roman" w:cs="Times New Roman"/>
          <w:b/>
          <w:noProof/>
          <w:color w:val="000000"/>
          <w:sz w:val="24"/>
          <w:szCs w:val="24"/>
        </w:rPr>
        <w:t xml:space="preserve">); </w:t>
      </w:r>
      <w:r w:rsidR="00136F0C" w:rsidRPr="00095799">
        <w:rPr>
          <w:rFonts w:ascii="Times New Roman" w:hAnsi="Times New Roman" w:cs="Times New Roman"/>
          <w:b/>
          <w:color w:val="000000"/>
          <w:sz w:val="24"/>
          <w:szCs w:val="24"/>
        </w:rPr>
        <w:t xml:space="preserve">Набір реагентів для визначення рівня </w:t>
      </w:r>
      <w:proofErr w:type="spellStart"/>
      <w:r w:rsidR="00136F0C" w:rsidRPr="00095799">
        <w:rPr>
          <w:rFonts w:ascii="Times New Roman" w:hAnsi="Times New Roman" w:cs="Times New Roman"/>
          <w:b/>
          <w:color w:val="000000"/>
          <w:sz w:val="24"/>
          <w:szCs w:val="24"/>
        </w:rPr>
        <w:t>прокальцитоніну</w:t>
      </w:r>
      <w:proofErr w:type="spellEnd"/>
      <w:r w:rsidR="00136F0C" w:rsidRPr="00095799">
        <w:rPr>
          <w:rFonts w:ascii="Times New Roman" w:hAnsi="Times New Roman" w:cs="Times New Roman"/>
          <w:b/>
          <w:color w:val="000000"/>
          <w:sz w:val="24"/>
          <w:szCs w:val="24"/>
        </w:rPr>
        <w:t xml:space="preserve"> (25 тестів /набір) </w:t>
      </w:r>
      <w:proofErr w:type="spellStart"/>
      <w:r w:rsidR="00136F0C" w:rsidRPr="00095799">
        <w:rPr>
          <w:rFonts w:ascii="Times New Roman" w:hAnsi="Times New Roman" w:cs="Times New Roman"/>
          <w:b/>
          <w:color w:val="000000"/>
          <w:sz w:val="24"/>
          <w:szCs w:val="24"/>
        </w:rPr>
        <w:t>Hipro</w:t>
      </w:r>
      <w:proofErr w:type="spellEnd"/>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 xml:space="preserve">61534 </w:t>
      </w:r>
      <w:proofErr w:type="spellStart"/>
      <w:r w:rsidR="00136F0C" w:rsidRPr="00095799">
        <w:rPr>
          <w:rFonts w:ascii="Times New Roman" w:hAnsi="Times New Roman" w:cs="Times New Roman"/>
          <w:b/>
          <w:color w:val="000000"/>
          <w:sz w:val="24"/>
          <w:szCs w:val="24"/>
        </w:rPr>
        <w:t>Прокальцитонін</w:t>
      </w:r>
      <w:proofErr w:type="spellEnd"/>
      <w:r w:rsidR="00136F0C" w:rsidRPr="00095799">
        <w:rPr>
          <w:rFonts w:ascii="Times New Roman" w:hAnsi="Times New Roman" w:cs="Times New Roman"/>
          <w:b/>
          <w:color w:val="000000"/>
          <w:sz w:val="24"/>
          <w:szCs w:val="24"/>
        </w:rPr>
        <w:t xml:space="preserve"> ІВД, набір, </w:t>
      </w:r>
      <w:proofErr w:type="spellStart"/>
      <w:r w:rsidR="00136F0C" w:rsidRPr="00095799">
        <w:rPr>
          <w:rFonts w:ascii="Times New Roman" w:hAnsi="Times New Roman" w:cs="Times New Roman"/>
          <w:b/>
          <w:color w:val="000000"/>
          <w:sz w:val="24"/>
          <w:szCs w:val="24"/>
        </w:rPr>
        <w:t>імуноферментний</w:t>
      </w:r>
      <w:proofErr w:type="spellEnd"/>
      <w:r w:rsidR="00136F0C" w:rsidRPr="00095799">
        <w:rPr>
          <w:rFonts w:ascii="Times New Roman" w:hAnsi="Times New Roman" w:cs="Times New Roman"/>
          <w:b/>
          <w:color w:val="000000"/>
          <w:sz w:val="24"/>
          <w:szCs w:val="24"/>
        </w:rPr>
        <w:t xml:space="preserve"> аналіз (ІФА)</w:t>
      </w:r>
      <w:r w:rsidR="00136F0C" w:rsidRPr="00095799">
        <w:rPr>
          <w:rFonts w:ascii="Times New Roman" w:hAnsi="Times New Roman" w:cs="Times New Roman"/>
          <w:b/>
          <w:color w:val="000000"/>
          <w:sz w:val="24"/>
          <w:szCs w:val="24"/>
        </w:rPr>
        <w:t xml:space="preserve">);  </w:t>
      </w:r>
      <w:r w:rsidR="00136F0C" w:rsidRPr="00095799">
        <w:rPr>
          <w:rFonts w:ascii="Times New Roman" w:hAnsi="Times New Roman" w:cs="Times New Roman"/>
          <w:b/>
          <w:color w:val="000000"/>
          <w:sz w:val="24"/>
          <w:szCs w:val="24"/>
        </w:rPr>
        <w:t>RPR-01-2 Набір реагентів для РМП (без контролю) 500 визначень</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 xml:space="preserve">51819 </w:t>
      </w:r>
      <w:proofErr w:type="spellStart"/>
      <w:r w:rsidR="00136F0C" w:rsidRPr="00095799">
        <w:rPr>
          <w:rFonts w:ascii="Times New Roman" w:hAnsi="Times New Roman" w:cs="Times New Roman"/>
          <w:b/>
          <w:color w:val="000000"/>
          <w:sz w:val="24"/>
          <w:szCs w:val="24"/>
        </w:rPr>
        <w:t>Treponemapallidumreaginantibody</w:t>
      </w:r>
      <w:proofErr w:type="spellEnd"/>
      <w:r w:rsidR="00136F0C" w:rsidRPr="00095799">
        <w:rPr>
          <w:rFonts w:ascii="Times New Roman" w:hAnsi="Times New Roman" w:cs="Times New Roman"/>
          <w:b/>
          <w:color w:val="000000"/>
          <w:sz w:val="24"/>
          <w:szCs w:val="24"/>
        </w:rPr>
        <w:t xml:space="preserve"> IVD</w:t>
      </w:r>
      <w:r w:rsidR="00136F0C" w:rsidRPr="00095799">
        <w:rPr>
          <w:rFonts w:ascii="Times New Roman" w:hAnsi="Times New Roman" w:cs="Times New Roman"/>
          <w:b/>
          <w:color w:val="000000"/>
          <w:sz w:val="24"/>
          <w:szCs w:val="24"/>
        </w:rPr>
        <w:t>)</w:t>
      </w:r>
      <w:r w:rsidR="00136F0C" w:rsidRPr="00095799">
        <w:rPr>
          <w:rFonts w:ascii="Times New Roman" w:hAnsi="Times New Roman" w:cs="Times New Roman"/>
          <w:b/>
          <w:color w:val="000000"/>
          <w:sz w:val="24"/>
          <w:szCs w:val="24"/>
        </w:rPr>
        <w:t>, набір, реакція аглютинації</w:t>
      </w:r>
      <w:r w:rsidR="00136F0C" w:rsidRPr="00095799">
        <w:rPr>
          <w:rFonts w:ascii="Times New Roman" w:hAnsi="Times New Roman" w:cs="Times New Roman"/>
          <w:b/>
          <w:color w:val="000000"/>
          <w:sz w:val="24"/>
          <w:szCs w:val="24"/>
        </w:rPr>
        <w:t xml:space="preserve">; </w:t>
      </w:r>
      <w:r w:rsidR="00136F0C" w:rsidRPr="00095799">
        <w:rPr>
          <w:rFonts w:ascii="Times New Roman" w:hAnsi="Times New Roman" w:cs="Times New Roman"/>
          <w:b/>
          <w:color w:val="000000"/>
          <w:sz w:val="24"/>
          <w:szCs w:val="24"/>
        </w:rPr>
        <w:t xml:space="preserve">МБ 05.3-07 ФАРБИ ЦІЛЬ-НІЛЬСЕНА-200:Набір реагентів для забарвлення мікроорганізмів за методом </w:t>
      </w:r>
      <w:proofErr w:type="spellStart"/>
      <w:r w:rsidR="00136F0C" w:rsidRPr="00095799">
        <w:rPr>
          <w:rFonts w:ascii="Times New Roman" w:hAnsi="Times New Roman" w:cs="Times New Roman"/>
          <w:b/>
          <w:color w:val="000000"/>
          <w:sz w:val="24"/>
          <w:szCs w:val="24"/>
        </w:rPr>
        <w:t>Ціль-Нільсена</w:t>
      </w:r>
      <w:proofErr w:type="spellEnd"/>
      <w:r w:rsidR="00136F0C" w:rsidRPr="00095799">
        <w:rPr>
          <w:rFonts w:ascii="Times New Roman" w:hAnsi="Times New Roman" w:cs="Times New Roman"/>
          <w:b/>
          <w:color w:val="000000"/>
          <w:sz w:val="24"/>
          <w:szCs w:val="24"/>
        </w:rPr>
        <w:t>, 200 проб:ТУ У 21.2-13433137-057:2013</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 xml:space="preserve">44846 Набір для визначення мікобактерій, шляхом поширення </w:t>
      </w:r>
      <w:proofErr w:type="spellStart"/>
      <w:r w:rsidR="00136F0C" w:rsidRPr="00095799">
        <w:rPr>
          <w:rFonts w:ascii="Times New Roman" w:hAnsi="Times New Roman" w:cs="Times New Roman"/>
          <w:b/>
          <w:color w:val="000000"/>
          <w:sz w:val="24"/>
          <w:szCs w:val="24"/>
        </w:rPr>
        <w:t>мікобактеріофагу</w:t>
      </w:r>
      <w:proofErr w:type="spellEnd"/>
      <w:r w:rsidR="00136F0C" w:rsidRPr="00095799">
        <w:rPr>
          <w:rFonts w:ascii="Times New Roman" w:hAnsi="Times New Roman" w:cs="Times New Roman"/>
          <w:b/>
          <w:color w:val="000000"/>
          <w:sz w:val="24"/>
          <w:szCs w:val="24"/>
        </w:rPr>
        <w:t xml:space="preserve">); </w:t>
      </w:r>
      <w:r w:rsidR="00136F0C" w:rsidRPr="00095799">
        <w:rPr>
          <w:rFonts w:ascii="Times New Roman" w:hAnsi="Times New Roman" w:cs="Times New Roman"/>
          <w:b/>
          <w:color w:val="000000"/>
          <w:sz w:val="24"/>
          <w:szCs w:val="24"/>
        </w:rPr>
        <w:t>Швидкий тест на рота-аденовірус</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noProof/>
          <w:color w:val="000000"/>
          <w:sz w:val="24"/>
          <w:szCs w:val="24"/>
        </w:rPr>
        <w:t>48235 Множинні віруси шлунковокишкового тракту антигени IVD, набір, імунохроматографічний, експрес-аналіз</w:t>
      </w:r>
      <w:r w:rsidR="00136F0C" w:rsidRPr="00095799">
        <w:rPr>
          <w:rFonts w:ascii="Times New Roman" w:hAnsi="Times New Roman" w:cs="Times New Roman"/>
          <w:b/>
          <w:noProof/>
          <w:color w:val="000000"/>
          <w:sz w:val="24"/>
          <w:szCs w:val="24"/>
        </w:rPr>
        <w:t xml:space="preserve">); </w:t>
      </w:r>
      <w:r w:rsidR="00136F0C" w:rsidRPr="00095799">
        <w:rPr>
          <w:rFonts w:ascii="Times New Roman" w:hAnsi="Times New Roman" w:cs="Times New Roman"/>
          <w:b/>
          <w:color w:val="000000"/>
          <w:sz w:val="24"/>
          <w:szCs w:val="24"/>
        </w:rPr>
        <w:t>Швидкий тест на грип А+В</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 xml:space="preserve">49119 Вірус грипу A / B антиген IVD, набір, </w:t>
      </w:r>
      <w:proofErr w:type="spellStart"/>
      <w:r w:rsidR="00136F0C" w:rsidRPr="00095799">
        <w:rPr>
          <w:rFonts w:ascii="Times New Roman" w:hAnsi="Times New Roman" w:cs="Times New Roman"/>
          <w:b/>
          <w:color w:val="000000"/>
          <w:sz w:val="24"/>
          <w:szCs w:val="24"/>
        </w:rPr>
        <w:t>імунохроматографічний</w:t>
      </w:r>
      <w:proofErr w:type="spellEnd"/>
      <w:r w:rsidR="00136F0C" w:rsidRPr="00095799">
        <w:rPr>
          <w:rFonts w:ascii="Times New Roman" w:hAnsi="Times New Roman" w:cs="Times New Roman"/>
          <w:b/>
          <w:color w:val="000000"/>
          <w:sz w:val="24"/>
          <w:szCs w:val="24"/>
        </w:rPr>
        <w:t xml:space="preserve"> тест (ІХТ), швидкий</w:t>
      </w:r>
      <w:r w:rsidR="00136F0C" w:rsidRPr="00095799">
        <w:rPr>
          <w:rFonts w:ascii="Times New Roman" w:hAnsi="Times New Roman" w:cs="Times New Roman"/>
          <w:b/>
          <w:color w:val="000000"/>
          <w:sz w:val="24"/>
          <w:szCs w:val="24"/>
        </w:rPr>
        <w:t xml:space="preserve">) ; </w:t>
      </w:r>
      <w:r w:rsidR="00136F0C" w:rsidRPr="00095799">
        <w:rPr>
          <w:rFonts w:ascii="Times New Roman" w:hAnsi="Times New Roman" w:cs="Times New Roman"/>
          <w:b/>
          <w:color w:val="000000"/>
          <w:sz w:val="24"/>
          <w:szCs w:val="24"/>
        </w:rPr>
        <w:t xml:space="preserve">Тест-система </w:t>
      </w:r>
      <w:proofErr w:type="spellStart"/>
      <w:r w:rsidR="00136F0C" w:rsidRPr="00095799">
        <w:rPr>
          <w:rFonts w:ascii="Times New Roman" w:hAnsi="Times New Roman" w:cs="Times New Roman"/>
          <w:b/>
          <w:color w:val="000000"/>
          <w:sz w:val="24"/>
          <w:szCs w:val="24"/>
        </w:rPr>
        <w:t>імуноферментна</w:t>
      </w:r>
      <w:proofErr w:type="spellEnd"/>
      <w:r w:rsidR="00136F0C" w:rsidRPr="00095799">
        <w:rPr>
          <w:rFonts w:ascii="Times New Roman" w:hAnsi="Times New Roman" w:cs="Times New Roman"/>
          <w:b/>
          <w:color w:val="000000"/>
          <w:sz w:val="24"/>
          <w:szCs w:val="24"/>
        </w:rPr>
        <w:t xml:space="preserve"> для виявлення поверхневого антигену вірусу гепатиту В (</w:t>
      </w:r>
      <w:proofErr w:type="spellStart"/>
      <w:r w:rsidR="00136F0C" w:rsidRPr="00095799">
        <w:rPr>
          <w:rFonts w:ascii="Times New Roman" w:hAnsi="Times New Roman" w:cs="Times New Roman"/>
          <w:b/>
          <w:color w:val="000000"/>
          <w:sz w:val="24"/>
          <w:szCs w:val="24"/>
        </w:rPr>
        <w:t>HBsAg</w:t>
      </w:r>
      <w:proofErr w:type="spellEnd"/>
      <w:r w:rsidR="00136F0C" w:rsidRPr="00095799">
        <w:rPr>
          <w:rFonts w:ascii="Times New Roman" w:hAnsi="Times New Roman" w:cs="Times New Roman"/>
          <w:b/>
          <w:color w:val="000000"/>
          <w:sz w:val="24"/>
          <w:szCs w:val="24"/>
        </w:rPr>
        <w:t xml:space="preserve">) DIA-HBsAg  192 </w:t>
      </w:r>
      <w:proofErr w:type="spellStart"/>
      <w:r w:rsidR="00136F0C" w:rsidRPr="00095799">
        <w:rPr>
          <w:rFonts w:ascii="Times New Roman" w:hAnsi="Times New Roman" w:cs="Times New Roman"/>
          <w:b/>
          <w:color w:val="000000"/>
          <w:sz w:val="24"/>
          <w:szCs w:val="24"/>
        </w:rPr>
        <w:t>досл</w:t>
      </w:r>
      <w:proofErr w:type="spellEnd"/>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 xml:space="preserve">48319 Вірус гепатиту B поверхневий антиген IVD, набір, </w:t>
      </w:r>
      <w:proofErr w:type="spellStart"/>
      <w:r w:rsidR="00136F0C" w:rsidRPr="00095799">
        <w:rPr>
          <w:rFonts w:ascii="Times New Roman" w:hAnsi="Times New Roman" w:cs="Times New Roman"/>
          <w:b/>
          <w:color w:val="000000"/>
          <w:sz w:val="24"/>
          <w:szCs w:val="24"/>
        </w:rPr>
        <w:t>імуноферментний</w:t>
      </w:r>
      <w:proofErr w:type="spellEnd"/>
      <w:r w:rsidR="00136F0C" w:rsidRPr="00095799">
        <w:rPr>
          <w:rFonts w:ascii="Times New Roman" w:hAnsi="Times New Roman" w:cs="Times New Roman"/>
          <w:b/>
          <w:color w:val="000000"/>
          <w:sz w:val="24"/>
          <w:szCs w:val="24"/>
        </w:rPr>
        <w:t xml:space="preserve"> аналіз (ІФА)</w:t>
      </w:r>
      <w:r w:rsidR="00136F0C" w:rsidRPr="00095799">
        <w:rPr>
          <w:rFonts w:ascii="Times New Roman" w:hAnsi="Times New Roman" w:cs="Times New Roman"/>
          <w:b/>
          <w:color w:val="000000"/>
          <w:sz w:val="24"/>
          <w:szCs w:val="24"/>
        </w:rPr>
        <w:t xml:space="preserve">); </w:t>
      </w:r>
      <w:r w:rsidR="00136F0C" w:rsidRPr="00095799">
        <w:rPr>
          <w:rFonts w:ascii="Times New Roman" w:hAnsi="Times New Roman" w:cs="Times New Roman"/>
          <w:b/>
          <w:color w:val="000000"/>
          <w:sz w:val="24"/>
          <w:szCs w:val="24"/>
        </w:rPr>
        <w:t xml:space="preserve">Тест-система </w:t>
      </w:r>
      <w:proofErr w:type="spellStart"/>
      <w:r w:rsidR="00136F0C" w:rsidRPr="00095799">
        <w:rPr>
          <w:rFonts w:ascii="Times New Roman" w:hAnsi="Times New Roman" w:cs="Times New Roman"/>
          <w:b/>
          <w:color w:val="000000"/>
          <w:sz w:val="24"/>
          <w:szCs w:val="24"/>
        </w:rPr>
        <w:t>імуноферментна</w:t>
      </w:r>
      <w:proofErr w:type="spellEnd"/>
      <w:r w:rsidR="00136F0C" w:rsidRPr="00095799">
        <w:rPr>
          <w:rFonts w:ascii="Times New Roman" w:hAnsi="Times New Roman" w:cs="Times New Roman"/>
          <w:b/>
          <w:color w:val="000000"/>
          <w:sz w:val="24"/>
          <w:szCs w:val="24"/>
        </w:rPr>
        <w:t xml:space="preserve"> для виявлення антитіл до вірусу гепатиту С DIA-HCV-ІІІ  192 </w:t>
      </w:r>
      <w:proofErr w:type="spellStart"/>
      <w:r w:rsidR="00136F0C" w:rsidRPr="00095799">
        <w:rPr>
          <w:rFonts w:ascii="Times New Roman" w:hAnsi="Times New Roman" w:cs="Times New Roman"/>
          <w:b/>
          <w:color w:val="000000"/>
          <w:sz w:val="24"/>
          <w:szCs w:val="24"/>
        </w:rPr>
        <w:t>досл</w:t>
      </w:r>
      <w:proofErr w:type="spellEnd"/>
      <w:r w:rsidR="00136F0C" w:rsidRPr="00095799">
        <w:rPr>
          <w:rFonts w:ascii="Times New Roman" w:hAnsi="Times New Roman" w:cs="Times New Roman"/>
          <w:b/>
          <w:color w:val="000000"/>
          <w:sz w:val="24"/>
          <w:szCs w:val="24"/>
        </w:rPr>
        <w:t>.</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 xml:space="preserve">48365 Вірус гепатиту C загальні антитіла IVD, набір, </w:t>
      </w:r>
      <w:proofErr w:type="spellStart"/>
      <w:r w:rsidR="00136F0C" w:rsidRPr="00095799">
        <w:rPr>
          <w:rFonts w:ascii="Times New Roman" w:hAnsi="Times New Roman" w:cs="Times New Roman"/>
          <w:b/>
          <w:color w:val="000000"/>
          <w:sz w:val="24"/>
          <w:szCs w:val="24"/>
        </w:rPr>
        <w:t>імуноферментний</w:t>
      </w:r>
      <w:proofErr w:type="spellEnd"/>
      <w:r w:rsidR="00136F0C" w:rsidRPr="00095799">
        <w:rPr>
          <w:rFonts w:ascii="Times New Roman" w:hAnsi="Times New Roman" w:cs="Times New Roman"/>
          <w:b/>
          <w:color w:val="000000"/>
          <w:sz w:val="24"/>
          <w:szCs w:val="24"/>
        </w:rPr>
        <w:t xml:space="preserve"> аналіз (ІФА)</w:t>
      </w:r>
      <w:r w:rsidR="00136F0C" w:rsidRPr="00095799">
        <w:rPr>
          <w:rFonts w:ascii="Times New Roman" w:hAnsi="Times New Roman" w:cs="Times New Roman"/>
          <w:b/>
          <w:color w:val="000000"/>
          <w:sz w:val="24"/>
          <w:szCs w:val="24"/>
        </w:rPr>
        <w:t xml:space="preserve">);  </w:t>
      </w:r>
      <w:r w:rsidR="00136F0C" w:rsidRPr="00095799">
        <w:rPr>
          <w:rFonts w:ascii="Times New Roman" w:hAnsi="Times New Roman" w:cs="Times New Roman"/>
          <w:b/>
          <w:color w:val="000000"/>
          <w:sz w:val="24"/>
          <w:szCs w:val="24"/>
        </w:rPr>
        <w:t>МБ 12.3-07 АЗУР-ЕОЗИН за РОМАНОВСЬКИМ-1000</w:t>
      </w:r>
      <w:r w:rsidR="00136F0C" w:rsidRPr="00095799">
        <w:rPr>
          <w:rFonts w:ascii="Times New Roman" w:hAnsi="Times New Roman" w:cs="Times New Roman"/>
          <w:b/>
          <w:color w:val="000000"/>
          <w:sz w:val="24"/>
          <w:szCs w:val="24"/>
        </w:rPr>
        <w:br/>
      </w:r>
      <w:proofErr w:type="spellStart"/>
      <w:r w:rsidR="00136F0C" w:rsidRPr="00095799">
        <w:rPr>
          <w:rFonts w:ascii="Times New Roman" w:hAnsi="Times New Roman" w:cs="Times New Roman"/>
          <w:b/>
          <w:color w:val="000000"/>
          <w:sz w:val="24"/>
          <w:szCs w:val="24"/>
        </w:rPr>
        <w:t>Забарвлювачазур-еозин</w:t>
      </w:r>
      <w:proofErr w:type="spellEnd"/>
      <w:r w:rsidR="00136F0C" w:rsidRPr="00095799">
        <w:rPr>
          <w:rFonts w:ascii="Times New Roman" w:hAnsi="Times New Roman" w:cs="Times New Roman"/>
          <w:b/>
          <w:color w:val="000000"/>
          <w:sz w:val="24"/>
          <w:szCs w:val="24"/>
        </w:rPr>
        <w:t xml:space="preserve"> за </w:t>
      </w:r>
      <w:proofErr w:type="spellStart"/>
      <w:r w:rsidR="00136F0C" w:rsidRPr="00095799">
        <w:rPr>
          <w:rFonts w:ascii="Times New Roman" w:hAnsi="Times New Roman" w:cs="Times New Roman"/>
          <w:b/>
          <w:color w:val="000000"/>
          <w:sz w:val="24"/>
          <w:szCs w:val="24"/>
        </w:rPr>
        <w:t>Романовським</w:t>
      </w:r>
      <w:proofErr w:type="spellEnd"/>
      <w:r w:rsidR="00136F0C" w:rsidRPr="00095799">
        <w:rPr>
          <w:rFonts w:ascii="Times New Roman" w:hAnsi="Times New Roman" w:cs="Times New Roman"/>
          <w:b/>
          <w:color w:val="000000"/>
          <w:sz w:val="24"/>
          <w:szCs w:val="24"/>
        </w:rPr>
        <w:t xml:space="preserve">: </w:t>
      </w:r>
      <w:proofErr w:type="spellStart"/>
      <w:r w:rsidR="00136F0C" w:rsidRPr="00095799">
        <w:rPr>
          <w:rFonts w:ascii="Times New Roman" w:hAnsi="Times New Roman" w:cs="Times New Roman"/>
          <w:b/>
          <w:color w:val="000000"/>
          <w:sz w:val="24"/>
          <w:szCs w:val="24"/>
        </w:rPr>
        <w:t>Азур-еозин</w:t>
      </w:r>
      <w:proofErr w:type="spellEnd"/>
      <w:r w:rsidR="00136F0C" w:rsidRPr="00095799">
        <w:rPr>
          <w:rFonts w:ascii="Times New Roman" w:hAnsi="Times New Roman" w:cs="Times New Roman"/>
          <w:b/>
          <w:color w:val="000000"/>
          <w:sz w:val="24"/>
          <w:szCs w:val="24"/>
        </w:rPr>
        <w:t xml:space="preserve"> </w:t>
      </w:r>
      <w:proofErr w:type="spellStart"/>
      <w:r w:rsidR="00136F0C" w:rsidRPr="00095799">
        <w:rPr>
          <w:rFonts w:ascii="Times New Roman" w:hAnsi="Times New Roman" w:cs="Times New Roman"/>
          <w:b/>
          <w:color w:val="000000"/>
          <w:sz w:val="24"/>
          <w:szCs w:val="24"/>
        </w:rPr>
        <w:t>заРомановським</w:t>
      </w:r>
      <w:proofErr w:type="spellEnd"/>
      <w:r w:rsidR="00136F0C" w:rsidRPr="00095799">
        <w:rPr>
          <w:rFonts w:ascii="Times New Roman" w:hAnsi="Times New Roman" w:cs="Times New Roman"/>
          <w:b/>
          <w:color w:val="000000"/>
          <w:sz w:val="24"/>
          <w:szCs w:val="24"/>
        </w:rPr>
        <w:t xml:space="preserve">: 1 х 1000 </w:t>
      </w:r>
      <w:proofErr w:type="spellStart"/>
      <w:r w:rsidR="00136F0C" w:rsidRPr="00095799">
        <w:rPr>
          <w:rFonts w:ascii="Times New Roman" w:hAnsi="Times New Roman" w:cs="Times New Roman"/>
          <w:b/>
          <w:color w:val="000000"/>
          <w:sz w:val="24"/>
          <w:szCs w:val="24"/>
        </w:rPr>
        <w:t>мл</w:t>
      </w:r>
      <w:proofErr w:type="spellEnd"/>
      <w:r w:rsidR="00136F0C" w:rsidRPr="00095799">
        <w:rPr>
          <w:rFonts w:ascii="Times New Roman" w:hAnsi="Times New Roman" w:cs="Times New Roman"/>
          <w:b/>
          <w:color w:val="000000"/>
          <w:sz w:val="24"/>
          <w:szCs w:val="24"/>
        </w:rPr>
        <w:t xml:space="preserve">; </w:t>
      </w:r>
      <w:proofErr w:type="spellStart"/>
      <w:r w:rsidR="00136F0C" w:rsidRPr="00095799">
        <w:rPr>
          <w:rFonts w:ascii="Times New Roman" w:hAnsi="Times New Roman" w:cs="Times New Roman"/>
          <w:b/>
          <w:color w:val="000000"/>
          <w:sz w:val="24"/>
          <w:szCs w:val="24"/>
        </w:rPr>
        <w:t>Конц</w:t>
      </w:r>
      <w:proofErr w:type="spellEnd"/>
      <w:r w:rsidR="00136F0C" w:rsidRPr="00095799">
        <w:rPr>
          <w:rFonts w:ascii="Times New Roman" w:hAnsi="Times New Roman" w:cs="Times New Roman"/>
          <w:b/>
          <w:color w:val="000000"/>
          <w:sz w:val="24"/>
          <w:szCs w:val="24"/>
        </w:rPr>
        <w:t xml:space="preserve">. буферний розчин: 1 х 100 </w:t>
      </w:r>
      <w:proofErr w:type="spellStart"/>
      <w:r w:rsidR="00136F0C" w:rsidRPr="00095799">
        <w:rPr>
          <w:rFonts w:ascii="Times New Roman" w:hAnsi="Times New Roman" w:cs="Times New Roman"/>
          <w:b/>
          <w:color w:val="000000"/>
          <w:sz w:val="24"/>
          <w:szCs w:val="24"/>
        </w:rPr>
        <w:t>мл</w:t>
      </w:r>
      <w:proofErr w:type="spellEnd"/>
      <w:r w:rsidR="00136F0C" w:rsidRPr="00095799">
        <w:rPr>
          <w:rFonts w:ascii="Times New Roman" w:hAnsi="Times New Roman" w:cs="Times New Roman"/>
          <w:b/>
          <w:color w:val="000000"/>
          <w:sz w:val="24"/>
          <w:szCs w:val="24"/>
        </w:rPr>
        <w:t xml:space="preserve"> :ТУ У 21.2-13433137-057:2013</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 xml:space="preserve">44946 Фарбування за </w:t>
      </w:r>
      <w:proofErr w:type="spellStart"/>
      <w:r w:rsidR="00136F0C" w:rsidRPr="00095799">
        <w:rPr>
          <w:rFonts w:ascii="Times New Roman" w:hAnsi="Times New Roman" w:cs="Times New Roman"/>
          <w:b/>
          <w:color w:val="000000"/>
          <w:sz w:val="24"/>
          <w:szCs w:val="24"/>
        </w:rPr>
        <w:t>Романовським</w:t>
      </w:r>
      <w:proofErr w:type="spellEnd"/>
      <w:r w:rsidR="00136F0C" w:rsidRPr="00095799">
        <w:rPr>
          <w:rFonts w:ascii="Times New Roman" w:hAnsi="Times New Roman" w:cs="Times New Roman"/>
          <w:b/>
          <w:color w:val="000000"/>
          <w:sz w:val="24"/>
          <w:szCs w:val="24"/>
        </w:rPr>
        <w:t xml:space="preserve"> IVD, набір</w:t>
      </w:r>
      <w:r w:rsidR="00136F0C" w:rsidRPr="00095799">
        <w:rPr>
          <w:rFonts w:ascii="Times New Roman" w:hAnsi="Times New Roman" w:cs="Times New Roman"/>
          <w:b/>
          <w:color w:val="000000"/>
          <w:sz w:val="24"/>
          <w:szCs w:val="24"/>
        </w:rPr>
        <w:t xml:space="preserve">); </w:t>
      </w:r>
      <w:r w:rsidR="00136F0C" w:rsidRPr="00095799">
        <w:rPr>
          <w:rFonts w:ascii="Times New Roman" w:hAnsi="Times New Roman" w:cs="Times New Roman"/>
          <w:b/>
          <w:color w:val="000000"/>
          <w:sz w:val="24"/>
          <w:szCs w:val="24"/>
        </w:rPr>
        <w:t xml:space="preserve">МБ 10.3-07 ЕОЗИН за </w:t>
      </w:r>
      <w:proofErr w:type="spellStart"/>
      <w:r w:rsidR="00136F0C" w:rsidRPr="00095799">
        <w:rPr>
          <w:rFonts w:ascii="Times New Roman" w:hAnsi="Times New Roman" w:cs="Times New Roman"/>
          <w:b/>
          <w:color w:val="000000"/>
          <w:sz w:val="24"/>
          <w:szCs w:val="24"/>
        </w:rPr>
        <w:t>МАЙ-</w:t>
      </w:r>
      <w:proofErr w:type="spellEnd"/>
      <w:r w:rsidR="00136F0C" w:rsidRPr="00095799">
        <w:rPr>
          <w:rFonts w:ascii="Times New Roman" w:hAnsi="Times New Roman" w:cs="Times New Roman"/>
          <w:b/>
          <w:color w:val="000000"/>
          <w:sz w:val="24"/>
          <w:szCs w:val="24"/>
        </w:rPr>
        <w:t xml:space="preserve"> ГРЮНВАЛЬДОМ-1000 </w:t>
      </w:r>
      <w:proofErr w:type="spellStart"/>
      <w:r w:rsidR="00136F0C" w:rsidRPr="00095799">
        <w:rPr>
          <w:rFonts w:ascii="Times New Roman" w:hAnsi="Times New Roman" w:cs="Times New Roman"/>
          <w:b/>
          <w:color w:val="000000"/>
          <w:sz w:val="24"/>
          <w:szCs w:val="24"/>
        </w:rPr>
        <w:t>Фіксатор-забарвл</w:t>
      </w:r>
      <w:proofErr w:type="spellEnd"/>
      <w:r w:rsidR="00136F0C" w:rsidRPr="00095799">
        <w:rPr>
          <w:rFonts w:ascii="Times New Roman" w:hAnsi="Times New Roman" w:cs="Times New Roman"/>
          <w:b/>
          <w:color w:val="000000"/>
          <w:sz w:val="24"/>
          <w:szCs w:val="24"/>
        </w:rPr>
        <w:t xml:space="preserve">. еозин метиленовий синій за Май-Грюнвальдом 1х1000 </w:t>
      </w:r>
      <w:proofErr w:type="spellStart"/>
      <w:r w:rsidR="00136F0C" w:rsidRPr="00095799">
        <w:rPr>
          <w:rFonts w:ascii="Times New Roman" w:hAnsi="Times New Roman" w:cs="Times New Roman"/>
          <w:b/>
          <w:color w:val="000000"/>
          <w:sz w:val="24"/>
          <w:szCs w:val="24"/>
        </w:rPr>
        <w:t>мл+Концентрований</w:t>
      </w:r>
      <w:proofErr w:type="spellEnd"/>
      <w:r w:rsidR="00136F0C" w:rsidRPr="00095799">
        <w:rPr>
          <w:rFonts w:ascii="Times New Roman" w:hAnsi="Times New Roman" w:cs="Times New Roman"/>
          <w:b/>
          <w:color w:val="000000"/>
          <w:sz w:val="24"/>
          <w:szCs w:val="24"/>
        </w:rPr>
        <w:t xml:space="preserve"> </w:t>
      </w:r>
      <w:proofErr w:type="spellStart"/>
      <w:r w:rsidR="00136F0C" w:rsidRPr="00095799">
        <w:rPr>
          <w:rFonts w:ascii="Times New Roman" w:hAnsi="Times New Roman" w:cs="Times New Roman"/>
          <w:b/>
          <w:color w:val="000000"/>
          <w:sz w:val="24"/>
          <w:szCs w:val="24"/>
        </w:rPr>
        <w:t>буфернийрозчин</w:t>
      </w:r>
      <w:proofErr w:type="spellEnd"/>
      <w:r w:rsidR="00136F0C" w:rsidRPr="00095799">
        <w:rPr>
          <w:rFonts w:ascii="Times New Roman" w:hAnsi="Times New Roman" w:cs="Times New Roman"/>
          <w:b/>
          <w:color w:val="000000"/>
          <w:sz w:val="24"/>
          <w:szCs w:val="24"/>
        </w:rPr>
        <w:t xml:space="preserve">:1х100 </w:t>
      </w:r>
      <w:proofErr w:type="spellStart"/>
      <w:r w:rsidR="00136F0C" w:rsidRPr="00095799">
        <w:rPr>
          <w:rFonts w:ascii="Times New Roman" w:hAnsi="Times New Roman" w:cs="Times New Roman"/>
          <w:b/>
          <w:color w:val="000000"/>
          <w:sz w:val="24"/>
          <w:szCs w:val="24"/>
        </w:rPr>
        <w:t>мл</w:t>
      </w:r>
      <w:proofErr w:type="spellEnd"/>
      <w:r w:rsidR="00136F0C" w:rsidRPr="00095799">
        <w:rPr>
          <w:rFonts w:ascii="Times New Roman" w:hAnsi="Times New Roman" w:cs="Times New Roman"/>
          <w:b/>
          <w:color w:val="000000"/>
          <w:sz w:val="24"/>
          <w:szCs w:val="24"/>
        </w:rPr>
        <w:t>:2000 проб: ТУ У21.2-13433137-057:2013</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42959 Барвник Май-Грюнвальда, IVD</w:t>
      </w:r>
      <w:r w:rsidR="00136F0C" w:rsidRPr="00095799">
        <w:rPr>
          <w:rFonts w:ascii="Times New Roman" w:hAnsi="Times New Roman" w:cs="Times New Roman"/>
          <w:b/>
          <w:color w:val="000000"/>
          <w:sz w:val="24"/>
          <w:szCs w:val="24"/>
        </w:rPr>
        <w:t xml:space="preserve">); </w:t>
      </w:r>
      <w:proofErr w:type="spellStart"/>
      <w:r w:rsidR="00136F0C" w:rsidRPr="00095799">
        <w:rPr>
          <w:rFonts w:ascii="Times New Roman" w:hAnsi="Times New Roman" w:cs="Times New Roman"/>
          <w:b/>
          <w:color w:val="000000"/>
          <w:sz w:val="24"/>
          <w:szCs w:val="24"/>
        </w:rPr>
        <w:t>Реагентний</w:t>
      </w:r>
      <w:proofErr w:type="spellEnd"/>
      <w:r w:rsidR="00136F0C" w:rsidRPr="00095799">
        <w:rPr>
          <w:rFonts w:ascii="Times New Roman" w:hAnsi="Times New Roman" w:cs="Times New Roman"/>
          <w:b/>
          <w:color w:val="000000"/>
          <w:sz w:val="24"/>
          <w:szCs w:val="24"/>
        </w:rPr>
        <w:t xml:space="preserve"> модуль </w:t>
      </w:r>
      <w:proofErr w:type="spellStart"/>
      <w:r w:rsidR="00136F0C" w:rsidRPr="00095799">
        <w:rPr>
          <w:rFonts w:ascii="Times New Roman" w:hAnsi="Times New Roman" w:cs="Times New Roman"/>
          <w:b/>
          <w:color w:val="000000"/>
          <w:sz w:val="24"/>
          <w:szCs w:val="24"/>
        </w:rPr>
        <w:t>EasyStatReagentModule</w:t>
      </w:r>
      <w:proofErr w:type="spellEnd"/>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 xml:space="preserve">54498 Множинні </w:t>
      </w:r>
      <w:proofErr w:type="spellStart"/>
      <w:r w:rsidR="00136F0C" w:rsidRPr="00095799">
        <w:rPr>
          <w:rFonts w:ascii="Times New Roman" w:hAnsi="Times New Roman" w:cs="Times New Roman"/>
          <w:b/>
          <w:color w:val="000000"/>
          <w:sz w:val="24"/>
          <w:szCs w:val="24"/>
        </w:rPr>
        <w:t>аналіти</w:t>
      </w:r>
      <w:proofErr w:type="spellEnd"/>
      <w:r w:rsidR="00136F0C" w:rsidRPr="00095799">
        <w:rPr>
          <w:rFonts w:ascii="Times New Roman" w:hAnsi="Times New Roman" w:cs="Times New Roman"/>
          <w:b/>
          <w:color w:val="000000"/>
          <w:sz w:val="24"/>
          <w:szCs w:val="24"/>
        </w:rPr>
        <w:t xml:space="preserve"> газів крові IVD, набір, </w:t>
      </w:r>
      <w:proofErr w:type="spellStart"/>
      <w:r w:rsidR="00136F0C" w:rsidRPr="00095799">
        <w:rPr>
          <w:rFonts w:ascii="Times New Roman" w:hAnsi="Times New Roman" w:cs="Times New Roman"/>
          <w:b/>
          <w:color w:val="000000"/>
          <w:sz w:val="24"/>
          <w:szCs w:val="24"/>
        </w:rPr>
        <w:t>йон-селективні</w:t>
      </w:r>
      <w:proofErr w:type="spellEnd"/>
      <w:r w:rsidR="00136F0C" w:rsidRPr="00095799">
        <w:rPr>
          <w:rFonts w:ascii="Times New Roman" w:hAnsi="Times New Roman" w:cs="Times New Roman"/>
          <w:b/>
          <w:color w:val="000000"/>
          <w:sz w:val="24"/>
          <w:szCs w:val="24"/>
        </w:rPr>
        <w:t xml:space="preserve"> електроди</w:t>
      </w:r>
      <w:r w:rsidR="00136F0C" w:rsidRPr="00095799">
        <w:rPr>
          <w:rFonts w:ascii="Times New Roman" w:hAnsi="Times New Roman" w:cs="Times New Roman"/>
          <w:b/>
          <w:color w:val="000000"/>
          <w:sz w:val="24"/>
          <w:szCs w:val="24"/>
        </w:rPr>
        <w:t xml:space="preserve">); </w:t>
      </w:r>
      <w:r w:rsidR="00136F0C" w:rsidRPr="00095799">
        <w:rPr>
          <w:rFonts w:ascii="Times New Roman" w:hAnsi="Times New Roman" w:cs="Times New Roman"/>
          <w:b/>
          <w:color w:val="000000"/>
          <w:sz w:val="24"/>
          <w:szCs w:val="24"/>
        </w:rPr>
        <w:t xml:space="preserve">Фібриноген 12х2 (до </w:t>
      </w:r>
      <w:proofErr w:type="spellStart"/>
      <w:r w:rsidR="00136F0C" w:rsidRPr="00095799">
        <w:rPr>
          <w:rFonts w:ascii="Times New Roman" w:hAnsi="Times New Roman" w:cs="Times New Roman"/>
          <w:b/>
          <w:color w:val="000000"/>
          <w:sz w:val="24"/>
          <w:szCs w:val="24"/>
        </w:rPr>
        <w:t>коагулометраCoag</w:t>
      </w:r>
      <w:proofErr w:type="spellEnd"/>
      <w:r w:rsidR="00136F0C" w:rsidRPr="00095799">
        <w:rPr>
          <w:rFonts w:ascii="Times New Roman" w:hAnsi="Times New Roman" w:cs="Times New Roman"/>
          <w:b/>
          <w:color w:val="000000"/>
          <w:sz w:val="24"/>
          <w:szCs w:val="24"/>
        </w:rPr>
        <w:t xml:space="preserve"> 2D)</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55997 Фібриноген (фактор I) IVD, набір, аналіз утворення згустк</w:t>
      </w:r>
      <w:r w:rsidR="00136F0C" w:rsidRPr="00095799">
        <w:rPr>
          <w:rFonts w:ascii="Times New Roman" w:hAnsi="Times New Roman" w:cs="Times New Roman"/>
          <w:b/>
          <w:color w:val="000000"/>
          <w:sz w:val="24"/>
          <w:szCs w:val="24"/>
        </w:rPr>
        <w:t xml:space="preserve">у); </w:t>
      </w:r>
      <w:r w:rsidR="00136F0C" w:rsidRPr="00095799">
        <w:rPr>
          <w:rFonts w:ascii="Times New Roman" w:hAnsi="Times New Roman" w:cs="Times New Roman"/>
          <w:b/>
          <w:color w:val="000000"/>
          <w:sz w:val="24"/>
          <w:szCs w:val="24"/>
        </w:rPr>
        <w:t xml:space="preserve">Холестерин ЛПНЩ (Прямий) LDL 1х30 </w:t>
      </w:r>
      <w:proofErr w:type="spellStart"/>
      <w:r w:rsidR="00136F0C" w:rsidRPr="00095799">
        <w:rPr>
          <w:rFonts w:ascii="Times New Roman" w:hAnsi="Times New Roman" w:cs="Times New Roman"/>
          <w:b/>
          <w:color w:val="000000"/>
          <w:sz w:val="24"/>
          <w:szCs w:val="24"/>
        </w:rPr>
        <w:t>мл</w:t>
      </w:r>
      <w:proofErr w:type="spellEnd"/>
      <w:r w:rsidR="00136F0C" w:rsidRPr="00095799">
        <w:rPr>
          <w:rFonts w:ascii="Times New Roman" w:hAnsi="Times New Roman" w:cs="Times New Roman"/>
          <w:b/>
          <w:color w:val="000000"/>
          <w:sz w:val="24"/>
          <w:szCs w:val="24"/>
        </w:rPr>
        <w:t xml:space="preserve">  SPINREACT</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30173 Набір реагентів для вимірювання ліпопротеїдів низької щільності</w:t>
      </w:r>
      <w:r w:rsidR="00136F0C" w:rsidRPr="00095799">
        <w:rPr>
          <w:rFonts w:ascii="Times New Roman" w:hAnsi="Times New Roman" w:cs="Times New Roman"/>
          <w:b/>
          <w:color w:val="000000"/>
          <w:sz w:val="24"/>
          <w:szCs w:val="24"/>
        </w:rPr>
        <w:t xml:space="preserve">); </w:t>
      </w:r>
      <w:proofErr w:type="spellStart"/>
      <w:r w:rsidR="00136F0C" w:rsidRPr="00095799">
        <w:rPr>
          <w:rFonts w:ascii="Times New Roman" w:hAnsi="Times New Roman" w:cs="Times New Roman"/>
          <w:b/>
          <w:color w:val="000000"/>
          <w:sz w:val="24"/>
          <w:szCs w:val="24"/>
        </w:rPr>
        <w:t>СРБ-латекс-тест</w:t>
      </w:r>
      <w:proofErr w:type="spellEnd"/>
      <w:r w:rsidR="00136F0C" w:rsidRPr="00095799">
        <w:rPr>
          <w:rFonts w:ascii="Times New Roman" w:hAnsi="Times New Roman" w:cs="Times New Roman"/>
          <w:b/>
          <w:color w:val="000000"/>
          <w:sz w:val="24"/>
          <w:szCs w:val="24"/>
        </w:rPr>
        <w:t>, 200 визначень</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color w:val="000000"/>
          <w:sz w:val="24"/>
          <w:szCs w:val="24"/>
        </w:rPr>
        <w:t>63234 C-реактивний білок (CRP) ІВД, набір, аглютинація, експрес-аналіз</w:t>
      </w:r>
      <w:r w:rsidR="00136F0C" w:rsidRPr="00095799">
        <w:rPr>
          <w:rFonts w:ascii="Times New Roman" w:hAnsi="Times New Roman" w:cs="Times New Roman"/>
          <w:b/>
          <w:color w:val="000000"/>
          <w:sz w:val="24"/>
          <w:szCs w:val="24"/>
        </w:rPr>
        <w:t xml:space="preserve">); </w:t>
      </w:r>
      <w:proofErr w:type="spellStart"/>
      <w:r w:rsidR="00136F0C" w:rsidRPr="00095799">
        <w:rPr>
          <w:rFonts w:ascii="Times New Roman" w:hAnsi="Times New Roman" w:cs="Times New Roman"/>
          <w:b/>
          <w:color w:val="000000"/>
          <w:sz w:val="24"/>
          <w:szCs w:val="24"/>
        </w:rPr>
        <w:t>СРБ-турбіСпЛ</w:t>
      </w:r>
      <w:proofErr w:type="spellEnd"/>
      <w:r w:rsidR="00136F0C" w:rsidRPr="00095799">
        <w:rPr>
          <w:rFonts w:ascii="Times New Roman" w:hAnsi="Times New Roman" w:cs="Times New Roman"/>
          <w:b/>
          <w:color w:val="000000"/>
          <w:sz w:val="24"/>
          <w:szCs w:val="24"/>
        </w:rPr>
        <w:t>, 100 визначень</w:t>
      </w:r>
      <w:r w:rsidR="00136F0C" w:rsidRPr="00095799">
        <w:rPr>
          <w:rFonts w:ascii="Times New Roman" w:hAnsi="Times New Roman" w:cs="Times New Roman"/>
          <w:b/>
          <w:color w:val="000000"/>
          <w:sz w:val="24"/>
          <w:szCs w:val="24"/>
        </w:rPr>
        <w:t xml:space="preserve"> (код НК 024:2019 та його назва: </w:t>
      </w:r>
      <w:r w:rsidR="00136F0C" w:rsidRPr="00095799">
        <w:rPr>
          <w:rFonts w:ascii="Times New Roman" w:hAnsi="Times New Roman" w:cs="Times New Roman"/>
          <w:b/>
          <w:noProof/>
          <w:color w:val="000000"/>
          <w:sz w:val="24"/>
          <w:szCs w:val="24"/>
        </w:rPr>
        <w:t>53705 реактивний білок (СРБ) IVD, набір, нефелометричний/турбідиметричний аналіз</w:t>
      </w:r>
      <w:r w:rsidR="00136F0C" w:rsidRPr="00095799">
        <w:rPr>
          <w:rFonts w:ascii="Times New Roman" w:hAnsi="Times New Roman" w:cs="Times New Roman"/>
          <w:b/>
          <w:noProof/>
          <w:color w:val="000000"/>
          <w:sz w:val="24"/>
          <w:szCs w:val="24"/>
        </w:rPr>
        <w:t>).</w:t>
      </w:r>
    </w:p>
    <w:p w:rsidR="00BA4D8F" w:rsidRPr="00EF4A4E" w:rsidRDefault="00BA4D8F" w:rsidP="00BA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BA4D8F" w:rsidRPr="00D46E50" w:rsidRDefault="00BA4D8F" w:rsidP="00BA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D46E50">
        <w:rPr>
          <w:rFonts w:ascii="Times New Roman" w:eastAsia="SimSun" w:hAnsi="Times New Roman" w:cs="Times New Roman"/>
          <w:noProof/>
          <w:sz w:val="24"/>
          <w:szCs w:val="24"/>
          <w:lang w:eastAsia="ru-RU"/>
        </w:rPr>
        <w:t>м. Біла Церква</w:t>
      </w:r>
    </w:p>
    <w:p w:rsidR="00BA4D8F" w:rsidRPr="00D46E50" w:rsidRDefault="00BA4D8F" w:rsidP="00BA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D46E50">
        <w:rPr>
          <w:rFonts w:ascii="Times New Roman" w:eastAsia="SimSun" w:hAnsi="Times New Roman" w:cs="Times New Roman"/>
          <w:noProof/>
          <w:sz w:val="24"/>
          <w:szCs w:val="24"/>
          <w:lang w:eastAsia="ru-RU"/>
        </w:rPr>
        <w:t>2023 рік</w:t>
      </w:r>
    </w:p>
    <w:p w:rsidR="00CB1DD6" w:rsidRDefault="00CB1DD6"/>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10557">
        <w:trPr>
          <w:trHeight w:val="416"/>
          <w:jc w:val="center"/>
        </w:trPr>
        <w:tc>
          <w:tcPr>
            <w:tcW w:w="705" w:type="dxa"/>
            <w:vAlign w:val="center"/>
          </w:tcPr>
          <w:p w:rsidR="00410557" w:rsidRDefault="00823D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10557" w:rsidRPr="002E0891" w:rsidRDefault="00823DE6">
            <w:pPr>
              <w:jc w:val="center"/>
              <w:rPr>
                <w:rFonts w:ascii="Times New Roman" w:eastAsia="Times New Roman" w:hAnsi="Times New Roman" w:cs="Times New Roman"/>
                <w:b/>
                <w:sz w:val="24"/>
                <w:szCs w:val="24"/>
              </w:rPr>
            </w:pPr>
            <w:r w:rsidRPr="002E0891">
              <w:rPr>
                <w:rFonts w:ascii="Times New Roman" w:eastAsia="Times New Roman" w:hAnsi="Times New Roman" w:cs="Times New Roman"/>
                <w:b/>
                <w:sz w:val="24"/>
                <w:szCs w:val="24"/>
              </w:rPr>
              <w:t>Розділ 1. Загальні положення</w:t>
            </w:r>
          </w:p>
        </w:tc>
      </w:tr>
      <w:tr w:rsidR="00410557">
        <w:trPr>
          <w:trHeight w:val="411"/>
          <w:jc w:val="center"/>
        </w:trPr>
        <w:tc>
          <w:tcPr>
            <w:tcW w:w="705" w:type="dxa"/>
            <w:vAlign w:val="center"/>
          </w:tcPr>
          <w:p w:rsidR="00410557" w:rsidRDefault="00823D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10557" w:rsidRDefault="00823D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10557" w:rsidRPr="002E0891" w:rsidRDefault="00823DE6">
            <w:pPr>
              <w:jc w:val="center"/>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3</w:t>
            </w:r>
          </w:p>
        </w:tc>
      </w:tr>
      <w:tr w:rsidR="00410557">
        <w:trPr>
          <w:trHeight w:val="1119"/>
          <w:jc w:val="center"/>
        </w:trPr>
        <w:tc>
          <w:tcPr>
            <w:tcW w:w="705" w:type="dxa"/>
          </w:tcPr>
          <w:p w:rsidR="00410557" w:rsidRDefault="00823D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0557" w:rsidRDefault="00823D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30557" w:rsidRPr="00A30557" w:rsidRDefault="00A30557" w:rsidP="00A305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A30557">
              <w:rPr>
                <w:rFonts w:ascii="Times New Roman" w:eastAsia="Times New Roman" w:hAnsi="Times New Roman" w:cs="Times New Roman"/>
                <w:sz w:val="24"/>
                <w:szCs w:val="24"/>
              </w:rPr>
              <w:t>д</w:t>
            </w:r>
            <w:r w:rsidRPr="00A3055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30557">
              <w:rPr>
                <w:rFonts w:ascii="Times New Roman" w:eastAsia="Times New Roman" w:hAnsi="Times New Roman" w:cs="Times New Roman"/>
                <w:sz w:val="24"/>
                <w:szCs w:val="24"/>
              </w:rPr>
              <w:t>—</w:t>
            </w:r>
            <w:r w:rsidRPr="00A30557">
              <w:rPr>
                <w:rFonts w:ascii="Times New Roman" w:eastAsia="Times New Roman" w:hAnsi="Times New Roman" w:cs="Times New Roman"/>
                <w:color w:val="000000"/>
                <w:sz w:val="24"/>
                <w:szCs w:val="24"/>
              </w:rPr>
              <w:t xml:space="preserve"> Закон)</w:t>
            </w:r>
            <w:r w:rsidRPr="00A3055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10557" w:rsidRPr="002E0891" w:rsidRDefault="00A30557" w:rsidP="00A30557">
            <w:pPr>
              <w:jc w:val="both"/>
              <w:rPr>
                <w:rFonts w:ascii="Times New Roman" w:eastAsia="Times New Roman" w:hAnsi="Times New Roman" w:cs="Times New Roman"/>
                <w:sz w:val="24"/>
                <w:szCs w:val="24"/>
              </w:rPr>
            </w:pPr>
            <w:r w:rsidRPr="00A3055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10557">
        <w:trPr>
          <w:trHeight w:val="615"/>
          <w:jc w:val="center"/>
        </w:trPr>
        <w:tc>
          <w:tcPr>
            <w:tcW w:w="705" w:type="dxa"/>
          </w:tcPr>
          <w:p w:rsidR="00410557" w:rsidRDefault="00823D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10557" w:rsidRDefault="00823D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10557" w:rsidRPr="002E0891" w:rsidRDefault="00823DE6">
            <w:pPr>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w:t>
            </w:r>
          </w:p>
        </w:tc>
      </w:tr>
      <w:tr w:rsidR="00BA4D8F">
        <w:trPr>
          <w:trHeight w:val="285"/>
          <w:jc w:val="center"/>
        </w:trPr>
        <w:tc>
          <w:tcPr>
            <w:tcW w:w="705" w:type="dxa"/>
          </w:tcPr>
          <w:p w:rsidR="00BA4D8F" w:rsidRDefault="00BA4D8F" w:rsidP="00BA4D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A4D8F" w:rsidRDefault="00BA4D8F" w:rsidP="00BA4D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A4D8F" w:rsidRPr="009E07CF" w:rsidRDefault="00BA4D8F" w:rsidP="00BA4D8F">
            <w:pPr>
              <w:jc w:val="both"/>
              <w:rPr>
                <w:rFonts w:ascii="Times New Roman" w:eastAsia="Times New Roman" w:hAnsi="Times New Roman" w:cs="Times New Roman"/>
                <w:i/>
                <w:sz w:val="24"/>
                <w:szCs w:val="24"/>
              </w:rPr>
            </w:pPr>
            <w:r w:rsidRPr="00EF4A4E">
              <w:rPr>
                <w:rFonts w:ascii="Times New Roman" w:hAnsi="Times New Roman" w:cs="Times New Roman"/>
                <w:sz w:val="24"/>
              </w:rPr>
              <w:t>Комунальне некомерційне підприємство Білоцерківської міської ради «Білоцерківська міська лікарня № 3»</w:t>
            </w:r>
          </w:p>
        </w:tc>
      </w:tr>
      <w:tr w:rsidR="00BA4D8F">
        <w:trPr>
          <w:trHeight w:val="510"/>
          <w:jc w:val="center"/>
        </w:trPr>
        <w:tc>
          <w:tcPr>
            <w:tcW w:w="705" w:type="dxa"/>
          </w:tcPr>
          <w:p w:rsidR="00BA4D8F" w:rsidRDefault="00BA4D8F" w:rsidP="00BA4D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A4D8F" w:rsidRDefault="00BA4D8F" w:rsidP="00BA4D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A4D8F" w:rsidRPr="009E07CF" w:rsidRDefault="004E76BA" w:rsidP="004E76BA">
            <w:pPr>
              <w:jc w:val="both"/>
              <w:rPr>
                <w:rFonts w:ascii="Times New Roman" w:eastAsia="Times New Roman" w:hAnsi="Times New Roman" w:cs="Times New Roman"/>
                <w:sz w:val="24"/>
                <w:szCs w:val="24"/>
              </w:rPr>
            </w:pPr>
            <w:r>
              <w:rPr>
                <w:rFonts w:ascii="Times New Roman" w:hAnsi="Times New Roman" w:cs="Times New Roman"/>
                <w:sz w:val="24"/>
              </w:rPr>
              <w:t>09109</w:t>
            </w:r>
            <w:r w:rsidR="00BA4D8F" w:rsidRPr="00EF4A4E">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Архипа Люльки</w:t>
            </w:r>
            <w:r w:rsidR="00BA4D8F" w:rsidRPr="00EF4A4E">
              <w:rPr>
                <w:rFonts w:ascii="Times New Roman" w:hAnsi="Times New Roman" w:cs="Times New Roman"/>
                <w:sz w:val="24"/>
              </w:rPr>
              <w:t>, будинок 12</w:t>
            </w:r>
          </w:p>
        </w:tc>
      </w:tr>
      <w:tr w:rsidR="00BA4D8F">
        <w:trPr>
          <w:trHeight w:val="1119"/>
          <w:jc w:val="center"/>
        </w:trPr>
        <w:tc>
          <w:tcPr>
            <w:tcW w:w="705" w:type="dxa"/>
          </w:tcPr>
          <w:p w:rsidR="00BA4D8F" w:rsidRDefault="00BA4D8F" w:rsidP="00BA4D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A4D8F" w:rsidRDefault="00BA4D8F" w:rsidP="00BA4D8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A4D8F" w:rsidRPr="00EF4A4E" w:rsidRDefault="00BA4D8F" w:rsidP="00BA4D8F">
            <w:pPr>
              <w:jc w:val="both"/>
              <w:rPr>
                <w:rFonts w:ascii="Times New Roman" w:eastAsia="SimSun" w:hAnsi="Times New Roman" w:cs="Times New Roman"/>
                <w:noProof/>
                <w:sz w:val="24"/>
                <w:szCs w:val="24"/>
                <w:lang w:eastAsia="ru-RU"/>
              </w:rPr>
            </w:pPr>
            <w:r w:rsidRPr="00EF4A4E">
              <w:rPr>
                <w:rFonts w:ascii="Times New Roman" w:eastAsia="SimSun" w:hAnsi="Times New Roman" w:cs="Times New Roman"/>
                <w:noProof/>
                <w:sz w:val="24"/>
                <w:szCs w:val="24"/>
                <w:lang w:eastAsia="ru-RU"/>
              </w:rPr>
              <w:t xml:space="preserve">Мозговий О.П. – </w:t>
            </w:r>
            <w:r>
              <w:rPr>
                <w:rFonts w:ascii="Times New Roman" w:eastAsia="SimSun" w:hAnsi="Times New Roman" w:cs="Times New Roman"/>
                <w:noProof/>
                <w:sz w:val="24"/>
                <w:szCs w:val="24"/>
                <w:lang w:eastAsia="ru-RU"/>
              </w:rPr>
              <w:t>У</w:t>
            </w:r>
            <w:r w:rsidRPr="00EF4A4E">
              <w:rPr>
                <w:rFonts w:ascii="Times New Roman" w:eastAsia="SimSun" w:hAnsi="Times New Roman" w:cs="Times New Roman"/>
                <w:noProof/>
                <w:sz w:val="24"/>
                <w:szCs w:val="24"/>
                <w:lang w:eastAsia="ru-RU"/>
              </w:rPr>
              <w:t xml:space="preserve">повноважена особа з питань публічних закупівель, </w:t>
            </w:r>
            <w:r w:rsidR="00507B5D">
              <w:rPr>
                <w:rFonts w:ascii="Times New Roman" w:eastAsia="SimSun" w:hAnsi="Times New Roman" w:cs="Times New Roman"/>
                <w:noProof/>
                <w:sz w:val="24"/>
                <w:szCs w:val="24"/>
                <w:lang w:eastAsia="ru-RU"/>
              </w:rPr>
              <w:t>фахівець з публічних зкупівель.</w:t>
            </w:r>
          </w:p>
          <w:p w:rsidR="00BA4D8F" w:rsidRPr="00EF4A4E" w:rsidRDefault="00BA4D8F" w:rsidP="00BA4D8F">
            <w:pPr>
              <w:jc w:val="both"/>
              <w:rPr>
                <w:rFonts w:ascii="Times New Roman" w:eastAsia="SimSun" w:hAnsi="Times New Roman" w:cs="Times New Roman"/>
                <w:noProof/>
                <w:sz w:val="24"/>
                <w:szCs w:val="24"/>
                <w:lang w:eastAsia="ru-RU"/>
              </w:rPr>
            </w:pPr>
            <w:r w:rsidRPr="00EF4A4E">
              <w:rPr>
                <w:rFonts w:ascii="Times New Roman" w:eastAsia="SimSun" w:hAnsi="Times New Roman" w:cs="Times New Roman"/>
                <w:noProof/>
                <w:sz w:val="24"/>
                <w:szCs w:val="24"/>
                <w:lang w:eastAsia="ru-RU"/>
              </w:rPr>
              <w:t>0910</w:t>
            </w:r>
            <w:r w:rsidR="004E76BA">
              <w:rPr>
                <w:rFonts w:ascii="Times New Roman" w:eastAsia="SimSun" w:hAnsi="Times New Roman" w:cs="Times New Roman"/>
                <w:noProof/>
                <w:sz w:val="24"/>
                <w:szCs w:val="24"/>
                <w:lang w:eastAsia="ru-RU"/>
              </w:rPr>
              <w:t>9</w:t>
            </w:r>
            <w:r w:rsidRPr="00EF4A4E">
              <w:rPr>
                <w:rFonts w:ascii="Times New Roman" w:eastAsia="SimSun" w:hAnsi="Times New Roman" w:cs="Times New Roman"/>
                <w:noProof/>
                <w:sz w:val="24"/>
                <w:szCs w:val="24"/>
                <w:lang w:eastAsia="ru-RU"/>
              </w:rPr>
              <w:t xml:space="preserve">, Київська область, місто Біла Церква, </w:t>
            </w:r>
            <w:r w:rsidR="004E76BA" w:rsidRPr="00EF4A4E">
              <w:rPr>
                <w:rFonts w:ascii="Times New Roman" w:hAnsi="Times New Roman" w:cs="Times New Roman"/>
                <w:sz w:val="24"/>
              </w:rPr>
              <w:t xml:space="preserve">вулиця </w:t>
            </w:r>
            <w:r w:rsidR="004E76BA">
              <w:rPr>
                <w:rFonts w:ascii="Times New Roman" w:hAnsi="Times New Roman" w:cs="Times New Roman"/>
                <w:sz w:val="24"/>
              </w:rPr>
              <w:t>Архипа Люльки</w:t>
            </w:r>
            <w:r w:rsidR="004E76BA" w:rsidRPr="00EF4A4E">
              <w:rPr>
                <w:rFonts w:ascii="Times New Roman" w:hAnsi="Times New Roman" w:cs="Times New Roman"/>
                <w:sz w:val="24"/>
              </w:rPr>
              <w:t>, будинок 12</w:t>
            </w:r>
            <w:r w:rsidRPr="00EF4A4E">
              <w:rPr>
                <w:rFonts w:ascii="Times New Roman" w:eastAsia="SimSun" w:hAnsi="Times New Roman" w:cs="Times New Roman"/>
                <w:noProof/>
                <w:sz w:val="24"/>
                <w:szCs w:val="24"/>
                <w:lang w:eastAsia="ru-RU"/>
              </w:rPr>
              <w:t>, Комунальне некомерційне підприємство Білоцерківської міської ради «Білоцерківська міська лікарня № 3»</w:t>
            </w:r>
          </w:p>
          <w:p w:rsidR="00BA4D8F" w:rsidRPr="00EF4A4E" w:rsidRDefault="00BA4D8F" w:rsidP="00BA4D8F">
            <w:pPr>
              <w:jc w:val="both"/>
              <w:rPr>
                <w:rFonts w:ascii="Times New Roman" w:eastAsia="SimSun" w:hAnsi="Times New Roman" w:cs="Times New Roman"/>
                <w:noProof/>
                <w:sz w:val="24"/>
                <w:szCs w:val="24"/>
                <w:lang w:eastAsia="ru-RU"/>
              </w:rPr>
            </w:pPr>
            <w:r w:rsidRPr="00EF4A4E">
              <w:rPr>
                <w:rFonts w:ascii="Times New Roman" w:eastAsia="SimSun" w:hAnsi="Times New Roman" w:cs="Times New Roman"/>
                <w:noProof/>
                <w:sz w:val="24"/>
                <w:szCs w:val="24"/>
                <w:lang w:eastAsia="ru-RU"/>
              </w:rPr>
              <w:t>телефон: (04563) 6-84-77.</w:t>
            </w:r>
          </w:p>
          <w:p w:rsidR="00BA4D8F" w:rsidRPr="004E76BA" w:rsidRDefault="00BA4D8F" w:rsidP="00BA4D8F">
            <w:pPr>
              <w:jc w:val="both"/>
              <w:rPr>
                <w:rFonts w:ascii="Times New Roman" w:eastAsia="Times New Roman" w:hAnsi="Times New Roman" w:cs="Times New Roman"/>
                <w:sz w:val="24"/>
                <w:szCs w:val="24"/>
                <w:lang w:val="ru-RU"/>
              </w:rPr>
            </w:pPr>
            <w:r w:rsidRPr="00EF4A4E">
              <w:rPr>
                <w:rFonts w:ascii="Times New Roman" w:eastAsia="SimSun" w:hAnsi="Times New Roman" w:cs="Times New Roman"/>
                <w:noProof/>
                <w:sz w:val="24"/>
                <w:szCs w:val="24"/>
              </w:rPr>
              <w:t>електронна адреса: bc.ml.3@ukr.net</w:t>
            </w:r>
          </w:p>
        </w:tc>
      </w:tr>
      <w:tr w:rsidR="001807D7">
        <w:trPr>
          <w:trHeight w:val="15"/>
          <w:jc w:val="center"/>
        </w:trPr>
        <w:tc>
          <w:tcPr>
            <w:tcW w:w="705" w:type="dxa"/>
          </w:tcPr>
          <w:p w:rsidR="001807D7" w:rsidRDefault="001807D7" w:rsidP="001807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07D7" w:rsidRDefault="001807D7" w:rsidP="001807D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807D7" w:rsidRPr="002E0891" w:rsidRDefault="001807D7" w:rsidP="001807D7">
            <w:pPr>
              <w:jc w:val="both"/>
              <w:rPr>
                <w:rFonts w:ascii="Times New Roman" w:eastAsia="Times New Roman" w:hAnsi="Times New Roman" w:cs="Times New Roman"/>
                <w:color w:val="4A86E8"/>
                <w:sz w:val="24"/>
                <w:szCs w:val="24"/>
              </w:rPr>
            </w:pPr>
            <w:r w:rsidRPr="00B0082A">
              <w:rPr>
                <w:rFonts w:ascii="Times New Roman" w:eastAsia="Times New Roman" w:hAnsi="Times New Roman" w:cs="Times New Roman"/>
                <w:noProof/>
                <w:color w:val="000000"/>
                <w:sz w:val="24"/>
                <w:szCs w:val="24"/>
              </w:rPr>
              <w:t>відкриті торгиз особливостями (далі – відкриті торги)</w:t>
            </w:r>
          </w:p>
        </w:tc>
      </w:tr>
      <w:tr w:rsidR="00410557">
        <w:trPr>
          <w:trHeight w:val="240"/>
          <w:jc w:val="center"/>
        </w:trPr>
        <w:tc>
          <w:tcPr>
            <w:tcW w:w="705" w:type="dxa"/>
          </w:tcPr>
          <w:p w:rsidR="00410557" w:rsidRDefault="00823D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10557" w:rsidRDefault="00823D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10557" w:rsidRPr="00236E4C" w:rsidRDefault="00823DE6">
            <w:pPr>
              <w:jc w:val="both"/>
              <w:rPr>
                <w:rFonts w:ascii="Times New Roman" w:eastAsia="Times New Roman" w:hAnsi="Times New Roman" w:cs="Times New Roman"/>
                <w:sz w:val="24"/>
                <w:szCs w:val="24"/>
              </w:rPr>
            </w:pPr>
            <w:r w:rsidRPr="00236E4C">
              <w:rPr>
                <w:rFonts w:ascii="Times New Roman" w:eastAsia="Times New Roman" w:hAnsi="Times New Roman" w:cs="Times New Roman"/>
                <w:i/>
                <w:color w:val="000000"/>
                <w:sz w:val="24"/>
                <w:szCs w:val="24"/>
              </w:rPr>
              <w:t> </w:t>
            </w:r>
            <w:r w:rsidR="001807D7" w:rsidRPr="00B0082A">
              <w:rPr>
                <w:rFonts w:ascii="Times New Roman" w:eastAsia="Times New Roman" w:hAnsi="Times New Roman" w:cs="Times New Roman"/>
                <w:noProof/>
                <w:color w:val="000000"/>
                <w:sz w:val="24"/>
                <w:szCs w:val="24"/>
              </w:rPr>
              <w:t>Товар</w:t>
            </w:r>
          </w:p>
        </w:tc>
      </w:tr>
      <w:tr w:rsidR="001807D7">
        <w:trPr>
          <w:jc w:val="center"/>
        </w:trPr>
        <w:tc>
          <w:tcPr>
            <w:tcW w:w="705" w:type="dxa"/>
          </w:tcPr>
          <w:p w:rsidR="001807D7" w:rsidRDefault="001807D7" w:rsidP="001807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807D7" w:rsidRDefault="001807D7" w:rsidP="001807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33383" w:rsidRPr="00433383" w:rsidRDefault="00433383" w:rsidP="00433383">
            <w:pPr>
              <w:pStyle w:val="af2"/>
              <w:rPr>
                <w:rFonts w:ascii="Times New Roman" w:hAnsi="Times New Roman" w:cs="Times New Roman"/>
                <w:color w:val="000000"/>
                <w:sz w:val="24"/>
                <w:szCs w:val="24"/>
              </w:rPr>
            </w:pPr>
            <w:r w:rsidRPr="00433383">
              <w:rPr>
                <w:rFonts w:ascii="Times New Roman" w:hAnsi="Times New Roman" w:cs="Times New Roman"/>
                <w:noProof/>
                <w:color w:val="1A1A1A"/>
                <w:sz w:val="24"/>
                <w:szCs w:val="24"/>
              </w:rPr>
              <w:t xml:space="preserve">33690000-3 Лікарські засоби різні, згідно ДК 021:2015 – </w:t>
            </w:r>
            <w:r w:rsidRPr="00433383">
              <w:rPr>
                <w:rFonts w:ascii="Times New Roman" w:hAnsi="Times New Roman" w:cs="Times New Roman"/>
                <w:color w:val="000000"/>
                <w:sz w:val="24"/>
                <w:szCs w:val="24"/>
              </w:rPr>
              <w:t xml:space="preserve">Набір реагентів для визначення рівня </w:t>
            </w:r>
            <w:proofErr w:type="spellStart"/>
            <w:r w:rsidRPr="00433383">
              <w:rPr>
                <w:rFonts w:ascii="Times New Roman" w:hAnsi="Times New Roman" w:cs="Times New Roman"/>
                <w:color w:val="000000"/>
                <w:sz w:val="24"/>
                <w:szCs w:val="24"/>
              </w:rPr>
              <w:t>Д-димеру</w:t>
            </w:r>
            <w:proofErr w:type="spellEnd"/>
            <w:r w:rsidRPr="00433383">
              <w:rPr>
                <w:rFonts w:ascii="Times New Roman" w:hAnsi="Times New Roman" w:cs="Times New Roman"/>
                <w:color w:val="000000"/>
                <w:sz w:val="24"/>
                <w:szCs w:val="24"/>
              </w:rPr>
              <w:t xml:space="preserve"> (25 тестів /набір) </w:t>
            </w:r>
            <w:proofErr w:type="spellStart"/>
            <w:r w:rsidRPr="00433383">
              <w:rPr>
                <w:rFonts w:ascii="Times New Roman" w:hAnsi="Times New Roman" w:cs="Times New Roman"/>
                <w:color w:val="000000"/>
                <w:sz w:val="24"/>
                <w:szCs w:val="24"/>
              </w:rPr>
              <w:t>Hipro</w:t>
            </w:r>
            <w:proofErr w:type="spellEnd"/>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noProof/>
                <w:color w:val="000000"/>
                <w:sz w:val="24"/>
                <w:szCs w:val="24"/>
              </w:rPr>
              <w:t>47345 D-димер IVD, набір, імуно-ферментний аналіз (ІФА)</w:t>
            </w:r>
            <w:r w:rsidRPr="00433383">
              <w:rPr>
                <w:rFonts w:ascii="Times New Roman" w:hAnsi="Times New Roman" w:cs="Times New Roman"/>
                <w:noProof/>
                <w:color w:val="000000"/>
                <w:sz w:val="24"/>
                <w:szCs w:val="24"/>
              </w:rPr>
              <w:t xml:space="preserve">); </w:t>
            </w:r>
            <w:r w:rsidRPr="00433383">
              <w:rPr>
                <w:rFonts w:ascii="Times New Roman" w:hAnsi="Times New Roman" w:cs="Times New Roman"/>
                <w:color w:val="000000"/>
                <w:sz w:val="24"/>
                <w:szCs w:val="24"/>
              </w:rPr>
              <w:t xml:space="preserve">Набір реагентів для визначення рівня </w:t>
            </w:r>
            <w:proofErr w:type="spellStart"/>
            <w:r w:rsidRPr="00433383">
              <w:rPr>
                <w:rFonts w:ascii="Times New Roman" w:hAnsi="Times New Roman" w:cs="Times New Roman"/>
                <w:color w:val="000000"/>
                <w:sz w:val="24"/>
                <w:szCs w:val="24"/>
              </w:rPr>
              <w:t>прокальцитоніну</w:t>
            </w:r>
            <w:proofErr w:type="spellEnd"/>
            <w:r w:rsidRPr="00433383">
              <w:rPr>
                <w:rFonts w:ascii="Times New Roman" w:hAnsi="Times New Roman" w:cs="Times New Roman"/>
                <w:color w:val="000000"/>
                <w:sz w:val="24"/>
                <w:szCs w:val="24"/>
              </w:rPr>
              <w:t xml:space="preserve"> (25 тестів /набір) </w:t>
            </w:r>
            <w:proofErr w:type="spellStart"/>
            <w:r w:rsidRPr="00433383">
              <w:rPr>
                <w:rFonts w:ascii="Times New Roman" w:hAnsi="Times New Roman" w:cs="Times New Roman"/>
                <w:color w:val="000000"/>
                <w:sz w:val="24"/>
                <w:szCs w:val="24"/>
              </w:rPr>
              <w:t>Hipro</w:t>
            </w:r>
            <w:proofErr w:type="spellEnd"/>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 xml:space="preserve">61534 </w:t>
            </w:r>
            <w:proofErr w:type="spellStart"/>
            <w:r w:rsidRPr="00433383">
              <w:rPr>
                <w:rFonts w:ascii="Times New Roman" w:hAnsi="Times New Roman" w:cs="Times New Roman"/>
                <w:color w:val="000000"/>
                <w:sz w:val="24"/>
                <w:szCs w:val="24"/>
              </w:rPr>
              <w:t>Прокальцитонін</w:t>
            </w:r>
            <w:proofErr w:type="spellEnd"/>
            <w:r w:rsidRPr="00433383">
              <w:rPr>
                <w:rFonts w:ascii="Times New Roman" w:hAnsi="Times New Roman" w:cs="Times New Roman"/>
                <w:color w:val="000000"/>
                <w:sz w:val="24"/>
                <w:szCs w:val="24"/>
              </w:rPr>
              <w:t xml:space="preserve"> ІВД, набір, </w:t>
            </w:r>
            <w:proofErr w:type="spellStart"/>
            <w:r w:rsidRPr="00433383">
              <w:rPr>
                <w:rFonts w:ascii="Times New Roman" w:hAnsi="Times New Roman" w:cs="Times New Roman"/>
                <w:color w:val="000000"/>
                <w:sz w:val="24"/>
                <w:szCs w:val="24"/>
              </w:rPr>
              <w:t>імуноферментний</w:t>
            </w:r>
            <w:proofErr w:type="spellEnd"/>
            <w:r w:rsidRPr="00433383">
              <w:rPr>
                <w:rFonts w:ascii="Times New Roman" w:hAnsi="Times New Roman" w:cs="Times New Roman"/>
                <w:color w:val="000000"/>
                <w:sz w:val="24"/>
                <w:szCs w:val="24"/>
              </w:rPr>
              <w:t xml:space="preserve"> аналіз (ІФА)</w:t>
            </w:r>
            <w:r w:rsidRPr="00433383">
              <w:rPr>
                <w:rFonts w:ascii="Times New Roman" w:hAnsi="Times New Roman" w:cs="Times New Roman"/>
                <w:color w:val="000000"/>
                <w:sz w:val="24"/>
                <w:szCs w:val="24"/>
              </w:rPr>
              <w:t xml:space="preserve">);  </w:t>
            </w:r>
            <w:r w:rsidRPr="00433383">
              <w:rPr>
                <w:rFonts w:ascii="Times New Roman" w:hAnsi="Times New Roman" w:cs="Times New Roman"/>
                <w:color w:val="000000"/>
                <w:sz w:val="24"/>
                <w:szCs w:val="24"/>
              </w:rPr>
              <w:t>RPR-01-2 Набір реагентів для РМП (без контролю) 500 визначень</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 xml:space="preserve">51819 </w:t>
            </w:r>
            <w:proofErr w:type="spellStart"/>
            <w:r w:rsidRPr="00433383">
              <w:rPr>
                <w:rFonts w:ascii="Times New Roman" w:hAnsi="Times New Roman" w:cs="Times New Roman"/>
                <w:color w:val="000000"/>
                <w:sz w:val="24"/>
                <w:szCs w:val="24"/>
              </w:rPr>
              <w:t>Treponemapallidumreaginantibody</w:t>
            </w:r>
            <w:proofErr w:type="spellEnd"/>
            <w:r w:rsidRPr="00433383">
              <w:rPr>
                <w:rFonts w:ascii="Times New Roman" w:hAnsi="Times New Roman" w:cs="Times New Roman"/>
                <w:color w:val="000000"/>
                <w:sz w:val="24"/>
                <w:szCs w:val="24"/>
              </w:rPr>
              <w:t xml:space="preserve"> IVD</w:t>
            </w:r>
            <w:r w:rsidRPr="00433383">
              <w:rPr>
                <w:rFonts w:ascii="Times New Roman" w:hAnsi="Times New Roman" w:cs="Times New Roman"/>
                <w:color w:val="000000"/>
                <w:sz w:val="24"/>
                <w:szCs w:val="24"/>
              </w:rPr>
              <w:t>)</w:t>
            </w:r>
            <w:r w:rsidRPr="00433383">
              <w:rPr>
                <w:rFonts w:ascii="Times New Roman" w:hAnsi="Times New Roman" w:cs="Times New Roman"/>
                <w:color w:val="000000"/>
                <w:sz w:val="24"/>
                <w:szCs w:val="24"/>
              </w:rPr>
              <w:t>, набір, реакція аглютинації</w:t>
            </w:r>
            <w:r w:rsidRPr="00433383">
              <w:rPr>
                <w:rFonts w:ascii="Times New Roman" w:hAnsi="Times New Roman" w:cs="Times New Roman"/>
                <w:color w:val="000000"/>
                <w:sz w:val="24"/>
                <w:szCs w:val="24"/>
              </w:rPr>
              <w:t xml:space="preserve">; </w:t>
            </w:r>
            <w:r w:rsidRPr="00433383">
              <w:rPr>
                <w:rFonts w:ascii="Times New Roman" w:hAnsi="Times New Roman" w:cs="Times New Roman"/>
                <w:color w:val="000000"/>
                <w:sz w:val="24"/>
                <w:szCs w:val="24"/>
              </w:rPr>
              <w:t xml:space="preserve">МБ 05.3-07 ФАРБИ ЦІЛЬ-НІЛЬСЕНА-200:Набір реагентів для забарвлення мікроорганізмів за методом </w:t>
            </w:r>
            <w:proofErr w:type="spellStart"/>
            <w:r w:rsidRPr="00433383">
              <w:rPr>
                <w:rFonts w:ascii="Times New Roman" w:hAnsi="Times New Roman" w:cs="Times New Roman"/>
                <w:color w:val="000000"/>
                <w:sz w:val="24"/>
                <w:szCs w:val="24"/>
              </w:rPr>
              <w:t>Ціль-Нільсена</w:t>
            </w:r>
            <w:proofErr w:type="spellEnd"/>
            <w:r w:rsidRPr="00433383">
              <w:rPr>
                <w:rFonts w:ascii="Times New Roman" w:hAnsi="Times New Roman" w:cs="Times New Roman"/>
                <w:color w:val="000000"/>
                <w:sz w:val="24"/>
                <w:szCs w:val="24"/>
              </w:rPr>
              <w:t>, 200 проб:ТУ У 21.2-13433137-057:2013</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 xml:space="preserve">44846 Набір для визначення мікобактерій, шляхом поширення </w:t>
            </w:r>
            <w:proofErr w:type="spellStart"/>
            <w:r w:rsidRPr="00433383">
              <w:rPr>
                <w:rFonts w:ascii="Times New Roman" w:hAnsi="Times New Roman" w:cs="Times New Roman"/>
                <w:color w:val="000000"/>
                <w:sz w:val="24"/>
                <w:szCs w:val="24"/>
              </w:rPr>
              <w:t>мікобактеріофагу</w:t>
            </w:r>
            <w:proofErr w:type="spellEnd"/>
            <w:r w:rsidRPr="00433383">
              <w:rPr>
                <w:rFonts w:ascii="Times New Roman" w:hAnsi="Times New Roman" w:cs="Times New Roman"/>
                <w:color w:val="000000"/>
                <w:sz w:val="24"/>
                <w:szCs w:val="24"/>
              </w:rPr>
              <w:t xml:space="preserve">); </w:t>
            </w:r>
            <w:r w:rsidRPr="00433383">
              <w:rPr>
                <w:rFonts w:ascii="Times New Roman" w:hAnsi="Times New Roman" w:cs="Times New Roman"/>
                <w:color w:val="000000"/>
                <w:sz w:val="24"/>
                <w:szCs w:val="24"/>
              </w:rPr>
              <w:t>Швидкий тест на рота-аденовірус</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noProof/>
                <w:color w:val="000000"/>
                <w:sz w:val="24"/>
                <w:szCs w:val="24"/>
              </w:rPr>
              <w:t>48235 Множинні віруси шлунковокишкового тракту антигени IVD, набір, імунохроматографічний, експрес-аналіз</w:t>
            </w:r>
            <w:r w:rsidRPr="00433383">
              <w:rPr>
                <w:rFonts w:ascii="Times New Roman" w:hAnsi="Times New Roman" w:cs="Times New Roman"/>
                <w:noProof/>
                <w:color w:val="000000"/>
                <w:sz w:val="24"/>
                <w:szCs w:val="24"/>
              </w:rPr>
              <w:t xml:space="preserve">); </w:t>
            </w:r>
            <w:r w:rsidRPr="00433383">
              <w:rPr>
                <w:rFonts w:ascii="Times New Roman" w:hAnsi="Times New Roman" w:cs="Times New Roman"/>
                <w:color w:val="000000"/>
                <w:sz w:val="24"/>
                <w:szCs w:val="24"/>
              </w:rPr>
              <w:t>Швидкий тест на грип А+В</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 xml:space="preserve">49119 Вірус грипу A / B антиген IVD, набір, </w:t>
            </w:r>
            <w:proofErr w:type="spellStart"/>
            <w:r w:rsidRPr="00433383">
              <w:rPr>
                <w:rFonts w:ascii="Times New Roman" w:hAnsi="Times New Roman" w:cs="Times New Roman"/>
                <w:color w:val="000000"/>
                <w:sz w:val="24"/>
                <w:szCs w:val="24"/>
              </w:rPr>
              <w:t>імунохроматографічний</w:t>
            </w:r>
            <w:proofErr w:type="spellEnd"/>
            <w:r w:rsidRPr="00433383">
              <w:rPr>
                <w:rFonts w:ascii="Times New Roman" w:hAnsi="Times New Roman" w:cs="Times New Roman"/>
                <w:color w:val="000000"/>
                <w:sz w:val="24"/>
                <w:szCs w:val="24"/>
              </w:rPr>
              <w:t xml:space="preserve"> тест (ІХТ), швидкий</w:t>
            </w:r>
            <w:r w:rsidRPr="00433383">
              <w:rPr>
                <w:rFonts w:ascii="Times New Roman" w:hAnsi="Times New Roman" w:cs="Times New Roman"/>
                <w:color w:val="000000"/>
                <w:sz w:val="24"/>
                <w:szCs w:val="24"/>
              </w:rPr>
              <w:t xml:space="preserve">) ; </w:t>
            </w:r>
            <w:r w:rsidRPr="00433383">
              <w:rPr>
                <w:rFonts w:ascii="Times New Roman" w:hAnsi="Times New Roman" w:cs="Times New Roman"/>
                <w:color w:val="000000"/>
                <w:sz w:val="24"/>
                <w:szCs w:val="24"/>
              </w:rPr>
              <w:t xml:space="preserve">Тест-система </w:t>
            </w:r>
            <w:proofErr w:type="spellStart"/>
            <w:r w:rsidRPr="00433383">
              <w:rPr>
                <w:rFonts w:ascii="Times New Roman" w:hAnsi="Times New Roman" w:cs="Times New Roman"/>
                <w:color w:val="000000"/>
                <w:sz w:val="24"/>
                <w:szCs w:val="24"/>
              </w:rPr>
              <w:t>імуноферментна</w:t>
            </w:r>
            <w:proofErr w:type="spellEnd"/>
            <w:r w:rsidRPr="00433383">
              <w:rPr>
                <w:rFonts w:ascii="Times New Roman" w:hAnsi="Times New Roman" w:cs="Times New Roman"/>
                <w:color w:val="000000"/>
                <w:sz w:val="24"/>
                <w:szCs w:val="24"/>
              </w:rPr>
              <w:t xml:space="preserve"> для </w:t>
            </w:r>
            <w:r w:rsidRPr="00433383">
              <w:rPr>
                <w:rFonts w:ascii="Times New Roman" w:hAnsi="Times New Roman" w:cs="Times New Roman"/>
                <w:color w:val="000000"/>
                <w:sz w:val="24"/>
                <w:szCs w:val="24"/>
              </w:rPr>
              <w:lastRenderedPageBreak/>
              <w:t>виявлення поверхневого антигену вірусу гепатиту В (</w:t>
            </w:r>
            <w:proofErr w:type="spellStart"/>
            <w:r w:rsidRPr="00433383">
              <w:rPr>
                <w:rFonts w:ascii="Times New Roman" w:hAnsi="Times New Roman" w:cs="Times New Roman"/>
                <w:color w:val="000000"/>
                <w:sz w:val="24"/>
                <w:szCs w:val="24"/>
              </w:rPr>
              <w:t>HBsAg</w:t>
            </w:r>
            <w:proofErr w:type="spellEnd"/>
            <w:r w:rsidRPr="00433383">
              <w:rPr>
                <w:rFonts w:ascii="Times New Roman" w:hAnsi="Times New Roman" w:cs="Times New Roman"/>
                <w:color w:val="000000"/>
                <w:sz w:val="24"/>
                <w:szCs w:val="24"/>
              </w:rPr>
              <w:t xml:space="preserve">) DIA-HBsAg  192 </w:t>
            </w:r>
            <w:proofErr w:type="spellStart"/>
            <w:r w:rsidRPr="00433383">
              <w:rPr>
                <w:rFonts w:ascii="Times New Roman" w:hAnsi="Times New Roman" w:cs="Times New Roman"/>
                <w:color w:val="000000"/>
                <w:sz w:val="24"/>
                <w:szCs w:val="24"/>
              </w:rPr>
              <w:t>досл</w:t>
            </w:r>
            <w:proofErr w:type="spellEnd"/>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 xml:space="preserve">48319 Вірус гепатиту B поверхневий антиген IVD, набір, </w:t>
            </w:r>
            <w:proofErr w:type="spellStart"/>
            <w:r w:rsidRPr="00433383">
              <w:rPr>
                <w:rFonts w:ascii="Times New Roman" w:hAnsi="Times New Roman" w:cs="Times New Roman"/>
                <w:color w:val="000000"/>
                <w:sz w:val="24"/>
                <w:szCs w:val="24"/>
              </w:rPr>
              <w:t>імуноферментний</w:t>
            </w:r>
            <w:proofErr w:type="spellEnd"/>
            <w:r w:rsidRPr="00433383">
              <w:rPr>
                <w:rFonts w:ascii="Times New Roman" w:hAnsi="Times New Roman" w:cs="Times New Roman"/>
                <w:color w:val="000000"/>
                <w:sz w:val="24"/>
                <w:szCs w:val="24"/>
              </w:rPr>
              <w:t xml:space="preserve"> аналіз (ІФА)</w:t>
            </w:r>
            <w:r w:rsidRPr="00433383">
              <w:rPr>
                <w:rFonts w:ascii="Times New Roman" w:hAnsi="Times New Roman" w:cs="Times New Roman"/>
                <w:color w:val="000000"/>
                <w:sz w:val="24"/>
                <w:szCs w:val="24"/>
              </w:rPr>
              <w:t xml:space="preserve">); </w:t>
            </w:r>
            <w:r w:rsidRPr="00433383">
              <w:rPr>
                <w:rFonts w:ascii="Times New Roman" w:hAnsi="Times New Roman" w:cs="Times New Roman"/>
                <w:color w:val="000000"/>
                <w:sz w:val="24"/>
                <w:szCs w:val="24"/>
              </w:rPr>
              <w:t xml:space="preserve">Тест-система </w:t>
            </w:r>
            <w:proofErr w:type="spellStart"/>
            <w:r w:rsidRPr="00433383">
              <w:rPr>
                <w:rFonts w:ascii="Times New Roman" w:hAnsi="Times New Roman" w:cs="Times New Roman"/>
                <w:color w:val="000000"/>
                <w:sz w:val="24"/>
                <w:szCs w:val="24"/>
              </w:rPr>
              <w:t>імуноферментна</w:t>
            </w:r>
            <w:proofErr w:type="spellEnd"/>
            <w:r w:rsidRPr="00433383">
              <w:rPr>
                <w:rFonts w:ascii="Times New Roman" w:hAnsi="Times New Roman" w:cs="Times New Roman"/>
                <w:color w:val="000000"/>
                <w:sz w:val="24"/>
                <w:szCs w:val="24"/>
              </w:rPr>
              <w:t xml:space="preserve"> для виявлення антитіл до вірусу гепатиту С DIA-HCV-ІІІ  192 </w:t>
            </w:r>
            <w:proofErr w:type="spellStart"/>
            <w:r w:rsidRPr="00433383">
              <w:rPr>
                <w:rFonts w:ascii="Times New Roman" w:hAnsi="Times New Roman" w:cs="Times New Roman"/>
                <w:color w:val="000000"/>
                <w:sz w:val="24"/>
                <w:szCs w:val="24"/>
              </w:rPr>
              <w:t>досл</w:t>
            </w:r>
            <w:proofErr w:type="spellEnd"/>
            <w:r w:rsidRPr="00433383">
              <w:rPr>
                <w:rFonts w:ascii="Times New Roman" w:hAnsi="Times New Roman" w:cs="Times New Roman"/>
                <w:color w:val="000000"/>
                <w:sz w:val="24"/>
                <w:szCs w:val="24"/>
              </w:rPr>
              <w:t>.</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 xml:space="preserve">48365 Вірус гепатиту C загальні антитіла IVD, набір, </w:t>
            </w:r>
            <w:proofErr w:type="spellStart"/>
            <w:r w:rsidRPr="00433383">
              <w:rPr>
                <w:rFonts w:ascii="Times New Roman" w:hAnsi="Times New Roman" w:cs="Times New Roman"/>
                <w:color w:val="000000"/>
                <w:sz w:val="24"/>
                <w:szCs w:val="24"/>
              </w:rPr>
              <w:t>імуноферментний</w:t>
            </w:r>
            <w:proofErr w:type="spellEnd"/>
            <w:r w:rsidRPr="00433383">
              <w:rPr>
                <w:rFonts w:ascii="Times New Roman" w:hAnsi="Times New Roman" w:cs="Times New Roman"/>
                <w:color w:val="000000"/>
                <w:sz w:val="24"/>
                <w:szCs w:val="24"/>
              </w:rPr>
              <w:t xml:space="preserve"> аналіз (ІФА)</w:t>
            </w:r>
            <w:r w:rsidRPr="00433383">
              <w:rPr>
                <w:rFonts w:ascii="Times New Roman" w:hAnsi="Times New Roman" w:cs="Times New Roman"/>
                <w:color w:val="000000"/>
                <w:sz w:val="24"/>
                <w:szCs w:val="24"/>
              </w:rPr>
              <w:t xml:space="preserve">);  </w:t>
            </w:r>
            <w:r w:rsidRPr="00433383">
              <w:rPr>
                <w:rFonts w:ascii="Times New Roman" w:hAnsi="Times New Roman" w:cs="Times New Roman"/>
                <w:color w:val="000000"/>
                <w:sz w:val="24"/>
                <w:szCs w:val="24"/>
              </w:rPr>
              <w:t>МБ 12.3-07 АЗУР-ЕОЗИН за РОМАНОВСЬКИМ-1000</w:t>
            </w:r>
            <w:r w:rsidRPr="00433383">
              <w:rPr>
                <w:rFonts w:ascii="Times New Roman" w:hAnsi="Times New Roman" w:cs="Times New Roman"/>
                <w:color w:val="000000"/>
                <w:sz w:val="24"/>
                <w:szCs w:val="24"/>
              </w:rPr>
              <w:br/>
            </w:r>
            <w:proofErr w:type="spellStart"/>
            <w:r w:rsidRPr="00433383">
              <w:rPr>
                <w:rFonts w:ascii="Times New Roman" w:hAnsi="Times New Roman" w:cs="Times New Roman"/>
                <w:color w:val="000000"/>
                <w:sz w:val="24"/>
                <w:szCs w:val="24"/>
              </w:rPr>
              <w:t>Забарвлювачазур-еозин</w:t>
            </w:r>
            <w:proofErr w:type="spellEnd"/>
            <w:r w:rsidRPr="00433383">
              <w:rPr>
                <w:rFonts w:ascii="Times New Roman" w:hAnsi="Times New Roman" w:cs="Times New Roman"/>
                <w:color w:val="000000"/>
                <w:sz w:val="24"/>
                <w:szCs w:val="24"/>
              </w:rPr>
              <w:t xml:space="preserve"> за </w:t>
            </w:r>
            <w:proofErr w:type="spellStart"/>
            <w:r w:rsidRPr="00433383">
              <w:rPr>
                <w:rFonts w:ascii="Times New Roman" w:hAnsi="Times New Roman" w:cs="Times New Roman"/>
                <w:color w:val="000000"/>
                <w:sz w:val="24"/>
                <w:szCs w:val="24"/>
              </w:rPr>
              <w:t>Романовським</w:t>
            </w:r>
            <w:proofErr w:type="spellEnd"/>
            <w:r w:rsidRPr="00433383">
              <w:rPr>
                <w:rFonts w:ascii="Times New Roman" w:hAnsi="Times New Roman" w:cs="Times New Roman"/>
                <w:color w:val="000000"/>
                <w:sz w:val="24"/>
                <w:szCs w:val="24"/>
              </w:rPr>
              <w:t xml:space="preserve">: </w:t>
            </w:r>
            <w:proofErr w:type="spellStart"/>
            <w:r w:rsidRPr="00433383">
              <w:rPr>
                <w:rFonts w:ascii="Times New Roman" w:hAnsi="Times New Roman" w:cs="Times New Roman"/>
                <w:color w:val="000000"/>
                <w:sz w:val="24"/>
                <w:szCs w:val="24"/>
              </w:rPr>
              <w:t>Азур-еозин</w:t>
            </w:r>
            <w:proofErr w:type="spellEnd"/>
            <w:r w:rsidRPr="00433383">
              <w:rPr>
                <w:rFonts w:ascii="Times New Roman" w:hAnsi="Times New Roman" w:cs="Times New Roman"/>
                <w:color w:val="000000"/>
                <w:sz w:val="24"/>
                <w:szCs w:val="24"/>
              </w:rPr>
              <w:t xml:space="preserve"> </w:t>
            </w:r>
            <w:proofErr w:type="spellStart"/>
            <w:r w:rsidRPr="00433383">
              <w:rPr>
                <w:rFonts w:ascii="Times New Roman" w:hAnsi="Times New Roman" w:cs="Times New Roman"/>
                <w:color w:val="000000"/>
                <w:sz w:val="24"/>
                <w:szCs w:val="24"/>
              </w:rPr>
              <w:t>заРомановським</w:t>
            </w:r>
            <w:proofErr w:type="spellEnd"/>
            <w:r w:rsidRPr="00433383">
              <w:rPr>
                <w:rFonts w:ascii="Times New Roman" w:hAnsi="Times New Roman" w:cs="Times New Roman"/>
                <w:color w:val="000000"/>
                <w:sz w:val="24"/>
                <w:szCs w:val="24"/>
              </w:rPr>
              <w:t xml:space="preserve">: 1 х 1000 </w:t>
            </w:r>
            <w:proofErr w:type="spellStart"/>
            <w:r w:rsidRPr="00433383">
              <w:rPr>
                <w:rFonts w:ascii="Times New Roman" w:hAnsi="Times New Roman" w:cs="Times New Roman"/>
                <w:color w:val="000000"/>
                <w:sz w:val="24"/>
                <w:szCs w:val="24"/>
              </w:rPr>
              <w:t>мл</w:t>
            </w:r>
            <w:proofErr w:type="spellEnd"/>
            <w:r w:rsidRPr="00433383">
              <w:rPr>
                <w:rFonts w:ascii="Times New Roman" w:hAnsi="Times New Roman" w:cs="Times New Roman"/>
                <w:color w:val="000000"/>
                <w:sz w:val="24"/>
                <w:szCs w:val="24"/>
              </w:rPr>
              <w:t xml:space="preserve">; </w:t>
            </w:r>
            <w:proofErr w:type="spellStart"/>
            <w:r w:rsidRPr="00433383">
              <w:rPr>
                <w:rFonts w:ascii="Times New Roman" w:hAnsi="Times New Roman" w:cs="Times New Roman"/>
                <w:color w:val="000000"/>
                <w:sz w:val="24"/>
                <w:szCs w:val="24"/>
              </w:rPr>
              <w:t>Конц</w:t>
            </w:r>
            <w:proofErr w:type="spellEnd"/>
            <w:r w:rsidRPr="00433383">
              <w:rPr>
                <w:rFonts w:ascii="Times New Roman" w:hAnsi="Times New Roman" w:cs="Times New Roman"/>
                <w:color w:val="000000"/>
                <w:sz w:val="24"/>
                <w:szCs w:val="24"/>
              </w:rPr>
              <w:t xml:space="preserve">. буферний розчин: 1 х 100 </w:t>
            </w:r>
            <w:proofErr w:type="spellStart"/>
            <w:r w:rsidRPr="00433383">
              <w:rPr>
                <w:rFonts w:ascii="Times New Roman" w:hAnsi="Times New Roman" w:cs="Times New Roman"/>
                <w:color w:val="000000"/>
                <w:sz w:val="24"/>
                <w:szCs w:val="24"/>
              </w:rPr>
              <w:t>мл</w:t>
            </w:r>
            <w:proofErr w:type="spellEnd"/>
            <w:r w:rsidRPr="00433383">
              <w:rPr>
                <w:rFonts w:ascii="Times New Roman" w:hAnsi="Times New Roman" w:cs="Times New Roman"/>
                <w:color w:val="000000"/>
                <w:sz w:val="24"/>
                <w:szCs w:val="24"/>
              </w:rPr>
              <w:t xml:space="preserve"> :ТУ У 21.2-13433137-057:2013</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 xml:space="preserve">44946 Фарбування за </w:t>
            </w:r>
            <w:proofErr w:type="spellStart"/>
            <w:r w:rsidRPr="00433383">
              <w:rPr>
                <w:rFonts w:ascii="Times New Roman" w:hAnsi="Times New Roman" w:cs="Times New Roman"/>
                <w:color w:val="000000"/>
                <w:sz w:val="24"/>
                <w:szCs w:val="24"/>
              </w:rPr>
              <w:t>Романовським</w:t>
            </w:r>
            <w:proofErr w:type="spellEnd"/>
            <w:r w:rsidRPr="00433383">
              <w:rPr>
                <w:rFonts w:ascii="Times New Roman" w:hAnsi="Times New Roman" w:cs="Times New Roman"/>
                <w:color w:val="000000"/>
                <w:sz w:val="24"/>
                <w:szCs w:val="24"/>
              </w:rPr>
              <w:t xml:space="preserve"> IVD, набір</w:t>
            </w:r>
            <w:r w:rsidRPr="00433383">
              <w:rPr>
                <w:rFonts w:ascii="Times New Roman" w:hAnsi="Times New Roman" w:cs="Times New Roman"/>
                <w:color w:val="000000"/>
                <w:sz w:val="24"/>
                <w:szCs w:val="24"/>
              </w:rPr>
              <w:t xml:space="preserve">); </w:t>
            </w:r>
            <w:r w:rsidRPr="00433383">
              <w:rPr>
                <w:rFonts w:ascii="Times New Roman" w:hAnsi="Times New Roman" w:cs="Times New Roman"/>
                <w:color w:val="000000"/>
                <w:sz w:val="24"/>
                <w:szCs w:val="24"/>
              </w:rPr>
              <w:t xml:space="preserve">МБ 10.3-07 ЕОЗИН за </w:t>
            </w:r>
            <w:proofErr w:type="spellStart"/>
            <w:r w:rsidRPr="00433383">
              <w:rPr>
                <w:rFonts w:ascii="Times New Roman" w:hAnsi="Times New Roman" w:cs="Times New Roman"/>
                <w:color w:val="000000"/>
                <w:sz w:val="24"/>
                <w:szCs w:val="24"/>
              </w:rPr>
              <w:t>МАЙ-</w:t>
            </w:r>
            <w:proofErr w:type="spellEnd"/>
            <w:r w:rsidRPr="00433383">
              <w:rPr>
                <w:rFonts w:ascii="Times New Roman" w:hAnsi="Times New Roman" w:cs="Times New Roman"/>
                <w:color w:val="000000"/>
                <w:sz w:val="24"/>
                <w:szCs w:val="24"/>
              </w:rPr>
              <w:t xml:space="preserve"> ГРЮНВАЛЬДОМ-1000 </w:t>
            </w:r>
            <w:proofErr w:type="spellStart"/>
            <w:r w:rsidRPr="00433383">
              <w:rPr>
                <w:rFonts w:ascii="Times New Roman" w:hAnsi="Times New Roman" w:cs="Times New Roman"/>
                <w:color w:val="000000"/>
                <w:sz w:val="24"/>
                <w:szCs w:val="24"/>
              </w:rPr>
              <w:t>Фіксатор-забарвл</w:t>
            </w:r>
            <w:proofErr w:type="spellEnd"/>
            <w:r w:rsidRPr="00433383">
              <w:rPr>
                <w:rFonts w:ascii="Times New Roman" w:hAnsi="Times New Roman" w:cs="Times New Roman"/>
                <w:color w:val="000000"/>
                <w:sz w:val="24"/>
                <w:szCs w:val="24"/>
              </w:rPr>
              <w:t xml:space="preserve">. еозин метиленовий синій за Май-Грюнвальдом 1х1000 </w:t>
            </w:r>
            <w:proofErr w:type="spellStart"/>
            <w:r w:rsidRPr="00433383">
              <w:rPr>
                <w:rFonts w:ascii="Times New Roman" w:hAnsi="Times New Roman" w:cs="Times New Roman"/>
                <w:color w:val="000000"/>
                <w:sz w:val="24"/>
                <w:szCs w:val="24"/>
              </w:rPr>
              <w:t>мл+Концентрований</w:t>
            </w:r>
            <w:proofErr w:type="spellEnd"/>
            <w:r w:rsidRPr="00433383">
              <w:rPr>
                <w:rFonts w:ascii="Times New Roman" w:hAnsi="Times New Roman" w:cs="Times New Roman"/>
                <w:color w:val="000000"/>
                <w:sz w:val="24"/>
                <w:szCs w:val="24"/>
              </w:rPr>
              <w:t xml:space="preserve"> </w:t>
            </w:r>
            <w:proofErr w:type="spellStart"/>
            <w:r w:rsidRPr="00433383">
              <w:rPr>
                <w:rFonts w:ascii="Times New Roman" w:hAnsi="Times New Roman" w:cs="Times New Roman"/>
                <w:color w:val="000000"/>
                <w:sz w:val="24"/>
                <w:szCs w:val="24"/>
              </w:rPr>
              <w:t>буфернийрозчин</w:t>
            </w:r>
            <w:proofErr w:type="spellEnd"/>
            <w:r w:rsidRPr="00433383">
              <w:rPr>
                <w:rFonts w:ascii="Times New Roman" w:hAnsi="Times New Roman" w:cs="Times New Roman"/>
                <w:color w:val="000000"/>
                <w:sz w:val="24"/>
                <w:szCs w:val="24"/>
              </w:rPr>
              <w:t xml:space="preserve">:1х100 </w:t>
            </w:r>
            <w:proofErr w:type="spellStart"/>
            <w:r w:rsidRPr="00433383">
              <w:rPr>
                <w:rFonts w:ascii="Times New Roman" w:hAnsi="Times New Roman" w:cs="Times New Roman"/>
                <w:color w:val="000000"/>
                <w:sz w:val="24"/>
                <w:szCs w:val="24"/>
              </w:rPr>
              <w:t>мл</w:t>
            </w:r>
            <w:proofErr w:type="spellEnd"/>
            <w:r w:rsidRPr="00433383">
              <w:rPr>
                <w:rFonts w:ascii="Times New Roman" w:hAnsi="Times New Roman" w:cs="Times New Roman"/>
                <w:color w:val="000000"/>
                <w:sz w:val="24"/>
                <w:szCs w:val="24"/>
              </w:rPr>
              <w:t>:2000 проб: ТУ У21.2-13433137-057:2013</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42959 Барвник Май-Грюнвальда, IVD</w:t>
            </w:r>
            <w:r w:rsidRPr="00433383">
              <w:rPr>
                <w:rFonts w:ascii="Times New Roman" w:hAnsi="Times New Roman" w:cs="Times New Roman"/>
                <w:color w:val="000000"/>
                <w:sz w:val="24"/>
                <w:szCs w:val="24"/>
              </w:rPr>
              <w:t xml:space="preserve">); </w:t>
            </w:r>
            <w:proofErr w:type="spellStart"/>
            <w:r w:rsidRPr="00433383">
              <w:rPr>
                <w:rFonts w:ascii="Times New Roman" w:hAnsi="Times New Roman" w:cs="Times New Roman"/>
                <w:color w:val="000000"/>
                <w:sz w:val="24"/>
                <w:szCs w:val="24"/>
              </w:rPr>
              <w:t>Реагентний</w:t>
            </w:r>
            <w:proofErr w:type="spellEnd"/>
            <w:r w:rsidRPr="00433383">
              <w:rPr>
                <w:rFonts w:ascii="Times New Roman" w:hAnsi="Times New Roman" w:cs="Times New Roman"/>
                <w:color w:val="000000"/>
                <w:sz w:val="24"/>
                <w:szCs w:val="24"/>
              </w:rPr>
              <w:t xml:space="preserve"> модуль </w:t>
            </w:r>
            <w:proofErr w:type="spellStart"/>
            <w:r w:rsidRPr="00433383">
              <w:rPr>
                <w:rFonts w:ascii="Times New Roman" w:hAnsi="Times New Roman" w:cs="Times New Roman"/>
                <w:color w:val="000000"/>
                <w:sz w:val="24"/>
                <w:szCs w:val="24"/>
              </w:rPr>
              <w:t>EasyStatReagentModule</w:t>
            </w:r>
            <w:proofErr w:type="spellEnd"/>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 xml:space="preserve">54498 Множинні </w:t>
            </w:r>
            <w:proofErr w:type="spellStart"/>
            <w:r w:rsidRPr="00433383">
              <w:rPr>
                <w:rFonts w:ascii="Times New Roman" w:hAnsi="Times New Roman" w:cs="Times New Roman"/>
                <w:color w:val="000000"/>
                <w:sz w:val="24"/>
                <w:szCs w:val="24"/>
              </w:rPr>
              <w:t>аналіти</w:t>
            </w:r>
            <w:proofErr w:type="spellEnd"/>
            <w:r w:rsidRPr="00433383">
              <w:rPr>
                <w:rFonts w:ascii="Times New Roman" w:hAnsi="Times New Roman" w:cs="Times New Roman"/>
                <w:color w:val="000000"/>
                <w:sz w:val="24"/>
                <w:szCs w:val="24"/>
              </w:rPr>
              <w:t xml:space="preserve"> газів крові IVD, набір, </w:t>
            </w:r>
            <w:proofErr w:type="spellStart"/>
            <w:r w:rsidRPr="00433383">
              <w:rPr>
                <w:rFonts w:ascii="Times New Roman" w:hAnsi="Times New Roman" w:cs="Times New Roman"/>
                <w:color w:val="000000"/>
                <w:sz w:val="24"/>
                <w:szCs w:val="24"/>
              </w:rPr>
              <w:t>йон-селективні</w:t>
            </w:r>
            <w:proofErr w:type="spellEnd"/>
            <w:r w:rsidRPr="00433383">
              <w:rPr>
                <w:rFonts w:ascii="Times New Roman" w:hAnsi="Times New Roman" w:cs="Times New Roman"/>
                <w:color w:val="000000"/>
                <w:sz w:val="24"/>
                <w:szCs w:val="24"/>
              </w:rPr>
              <w:t xml:space="preserve"> електроди</w:t>
            </w:r>
            <w:r w:rsidRPr="00433383">
              <w:rPr>
                <w:rFonts w:ascii="Times New Roman" w:hAnsi="Times New Roman" w:cs="Times New Roman"/>
                <w:color w:val="000000"/>
                <w:sz w:val="24"/>
                <w:szCs w:val="24"/>
              </w:rPr>
              <w:t xml:space="preserve">); </w:t>
            </w:r>
            <w:r w:rsidRPr="00433383">
              <w:rPr>
                <w:rFonts w:ascii="Times New Roman" w:hAnsi="Times New Roman" w:cs="Times New Roman"/>
                <w:color w:val="000000"/>
                <w:sz w:val="24"/>
                <w:szCs w:val="24"/>
              </w:rPr>
              <w:t xml:space="preserve">Фібриноген 12х2 (до </w:t>
            </w:r>
            <w:proofErr w:type="spellStart"/>
            <w:r w:rsidRPr="00433383">
              <w:rPr>
                <w:rFonts w:ascii="Times New Roman" w:hAnsi="Times New Roman" w:cs="Times New Roman"/>
                <w:color w:val="000000"/>
                <w:sz w:val="24"/>
                <w:szCs w:val="24"/>
              </w:rPr>
              <w:t>коагулометраCoag</w:t>
            </w:r>
            <w:proofErr w:type="spellEnd"/>
            <w:r w:rsidRPr="00433383">
              <w:rPr>
                <w:rFonts w:ascii="Times New Roman" w:hAnsi="Times New Roman" w:cs="Times New Roman"/>
                <w:color w:val="000000"/>
                <w:sz w:val="24"/>
                <w:szCs w:val="24"/>
              </w:rPr>
              <w:t xml:space="preserve"> 2D)</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55997 Фібриноген (фактор I) IVD, набір, аналіз утворення згустк</w:t>
            </w:r>
            <w:r w:rsidRPr="00433383">
              <w:rPr>
                <w:rFonts w:ascii="Times New Roman" w:hAnsi="Times New Roman" w:cs="Times New Roman"/>
                <w:color w:val="000000"/>
                <w:sz w:val="24"/>
                <w:szCs w:val="24"/>
              </w:rPr>
              <w:t xml:space="preserve">у); </w:t>
            </w:r>
            <w:r w:rsidRPr="00433383">
              <w:rPr>
                <w:rFonts w:ascii="Times New Roman" w:hAnsi="Times New Roman" w:cs="Times New Roman"/>
                <w:color w:val="000000"/>
                <w:sz w:val="24"/>
                <w:szCs w:val="24"/>
              </w:rPr>
              <w:t xml:space="preserve">Холестерин ЛПНЩ (Прямий) LDL 1х30 </w:t>
            </w:r>
            <w:proofErr w:type="spellStart"/>
            <w:r w:rsidRPr="00433383">
              <w:rPr>
                <w:rFonts w:ascii="Times New Roman" w:hAnsi="Times New Roman" w:cs="Times New Roman"/>
                <w:color w:val="000000"/>
                <w:sz w:val="24"/>
                <w:szCs w:val="24"/>
              </w:rPr>
              <w:t>мл</w:t>
            </w:r>
            <w:proofErr w:type="spellEnd"/>
            <w:r w:rsidRPr="00433383">
              <w:rPr>
                <w:rFonts w:ascii="Times New Roman" w:hAnsi="Times New Roman" w:cs="Times New Roman"/>
                <w:color w:val="000000"/>
                <w:sz w:val="24"/>
                <w:szCs w:val="24"/>
              </w:rPr>
              <w:t xml:space="preserve">  SPINREACT</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30173 Набір реагентів для вимірювання ліпопротеїдів низької щільності</w:t>
            </w:r>
            <w:r w:rsidRPr="00433383">
              <w:rPr>
                <w:rFonts w:ascii="Times New Roman" w:hAnsi="Times New Roman" w:cs="Times New Roman"/>
                <w:color w:val="000000"/>
                <w:sz w:val="24"/>
                <w:szCs w:val="24"/>
              </w:rPr>
              <w:t xml:space="preserve">); </w:t>
            </w:r>
            <w:proofErr w:type="spellStart"/>
            <w:r w:rsidRPr="00433383">
              <w:rPr>
                <w:rFonts w:ascii="Times New Roman" w:hAnsi="Times New Roman" w:cs="Times New Roman"/>
                <w:color w:val="000000"/>
                <w:sz w:val="24"/>
                <w:szCs w:val="24"/>
              </w:rPr>
              <w:t>СРБ-латекс-тест</w:t>
            </w:r>
            <w:proofErr w:type="spellEnd"/>
            <w:r w:rsidRPr="00433383">
              <w:rPr>
                <w:rFonts w:ascii="Times New Roman" w:hAnsi="Times New Roman" w:cs="Times New Roman"/>
                <w:color w:val="000000"/>
                <w:sz w:val="24"/>
                <w:szCs w:val="24"/>
              </w:rPr>
              <w:t>, 200 визначень</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color w:val="000000"/>
                <w:sz w:val="24"/>
                <w:szCs w:val="24"/>
              </w:rPr>
              <w:t>63234 C-реактивний білок (CRP) ІВД, набір, аглютинація, експрес-аналіз</w:t>
            </w:r>
            <w:r w:rsidRPr="00433383">
              <w:rPr>
                <w:rFonts w:ascii="Times New Roman" w:hAnsi="Times New Roman" w:cs="Times New Roman"/>
                <w:color w:val="000000"/>
                <w:sz w:val="24"/>
                <w:szCs w:val="24"/>
              </w:rPr>
              <w:t xml:space="preserve">); </w:t>
            </w:r>
            <w:proofErr w:type="spellStart"/>
            <w:r w:rsidRPr="00433383">
              <w:rPr>
                <w:rFonts w:ascii="Times New Roman" w:hAnsi="Times New Roman" w:cs="Times New Roman"/>
                <w:color w:val="000000"/>
                <w:sz w:val="24"/>
                <w:szCs w:val="24"/>
              </w:rPr>
              <w:t>СРБ-турбіСпЛ</w:t>
            </w:r>
            <w:proofErr w:type="spellEnd"/>
            <w:r w:rsidRPr="00433383">
              <w:rPr>
                <w:rFonts w:ascii="Times New Roman" w:hAnsi="Times New Roman" w:cs="Times New Roman"/>
                <w:color w:val="000000"/>
                <w:sz w:val="24"/>
                <w:szCs w:val="24"/>
              </w:rPr>
              <w:t>, 100 визначень</w:t>
            </w:r>
            <w:r w:rsidRPr="00433383">
              <w:rPr>
                <w:rFonts w:ascii="Times New Roman" w:hAnsi="Times New Roman" w:cs="Times New Roman"/>
                <w:color w:val="000000"/>
                <w:sz w:val="24"/>
                <w:szCs w:val="24"/>
              </w:rPr>
              <w:t xml:space="preserve"> (код НК 024:2019 та його назва: </w:t>
            </w:r>
            <w:r w:rsidRPr="00433383">
              <w:rPr>
                <w:rFonts w:ascii="Times New Roman" w:hAnsi="Times New Roman" w:cs="Times New Roman"/>
                <w:noProof/>
                <w:color w:val="000000"/>
                <w:sz w:val="24"/>
                <w:szCs w:val="24"/>
              </w:rPr>
              <w:t>53705 реактивний білок (СРБ) IVD, набір, нефелометричний/турбідиметричний аналіз</w:t>
            </w:r>
            <w:r w:rsidRPr="00433383">
              <w:rPr>
                <w:rFonts w:ascii="Times New Roman" w:hAnsi="Times New Roman" w:cs="Times New Roman"/>
                <w:noProof/>
                <w:color w:val="000000"/>
                <w:sz w:val="24"/>
                <w:szCs w:val="24"/>
              </w:rPr>
              <w:t>).</w:t>
            </w:r>
          </w:p>
          <w:p w:rsidR="009D103D" w:rsidRPr="006F106C" w:rsidRDefault="009D103D" w:rsidP="009E07CF">
            <w:pPr>
              <w:rPr>
                <w:rFonts w:ascii="Times New Roman" w:hAnsi="Times New Roman"/>
                <w:color w:val="808080" w:themeColor="background1" w:themeShade="80"/>
              </w:rPr>
            </w:pP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5A0A0C" w:rsidRDefault="005A0A0C" w:rsidP="005A0A0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A0A0C" w:rsidRPr="002E0891" w:rsidRDefault="005A0A0C" w:rsidP="005A0A0C">
            <w:pPr>
              <w:jc w:val="both"/>
              <w:rPr>
                <w:rFonts w:ascii="Times New Roman" w:eastAsia="Times New Roman" w:hAnsi="Times New Roman" w:cs="Times New Roman"/>
                <w:i/>
                <w:color w:val="FF0000"/>
                <w:sz w:val="24"/>
                <w:szCs w:val="24"/>
              </w:rPr>
            </w:pPr>
            <w:r w:rsidRPr="00B0082A">
              <w:rPr>
                <w:rFonts w:ascii="Times New Roman" w:eastAsia="Times New Roman" w:hAnsi="Times New Roman" w:cs="Times New Roman"/>
                <w:noProof/>
                <w:sz w:val="24"/>
                <w:szCs w:val="24"/>
              </w:rPr>
              <w:t>окремих частин предмета закупівлі не передбачено, тендерна пропозиція надається в цілому</w:t>
            </w:r>
          </w:p>
        </w:tc>
      </w:tr>
      <w:tr w:rsidR="00BA4D8F">
        <w:trPr>
          <w:trHeight w:val="1119"/>
          <w:jc w:val="center"/>
        </w:trPr>
        <w:tc>
          <w:tcPr>
            <w:tcW w:w="705" w:type="dxa"/>
          </w:tcPr>
          <w:p w:rsidR="00BA4D8F" w:rsidRDefault="00BA4D8F" w:rsidP="00BA4D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A4D8F" w:rsidRDefault="00BA4D8F" w:rsidP="00BA4D8F">
            <w:pPr>
              <w:widowControl w:val="0"/>
              <w:rPr>
                <w:rFonts w:ascii="Times New Roman" w:eastAsia="Times New Roman" w:hAnsi="Times New Roman" w:cs="Times New Roman"/>
                <w:color w:val="000000"/>
                <w:sz w:val="24"/>
                <w:szCs w:val="24"/>
                <w:highlight w:val="yellow"/>
              </w:rPr>
            </w:pPr>
            <w:r w:rsidRPr="005925A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BA4D8F" w:rsidRPr="00AE10D0" w:rsidRDefault="00BA4D8F" w:rsidP="00BA4D8F">
            <w:pPr>
              <w:jc w:val="both"/>
              <w:rPr>
                <w:rFonts w:ascii="Times New Roman" w:hAnsi="Times New Roman" w:cs="Times New Roman"/>
                <w:bCs/>
                <w:noProof/>
                <w:sz w:val="24"/>
                <w:szCs w:val="24"/>
              </w:rPr>
            </w:pPr>
            <w:r w:rsidRPr="00AE10D0">
              <w:rPr>
                <w:rFonts w:ascii="Times New Roman" w:hAnsi="Times New Roman" w:cs="Times New Roman"/>
                <w:noProof/>
                <w:sz w:val="24"/>
                <w:szCs w:val="24"/>
              </w:rPr>
              <w:t xml:space="preserve">Кількість товарів: </w:t>
            </w:r>
            <w:r w:rsidRPr="00AE10D0">
              <w:rPr>
                <w:rFonts w:ascii="Times New Roman" w:eastAsia="Times New Roman" w:hAnsi="Times New Roman" w:cs="Times New Roman"/>
                <w:noProof/>
                <w:sz w:val="24"/>
                <w:szCs w:val="24"/>
              </w:rPr>
              <w:t xml:space="preserve">згідно технічних вимог (Додаток </w:t>
            </w:r>
            <w:r>
              <w:rPr>
                <w:rFonts w:ascii="Times New Roman" w:eastAsia="Times New Roman" w:hAnsi="Times New Roman" w:cs="Times New Roman"/>
                <w:noProof/>
                <w:sz w:val="24"/>
                <w:szCs w:val="24"/>
              </w:rPr>
              <w:t>2</w:t>
            </w:r>
            <w:r w:rsidRPr="00AE10D0">
              <w:rPr>
                <w:rFonts w:ascii="Times New Roman" w:eastAsia="Times New Roman" w:hAnsi="Times New Roman" w:cs="Times New Roman"/>
                <w:noProof/>
                <w:sz w:val="24"/>
                <w:szCs w:val="24"/>
              </w:rPr>
              <w:t xml:space="preserve"> до тендерної документації).</w:t>
            </w:r>
          </w:p>
          <w:p w:rsidR="00BA4D8F" w:rsidRPr="002E0891" w:rsidRDefault="00BA4D8F" w:rsidP="00B12335">
            <w:pPr>
              <w:widowControl w:val="0"/>
              <w:ind w:right="120"/>
              <w:jc w:val="both"/>
              <w:rPr>
                <w:rFonts w:ascii="Times New Roman" w:eastAsia="Times New Roman" w:hAnsi="Times New Roman" w:cs="Times New Roman"/>
                <w:i/>
                <w:color w:val="4A86E8"/>
                <w:sz w:val="24"/>
                <w:szCs w:val="24"/>
              </w:rPr>
            </w:pPr>
            <w:r w:rsidRPr="00AE10D0">
              <w:rPr>
                <w:rFonts w:ascii="Times New Roman" w:hAnsi="Times New Roman" w:cs="Times New Roman"/>
                <w:bCs/>
                <w:noProof/>
                <w:sz w:val="24"/>
                <w:szCs w:val="24"/>
              </w:rPr>
              <w:t>Місце поставки товарів:</w:t>
            </w:r>
            <w:r w:rsidRPr="00EF4A4E">
              <w:rPr>
                <w:rFonts w:ascii="Times New Roman" w:hAnsi="Times New Roman" w:cs="Times New Roman"/>
                <w:noProof/>
                <w:sz w:val="24"/>
                <w:szCs w:val="24"/>
              </w:rPr>
              <w:t>0910</w:t>
            </w:r>
            <w:r w:rsidR="00B12335">
              <w:rPr>
                <w:rFonts w:ascii="Times New Roman" w:hAnsi="Times New Roman" w:cs="Times New Roman"/>
                <w:noProof/>
                <w:sz w:val="24"/>
                <w:szCs w:val="24"/>
              </w:rPr>
              <w:t>9</w:t>
            </w:r>
            <w:r w:rsidRPr="00EF4A4E">
              <w:rPr>
                <w:rFonts w:ascii="Times New Roman" w:hAnsi="Times New Roman" w:cs="Times New Roman"/>
                <w:noProof/>
                <w:sz w:val="24"/>
                <w:szCs w:val="24"/>
              </w:rPr>
              <w:t xml:space="preserve">, Київська область, місто Біла Церква, </w:t>
            </w:r>
            <w:r w:rsidR="00B12335" w:rsidRPr="00EF4A4E">
              <w:rPr>
                <w:rFonts w:ascii="Times New Roman" w:hAnsi="Times New Roman" w:cs="Times New Roman"/>
                <w:sz w:val="24"/>
              </w:rPr>
              <w:t xml:space="preserve">вулиця </w:t>
            </w:r>
            <w:r w:rsidR="00B12335">
              <w:rPr>
                <w:rFonts w:ascii="Times New Roman" w:hAnsi="Times New Roman" w:cs="Times New Roman"/>
                <w:sz w:val="24"/>
              </w:rPr>
              <w:t>Архипа Люльки</w:t>
            </w:r>
            <w:r w:rsidR="00B12335" w:rsidRPr="00EF4A4E">
              <w:rPr>
                <w:rFonts w:ascii="Times New Roman" w:hAnsi="Times New Roman" w:cs="Times New Roman"/>
                <w:sz w:val="24"/>
              </w:rPr>
              <w:t>, будинок 12</w:t>
            </w:r>
          </w:p>
        </w:tc>
      </w:tr>
      <w:tr w:rsidR="005A0A0C">
        <w:trPr>
          <w:trHeight w:val="645"/>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A0A0C" w:rsidRPr="002E0891" w:rsidRDefault="005A0A0C" w:rsidP="005A0A0C">
            <w:pPr>
              <w:widowControl w:val="0"/>
              <w:rPr>
                <w:rFonts w:ascii="Times New Roman" w:eastAsia="Times New Roman" w:hAnsi="Times New Roman" w:cs="Times New Roman"/>
                <w:sz w:val="24"/>
                <w:szCs w:val="24"/>
              </w:rPr>
            </w:pPr>
            <w:r>
              <w:rPr>
                <w:rFonts w:ascii="Times New Roman" w:hAnsi="Times New Roman" w:cs="Times New Roman"/>
                <w:noProof/>
                <w:sz w:val="24"/>
                <w:szCs w:val="24"/>
              </w:rPr>
              <w:t>до 31.12.2023</w:t>
            </w:r>
            <w:r w:rsidRPr="002E0891">
              <w:rPr>
                <w:rFonts w:ascii="Times New Roman" w:hAnsi="Times New Roman" w:cs="Times New Roman"/>
                <w:noProof/>
                <w:sz w:val="24"/>
                <w:szCs w:val="24"/>
              </w:rPr>
              <w:t xml:space="preserve"> року</w:t>
            </w:r>
          </w:p>
        </w:tc>
      </w:tr>
      <w:tr w:rsidR="005A0A0C">
        <w:trPr>
          <w:trHeight w:val="841"/>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5A0A0C" w:rsidRPr="002E0891" w:rsidRDefault="005A0A0C" w:rsidP="005A0A0C">
            <w:pPr>
              <w:widowControl w:val="0"/>
              <w:ind w:right="14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5A0A0C" w:rsidRPr="002E0891" w:rsidRDefault="005A0A0C" w:rsidP="005A0A0C">
            <w:pPr>
              <w:widowControl w:val="0"/>
              <w:ind w:right="14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xml:space="preserve">Валютою тендерної пропозиції є гривня.У разі якщо учасником процедури закупівлі є нерезидент,  такий </w:t>
            </w:r>
            <w:r w:rsidRPr="002E0891">
              <w:rPr>
                <w:rFonts w:ascii="Times New Roman" w:eastAsia="Times New Roman" w:hAnsi="Times New Roman" w:cs="Times New Roman"/>
                <w:sz w:val="24"/>
                <w:szCs w:val="24"/>
              </w:rPr>
              <w:t>у</w:t>
            </w:r>
            <w:r w:rsidRPr="002E089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Мова тендерної пропозиції – українська.</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E0891">
              <w:rPr>
                <w:rFonts w:ascii="Times New Roman" w:eastAsia="Times New Roman" w:hAnsi="Times New Roman" w:cs="Times New Roman"/>
                <w:sz w:val="24"/>
                <w:szCs w:val="24"/>
              </w:rPr>
              <w:t>іншою мовою</w:t>
            </w:r>
            <w:r w:rsidRPr="002E0891">
              <w:rPr>
                <w:rFonts w:ascii="Times New Roman" w:eastAsia="Times New Roman" w:hAnsi="Times New Roman" w:cs="Times New Roman"/>
                <w:color w:val="000000"/>
                <w:sz w:val="24"/>
                <w:szCs w:val="24"/>
              </w:rPr>
              <w:t>. Визначальним є текст, викладений українською мовою.</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E0891">
              <w:rPr>
                <w:rFonts w:ascii="Times New Roman" w:eastAsia="Times New Roman" w:hAnsi="Times New Roman" w:cs="Times New Roman"/>
                <w:sz w:val="24"/>
                <w:szCs w:val="24"/>
              </w:rPr>
              <w:t>І</w:t>
            </w:r>
            <w:r w:rsidRPr="002E0891">
              <w:rPr>
                <w:rFonts w:ascii="Times New Roman" w:eastAsia="Times New Roman" w:hAnsi="Times New Roman" w:cs="Times New Roman"/>
                <w:color w:val="000000"/>
                <w:sz w:val="24"/>
                <w:szCs w:val="24"/>
              </w:rPr>
              <w:t>нтернет, адреси електронної пошти, торговельної марки (знак</w:t>
            </w:r>
            <w:r w:rsidRPr="002E0891">
              <w:rPr>
                <w:rFonts w:ascii="Times New Roman" w:eastAsia="Times New Roman" w:hAnsi="Times New Roman" w:cs="Times New Roman"/>
                <w:sz w:val="24"/>
                <w:szCs w:val="24"/>
              </w:rPr>
              <w:t>а</w:t>
            </w:r>
            <w:r w:rsidRPr="002E089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E0891">
              <w:rPr>
                <w:rFonts w:ascii="Times New Roman" w:eastAsia="Times New Roman" w:hAnsi="Times New Roman" w:cs="Times New Roman"/>
                <w:sz w:val="24"/>
                <w:szCs w:val="24"/>
              </w:rPr>
              <w:t>в</w:t>
            </w:r>
            <w:r w:rsidRPr="002E089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E0891">
              <w:rPr>
                <w:rFonts w:ascii="Times New Roman" w:eastAsia="Times New Roman" w:hAnsi="Times New Roman" w:cs="Times New Roman"/>
                <w:sz w:val="24"/>
                <w:szCs w:val="24"/>
              </w:rPr>
              <w:t>українською мовою</w:t>
            </w:r>
            <w:r w:rsidRPr="002E0891">
              <w:rPr>
                <w:rFonts w:ascii="Times New Roman" w:eastAsia="Times New Roman" w:hAnsi="Times New Roman" w:cs="Times New Roman"/>
                <w:color w:val="000000"/>
                <w:sz w:val="24"/>
                <w:szCs w:val="24"/>
              </w:rPr>
              <w:t xml:space="preserve">. </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Виключення:</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E0891">
              <w:rPr>
                <w:rFonts w:ascii="Times New Roman" w:eastAsia="Times New Roman" w:hAnsi="Times New Roman" w:cs="Times New Roman"/>
                <w:sz w:val="24"/>
                <w:szCs w:val="24"/>
              </w:rPr>
              <w:t>у</w:t>
            </w:r>
            <w:r w:rsidRPr="002E089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xml:space="preserve">2.  </w:t>
            </w:r>
            <w:r w:rsidRPr="002E089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0A0C">
        <w:trPr>
          <w:trHeight w:val="501"/>
          <w:jc w:val="center"/>
        </w:trPr>
        <w:tc>
          <w:tcPr>
            <w:tcW w:w="9960" w:type="dxa"/>
            <w:gridSpan w:val="3"/>
            <w:vAlign w:val="center"/>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5A0A0C">
        <w:trPr>
          <w:trHeight w:val="1975"/>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A0A0C" w:rsidRDefault="005A0A0C" w:rsidP="005A0A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У разі несвоєчасного надання замовником роз’яснень щодо </w:t>
            </w:r>
            <w:r w:rsidRPr="002E0891">
              <w:rPr>
                <w:rFonts w:ascii="Times New Roman" w:eastAsia="Times New Roman" w:hAnsi="Times New Roman" w:cs="Times New Roman"/>
                <w:sz w:val="24"/>
                <w:szCs w:val="24"/>
              </w:rPr>
              <w:lastRenderedPageBreak/>
              <w:t>змісту тендерної документації електронна система закупівель автоматично зупиняє перебіг відкритих торгів.</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0891">
              <w:rPr>
                <w:rFonts w:ascii="Times New Roman" w:eastAsia="Times New Roman" w:hAnsi="Times New Roman" w:cs="Times New Roman"/>
                <w:sz w:val="24"/>
                <w:szCs w:val="24"/>
              </w:rPr>
              <w:t>машинозчитувальному</w:t>
            </w:r>
            <w:proofErr w:type="spellEnd"/>
            <w:r w:rsidRPr="002E089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0A0C">
        <w:trPr>
          <w:trHeight w:val="480"/>
          <w:jc w:val="center"/>
        </w:trPr>
        <w:tc>
          <w:tcPr>
            <w:tcW w:w="9960" w:type="dxa"/>
            <w:gridSpan w:val="3"/>
            <w:vAlign w:val="center"/>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A0A0C" w:rsidRPr="002E0891" w:rsidRDefault="005A0A0C" w:rsidP="005A0A0C">
            <w:pPr>
              <w:widowControl w:val="0"/>
              <w:numPr>
                <w:ilvl w:val="0"/>
                <w:numId w:val="2"/>
              </w:numPr>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E0891">
              <w:rPr>
                <w:rFonts w:ascii="Times New Roman" w:eastAsia="Times New Roman" w:hAnsi="Times New Roman" w:cs="Times New Roman"/>
                <w:b/>
                <w:i/>
                <w:sz w:val="24"/>
                <w:szCs w:val="24"/>
              </w:rPr>
              <w:t>згідно</w:t>
            </w:r>
            <w:r w:rsidRPr="002E0891">
              <w:rPr>
                <w:rFonts w:ascii="Times New Roman" w:eastAsia="Times New Roman" w:hAnsi="Times New Roman" w:cs="Times New Roman"/>
                <w:sz w:val="24"/>
                <w:szCs w:val="24"/>
              </w:rPr>
              <w:t xml:space="preserve"> з </w:t>
            </w:r>
            <w:r w:rsidRPr="002E0891">
              <w:rPr>
                <w:rFonts w:ascii="Times New Roman" w:eastAsia="Times New Roman" w:hAnsi="Times New Roman" w:cs="Times New Roman"/>
                <w:b/>
                <w:i/>
                <w:sz w:val="24"/>
                <w:szCs w:val="24"/>
              </w:rPr>
              <w:t>Додатком 1</w:t>
            </w:r>
            <w:r w:rsidRPr="002E0891">
              <w:rPr>
                <w:rFonts w:ascii="Times New Roman" w:eastAsia="Times New Roman" w:hAnsi="Times New Roman" w:cs="Times New Roman"/>
                <w:sz w:val="24"/>
                <w:szCs w:val="24"/>
              </w:rPr>
              <w:t xml:space="preserve"> до цієї тендерної документації;</w:t>
            </w:r>
          </w:p>
          <w:p w:rsidR="005A0A0C" w:rsidRPr="002E0891" w:rsidRDefault="005A0A0C" w:rsidP="005A0A0C">
            <w:pPr>
              <w:widowControl w:val="0"/>
              <w:numPr>
                <w:ilvl w:val="0"/>
                <w:numId w:val="2"/>
              </w:numPr>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t>в пункті 44 Особливостей</w:t>
            </w:r>
            <w:r w:rsidRPr="002E0891">
              <w:rPr>
                <w:rFonts w:ascii="Times New Roman" w:eastAsia="Times New Roman" w:hAnsi="Times New Roman" w:cs="Times New Roman"/>
                <w:sz w:val="24"/>
                <w:szCs w:val="24"/>
              </w:rPr>
              <w:t xml:space="preserve"> – </w:t>
            </w:r>
            <w:r w:rsidRPr="002E0891">
              <w:rPr>
                <w:rFonts w:ascii="Times New Roman" w:eastAsia="Times New Roman" w:hAnsi="Times New Roman" w:cs="Times New Roman"/>
                <w:b/>
                <w:i/>
                <w:sz w:val="24"/>
                <w:szCs w:val="24"/>
              </w:rPr>
              <w:t>згідно з Додатком 1</w:t>
            </w:r>
            <w:r w:rsidRPr="002E0891">
              <w:rPr>
                <w:rFonts w:ascii="Times New Roman" w:eastAsia="Times New Roman" w:hAnsi="Times New Roman" w:cs="Times New Roman"/>
                <w:sz w:val="24"/>
                <w:szCs w:val="24"/>
              </w:rPr>
              <w:t xml:space="preserve"> до цієї тендерної документації;</w:t>
            </w:r>
          </w:p>
          <w:p w:rsidR="005A0A0C" w:rsidRDefault="005A0A0C" w:rsidP="005A0A0C">
            <w:pPr>
              <w:widowControl w:val="0"/>
              <w:numPr>
                <w:ilvl w:val="0"/>
                <w:numId w:val="2"/>
              </w:numPr>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0A0C" w:rsidRPr="002E0891" w:rsidRDefault="005A0A0C" w:rsidP="005A0A0C">
            <w:pPr>
              <w:widowControl w:val="0"/>
              <w:numPr>
                <w:ilvl w:val="0"/>
                <w:numId w:val="2"/>
              </w:numPr>
              <w:jc w:val="both"/>
              <w:rPr>
                <w:rFonts w:ascii="Times New Roman" w:eastAsia="Times New Roman" w:hAnsi="Times New Roman" w:cs="Times New Roman"/>
                <w:sz w:val="24"/>
                <w:szCs w:val="24"/>
              </w:rPr>
            </w:pPr>
            <w:r w:rsidRPr="00683C2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w:t>
            </w:r>
            <w:r w:rsidRPr="00683C2C">
              <w:rPr>
                <w:rFonts w:ascii="Times New Roman" w:eastAsia="Times New Roman" w:hAnsi="Times New Roman" w:cs="Times New Roman"/>
                <w:sz w:val="24"/>
                <w:szCs w:val="24"/>
              </w:rPr>
              <w:lastRenderedPageBreak/>
              <w:t xml:space="preserve">відповідність предмета закупівлі встановленим замовником вимогам (у разі встановлення даної вимоги в </w:t>
            </w:r>
            <w:r w:rsidRPr="00683C2C">
              <w:rPr>
                <w:rFonts w:ascii="Times New Roman" w:eastAsia="Times New Roman" w:hAnsi="Times New Roman" w:cs="Times New Roman"/>
                <w:b/>
                <w:i/>
                <w:sz w:val="24"/>
                <w:szCs w:val="24"/>
              </w:rPr>
              <w:t>Додатку 2</w:t>
            </w:r>
            <w:r w:rsidRPr="00683C2C">
              <w:rPr>
                <w:rFonts w:ascii="Times New Roman" w:eastAsia="Times New Roman" w:hAnsi="Times New Roman" w:cs="Times New Roman"/>
                <w:sz w:val="24"/>
                <w:szCs w:val="24"/>
              </w:rPr>
              <w:t xml:space="preserve">), — згідно з </w:t>
            </w:r>
            <w:r w:rsidRPr="00683C2C">
              <w:rPr>
                <w:rFonts w:ascii="Times New Roman" w:eastAsia="Times New Roman" w:hAnsi="Times New Roman" w:cs="Times New Roman"/>
                <w:b/>
                <w:i/>
                <w:sz w:val="24"/>
                <w:szCs w:val="24"/>
              </w:rPr>
              <w:t>Додатком 2</w:t>
            </w:r>
            <w:r w:rsidRPr="00683C2C">
              <w:rPr>
                <w:rFonts w:ascii="Times New Roman" w:eastAsia="Times New Roman" w:hAnsi="Times New Roman" w:cs="Times New Roman"/>
                <w:sz w:val="24"/>
                <w:szCs w:val="24"/>
              </w:rPr>
              <w:t xml:space="preserve"> до тендерної документації</w:t>
            </w:r>
          </w:p>
          <w:p w:rsidR="005A0A0C" w:rsidRPr="002E0891" w:rsidRDefault="005A0A0C" w:rsidP="005A0A0C">
            <w:pPr>
              <w:widowControl w:val="0"/>
              <w:numPr>
                <w:ilvl w:val="0"/>
                <w:numId w:val="2"/>
              </w:numPr>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0A0C"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2E0891">
              <w:rPr>
                <w:rFonts w:ascii="Times New Roman" w:eastAsia="Times New Roman" w:hAnsi="Times New Roman" w:cs="Times New Roman"/>
                <w:b/>
                <w:i/>
                <w:sz w:val="24"/>
                <w:szCs w:val="24"/>
              </w:rPr>
              <w:t>Додатку 1</w:t>
            </w:r>
            <w:r w:rsidRPr="002E0891">
              <w:rPr>
                <w:rFonts w:ascii="Times New Roman" w:eastAsia="Times New Roman" w:hAnsi="Times New Roman" w:cs="Times New Roman"/>
                <w:sz w:val="24"/>
                <w:szCs w:val="24"/>
              </w:rPr>
              <w:t xml:space="preserve"> (для переможця).</w:t>
            </w:r>
          </w:p>
          <w:p w:rsidR="005A0A0C" w:rsidRPr="00BF7BB1" w:rsidRDefault="005A0A0C" w:rsidP="005A0A0C">
            <w:pPr>
              <w:widowControl w:val="0"/>
              <w:jc w:val="both"/>
              <w:rPr>
                <w:rFonts w:ascii="Times New Roman" w:eastAsia="Times New Roman" w:hAnsi="Times New Roman" w:cs="Times New Roman"/>
                <w:sz w:val="24"/>
                <w:szCs w:val="24"/>
              </w:rPr>
            </w:pPr>
            <w:r w:rsidRPr="00BF7BB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A0A0C"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Опис та приклади формальних несуттєвих помилок.</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t>наступній</w:t>
            </w:r>
            <w:r w:rsidRPr="002E0891">
              <w:rPr>
                <w:rFonts w:ascii="Times New Roman" w:eastAsia="Times New Roman" w:hAnsi="Times New Roman" w:cs="Times New Roman"/>
                <w:sz w:val="24"/>
                <w:szCs w:val="24"/>
              </w:rPr>
              <w:t xml:space="preserve"> редакції:</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помилки та описки. </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Опис формальних помилок:</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1.</w:t>
            </w:r>
            <w:r w:rsidRPr="002E08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2E0891">
              <w:rPr>
                <w:rFonts w:ascii="Times New Roman" w:eastAsia="Times New Roman" w:hAnsi="Times New Roman" w:cs="Times New Roman"/>
                <w:sz w:val="24"/>
                <w:szCs w:val="24"/>
              </w:rPr>
              <w:tab/>
              <w:t>уживання великої літери;</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2E0891">
              <w:rPr>
                <w:rFonts w:ascii="Times New Roman" w:eastAsia="Times New Roman" w:hAnsi="Times New Roman" w:cs="Times New Roman"/>
                <w:sz w:val="24"/>
                <w:szCs w:val="24"/>
              </w:rPr>
              <w:tab/>
              <w:t>уживання розділових знаків та відмінювання слів у реченні;</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2E0891">
              <w:rPr>
                <w:rFonts w:ascii="Times New Roman" w:eastAsia="Times New Roman" w:hAnsi="Times New Roman" w:cs="Times New Roman"/>
                <w:sz w:val="24"/>
                <w:szCs w:val="24"/>
              </w:rPr>
              <w:tab/>
              <w:t>використання слова або мовного звороту, запозичених з іншої мови;</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2E08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2E0891">
              <w:rPr>
                <w:rFonts w:ascii="Times New Roman" w:eastAsia="Times New Roman" w:hAnsi="Times New Roman" w:cs="Times New Roman"/>
                <w:sz w:val="24"/>
                <w:szCs w:val="24"/>
              </w:rPr>
              <w:tab/>
              <w:t>застосування правил переносу частини слова з рядка в рядок;</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2E0891">
              <w:rPr>
                <w:rFonts w:ascii="Times New Roman" w:eastAsia="Times New Roman" w:hAnsi="Times New Roman" w:cs="Times New Roman"/>
                <w:sz w:val="24"/>
                <w:szCs w:val="24"/>
              </w:rPr>
              <w:tab/>
              <w:t>написання слів разом та/або окремо, та/або через дефіс;</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  нумерації сторінок/аркушів (у тому числі кілька </w:t>
            </w:r>
            <w:r w:rsidRPr="002E0891">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2.</w:t>
            </w:r>
            <w:r w:rsidRPr="002E08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3.</w:t>
            </w:r>
            <w:r w:rsidRPr="002E08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4.</w:t>
            </w:r>
            <w:r w:rsidRPr="002E08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5.</w:t>
            </w:r>
            <w:r w:rsidRPr="002E089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6.</w:t>
            </w:r>
            <w:r w:rsidRPr="002E08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7.</w:t>
            </w:r>
            <w:r w:rsidRPr="002E08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8.</w:t>
            </w:r>
            <w:r w:rsidRPr="002E08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9.</w:t>
            </w:r>
            <w:r w:rsidRPr="002E08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10.</w:t>
            </w:r>
            <w:r w:rsidRPr="002E08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11.</w:t>
            </w:r>
            <w:r w:rsidRPr="002E0891">
              <w:rPr>
                <w:rFonts w:ascii="Times New Roman" w:eastAsia="Times New Roman" w:hAnsi="Times New Roman" w:cs="Times New Roman"/>
                <w:sz w:val="24"/>
                <w:szCs w:val="24"/>
              </w:rPr>
              <w:tab/>
              <w:t xml:space="preserve">Подання документа (документів) учасником </w:t>
            </w:r>
            <w:r w:rsidRPr="002E0891">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12.</w:t>
            </w:r>
            <w:r w:rsidRPr="002E08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0A0C" w:rsidRPr="002E0891" w:rsidRDefault="005A0A0C" w:rsidP="005A0A0C">
            <w:pPr>
              <w:widowControl w:val="0"/>
              <w:jc w:val="both"/>
              <w:rPr>
                <w:rFonts w:ascii="Times New Roman" w:eastAsia="Times New Roman" w:hAnsi="Times New Roman" w:cs="Times New Roman"/>
                <w:i/>
                <w:sz w:val="24"/>
                <w:szCs w:val="24"/>
                <w:u w:val="single"/>
              </w:rPr>
            </w:pPr>
            <w:r w:rsidRPr="002E0891">
              <w:rPr>
                <w:rFonts w:ascii="Times New Roman" w:eastAsia="Times New Roman" w:hAnsi="Times New Roman" w:cs="Times New Roman"/>
                <w:i/>
                <w:sz w:val="24"/>
                <w:szCs w:val="24"/>
                <w:u w:val="single"/>
              </w:rPr>
              <w:t>Приклади формальних помилок:</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w:t>
            </w:r>
            <w:proofErr w:type="spellStart"/>
            <w:r w:rsidRPr="002E0891">
              <w:rPr>
                <w:rFonts w:ascii="Times New Roman" w:eastAsia="Times New Roman" w:hAnsi="Times New Roman" w:cs="Times New Roman"/>
                <w:sz w:val="24"/>
                <w:szCs w:val="24"/>
              </w:rPr>
              <w:t>м.київ</w:t>
            </w:r>
            <w:proofErr w:type="spellEnd"/>
            <w:r w:rsidRPr="002E0891">
              <w:rPr>
                <w:rFonts w:ascii="Times New Roman" w:eastAsia="Times New Roman" w:hAnsi="Times New Roman" w:cs="Times New Roman"/>
                <w:sz w:val="24"/>
                <w:szCs w:val="24"/>
              </w:rPr>
              <w:t>» замість «</w:t>
            </w:r>
            <w:proofErr w:type="spellStart"/>
            <w:r w:rsidRPr="002E0891">
              <w:rPr>
                <w:rFonts w:ascii="Times New Roman" w:eastAsia="Times New Roman" w:hAnsi="Times New Roman" w:cs="Times New Roman"/>
                <w:sz w:val="24"/>
                <w:szCs w:val="24"/>
              </w:rPr>
              <w:t>м.Київ</w:t>
            </w:r>
            <w:proofErr w:type="spellEnd"/>
            <w:r w:rsidRPr="002E0891">
              <w:rPr>
                <w:rFonts w:ascii="Times New Roman" w:eastAsia="Times New Roman" w:hAnsi="Times New Roman" w:cs="Times New Roman"/>
                <w:sz w:val="24"/>
                <w:szCs w:val="24"/>
              </w:rPr>
              <w:t>»;</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«поряд -</w:t>
            </w:r>
            <w:proofErr w:type="spellStart"/>
            <w:r w:rsidRPr="002E0891">
              <w:rPr>
                <w:rFonts w:ascii="Times New Roman" w:eastAsia="Times New Roman" w:hAnsi="Times New Roman" w:cs="Times New Roman"/>
                <w:sz w:val="24"/>
                <w:szCs w:val="24"/>
              </w:rPr>
              <w:t>ок</w:t>
            </w:r>
            <w:proofErr w:type="spellEnd"/>
            <w:r w:rsidRPr="002E0891">
              <w:rPr>
                <w:rFonts w:ascii="Times New Roman" w:eastAsia="Times New Roman" w:hAnsi="Times New Roman" w:cs="Times New Roman"/>
                <w:sz w:val="24"/>
                <w:szCs w:val="24"/>
              </w:rPr>
              <w:t>» замість «</w:t>
            </w:r>
            <w:proofErr w:type="spellStart"/>
            <w:r w:rsidRPr="002E0891">
              <w:rPr>
                <w:rFonts w:ascii="Times New Roman" w:eastAsia="Times New Roman" w:hAnsi="Times New Roman" w:cs="Times New Roman"/>
                <w:sz w:val="24"/>
                <w:szCs w:val="24"/>
              </w:rPr>
              <w:t>поря</w:t>
            </w:r>
            <w:proofErr w:type="spellEnd"/>
            <w:r w:rsidRPr="002E0891">
              <w:rPr>
                <w:rFonts w:ascii="Times New Roman" w:eastAsia="Times New Roman" w:hAnsi="Times New Roman" w:cs="Times New Roman"/>
                <w:sz w:val="24"/>
                <w:szCs w:val="24"/>
              </w:rPr>
              <w:t xml:space="preserve"> – док»;</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w:t>
            </w:r>
            <w:proofErr w:type="spellStart"/>
            <w:r w:rsidRPr="002E0891">
              <w:rPr>
                <w:rFonts w:ascii="Times New Roman" w:eastAsia="Times New Roman" w:hAnsi="Times New Roman" w:cs="Times New Roman"/>
                <w:sz w:val="24"/>
                <w:szCs w:val="24"/>
              </w:rPr>
              <w:t>ненадається</w:t>
            </w:r>
            <w:proofErr w:type="spellEnd"/>
            <w:r w:rsidRPr="002E0891">
              <w:rPr>
                <w:rFonts w:ascii="Times New Roman" w:eastAsia="Times New Roman" w:hAnsi="Times New Roman" w:cs="Times New Roman"/>
                <w:sz w:val="24"/>
                <w:szCs w:val="24"/>
              </w:rPr>
              <w:t>» замість «не надається»»;</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«______________№_____________» замість «14.08.2020 №320/13/14-01»</w:t>
            </w:r>
          </w:p>
          <w:p w:rsidR="005A0A0C"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E0891">
              <w:rPr>
                <w:rFonts w:ascii="Times New Roman" w:eastAsia="Times New Roman" w:hAnsi="Times New Roman" w:cs="Times New Roman"/>
                <w:sz w:val="24"/>
                <w:szCs w:val="24"/>
              </w:rPr>
              <w:t>pdf</w:t>
            </w:r>
            <w:proofErr w:type="spellEnd"/>
            <w:r w:rsidRPr="002E0891">
              <w:rPr>
                <w:rFonts w:ascii="Times New Roman" w:eastAsia="Times New Roman" w:hAnsi="Times New Roman" w:cs="Times New Roman"/>
                <w:sz w:val="24"/>
                <w:szCs w:val="24"/>
              </w:rPr>
              <w:t>» (</w:t>
            </w:r>
            <w:proofErr w:type="spellStart"/>
            <w:r w:rsidRPr="002E0891">
              <w:rPr>
                <w:rFonts w:ascii="Times New Roman" w:eastAsia="Times New Roman" w:hAnsi="Times New Roman" w:cs="Times New Roman"/>
                <w:sz w:val="24"/>
                <w:szCs w:val="24"/>
              </w:rPr>
              <w:t>PortableDocumentFormat</w:t>
            </w:r>
            <w:proofErr w:type="spellEnd"/>
            <w:r w:rsidRPr="002E0891">
              <w:rPr>
                <w:rFonts w:ascii="Times New Roman" w:eastAsia="Times New Roman" w:hAnsi="Times New Roman" w:cs="Times New Roman"/>
                <w:sz w:val="24"/>
                <w:szCs w:val="24"/>
              </w:rPr>
              <w:t xml:space="preserve">)». </w:t>
            </w:r>
          </w:p>
          <w:p w:rsidR="005A0A0C" w:rsidRPr="002E0891" w:rsidRDefault="005A0A0C" w:rsidP="005A0A0C">
            <w:pPr>
              <w:widowControl w:val="0"/>
              <w:jc w:val="both"/>
              <w:rPr>
                <w:rFonts w:ascii="Times New Roman" w:eastAsia="Times New Roman" w:hAnsi="Times New Roman" w:cs="Times New Roman"/>
                <w:sz w:val="24"/>
                <w:szCs w:val="24"/>
              </w:rPr>
            </w:pPr>
            <w:r w:rsidRPr="00BF7BB1">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A0A0C" w:rsidRPr="002E0891" w:rsidRDefault="005A0A0C" w:rsidP="005A0A0C">
            <w:pPr>
              <w:widowControl w:val="0"/>
              <w:ind w:left="40" w:hanging="2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0A0C" w:rsidRPr="002E0891" w:rsidRDefault="005A0A0C" w:rsidP="005A0A0C">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2E089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E0891">
              <w:rPr>
                <w:rFonts w:ascii="Times New Roman" w:eastAsia="Times New Roman" w:hAnsi="Times New Roman" w:cs="Times New Roman"/>
                <w:color w:val="000000"/>
                <w:sz w:val="24"/>
                <w:szCs w:val="24"/>
              </w:rPr>
              <w:t>скан-копій</w:t>
            </w:r>
            <w:proofErr w:type="spellEnd"/>
            <w:r w:rsidRPr="002E0891">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5A0A0C" w:rsidRPr="002E0891" w:rsidRDefault="005A0A0C" w:rsidP="005A0A0C">
            <w:pPr>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1) документи мають бути чіткими та розбірливими для читання;</w:t>
            </w:r>
          </w:p>
          <w:p w:rsidR="005A0A0C" w:rsidRPr="002E0891" w:rsidRDefault="005A0A0C" w:rsidP="005A0A0C">
            <w:pPr>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E0891">
              <w:rPr>
                <w:rFonts w:ascii="Times New Roman" w:eastAsia="Times New Roman" w:hAnsi="Times New Roman" w:cs="Times New Roman"/>
                <w:sz w:val="24"/>
                <w:szCs w:val="24"/>
              </w:rPr>
              <w:t>сом (УЕП)</w:t>
            </w:r>
            <w:r w:rsidRPr="002E0891">
              <w:rPr>
                <w:rFonts w:ascii="Times New Roman" w:eastAsia="Times New Roman" w:hAnsi="Times New Roman" w:cs="Times New Roman"/>
                <w:color w:val="000000"/>
                <w:sz w:val="24"/>
                <w:szCs w:val="24"/>
              </w:rPr>
              <w:t>;</w:t>
            </w:r>
          </w:p>
          <w:p w:rsidR="005A0A0C" w:rsidRPr="002E0891" w:rsidRDefault="005A0A0C" w:rsidP="005A0A0C">
            <w:pPr>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A0A0C" w:rsidRPr="002E0891" w:rsidRDefault="005A0A0C" w:rsidP="005A0A0C">
            <w:pPr>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Винятки:</w:t>
            </w:r>
          </w:p>
          <w:p w:rsidR="005A0A0C" w:rsidRPr="002E0891" w:rsidRDefault="005A0A0C" w:rsidP="005A0A0C">
            <w:pPr>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A0A0C" w:rsidRPr="002E0891" w:rsidRDefault="005A0A0C" w:rsidP="005A0A0C">
            <w:pPr>
              <w:widowControl w:val="0"/>
              <w:ind w:left="40" w:hanging="2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E089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A0A0C" w:rsidRPr="002E0891" w:rsidRDefault="005A0A0C" w:rsidP="005A0A0C">
            <w:pPr>
              <w:widowControl w:val="0"/>
              <w:ind w:left="40" w:hanging="2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A0A0C" w:rsidRPr="002E0891" w:rsidRDefault="005A0A0C" w:rsidP="005A0A0C">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2E089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A0A0C" w:rsidRPr="002E0891" w:rsidRDefault="005A0A0C" w:rsidP="005A0A0C">
            <w:pPr>
              <w:widowControl w:val="0"/>
              <w:jc w:val="both"/>
              <w:rPr>
                <w:rFonts w:ascii="Times New Roman" w:eastAsia="Times New Roman" w:hAnsi="Times New Roman" w:cs="Times New Roman"/>
                <w:sz w:val="24"/>
                <w:szCs w:val="24"/>
              </w:rPr>
            </w:pPr>
            <w:bookmarkStart w:id="2" w:name="_heading=h.hjqm8skarbdr" w:colFirst="0" w:colLast="0"/>
            <w:bookmarkEnd w:id="2"/>
            <w:r w:rsidRPr="002E08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A0A0C" w:rsidRPr="002E0891" w:rsidRDefault="005A0A0C" w:rsidP="005A0A0C">
            <w:pPr>
              <w:widowControl w:val="0"/>
              <w:jc w:val="both"/>
              <w:rPr>
                <w:rFonts w:ascii="Times New Roman" w:eastAsia="Times New Roman" w:hAnsi="Times New Roman" w:cs="Times New Roman"/>
                <w:i/>
                <w:color w:val="000000"/>
                <w:sz w:val="18"/>
                <w:szCs w:val="18"/>
              </w:rPr>
            </w:pPr>
            <w:bookmarkStart w:id="3" w:name="_heading=h.ftj7vaqoric" w:colFirst="0" w:colLast="0"/>
            <w:bookmarkEnd w:id="3"/>
            <w:r w:rsidRPr="002E0891">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w:t>
            </w:r>
            <w:r w:rsidRPr="002E0891">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5A0A0C">
        <w:trPr>
          <w:trHeight w:val="913"/>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0A0C" w:rsidRDefault="005A0A0C" w:rsidP="005A0A0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A0A0C" w:rsidRPr="002E0891" w:rsidRDefault="005A0A0C" w:rsidP="005A0A0C">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Забезпечення тендерної пропозиції  не вимагається.</w:t>
            </w:r>
          </w:p>
          <w:p w:rsidR="005A0A0C" w:rsidRPr="002E0891" w:rsidRDefault="005A0A0C" w:rsidP="005A0A0C">
            <w:pPr>
              <w:widowControl w:val="0"/>
              <w:ind w:right="120"/>
              <w:jc w:val="both"/>
              <w:rPr>
                <w:rFonts w:ascii="Times New Roman" w:eastAsia="Times New Roman" w:hAnsi="Times New Roman" w:cs="Times New Roman"/>
                <w:b/>
                <w:sz w:val="24"/>
                <w:szCs w:val="24"/>
              </w:rPr>
            </w:pPr>
            <w:bookmarkStart w:id="5" w:name="_heading=h.3dy6vkm" w:colFirst="0" w:colLast="0"/>
            <w:bookmarkEnd w:id="5"/>
          </w:p>
          <w:p w:rsidR="005A0A0C" w:rsidRPr="002E0891" w:rsidRDefault="005A0A0C" w:rsidP="005A0A0C">
            <w:pPr>
              <w:widowControl w:val="0"/>
              <w:jc w:val="both"/>
              <w:rPr>
                <w:rFonts w:ascii="Times New Roman" w:eastAsia="Times New Roman" w:hAnsi="Times New Roman" w:cs="Times New Roman"/>
                <w:sz w:val="24"/>
                <w:szCs w:val="24"/>
              </w:rPr>
            </w:pPr>
            <w:bookmarkStart w:id="6" w:name="_heading=h.qh3irfvunfcq" w:colFirst="0" w:colLast="0"/>
            <w:bookmarkEnd w:id="6"/>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A0A0C" w:rsidRPr="002E0891" w:rsidRDefault="005A0A0C" w:rsidP="005A0A0C">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Не передбачається.</w:t>
            </w:r>
          </w:p>
          <w:p w:rsidR="005A0A0C" w:rsidRPr="002E0891" w:rsidRDefault="005A0A0C" w:rsidP="005A0A0C">
            <w:pPr>
              <w:widowControl w:val="0"/>
              <w:ind w:right="120"/>
              <w:jc w:val="both"/>
              <w:rPr>
                <w:rFonts w:ascii="Times New Roman" w:eastAsia="Times New Roman" w:hAnsi="Times New Roman" w:cs="Times New Roman"/>
                <w:sz w:val="24"/>
                <w:szCs w:val="24"/>
              </w:rPr>
            </w:pPr>
          </w:p>
          <w:p w:rsidR="005A0A0C" w:rsidRPr="002E0891" w:rsidRDefault="005A0A0C" w:rsidP="005A0A0C">
            <w:pPr>
              <w:widowControl w:val="0"/>
              <w:jc w:val="both"/>
              <w:rPr>
                <w:rFonts w:ascii="Times New Roman" w:eastAsia="Times New Roman" w:hAnsi="Times New Roman" w:cs="Times New Roman"/>
                <w:sz w:val="24"/>
                <w:szCs w:val="24"/>
              </w:rPr>
            </w:pPr>
          </w:p>
        </w:tc>
      </w:tr>
      <w:tr w:rsidR="005A0A0C">
        <w:trPr>
          <w:trHeight w:val="560"/>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Учасник процедури закупівлі має право:</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погодитися з вимогою та продовжити строк дії поданої ним </w:t>
            </w:r>
            <w:r w:rsidRPr="002E0891">
              <w:rPr>
                <w:rFonts w:ascii="Times New Roman" w:eastAsia="Times New Roman" w:hAnsi="Times New Roman" w:cs="Times New Roman"/>
                <w:sz w:val="24"/>
                <w:szCs w:val="24"/>
              </w:rPr>
              <w:lastRenderedPageBreak/>
              <w:t>тендерної пропозиції і наданого забезпечення  тендерної пропозиції (у разі якщо таке вимагалося).</w:t>
            </w:r>
          </w:p>
          <w:p w:rsidR="005A0A0C" w:rsidRPr="002E0891" w:rsidRDefault="005A0A0C" w:rsidP="005A0A0C">
            <w:pPr>
              <w:widowControl w:val="0"/>
              <w:jc w:val="both"/>
              <w:rPr>
                <w:rFonts w:ascii="Times New Roman" w:eastAsia="Times New Roman" w:hAnsi="Times New Roman" w:cs="Times New Roman"/>
                <w:strike/>
                <w:sz w:val="24"/>
                <w:szCs w:val="24"/>
              </w:rPr>
            </w:pPr>
            <w:r w:rsidRPr="002E089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8678EA">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5A0A0C" w:rsidRPr="002E0891" w:rsidRDefault="005A0A0C" w:rsidP="005A0A0C">
            <w:pPr>
              <w:widowControl w:val="0"/>
              <w:ind w:right="120"/>
              <w:jc w:val="both"/>
              <w:rPr>
                <w:rFonts w:ascii="Times New Roman" w:eastAsia="Times New Roman" w:hAnsi="Times New Roman" w:cs="Times New Roman"/>
                <w:sz w:val="24"/>
                <w:szCs w:val="24"/>
              </w:rPr>
            </w:pPr>
            <w:r w:rsidRPr="00C828BE">
              <w:rPr>
                <w:rFonts w:ascii="Times New Roman" w:eastAsia="Times New Roman" w:hAnsi="Times New Roman" w:cs="Times New Roman"/>
                <w:sz w:val="24"/>
                <w:szCs w:val="24"/>
              </w:rPr>
              <w:t>У тендерній документації обов’язково зазначаються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w:t>
            </w:r>
            <w:r w:rsidRPr="002E0891">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їх таким критеріям, зазначені в </w:t>
            </w:r>
            <w:r w:rsidRPr="002E0891">
              <w:rPr>
                <w:rFonts w:ascii="Times New Roman" w:eastAsia="Times New Roman" w:hAnsi="Times New Roman" w:cs="Times New Roman"/>
                <w:b/>
                <w:i/>
                <w:sz w:val="24"/>
                <w:szCs w:val="24"/>
              </w:rPr>
              <w:t>Додатку 1</w:t>
            </w:r>
            <w:r w:rsidRPr="002E089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E0891">
              <w:rPr>
                <w:rFonts w:ascii="Times New Roman" w:eastAsia="Times New Roman" w:hAnsi="Times New Roman" w:cs="Times New Roman"/>
                <w:b/>
                <w:i/>
                <w:sz w:val="24"/>
                <w:szCs w:val="24"/>
              </w:rPr>
              <w:t>Додатку 1</w:t>
            </w:r>
            <w:r w:rsidRPr="002E0891">
              <w:rPr>
                <w:rFonts w:ascii="Times New Roman" w:eastAsia="Times New Roman" w:hAnsi="Times New Roman" w:cs="Times New Roman"/>
                <w:sz w:val="24"/>
                <w:szCs w:val="24"/>
              </w:rPr>
              <w:t xml:space="preserve"> до цієї тендерної документації. </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Підстави, визначені пунктом 44 Особливостей</w:t>
            </w:r>
            <w:r>
              <w:rPr>
                <w:rFonts w:ascii="Times New Roman" w:eastAsia="Times New Roman" w:hAnsi="Times New Roman" w:cs="Times New Roman"/>
                <w:color w:val="000000"/>
                <w:sz w:val="24"/>
                <w:szCs w:val="24"/>
              </w:rPr>
              <w:t>:</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78EA">
              <w:rPr>
                <w:rFonts w:ascii="Times New Roman" w:eastAsia="Times New Roman" w:hAnsi="Times New Roman" w:cs="Times New Roman"/>
                <w:color w:val="000000"/>
                <w:sz w:val="24"/>
                <w:szCs w:val="24"/>
              </w:rPr>
              <w:t>антиконкурентних</w:t>
            </w:r>
            <w:proofErr w:type="spellEnd"/>
            <w:r w:rsidRPr="008678EA">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w:t>
            </w:r>
            <w:r w:rsidRPr="008678EA">
              <w:rPr>
                <w:rFonts w:ascii="Times New Roman" w:eastAsia="Times New Roman" w:hAnsi="Times New Roman" w:cs="Times New Roman"/>
                <w:color w:val="000000"/>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20 млн. гривень (у тому числі за лотом);</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0A0C" w:rsidRPr="008678EA" w:rsidRDefault="005A0A0C" w:rsidP="005A0A0C">
            <w:pPr>
              <w:widowControl w:val="0"/>
              <w:ind w:right="120"/>
              <w:jc w:val="both"/>
              <w:rPr>
                <w:rFonts w:ascii="Times New Roman" w:eastAsia="Times New Roman" w:hAnsi="Times New Roman" w:cs="Times New Roman"/>
                <w:color w:val="000000"/>
                <w:sz w:val="24"/>
                <w:szCs w:val="24"/>
              </w:rPr>
            </w:pPr>
            <w:r w:rsidRPr="008678EA">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0A0C" w:rsidRPr="002E0891" w:rsidRDefault="005A0A0C" w:rsidP="005A0A0C">
            <w:pPr>
              <w:widowControl w:val="0"/>
              <w:spacing w:before="120" w:after="240"/>
              <w:jc w:val="both"/>
              <w:rPr>
                <w:rFonts w:ascii="Times New Roman" w:eastAsia="Times New Roman" w:hAnsi="Times New Roman" w:cs="Times New Roman"/>
                <w:strike/>
                <w:sz w:val="24"/>
                <w:szCs w:val="24"/>
              </w:rPr>
            </w:pPr>
            <w:r w:rsidRPr="008678EA">
              <w:rPr>
                <w:rFonts w:ascii="Times New Roman" w:eastAsia="Times New Roman" w:hAnsi="Times New Roman" w:cs="Times New Roman"/>
                <w:color w:val="000000"/>
                <w:sz w:val="24"/>
                <w:szCs w:val="24"/>
              </w:rPr>
              <w:t xml:space="preserve">Замовник не вимагає документального підтвердження </w:t>
            </w:r>
            <w:r w:rsidRPr="008678EA">
              <w:rPr>
                <w:rFonts w:ascii="Times New Roman" w:eastAsia="Times New Roman" w:hAnsi="Times New Roman" w:cs="Times New Roman"/>
                <w:color w:val="000000"/>
                <w:sz w:val="24"/>
                <w:szCs w:val="24"/>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A0A0C" w:rsidRPr="002E0891" w:rsidRDefault="005A0A0C" w:rsidP="005A0A0C">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2E0891">
                <w:rPr>
                  <w:rFonts w:ascii="Times New Roman" w:eastAsia="Times New Roman" w:hAnsi="Times New Roman" w:cs="Times New Roman"/>
                  <w:sz w:val="24"/>
                  <w:szCs w:val="24"/>
                </w:rPr>
                <w:t xml:space="preserve"> пунктом третім </w:t>
              </w:r>
            </w:hyperlink>
            <w:hyperlink r:id="rId8">
              <w:r w:rsidRPr="002E0891">
                <w:rPr>
                  <w:rFonts w:ascii="Times New Roman" w:eastAsia="Times New Roman" w:hAnsi="Times New Roman" w:cs="Times New Roman"/>
                  <w:sz w:val="24"/>
                  <w:szCs w:val="24"/>
                </w:rPr>
                <w:t>частини другої</w:t>
              </w:r>
            </w:hyperlink>
            <w:r w:rsidRPr="002E0891">
              <w:rPr>
                <w:rFonts w:ascii="Times New Roman" w:eastAsia="Times New Roman" w:hAnsi="Times New Roman" w:cs="Times New Roman"/>
                <w:sz w:val="24"/>
                <w:szCs w:val="24"/>
              </w:rPr>
              <w:t xml:space="preserve"> статті 22 Закону зазначено в </w:t>
            </w:r>
            <w:r w:rsidRPr="002E0891">
              <w:rPr>
                <w:rFonts w:ascii="Times New Roman" w:eastAsia="Times New Roman" w:hAnsi="Times New Roman" w:cs="Times New Roman"/>
                <w:b/>
                <w:i/>
                <w:sz w:val="24"/>
                <w:szCs w:val="24"/>
              </w:rPr>
              <w:t>Додатку 2</w:t>
            </w:r>
            <w:r w:rsidRPr="002E0891">
              <w:rPr>
                <w:rFonts w:ascii="Times New Roman" w:eastAsia="Times New Roman" w:hAnsi="Times New Roman" w:cs="Times New Roman"/>
                <w:sz w:val="24"/>
                <w:szCs w:val="24"/>
              </w:rPr>
              <w:t>до цієї тендерної документації.</w:t>
            </w: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A0A0C" w:rsidRDefault="005A0A0C" w:rsidP="005A0A0C">
            <w:pPr>
              <w:widowControl w:val="0"/>
              <w:rPr>
                <w:rFonts w:ascii="Times New Roman" w:eastAsia="Times New Roman" w:hAnsi="Times New Roman" w:cs="Times New Roman"/>
                <w:sz w:val="24"/>
                <w:szCs w:val="24"/>
              </w:rPr>
            </w:pPr>
            <w:r w:rsidRPr="00796E7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A0A0C" w:rsidRPr="002E0891" w:rsidRDefault="005A0A0C" w:rsidP="005A0A0C">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Не передбачено. </w:t>
            </w:r>
          </w:p>
          <w:p w:rsidR="005A0A0C" w:rsidRPr="002E0891" w:rsidRDefault="005A0A0C" w:rsidP="005A0A0C">
            <w:pPr>
              <w:widowControl w:val="0"/>
              <w:ind w:right="120"/>
              <w:jc w:val="both"/>
              <w:rPr>
                <w:rFonts w:ascii="Times New Roman" w:eastAsia="Times New Roman" w:hAnsi="Times New Roman" w:cs="Times New Roman"/>
                <w:sz w:val="24"/>
                <w:szCs w:val="24"/>
              </w:rPr>
            </w:pPr>
          </w:p>
        </w:tc>
      </w:tr>
      <w:tr w:rsidR="005A0A0C">
        <w:trPr>
          <w:trHeight w:val="841"/>
          <w:jc w:val="center"/>
        </w:trPr>
        <w:tc>
          <w:tcPr>
            <w:tcW w:w="705" w:type="dxa"/>
          </w:tcPr>
          <w:p w:rsidR="005A0A0C" w:rsidRPr="00AD1611" w:rsidRDefault="005A0A0C" w:rsidP="005A0A0C">
            <w:pPr>
              <w:widowControl w:val="0"/>
              <w:jc w:val="center"/>
              <w:rPr>
                <w:rFonts w:ascii="Times New Roman" w:eastAsia="Times New Roman" w:hAnsi="Times New Roman" w:cs="Times New Roman"/>
                <w:sz w:val="24"/>
                <w:szCs w:val="24"/>
              </w:rPr>
            </w:pPr>
            <w:r w:rsidRPr="00AD1611">
              <w:rPr>
                <w:rFonts w:ascii="Times New Roman" w:eastAsia="Times New Roman" w:hAnsi="Times New Roman" w:cs="Times New Roman"/>
                <w:sz w:val="24"/>
                <w:szCs w:val="24"/>
              </w:rPr>
              <w:t>8</w:t>
            </w:r>
          </w:p>
        </w:tc>
        <w:tc>
          <w:tcPr>
            <w:tcW w:w="2835" w:type="dxa"/>
          </w:tcPr>
          <w:p w:rsidR="005A0A0C" w:rsidRPr="00AD1611" w:rsidRDefault="005A0A0C" w:rsidP="005A0A0C">
            <w:pPr>
              <w:widowControl w:val="0"/>
              <w:rPr>
                <w:rFonts w:ascii="Times New Roman" w:eastAsia="Times New Roman" w:hAnsi="Times New Roman" w:cs="Times New Roman"/>
                <w:sz w:val="24"/>
                <w:szCs w:val="24"/>
              </w:rPr>
            </w:pPr>
            <w:r w:rsidRPr="00AD16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A0A0C" w:rsidRPr="00AD1611" w:rsidRDefault="005A0A0C" w:rsidP="005A0A0C">
            <w:pPr>
              <w:widowControl w:val="0"/>
              <w:jc w:val="both"/>
              <w:rPr>
                <w:rFonts w:ascii="Times New Roman" w:eastAsia="Times New Roman" w:hAnsi="Times New Roman" w:cs="Times New Roman"/>
                <w:sz w:val="24"/>
                <w:szCs w:val="24"/>
              </w:rPr>
            </w:pPr>
            <w:r w:rsidRPr="00AD16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A0C">
        <w:trPr>
          <w:trHeight w:val="442"/>
          <w:jc w:val="center"/>
        </w:trPr>
        <w:tc>
          <w:tcPr>
            <w:tcW w:w="9960" w:type="dxa"/>
            <w:gridSpan w:val="3"/>
            <w:vAlign w:val="center"/>
          </w:tcPr>
          <w:p w:rsidR="005A0A0C" w:rsidRDefault="005A0A0C" w:rsidP="005A0A0C">
            <w:pPr>
              <w:widowControl w:val="0"/>
              <w:jc w:val="center"/>
              <w:rPr>
                <w:rFonts w:ascii="Times New Roman" w:eastAsia="Times New Roman" w:hAnsi="Times New Roman" w:cs="Times New Roman"/>
                <w:sz w:val="24"/>
                <w:szCs w:val="24"/>
              </w:rPr>
            </w:pPr>
            <w:r w:rsidRPr="008678EA">
              <w:rPr>
                <w:rFonts w:ascii="Times New Roman" w:eastAsia="Times New Roman" w:hAnsi="Times New Roman" w:cs="Times New Roman"/>
                <w:b/>
                <w:color w:val="000000"/>
                <w:sz w:val="24"/>
                <w:szCs w:val="24"/>
              </w:rPr>
              <w:t>Розділ 4. Подання та розкриття тендерної пропозиції</w:t>
            </w: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A0A0C" w:rsidRPr="00A06CBD" w:rsidRDefault="005A0A0C" w:rsidP="005A0A0C">
            <w:pPr>
              <w:widowControl w:val="0"/>
              <w:jc w:val="both"/>
              <w:rPr>
                <w:rFonts w:ascii="Times New Roman" w:eastAsia="Times New Roman" w:hAnsi="Times New Roman" w:cs="Times New Roman"/>
                <w:color w:val="000000"/>
                <w:sz w:val="24"/>
                <w:szCs w:val="24"/>
              </w:rPr>
            </w:pPr>
            <w:r w:rsidRPr="00C66CF1">
              <w:rPr>
                <w:rFonts w:ascii="Times New Roman" w:eastAsia="Times New Roman" w:hAnsi="Times New Roman" w:cs="Times New Roman"/>
                <w:color w:val="000000"/>
                <w:sz w:val="24"/>
                <w:szCs w:val="24"/>
              </w:rPr>
              <w:t xml:space="preserve">Кінцевий строк подання тендерних пропозицій </w:t>
            </w:r>
            <w:r w:rsidRPr="00A06CBD">
              <w:rPr>
                <w:rFonts w:ascii="Times New Roman" w:eastAsia="Times New Roman" w:hAnsi="Times New Roman" w:cs="Times New Roman"/>
                <w:color w:val="000000"/>
                <w:sz w:val="24"/>
                <w:szCs w:val="24"/>
              </w:rPr>
              <w:t xml:space="preserve">-  </w:t>
            </w:r>
            <w:r w:rsidR="00B92ED7" w:rsidRPr="00A06CBD">
              <w:rPr>
                <w:rFonts w:ascii="Times New Roman" w:eastAsia="Times New Roman" w:hAnsi="Times New Roman" w:cs="Times New Roman"/>
                <w:color w:val="000000"/>
                <w:sz w:val="24"/>
                <w:szCs w:val="24"/>
              </w:rPr>
              <w:t>05-04-2023</w:t>
            </w:r>
            <w:r w:rsidR="00A06CBD">
              <w:rPr>
                <w:rFonts w:ascii="Times New Roman" w:eastAsia="Times New Roman" w:hAnsi="Times New Roman" w:cs="Times New Roman"/>
                <w:color w:val="000000"/>
                <w:sz w:val="24"/>
                <w:szCs w:val="24"/>
              </w:rPr>
              <w:t xml:space="preserve"> року</w:t>
            </w:r>
            <w:r w:rsidR="00B92ED7" w:rsidRPr="00A06CBD">
              <w:rPr>
                <w:rFonts w:ascii="Times New Roman" w:eastAsia="Times New Roman" w:hAnsi="Times New Roman" w:cs="Times New Roman"/>
                <w:color w:val="000000"/>
                <w:sz w:val="24"/>
                <w:szCs w:val="24"/>
              </w:rPr>
              <w:t>, 09:</w:t>
            </w:r>
            <w:r w:rsidRPr="00A06CBD">
              <w:rPr>
                <w:rFonts w:ascii="Times New Roman" w:eastAsia="Times New Roman" w:hAnsi="Times New Roman" w:cs="Times New Roman"/>
                <w:color w:val="000000"/>
                <w:sz w:val="24"/>
                <w:szCs w:val="24"/>
              </w:rPr>
              <w:t>00</w:t>
            </w:r>
            <w:r w:rsidR="00A06CBD" w:rsidRPr="00A06CBD">
              <w:rPr>
                <w:rFonts w:ascii="Times New Roman" w:eastAsia="Times New Roman" w:hAnsi="Times New Roman" w:cs="Times New Roman"/>
                <w:color w:val="000000"/>
                <w:sz w:val="24"/>
                <w:szCs w:val="24"/>
              </w:rPr>
              <w:t>.</w:t>
            </w:r>
          </w:p>
          <w:p w:rsidR="005A0A0C" w:rsidRPr="00C66CF1" w:rsidRDefault="005A0A0C" w:rsidP="005A0A0C">
            <w:pPr>
              <w:widowControl w:val="0"/>
              <w:jc w:val="both"/>
              <w:rPr>
                <w:rFonts w:ascii="Times New Roman" w:eastAsia="Times New Roman" w:hAnsi="Times New Roman" w:cs="Times New Roman"/>
                <w:sz w:val="24"/>
                <w:szCs w:val="24"/>
              </w:rPr>
            </w:pPr>
            <w:r w:rsidRPr="00A06CBD">
              <w:rPr>
                <w:rFonts w:ascii="Times New Roman" w:eastAsia="Times New Roman" w:hAnsi="Times New Roman" w:cs="Times New Roman"/>
                <w:color w:val="000000"/>
                <w:sz w:val="24"/>
                <w:szCs w:val="24"/>
              </w:rPr>
              <w:t>Отримана тендерна пропозиція</w:t>
            </w:r>
            <w:r w:rsidRPr="00C66CF1">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5A0A0C" w:rsidRPr="00C66CF1"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0A0C" w:rsidRPr="00C66CF1" w:rsidRDefault="005A0A0C" w:rsidP="005A0A0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6CF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0A0C">
        <w:trPr>
          <w:trHeight w:val="1119"/>
          <w:jc w:val="center"/>
        </w:trPr>
        <w:tc>
          <w:tcPr>
            <w:tcW w:w="705" w:type="dxa"/>
          </w:tcPr>
          <w:p w:rsidR="005A0A0C"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0A0C" w:rsidRDefault="005A0A0C" w:rsidP="005A0A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A0A0C" w:rsidRPr="00C66CF1" w:rsidRDefault="005A0A0C" w:rsidP="005A0A0C">
            <w:pPr>
              <w:widowControl w:val="0"/>
              <w:jc w:val="both"/>
              <w:rPr>
                <w:rFonts w:ascii="Times New Roman" w:eastAsia="Times New Roman" w:hAnsi="Times New Roman" w:cs="Times New Roman"/>
                <w:strike/>
                <w:sz w:val="24"/>
                <w:szCs w:val="24"/>
              </w:rPr>
            </w:pPr>
            <w:r w:rsidRPr="00C66CF1">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A0A0C">
        <w:trPr>
          <w:trHeight w:val="512"/>
          <w:jc w:val="center"/>
        </w:trPr>
        <w:tc>
          <w:tcPr>
            <w:tcW w:w="9960" w:type="dxa"/>
            <w:gridSpan w:val="3"/>
            <w:vAlign w:val="center"/>
          </w:tcPr>
          <w:p w:rsidR="005A0A0C" w:rsidRPr="00C66CF1" w:rsidRDefault="005A0A0C" w:rsidP="005A0A0C">
            <w:pPr>
              <w:widowControl w:val="0"/>
              <w:jc w:val="center"/>
              <w:rPr>
                <w:rFonts w:ascii="Times New Roman" w:eastAsia="Times New Roman" w:hAnsi="Times New Roman" w:cs="Times New Roman"/>
                <w:sz w:val="24"/>
                <w:szCs w:val="24"/>
                <w:highlight w:val="yellow"/>
              </w:rPr>
            </w:pPr>
            <w:r w:rsidRPr="00C66CF1">
              <w:rPr>
                <w:rFonts w:ascii="Times New Roman" w:eastAsia="Times New Roman" w:hAnsi="Times New Roman" w:cs="Times New Roman"/>
                <w:b/>
                <w:color w:val="000000"/>
                <w:sz w:val="24"/>
                <w:szCs w:val="24"/>
              </w:rPr>
              <w:t>Розділ 5. Оцінка тендерної пропозиції</w:t>
            </w:r>
          </w:p>
        </w:tc>
      </w:tr>
      <w:tr w:rsidR="005A0A0C" w:rsidRPr="002E0891">
        <w:trPr>
          <w:trHeight w:val="1119"/>
          <w:jc w:val="center"/>
        </w:trPr>
        <w:tc>
          <w:tcPr>
            <w:tcW w:w="705" w:type="dxa"/>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1</w:t>
            </w:r>
          </w:p>
        </w:tc>
        <w:tc>
          <w:tcPr>
            <w:tcW w:w="2835" w:type="dxa"/>
          </w:tcPr>
          <w:p w:rsidR="005A0A0C" w:rsidRPr="002E0891" w:rsidRDefault="005A0A0C" w:rsidP="005A0A0C">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A0A0C" w:rsidRPr="00C66CF1" w:rsidRDefault="005A0A0C" w:rsidP="005A0A0C">
            <w:pPr>
              <w:widowControl w:val="0"/>
              <w:spacing w:line="228" w:lineRule="auto"/>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A0A0C" w:rsidRPr="00C66CF1" w:rsidRDefault="005A0A0C" w:rsidP="005A0A0C">
            <w:pPr>
              <w:widowControl w:val="0"/>
              <w:jc w:val="both"/>
              <w:rPr>
                <w:rFonts w:ascii="Times New Roman" w:eastAsia="Times New Roman" w:hAnsi="Times New Roman" w:cs="Times New Roman"/>
                <w:color w:val="000000"/>
                <w:sz w:val="24"/>
                <w:szCs w:val="24"/>
              </w:rPr>
            </w:pPr>
            <w:r w:rsidRPr="00C66CF1">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A0A0C" w:rsidRPr="00C66CF1" w:rsidRDefault="005A0A0C" w:rsidP="005A0A0C">
            <w:pPr>
              <w:widowControl w:val="0"/>
              <w:jc w:val="both"/>
              <w:rPr>
                <w:rFonts w:ascii="Times New Roman" w:eastAsia="Times New Roman" w:hAnsi="Times New Roman" w:cs="Times New Roman"/>
                <w:color w:val="000000"/>
                <w:sz w:val="24"/>
                <w:szCs w:val="24"/>
              </w:rPr>
            </w:pPr>
            <w:r w:rsidRPr="00C66CF1">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C66CF1">
              <w:rPr>
                <w:rFonts w:ascii="Times New Roman" w:eastAsia="Times New Roman" w:hAnsi="Times New Roman" w:cs="Times New Roman"/>
                <w:color w:val="000000"/>
                <w:sz w:val="24"/>
                <w:szCs w:val="24"/>
              </w:rPr>
              <w:lastRenderedPageBreak/>
              <w:t>пункту 37 Особливостей.</w:t>
            </w:r>
          </w:p>
          <w:p w:rsidR="005A0A0C" w:rsidRPr="00C66CF1"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5A0A0C" w:rsidRPr="00C66CF1" w:rsidRDefault="005A0A0C" w:rsidP="005A0A0C">
            <w:pPr>
              <w:widowControl w:val="0"/>
              <w:jc w:val="both"/>
              <w:rPr>
                <w:rFonts w:ascii="Times New Roman" w:eastAsia="Times New Roman" w:hAnsi="Times New Roman" w:cs="Times New Roman"/>
                <w:sz w:val="24"/>
                <w:szCs w:val="24"/>
              </w:rPr>
            </w:pPr>
            <w:r w:rsidRPr="0034609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A0A0C" w:rsidRPr="00C66CF1"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A0A0C" w:rsidRPr="00C66CF1"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0A0C" w:rsidRPr="00C66CF1" w:rsidRDefault="005A0A0C" w:rsidP="005A0A0C">
            <w:pPr>
              <w:widowControl w:val="0"/>
              <w:jc w:val="both"/>
              <w:rPr>
                <w:rFonts w:ascii="Times New Roman" w:eastAsia="Times New Roman" w:hAnsi="Times New Roman" w:cs="Times New Roman"/>
                <w:b/>
                <w:i/>
                <w:sz w:val="24"/>
                <w:szCs w:val="24"/>
              </w:rPr>
            </w:pPr>
            <w:r w:rsidRPr="00C66CF1">
              <w:rPr>
                <w:rFonts w:ascii="Times New Roman" w:eastAsia="Times New Roman" w:hAnsi="Times New Roman" w:cs="Times New Roman"/>
                <w:i/>
                <w:sz w:val="24"/>
                <w:szCs w:val="24"/>
              </w:rPr>
              <w:t xml:space="preserve">До розгляду </w:t>
            </w:r>
            <w:r w:rsidRPr="00C66CF1">
              <w:rPr>
                <w:rFonts w:ascii="Times New Roman" w:eastAsia="Times New Roman" w:hAnsi="Times New Roman" w:cs="Times New Roman"/>
                <w:i/>
                <w:sz w:val="24"/>
                <w:szCs w:val="24"/>
                <w:u w:val="single"/>
              </w:rPr>
              <w:t>не приймається</w:t>
            </w:r>
            <w:r w:rsidRPr="00C66CF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0A0C" w:rsidRPr="00C66CF1"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5A0A0C" w:rsidRPr="00E82448"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w:t>
            </w:r>
            <w:r w:rsidRPr="00E82448">
              <w:rPr>
                <w:rFonts w:ascii="Times New Roman" w:eastAsia="Times New Roman" w:hAnsi="Times New Roman" w:cs="Times New Roman"/>
                <w:sz w:val="24"/>
                <w:szCs w:val="24"/>
              </w:rPr>
              <w:t>ПДВ - якщо предмет закупівлі не оподатковується.</w:t>
            </w:r>
          </w:p>
          <w:p w:rsidR="005A0A0C" w:rsidRPr="00E82448" w:rsidRDefault="005A0A0C" w:rsidP="005A0A0C">
            <w:pPr>
              <w:widowControl w:val="0"/>
              <w:jc w:val="both"/>
              <w:rPr>
                <w:rFonts w:ascii="Times New Roman" w:eastAsia="Times New Roman" w:hAnsi="Times New Roman" w:cs="Times New Roman"/>
                <w:sz w:val="24"/>
                <w:szCs w:val="24"/>
              </w:rPr>
            </w:pPr>
            <w:r w:rsidRPr="00E82448">
              <w:rPr>
                <w:rFonts w:ascii="Times New Roman" w:eastAsia="Times New Roman" w:hAnsi="Times New Roman" w:cs="Times New Roman"/>
                <w:sz w:val="24"/>
                <w:szCs w:val="24"/>
              </w:rPr>
              <w:t>Оцінка здійснюється щодо предмета закупівлі в цілому.</w:t>
            </w:r>
          </w:p>
          <w:p w:rsidR="005A0A0C" w:rsidRPr="00C66CF1" w:rsidRDefault="005A0A0C" w:rsidP="005A0A0C">
            <w:pPr>
              <w:widowControl w:val="0"/>
              <w:jc w:val="both"/>
              <w:rPr>
                <w:rFonts w:ascii="Times New Roman" w:eastAsia="Times New Roman" w:hAnsi="Times New Roman" w:cs="Times New Roman"/>
                <w:sz w:val="24"/>
                <w:szCs w:val="24"/>
              </w:rPr>
            </w:pPr>
            <w:r w:rsidRPr="00E82448">
              <w:rPr>
                <w:rFonts w:ascii="Times New Roman" w:eastAsia="Times New Roman" w:hAnsi="Times New Roman" w:cs="Times New Roman"/>
                <w:sz w:val="24"/>
                <w:szCs w:val="24"/>
              </w:rPr>
              <w:t>Учасник визначає ціни на товар/послуги/роботи, що він пропонує поставити/</w:t>
            </w:r>
            <w:r w:rsidRPr="00C66CF1">
              <w:rPr>
                <w:rFonts w:ascii="Times New Roman" w:eastAsia="Times New Roman" w:hAnsi="Times New Roman" w:cs="Times New Roman"/>
                <w:sz w:val="24"/>
                <w:szCs w:val="24"/>
              </w:rPr>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A0A0C" w:rsidRPr="00C66CF1"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A0A0C" w:rsidRPr="00C66CF1"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0A0C" w:rsidRPr="00C66CF1"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A0A0C" w:rsidRPr="00C66CF1" w:rsidRDefault="005A0A0C" w:rsidP="005A0A0C">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A0A0C" w:rsidRDefault="005A0A0C" w:rsidP="005A0A0C">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0A0C" w:rsidRPr="00091F88" w:rsidRDefault="005A0A0C" w:rsidP="005A0A0C">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A0A0C" w:rsidRPr="00091F88" w:rsidRDefault="005A0A0C" w:rsidP="005A0A0C">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A0A0C" w:rsidRPr="005F384F" w:rsidRDefault="005A0A0C" w:rsidP="005A0A0C">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ab/>
              <w:t xml:space="preserve">сприятливі умови, за яких учасник процедури закупівлі може поставити товари, надати послуги чи </w:t>
            </w:r>
            <w:r w:rsidRPr="005F384F">
              <w:rPr>
                <w:rFonts w:ascii="Times New Roman" w:eastAsia="Times New Roman" w:hAnsi="Times New Roman" w:cs="Times New Roman"/>
                <w:sz w:val="24"/>
                <w:szCs w:val="24"/>
              </w:rPr>
              <w:t>виконати роботи, зокрема спеціальну цінову пропозицію (знижку) учасника процедури закупівлі;</w:t>
            </w:r>
          </w:p>
          <w:p w:rsidR="005A0A0C" w:rsidRPr="00091F88" w:rsidRDefault="005A0A0C" w:rsidP="005A0A0C">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ab/>
              <w:t>отримання учасником процедури закупівлі державної</w:t>
            </w:r>
            <w:r w:rsidRPr="00091F88">
              <w:rPr>
                <w:rFonts w:ascii="Times New Roman" w:eastAsia="Times New Roman" w:hAnsi="Times New Roman" w:cs="Times New Roman"/>
                <w:sz w:val="24"/>
                <w:szCs w:val="24"/>
              </w:rPr>
              <w:t xml:space="preserve"> допомоги згідно із законодавством.</w:t>
            </w:r>
          </w:p>
          <w:p w:rsidR="005A0A0C" w:rsidRPr="00091F88" w:rsidRDefault="005A0A0C" w:rsidP="005A0A0C">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0A0C" w:rsidRPr="005F384F" w:rsidRDefault="005A0A0C" w:rsidP="005A0A0C">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5F384F">
              <w:rPr>
                <w:rFonts w:ascii="Times New Roman" w:eastAsia="Times New Roman" w:hAnsi="Times New Roman" w:cs="Times New Roman"/>
                <w:sz w:val="24"/>
                <w:szCs w:val="24"/>
              </w:rPr>
              <w:t>відповідно до Закону з урахуванням Особливостей.</w:t>
            </w:r>
          </w:p>
          <w:p w:rsidR="005A0A0C" w:rsidRDefault="005A0A0C" w:rsidP="005A0A0C">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A0A0C" w:rsidRPr="005F384F" w:rsidRDefault="005A0A0C" w:rsidP="005A0A0C">
            <w:pPr>
              <w:widowControl w:val="0"/>
              <w:jc w:val="both"/>
              <w:rPr>
                <w:rFonts w:ascii="Times New Roman" w:eastAsia="Times New Roman" w:hAnsi="Times New Roman" w:cs="Times New Roman"/>
                <w:sz w:val="24"/>
                <w:szCs w:val="24"/>
              </w:rPr>
            </w:pPr>
            <w:r w:rsidRPr="0002117E">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02117E">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w:t>
            </w:r>
          </w:p>
          <w:p w:rsidR="005A0A0C" w:rsidRPr="005F384F" w:rsidRDefault="005A0A0C" w:rsidP="005A0A0C">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A0A0C" w:rsidRPr="004C57E2" w:rsidRDefault="005A0A0C" w:rsidP="005A0A0C">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4C57E2">
              <w:rPr>
                <w:rFonts w:ascii="Times New Roman" w:eastAsia="Times New Roman" w:hAnsi="Times New Roman" w:cs="Times New Roman"/>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A0C" w:rsidRPr="004C57E2" w:rsidRDefault="005A0A0C" w:rsidP="005A0A0C">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02117E">
              <w:rPr>
                <w:rFonts w:ascii="Times New Roman" w:eastAsia="Times New Roman" w:hAnsi="Times New Roman" w:cs="Times New Roman"/>
                <w:sz w:val="24"/>
                <w:szCs w:val="24"/>
              </w:rPr>
              <w:t>відсутності інформації</w:t>
            </w:r>
            <w:r w:rsidRPr="004C57E2">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A0A0C" w:rsidRPr="004C57E2" w:rsidRDefault="005A0A0C" w:rsidP="005A0A0C">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A0C" w:rsidRPr="004C57E2" w:rsidRDefault="005A0A0C" w:rsidP="005A0A0C">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0A0C" w:rsidRPr="004C57E2" w:rsidRDefault="005A0A0C" w:rsidP="005A0A0C">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A0C" w:rsidRPr="004C57E2" w:rsidRDefault="005A0A0C" w:rsidP="005A0A0C">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C57E2">
              <w:rPr>
                <w:rFonts w:ascii="Times New Roman" w:eastAsia="Times New Roman" w:hAnsi="Times New Roman" w:cs="Times New Roman"/>
                <w:sz w:val="24"/>
                <w:szCs w:val="24"/>
              </w:rPr>
              <w:t>невиправлення</w:t>
            </w:r>
            <w:proofErr w:type="spellEnd"/>
            <w:r w:rsidRPr="004C57E2">
              <w:rPr>
                <w:rFonts w:ascii="Times New Roman" w:eastAsia="Times New Roman" w:hAnsi="Times New Roman" w:cs="Times New Roman"/>
                <w:sz w:val="24"/>
                <w:szCs w:val="24"/>
              </w:rPr>
              <w:t xml:space="preserve"> учасниками виявлених невідповідностей.</w:t>
            </w:r>
          </w:p>
          <w:p w:rsidR="005A0A0C" w:rsidRPr="00C66CF1" w:rsidRDefault="005A0A0C" w:rsidP="005A0A0C">
            <w:pPr>
              <w:widowControl w:val="0"/>
              <w:jc w:val="both"/>
              <w:rPr>
                <w:rFonts w:ascii="Times New Roman" w:eastAsia="Times New Roman" w:hAnsi="Times New Roman" w:cs="Times New Roman"/>
                <w:sz w:val="24"/>
                <w:szCs w:val="24"/>
                <w:highlight w:val="yellow"/>
              </w:rPr>
            </w:pPr>
            <w:r w:rsidRPr="004C57E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A0A0C" w:rsidRPr="002E0891">
        <w:trPr>
          <w:trHeight w:val="1119"/>
          <w:jc w:val="center"/>
        </w:trPr>
        <w:tc>
          <w:tcPr>
            <w:tcW w:w="705" w:type="dxa"/>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lastRenderedPageBreak/>
              <w:t>2</w:t>
            </w:r>
          </w:p>
        </w:tc>
        <w:tc>
          <w:tcPr>
            <w:tcW w:w="2835" w:type="dxa"/>
          </w:tcPr>
          <w:p w:rsidR="005A0A0C" w:rsidRPr="002E0891" w:rsidRDefault="005A0A0C" w:rsidP="005A0A0C">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Інша інформація</w:t>
            </w:r>
          </w:p>
        </w:tc>
        <w:tc>
          <w:tcPr>
            <w:tcW w:w="6420" w:type="dxa"/>
            <w:vAlign w:val="center"/>
          </w:tcPr>
          <w:p w:rsidR="005A0A0C" w:rsidRPr="002E0891" w:rsidRDefault="005A0A0C" w:rsidP="005A0A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0891">
              <w:rPr>
                <w:rFonts w:ascii="Times New Roman" w:hAnsi="Times New Roman"/>
                <w:bCs/>
                <w:noProof/>
                <w:sz w:val="24"/>
                <w:szCs w:val="24"/>
              </w:rPr>
              <w:t xml:space="preserve">Тендерна пропозиція (цінова) подається у вигляді згідно </w:t>
            </w:r>
            <w:r w:rsidRPr="002E0891">
              <w:rPr>
                <w:rFonts w:ascii="Times New Roman" w:hAnsi="Times New Roman"/>
                <w:b/>
                <w:bCs/>
                <w:i/>
                <w:noProof/>
                <w:sz w:val="24"/>
                <w:szCs w:val="24"/>
              </w:rPr>
              <w:t>Додатку 4</w:t>
            </w:r>
            <w:r w:rsidRPr="002E0891">
              <w:rPr>
                <w:rFonts w:ascii="Times New Roman" w:hAnsi="Times New Roman"/>
                <w:bCs/>
                <w:noProof/>
                <w:sz w:val="24"/>
                <w:szCs w:val="24"/>
              </w:rPr>
              <w:t>.</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A0A0C" w:rsidRPr="002E0891" w:rsidRDefault="005A0A0C" w:rsidP="005A0A0C">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E0891">
              <w:rPr>
                <w:rFonts w:ascii="Times New Roman" w:eastAsia="Times New Roman" w:hAnsi="Times New Roman" w:cs="Times New Roman"/>
                <w:sz w:val="24"/>
                <w:szCs w:val="24"/>
              </w:rPr>
              <w:t xml:space="preserve">витрати, пов'язані із оформленням забезпечення тендерної пропозиції (у разі встановлення такої вимоги). </w:t>
            </w:r>
            <w:r w:rsidRPr="002E089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Інші умови тендерної документації:</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w:t>
            </w:r>
            <w:r>
              <w:rPr>
                <w:rFonts w:ascii="Times New Roman" w:eastAsia="Times New Roman" w:hAnsi="Times New Roman" w:cs="Times New Roman"/>
                <w:color w:val="000000"/>
                <w:sz w:val="24"/>
                <w:szCs w:val="24"/>
              </w:rPr>
              <w:t>дповідних документів або копію/</w:t>
            </w:r>
            <w:r w:rsidRPr="002E0891">
              <w:rPr>
                <w:rFonts w:ascii="Times New Roman" w:eastAsia="Times New Roman" w:hAnsi="Times New Roman" w:cs="Times New Roman"/>
                <w:color w:val="000000"/>
                <w:sz w:val="24"/>
                <w:szCs w:val="24"/>
              </w:rPr>
              <w:t>ї роз'яснення/</w:t>
            </w:r>
            <w:proofErr w:type="spellStart"/>
            <w:r w:rsidRPr="002E0891">
              <w:rPr>
                <w:rFonts w:ascii="Times New Roman" w:eastAsia="Times New Roman" w:hAnsi="Times New Roman" w:cs="Times New Roman"/>
                <w:color w:val="000000"/>
                <w:sz w:val="24"/>
                <w:szCs w:val="24"/>
              </w:rPr>
              <w:t>нь</w:t>
            </w:r>
            <w:proofErr w:type="spellEnd"/>
            <w:r w:rsidRPr="002E0891">
              <w:rPr>
                <w:rFonts w:ascii="Times New Roman" w:eastAsia="Times New Roman" w:hAnsi="Times New Roman" w:cs="Times New Roman"/>
                <w:color w:val="000000"/>
                <w:sz w:val="24"/>
                <w:szCs w:val="24"/>
              </w:rPr>
              <w:t xml:space="preserve"> державних органів або </w:t>
            </w:r>
            <w:proofErr w:type="spellStart"/>
            <w:r w:rsidRPr="002E0891">
              <w:rPr>
                <w:rFonts w:ascii="Times New Roman" w:eastAsia="Times New Roman" w:hAnsi="Times New Roman" w:cs="Times New Roman"/>
                <w:color w:val="000000"/>
                <w:sz w:val="24"/>
                <w:szCs w:val="24"/>
              </w:rPr>
              <w:t>ненакладення</w:t>
            </w:r>
            <w:proofErr w:type="spellEnd"/>
            <w:r w:rsidRPr="002E0891">
              <w:rPr>
                <w:rFonts w:ascii="Times New Roman" w:eastAsia="Times New Roman" w:hAnsi="Times New Roman" w:cs="Times New Roman"/>
                <w:color w:val="000000"/>
                <w:sz w:val="24"/>
                <w:szCs w:val="24"/>
              </w:rPr>
              <w:t xml:space="preserve"> електронного підпису.</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5.  Учасники торгів нерезиденти для виконання вимог щодо </w:t>
            </w:r>
            <w:r w:rsidRPr="002E0891">
              <w:rPr>
                <w:rFonts w:ascii="Times New Roman" w:eastAsia="Times New Roman" w:hAnsi="Times New Roman" w:cs="Times New Roman"/>
                <w:color w:val="000000"/>
                <w:sz w:val="24"/>
                <w:szCs w:val="24"/>
              </w:rPr>
              <w:lastRenderedPageBreak/>
              <w:t xml:space="preserve">подання документів, передбачених </w:t>
            </w:r>
            <w:r w:rsidRPr="002E0891">
              <w:rPr>
                <w:rFonts w:ascii="Times New Roman" w:eastAsia="Times New Roman" w:hAnsi="Times New Roman" w:cs="Times New Roman"/>
                <w:b/>
                <w:i/>
                <w:color w:val="000000"/>
                <w:sz w:val="24"/>
                <w:szCs w:val="24"/>
              </w:rPr>
              <w:t>Додатком  1</w:t>
            </w:r>
            <w:r w:rsidRPr="002E08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E0891">
              <w:rPr>
                <w:rFonts w:ascii="Times New Roman" w:eastAsia="Times New Roman" w:hAnsi="Times New Roman" w:cs="Times New Roman"/>
                <w:color w:val="000000"/>
                <w:sz w:val="24"/>
                <w:szCs w:val="24"/>
              </w:rPr>
              <w:t>проєктом</w:t>
            </w:r>
            <w:proofErr w:type="spellEnd"/>
            <w:r w:rsidRPr="002E0891">
              <w:rPr>
                <w:rFonts w:ascii="Times New Roman" w:eastAsia="Times New Roman" w:hAnsi="Times New Roman" w:cs="Times New Roman"/>
                <w:color w:val="000000"/>
                <w:sz w:val="24"/>
                <w:szCs w:val="24"/>
              </w:rPr>
              <w:t xml:space="preserve"> договору про закупівлю, викладеним у </w:t>
            </w:r>
            <w:r w:rsidRPr="002E0891">
              <w:rPr>
                <w:rFonts w:ascii="Times New Roman" w:eastAsia="Times New Roman" w:hAnsi="Times New Roman" w:cs="Times New Roman"/>
                <w:b/>
                <w:i/>
                <w:color w:val="000000"/>
                <w:sz w:val="24"/>
                <w:szCs w:val="24"/>
              </w:rPr>
              <w:t>Додатку 3</w:t>
            </w:r>
            <w:r w:rsidRPr="002E089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E0891">
              <w:rPr>
                <w:rFonts w:ascii="Times New Roman" w:eastAsia="Times New Roman" w:hAnsi="Times New Roman" w:cs="Times New Roman"/>
                <w:b/>
                <w:i/>
                <w:color w:val="000000"/>
                <w:sz w:val="24"/>
                <w:szCs w:val="24"/>
              </w:rPr>
              <w:t>в п. 4 Розділу 3</w:t>
            </w:r>
            <w:r w:rsidRPr="002E0891">
              <w:rPr>
                <w:rFonts w:ascii="Times New Roman" w:eastAsia="Times New Roman" w:hAnsi="Times New Roman" w:cs="Times New Roman"/>
                <w:color w:val="000000"/>
                <w:sz w:val="24"/>
                <w:szCs w:val="24"/>
              </w:rPr>
              <w:t xml:space="preserve"> до цієї тендерної документації.</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0A0C" w:rsidRPr="002E0891" w:rsidRDefault="005A0A0C" w:rsidP="005A0A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w:t>
            </w:r>
          </w:p>
          <w:p w:rsidR="005A0A0C" w:rsidRPr="002E0891" w:rsidRDefault="005A0A0C" w:rsidP="005A0A0C">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11. </w:t>
            </w:r>
            <w:r w:rsidRPr="002E0891">
              <w:rPr>
                <w:rFonts w:ascii="Times New Roman" w:eastAsia="Times New Roman" w:hAnsi="Times New Roman" w:cs="Times New Roman"/>
                <w:sz w:val="24"/>
                <w:szCs w:val="24"/>
              </w:rPr>
              <w:t>Тендерна п</w:t>
            </w:r>
            <w:r w:rsidRPr="002E089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A0A0C" w:rsidRPr="002E0891" w:rsidRDefault="005A0A0C" w:rsidP="005A0A0C">
            <w:pPr>
              <w:widowControl w:val="0"/>
              <w:pBdr>
                <w:top w:val="nil"/>
                <w:left w:val="nil"/>
                <w:bottom w:val="nil"/>
                <w:right w:val="nil"/>
                <w:between w:val="nil"/>
              </w:pBdr>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12. Учасники при поданні тендерної пропозиції повинні враховувати норми (</w:t>
            </w:r>
            <w:r>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E0891">
              <w:rPr>
                <w:rFonts w:ascii="Times New Roman" w:eastAsia="Times New Roman" w:hAnsi="Times New Roman" w:cs="Times New Roman"/>
                <w:sz w:val="24"/>
                <w:szCs w:val="24"/>
              </w:rPr>
              <w:t>):</w:t>
            </w:r>
          </w:p>
          <w:p w:rsidR="005A0A0C" w:rsidRPr="002E0891" w:rsidRDefault="005A0A0C" w:rsidP="005A0A0C">
            <w:pPr>
              <w:widowControl w:val="0"/>
              <w:pBdr>
                <w:top w:val="nil"/>
                <w:left w:val="nil"/>
                <w:bottom w:val="nil"/>
                <w:right w:val="nil"/>
                <w:between w:val="nil"/>
              </w:pBdr>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   </w:t>
            </w:r>
            <w:r w:rsidRPr="002E089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A0A0C" w:rsidRPr="002E0891" w:rsidRDefault="005A0A0C" w:rsidP="005A0A0C">
            <w:pPr>
              <w:widowControl w:val="0"/>
              <w:pBdr>
                <w:top w:val="nil"/>
                <w:left w:val="nil"/>
                <w:bottom w:val="nil"/>
                <w:right w:val="nil"/>
                <w:between w:val="nil"/>
              </w:pBdr>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lastRenderedPageBreak/>
              <w:t xml:space="preserve">-   </w:t>
            </w:r>
            <w:r w:rsidRPr="002E089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0A0C" w:rsidRPr="002E0891" w:rsidRDefault="005A0A0C" w:rsidP="005A0A0C">
            <w:pPr>
              <w:widowControl w:val="0"/>
              <w:pBdr>
                <w:top w:val="nil"/>
                <w:left w:val="nil"/>
                <w:bottom w:val="nil"/>
                <w:right w:val="nil"/>
                <w:between w:val="nil"/>
              </w:pBdr>
              <w:jc w:val="both"/>
              <w:rPr>
                <w:rFonts w:ascii="Times New Roman" w:eastAsia="Times New Roman" w:hAnsi="Times New Roman" w:cs="Times New Roman"/>
                <w:i/>
                <w:sz w:val="24"/>
                <w:szCs w:val="24"/>
              </w:rPr>
            </w:pPr>
            <w:r w:rsidRPr="002E0891">
              <w:rPr>
                <w:rFonts w:ascii="Times New Roman" w:eastAsia="Times New Roman" w:hAnsi="Times New Roman" w:cs="Times New Roman"/>
                <w:sz w:val="24"/>
                <w:szCs w:val="24"/>
              </w:rPr>
              <w:t xml:space="preserve">-   </w:t>
            </w:r>
            <w:r w:rsidRPr="002E089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0A0C" w:rsidRPr="006C1DA2" w:rsidRDefault="005A0A0C" w:rsidP="005A0A0C">
            <w:pPr>
              <w:widowControl w:val="0"/>
              <w:jc w:val="both"/>
              <w:rPr>
                <w:rFonts w:ascii="Times New Roman" w:eastAsia="Times New Roman" w:hAnsi="Times New Roman" w:cs="Times New Roman"/>
                <w:sz w:val="24"/>
                <w:szCs w:val="24"/>
              </w:rPr>
            </w:pPr>
            <w:r w:rsidRPr="006C1DA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C1DA2">
              <w:rPr>
                <w:rFonts w:ascii="Times New Roman" w:eastAsia="Times New Roman" w:hAnsi="Times New Roman" w:cs="Times New Roman"/>
                <w:sz w:val="24"/>
                <w:szCs w:val="24"/>
              </w:rPr>
              <w:t>бенефіціарним</w:t>
            </w:r>
            <w:proofErr w:type="spellEnd"/>
            <w:r w:rsidRPr="006C1D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A0A0C" w:rsidRPr="002E0891" w:rsidRDefault="005A0A0C" w:rsidP="005A0A0C">
            <w:pPr>
              <w:widowControl w:val="0"/>
              <w:jc w:val="both"/>
              <w:rPr>
                <w:rFonts w:ascii="Times New Roman" w:eastAsia="Times New Roman" w:hAnsi="Times New Roman" w:cs="Times New Roman"/>
                <w:sz w:val="24"/>
                <w:szCs w:val="24"/>
              </w:rPr>
            </w:pPr>
            <w:r w:rsidRPr="006C1DA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A0A0C" w:rsidRPr="002E0891">
        <w:trPr>
          <w:trHeight w:val="1119"/>
          <w:jc w:val="center"/>
        </w:trPr>
        <w:tc>
          <w:tcPr>
            <w:tcW w:w="705" w:type="dxa"/>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lastRenderedPageBreak/>
              <w:t>3</w:t>
            </w:r>
          </w:p>
        </w:tc>
        <w:tc>
          <w:tcPr>
            <w:tcW w:w="2835" w:type="dxa"/>
          </w:tcPr>
          <w:p w:rsidR="005A0A0C" w:rsidRPr="002E0891" w:rsidRDefault="005A0A0C" w:rsidP="005A0A0C">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A0A0C" w:rsidRPr="002E0891" w:rsidRDefault="005A0A0C" w:rsidP="005A0A0C">
            <w:pPr>
              <w:widowControl w:val="0"/>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5A0A0C" w:rsidRPr="002E0891" w:rsidRDefault="005A0A0C" w:rsidP="005A0A0C">
            <w:pPr>
              <w:widowControl w:val="0"/>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1) учасник процедури закупівлі:</w:t>
            </w:r>
          </w:p>
          <w:p w:rsidR="005A0A0C" w:rsidRPr="00960B66" w:rsidRDefault="005A0A0C" w:rsidP="005A0A0C">
            <w:pPr>
              <w:widowControl w:val="0"/>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960B66">
              <w:rPr>
                <w:rFonts w:ascii="Times New Roman" w:eastAsia="Times New Roman" w:hAnsi="Times New Roman" w:cs="Times New Roman"/>
                <w:sz w:val="24"/>
                <w:szCs w:val="24"/>
              </w:rPr>
              <w:t>з абзацом другим пункту 39 Особливостей;</w:t>
            </w:r>
          </w:p>
          <w:p w:rsidR="005A0A0C" w:rsidRPr="002E0891" w:rsidRDefault="005A0A0C" w:rsidP="005A0A0C">
            <w:pPr>
              <w:widowControl w:val="0"/>
              <w:jc w:val="both"/>
              <w:rPr>
                <w:rFonts w:ascii="Times New Roman" w:eastAsia="Times New Roman" w:hAnsi="Times New Roman" w:cs="Times New Roman"/>
                <w:sz w:val="24"/>
                <w:szCs w:val="24"/>
              </w:rPr>
            </w:pPr>
            <w:r w:rsidRPr="00960B66">
              <w:rPr>
                <w:rFonts w:ascii="Times New Roman" w:eastAsia="Times New Roman" w:hAnsi="Times New Roman" w:cs="Times New Roman"/>
                <w:sz w:val="24"/>
                <w:szCs w:val="24"/>
              </w:rPr>
              <w:t>-не надав забезпечення тендерної пропозиції</w:t>
            </w:r>
            <w:r w:rsidRPr="002E0891">
              <w:rPr>
                <w:rFonts w:ascii="Times New Roman" w:eastAsia="Times New Roman" w:hAnsi="Times New Roman" w:cs="Times New Roman"/>
                <w:sz w:val="24"/>
                <w:szCs w:val="24"/>
              </w:rPr>
              <w:t>, якщо таке заб</w:t>
            </w:r>
            <w:r>
              <w:rPr>
                <w:rFonts w:ascii="Times New Roman" w:eastAsia="Times New Roman" w:hAnsi="Times New Roman" w:cs="Times New Roman"/>
                <w:sz w:val="24"/>
                <w:szCs w:val="24"/>
              </w:rPr>
              <w:t>езпечення вимагалося замовником</w:t>
            </w:r>
            <w:r w:rsidRPr="002E0891">
              <w:rPr>
                <w:rFonts w:ascii="Times New Roman" w:eastAsia="Times New Roman" w:hAnsi="Times New Roman" w:cs="Times New Roman"/>
                <w:sz w:val="24"/>
                <w:szCs w:val="24"/>
              </w:rPr>
              <w:t>;</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960B66">
              <w:rPr>
                <w:rFonts w:ascii="Times New Roman" w:eastAsia="Times New Roman" w:hAnsi="Times New Roman" w:cs="Times New Roman"/>
                <w:sz w:val="24"/>
                <w:szCs w:val="24"/>
              </w:rPr>
              <w:t xml:space="preserve">не надав обґрунтування аномально низької ціни тендерної </w:t>
            </w:r>
            <w:r w:rsidRPr="00960B66">
              <w:rPr>
                <w:rFonts w:ascii="Times New Roman" w:eastAsia="Times New Roman" w:hAnsi="Times New Roman" w:cs="Times New Roman"/>
                <w:sz w:val="24"/>
                <w:szCs w:val="24"/>
              </w:rPr>
              <w:lastRenderedPageBreak/>
              <w:t>пропозиції протягом строку, визначеного абзацом п’ятим пункту 38 Особливостей;</w:t>
            </w:r>
          </w:p>
          <w:p w:rsidR="005A0A0C" w:rsidRPr="00960B66"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-визначив </w:t>
            </w:r>
            <w:r w:rsidRPr="00960B66">
              <w:rPr>
                <w:rFonts w:ascii="Times New Roman" w:eastAsia="Times New Roman" w:hAnsi="Times New Roman" w:cs="Times New Roman"/>
                <w:sz w:val="24"/>
                <w:szCs w:val="24"/>
              </w:rPr>
              <w:t>конфіденційною інформацію, що не може бути визначена як конфіденційна відповідно до вимог абзацу другого пункту 36 Особливостей;</w:t>
            </w:r>
          </w:p>
          <w:p w:rsidR="005A0A0C" w:rsidRPr="002E0891" w:rsidRDefault="005A0A0C" w:rsidP="005A0A0C">
            <w:pPr>
              <w:widowControl w:val="0"/>
              <w:jc w:val="both"/>
              <w:rPr>
                <w:rFonts w:ascii="Times New Roman" w:eastAsia="Times New Roman" w:hAnsi="Times New Roman" w:cs="Times New Roman"/>
                <w:sz w:val="24"/>
                <w:szCs w:val="24"/>
              </w:rPr>
            </w:pPr>
            <w:r w:rsidRPr="00960B66">
              <w:rPr>
                <w:rFonts w:ascii="Times New Roman" w:eastAsia="Times New Roman" w:hAnsi="Times New Roman" w:cs="Times New Roman"/>
                <w:sz w:val="24"/>
                <w:szCs w:val="24"/>
              </w:rPr>
              <w:t>-</w:t>
            </w:r>
            <w:r w:rsidRPr="006C1DA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C1DA2">
              <w:rPr>
                <w:rFonts w:ascii="Times New Roman" w:eastAsia="Times New Roman" w:hAnsi="Times New Roman" w:cs="Times New Roman"/>
                <w:sz w:val="24"/>
                <w:szCs w:val="24"/>
              </w:rPr>
              <w:t>бенефіціарним</w:t>
            </w:r>
            <w:proofErr w:type="spellEnd"/>
            <w:r w:rsidRPr="006C1D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E0891">
              <w:rPr>
                <w:rFonts w:ascii="Times New Roman" w:eastAsia="Times New Roman" w:hAnsi="Times New Roman" w:cs="Times New Roman"/>
                <w:sz w:val="24"/>
                <w:szCs w:val="24"/>
              </w:rPr>
              <w:t>;</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2) тендерна пропозиція:</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111F2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rFonts w:ascii="Times New Roman" w:eastAsia="Times New Roman" w:hAnsi="Times New Roman" w:cs="Times New Roman"/>
                <w:sz w:val="24"/>
                <w:szCs w:val="24"/>
              </w:rPr>
              <w:t>О</w:t>
            </w:r>
            <w:r w:rsidRPr="00111F20">
              <w:rPr>
                <w:rFonts w:ascii="Times New Roman" w:eastAsia="Times New Roman" w:hAnsi="Times New Roman" w:cs="Times New Roman"/>
                <w:sz w:val="24"/>
                <w:szCs w:val="24"/>
              </w:rPr>
              <w:t>собливостей</w:t>
            </w:r>
            <w:r w:rsidRPr="002E0891">
              <w:rPr>
                <w:rFonts w:ascii="Times New Roman" w:eastAsia="Times New Roman" w:hAnsi="Times New Roman" w:cs="Times New Roman"/>
                <w:sz w:val="24"/>
                <w:szCs w:val="24"/>
              </w:rPr>
              <w:t>;</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-є такою, строк дії якої закінчився;</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3) переможець процедури закупівлі:</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A0A0C" w:rsidRPr="00111F20"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-не надав у спосіб, зазначений в тендерній документації, документи, </w:t>
            </w:r>
            <w:r w:rsidRPr="00111F20">
              <w:rPr>
                <w:rFonts w:ascii="Times New Roman" w:eastAsia="Times New Roman" w:hAnsi="Times New Roman" w:cs="Times New Roman"/>
                <w:sz w:val="24"/>
                <w:szCs w:val="24"/>
              </w:rPr>
              <w:t xml:space="preserve">що підтверджують відсутність підстав, </w:t>
            </w:r>
            <w:r w:rsidRPr="00111F20">
              <w:rPr>
                <w:rFonts w:ascii="Times New Roman" w:eastAsia="Times New Roman" w:hAnsi="Times New Roman" w:cs="Times New Roman"/>
                <w:sz w:val="24"/>
                <w:szCs w:val="24"/>
              </w:rPr>
              <w:lastRenderedPageBreak/>
              <w:t>визначених пунктом 44 Особливостей;</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11F20">
              <w:rPr>
                <w:rFonts w:ascii="Times New Roman" w:eastAsia="Times New Roman" w:hAnsi="Times New Roman" w:cs="Times New Roman"/>
                <w:sz w:val="24"/>
                <w:szCs w:val="24"/>
              </w:rPr>
              <w:t xml:space="preserve">-не надав копію ліцензії або документа дозвільного </w:t>
            </w:r>
            <w:r w:rsidRPr="002E0891">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rsidR="005A0A0C" w:rsidRPr="00960B66"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-не надав забезпечення виконання договору про закупівлю, якщо таке забезпечення </w:t>
            </w:r>
            <w:r w:rsidRPr="00960B66">
              <w:rPr>
                <w:rFonts w:ascii="Times New Roman" w:eastAsia="Times New Roman" w:hAnsi="Times New Roman" w:cs="Times New Roman"/>
                <w:sz w:val="24"/>
                <w:szCs w:val="24"/>
              </w:rPr>
              <w:t>вимагалося замовником;</w:t>
            </w:r>
          </w:p>
          <w:p w:rsidR="005A0A0C" w:rsidRPr="00017B65"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60B66">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017B65">
              <w:rPr>
                <w:rFonts w:ascii="Times New Roman" w:eastAsia="Times New Roman" w:hAnsi="Times New Roman" w:cs="Times New Roman"/>
                <w:sz w:val="24"/>
                <w:szCs w:val="24"/>
              </w:rPr>
              <w:t>замовником виявлено згідно з абзацом другим пункту 39 Особливостей.</w:t>
            </w:r>
          </w:p>
          <w:p w:rsidR="005A0A0C" w:rsidRPr="00017B65"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17B65">
              <w:rPr>
                <w:rFonts w:ascii="Times New Roman" w:eastAsia="Times New Roman" w:hAnsi="Times New Roman" w:cs="Times New Roman"/>
                <w:sz w:val="24"/>
                <w:szCs w:val="24"/>
              </w:rPr>
              <w:t xml:space="preserve">Замовник зобов’язаний відхилити тендерну пропозицію учасника/переможця процедури закупівлі в разі, коли наявні підстави, визначені п. 44 Особливостей. </w:t>
            </w:r>
          </w:p>
          <w:p w:rsidR="005A0A0C" w:rsidRPr="00017B65"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17B65">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17B65">
              <w:rPr>
                <w:rFonts w:ascii="Times New Roman" w:eastAsia="Times New Roman" w:hAnsi="Times New Roman" w:cs="Times New Roman"/>
                <w:sz w:val="24"/>
                <w:szCs w:val="24"/>
              </w:rPr>
              <w:t>1)  учасник процедури закупівлі надав неналежне обґрунтування щодо ціни</w:t>
            </w:r>
            <w:r w:rsidRPr="002E0891">
              <w:rPr>
                <w:rFonts w:ascii="Times New Roman" w:eastAsia="Times New Roman" w:hAnsi="Times New Roman" w:cs="Times New Roman"/>
                <w:sz w:val="24"/>
                <w:szCs w:val="24"/>
              </w:rPr>
              <w:t xml:space="preserve"> або вартості відповідних товарів, робіт чи послуг тендерної пропозиції, що є аномально низькою;</w:t>
            </w:r>
          </w:p>
          <w:p w:rsidR="005A0A0C" w:rsidRPr="002E0891" w:rsidRDefault="005A0A0C" w:rsidP="005A0A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s="Times New Roman"/>
                <w:sz w:val="24"/>
                <w:szCs w:val="24"/>
              </w:rPr>
              <w:t>О</w:t>
            </w:r>
            <w:r w:rsidRPr="002E0891">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0A0C" w:rsidRPr="002E0891">
        <w:trPr>
          <w:trHeight w:val="472"/>
          <w:jc w:val="center"/>
        </w:trPr>
        <w:tc>
          <w:tcPr>
            <w:tcW w:w="9960" w:type="dxa"/>
            <w:gridSpan w:val="3"/>
            <w:vAlign w:val="center"/>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A0A0C" w:rsidRPr="002E0891">
        <w:trPr>
          <w:trHeight w:val="1119"/>
          <w:jc w:val="center"/>
        </w:trPr>
        <w:tc>
          <w:tcPr>
            <w:tcW w:w="705" w:type="dxa"/>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lastRenderedPageBreak/>
              <w:t>1</w:t>
            </w:r>
          </w:p>
        </w:tc>
        <w:tc>
          <w:tcPr>
            <w:tcW w:w="2835" w:type="dxa"/>
          </w:tcPr>
          <w:p w:rsidR="005A0A0C" w:rsidRPr="002E0891" w:rsidRDefault="005A0A0C" w:rsidP="005A0A0C">
            <w:pPr>
              <w:widowControl w:val="0"/>
              <w:rPr>
                <w:rFonts w:ascii="Times New Roman" w:eastAsia="Times New Roman" w:hAnsi="Times New Roman" w:cs="Times New Roman"/>
                <w:b/>
                <w:sz w:val="24"/>
                <w:szCs w:val="24"/>
              </w:rPr>
            </w:pPr>
            <w:r w:rsidRPr="002E089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Замовник відміняє відкриті торги у разі:</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1) відсутності подальшої потреби в закупівлі товарів, робіт чи послуг;</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3) скорочення обсягу видатків на здійснення закупівлі товарів, ро</w:t>
            </w:r>
            <w:r w:rsidRPr="002E0891">
              <w:rPr>
                <w:rFonts w:ascii="Times New Roman" w:eastAsia="Times New Roman" w:hAnsi="Times New Roman" w:cs="Times New Roman"/>
                <w:sz w:val="20"/>
                <w:szCs w:val="20"/>
              </w:rPr>
              <w:t>бі</w:t>
            </w:r>
            <w:r w:rsidRPr="002E0891">
              <w:rPr>
                <w:rFonts w:ascii="Times New Roman" w:eastAsia="Times New Roman" w:hAnsi="Times New Roman" w:cs="Times New Roman"/>
                <w:sz w:val="24"/>
                <w:szCs w:val="24"/>
              </w:rPr>
              <w:t>т чи послуг;</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rPr>
              <w:t>О</w:t>
            </w:r>
            <w:r w:rsidRPr="002E0891">
              <w:rPr>
                <w:rFonts w:ascii="Times New Roman" w:eastAsia="Times New Roman" w:hAnsi="Times New Roman" w:cs="Times New Roman"/>
                <w:sz w:val="24"/>
                <w:szCs w:val="24"/>
              </w:rPr>
              <w:t>собливостями;</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rPr>
              <w:t>О</w:t>
            </w:r>
            <w:r w:rsidRPr="002E0891">
              <w:rPr>
                <w:rFonts w:ascii="Times New Roman" w:eastAsia="Times New Roman" w:hAnsi="Times New Roman" w:cs="Times New Roman"/>
                <w:sz w:val="24"/>
                <w:szCs w:val="24"/>
              </w:rPr>
              <w:t>собливостями.</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Відкриті торги можуть бути відмінені частково (за лотом).</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E0891">
              <w:rPr>
                <w:rFonts w:ascii="Times New Roman" w:eastAsia="Times New Roman" w:hAnsi="Times New Roman" w:cs="Times New Roman"/>
                <w:color w:val="4A86E8"/>
                <w:sz w:val="24"/>
                <w:szCs w:val="24"/>
              </w:rPr>
              <w:t>.</w:t>
            </w:r>
          </w:p>
        </w:tc>
      </w:tr>
      <w:tr w:rsidR="005A0A0C" w:rsidRPr="002E0891">
        <w:trPr>
          <w:trHeight w:val="1119"/>
          <w:jc w:val="center"/>
        </w:trPr>
        <w:tc>
          <w:tcPr>
            <w:tcW w:w="705" w:type="dxa"/>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2</w:t>
            </w:r>
          </w:p>
        </w:tc>
        <w:tc>
          <w:tcPr>
            <w:tcW w:w="2835" w:type="dxa"/>
          </w:tcPr>
          <w:p w:rsidR="005A0A0C" w:rsidRPr="002E0891" w:rsidRDefault="005A0A0C" w:rsidP="005A0A0C">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A0A0C" w:rsidRPr="002E0891" w:rsidRDefault="005A0A0C" w:rsidP="005A0A0C">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A0A0C" w:rsidRPr="002E0891">
        <w:trPr>
          <w:trHeight w:val="1119"/>
          <w:jc w:val="center"/>
        </w:trPr>
        <w:tc>
          <w:tcPr>
            <w:tcW w:w="705" w:type="dxa"/>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3</w:t>
            </w:r>
          </w:p>
        </w:tc>
        <w:tc>
          <w:tcPr>
            <w:tcW w:w="2835" w:type="dxa"/>
          </w:tcPr>
          <w:p w:rsidR="005A0A0C" w:rsidRPr="002E0891" w:rsidRDefault="005A0A0C" w:rsidP="005A0A0C">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A0A0C" w:rsidRPr="002E0891" w:rsidRDefault="005A0A0C" w:rsidP="005A0A0C">
            <w:pPr>
              <w:widowControl w:val="0"/>
              <w:ind w:right="120"/>
              <w:jc w:val="both"/>
              <w:rPr>
                <w:rFonts w:ascii="Times New Roman" w:eastAsia="Times New Roman" w:hAnsi="Times New Roman" w:cs="Times New Roman"/>
                <w:color w:val="000000"/>
                <w:sz w:val="24"/>
                <w:szCs w:val="24"/>
              </w:rPr>
            </w:pPr>
            <w:proofErr w:type="spellStart"/>
            <w:r w:rsidRPr="002E0891">
              <w:rPr>
                <w:rFonts w:ascii="Times New Roman" w:eastAsia="Times New Roman" w:hAnsi="Times New Roman" w:cs="Times New Roman"/>
                <w:color w:val="000000"/>
                <w:sz w:val="24"/>
                <w:szCs w:val="24"/>
              </w:rPr>
              <w:t>Проєкт</w:t>
            </w:r>
            <w:r w:rsidRPr="002E0891">
              <w:rPr>
                <w:rFonts w:ascii="Times New Roman" w:eastAsia="Times New Roman" w:hAnsi="Times New Roman" w:cs="Times New Roman"/>
                <w:sz w:val="24"/>
                <w:szCs w:val="24"/>
              </w:rPr>
              <w:t>д</w:t>
            </w:r>
            <w:r w:rsidRPr="002E0891">
              <w:rPr>
                <w:rFonts w:ascii="Times New Roman" w:eastAsia="Times New Roman" w:hAnsi="Times New Roman" w:cs="Times New Roman"/>
                <w:color w:val="000000"/>
                <w:sz w:val="24"/>
                <w:szCs w:val="24"/>
              </w:rPr>
              <w:t>оговору</w:t>
            </w:r>
            <w:proofErr w:type="spellEnd"/>
            <w:r w:rsidRPr="002E0891">
              <w:rPr>
                <w:rFonts w:ascii="Times New Roman" w:eastAsia="Times New Roman" w:hAnsi="Times New Roman" w:cs="Times New Roman"/>
                <w:color w:val="000000"/>
                <w:sz w:val="24"/>
                <w:szCs w:val="24"/>
              </w:rPr>
              <w:t xml:space="preserve"> про закупівлю викладено в </w:t>
            </w:r>
            <w:r w:rsidRPr="002E0891">
              <w:rPr>
                <w:rFonts w:ascii="Times New Roman" w:eastAsia="Times New Roman" w:hAnsi="Times New Roman" w:cs="Times New Roman"/>
                <w:b/>
                <w:i/>
                <w:color w:val="000000"/>
                <w:sz w:val="24"/>
                <w:szCs w:val="24"/>
              </w:rPr>
              <w:t>Додатку 3</w:t>
            </w:r>
            <w:r w:rsidRPr="002E0891">
              <w:rPr>
                <w:rFonts w:ascii="Times New Roman" w:eastAsia="Times New Roman" w:hAnsi="Times New Roman" w:cs="Times New Roman"/>
                <w:color w:val="000000"/>
                <w:sz w:val="24"/>
                <w:szCs w:val="24"/>
              </w:rPr>
              <w:t xml:space="preserve"> до цієї тендерної документації.</w:t>
            </w:r>
          </w:p>
          <w:p w:rsidR="005A0A0C" w:rsidRPr="00763098" w:rsidRDefault="005A0A0C" w:rsidP="005A0A0C">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E0891">
              <w:rPr>
                <w:rFonts w:ascii="Times New Roman" w:eastAsia="Times New Roman" w:hAnsi="Times New Roman" w:cs="Times New Roman"/>
                <w:sz w:val="24"/>
                <w:szCs w:val="24"/>
              </w:rPr>
              <w:t xml:space="preserve">у строки, визначені пунктом 2 «Строк </w:t>
            </w:r>
            <w:r w:rsidRPr="00763098">
              <w:rPr>
                <w:rFonts w:ascii="Times New Roman" w:eastAsia="Times New Roman" w:hAnsi="Times New Roman" w:cs="Times New Roman"/>
                <w:sz w:val="24"/>
                <w:szCs w:val="24"/>
              </w:rPr>
              <w:t>укладання договору про закупівлю» цього розділу.</w:t>
            </w:r>
          </w:p>
          <w:p w:rsidR="005A0A0C" w:rsidRPr="00763098" w:rsidRDefault="005A0A0C" w:rsidP="005A0A0C">
            <w:pPr>
              <w:widowControl w:val="0"/>
              <w:jc w:val="both"/>
              <w:rPr>
                <w:rFonts w:ascii="Times New Roman" w:eastAsia="Times New Roman" w:hAnsi="Times New Roman" w:cs="Times New Roman"/>
                <w:color w:val="000000"/>
                <w:sz w:val="24"/>
                <w:szCs w:val="24"/>
              </w:rPr>
            </w:pPr>
            <w:r w:rsidRPr="00763098">
              <w:rPr>
                <w:rFonts w:ascii="Times New Roman" w:eastAsia="Times New Roman" w:hAnsi="Times New Roman" w:cs="Times New Roman"/>
                <w:color w:val="000000"/>
                <w:sz w:val="24"/>
                <w:szCs w:val="24"/>
              </w:rPr>
              <w:lastRenderedPageBreak/>
              <w:t xml:space="preserve">Переможець процедури закупівлі під час укладення договору про закупівлю повинен надати: </w:t>
            </w:r>
          </w:p>
          <w:p w:rsidR="005A0A0C" w:rsidRPr="00763098" w:rsidRDefault="005A0A0C" w:rsidP="005A0A0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63098">
              <w:rPr>
                <w:rFonts w:ascii="Times New Roman" w:eastAsia="Times New Roman" w:hAnsi="Times New Roman" w:cs="Times New Roman"/>
                <w:color w:val="000000"/>
                <w:sz w:val="24"/>
                <w:szCs w:val="24"/>
              </w:rPr>
              <w:t>інформацію про право підписання договору про закупівлю;</w:t>
            </w:r>
          </w:p>
          <w:p w:rsidR="005A0A0C" w:rsidRPr="00763098" w:rsidRDefault="005A0A0C" w:rsidP="005A0A0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6309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A0A0C" w:rsidRPr="00763098" w:rsidRDefault="005A0A0C" w:rsidP="005A0A0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63098">
              <w:rPr>
                <w:rFonts w:ascii="Times New Roman" w:eastAsia="Times New Roman" w:hAnsi="Times New Roman" w:cs="Times New Roman"/>
                <w:color w:val="000000"/>
                <w:sz w:val="24"/>
                <w:szCs w:val="24"/>
              </w:rPr>
              <w:t>інші документи передбачені Додатком 1 до цієї Тендерної документації</w:t>
            </w:r>
          </w:p>
          <w:p w:rsidR="005A0A0C" w:rsidRPr="002E0891" w:rsidRDefault="005A0A0C" w:rsidP="005A0A0C">
            <w:pPr>
              <w:widowControl w:val="0"/>
              <w:jc w:val="both"/>
              <w:rPr>
                <w:rFonts w:ascii="Times New Roman" w:eastAsia="Times New Roman" w:hAnsi="Times New Roman" w:cs="Times New Roman"/>
                <w:sz w:val="24"/>
                <w:szCs w:val="24"/>
              </w:rPr>
            </w:pPr>
            <w:r w:rsidRPr="00763098">
              <w:rPr>
                <w:rFonts w:ascii="Times New Roman" w:eastAsia="Times New Roman" w:hAnsi="Times New Roman" w:cs="Times New Roman"/>
                <w:color w:val="000000"/>
                <w:sz w:val="24"/>
                <w:szCs w:val="24"/>
              </w:rPr>
              <w:t xml:space="preserve"> У випадку ненадання переможцем інформації про право підписання договору про закупівлю</w:t>
            </w:r>
            <w:r w:rsidRPr="002E0891">
              <w:rPr>
                <w:rFonts w:ascii="Times New Roman" w:eastAsia="Times New Roman" w:hAnsi="Times New Roman" w:cs="Times New Roman"/>
                <w:color w:val="000000"/>
                <w:sz w:val="24"/>
                <w:szCs w:val="24"/>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E0891">
              <w:rPr>
                <w:rFonts w:ascii="Times New Roman" w:eastAsia="Times New Roman" w:hAnsi="Times New Roman" w:cs="Times New Roman"/>
                <w:sz w:val="24"/>
                <w:szCs w:val="24"/>
              </w:rPr>
              <w:t xml:space="preserve"> абзацу 2 підпункту 3  пункту 41 Особливостей.</w:t>
            </w:r>
          </w:p>
        </w:tc>
      </w:tr>
      <w:tr w:rsidR="005A0A0C" w:rsidRPr="002E0891" w:rsidTr="002352B7">
        <w:trPr>
          <w:trHeight w:val="3649"/>
          <w:jc w:val="center"/>
        </w:trPr>
        <w:tc>
          <w:tcPr>
            <w:tcW w:w="705" w:type="dxa"/>
          </w:tcPr>
          <w:p w:rsidR="005A0A0C" w:rsidRPr="002E0891" w:rsidRDefault="005A0A0C" w:rsidP="005A0A0C">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lastRenderedPageBreak/>
              <w:t>4</w:t>
            </w:r>
          </w:p>
        </w:tc>
        <w:tc>
          <w:tcPr>
            <w:tcW w:w="2835" w:type="dxa"/>
          </w:tcPr>
          <w:p w:rsidR="005A0A0C" w:rsidRPr="002E0891" w:rsidRDefault="005A0A0C" w:rsidP="005A0A0C">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Умови договору про закупівлю</w:t>
            </w:r>
          </w:p>
        </w:tc>
        <w:tc>
          <w:tcPr>
            <w:tcW w:w="6420" w:type="dxa"/>
          </w:tcPr>
          <w:p w:rsidR="005A0A0C" w:rsidRPr="00763098" w:rsidRDefault="005A0A0C" w:rsidP="005A0A0C">
            <w:pPr>
              <w:widowControl w:val="0"/>
              <w:jc w:val="both"/>
              <w:rPr>
                <w:rFonts w:ascii="Times New Roman" w:eastAsia="Times New Roman" w:hAnsi="Times New Roman" w:cs="Times New Roman"/>
                <w:color w:val="323232"/>
                <w:sz w:val="24"/>
                <w:szCs w:val="24"/>
              </w:rPr>
            </w:pPr>
            <w:r w:rsidRPr="00763098">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з урахуванням Особливостей.</w:t>
            </w:r>
          </w:p>
          <w:p w:rsidR="005A0A0C" w:rsidRPr="00763098" w:rsidRDefault="005A0A0C" w:rsidP="005A0A0C">
            <w:pPr>
              <w:widowControl w:val="0"/>
              <w:jc w:val="both"/>
              <w:rPr>
                <w:rFonts w:ascii="Times New Roman" w:eastAsia="Times New Roman" w:hAnsi="Times New Roman" w:cs="Times New Roman"/>
                <w:color w:val="000000"/>
                <w:sz w:val="24"/>
                <w:szCs w:val="24"/>
              </w:rPr>
            </w:pPr>
          </w:p>
          <w:p w:rsidR="005A0A0C" w:rsidRPr="00763098" w:rsidRDefault="005A0A0C" w:rsidP="005A0A0C">
            <w:pPr>
              <w:widowControl w:val="0"/>
              <w:jc w:val="both"/>
              <w:rPr>
                <w:rFonts w:ascii="Times New Roman" w:eastAsia="Times New Roman" w:hAnsi="Times New Roman" w:cs="Times New Roman"/>
                <w:color w:val="000000"/>
                <w:sz w:val="24"/>
                <w:szCs w:val="24"/>
              </w:rPr>
            </w:pPr>
            <w:r w:rsidRPr="00763098">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5A0A0C" w:rsidRPr="00763098" w:rsidRDefault="005A0A0C" w:rsidP="005A0A0C">
            <w:pPr>
              <w:widowControl w:val="0"/>
              <w:jc w:val="both"/>
              <w:rPr>
                <w:rFonts w:ascii="Times New Roman" w:eastAsia="Times New Roman" w:hAnsi="Times New Roman" w:cs="Times New Roman"/>
                <w:color w:val="000000"/>
                <w:sz w:val="24"/>
                <w:szCs w:val="24"/>
              </w:rPr>
            </w:pPr>
            <w:r w:rsidRPr="00763098">
              <w:rPr>
                <w:rFonts w:ascii="Times New Roman" w:eastAsia="Times New Roman" w:hAnsi="Times New Roman" w:cs="Times New Roman"/>
                <w:color w:val="000000"/>
                <w:sz w:val="24"/>
                <w:szCs w:val="24"/>
              </w:rPr>
              <w:t>Істотними умовами договору про закупівлю</w:t>
            </w:r>
            <w:r w:rsidRPr="002E0891">
              <w:rPr>
                <w:rFonts w:ascii="Times New Roman" w:eastAsia="Times New Roman" w:hAnsi="Times New Roman" w:cs="Times New Roman"/>
                <w:color w:val="000000"/>
                <w:sz w:val="24"/>
                <w:szCs w:val="24"/>
              </w:rPr>
              <w:t xml:space="preserve">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763098">
              <w:rPr>
                <w:rFonts w:ascii="Times New Roman" w:eastAsia="Times New Roman" w:hAnsi="Times New Roman" w:cs="Times New Roman"/>
                <w:color w:val="000000"/>
                <w:sz w:val="24"/>
                <w:szCs w:val="24"/>
              </w:rPr>
              <w:t>Господарського та Цивільного кодексів.</w:t>
            </w:r>
          </w:p>
          <w:p w:rsidR="005A0A0C" w:rsidRPr="00763098" w:rsidRDefault="005A0A0C" w:rsidP="005A0A0C">
            <w:pPr>
              <w:widowControl w:val="0"/>
              <w:jc w:val="both"/>
              <w:rPr>
                <w:rFonts w:ascii="Times New Roman" w:eastAsia="Times New Roman" w:hAnsi="Times New Roman" w:cs="Times New Roman"/>
                <w:color w:val="323232"/>
                <w:sz w:val="24"/>
                <w:szCs w:val="24"/>
              </w:rPr>
            </w:pPr>
            <w:r w:rsidRPr="00763098">
              <w:rPr>
                <w:rFonts w:ascii="Times New Roman" w:eastAsia="Times New Roman" w:hAnsi="Times New Roman" w:cs="Times New Roman"/>
                <w:color w:val="323232"/>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5A0A0C" w:rsidRPr="00763098" w:rsidRDefault="005A0A0C" w:rsidP="005A0A0C">
            <w:pPr>
              <w:widowControl w:val="0"/>
              <w:jc w:val="both"/>
              <w:rPr>
                <w:rFonts w:ascii="Times New Roman" w:eastAsia="Times New Roman" w:hAnsi="Times New Roman" w:cs="Times New Roman"/>
                <w:i/>
                <w:color w:val="323232"/>
                <w:sz w:val="24"/>
                <w:szCs w:val="24"/>
              </w:rPr>
            </w:pPr>
            <w:r w:rsidRPr="00763098">
              <w:rPr>
                <w:rFonts w:ascii="Times New Roman" w:eastAsia="Times New Roman" w:hAnsi="Times New Roman" w:cs="Times New Roman"/>
                <w:i/>
                <w:color w:val="323232"/>
                <w:sz w:val="24"/>
                <w:szCs w:val="24"/>
              </w:rPr>
              <w:t>- визначення грошового еквівалента зобов’язання в іноземній валюті;</w:t>
            </w:r>
          </w:p>
          <w:p w:rsidR="005A0A0C" w:rsidRPr="00763098" w:rsidRDefault="005A0A0C" w:rsidP="005A0A0C">
            <w:pPr>
              <w:widowControl w:val="0"/>
              <w:jc w:val="both"/>
              <w:rPr>
                <w:rFonts w:ascii="Times New Roman" w:eastAsia="Times New Roman" w:hAnsi="Times New Roman" w:cs="Times New Roman"/>
                <w:i/>
                <w:color w:val="323232"/>
                <w:sz w:val="24"/>
                <w:szCs w:val="24"/>
              </w:rPr>
            </w:pPr>
            <w:r w:rsidRPr="00763098">
              <w:rPr>
                <w:rFonts w:ascii="Times New Roman" w:eastAsia="Times New Roman" w:hAnsi="Times New Roman" w:cs="Times New Roman"/>
                <w:i/>
                <w:color w:val="323232"/>
                <w:sz w:val="24"/>
                <w:szCs w:val="24"/>
              </w:rPr>
              <w:t>- перерахунку ціни в бік зменшення ціни тендерної пропозиції переможця без зменшення обсягів закупівлі;</w:t>
            </w:r>
          </w:p>
          <w:p w:rsidR="005A0A0C" w:rsidRPr="00C1251C" w:rsidRDefault="005A0A0C" w:rsidP="005A0A0C">
            <w:pPr>
              <w:widowControl w:val="0"/>
              <w:jc w:val="both"/>
              <w:rPr>
                <w:rFonts w:ascii="Times New Roman" w:eastAsia="Times New Roman" w:hAnsi="Times New Roman" w:cs="Times New Roman"/>
                <w:i/>
                <w:color w:val="323232"/>
                <w:sz w:val="24"/>
                <w:szCs w:val="24"/>
              </w:rPr>
            </w:pPr>
            <w:r w:rsidRPr="00763098">
              <w:rPr>
                <w:rFonts w:ascii="Times New Roman" w:eastAsia="Times New Roman" w:hAnsi="Times New Roman" w:cs="Times New Roman"/>
                <w:i/>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5A0A0C" w:rsidRPr="002E0891">
        <w:trPr>
          <w:trHeight w:val="1119"/>
          <w:jc w:val="center"/>
        </w:trPr>
        <w:tc>
          <w:tcPr>
            <w:tcW w:w="705" w:type="dxa"/>
          </w:tcPr>
          <w:p w:rsidR="005A0A0C" w:rsidRPr="002E0891" w:rsidRDefault="005A0A0C" w:rsidP="005A0A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A0A0C" w:rsidRPr="002E0891" w:rsidRDefault="005A0A0C" w:rsidP="005A0A0C">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A0A0C" w:rsidRPr="002E0891" w:rsidRDefault="005A0A0C" w:rsidP="005A0A0C">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Забезпечення виконання договору про закупівлю не вимагається.</w:t>
            </w:r>
          </w:p>
          <w:p w:rsidR="005A0A0C" w:rsidRPr="002E0891" w:rsidRDefault="005A0A0C" w:rsidP="005A0A0C">
            <w:pPr>
              <w:widowControl w:val="0"/>
              <w:jc w:val="both"/>
              <w:rPr>
                <w:rFonts w:ascii="Times New Roman" w:eastAsia="Times New Roman" w:hAnsi="Times New Roman" w:cs="Times New Roman"/>
                <w:sz w:val="24"/>
                <w:szCs w:val="24"/>
              </w:rPr>
            </w:pPr>
          </w:p>
        </w:tc>
      </w:tr>
    </w:tbl>
    <w:p w:rsidR="00410557" w:rsidRPr="002E0891" w:rsidRDefault="0041055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D4AD9" w:rsidRPr="002E0891" w:rsidRDefault="009D4AD9">
      <w:pPr>
        <w:widowControl w:val="0"/>
        <w:spacing w:after="0" w:line="240" w:lineRule="auto"/>
        <w:jc w:val="both"/>
        <w:rPr>
          <w:rFonts w:ascii="Times New Roman" w:eastAsia="Times New Roman" w:hAnsi="Times New Roman" w:cs="Times New Roman"/>
          <w:sz w:val="24"/>
          <w:szCs w:val="24"/>
        </w:rPr>
      </w:pPr>
    </w:p>
    <w:p w:rsidR="009D4AD9" w:rsidRPr="002E0891" w:rsidRDefault="009D4AD9">
      <w:pPr>
        <w:widowControl w:val="0"/>
        <w:spacing w:after="0" w:line="240" w:lineRule="auto"/>
        <w:jc w:val="both"/>
        <w:rPr>
          <w:rFonts w:ascii="Times New Roman" w:eastAsia="Times New Roman" w:hAnsi="Times New Roman" w:cs="Times New Roman"/>
          <w:sz w:val="24"/>
          <w:szCs w:val="24"/>
        </w:rPr>
      </w:pPr>
    </w:p>
    <w:p w:rsidR="002D3B91" w:rsidRPr="002E0891" w:rsidRDefault="002D3B91">
      <w:pPr>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br w:type="page"/>
      </w:r>
    </w:p>
    <w:p w:rsidR="009D4AD9" w:rsidRPr="002E0891" w:rsidRDefault="009D4AD9" w:rsidP="009D4AD9">
      <w:pPr>
        <w:widowControl w:val="0"/>
        <w:ind w:firstLine="567"/>
        <w:contextualSpacing/>
        <w:jc w:val="right"/>
        <w:rPr>
          <w:rFonts w:ascii="Times New Roman" w:hAnsi="Times New Roman" w:cs="Times New Roman"/>
          <w:b/>
          <w:noProof/>
          <w:color w:val="000000"/>
          <w:sz w:val="24"/>
          <w:szCs w:val="24"/>
        </w:rPr>
      </w:pPr>
      <w:r w:rsidRPr="002E0891">
        <w:rPr>
          <w:rFonts w:ascii="Times New Roman" w:hAnsi="Times New Roman" w:cs="Times New Roman"/>
          <w:b/>
          <w:noProof/>
          <w:sz w:val="24"/>
          <w:szCs w:val="24"/>
        </w:rPr>
        <w:lastRenderedPageBreak/>
        <w:t>Додаток</w:t>
      </w:r>
      <w:r w:rsidRPr="002E0891">
        <w:rPr>
          <w:rFonts w:ascii="Times New Roman" w:hAnsi="Times New Roman" w:cs="Times New Roman"/>
          <w:b/>
          <w:noProof/>
          <w:color w:val="000000"/>
          <w:sz w:val="24"/>
          <w:szCs w:val="24"/>
        </w:rPr>
        <w:t xml:space="preserve"> 1</w:t>
      </w:r>
    </w:p>
    <w:p w:rsidR="009D4AD9" w:rsidRPr="002E0891" w:rsidRDefault="009D4AD9" w:rsidP="009D4AD9">
      <w:pPr>
        <w:ind w:firstLine="539"/>
        <w:jc w:val="center"/>
        <w:rPr>
          <w:rFonts w:ascii="Times New Roman" w:hAnsi="Times New Roman" w:cs="Times New Roman"/>
          <w:b/>
          <w:noProof/>
        </w:rPr>
      </w:pPr>
    </w:p>
    <w:p w:rsidR="009D4AD9" w:rsidRPr="002E0891" w:rsidRDefault="009D4AD9" w:rsidP="009D4AD9">
      <w:pPr>
        <w:ind w:firstLine="539"/>
        <w:jc w:val="center"/>
        <w:rPr>
          <w:rFonts w:ascii="Times New Roman" w:hAnsi="Times New Roman" w:cs="Times New Roman"/>
          <w:b/>
          <w:noProof/>
        </w:rPr>
      </w:pPr>
      <w:r w:rsidRPr="002E0891">
        <w:rPr>
          <w:rFonts w:ascii="Times New Roman" w:hAnsi="Times New Roman" w:cs="Times New Roman"/>
          <w:b/>
          <w:noProof/>
        </w:rPr>
        <w:t>КВАЛІФІКАЦІЙНІ КРИТЕРІЇ ДО УЧАСНИКІВ  ТА СПОСІБ ЇХ ДОКУМЕНТАЛЬНОГО ПІДТВЕРДЖЕННЯ (ст.16)</w:t>
      </w:r>
    </w:p>
    <w:p w:rsidR="009D4AD9" w:rsidRPr="002E0891" w:rsidRDefault="009D4AD9" w:rsidP="009D4AD9">
      <w:pPr>
        <w:ind w:firstLine="539"/>
        <w:jc w:val="center"/>
        <w:rPr>
          <w:rFonts w:ascii="Times New Roman" w:hAnsi="Times New Roman" w:cs="Times New Roman"/>
          <w:b/>
          <w:noProo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40"/>
        <w:gridCol w:w="4921"/>
      </w:tblGrid>
      <w:tr w:rsidR="009D4AD9" w:rsidRPr="002E0891" w:rsidTr="004D043D">
        <w:trPr>
          <w:trHeight w:val="998"/>
          <w:tblHeader/>
        </w:trPr>
        <w:tc>
          <w:tcPr>
            <w:tcW w:w="720" w:type="dxa"/>
            <w:shd w:val="clear" w:color="auto" w:fill="auto"/>
          </w:tcPr>
          <w:p w:rsidR="009D4AD9" w:rsidRPr="002E0891" w:rsidRDefault="009D4AD9" w:rsidP="001B77F3">
            <w:pPr>
              <w:suppressLineNumbers/>
              <w:jc w:val="both"/>
              <w:rPr>
                <w:rFonts w:ascii="Times New Roman" w:hAnsi="Times New Roman"/>
                <w:b/>
                <w:bCs/>
                <w:noProof/>
              </w:rPr>
            </w:pPr>
            <w:r w:rsidRPr="002E0891">
              <w:rPr>
                <w:rFonts w:ascii="Times New Roman" w:hAnsi="Times New Roman"/>
                <w:b/>
                <w:bCs/>
                <w:noProof/>
              </w:rPr>
              <w:t>№ з/п</w:t>
            </w:r>
          </w:p>
        </w:tc>
        <w:tc>
          <w:tcPr>
            <w:tcW w:w="4140" w:type="dxa"/>
            <w:shd w:val="clear" w:color="auto" w:fill="auto"/>
          </w:tcPr>
          <w:p w:rsidR="009D4AD9" w:rsidRPr="002E0891" w:rsidRDefault="009D4AD9" w:rsidP="001B77F3">
            <w:pPr>
              <w:suppressLineNumbers/>
              <w:jc w:val="both"/>
              <w:rPr>
                <w:rFonts w:ascii="Times New Roman" w:hAnsi="Times New Roman"/>
                <w:b/>
                <w:bCs/>
                <w:noProof/>
              </w:rPr>
            </w:pPr>
            <w:r w:rsidRPr="002E0891">
              <w:rPr>
                <w:rFonts w:ascii="Times New Roman" w:hAnsi="Times New Roman"/>
                <w:b/>
                <w:bCs/>
                <w:noProof/>
              </w:rPr>
              <w:t>Кваліфікаційні критерії до Учасника</w:t>
            </w:r>
          </w:p>
        </w:tc>
        <w:tc>
          <w:tcPr>
            <w:tcW w:w="4921" w:type="dxa"/>
            <w:shd w:val="clear" w:color="auto" w:fill="auto"/>
          </w:tcPr>
          <w:p w:rsidR="009D4AD9" w:rsidRPr="002E0891" w:rsidRDefault="009D4AD9" w:rsidP="001B77F3">
            <w:pPr>
              <w:suppressLineNumbers/>
              <w:jc w:val="both"/>
              <w:rPr>
                <w:rFonts w:ascii="Times New Roman" w:hAnsi="Times New Roman"/>
                <w:b/>
                <w:bCs/>
                <w:noProof/>
              </w:rPr>
            </w:pPr>
            <w:r w:rsidRPr="002E0891">
              <w:rPr>
                <w:rFonts w:ascii="Times New Roman" w:hAnsi="Times New Roman"/>
                <w:b/>
                <w:bCs/>
                <w:noProof/>
              </w:rPr>
              <w:t>Документи, що мають бути надані Учасником для підтвердження кваліфікації</w:t>
            </w:r>
          </w:p>
        </w:tc>
      </w:tr>
      <w:tr w:rsidR="009D4AD9" w:rsidRPr="002E0891" w:rsidTr="004D043D">
        <w:tc>
          <w:tcPr>
            <w:tcW w:w="720" w:type="dxa"/>
            <w:shd w:val="clear" w:color="auto" w:fill="auto"/>
          </w:tcPr>
          <w:p w:rsidR="009D4AD9" w:rsidRPr="002E0891" w:rsidRDefault="009D4AD9" w:rsidP="001B77F3">
            <w:pPr>
              <w:suppressLineNumbers/>
              <w:jc w:val="both"/>
              <w:rPr>
                <w:rFonts w:ascii="Times New Roman" w:hAnsi="Times New Roman"/>
                <w:noProof/>
              </w:rPr>
            </w:pPr>
            <w:r w:rsidRPr="002E0891">
              <w:rPr>
                <w:rFonts w:ascii="Times New Roman" w:hAnsi="Times New Roman"/>
                <w:noProof/>
              </w:rPr>
              <w:t>1.</w:t>
            </w:r>
          </w:p>
        </w:tc>
        <w:tc>
          <w:tcPr>
            <w:tcW w:w="4140" w:type="dxa"/>
            <w:shd w:val="clear" w:color="auto" w:fill="auto"/>
          </w:tcPr>
          <w:p w:rsidR="009D4AD9" w:rsidRPr="002E0891" w:rsidRDefault="009D4AD9" w:rsidP="001B77F3">
            <w:pPr>
              <w:rPr>
                <w:rFonts w:ascii="Times New Roman" w:hAnsi="Times New Roman"/>
                <w:noProof/>
              </w:rPr>
            </w:pPr>
            <w:r w:rsidRPr="002E0891">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rsidR="009D4AD9" w:rsidRPr="002E0891" w:rsidRDefault="009D4AD9" w:rsidP="001B77F3">
            <w:pPr>
              <w:ind w:firstLine="709"/>
              <w:jc w:val="both"/>
              <w:rPr>
                <w:rFonts w:ascii="Times New Roman" w:hAnsi="Times New Roman"/>
                <w:noProof/>
              </w:rPr>
            </w:pPr>
            <w:r w:rsidRPr="002E0891">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договору, вартості договору (цифрами та словами), дати укладання договору, строку дії договору, контактної особи замовника та номеру телефону.</w:t>
            </w:r>
          </w:p>
          <w:p w:rsidR="009D4AD9" w:rsidRPr="002E0891" w:rsidRDefault="009D4AD9" w:rsidP="001B77F3">
            <w:pPr>
              <w:ind w:firstLine="709"/>
              <w:jc w:val="both"/>
              <w:rPr>
                <w:rFonts w:ascii="Times New Roman" w:hAnsi="Times New Roman"/>
                <w:noProof/>
              </w:rPr>
            </w:pPr>
            <w:r w:rsidRPr="002E0891">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rsidR="009D4AD9" w:rsidRPr="002E0891" w:rsidRDefault="009D4AD9" w:rsidP="001B77F3">
            <w:pPr>
              <w:ind w:firstLine="709"/>
              <w:jc w:val="both"/>
              <w:rPr>
                <w:rFonts w:ascii="Times New Roman" w:hAnsi="Times New Roman"/>
                <w:noProof/>
              </w:rPr>
            </w:pPr>
            <w:r w:rsidRPr="002E0891">
              <w:rPr>
                <w:rFonts w:ascii="Times New Roman" w:hAnsi="Times New Roman"/>
                <w:noProof/>
              </w:rPr>
              <w:t>- аналогічний договір (договори) за предметом закупівлі з усіма додатками та невід'ємними частинами договору;</w:t>
            </w:r>
          </w:p>
          <w:p w:rsidR="009D4AD9" w:rsidRPr="002E0891" w:rsidRDefault="009D4AD9" w:rsidP="009D4AD9">
            <w:pPr>
              <w:ind w:firstLine="709"/>
              <w:jc w:val="both"/>
              <w:rPr>
                <w:rFonts w:ascii="Times New Roman" w:hAnsi="Times New Roman"/>
                <w:noProof/>
                <w:color w:val="000000"/>
              </w:rPr>
            </w:pPr>
            <w:r w:rsidRPr="002E0891">
              <w:rPr>
                <w:rFonts w:ascii="Times New Roman" w:hAnsi="Times New Roman"/>
                <w:noProof/>
              </w:rPr>
              <w:t>- документи,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 або видаткові накладні або листи-відгуки від замовників.</w:t>
            </w:r>
          </w:p>
        </w:tc>
      </w:tr>
    </w:tbl>
    <w:p w:rsidR="002D3B91" w:rsidRPr="002E0891" w:rsidRDefault="002D3B91" w:rsidP="009D4AD9">
      <w:pPr>
        <w:ind w:firstLine="540"/>
        <w:jc w:val="center"/>
        <w:rPr>
          <w:rFonts w:ascii="Times New Roman" w:hAnsi="Times New Roman" w:cs="Times New Roman"/>
          <w:b/>
          <w:noProof/>
        </w:rPr>
      </w:pPr>
    </w:p>
    <w:p w:rsidR="009D4AD9" w:rsidRPr="002E0891" w:rsidRDefault="009D4AD9">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4D043D" w:rsidRPr="002E0891" w:rsidRDefault="004D043D">
      <w:pPr>
        <w:widowControl w:val="0"/>
        <w:spacing w:after="0" w:line="240" w:lineRule="auto"/>
        <w:jc w:val="both"/>
        <w:rPr>
          <w:rFonts w:ascii="Times New Roman" w:eastAsia="Times New Roman" w:hAnsi="Times New Roman" w:cs="Times New Roman"/>
          <w:sz w:val="24"/>
          <w:szCs w:val="24"/>
        </w:rPr>
      </w:pPr>
    </w:p>
    <w:p w:rsidR="001807D7" w:rsidRDefault="001807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B0AFE" w:rsidRPr="00AB0AFE" w:rsidRDefault="00AB0AFE" w:rsidP="00FE6224">
      <w:pPr>
        <w:spacing w:after="0" w:line="240" w:lineRule="auto"/>
        <w:jc w:val="center"/>
        <w:rPr>
          <w:rFonts w:ascii="Times New Roman" w:eastAsia="Times New Roman" w:hAnsi="Times New Roman" w:cs="Times New Roman"/>
          <w:b/>
          <w:color w:val="000000"/>
        </w:rPr>
      </w:pPr>
      <w:r w:rsidRPr="00AB0AFE">
        <w:rPr>
          <w:rFonts w:ascii="Times New Roman" w:eastAsia="Times New Roman" w:hAnsi="Times New Roman" w:cs="Times New Roman"/>
          <w:b/>
          <w:color w:val="000000"/>
        </w:rPr>
        <w:lastRenderedPageBreak/>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AB0AFE" w:rsidRPr="00AB0AFE" w:rsidRDefault="00AB0AFE" w:rsidP="00FE6224">
      <w:pPr>
        <w:spacing w:after="0" w:line="240" w:lineRule="auto"/>
        <w:ind w:firstLine="720"/>
        <w:jc w:val="both"/>
        <w:rPr>
          <w:rFonts w:ascii="Times New Roman" w:eastAsia="Times New Roman" w:hAnsi="Times New Roman" w:cs="Times New Roman"/>
          <w:color w:val="000000"/>
        </w:rPr>
      </w:pPr>
      <w:r w:rsidRPr="00AB0AFE">
        <w:rPr>
          <w:rFonts w:ascii="Times New Roman" w:eastAsia="Times New Roman" w:hAnsi="Times New Roman" w:cs="Times New Roman"/>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w:t>
      </w:r>
      <w:r w:rsidR="00D30D05">
        <w:rPr>
          <w:rFonts w:ascii="Times New Roman" w:eastAsia="Times New Roman" w:hAnsi="Times New Roman" w:cs="Times New Roman"/>
          <w:color w:val="000000"/>
        </w:rPr>
        <w:t xml:space="preserve"> 44 </w:t>
      </w:r>
      <w:r w:rsidR="00D30D05" w:rsidRPr="00AB0AFE">
        <w:rPr>
          <w:rFonts w:ascii="Times New Roman" w:eastAsia="Times New Roman" w:hAnsi="Times New Roman" w:cs="Times New Roman"/>
          <w:color w:val="000000"/>
        </w:rPr>
        <w:t>Особливостей</w:t>
      </w:r>
      <w:r w:rsidRPr="00AB0AFE">
        <w:rPr>
          <w:rFonts w:ascii="Times New Roman" w:eastAsia="Times New Roman" w:hAnsi="Times New Roman" w:cs="Times New Roman"/>
          <w:color w:val="000000"/>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B0AFE" w:rsidRPr="00AB0AFE" w:rsidRDefault="00AB0AFE" w:rsidP="00FE6224">
      <w:pPr>
        <w:spacing w:after="0" w:line="240" w:lineRule="auto"/>
        <w:ind w:firstLine="720"/>
        <w:jc w:val="both"/>
        <w:rPr>
          <w:rFonts w:ascii="Times New Roman" w:eastAsia="Times New Roman" w:hAnsi="Times New Roman" w:cs="Times New Roman"/>
          <w:color w:val="000000"/>
        </w:rPr>
      </w:pPr>
      <w:r w:rsidRPr="00AB0AFE">
        <w:rPr>
          <w:rFonts w:ascii="Times New Roman" w:eastAsia="Times New Roman" w:hAnsi="Times New Roman" w:cs="Times New Roman"/>
          <w:color w:val="000000"/>
        </w:rPr>
        <w:t>Учасник процедури закупівлі підтверджує відсутність підстав, зазначених в пункті 44 Особливостей (крім абзацу чотирнадцятого пункту</w:t>
      </w:r>
      <w:r w:rsidR="00D30D05">
        <w:rPr>
          <w:rFonts w:ascii="Times New Roman" w:eastAsia="Times New Roman" w:hAnsi="Times New Roman" w:cs="Times New Roman"/>
          <w:color w:val="000000"/>
        </w:rPr>
        <w:t xml:space="preserve"> 44 </w:t>
      </w:r>
      <w:r w:rsidR="00D30D05" w:rsidRPr="00AB0AFE">
        <w:rPr>
          <w:rFonts w:ascii="Times New Roman" w:eastAsia="Times New Roman" w:hAnsi="Times New Roman" w:cs="Times New Roman"/>
          <w:color w:val="000000"/>
        </w:rPr>
        <w:t>Особливостей</w:t>
      </w:r>
      <w:r w:rsidRPr="00AB0AFE">
        <w:rPr>
          <w:rFonts w:ascii="Times New Roman" w:eastAsia="Times New Roman" w:hAnsi="Times New Roman" w:cs="Times New Roman"/>
          <w:color w:val="000000"/>
        </w:rPr>
        <w:t>), шляхом самостійного декларування відсутності таких підстав в електронній системі закупівель під час подання тендерної пропозиції.</w:t>
      </w:r>
    </w:p>
    <w:p w:rsidR="00AB0AFE" w:rsidRPr="00AB0AFE" w:rsidRDefault="00AB0AFE" w:rsidP="00FE6224">
      <w:pPr>
        <w:spacing w:after="0" w:line="240" w:lineRule="auto"/>
        <w:ind w:firstLine="720"/>
        <w:jc w:val="both"/>
        <w:rPr>
          <w:rFonts w:ascii="Times New Roman" w:eastAsia="Times New Roman" w:hAnsi="Times New Roman" w:cs="Times New Roman"/>
          <w:color w:val="000000"/>
        </w:rPr>
      </w:pPr>
      <w:r w:rsidRPr="00AB0AFE">
        <w:rPr>
          <w:rFonts w:ascii="Times New Roman" w:eastAsia="Times New Roman" w:hAnsi="Times New Roman" w:cs="Times New Roman"/>
          <w:color w:val="00000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4AD9" w:rsidRDefault="00AB0AFE" w:rsidP="00FE6224">
      <w:pPr>
        <w:spacing w:after="0" w:line="240" w:lineRule="auto"/>
        <w:ind w:firstLine="720"/>
        <w:jc w:val="both"/>
        <w:rPr>
          <w:rFonts w:ascii="Times New Roman" w:eastAsia="Times New Roman" w:hAnsi="Times New Roman" w:cs="Times New Roman"/>
          <w:color w:val="000000"/>
        </w:rPr>
      </w:pPr>
      <w:r w:rsidRPr="00AB0AFE">
        <w:rPr>
          <w:rFonts w:ascii="Times New Roman" w:eastAsia="Times New Roman" w:hAnsi="Times New Roman" w:cs="Times New Roman"/>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FA40A2">
        <w:rPr>
          <w:rFonts w:ascii="Times New Roman" w:eastAsia="Times New Roman" w:hAnsi="Times New Roman" w:cs="Times New Roman"/>
          <w:color w:val="000000"/>
        </w:rPr>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w:t>
      </w:r>
      <w:r w:rsidRPr="00AB0AFE">
        <w:rPr>
          <w:rFonts w:ascii="Times New Roman" w:eastAsia="Times New Roman" w:hAnsi="Times New Roman" w:cs="Times New Roman"/>
          <w:color w:val="000000"/>
        </w:rPr>
        <w:t xml:space="preserve"> перевіряє таких суб’єктів господарювання на відсутність підстав, визначених цим пунктом.</w:t>
      </w:r>
    </w:p>
    <w:p w:rsidR="00FA40A2" w:rsidRDefault="00FA40A2" w:rsidP="00FE6224">
      <w:pPr>
        <w:spacing w:after="0" w:line="240" w:lineRule="auto"/>
        <w:ind w:firstLine="720"/>
        <w:jc w:val="both"/>
        <w:rPr>
          <w:rFonts w:ascii="Times New Roman" w:eastAsia="Times New Roman" w:hAnsi="Times New Roman" w:cs="Times New Roman"/>
          <w:color w:val="000000"/>
        </w:rPr>
      </w:pPr>
    </w:p>
    <w:p w:rsidR="00FA40A2" w:rsidRPr="00AB0AFE" w:rsidRDefault="00FA40A2" w:rsidP="00FE6224">
      <w:pPr>
        <w:spacing w:after="0" w:line="240" w:lineRule="auto"/>
        <w:ind w:firstLine="720"/>
        <w:jc w:val="both"/>
        <w:rPr>
          <w:rFonts w:ascii="Times New Roman" w:eastAsia="Times New Roman" w:hAnsi="Times New Roman" w:cs="Times New Roman"/>
        </w:rPr>
      </w:pPr>
    </w:p>
    <w:p w:rsidR="009D4AD9" w:rsidRDefault="00FE6224" w:rsidP="004D043D">
      <w:pPr>
        <w:spacing w:after="0" w:line="240" w:lineRule="auto"/>
        <w:jc w:val="center"/>
        <w:rPr>
          <w:rFonts w:ascii="Times New Roman" w:eastAsia="Times New Roman" w:hAnsi="Times New Roman" w:cs="Times New Roman"/>
          <w:b/>
        </w:rPr>
      </w:pPr>
      <w:r w:rsidRPr="00FE6224">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пункті 44 Особливостей</w:t>
      </w:r>
    </w:p>
    <w:p w:rsidR="00FE6224" w:rsidRDefault="00FE6224" w:rsidP="004D043D">
      <w:pPr>
        <w:spacing w:after="0" w:line="240" w:lineRule="auto"/>
        <w:jc w:val="center"/>
        <w:rPr>
          <w:rFonts w:ascii="Times New Roman" w:eastAsia="Times New Roman" w:hAnsi="Times New Roman" w:cs="Times New Roman"/>
          <w:b/>
        </w:rPr>
      </w:pPr>
    </w:p>
    <w:p w:rsidR="00FE6224" w:rsidRPr="00FE6224" w:rsidRDefault="00A5380E" w:rsidP="00FE6224">
      <w:pPr>
        <w:spacing w:after="0" w:line="240" w:lineRule="auto"/>
        <w:ind w:firstLine="720"/>
        <w:jc w:val="both"/>
        <w:rPr>
          <w:rFonts w:ascii="Times New Roman" w:eastAsia="Times New Roman" w:hAnsi="Times New Roman" w:cs="Times New Roman"/>
          <w:color w:val="000000"/>
        </w:rPr>
      </w:pPr>
      <w:r w:rsidRPr="008B413D">
        <w:rPr>
          <w:rFonts w:ascii="Times New Roman" w:eastAsia="Times New Roman" w:hAnsi="Times New Roman" w:cs="Times New Roman"/>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7970D8">
        <w:rPr>
          <w:rFonts w:ascii="Times New Roman" w:eastAsia="Times New Roman" w:hAnsi="Times New Roman" w:cs="Times New Roman"/>
          <w:color w:val="000000"/>
        </w:rPr>
        <w:t>пункту 44 Особливостей</w:t>
      </w:r>
      <w:r w:rsidRPr="008B413D">
        <w:rPr>
          <w:rFonts w:ascii="Times New Roman" w:eastAsia="Times New Roman" w:hAnsi="Times New Roman" w:cs="Times New Roman"/>
          <w:color w:val="000000"/>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E6224" w:rsidRDefault="00FE6224" w:rsidP="008B413D">
      <w:pPr>
        <w:spacing w:after="0" w:line="240" w:lineRule="auto"/>
        <w:ind w:firstLine="720"/>
        <w:jc w:val="both"/>
        <w:rPr>
          <w:rFonts w:ascii="Times New Roman" w:eastAsia="Times New Roman" w:hAnsi="Times New Roman" w:cs="Times New Roman"/>
          <w:color w:val="000000"/>
        </w:rPr>
      </w:pPr>
      <w:r w:rsidRPr="00FE6224">
        <w:rPr>
          <w:rFonts w:ascii="Times New Roman" w:eastAsia="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color w:val="000000"/>
        </w:rPr>
        <w:t>.</w:t>
      </w:r>
    </w:p>
    <w:p w:rsidR="00FE6224" w:rsidRDefault="00FE6224" w:rsidP="00FE6224">
      <w:pPr>
        <w:spacing w:after="0" w:line="240" w:lineRule="auto"/>
        <w:ind w:firstLine="720"/>
        <w:rPr>
          <w:rFonts w:ascii="Times New Roman" w:eastAsia="Times New Roman" w:hAnsi="Times New Roman" w:cs="Times New Roman"/>
          <w:color w:val="000000"/>
        </w:rPr>
      </w:pPr>
    </w:p>
    <w:p w:rsidR="00FE6224" w:rsidRPr="00FE6224" w:rsidRDefault="00FE6224" w:rsidP="00FE6224">
      <w:pPr>
        <w:spacing w:after="0" w:line="240" w:lineRule="auto"/>
        <w:jc w:val="center"/>
        <w:rPr>
          <w:rFonts w:ascii="Times New Roman" w:eastAsia="Times New Roman" w:hAnsi="Times New Roman" w:cs="Times New Roman"/>
          <w:b/>
          <w:color w:val="000000"/>
          <w:sz w:val="24"/>
          <w:szCs w:val="24"/>
        </w:rPr>
      </w:pPr>
      <w:r w:rsidRPr="00FE6224">
        <w:rPr>
          <w:rFonts w:ascii="Times New Roman" w:eastAsia="Times New Roman" w:hAnsi="Times New Roman" w:cs="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E6224" w:rsidRPr="00FE6224" w:rsidTr="001807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w:t>
            </w:r>
          </w:p>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 xml:space="preserve">Вимоги </w:t>
            </w:r>
            <w:r w:rsidRPr="00FE6224">
              <w:rPr>
                <w:rFonts w:ascii="Times New Roman" w:eastAsia="Times New Roman" w:hAnsi="Times New Roman" w:cs="Times New Roman"/>
                <w:sz w:val="20"/>
                <w:szCs w:val="20"/>
              </w:rPr>
              <w:t>згідно п. 44 Особливостей</w:t>
            </w:r>
          </w:p>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736FF3">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 xml:space="preserve">Переможець торгів на виконання вимоги </w:t>
            </w:r>
            <w:r w:rsidRPr="00FE6224">
              <w:rPr>
                <w:rFonts w:ascii="Times New Roman" w:eastAsia="Times New Roman" w:hAnsi="Times New Roman" w:cs="Times New Roman"/>
                <w:sz w:val="20"/>
                <w:szCs w:val="20"/>
              </w:rPr>
              <w:t>згідно п. 44 Особливостей</w:t>
            </w:r>
            <w:r w:rsidRPr="00FE622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E6224" w:rsidRPr="00FE6224" w:rsidTr="001807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224" w:rsidRPr="00FE6224" w:rsidRDefault="00FE6224" w:rsidP="001807D7">
            <w:pP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CE0ABF">
            <w:pPr>
              <w:spacing w:after="0" w:line="240" w:lineRule="auto"/>
              <w:ind w:right="140"/>
              <w:jc w:val="both"/>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6224">
              <w:rPr>
                <w:rFonts w:ascii="Times New Roman" w:eastAsia="Times New Roman" w:hAnsi="Times New Roman" w:cs="Times New Roman"/>
                <w:sz w:val="20"/>
                <w:szCs w:val="20"/>
              </w:rPr>
              <w:t>керівника</w:t>
            </w:r>
            <w:r w:rsidRPr="00FE622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E6224">
              <w:rPr>
                <w:rFonts w:ascii="Times New Roman" w:eastAsia="Times New Roman" w:hAnsi="Times New Roman" w:cs="Times New Roman"/>
                <w:b/>
                <w:sz w:val="20"/>
                <w:szCs w:val="20"/>
              </w:rPr>
              <w:lastRenderedPageBreak/>
              <w:t>вебресурсі</w:t>
            </w:r>
            <w:proofErr w:type="spellEnd"/>
            <w:r w:rsidRPr="00FE622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6224" w:rsidRPr="00FE6224" w:rsidTr="001807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6224" w:rsidRPr="00FE6224" w:rsidRDefault="00FE6224" w:rsidP="001807D7">
            <w:pPr>
              <w:spacing w:after="0" w:line="240" w:lineRule="auto"/>
              <w:ind w:right="140"/>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E6224" w:rsidRPr="00FE6224" w:rsidRDefault="00FE6224" w:rsidP="001807D7">
            <w:pPr>
              <w:spacing w:after="0" w:line="240" w:lineRule="auto"/>
              <w:jc w:val="both"/>
              <w:rPr>
                <w:rFonts w:ascii="Times New Roman" w:eastAsia="Times New Roman" w:hAnsi="Times New Roman" w:cs="Times New Roman"/>
                <w:b/>
                <w:sz w:val="20"/>
                <w:szCs w:val="20"/>
              </w:rPr>
            </w:pPr>
          </w:p>
          <w:p w:rsidR="00FE6224" w:rsidRPr="00FE6224" w:rsidRDefault="00FE6224" w:rsidP="001807D7">
            <w:pPr>
              <w:spacing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 xml:space="preserve">Документ повинен бути не більше </w:t>
            </w:r>
            <w:proofErr w:type="spellStart"/>
            <w:r w:rsidRPr="00FE6224">
              <w:rPr>
                <w:rFonts w:ascii="Times New Roman" w:eastAsia="Times New Roman" w:hAnsi="Times New Roman" w:cs="Times New Roman"/>
                <w:b/>
                <w:sz w:val="20"/>
                <w:szCs w:val="20"/>
              </w:rPr>
              <w:t>тридцятиденної</w:t>
            </w:r>
            <w:proofErr w:type="spellEnd"/>
            <w:r w:rsidRPr="00FE6224">
              <w:rPr>
                <w:rFonts w:ascii="Times New Roman" w:eastAsia="Times New Roman" w:hAnsi="Times New Roman" w:cs="Times New Roman"/>
                <w:b/>
                <w:sz w:val="20"/>
                <w:szCs w:val="20"/>
              </w:rPr>
              <w:t xml:space="preserve"> давнини від дати подання документа.</w:t>
            </w:r>
            <w:r w:rsidRPr="00FE6224">
              <w:rPr>
                <w:rFonts w:ascii="Times New Roman" w:eastAsia="Times New Roman" w:hAnsi="Times New Roman" w:cs="Times New Roman"/>
                <w:sz w:val="20"/>
                <w:szCs w:val="20"/>
              </w:rPr>
              <w:t> </w:t>
            </w:r>
          </w:p>
        </w:tc>
      </w:tr>
      <w:tr w:rsidR="00FE6224" w:rsidRPr="00FE6224" w:rsidTr="001807D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224" w:rsidRPr="00FE6224" w:rsidRDefault="00FE6224" w:rsidP="001807D7">
            <w:pP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6224" w:rsidRPr="00FE6224" w:rsidRDefault="00FE6224" w:rsidP="001807D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E6224" w:rsidRPr="00FE6224" w:rsidTr="001807D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224" w:rsidRPr="00FE6224" w:rsidRDefault="00FE6224" w:rsidP="001807D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Довідка в довільній формі</w:t>
            </w:r>
            <w:r w:rsidRPr="00FE622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224" w:rsidRDefault="00FE6224" w:rsidP="00FE6224">
      <w:pPr>
        <w:spacing w:after="0" w:line="240" w:lineRule="auto"/>
        <w:rPr>
          <w:rFonts w:ascii="Times New Roman" w:eastAsia="Times New Roman" w:hAnsi="Times New Roman" w:cs="Times New Roman"/>
          <w:b/>
          <w:color w:val="000000"/>
          <w:sz w:val="20"/>
          <w:szCs w:val="20"/>
        </w:rPr>
      </w:pPr>
    </w:p>
    <w:p w:rsidR="00FE6224" w:rsidRDefault="00FE6224" w:rsidP="00FE6224">
      <w:pPr>
        <w:spacing w:before="240" w:after="0" w:line="240" w:lineRule="auto"/>
        <w:jc w:val="center"/>
        <w:rPr>
          <w:rFonts w:ascii="Times New Roman" w:eastAsia="Times New Roman" w:hAnsi="Times New Roman" w:cs="Times New Roman"/>
          <w:b/>
          <w:color w:val="000000"/>
          <w:sz w:val="20"/>
          <w:szCs w:val="20"/>
        </w:rPr>
      </w:pPr>
    </w:p>
    <w:p w:rsidR="00CE0ABF" w:rsidRDefault="00CE0ABF" w:rsidP="00FE6224">
      <w:pPr>
        <w:spacing w:before="240" w:after="0" w:line="240" w:lineRule="auto"/>
        <w:jc w:val="center"/>
        <w:rPr>
          <w:rFonts w:ascii="Times New Roman" w:eastAsia="Times New Roman" w:hAnsi="Times New Roman" w:cs="Times New Roman"/>
          <w:b/>
          <w:color w:val="000000"/>
          <w:sz w:val="20"/>
          <w:szCs w:val="20"/>
        </w:rPr>
      </w:pPr>
    </w:p>
    <w:p w:rsidR="00CE0ABF" w:rsidRDefault="00CE0ABF" w:rsidP="00FE6224">
      <w:pPr>
        <w:spacing w:before="240" w:after="0" w:line="240" w:lineRule="auto"/>
        <w:jc w:val="center"/>
        <w:rPr>
          <w:rFonts w:ascii="Times New Roman" w:eastAsia="Times New Roman" w:hAnsi="Times New Roman" w:cs="Times New Roman"/>
          <w:b/>
          <w:color w:val="000000"/>
          <w:sz w:val="20"/>
          <w:szCs w:val="20"/>
        </w:rPr>
      </w:pPr>
    </w:p>
    <w:p w:rsidR="00CE0ABF" w:rsidRDefault="00CE0ABF" w:rsidP="00FE6224">
      <w:pPr>
        <w:spacing w:before="240" w:after="0" w:line="240" w:lineRule="auto"/>
        <w:jc w:val="center"/>
        <w:rPr>
          <w:rFonts w:ascii="Times New Roman" w:eastAsia="Times New Roman" w:hAnsi="Times New Roman" w:cs="Times New Roman"/>
          <w:b/>
          <w:color w:val="000000"/>
          <w:sz w:val="20"/>
          <w:szCs w:val="20"/>
        </w:rPr>
      </w:pPr>
    </w:p>
    <w:p w:rsidR="00CE0ABF" w:rsidRDefault="00CE0ABF" w:rsidP="00FE6224">
      <w:pPr>
        <w:spacing w:before="240" w:after="0" w:line="240" w:lineRule="auto"/>
        <w:jc w:val="center"/>
        <w:rPr>
          <w:rFonts w:ascii="Times New Roman" w:eastAsia="Times New Roman" w:hAnsi="Times New Roman" w:cs="Times New Roman"/>
          <w:b/>
          <w:color w:val="000000"/>
          <w:sz w:val="20"/>
          <w:szCs w:val="20"/>
        </w:rPr>
      </w:pPr>
    </w:p>
    <w:p w:rsidR="001807D7" w:rsidRDefault="001807D7">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FE6224" w:rsidRPr="00FE6224" w:rsidRDefault="00FE6224" w:rsidP="00FE6224">
      <w:pPr>
        <w:spacing w:before="240" w:after="0" w:line="240" w:lineRule="auto"/>
        <w:jc w:val="center"/>
        <w:rPr>
          <w:rFonts w:ascii="Times New Roman" w:eastAsia="Times New Roman" w:hAnsi="Times New Roman" w:cs="Times New Roman"/>
          <w:sz w:val="24"/>
          <w:szCs w:val="24"/>
        </w:rPr>
      </w:pPr>
      <w:r w:rsidRPr="00FE6224">
        <w:rPr>
          <w:rFonts w:ascii="Times New Roman" w:eastAsia="Times New Roman" w:hAnsi="Times New Roman" w:cs="Times New Roman"/>
          <w:b/>
          <w:color w:val="000000"/>
          <w:sz w:val="24"/>
          <w:szCs w:val="24"/>
        </w:rPr>
        <w:lastRenderedPageBreak/>
        <w:t>Документи, які надаються ПЕРЕМОЖЦЕМ (фізичною особою чи фізичною особою</w:t>
      </w:r>
      <w:r w:rsidRPr="00FE6224">
        <w:rPr>
          <w:rFonts w:ascii="Times New Roman" w:eastAsia="Times New Roman" w:hAnsi="Times New Roman" w:cs="Times New Roman"/>
          <w:b/>
          <w:sz w:val="24"/>
          <w:szCs w:val="24"/>
        </w:rPr>
        <w:t xml:space="preserve"> — </w:t>
      </w:r>
      <w:r w:rsidRPr="00FE622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FE6224" w:rsidRPr="00FE6224" w:rsidTr="001807D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w:t>
            </w:r>
          </w:p>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 xml:space="preserve">Вимоги </w:t>
            </w:r>
            <w:r w:rsidRPr="00FE6224">
              <w:rPr>
                <w:rFonts w:ascii="Times New Roman" w:eastAsia="Times New Roman" w:hAnsi="Times New Roman" w:cs="Times New Roman"/>
                <w:sz w:val="20"/>
                <w:szCs w:val="20"/>
              </w:rPr>
              <w:t>згідно пункту 44 Особливостей</w:t>
            </w:r>
          </w:p>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736FF3">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 xml:space="preserve">Переможець торгів на виконання вимоги </w:t>
            </w:r>
            <w:r w:rsidRPr="00FE6224">
              <w:rPr>
                <w:rFonts w:ascii="Times New Roman" w:eastAsia="Times New Roman" w:hAnsi="Times New Roman" w:cs="Times New Roman"/>
                <w:sz w:val="20"/>
                <w:szCs w:val="20"/>
              </w:rPr>
              <w:t>згідно пункту 44 Особливостей</w:t>
            </w:r>
            <w:r w:rsidRPr="00FE622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E6224" w:rsidRPr="00FE6224" w:rsidTr="001807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224" w:rsidRPr="00FE6224" w:rsidRDefault="00FE6224" w:rsidP="001807D7">
            <w:pP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9E3447" w:rsidRDefault="00FE6224" w:rsidP="009E3447">
            <w:pPr>
              <w:spacing w:after="0" w:line="240" w:lineRule="auto"/>
              <w:ind w:right="140"/>
              <w:jc w:val="both"/>
              <w:rPr>
                <w:rFonts w:ascii="Times New Roman" w:eastAsia="Times New Roman" w:hAnsi="Times New Roman" w:cs="Times New Roman"/>
                <w:b/>
                <w:sz w:val="20"/>
                <w:szCs w:val="20"/>
              </w:rPr>
            </w:pPr>
            <w:r w:rsidRPr="009E344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9E3447" w:rsidRPr="009E3447">
              <w:rPr>
                <w:rFonts w:ascii="Times New Roman" w:eastAsia="Times New Roman" w:hAnsi="Times New Roman" w:cs="Times New Roman"/>
                <w:b/>
                <w:sz w:val="20"/>
                <w:szCs w:val="20"/>
              </w:rPr>
              <w:t>учасника процедури закупівлі або фізичну особу, яка є учасником процедури закупівлі</w:t>
            </w:r>
            <w:r w:rsidRPr="009E3447">
              <w:rPr>
                <w:rFonts w:ascii="Times New Roman" w:eastAsia="Times New Roman" w:hAnsi="Times New Roman" w:cs="Times New Roman"/>
                <w:b/>
                <w:sz w:val="20"/>
                <w:szCs w:val="20"/>
              </w:rPr>
              <w:t xml:space="preserve">. Довідка надається в період відсутності функціональної можливості перевірки інформації на </w:t>
            </w:r>
            <w:proofErr w:type="spellStart"/>
            <w:r w:rsidRPr="009E3447">
              <w:rPr>
                <w:rFonts w:ascii="Times New Roman" w:eastAsia="Times New Roman" w:hAnsi="Times New Roman" w:cs="Times New Roman"/>
                <w:b/>
                <w:sz w:val="20"/>
                <w:szCs w:val="20"/>
              </w:rPr>
              <w:t>вебресурсі</w:t>
            </w:r>
            <w:proofErr w:type="spellEnd"/>
            <w:r w:rsidRPr="009E344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6224" w:rsidRPr="00FE6224" w:rsidTr="001807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6224" w:rsidRPr="00FE6224" w:rsidRDefault="00FE6224" w:rsidP="001807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jc w:val="both"/>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6224" w:rsidRPr="00FE6224" w:rsidRDefault="00FE6224" w:rsidP="001807D7">
            <w:pPr>
              <w:spacing w:after="0" w:line="240" w:lineRule="auto"/>
              <w:jc w:val="both"/>
              <w:rPr>
                <w:rFonts w:ascii="Times New Roman" w:eastAsia="Times New Roman" w:hAnsi="Times New Roman" w:cs="Times New Roman"/>
                <w:b/>
                <w:sz w:val="20"/>
                <w:szCs w:val="20"/>
              </w:rPr>
            </w:pPr>
          </w:p>
          <w:p w:rsidR="00FE6224" w:rsidRPr="00FE6224" w:rsidRDefault="00FE6224" w:rsidP="001807D7">
            <w:pPr>
              <w:spacing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 xml:space="preserve">Документ повинен бути не більше </w:t>
            </w:r>
            <w:proofErr w:type="spellStart"/>
            <w:r w:rsidRPr="00FE6224">
              <w:rPr>
                <w:rFonts w:ascii="Times New Roman" w:eastAsia="Times New Roman" w:hAnsi="Times New Roman" w:cs="Times New Roman"/>
                <w:b/>
                <w:sz w:val="20"/>
                <w:szCs w:val="20"/>
              </w:rPr>
              <w:t>тридцятиденної</w:t>
            </w:r>
            <w:proofErr w:type="spellEnd"/>
            <w:r w:rsidRPr="00FE6224">
              <w:rPr>
                <w:rFonts w:ascii="Times New Roman" w:eastAsia="Times New Roman" w:hAnsi="Times New Roman" w:cs="Times New Roman"/>
                <w:b/>
                <w:sz w:val="20"/>
                <w:szCs w:val="20"/>
              </w:rPr>
              <w:t xml:space="preserve"> давнини від дати подання документа.</w:t>
            </w:r>
            <w:r w:rsidRPr="00FE6224">
              <w:rPr>
                <w:rFonts w:ascii="Times New Roman" w:eastAsia="Times New Roman" w:hAnsi="Times New Roman" w:cs="Times New Roman"/>
                <w:sz w:val="20"/>
                <w:szCs w:val="20"/>
              </w:rPr>
              <w:t> </w:t>
            </w:r>
          </w:p>
        </w:tc>
      </w:tr>
      <w:tr w:rsidR="00FE6224" w:rsidRPr="00FE6224" w:rsidTr="001807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224" w:rsidRPr="00FE6224" w:rsidRDefault="00FE6224" w:rsidP="001807D7">
            <w:pPr>
              <w:spacing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6224" w:rsidRPr="00FE6224" w:rsidRDefault="00FE6224" w:rsidP="001807D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E6224" w:rsidRPr="00FE6224" w:rsidTr="001807D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spacing w:after="0" w:line="240" w:lineRule="auto"/>
              <w:ind w:left="100"/>
              <w:jc w:val="center"/>
              <w:rPr>
                <w:rFonts w:ascii="Times New Roman" w:eastAsia="Times New Roman" w:hAnsi="Times New Roman" w:cs="Times New Roman"/>
                <w:b/>
                <w:sz w:val="20"/>
                <w:szCs w:val="20"/>
              </w:rPr>
            </w:pPr>
            <w:r w:rsidRPr="00FE622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E622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224" w:rsidRPr="00FE6224" w:rsidRDefault="00FE6224" w:rsidP="001807D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FE6224">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224" w:rsidRPr="00FE6224" w:rsidRDefault="00FE6224" w:rsidP="001807D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FE6224">
              <w:rPr>
                <w:rFonts w:ascii="Times New Roman" w:eastAsia="Times New Roman" w:hAnsi="Times New Roman" w:cs="Times New Roman"/>
                <w:b/>
                <w:sz w:val="20"/>
                <w:szCs w:val="20"/>
              </w:rPr>
              <w:t>Довідка в довільній формі</w:t>
            </w:r>
            <w:r w:rsidRPr="00FE622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224" w:rsidRDefault="00FE6224" w:rsidP="00FE6224">
      <w:pPr>
        <w:spacing w:after="0" w:line="240" w:lineRule="auto"/>
        <w:ind w:firstLine="720"/>
        <w:rPr>
          <w:rFonts w:ascii="Times New Roman" w:eastAsia="Times New Roman" w:hAnsi="Times New Roman" w:cs="Times New Roman"/>
          <w:color w:val="000000"/>
        </w:rPr>
      </w:pPr>
    </w:p>
    <w:p w:rsidR="00FA40A2" w:rsidRDefault="00FA40A2" w:rsidP="00FE6224">
      <w:pPr>
        <w:spacing w:after="0" w:line="240" w:lineRule="auto"/>
        <w:ind w:firstLine="720"/>
        <w:rPr>
          <w:rFonts w:ascii="Times New Roman" w:eastAsia="Times New Roman" w:hAnsi="Times New Roman" w:cs="Times New Roman"/>
          <w:color w:val="000000"/>
        </w:rPr>
      </w:pPr>
    </w:p>
    <w:p w:rsidR="001807D7" w:rsidRDefault="001807D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9D4AD9" w:rsidRPr="002E0891" w:rsidRDefault="009D4AD9" w:rsidP="00FD0169">
      <w:pPr>
        <w:shd w:val="clear" w:color="auto" w:fill="FFFFFF"/>
        <w:spacing w:after="0" w:line="240" w:lineRule="auto"/>
        <w:jc w:val="center"/>
        <w:rPr>
          <w:rFonts w:ascii="Times New Roman" w:eastAsia="Times New Roman" w:hAnsi="Times New Roman" w:cs="Times New Roman"/>
        </w:rPr>
      </w:pPr>
      <w:r w:rsidRPr="002E0891">
        <w:rPr>
          <w:rFonts w:ascii="Times New Roman" w:eastAsia="Times New Roman" w:hAnsi="Times New Roman" w:cs="Times New Roman"/>
          <w:b/>
          <w:color w:val="000000"/>
        </w:rPr>
        <w:lastRenderedPageBreak/>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tblPr>
      <w:tblGrid>
        <w:gridCol w:w="400"/>
        <w:gridCol w:w="9240"/>
      </w:tblGrid>
      <w:tr w:rsidR="009D4AD9" w:rsidRPr="00CD3E3A" w:rsidTr="00CD3E3A">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D4AD9" w:rsidRPr="00CD3E3A" w:rsidRDefault="009D4AD9">
            <w:pPr>
              <w:spacing w:after="0" w:line="240" w:lineRule="auto"/>
              <w:ind w:left="100"/>
              <w:jc w:val="center"/>
              <w:rPr>
                <w:rFonts w:ascii="Times New Roman" w:eastAsia="Times New Roman" w:hAnsi="Times New Roman" w:cs="Times New Roman"/>
                <w:sz w:val="20"/>
                <w:szCs w:val="20"/>
                <w:lang w:val="ru-RU"/>
              </w:rPr>
            </w:pPr>
            <w:r w:rsidRPr="00CD3E3A">
              <w:rPr>
                <w:rFonts w:ascii="Times New Roman" w:eastAsia="Times New Roman" w:hAnsi="Times New Roman" w:cs="Times New Roman"/>
                <w:b/>
                <w:color w:val="000000"/>
                <w:sz w:val="20"/>
                <w:szCs w:val="20"/>
              </w:rPr>
              <w:t>Інші документи від Учасника:</w:t>
            </w:r>
          </w:p>
        </w:tc>
      </w:tr>
      <w:tr w:rsidR="009D4AD9" w:rsidRPr="00CD3E3A" w:rsidTr="00CD3E3A">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AD9" w:rsidRPr="00CD3E3A" w:rsidRDefault="009D4AD9">
            <w:pPr>
              <w:spacing w:after="0" w:line="240" w:lineRule="auto"/>
              <w:ind w:left="100"/>
              <w:rPr>
                <w:rFonts w:ascii="Times New Roman" w:eastAsia="Times New Roman" w:hAnsi="Times New Roman" w:cs="Times New Roman"/>
                <w:sz w:val="20"/>
                <w:szCs w:val="20"/>
                <w:lang w:val="ru-RU"/>
              </w:rPr>
            </w:pPr>
            <w:r w:rsidRPr="00CD3E3A">
              <w:rPr>
                <w:rFonts w:ascii="Times New Roman" w:eastAsia="Times New Roman" w:hAnsi="Times New Roman" w:cs="Times New Roman"/>
                <w:b/>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AD9" w:rsidRPr="00CD3E3A" w:rsidRDefault="009D4AD9" w:rsidP="007D7852">
            <w:pPr>
              <w:spacing w:after="0" w:line="240" w:lineRule="auto"/>
              <w:ind w:left="100"/>
              <w:jc w:val="both"/>
              <w:rPr>
                <w:rFonts w:ascii="Times New Roman" w:eastAsia="Times New Roman" w:hAnsi="Times New Roman" w:cs="Times New Roman"/>
                <w:sz w:val="20"/>
                <w:szCs w:val="20"/>
                <w:lang w:val="ru-RU"/>
              </w:rPr>
            </w:pPr>
            <w:r w:rsidRPr="00CD3E3A">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D4AD9" w:rsidRPr="00CD3E3A" w:rsidTr="004E0FB8">
        <w:trPr>
          <w:trHeight w:hRule="exact" w:val="12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AD9" w:rsidRPr="00CD3E3A" w:rsidRDefault="009D4AD9">
            <w:pPr>
              <w:spacing w:before="240" w:after="0" w:line="240" w:lineRule="auto"/>
              <w:ind w:left="100"/>
              <w:rPr>
                <w:rFonts w:ascii="Times New Roman" w:eastAsia="Times New Roman" w:hAnsi="Times New Roman" w:cs="Times New Roman"/>
                <w:sz w:val="20"/>
                <w:szCs w:val="20"/>
                <w:lang w:val="ru-RU"/>
              </w:rPr>
            </w:pPr>
            <w:r w:rsidRPr="00CD3E3A">
              <w:rPr>
                <w:rFonts w:ascii="Times New Roman" w:eastAsia="Times New Roman" w:hAnsi="Times New Roman" w:cs="Times New Roman"/>
                <w:b/>
                <w:color w:val="000000"/>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AD9" w:rsidRPr="00CD3E3A" w:rsidRDefault="009D4AD9" w:rsidP="007D7852">
            <w:pPr>
              <w:spacing w:after="0" w:line="240" w:lineRule="auto"/>
              <w:ind w:left="100" w:right="120"/>
              <w:jc w:val="both"/>
              <w:rPr>
                <w:rFonts w:ascii="Times New Roman" w:eastAsia="Times New Roman" w:hAnsi="Times New Roman" w:cs="Times New Roman"/>
                <w:sz w:val="20"/>
                <w:szCs w:val="20"/>
                <w:lang w:val="ru-RU"/>
              </w:rPr>
            </w:pPr>
            <w:r w:rsidRPr="00CD3E3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00E132CF" w:rsidRPr="00CD3E3A">
              <w:rPr>
                <w:rFonts w:ascii="Times New Roman" w:eastAsia="Times New Roman" w:hAnsi="Times New Roman" w:cs="Times New Roman"/>
                <w:color w:val="000000"/>
                <w:sz w:val="20"/>
                <w:szCs w:val="20"/>
              </w:rPr>
              <w:t>у</w:t>
            </w:r>
            <w:r w:rsidRPr="00CD3E3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3E3A">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D4AD9" w:rsidRPr="00CD3E3A" w:rsidTr="004E0FB8">
        <w:trPr>
          <w:trHeight w:hRule="exact" w:val="2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AD9" w:rsidRPr="00CD3E3A" w:rsidRDefault="009D4AD9">
            <w:pPr>
              <w:spacing w:before="240" w:after="0" w:line="240" w:lineRule="auto"/>
              <w:ind w:left="100"/>
              <w:rPr>
                <w:rFonts w:ascii="Times New Roman" w:eastAsia="Times New Roman" w:hAnsi="Times New Roman" w:cs="Times New Roman"/>
                <w:sz w:val="20"/>
                <w:szCs w:val="20"/>
                <w:lang w:val="ru-RU"/>
              </w:rPr>
            </w:pPr>
            <w:r w:rsidRPr="00CD3E3A">
              <w:rPr>
                <w:rFonts w:ascii="Times New Roman" w:eastAsia="Times New Roman" w:hAnsi="Times New Roman" w:cs="Times New Roman"/>
                <w:b/>
                <w:color w:val="000000"/>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AD9" w:rsidRPr="00CD3E3A" w:rsidRDefault="009D4AD9" w:rsidP="007D7852">
            <w:pPr>
              <w:spacing w:after="0" w:line="240" w:lineRule="auto"/>
              <w:ind w:left="100" w:right="120"/>
              <w:jc w:val="both"/>
              <w:rPr>
                <w:rFonts w:ascii="Times New Roman" w:eastAsia="Times New Roman" w:hAnsi="Times New Roman" w:cs="Times New Roman"/>
                <w:sz w:val="20"/>
                <w:szCs w:val="20"/>
              </w:rPr>
            </w:pPr>
            <w:r w:rsidRPr="00CD3E3A">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CD3E3A">
              <w:rPr>
                <w:rFonts w:ascii="Times New Roman" w:eastAsia="Times New Roman" w:hAnsi="Times New Roman" w:cs="Times New Roman"/>
                <w:color w:val="000000"/>
                <w:sz w:val="20"/>
                <w:szCs w:val="20"/>
              </w:rPr>
              <w:t>бенефіціарного</w:t>
            </w:r>
            <w:proofErr w:type="spellEnd"/>
            <w:r w:rsidRPr="00CD3E3A">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D3E3A">
              <w:rPr>
                <w:rFonts w:ascii="Times New Roman" w:eastAsia="Times New Roman" w:hAnsi="Times New Roman" w:cs="Times New Roman"/>
                <w:color w:val="000000"/>
                <w:sz w:val="20"/>
                <w:szCs w:val="20"/>
              </w:rPr>
              <w:t>бенефіціарного</w:t>
            </w:r>
            <w:proofErr w:type="spellEnd"/>
            <w:r w:rsidRPr="00CD3E3A">
              <w:rPr>
                <w:rFonts w:ascii="Times New Roman" w:eastAsia="Times New Roman" w:hAnsi="Times New Roman" w:cs="Times New Roman"/>
                <w:color w:val="000000"/>
                <w:sz w:val="20"/>
                <w:szCs w:val="20"/>
              </w:rPr>
              <w:t xml:space="preserve"> власника, адреса його </w:t>
            </w:r>
            <w:r w:rsidRPr="00CD3E3A">
              <w:rPr>
                <w:rFonts w:ascii="Times New Roman" w:eastAsia="Times New Roman" w:hAnsi="Times New Roman" w:cs="Times New Roman"/>
                <w:sz w:val="20"/>
                <w:szCs w:val="20"/>
              </w:rPr>
              <w:t>місця проживання</w:t>
            </w:r>
            <w:r w:rsidRPr="00CD3E3A">
              <w:rPr>
                <w:rFonts w:ascii="Times New Roman" w:eastAsia="Times New Roman" w:hAnsi="Times New Roman" w:cs="Times New Roman"/>
                <w:color w:val="000000"/>
                <w:sz w:val="20"/>
                <w:szCs w:val="20"/>
              </w:rPr>
              <w:t xml:space="preserve"> та громадянство.</w:t>
            </w:r>
          </w:p>
          <w:p w:rsidR="009D4AD9" w:rsidRPr="00CD3E3A" w:rsidRDefault="009D4AD9" w:rsidP="007D7852">
            <w:pPr>
              <w:spacing w:after="0" w:line="240" w:lineRule="auto"/>
              <w:ind w:left="100" w:right="120"/>
              <w:jc w:val="both"/>
              <w:rPr>
                <w:rFonts w:ascii="Times New Roman" w:eastAsia="Times New Roman" w:hAnsi="Times New Roman" w:cs="Times New Roman"/>
                <w:sz w:val="20"/>
                <w:szCs w:val="20"/>
              </w:rPr>
            </w:pPr>
            <w:r w:rsidRPr="00CD3E3A">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D3E3A">
              <w:rPr>
                <w:rFonts w:ascii="Times New Roman" w:eastAsia="Times New Roman" w:hAnsi="Times New Roman" w:cs="Times New Roman"/>
                <w:i/>
                <w:color w:val="000000"/>
                <w:sz w:val="20"/>
                <w:szCs w:val="20"/>
              </w:rPr>
              <w:t>бенефіціарного</w:t>
            </w:r>
            <w:proofErr w:type="spellEnd"/>
            <w:r w:rsidRPr="00CD3E3A">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w:t>
            </w:r>
            <w:r w:rsidR="00E132CF" w:rsidRPr="00CD3E3A">
              <w:rPr>
                <w:rFonts w:ascii="Times New Roman" w:eastAsia="Times New Roman" w:hAnsi="Times New Roman" w:cs="Times New Roman"/>
                <w:i/>
                <w:color w:val="000000"/>
                <w:sz w:val="20"/>
                <w:szCs w:val="20"/>
              </w:rPr>
              <w:t>відповідно</w:t>
            </w:r>
            <w:r w:rsidRPr="00CD3E3A">
              <w:rPr>
                <w:rFonts w:ascii="Times New Roman" w:eastAsia="Times New Roman" w:hAnsi="Times New Roman" w:cs="Times New Roman"/>
                <w:i/>
                <w:color w:val="000000"/>
                <w:sz w:val="20"/>
                <w:szCs w:val="20"/>
              </w:rPr>
              <w:t xml:space="preserve">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D4AD9" w:rsidRPr="00CD3E3A" w:rsidTr="004E0FB8">
        <w:trPr>
          <w:trHeight w:hRule="exact" w:val="1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AD9" w:rsidRPr="00CD3E3A" w:rsidRDefault="009D4AD9">
            <w:pPr>
              <w:spacing w:before="240" w:after="0" w:line="240" w:lineRule="auto"/>
              <w:ind w:left="100"/>
              <w:rPr>
                <w:rFonts w:ascii="Times New Roman" w:eastAsia="Times New Roman" w:hAnsi="Times New Roman" w:cs="Times New Roman"/>
                <w:b/>
                <w:color w:val="000000"/>
                <w:sz w:val="20"/>
                <w:szCs w:val="20"/>
                <w:lang w:val="ru-RU"/>
              </w:rPr>
            </w:pPr>
            <w:r w:rsidRPr="00CD3E3A">
              <w:rPr>
                <w:rFonts w:ascii="Times New Roman" w:eastAsia="Times New Roman" w:hAnsi="Times New Roman" w:cs="Times New Roman"/>
                <w:b/>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AD9" w:rsidRPr="00CD3E3A" w:rsidRDefault="009D4AD9" w:rsidP="007D7852">
            <w:pPr>
              <w:spacing w:after="0" w:line="240" w:lineRule="auto"/>
              <w:ind w:left="100" w:right="140"/>
              <w:jc w:val="both"/>
              <w:rPr>
                <w:rFonts w:ascii="Times New Roman" w:eastAsia="Times New Roman" w:hAnsi="Times New Roman" w:cs="Times New Roman"/>
                <w:sz w:val="20"/>
                <w:szCs w:val="20"/>
                <w:lang w:val="ru-RU"/>
              </w:rPr>
            </w:pPr>
            <w:r w:rsidRPr="00CD3E3A">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history="1">
              <w:r w:rsidRPr="00CD3E3A">
                <w:rPr>
                  <w:rStyle w:val="a7"/>
                  <w:rFonts w:ascii="Times New Roman" w:eastAsia="Times New Roman" w:hAnsi="Times New Roman" w:cs="Times New Roman"/>
                  <w:sz w:val="20"/>
                  <w:szCs w:val="20"/>
                </w:rPr>
                <w:t>Наказом № 794/21</w:t>
              </w:r>
            </w:hyperlink>
            <w:r w:rsidRPr="00CD3E3A">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2D3B91" w:rsidRPr="00CD3E3A" w:rsidTr="00CD3E3A">
        <w:trPr>
          <w:trHeight w:hRule="exact" w:val="75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91" w:rsidRPr="00CD3E3A" w:rsidRDefault="002D3B91" w:rsidP="002D3B91">
            <w:pPr>
              <w:spacing w:before="240" w:after="0" w:line="240" w:lineRule="auto"/>
              <w:ind w:left="100"/>
              <w:rPr>
                <w:rFonts w:ascii="Times New Roman" w:eastAsia="Times New Roman" w:hAnsi="Times New Roman" w:cs="Times New Roman"/>
                <w:b/>
                <w:sz w:val="20"/>
                <w:szCs w:val="20"/>
              </w:rPr>
            </w:pPr>
            <w:r w:rsidRPr="00CD3E3A">
              <w:rPr>
                <w:rFonts w:ascii="Times New Roman" w:eastAsia="Times New Roman" w:hAnsi="Times New Roman" w:cs="Times New Roman"/>
                <w:b/>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91" w:rsidRPr="00CD3E3A" w:rsidRDefault="002D3B91" w:rsidP="007D7852">
            <w:pPr>
              <w:autoSpaceDE w:val="0"/>
              <w:autoSpaceDN w:val="0"/>
              <w:adjustRightInd w:val="0"/>
              <w:ind w:left="100"/>
              <w:rPr>
                <w:rFonts w:ascii="Times New Roman" w:hAnsi="Times New Roman" w:cs="Times New Roman"/>
                <w:bCs/>
                <w:noProof/>
                <w:color w:val="FF0000"/>
                <w:sz w:val="20"/>
                <w:szCs w:val="20"/>
              </w:rPr>
            </w:pPr>
            <w:r w:rsidRPr="00CD3E3A">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2D3B91" w:rsidRPr="00763098" w:rsidTr="00CD3E3A">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91" w:rsidRPr="00763098" w:rsidRDefault="002D3B91" w:rsidP="002D3B91">
            <w:pPr>
              <w:spacing w:before="240" w:after="0" w:line="240" w:lineRule="auto"/>
              <w:ind w:left="100"/>
              <w:rPr>
                <w:rFonts w:ascii="Times New Roman" w:eastAsia="Times New Roman" w:hAnsi="Times New Roman" w:cs="Times New Roman"/>
                <w:b/>
                <w:sz w:val="20"/>
                <w:szCs w:val="20"/>
              </w:rPr>
            </w:pPr>
            <w:r w:rsidRPr="00763098">
              <w:rPr>
                <w:rFonts w:ascii="Times New Roman" w:eastAsia="Times New Roman" w:hAnsi="Times New Roman" w:cs="Times New Roman"/>
                <w:b/>
                <w:sz w:val="20"/>
                <w:szCs w:val="20"/>
              </w:rPr>
              <w:t>6</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91" w:rsidRPr="00763098" w:rsidRDefault="002D3B91" w:rsidP="007D7852">
            <w:pPr>
              <w:autoSpaceDE w:val="0"/>
              <w:autoSpaceDN w:val="0"/>
              <w:adjustRightInd w:val="0"/>
              <w:ind w:left="100"/>
              <w:rPr>
                <w:rFonts w:ascii="Times New Roman" w:hAnsi="Times New Roman" w:cs="Times New Roman"/>
                <w:bCs/>
                <w:noProof/>
                <w:sz w:val="20"/>
                <w:szCs w:val="20"/>
              </w:rPr>
            </w:pPr>
            <w:r w:rsidRPr="00763098">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rsidR="00CD3E3A" w:rsidRPr="00763098" w:rsidRDefault="00CD3E3A" w:rsidP="00CD3E3A">
      <w:pPr>
        <w:widowControl w:val="0"/>
        <w:spacing w:after="0" w:line="240" w:lineRule="auto"/>
        <w:jc w:val="both"/>
        <w:rPr>
          <w:rFonts w:ascii="Times New Roman" w:eastAsia="Times New Roman" w:hAnsi="Times New Roman" w:cs="Times New Roman"/>
        </w:rPr>
      </w:pPr>
    </w:p>
    <w:tbl>
      <w:tblPr>
        <w:tblStyle w:val="a4"/>
        <w:tblW w:w="9606" w:type="dxa"/>
        <w:tblLook w:val="04A0"/>
      </w:tblPr>
      <w:tblGrid>
        <w:gridCol w:w="410"/>
        <w:gridCol w:w="9196"/>
      </w:tblGrid>
      <w:tr w:rsidR="00CD3E3A" w:rsidRPr="00763098" w:rsidTr="00CD3E3A">
        <w:trPr>
          <w:trHeight w:val="254"/>
        </w:trPr>
        <w:tc>
          <w:tcPr>
            <w:tcW w:w="9606" w:type="dxa"/>
            <w:gridSpan w:val="2"/>
            <w:shd w:val="clear" w:color="auto" w:fill="D9D9D9" w:themeFill="background1" w:themeFillShade="D9"/>
          </w:tcPr>
          <w:p w:rsidR="00CD3E3A" w:rsidRPr="00763098" w:rsidRDefault="00CD3E3A" w:rsidP="00CD3E3A">
            <w:pPr>
              <w:pStyle w:val="aa"/>
              <w:jc w:val="center"/>
              <w:rPr>
                <w:b/>
              </w:rPr>
            </w:pPr>
            <w:r w:rsidRPr="00763098">
              <w:rPr>
                <w:b/>
              </w:rPr>
              <w:t>Документи для укладення договору про закупівлю, у т.ч. про право його підпису*</w:t>
            </w:r>
          </w:p>
        </w:tc>
      </w:tr>
      <w:tr w:rsidR="00CD3E3A" w:rsidRPr="00763098" w:rsidTr="00CD3E3A">
        <w:trPr>
          <w:trHeight w:val="420"/>
        </w:trPr>
        <w:tc>
          <w:tcPr>
            <w:tcW w:w="410" w:type="dxa"/>
            <w:vAlign w:val="center"/>
          </w:tcPr>
          <w:p w:rsidR="00CD3E3A" w:rsidRPr="00763098" w:rsidRDefault="00CD3E3A" w:rsidP="001807D7">
            <w:pPr>
              <w:shd w:val="clear" w:color="auto" w:fill="FFFFFF" w:themeFill="background1"/>
              <w:jc w:val="center"/>
              <w:rPr>
                <w:rFonts w:ascii="Times New Roman" w:eastAsia="Times New Roman" w:hAnsi="Times New Roman" w:cs="Times New Roman"/>
                <w:b/>
                <w:sz w:val="20"/>
                <w:szCs w:val="20"/>
              </w:rPr>
            </w:pPr>
            <w:r w:rsidRPr="00763098">
              <w:rPr>
                <w:rFonts w:ascii="Times New Roman" w:eastAsia="Times New Roman" w:hAnsi="Times New Roman" w:cs="Times New Roman"/>
                <w:b/>
                <w:sz w:val="20"/>
                <w:szCs w:val="20"/>
              </w:rPr>
              <w:t>1</w:t>
            </w:r>
          </w:p>
        </w:tc>
        <w:tc>
          <w:tcPr>
            <w:tcW w:w="9196" w:type="dxa"/>
          </w:tcPr>
          <w:p w:rsidR="00CD3E3A" w:rsidRPr="00763098" w:rsidRDefault="00CD3E3A" w:rsidP="001807D7">
            <w:pPr>
              <w:shd w:val="clear" w:color="auto" w:fill="FFFFFF" w:themeFill="background1"/>
              <w:jc w:val="both"/>
              <w:rPr>
                <w:rFonts w:ascii="Times New Roman" w:eastAsia="Times New Roman" w:hAnsi="Times New Roman" w:cs="Times New Roman"/>
                <w:sz w:val="20"/>
                <w:szCs w:val="20"/>
              </w:rPr>
            </w:pPr>
            <w:r w:rsidRPr="00763098">
              <w:rPr>
                <w:rFonts w:ascii="Times New Roman" w:eastAsia="Times New Roman" w:hAnsi="Times New Roman" w:cs="Times New Roman"/>
                <w:sz w:val="20"/>
                <w:szCs w:val="20"/>
              </w:rPr>
              <w:t xml:space="preserve">Витяг з Єдиного державного реєстру юридичних осіб, фізичних осіб-підприємців та громадських формувань, </w:t>
            </w:r>
            <w:r w:rsidRPr="00763098">
              <w:rPr>
                <w:rFonts w:ascii="Times New Roman" w:eastAsia="Times New Roman" w:hAnsi="Times New Roman" w:cs="Times New Roman"/>
                <w:b/>
                <w:sz w:val="20"/>
                <w:szCs w:val="20"/>
              </w:rPr>
              <w:t>що містить дані про останні реєстраційні дії</w:t>
            </w:r>
          </w:p>
        </w:tc>
      </w:tr>
      <w:tr w:rsidR="00CD3E3A" w:rsidRPr="00763098" w:rsidTr="00CD3E3A">
        <w:trPr>
          <w:trHeight w:val="630"/>
        </w:trPr>
        <w:tc>
          <w:tcPr>
            <w:tcW w:w="410" w:type="dxa"/>
            <w:vAlign w:val="center"/>
          </w:tcPr>
          <w:p w:rsidR="00CD3E3A" w:rsidRPr="00763098" w:rsidRDefault="00CD3E3A" w:rsidP="001807D7">
            <w:pPr>
              <w:widowControl w:val="0"/>
              <w:jc w:val="center"/>
              <w:rPr>
                <w:rFonts w:ascii="Times New Roman" w:eastAsia="Times New Roman" w:hAnsi="Times New Roman" w:cs="Times New Roman"/>
                <w:b/>
                <w:sz w:val="20"/>
                <w:szCs w:val="20"/>
              </w:rPr>
            </w:pPr>
            <w:r w:rsidRPr="00763098">
              <w:rPr>
                <w:rFonts w:ascii="Times New Roman" w:eastAsia="Times New Roman" w:hAnsi="Times New Roman" w:cs="Times New Roman"/>
                <w:b/>
                <w:sz w:val="20"/>
                <w:szCs w:val="20"/>
              </w:rPr>
              <w:t>2</w:t>
            </w:r>
          </w:p>
        </w:tc>
        <w:tc>
          <w:tcPr>
            <w:tcW w:w="9196" w:type="dxa"/>
          </w:tcPr>
          <w:p w:rsidR="00CD3E3A" w:rsidRPr="00763098" w:rsidRDefault="00CD3E3A" w:rsidP="001807D7">
            <w:pPr>
              <w:widowControl w:val="0"/>
              <w:jc w:val="both"/>
              <w:rPr>
                <w:rFonts w:ascii="Times New Roman" w:eastAsia="Times New Roman" w:hAnsi="Times New Roman" w:cs="Times New Roman"/>
                <w:sz w:val="20"/>
                <w:szCs w:val="20"/>
              </w:rPr>
            </w:pPr>
            <w:r w:rsidRPr="00763098">
              <w:rPr>
                <w:rFonts w:ascii="Times New Roman" w:eastAsia="Times New Roman" w:hAnsi="Times New Roman" w:cs="Times New Roman"/>
                <w:sz w:val="20"/>
                <w:szCs w:val="20"/>
              </w:rPr>
              <w:t xml:space="preserve">Статут підприємства з усіма додатками та змінами (остання редакція). </w:t>
            </w:r>
            <w:r w:rsidRPr="00763098">
              <w:rPr>
                <w:rFonts w:ascii="Times New Roman" w:eastAsia="Times New Roman" w:hAnsi="Times New Roman" w:cs="Times New Roman"/>
                <w:i/>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CD3E3A" w:rsidRPr="00763098" w:rsidTr="00CD3E3A">
        <w:trPr>
          <w:trHeight w:val="431"/>
        </w:trPr>
        <w:tc>
          <w:tcPr>
            <w:tcW w:w="410" w:type="dxa"/>
            <w:vAlign w:val="center"/>
          </w:tcPr>
          <w:p w:rsidR="00CD3E3A" w:rsidRPr="00763098" w:rsidRDefault="00CD3E3A" w:rsidP="001807D7">
            <w:pPr>
              <w:widowControl w:val="0"/>
              <w:jc w:val="center"/>
              <w:rPr>
                <w:rFonts w:ascii="Times New Roman" w:eastAsia="Times New Roman" w:hAnsi="Times New Roman" w:cs="Times New Roman"/>
                <w:b/>
                <w:sz w:val="20"/>
                <w:szCs w:val="20"/>
              </w:rPr>
            </w:pPr>
            <w:r w:rsidRPr="00763098">
              <w:rPr>
                <w:rFonts w:ascii="Times New Roman" w:eastAsia="Times New Roman" w:hAnsi="Times New Roman" w:cs="Times New Roman"/>
                <w:b/>
                <w:sz w:val="20"/>
                <w:szCs w:val="20"/>
              </w:rPr>
              <w:t>3</w:t>
            </w:r>
          </w:p>
        </w:tc>
        <w:tc>
          <w:tcPr>
            <w:tcW w:w="9196" w:type="dxa"/>
          </w:tcPr>
          <w:p w:rsidR="00CD3E3A" w:rsidRPr="00763098" w:rsidRDefault="00CD3E3A" w:rsidP="001807D7">
            <w:pPr>
              <w:widowControl w:val="0"/>
              <w:jc w:val="both"/>
              <w:rPr>
                <w:rFonts w:ascii="Times New Roman" w:eastAsia="Times New Roman" w:hAnsi="Times New Roman" w:cs="Times New Roman"/>
                <w:sz w:val="20"/>
                <w:szCs w:val="20"/>
              </w:rPr>
            </w:pPr>
            <w:r w:rsidRPr="00763098">
              <w:rPr>
                <w:rFonts w:ascii="Times New Roman" w:eastAsia="Times New Roman" w:hAnsi="Times New Roman" w:cs="Times New Roman"/>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CD3E3A" w:rsidRPr="00763098" w:rsidTr="00CD3E3A">
        <w:trPr>
          <w:trHeight w:val="1062"/>
        </w:trPr>
        <w:tc>
          <w:tcPr>
            <w:tcW w:w="410" w:type="dxa"/>
            <w:vAlign w:val="center"/>
          </w:tcPr>
          <w:p w:rsidR="00CD3E3A" w:rsidRPr="00763098" w:rsidRDefault="00CD3E3A" w:rsidP="001807D7">
            <w:pPr>
              <w:shd w:val="clear" w:color="auto" w:fill="FFFFFF" w:themeFill="background1"/>
              <w:jc w:val="center"/>
              <w:rPr>
                <w:rFonts w:ascii="Times New Roman" w:eastAsia="Times New Roman" w:hAnsi="Times New Roman" w:cs="Times New Roman"/>
                <w:b/>
                <w:iCs/>
                <w:sz w:val="20"/>
                <w:szCs w:val="20"/>
              </w:rPr>
            </w:pPr>
            <w:r w:rsidRPr="00763098">
              <w:rPr>
                <w:rFonts w:ascii="Times New Roman" w:eastAsia="Times New Roman" w:hAnsi="Times New Roman" w:cs="Times New Roman"/>
                <w:b/>
                <w:iCs/>
                <w:sz w:val="20"/>
                <w:szCs w:val="20"/>
              </w:rPr>
              <w:t>4</w:t>
            </w:r>
          </w:p>
        </w:tc>
        <w:tc>
          <w:tcPr>
            <w:tcW w:w="9196" w:type="dxa"/>
          </w:tcPr>
          <w:p w:rsidR="00CD3E3A" w:rsidRPr="00763098" w:rsidRDefault="00CD3E3A" w:rsidP="001807D7">
            <w:pPr>
              <w:shd w:val="clear" w:color="auto" w:fill="FFFFFF" w:themeFill="background1"/>
              <w:jc w:val="both"/>
              <w:rPr>
                <w:rFonts w:ascii="Times New Roman" w:eastAsia="Times New Roman" w:hAnsi="Times New Roman" w:cs="Times New Roman"/>
                <w:sz w:val="20"/>
                <w:szCs w:val="20"/>
              </w:rPr>
            </w:pPr>
            <w:r w:rsidRPr="00763098">
              <w:rPr>
                <w:rFonts w:ascii="Times New Roman" w:eastAsia="Times New Roman" w:hAnsi="Times New Roman" w:cs="Times New Roman"/>
                <w:sz w:val="20"/>
                <w:szCs w:val="20"/>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D3E3A" w:rsidRPr="00763098" w:rsidRDefault="00CD3E3A" w:rsidP="001807D7">
            <w:pPr>
              <w:shd w:val="clear" w:color="auto" w:fill="FFFFFF" w:themeFill="background1"/>
              <w:jc w:val="both"/>
              <w:rPr>
                <w:rFonts w:ascii="Times New Roman" w:eastAsia="Times New Roman" w:hAnsi="Times New Roman" w:cs="Times New Roman"/>
                <w:sz w:val="20"/>
                <w:szCs w:val="20"/>
              </w:rPr>
            </w:pPr>
            <w:r w:rsidRPr="00763098">
              <w:rPr>
                <w:rFonts w:ascii="Times New Roman" w:eastAsia="Times New Roman" w:hAnsi="Times New Roman" w:cs="Times New Roman"/>
                <w:i/>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rsidR="00CD3E3A" w:rsidRPr="00763098" w:rsidRDefault="00CD3E3A" w:rsidP="00CD3E3A">
      <w:pPr>
        <w:shd w:val="clear" w:color="auto" w:fill="FFFFFF" w:themeFill="background1"/>
        <w:spacing w:after="0"/>
        <w:jc w:val="both"/>
        <w:rPr>
          <w:rFonts w:ascii="Times New Roman" w:eastAsia="Times New Roman" w:hAnsi="Times New Roman" w:cs="Times New Roman"/>
        </w:rPr>
      </w:pPr>
    </w:p>
    <w:p w:rsidR="00CD3E3A" w:rsidRPr="00CD3E3A" w:rsidRDefault="00CD3E3A" w:rsidP="00CD3E3A">
      <w:pPr>
        <w:shd w:val="clear" w:color="auto" w:fill="FFFFFF" w:themeFill="background1"/>
        <w:spacing w:after="0"/>
        <w:ind w:firstLine="426"/>
        <w:jc w:val="both"/>
        <w:rPr>
          <w:rFonts w:ascii="Times New Roman" w:hAnsi="Times New Roman" w:cs="Times New Roman"/>
          <w:i/>
          <w:iCs/>
          <w:color w:val="000000" w:themeColor="text1"/>
          <w:sz w:val="16"/>
          <w:szCs w:val="16"/>
        </w:rPr>
      </w:pPr>
      <w:r w:rsidRPr="00763098">
        <w:rPr>
          <w:rFonts w:ascii="Times New Roman" w:hAnsi="Times New Roman" w:cs="Times New Roman"/>
          <w:i/>
          <w:iCs/>
          <w:color w:val="000000" w:themeColor="text1"/>
          <w:sz w:val="16"/>
          <w:szCs w:val="16"/>
        </w:rPr>
        <w:t xml:space="preserve">*Примітка: Документи мають бути надані учасником-переможцем або </w:t>
      </w:r>
      <w:r w:rsidRPr="00763098">
        <w:rPr>
          <w:rFonts w:ascii="Times New Roman" w:hAnsi="Times New Roman" w:cs="Times New Roman"/>
          <w:b/>
          <w:i/>
          <w:iCs/>
          <w:color w:val="000000" w:themeColor="text1"/>
          <w:sz w:val="16"/>
          <w:szCs w:val="16"/>
        </w:rPr>
        <w:t xml:space="preserve">в електронному вигляді шляхом завантаження на </w:t>
      </w:r>
      <w:proofErr w:type="spellStart"/>
      <w:r w:rsidRPr="00763098">
        <w:rPr>
          <w:rFonts w:ascii="Times New Roman" w:hAnsi="Times New Roman" w:cs="Times New Roman"/>
          <w:b/>
          <w:i/>
          <w:iCs/>
          <w:color w:val="000000" w:themeColor="text1"/>
          <w:sz w:val="16"/>
          <w:szCs w:val="16"/>
        </w:rPr>
        <w:t>веб-порталі</w:t>
      </w:r>
      <w:proofErr w:type="spellEnd"/>
      <w:r w:rsidRPr="00763098">
        <w:rPr>
          <w:rFonts w:ascii="Times New Roman" w:hAnsi="Times New Roman" w:cs="Times New Roman"/>
          <w:b/>
          <w:i/>
          <w:iCs/>
          <w:color w:val="000000" w:themeColor="text1"/>
          <w:sz w:val="16"/>
          <w:szCs w:val="16"/>
        </w:rPr>
        <w:t xml:space="preserve"> Уповноваженого органу</w:t>
      </w:r>
      <w:r w:rsidRPr="00763098">
        <w:rPr>
          <w:rFonts w:ascii="Times New Roman" w:hAnsi="Times New Roman" w:cs="Times New Roman"/>
          <w:i/>
          <w:iCs/>
          <w:color w:val="000000" w:themeColor="text1"/>
          <w:sz w:val="16"/>
          <w:szCs w:val="16"/>
        </w:rPr>
        <w:t xml:space="preserve"> («</w:t>
      </w:r>
      <w:proofErr w:type="spellStart"/>
      <w:r w:rsidR="007D7852">
        <w:rPr>
          <w:rFonts w:ascii="Times New Roman" w:hAnsi="Times New Roman" w:cs="Times New Roman"/>
          <w:i/>
          <w:iCs/>
          <w:color w:val="000000" w:themeColor="text1"/>
          <w:sz w:val="16"/>
          <w:szCs w:val="16"/>
          <w:lang w:val="en-US"/>
        </w:rPr>
        <w:t>Prozorro</w:t>
      </w:r>
      <w:proofErr w:type="spellEnd"/>
      <w:r w:rsidRPr="00763098">
        <w:rPr>
          <w:rFonts w:ascii="Times New Roman" w:hAnsi="Times New Roman" w:cs="Times New Roman"/>
          <w:i/>
          <w:iCs/>
          <w:color w:val="000000" w:themeColor="text1"/>
          <w:sz w:val="16"/>
          <w:szCs w:val="16"/>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7D7852">
        <w:rPr>
          <w:rFonts w:ascii="Times New Roman" w:hAnsi="Times New Roman" w:cs="Times New Roman"/>
          <w:i/>
          <w:iCs/>
          <w:color w:val="000000" w:themeColor="text1"/>
          <w:sz w:val="16"/>
          <w:szCs w:val="16"/>
        </w:rPr>
        <w:t>та/</w:t>
      </w:r>
      <w:r w:rsidRPr="00763098">
        <w:rPr>
          <w:rFonts w:ascii="Times New Roman" w:hAnsi="Times New Roman" w:cs="Times New Roman"/>
          <w:i/>
          <w:iCs/>
          <w:color w:val="000000" w:themeColor="text1"/>
          <w:sz w:val="16"/>
          <w:szCs w:val="16"/>
        </w:rPr>
        <w:t>або в паперовому вигляді у робочий час за адр</w:t>
      </w:r>
      <w:r w:rsidR="007D7852">
        <w:rPr>
          <w:rFonts w:ascii="Times New Roman" w:hAnsi="Times New Roman" w:cs="Times New Roman"/>
          <w:i/>
          <w:iCs/>
          <w:color w:val="000000" w:themeColor="text1"/>
          <w:sz w:val="16"/>
          <w:szCs w:val="16"/>
        </w:rPr>
        <w:t>есою місцезнаходження Замовника, що зазначена в п.2.2. Розділу 1 Тендерної документації</w:t>
      </w:r>
      <w:r w:rsidRPr="00763098">
        <w:rPr>
          <w:rFonts w:ascii="Times New Roman" w:hAnsi="Times New Roman" w:cs="Times New Roman"/>
          <w:i/>
          <w:iCs/>
          <w:color w:val="000000" w:themeColor="text1"/>
          <w:sz w:val="16"/>
          <w:szCs w:val="16"/>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rsidR="001807D7" w:rsidRDefault="001807D7">
      <w:pPr>
        <w:rPr>
          <w:rFonts w:ascii="Times New Roman" w:hAnsi="Times New Roman" w:cs="Times New Roman"/>
          <w:b/>
          <w:noProof/>
        </w:rPr>
      </w:pPr>
      <w:r>
        <w:rPr>
          <w:rFonts w:ascii="Times New Roman" w:hAnsi="Times New Roman" w:cs="Times New Roman"/>
          <w:b/>
          <w:noProof/>
        </w:rPr>
        <w:br w:type="page"/>
      </w:r>
    </w:p>
    <w:p w:rsidR="00823DE6" w:rsidRDefault="00823DE6" w:rsidP="00823DE6">
      <w:pPr>
        <w:widowControl w:val="0"/>
        <w:ind w:firstLine="567"/>
        <w:jc w:val="right"/>
        <w:rPr>
          <w:rFonts w:ascii="Times New Roman" w:hAnsi="Times New Roman" w:cs="Times New Roman"/>
          <w:b/>
          <w:noProof/>
        </w:rPr>
      </w:pPr>
      <w:r w:rsidRPr="002E0891">
        <w:rPr>
          <w:rFonts w:ascii="Times New Roman" w:hAnsi="Times New Roman" w:cs="Times New Roman"/>
          <w:b/>
          <w:noProof/>
        </w:rPr>
        <w:lastRenderedPageBreak/>
        <w:t>Додаток 2</w:t>
      </w:r>
    </w:p>
    <w:p w:rsidR="009E07CF" w:rsidRPr="004F381F" w:rsidRDefault="009E07CF" w:rsidP="009E07CF">
      <w:pPr>
        <w:ind w:left="-709" w:firstLine="1260"/>
        <w:jc w:val="center"/>
        <w:rPr>
          <w:rFonts w:ascii="Times New Roman" w:hAnsi="Times New Roman"/>
          <w:b/>
          <w:bCs/>
          <w:noProof/>
          <w:color w:val="000000" w:themeColor="text1"/>
        </w:rPr>
      </w:pPr>
      <w:r w:rsidRPr="004F381F">
        <w:rPr>
          <w:rFonts w:ascii="Times New Roman" w:eastAsia="Times New Roman" w:hAnsi="Times New Roman"/>
          <w:b/>
          <w:noProof/>
          <w:color w:val="000000" w:themeColor="text1"/>
          <w:lang w:eastAsia="ru-RU"/>
        </w:rPr>
        <w:t>Інформація про необхідні технічні, якісні та кількісні характеристики предмета закупівлі, а також відповідну технічна специфікація</w:t>
      </w:r>
    </w:p>
    <w:p w:rsidR="00BA4D8F" w:rsidRPr="001872CF" w:rsidRDefault="00BA4D8F" w:rsidP="00BA4D8F">
      <w:pPr>
        <w:spacing w:line="276" w:lineRule="auto"/>
        <w:jc w:val="center"/>
        <w:rPr>
          <w:rFonts w:ascii="Times New Roman" w:hAnsi="Times New Roman" w:cs="Times New Roman"/>
          <w:b/>
          <w:bCs/>
          <w:noProof/>
        </w:rPr>
      </w:pPr>
      <w:r w:rsidRPr="001872CF">
        <w:rPr>
          <w:rFonts w:ascii="Times New Roman" w:hAnsi="Times New Roman" w:cs="Times New Roman"/>
          <w:b/>
          <w:bCs/>
          <w:noProof/>
        </w:rPr>
        <w:t>ЗАГАЛЬНІ ВИМОГИ:</w:t>
      </w:r>
    </w:p>
    <w:p w:rsidR="00BA4D8F" w:rsidRPr="00AE10D0" w:rsidRDefault="00BA4D8F" w:rsidP="00BA4D8F">
      <w:pPr>
        <w:spacing w:line="276" w:lineRule="auto"/>
        <w:ind w:firstLine="708"/>
        <w:jc w:val="both"/>
        <w:rPr>
          <w:rFonts w:ascii="Times New Roman" w:hAnsi="Times New Roman" w:cs="Times New Roman"/>
          <w:bCs/>
          <w:noProof/>
        </w:rPr>
      </w:pPr>
      <w:r w:rsidRPr="00AE10D0">
        <w:rPr>
          <w:rFonts w:ascii="Times New Roman" w:hAnsi="Times New Roman" w:cs="Times New Roman"/>
          <w:noProof/>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AE10D0">
        <w:rPr>
          <w:rFonts w:ascii="Times New Roman" w:hAnsi="Times New Roman" w:cs="Times New Roman"/>
          <w:bCs/>
          <w:noProof/>
        </w:rPr>
        <w:t>.</w:t>
      </w:r>
    </w:p>
    <w:p w:rsidR="00BA4D8F" w:rsidRPr="00AE10D0" w:rsidRDefault="00BA4D8F" w:rsidP="00BA4D8F">
      <w:pPr>
        <w:spacing w:line="276" w:lineRule="auto"/>
        <w:ind w:firstLine="708"/>
        <w:rPr>
          <w:rFonts w:ascii="Times New Roman" w:hAnsi="Times New Roman" w:cs="Times New Roman"/>
          <w:noProof/>
          <w:color w:val="1A1A1A"/>
        </w:rPr>
      </w:pPr>
      <w:r w:rsidRPr="00AE10D0">
        <w:rPr>
          <w:rFonts w:ascii="Times New Roman" w:hAnsi="Times New Roman" w:cs="Times New Roman"/>
          <w:noProof/>
        </w:rPr>
        <w:t xml:space="preserve">2. Якісні вимоги до предмету закупівлі: Якість товарів повинна відповідати вимогам, встановленим до нього загальнообов’язковими на території України нормами і правилами, і підтверджуватися при постачанні сертифікатом якості, відповідності, висновком санітарно-гігієнічної експертизи, тощо. </w:t>
      </w:r>
      <w:r w:rsidRPr="00AE10D0">
        <w:rPr>
          <w:rFonts w:ascii="Times New Roman" w:hAnsi="Times New Roman" w:cs="Times New Roman"/>
          <w:noProof/>
          <w:color w:val="1A1A1A"/>
        </w:rPr>
        <w:t xml:space="preserve">Запропоновані товари повинні бути дозволені для введення в обіг та/або експлуатацію (застосування) відповідно до законодавства. </w:t>
      </w:r>
    </w:p>
    <w:p w:rsidR="00BA4D8F" w:rsidRPr="00AE10D0" w:rsidRDefault="00BA4D8F" w:rsidP="00BA4D8F">
      <w:pPr>
        <w:spacing w:line="276" w:lineRule="auto"/>
        <w:rPr>
          <w:rFonts w:ascii="Times New Roman" w:hAnsi="Times New Roman" w:cs="Times New Roman"/>
          <w:noProof/>
          <w:color w:val="1A1A1A"/>
        </w:rPr>
      </w:pPr>
      <w:r w:rsidRPr="00AE10D0">
        <w:rPr>
          <w:rFonts w:ascii="Times New Roman" w:hAnsi="Times New Roman" w:cs="Times New Roman"/>
          <w:noProof/>
          <w:color w:val="1A1A1A"/>
        </w:rPr>
        <w:tab/>
        <w:t xml:space="preserve"> Ці вимога засвідчується:</w:t>
      </w:r>
    </w:p>
    <w:p w:rsidR="00BA4D8F" w:rsidRPr="00AE10D0" w:rsidRDefault="00BA4D8F" w:rsidP="00BA4D8F">
      <w:pPr>
        <w:spacing w:line="276" w:lineRule="auto"/>
        <w:ind w:firstLine="284"/>
        <w:jc w:val="both"/>
        <w:rPr>
          <w:rFonts w:ascii="Times New Roman" w:hAnsi="Times New Roman" w:cs="Times New Roman"/>
          <w:noProof/>
          <w:color w:val="1A1A1A"/>
        </w:rPr>
      </w:pPr>
      <w:r w:rsidRPr="00AE10D0">
        <w:rPr>
          <w:rFonts w:ascii="Times New Roman" w:hAnsi="Times New Roman" w:cs="Times New Roman"/>
          <w:noProof/>
          <w:color w:val="1A1A1A"/>
        </w:rPr>
        <w:t xml:space="preserve">- гарантійним листом про надання під час поставки копій </w:t>
      </w:r>
      <w:r w:rsidRPr="00AE10D0">
        <w:rPr>
          <w:rFonts w:ascii="Times New Roman" w:eastAsia="Times New Roman" w:hAnsi="Times New Roman" w:cs="Times New Roman"/>
          <w:noProof/>
          <w:color w:val="000000"/>
        </w:rPr>
        <w:t>Сертифікатів відповідності та/або Декларацій про відповідність,</w:t>
      </w:r>
      <w:r w:rsidRPr="00AE10D0">
        <w:rPr>
          <w:rFonts w:ascii="Times New Roman" w:hAnsi="Times New Roman" w:cs="Times New Roman"/>
          <w:noProof/>
          <w:color w:val="1A1A1A"/>
        </w:rPr>
        <w:t xml:space="preserve">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затвердженого постановами КМУ №753, №754, №755 від 02.10.2013, у разі якщо виріб підлягає проходження процедури оцінки відповідності. Якщо товар не підлягає проходження процедури оцінки відповідності, необхідно надати лист пояснення з посиланням на нормативно-правові акти та обґрунтуванням ненадання Сертифікату відповідності та/або Декларації про відповідність.</w:t>
      </w:r>
    </w:p>
    <w:p w:rsidR="00BA4D8F" w:rsidRPr="00AE10D0" w:rsidRDefault="00BA4D8F" w:rsidP="00BA4D8F">
      <w:pPr>
        <w:spacing w:line="276" w:lineRule="auto"/>
        <w:ind w:firstLine="709"/>
        <w:jc w:val="both"/>
        <w:rPr>
          <w:rFonts w:ascii="Times New Roman" w:hAnsi="Times New Roman" w:cs="Times New Roman"/>
          <w:noProof/>
          <w:color w:val="1A1A1A"/>
          <w:spacing w:val="-4"/>
        </w:rPr>
      </w:pPr>
      <w:r w:rsidRPr="00AE10D0">
        <w:rPr>
          <w:rFonts w:ascii="Times New Roman" w:hAnsi="Times New Roman" w:cs="Times New Roman"/>
          <w:noProof/>
        </w:rPr>
        <w:t>Термін придатності Товару на дату його поставки повинен бути не менше 70 % від встановленого виробником для даного виду продукції терміну придатності</w:t>
      </w:r>
      <w:r w:rsidRPr="00AE10D0">
        <w:rPr>
          <w:rFonts w:ascii="Times New Roman" w:hAnsi="Times New Roman" w:cs="Times New Roman"/>
          <w:noProof/>
          <w:color w:val="1A1A1A"/>
          <w:spacing w:val="-4"/>
        </w:rPr>
        <w:t xml:space="preserve"> (надати гарантійний лист).</w:t>
      </w:r>
    </w:p>
    <w:p w:rsidR="00BA4D8F" w:rsidRPr="00AE10D0" w:rsidRDefault="00BA4D8F" w:rsidP="00BA4D8F">
      <w:pPr>
        <w:spacing w:line="276" w:lineRule="auto"/>
        <w:ind w:firstLine="709"/>
        <w:jc w:val="both"/>
        <w:rPr>
          <w:rFonts w:ascii="Times New Roman" w:hAnsi="Times New Roman" w:cs="Times New Roman"/>
          <w:noProof/>
        </w:rPr>
      </w:pPr>
      <w:r w:rsidRPr="00AE10D0">
        <w:rPr>
          <w:rFonts w:ascii="Times New Roman" w:hAnsi="Times New Roman" w:cs="Times New Roman"/>
          <w:noProof/>
        </w:rPr>
        <w:t>Постачальник не має права поставляти Товар з наявністю дефектів. Учасник повинен забезпечувати належні умови зберігання та транспортування Товару.</w:t>
      </w:r>
    </w:p>
    <w:p w:rsidR="00BA4D8F" w:rsidRPr="00AE10D0" w:rsidRDefault="00BA4D8F" w:rsidP="00BA4D8F">
      <w:pPr>
        <w:spacing w:line="276" w:lineRule="auto"/>
        <w:ind w:firstLine="709"/>
        <w:jc w:val="both"/>
        <w:rPr>
          <w:rFonts w:ascii="Times New Roman" w:hAnsi="Times New Roman" w:cs="Times New Roman"/>
          <w:noProof/>
        </w:rPr>
      </w:pPr>
      <w:r w:rsidRPr="00AE10D0">
        <w:rPr>
          <w:rFonts w:ascii="Times New Roman" w:hAnsi="Times New Roman" w:cs="Times New Roman"/>
          <w:noProof/>
        </w:rPr>
        <w:t>3. Учасник повинен надати на товар, що пропонується інформаційні матеріали: каталоги, та/або буклети, та/або копії інструкцій по застосуванню, та/або копії технічних паспортів, та/або інші документи, тощо українською мовою, при постачанні разом з товаром (учасник повинен надати гарантійний лист про надання інформаційних матеріалів на товар при постачанні разом з товаром).</w:t>
      </w:r>
    </w:p>
    <w:p w:rsidR="00BA4D8F" w:rsidRPr="00AE10D0" w:rsidRDefault="00BA4D8F" w:rsidP="00BA4D8F">
      <w:pPr>
        <w:spacing w:line="276" w:lineRule="auto"/>
        <w:ind w:firstLine="709"/>
        <w:jc w:val="both"/>
        <w:rPr>
          <w:rFonts w:ascii="Times New Roman" w:hAnsi="Times New Roman" w:cs="Times New Roman"/>
          <w:noProof/>
        </w:rPr>
      </w:pPr>
      <w:r w:rsidRPr="00AE10D0">
        <w:rPr>
          <w:rFonts w:ascii="Times New Roman" w:hAnsi="Times New Roman" w:cs="Times New Roman"/>
          <w:noProof/>
        </w:rPr>
        <w:t xml:space="preserve">4. </w:t>
      </w:r>
      <w:r w:rsidRPr="00AE10D0">
        <w:rPr>
          <w:rFonts w:ascii="Times New Roman" w:hAnsi="Times New Roman" w:cs="Times New Roman"/>
          <w:bCs/>
          <w:noProof/>
          <w:szCs w:val="24"/>
        </w:rPr>
        <w:t>Учасник в складі тендерної пропозиції повинен надати листи від виробників або їх офіційних представників</w:t>
      </w:r>
      <w:r w:rsidRPr="00AE10D0">
        <w:rPr>
          <w:rFonts w:ascii="Times New Roman" w:hAnsi="Times New Roman" w:cs="Times New Roman"/>
          <w:bCs/>
          <w:noProof/>
        </w:rPr>
        <w:t xml:space="preserve"> на території України</w:t>
      </w:r>
      <w:r w:rsidRPr="00AE10D0">
        <w:rPr>
          <w:rFonts w:ascii="Times New Roman" w:hAnsi="Times New Roman" w:cs="Times New Roman"/>
          <w:bCs/>
          <w:noProof/>
          <w:szCs w:val="24"/>
        </w:rPr>
        <w:t xml:space="preserve">, якими підтверджується можливість </w:t>
      </w:r>
      <w:r w:rsidRPr="00AE10D0">
        <w:rPr>
          <w:rFonts w:ascii="Times New Roman" w:hAnsi="Times New Roman" w:cs="Times New Roman"/>
          <w:bCs/>
          <w:noProof/>
        </w:rPr>
        <w:t xml:space="preserve">своєчасної </w:t>
      </w:r>
      <w:r w:rsidRPr="00AE10D0">
        <w:rPr>
          <w:rFonts w:ascii="Times New Roman" w:hAnsi="Times New Roman" w:cs="Times New Roman"/>
          <w:bCs/>
          <w:noProof/>
          <w:szCs w:val="24"/>
        </w:rPr>
        <w:t xml:space="preserve">поставки запропонованих </w:t>
      </w:r>
      <w:r w:rsidRPr="00AE10D0">
        <w:rPr>
          <w:rFonts w:ascii="Times New Roman" w:hAnsi="Times New Roman" w:cs="Times New Roman"/>
          <w:bCs/>
          <w:noProof/>
        </w:rPr>
        <w:t xml:space="preserve">реагентів до автоматичного біохімічного аналізатора </w:t>
      </w:r>
      <w:r w:rsidRPr="00EF4A4E">
        <w:rPr>
          <w:rFonts w:ascii="Times New Roman" w:hAnsi="Times New Roman" w:cs="Times New Roman"/>
          <w:bCs/>
          <w:noProof/>
          <w:sz w:val="16"/>
        </w:rPr>
        <w:t>BIOELAB ES-200</w:t>
      </w:r>
      <w:r w:rsidRPr="00AE10D0">
        <w:rPr>
          <w:rFonts w:ascii="Times New Roman" w:hAnsi="Times New Roman" w:cs="Times New Roman"/>
          <w:bCs/>
          <w:noProof/>
        </w:rPr>
        <w:t xml:space="preserve">, реагентів до автоматичного аналізатора  газів крові та електролітів </w:t>
      </w:r>
      <w:r w:rsidRPr="00EF4A4E">
        <w:rPr>
          <w:rFonts w:ascii="Times New Roman" w:hAnsi="Times New Roman" w:cs="Times New Roman"/>
          <w:bCs/>
          <w:noProof/>
          <w:sz w:val="18"/>
        </w:rPr>
        <w:t>EasyStat</w:t>
      </w:r>
      <w:r w:rsidRPr="00AE10D0">
        <w:rPr>
          <w:rFonts w:ascii="Times New Roman" w:hAnsi="Times New Roman" w:cs="Times New Roman"/>
          <w:bCs/>
          <w:noProof/>
          <w:szCs w:val="24"/>
        </w:rPr>
        <w:t xml:space="preserve">, </w:t>
      </w:r>
      <w:r w:rsidR="00D31D33" w:rsidRPr="00D31D33">
        <w:rPr>
          <w:rFonts w:ascii="Times New Roman" w:hAnsi="Times New Roman" w:cs="Times New Roman"/>
          <w:bCs/>
          <w:noProof/>
        </w:rPr>
        <w:t xml:space="preserve">реагентів до автоматичного аналізатора серії </w:t>
      </w:r>
      <w:r w:rsidR="00D31D33" w:rsidRPr="00D31D33">
        <w:rPr>
          <w:rFonts w:ascii="Times New Roman" w:hAnsi="Times New Roman" w:cs="Times New Roman"/>
          <w:bCs/>
          <w:noProof/>
          <w:sz w:val="18"/>
        </w:rPr>
        <w:t>А1 Hipro</w:t>
      </w:r>
      <w:r w:rsidRPr="00AE10D0">
        <w:rPr>
          <w:rFonts w:ascii="Times New Roman" w:hAnsi="Times New Roman" w:cs="Times New Roman"/>
          <w:bCs/>
          <w:noProof/>
          <w:szCs w:val="24"/>
        </w:rPr>
        <w:t>,</w:t>
      </w:r>
      <w:r w:rsidR="00D31D33">
        <w:rPr>
          <w:rFonts w:ascii="Times New Roman" w:hAnsi="Times New Roman" w:cs="Times New Roman"/>
          <w:bCs/>
          <w:noProof/>
          <w:szCs w:val="24"/>
        </w:rPr>
        <w:t xml:space="preserve"> реагентів до </w:t>
      </w:r>
      <w:r w:rsidR="00D31D33" w:rsidRPr="00D31D33">
        <w:rPr>
          <w:rFonts w:ascii="Times New Roman" w:hAnsi="Times New Roman" w:cs="Times New Roman"/>
          <w:bCs/>
          <w:noProof/>
          <w:szCs w:val="24"/>
        </w:rPr>
        <w:t xml:space="preserve">коагулометра </w:t>
      </w:r>
      <w:r w:rsidR="00D31D33" w:rsidRPr="00D31D33">
        <w:rPr>
          <w:rFonts w:ascii="Times New Roman" w:hAnsi="Times New Roman" w:cs="Times New Roman"/>
          <w:bCs/>
          <w:noProof/>
          <w:sz w:val="18"/>
          <w:szCs w:val="24"/>
        </w:rPr>
        <w:t>Coag 2D</w:t>
      </w:r>
      <w:r w:rsidRPr="00AE10D0">
        <w:rPr>
          <w:rFonts w:ascii="Times New Roman" w:hAnsi="Times New Roman" w:cs="Times New Roman"/>
          <w:bCs/>
          <w:noProof/>
          <w:szCs w:val="24"/>
        </w:rPr>
        <w:t>які є складовою частиною предмету закупівлі цих торгів та пропонуються учасником</w:t>
      </w:r>
      <w:r w:rsidRPr="00AE10D0">
        <w:rPr>
          <w:rFonts w:ascii="Times New Roman" w:hAnsi="Times New Roman" w:cs="Times New Roman"/>
          <w:bCs/>
          <w:noProof/>
        </w:rPr>
        <w:t xml:space="preserve"> із зазначенням: повної назви учасника, назви предмету закупівлі згідно оголошення та номеру </w:t>
      </w:r>
      <w:r w:rsidRPr="00AE10D0">
        <w:rPr>
          <w:rFonts w:ascii="Times New Roman" w:hAnsi="Times New Roman" w:cs="Times New Roman"/>
          <w:bCs/>
          <w:noProof/>
          <w:lang w:val="en-US"/>
        </w:rPr>
        <w:t>ID</w:t>
      </w:r>
      <w:r w:rsidRPr="004E76BA">
        <w:rPr>
          <w:rFonts w:ascii="Times New Roman" w:hAnsi="Times New Roman" w:cs="Times New Roman"/>
          <w:bCs/>
          <w:noProof/>
        </w:rPr>
        <w:t xml:space="preserve"> </w:t>
      </w:r>
      <w:r w:rsidRPr="00AE10D0">
        <w:rPr>
          <w:rFonts w:ascii="Times New Roman" w:hAnsi="Times New Roman" w:cs="Times New Roman"/>
          <w:bCs/>
          <w:noProof/>
        </w:rPr>
        <w:t>закупівлі.</w:t>
      </w:r>
    </w:p>
    <w:p w:rsidR="00BA4D8F" w:rsidRPr="00AE10D0" w:rsidRDefault="00BA4D8F" w:rsidP="00BA4D8F">
      <w:pPr>
        <w:spacing w:line="276" w:lineRule="auto"/>
        <w:ind w:firstLine="709"/>
        <w:jc w:val="both"/>
        <w:rPr>
          <w:rFonts w:ascii="Times New Roman" w:hAnsi="Times New Roman" w:cs="Times New Roman"/>
          <w:noProof/>
          <w:color w:val="1A1A1A"/>
          <w:spacing w:val="-4"/>
        </w:rPr>
      </w:pPr>
      <w:r w:rsidRPr="00AE10D0">
        <w:rPr>
          <w:rFonts w:ascii="Times New Roman" w:hAnsi="Times New Roman" w:cs="Times New Roman"/>
          <w:noProof/>
        </w:rPr>
        <w:t xml:space="preserve">5. </w:t>
      </w:r>
      <w:r w:rsidRPr="00AE10D0">
        <w:rPr>
          <w:rFonts w:ascii="Times New Roman" w:hAnsi="Times New Roman" w:cs="Times New Roman"/>
          <w:noProof/>
          <w:color w:val="1A1A1A"/>
        </w:rPr>
        <w:t xml:space="preserve">У разі необхідності Замовник має право вимагати надання по одному </w:t>
      </w:r>
      <w:r w:rsidRPr="00AE10D0">
        <w:rPr>
          <w:rFonts w:ascii="Times New Roman" w:hAnsi="Times New Roman" w:cs="Times New Roman"/>
          <w:noProof/>
          <w:color w:val="1A1A1A"/>
          <w:spacing w:val="-4"/>
        </w:rPr>
        <w:t>зразку товару, що пропонується до постачання (надати гарантійний лист).</w:t>
      </w:r>
    </w:p>
    <w:p w:rsidR="00BA4D8F" w:rsidRPr="00AE10D0" w:rsidRDefault="00BA4D8F" w:rsidP="00BA4D8F">
      <w:pPr>
        <w:spacing w:line="276" w:lineRule="auto"/>
        <w:ind w:firstLine="709"/>
        <w:jc w:val="both"/>
        <w:rPr>
          <w:rFonts w:ascii="Times New Roman" w:hAnsi="Times New Roman" w:cs="Times New Roman"/>
          <w:noProof/>
          <w:color w:val="1A1A1A"/>
        </w:rPr>
      </w:pPr>
      <w:r w:rsidRPr="00AE10D0">
        <w:rPr>
          <w:rFonts w:ascii="Times New Roman" w:hAnsi="Times New Roman" w:cs="Times New Roman"/>
          <w:noProof/>
        </w:rPr>
        <w:t>6.</w:t>
      </w:r>
      <w:r w:rsidRPr="00AE10D0">
        <w:rPr>
          <w:rFonts w:ascii="Times New Roman" w:hAnsi="Times New Roman" w:cs="Times New Roman"/>
          <w:noProof/>
          <w:color w:val="1A1A1A"/>
        </w:rPr>
        <w:t xml:space="preserve">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Поставка товару здійснюється за рахунок Постачальника за адресою Замовника.</w:t>
      </w:r>
    </w:p>
    <w:p w:rsidR="00BA4D8F" w:rsidRPr="00AE10D0" w:rsidRDefault="00BA4D8F" w:rsidP="00BA4D8F">
      <w:pPr>
        <w:spacing w:line="276" w:lineRule="auto"/>
        <w:ind w:firstLine="709"/>
        <w:jc w:val="both"/>
        <w:rPr>
          <w:rFonts w:ascii="Times New Roman" w:hAnsi="Times New Roman" w:cs="Times New Roman"/>
          <w:noProof/>
        </w:rPr>
      </w:pPr>
      <w:r w:rsidRPr="00AE10D0">
        <w:rPr>
          <w:rFonts w:ascii="Times New Roman" w:hAnsi="Times New Roman" w:cs="Times New Roman"/>
          <w:noProof/>
          <w:color w:val="1A1A1A"/>
          <w:spacing w:val="-4"/>
        </w:rPr>
        <w:t xml:space="preserve">7. </w:t>
      </w:r>
      <w:r w:rsidRPr="00AE10D0">
        <w:rPr>
          <w:rFonts w:ascii="Times New Roman" w:hAnsi="Times New Roman" w:cs="Times New Roman"/>
          <w:noProof/>
        </w:rPr>
        <w:t>Постачальник має надати з</w:t>
      </w:r>
      <w:r w:rsidRPr="00AE10D0">
        <w:rPr>
          <w:rFonts w:ascii="Times New Roman" w:eastAsia="Times New Roman" w:hAnsi="Times New Roman" w:cs="Times New Roman"/>
          <w:bCs/>
          <w:noProof/>
        </w:rPr>
        <w:t xml:space="preserve">авірену належним чином копію ліцензії, дозволу, якщо </w:t>
      </w:r>
      <w:r w:rsidRPr="00AE10D0">
        <w:rPr>
          <w:rFonts w:ascii="Times New Roman" w:hAnsi="Times New Roman" w:cs="Times New Roman"/>
          <w:noProof/>
        </w:rPr>
        <w:t>реалізація товару, що закуповується в рамках цих торгів потребує наявності такої ліцензії згідно чинного законодавства.</w:t>
      </w:r>
    </w:p>
    <w:p w:rsidR="00BA4D8F" w:rsidRDefault="00BA4D8F" w:rsidP="00BA4D8F">
      <w:pPr>
        <w:spacing w:line="276" w:lineRule="auto"/>
        <w:ind w:firstLine="709"/>
        <w:jc w:val="both"/>
        <w:rPr>
          <w:rFonts w:ascii="Times New Roman" w:eastAsia="Times New Roman" w:hAnsi="Times New Roman" w:cs="Times New Roman"/>
          <w:bCs/>
          <w:noProof/>
        </w:rPr>
      </w:pPr>
      <w:r w:rsidRPr="00AE10D0">
        <w:rPr>
          <w:rFonts w:ascii="Times New Roman" w:eastAsia="Times New Roman" w:hAnsi="Times New Roman" w:cs="Times New Roman"/>
          <w:noProof/>
        </w:rPr>
        <w:lastRenderedPageBreak/>
        <w:t>8</w:t>
      </w:r>
      <w:r w:rsidRPr="00AE10D0">
        <w:rPr>
          <w:rFonts w:ascii="Times New Roman" w:eastAsia="Times New Roman" w:hAnsi="Times New Roman" w:cs="Times New Roman"/>
          <w:bCs/>
          <w:noProof/>
        </w:rPr>
        <w:t xml:space="preserve">. Технічні та якісні характеристики, форма випуску, упаковка товару повинні відповідати таким, що вказані в тендерній документації. У разі надання еквівалентного товару, учасник подає детальну порівняльну характеристику запропонованого ним товару та товару, що визначений в специфікації Додатку </w:t>
      </w:r>
      <w:r>
        <w:rPr>
          <w:rFonts w:ascii="Times New Roman" w:eastAsia="Times New Roman" w:hAnsi="Times New Roman" w:cs="Times New Roman"/>
          <w:bCs/>
          <w:noProof/>
        </w:rPr>
        <w:t>3</w:t>
      </w:r>
      <w:r w:rsidRPr="00AE10D0">
        <w:rPr>
          <w:rFonts w:ascii="Times New Roman" w:eastAsia="Times New Roman" w:hAnsi="Times New Roman" w:cs="Times New Roman"/>
          <w:bCs/>
          <w:noProof/>
        </w:rPr>
        <w:t xml:space="preserve">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сертифікату (паспорту) якості, що зазначений в специфікації Додатку </w:t>
      </w:r>
      <w:r>
        <w:rPr>
          <w:rFonts w:ascii="Times New Roman" w:eastAsia="Times New Roman" w:hAnsi="Times New Roman" w:cs="Times New Roman"/>
          <w:bCs/>
          <w:noProof/>
        </w:rPr>
        <w:t>3</w:t>
      </w:r>
      <w:r w:rsidRPr="00AE10D0">
        <w:rPr>
          <w:rFonts w:ascii="Times New Roman" w:eastAsia="Times New Roman" w:hAnsi="Times New Roman" w:cs="Times New Roman"/>
          <w:bCs/>
          <w:noProof/>
        </w:rPr>
        <w:t xml:space="preserve"> Тендерної документації та запропонованого ним товару. Еквівалентність визначається замовником. Технічні, якісні характеристики предмета закупівлі повинні передбачати необхідність застосування заходів із захисту довкілля. (учасник повинен надати гарантійний лист).</w:t>
      </w:r>
    </w:p>
    <w:p w:rsidR="00BA4D8F" w:rsidRPr="00AE10D0" w:rsidRDefault="00BA4D8F" w:rsidP="00BA4D8F">
      <w:pPr>
        <w:widowControl w:val="0"/>
        <w:autoSpaceDE w:val="0"/>
        <w:spacing w:line="100" w:lineRule="atLeast"/>
        <w:ind w:left="420"/>
        <w:rPr>
          <w:rFonts w:ascii="Times New Roman" w:hAnsi="Times New Roman" w:cs="Times New Roman"/>
          <w:bCs/>
          <w:noProof/>
        </w:rPr>
      </w:pPr>
      <w:r w:rsidRPr="00AE10D0">
        <w:rPr>
          <w:rFonts w:ascii="Times New Roman" w:hAnsi="Times New Roman" w:cs="Times New Roman"/>
          <w:bCs/>
          <w:noProof/>
        </w:rPr>
        <w:t>9. Опис та кількісні вимоги до предмету закупівлі  (Специфікація):</w:t>
      </w:r>
    </w:p>
    <w:tbl>
      <w:tblPr>
        <w:tblStyle w:val="a4"/>
        <w:tblW w:w="10269" w:type="dxa"/>
        <w:tblInd w:w="-459" w:type="dxa"/>
        <w:tblLayout w:type="fixed"/>
        <w:tblLook w:val="04A0"/>
      </w:tblPr>
      <w:tblGrid>
        <w:gridCol w:w="540"/>
        <w:gridCol w:w="2862"/>
        <w:gridCol w:w="3261"/>
        <w:gridCol w:w="1701"/>
        <w:gridCol w:w="913"/>
        <w:gridCol w:w="992"/>
      </w:tblGrid>
      <w:tr w:rsidR="00BA4D8F" w:rsidRPr="001E3F9E" w:rsidTr="00BA4D8F">
        <w:tc>
          <w:tcPr>
            <w:tcW w:w="540" w:type="dxa"/>
            <w:shd w:val="clear" w:color="auto" w:fill="auto"/>
          </w:tcPr>
          <w:p w:rsidR="00BA4D8F" w:rsidRPr="001E3F9E" w:rsidRDefault="00BA4D8F" w:rsidP="00BA4D8F">
            <w:pPr>
              <w:pStyle w:val="af2"/>
              <w:rPr>
                <w:rFonts w:ascii="Times New Roman" w:hAnsi="Times New Roman" w:cs="Times New Roman"/>
                <w:noProof/>
                <w:sz w:val="18"/>
                <w:szCs w:val="18"/>
              </w:rPr>
            </w:pPr>
            <w:r w:rsidRPr="001E3F9E">
              <w:rPr>
                <w:rFonts w:ascii="Times New Roman" w:hAnsi="Times New Roman" w:cs="Times New Roman"/>
                <w:noProof/>
                <w:sz w:val="18"/>
                <w:szCs w:val="18"/>
              </w:rPr>
              <w:t>№ п/п</w:t>
            </w:r>
          </w:p>
        </w:tc>
        <w:tc>
          <w:tcPr>
            <w:tcW w:w="2862" w:type="dxa"/>
            <w:shd w:val="clear" w:color="auto" w:fill="auto"/>
          </w:tcPr>
          <w:p w:rsidR="00BA4D8F" w:rsidRPr="001E3F9E" w:rsidRDefault="00BA4D8F" w:rsidP="00BA4D8F">
            <w:pPr>
              <w:pStyle w:val="af2"/>
              <w:jc w:val="center"/>
              <w:rPr>
                <w:rFonts w:ascii="Times New Roman" w:hAnsi="Times New Roman" w:cs="Times New Roman"/>
                <w:noProof/>
                <w:sz w:val="18"/>
                <w:szCs w:val="18"/>
              </w:rPr>
            </w:pPr>
            <w:r w:rsidRPr="001E3F9E">
              <w:rPr>
                <w:rFonts w:ascii="Times New Roman" w:hAnsi="Times New Roman" w:cs="Times New Roman"/>
                <w:noProof/>
                <w:sz w:val="18"/>
                <w:szCs w:val="18"/>
              </w:rPr>
              <w:t>Найменування предмету закупівлі відповідно до тендерної документації*</w:t>
            </w:r>
          </w:p>
        </w:tc>
        <w:tc>
          <w:tcPr>
            <w:tcW w:w="3261" w:type="dxa"/>
            <w:shd w:val="clear" w:color="auto" w:fill="auto"/>
          </w:tcPr>
          <w:p w:rsidR="00BA4D8F" w:rsidRPr="001E3F9E" w:rsidRDefault="00BA4D8F" w:rsidP="00BA4D8F">
            <w:pPr>
              <w:pStyle w:val="af2"/>
              <w:jc w:val="center"/>
              <w:rPr>
                <w:rFonts w:ascii="Times New Roman" w:hAnsi="Times New Roman" w:cs="Times New Roman"/>
                <w:noProof/>
                <w:sz w:val="18"/>
                <w:szCs w:val="18"/>
              </w:rPr>
            </w:pPr>
            <w:r w:rsidRPr="001E3F9E">
              <w:rPr>
                <w:rFonts w:ascii="Times New Roman" w:hAnsi="Times New Roman" w:cs="Times New Roman"/>
                <w:noProof/>
                <w:sz w:val="18"/>
                <w:szCs w:val="18"/>
              </w:rPr>
              <w:t>код НК 024:2019 та його назва</w:t>
            </w:r>
          </w:p>
        </w:tc>
        <w:tc>
          <w:tcPr>
            <w:tcW w:w="1701" w:type="dxa"/>
            <w:shd w:val="clear" w:color="auto" w:fill="auto"/>
          </w:tcPr>
          <w:p w:rsidR="00BA4D8F" w:rsidRPr="001E3F9E" w:rsidRDefault="00BA4D8F" w:rsidP="00BA4D8F">
            <w:pPr>
              <w:pStyle w:val="af2"/>
              <w:jc w:val="center"/>
              <w:rPr>
                <w:rFonts w:ascii="Times New Roman" w:hAnsi="Times New Roman" w:cs="Times New Roman"/>
                <w:noProof/>
                <w:sz w:val="18"/>
                <w:szCs w:val="18"/>
              </w:rPr>
            </w:pPr>
            <w:r w:rsidRPr="001E3F9E">
              <w:rPr>
                <w:rFonts w:ascii="Times New Roman" w:hAnsi="Times New Roman" w:cs="Times New Roman"/>
                <w:noProof/>
                <w:sz w:val="18"/>
                <w:szCs w:val="18"/>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13" w:type="dxa"/>
            <w:shd w:val="clear" w:color="auto" w:fill="auto"/>
          </w:tcPr>
          <w:p w:rsidR="00BA4D8F" w:rsidRPr="001E3F9E" w:rsidRDefault="00BA4D8F" w:rsidP="00BA4D8F">
            <w:pPr>
              <w:pStyle w:val="af2"/>
              <w:jc w:val="center"/>
              <w:rPr>
                <w:rFonts w:ascii="Times New Roman" w:hAnsi="Times New Roman" w:cs="Times New Roman"/>
                <w:noProof/>
                <w:sz w:val="20"/>
                <w:szCs w:val="18"/>
              </w:rPr>
            </w:pPr>
            <w:r w:rsidRPr="001E3F9E">
              <w:rPr>
                <w:rFonts w:ascii="Times New Roman" w:hAnsi="Times New Roman" w:cs="Times New Roman"/>
                <w:noProof/>
                <w:sz w:val="20"/>
              </w:rPr>
              <w:t>Од. виміру</w:t>
            </w:r>
          </w:p>
        </w:tc>
        <w:tc>
          <w:tcPr>
            <w:tcW w:w="992" w:type="dxa"/>
            <w:shd w:val="clear" w:color="auto" w:fill="auto"/>
          </w:tcPr>
          <w:p w:rsidR="00BA4D8F" w:rsidRPr="001E3F9E" w:rsidRDefault="00BA4D8F" w:rsidP="00BA4D8F">
            <w:pPr>
              <w:pStyle w:val="af2"/>
              <w:ind w:right="-159"/>
              <w:rPr>
                <w:rFonts w:ascii="Times New Roman" w:hAnsi="Times New Roman" w:cs="Times New Roman"/>
                <w:noProof/>
                <w:sz w:val="20"/>
                <w:szCs w:val="18"/>
              </w:rPr>
            </w:pPr>
            <w:r w:rsidRPr="001E3F9E">
              <w:rPr>
                <w:rFonts w:ascii="Times New Roman" w:hAnsi="Times New Roman" w:cs="Times New Roman"/>
                <w:noProof/>
                <w:sz w:val="20"/>
              </w:rPr>
              <w:t>Кількість, од.</w:t>
            </w:r>
          </w:p>
        </w:tc>
      </w:tr>
      <w:tr w:rsidR="00BA4D8F" w:rsidRPr="001E3F9E" w:rsidTr="00BA4D8F">
        <w:tc>
          <w:tcPr>
            <w:tcW w:w="540" w:type="dxa"/>
            <w:shd w:val="clear" w:color="auto" w:fill="auto"/>
          </w:tcPr>
          <w:p w:rsidR="00BA4D8F" w:rsidRPr="001E3F9E" w:rsidRDefault="00BA4D8F" w:rsidP="00BA4D8F">
            <w:pPr>
              <w:pStyle w:val="af2"/>
              <w:jc w:val="center"/>
              <w:rPr>
                <w:rFonts w:ascii="Times New Roman" w:hAnsi="Times New Roman" w:cs="Times New Roman"/>
                <w:noProof/>
                <w:sz w:val="18"/>
                <w:szCs w:val="18"/>
              </w:rPr>
            </w:pPr>
            <w:r w:rsidRPr="001E3F9E">
              <w:rPr>
                <w:rFonts w:ascii="Times New Roman" w:hAnsi="Times New Roman" w:cs="Times New Roman"/>
                <w:noProof/>
                <w:sz w:val="18"/>
                <w:szCs w:val="18"/>
              </w:rPr>
              <w:t>1</w:t>
            </w:r>
          </w:p>
        </w:tc>
        <w:tc>
          <w:tcPr>
            <w:tcW w:w="2862" w:type="dxa"/>
            <w:shd w:val="clear" w:color="auto" w:fill="auto"/>
          </w:tcPr>
          <w:p w:rsidR="00BA4D8F" w:rsidRPr="001E3F9E" w:rsidRDefault="00BA4D8F" w:rsidP="00BA4D8F">
            <w:pPr>
              <w:pStyle w:val="af2"/>
              <w:jc w:val="center"/>
              <w:rPr>
                <w:rFonts w:ascii="Times New Roman" w:hAnsi="Times New Roman" w:cs="Times New Roman"/>
                <w:noProof/>
                <w:sz w:val="18"/>
                <w:szCs w:val="18"/>
              </w:rPr>
            </w:pPr>
            <w:r w:rsidRPr="001E3F9E">
              <w:rPr>
                <w:rFonts w:ascii="Times New Roman" w:hAnsi="Times New Roman" w:cs="Times New Roman"/>
                <w:noProof/>
                <w:sz w:val="18"/>
                <w:szCs w:val="18"/>
              </w:rPr>
              <w:t>2</w:t>
            </w:r>
          </w:p>
        </w:tc>
        <w:tc>
          <w:tcPr>
            <w:tcW w:w="3261" w:type="dxa"/>
            <w:shd w:val="clear" w:color="auto" w:fill="auto"/>
          </w:tcPr>
          <w:p w:rsidR="00BA4D8F" w:rsidRPr="001E3F9E" w:rsidRDefault="00BA4D8F" w:rsidP="00BA4D8F">
            <w:pPr>
              <w:pStyle w:val="af2"/>
              <w:jc w:val="center"/>
              <w:rPr>
                <w:rFonts w:ascii="Times New Roman" w:hAnsi="Times New Roman" w:cs="Times New Roman"/>
                <w:noProof/>
                <w:sz w:val="18"/>
                <w:szCs w:val="18"/>
              </w:rPr>
            </w:pPr>
            <w:r w:rsidRPr="001E3F9E">
              <w:rPr>
                <w:rFonts w:ascii="Times New Roman" w:hAnsi="Times New Roman" w:cs="Times New Roman"/>
                <w:noProof/>
                <w:sz w:val="18"/>
                <w:szCs w:val="18"/>
              </w:rPr>
              <w:t>3</w:t>
            </w:r>
          </w:p>
        </w:tc>
        <w:tc>
          <w:tcPr>
            <w:tcW w:w="1701" w:type="dxa"/>
            <w:shd w:val="clear" w:color="auto" w:fill="auto"/>
          </w:tcPr>
          <w:p w:rsidR="00BA4D8F" w:rsidRPr="001E3F9E" w:rsidRDefault="00BA4D8F" w:rsidP="00BA4D8F">
            <w:pPr>
              <w:pStyle w:val="af2"/>
              <w:jc w:val="center"/>
              <w:rPr>
                <w:rFonts w:ascii="Times New Roman" w:hAnsi="Times New Roman" w:cs="Times New Roman"/>
                <w:noProof/>
                <w:sz w:val="18"/>
                <w:szCs w:val="18"/>
              </w:rPr>
            </w:pPr>
            <w:r w:rsidRPr="001E3F9E">
              <w:rPr>
                <w:rFonts w:ascii="Times New Roman" w:hAnsi="Times New Roman" w:cs="Times New Roman"/>
                <w:noProof/>
                <w:sz w:val="18"/>
                <w:szCs w:val="18"/>
              </w:rPr>
              <w:t>4</w:t>
            </w:r>
          </w:p>
        </w:tc>
        <w:tc>
          <w:tcPr>
            <w:tcW w:w="913" w:type="dxa"/>
            <w:shd w:val="clear" w:color="auto" w:fill="auto"/>
          </w:tcPr>
          <w:p w:rsidR="00BA4D8F" w:rsidRPr="001E3F9E" w:rsidRDefault="00BA4D8F" w:rsidP="00BA4D8F">
            <w:pPr>
              <w:pStyle w:val="af2"/>
              <w:jc w:val="center"/>
              <w:rPr>
                <w:rFonts w:ascii="Times New Roman" w:hAnsi="Times New Roman" w:cs="Times New Roman"/>
                <w:noProof/>
                <w:sz w:val="18"/>
                <w:szCs w:val="18"/>
              </w:rPr>
            </w:pPr>
            <w:r w:rsidRPr="001E3F9E">
              <w:rPr>
                <w:rFonts w:ascii="Times New Roman" w:hAnsi="Times New Roman" w:cs="Times New Roman"/>
                <w:noProof/>
                <w:sz w:val="18"/>
                <w:szCs w:val="18"/>
              </w:rPr>
              <w:t>5</w:t>
            </w:r>
          </w:p>
        </w:tc>
        <w:tc>
          <w:tcPr>
            <w:tcW w:w="992" w:type="dxa"/>
            <w:shd w:val="clear" w:color="auto" w:fill="auto"/>
          </w:tcPr>
          <w:p w:rsidR="00BA4D8F" w:rsidRPr="001E3F9E" w:rsidRDefault="00BA4D8F" w:rsidP="00BA4D8F">
            <w:pPr>
              <w:pStyle w:val="af2"/>
              <w:jc w:val="center"/>
              <w:rPr>
                <w:rFonts w:ascii="Times New Roman" w:hAnsi="Times New Roman" w:cs="Times New Roman"/>
                <w:noProof/>
                <w:sz w:val="18"/>
                <w:szCs w:val="18"/>
              </w:rPr>
            </w:pPr>
            <w:r w:rsidRPr="001E3F9E">
              <w:rPr>
                <w:rFonts w:ascii="Times New Roman" w:hAnsi="Times New Roman" w:cs="Times New Roman"/>
                <w:noProof/>
                <w:sz w:val="18"/>
                <w:szCs w:val="18"/>
              </w:rPr>
              <w:t>6</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eastAsia="Times New Roman" w:hAnsi="Times New Roman" w:cs="Times New Roman"/>
                <w:noProof/>
                <w:color w:val="000000"/>
                <w:sz w:val="18"/>
                <w:szCs w:val="18"/>
              </w:rPr>
            </w:pPr>
            <w:r w:rsidRPr="001E3F9E">
              <w:rPr>
                <w:rFonts w:ascii="Times New Roman" w:hAnsi="Times New Roman" w:cs="Times New Roman"/>
                <w:noProof/>
                <w:color w:val="000000"/>
                <w:sz w:val="18"/>
                <w:szCs w:val="18"/>
              </w:rPr>
              <w:t>1</w:t>
            </w:r>
          </w:p>
        </w:tc>
        <w:tc>
          <w:tcPr>
            <w:tcW w:w="2862" w:type="dxa"/>
            <w:shd w:val="clear" w:color="auto" w:fill="auto"/>
            <w:vAlign w:val="center"/>
          </w:tcPr>
          <w:p w:rsidR="00BA4D8F" w:rsidRPr="001E3F9E" w:rsidRDefault="00BA4D8F" w:rsidP="00BA4D8F">
            <w:pPr>
              <w:rPr>
                <w:rFonts w:ascii="Times New Roman" w:eastAsia="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Набір реагентів для визначення рівня </w:t>
            </w:r>
            <w:proofErr w:type="spellStart"/>
            <w:r w:rsidRPr="001E3F9E">
              <w:rPr>
                <w:rFonts w:ascii="Times New Roman" w:hAnsi="Times New Roman" w:cs="Times New Roman"/>
                <w:color w:val="000000"/>
                <w:sz w:val="20"/>
                <w:szCs w:val="20"/>
              </w:rPr>
              <w:t>Д-димеру</w:t>
            </w:r>
            <w:proofErr w:type="spellEnd"/>
            <w:r w:rsidRPr="001E3F9E">
              <w:rPr>
                <w:rFonts w:ascii="Times New Roman" w:hAnsi="Times New Roman" w:cs="Times New Roman"/>
                <w:color w:val="000000"/>
                <w:sz w:val="20"/>
                <w:szCs w:val="20"/>
              </w:rPr>
              <w:t xml:space="preserve"> (25 тестів /набір) </w:t>
            </w:r>
            <w:proofErr w:type="spellStart"/>
            <w:r w:rsidRPr="001E3F9E">
              <w:rPr>
                <w:rFonts w:ascii="Times New Roman" w:hAnsi="Times New Roman" w:cs="Times New Roman"/>
                <w:color w:val="000000"/>
                <w:sz w:val="20"/>
                <w:szCs w:val="20"/>
              </w:rPr>
              <w:t>Hipro</w:t>
            </w:r>
            <w:proofErr w:type="spellEnd"/>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noProof/>
                <w:color w:val="000000"/>
                <w:sz w:val="20"/>
                <w:szCs w:val="20"/>
              </w:rPr>
              <w:t>47345 D-димер IVD, набір, імуно-ферментний аналіз (ІФА)</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33694000-1</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eastAsia="Times New Roman" w:hAnsi="Times New Roman" w:cs="Times New Roman"/>
                <w:color w:val="000000"/>
                <w:sz w:val="18"/>
                <w:szCs w:val="18"/>
              </w:rPr>
            </w:pPr>
            <w:r w:rsidRPr="001E3F9E">
              <w:rPr>
                <w:rFonts w:ascii="Times New Roman" w:hAnsi="Times New Roman" w:cs="Times New Roman"/>
                <w:color w:val="000000"/>
                <w:sz w:val="20"/>
                <w:szCs w:val="20"/>
              </w:rPr>
              <w:t>30</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2</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Набір реагентів для визначення рівня </w:t>
            </w:r>
            <w:proofErr w:type="spellStart"/>
            <w:r w:rsidRPr="001E3F9E">
              <w:rPr>
                <w:rFonts w:ascii="Times New Roman" w:hAnsi="Times New Roman" w:cs="Times New Roman"/>
                <w:color w:val="000000"/>
                <w:sz w:val="20"/>
                <w:szCs w:val="20"/>
              </w:rPr>
              <w:t>прокальцитоніну</w:t>
            </w:r>
            <w:proofErr w:type="spellEnd"/>
            <w:r w:rsidRPr="001E3F9E">
              <w:rPr>
                <w:rFonts w:ascii="Times New Roman" w:hAnsi="Times New Roman" w:cs="Times New Roman"/>
                <w:color w:val="000000"/>
                <w:sz w:val="20"/>
                <w:szCs w:val="20"/>
              </w:rPr>
              <w:t xml:space="preserve"> (25 тестів /набір) </w:t>
            </w:r>
            <w:proofErr w:type="spellStart"/>
            <w:r w:rsidRPr="001E3F9E">
              <w:rPr>
                <w:rFonts w:ascii="Times New Roman" w:hAnsi="Times New Roman" w:cs="Times New Roman"/>
                <w:color w:val="000000"/>
                <w:sz w:val="20"/>
                <w:szCs w:val="20"/>
              </w:rPr>
              <w:t>Hipro</w:t>
            </w:r>
            <w:proofErr w:type="spellEnd"/>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61534 </w:t>
            </w:r>
            <w:proofErr w:type="spellStart"/>
            <w:r w:rsidRPr="001E3F9E">
              <w:rPr>
                <w:rFonts w:ascii="Times New Roman" w:hAnsi="Times New Roman" w:cs="Times New Roman"/>
                <w:color w:val="000000"/>
                <w:sz w:val="20"/>
                <w:szCs w:val="20"/>
              </w:rPr>
              <w:t>Прокальцитонін</w:t>
            </w:r>
            <w:proofErr w:type="spellEnd"/>
            <w:r w:rsidRPr="001E3F9E">
              <w:rPr>
                <w:rFonts w:ascii="Times New Roman" w:hAnsi="Times New Roman" w:cs="Times New Roman"/>
                <w:color w:val="000000"/>
                <w:sz w:val="20"/>
                <w:szCs w:val="20"/>
              </w:rPr>
              <w:t xml:space="preserve"> ІВД, набір, </w:t>
            </w:r>
            <w:proofErr w:type="spellStart"/>
            <w:r w:rsidRPr="001E3F9E">
              <w:rPr>
                <w:rFonts w:ascii="Times New Roman" w:hAnsi="Times New Roman" w:cs="Times New Roman"/>
                <w:color w:val="000000"/>
                <w:sz w:val="20"/>
                <w:szCs w:val="20"/>
              </w:rPr>
              <w:t>імуноферментний</w:t>
            </w:r>
            <w:proofErr w:type="spellEnd"/>
            <w:r w:rsidRPr="001E3F9E">
              <w:rPr>
                <w:rFonts w:ascii="Times New Roman" w:hAnsi="Times New Roman" w:cs="Times New Roman"/>
                <w:color w:val="000000"/>
                <w:sz w:val="20"/>
                <w:szCs w:val="20"/>
              </w:rPr>
              <w:t xml:space="preserve"> аналіз (ІФА)</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40</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3</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RPR-01-2 Набір реагентів для РМП (без контролю) 500 визначень</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51819 </w:t>
            </w:r>
            <w:proofErr w:type="spellStart"/>
            <w:r w:rsidRPr="001E3F9E">
              <w:rPr>
                <w:rFonts w:ascii="Times New Roman" w:hAnsi="Times New Roman" w:cs="Times New Roman"/>
                <w:color w:val="000000"/>
                <w:sz w:val="20"/>
                <w:szCs w:val="20"/>
              </w:rPr>
              <w:t>Treponemapallidumreaginantibody</w:t>
            </w:r>
            <w:proofErr w:type="spellEnd"/>
            <w:r w:rsidRPr="001E3F9E">
              <w:rPr>
                <w:rFonts w:ascii="Times New Roman" w:hAnsi="Times New Roman" w:cs="Times New Roman"/>
                <w:color w:val="000000"/>
                <w:sz w:val="20"/>
                <w:szCs w:val="20"/>
              </w:rPr>
              <w:t xml:space="preserve"> IVD, набір, реакція аглютинації</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10</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4</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МБ 05.3-07 ФАРБИ ЦІЛЬ-НІЛЬСЕНА-200:Набір реагентів для забарвлення мікроорганізмів за методом </w:t>
            </w:r>
            <w:proofErr w:type="spellStart"/>
            <w:r w:rsidRPr="001E3F9E">
              <w:rPr>
                <w:rFonts w:ascii="Times New Roman" w:hAnsi="Times New Roman" w:cs="Times New Roman"/>
                <w:color w:val="000000"/>
                <w:sz w:val="20"/>
                <w:szCs w:val="20"/>
              </w:rPr>
              <w:t>Ціль-Нільсена</w:t>
            </w:r>
            <w:proofErr w:type="spellEnd"/>
            <w:r w:rsidRPr="001E3F9E">
              <w:rPr>
                <w:rFonts w:ascii="Times New Roman" w:hAnsi="Times New Roman" w:cs="Times New Roman"/>
                <w:color w:val="000000"/>
                <w:sz w:val="20"/>
                <w:szCs w:val="20"/>
              </w:rPr>
              <w:t>, 200 проб:ТУ У 21.2-13433137-057:2013</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44846 Набір для визначення мікобактерій, шляхом поширення </w:t>
            </w:r>
            <w:proofErr w:type="spellStart"/>
            <w:r w:rsidRPr="001E3F9E">
              <w:rPr>
                <w:rFonts w:ascii="Times New Roman" w:hAnsi="Times New Roman" w:cs="Times New Roman"/>
                <w:color w:val="000000"/>
                <w:sz w:val="20"/>
                <w:szCs w:val="20"/>
              </w:rPr>
              <w:t>мікобактеріофагу</w:t>
            </w:r>
            <w:proofErr w:type="spellEnd"/>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33696500-0</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10</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5</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Швидкий тест на рота-аденовірус</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noProof/>
                <w:color w:val="000000"/>
                <w:sz w:val="20"/>
                <w:szCs w:val="20"/>
              </w:rPr>
              <w:t>48235 Множинні віруси шлунковокишкового тракту антигени IVD, набір, імунохроматографічний, експрес-аналіз</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200</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6</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Швидкий тест на грип А+В</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18"/>
              </w:rPr>
              <w:t xml:space="preserve">49119 Вірус грипу A / B антиген IVD, набір, </w:t>
            </w:r>
            <w:proofErr w:type="spellStart"/>
            <w:r w:rsidRPr="001E3F9E">
              <w:rPr>
                <w:rFonts w:ascii="Times New Roman" w:hAnsi="Times New Roman" w:cs="Times New Roman"/>
                <w:color w:val="000000"/>
                <w:sz w:val="18"/>
                <w:szCs w:val="18"/>
              </w:rPr>
              <w:t>імунохроматографічний</w:t>
            </w:r>
            <w:proofErr w:type="spellEnd"/>
            <w:r w:rsidRPr="001E3F9E">
              <w:rPr>
                <w:rFonts w:ascii="Times New Roman" w:hAnsi="Times New Roman" w:cs="Times New Roman"/>
                <w:color w:val="000000"/>
                <w:sz w:val="18"/>
                <w:szCs w:val="18"/>
              </w:rPr>
              <w:t xml:space="preserve"> тест (ІХТ), швидкий</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18"/>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шт</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100</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7</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Тест-система </w:t>
            </w:r>
            <w:proofErr w:type="spellStart"/>
            <w:r w:rsidRPr="001E3F9E">
              <w:rPr>
                <w:rFonts w:ascii="Times New Roman" w:hAnsi="Times New Roman" w:cs="Times New Roman"/>
                <w:color w:val="000000"/>
                <w:sz w:val="20"/>
                <w:szCs w:val="20"/>
              </w:rPr>
              <w:t>імуноферментна</w:t>
            </w:r>
            <w:proofErr w:type="spellEnd"/>
            <w:r w:rsidRPr="001E3F9E">
              <w:rPr>
                <w:rFonts w:ascii="Times New Roman" w:hAnsi="Times New Roman" w:cs="Times New Roman"/>
                <w:color w:val="000000"/>
                <w:sz w:val="20"/>
                <w:szCs w:val="20"/>
              </w:rPr>
              <w:t xml:space="preserve"> для виявлення поверхневого антигену вірусу гепатиту В (</w:t>
            </w:r>
            <w:proofErr w:type="spellStart"/>
            <w:r w:rsidRPr="001E3F9E">
              <w:rPr>
                <w:rFonts w:ascii="Times New Roman" w:hAnsi="Times New Roman" w:cs="Times New Roman"/>
                <w:color w:val="000000"/>
                <w:sz w:val="20"/>
                <w:szCs w:val="20"/>
              </w:rPr>
              <w:t>HBsAg</w:t>
            </w:r>
            <w:proofErr w:type="spellEnd"/>
            <w:r w:rsidRPr="001E3F9E">
              <w:rPr>
                <w:rFonts w:ascii="Times New Roman" w:hAnsi="Times New Roman" w:cs="Times New Roman"/>
                <w:color w:val="000000"/>
                <w:sz w:val="20"/>
                <w:szCs w:val="20"/>
              </w:rPr>
              <w:t xml:space="preserve">) DIA-HBsAg  192 </w:t>
            </w:r>
            <w:proofErr w:type="spellStart"/>
            <w:r w:rsidRPr="001E3F9E">
              <w:rPr>
                <w:rFonts w:ascii="Times New Roman" w:hAnsi="Times New Roman" w:cs="Times New Roman"/>
                <w:color w:val="000000"/>
                <w:sz w:val="20"/>
                <w:szCs w:val="20"/>
              </w:rPr>
              <w:t>досл</w:t>
            </w:r>
            <w:proofErr w:type="spellEnd"/>
            <w:r w:rsidRPr="001E3F9E">
              <w:rPr>
                <w:rFonts w:ascii="Times New Roman" w:hAnsi="Times New Roman" w:cs="Times New Roman"/>
                <w:color w:val="000000"/>
                <w:sz w:val="20"/>
                <w:szCs w:val="20"/>
              </w:rPr>
              <w:t>.</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48319 Вірус гепатиту B поверхневий антиген IVD, набір, </w:t>
            </w:r>
            <w:proofErr w:type="spellStart"/>
            <w:r w:rsidRPr="001E3F9E">
              <w:rPr>
                <w:rFonts w:ascii="Times New Roman" w:hAnsi="Times New Roman" w:cs="Times New Roman"/>
                <w:color w:val="000000"/>
                <w:sz w:val="20"/>
                <w:szCs w:val="20"/>
              </w:rPr>
              <w:t>імуноферментний</w:t>
            </w:r>
            <w:proofErr w:type="spellEnd"/>
            <w:r w:rsidRPr="001E3F9E">
              <w:rPr>
                <w:rFonts w:ascii="Times New Roman" w:hAnsi="Times New Roman" w:cs="Times New Roman"/>
                <w:color w:val="000000"/>
                <w:sz w:val="20"/>
                <w:szCs w:val="20"/>
              </w:rPr>
              <w:t xml:space="preserve"> аналіз (ІФА)</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5</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8</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Тест-система </w:t>
            </w:r>
            <w:proofErr w:type="spellStart"/>
            <w:r w:rsidRPr="001E3F9E">
              <w:rPr>
                <w:rFonts w:ascii="Times New Roman" w:hAnsi="Times New Roman" w:cs="Times New Roman"/>
                <w:color w:val="000000"/>
                <w:sz w:val="20"/>
                <w:szCs w:val="20"/>
              </w:rPr>
              <w:t>імуноферментна</w:t>
            </w:r>
            <w:proofErr w:type="spellEnd"/>
            <w:r w:rsidRPr="001E3F9E">
              <w:rPr>
                <w:rFonts w:ascii="Times New Roman" w:hAnsi="Times New Roman" w:cs="Times New Roman"/>
                <w:color w:val="000000"/>
                <w:sz w:val="20"/>
                <w:szCs w:val="20"/>
              </w:rPr>
              <w:t xml:space="preserve"> для виявлення антитіл до вірусу гепатиту С DIA-HCV-ІІІ  192 </w:t>
            </w:r>
            <w:proofErr w:type="spellStart"/>
            <w:r w:rsidRPr="001E3F9E">
              <w:rPr>
                <w:rFonts w:ascii="Times New Roman" w:hAnsi="Times New Roman" w:cs="Times New Roman"/>
                <w:color w:val="000000"/>
                <w:sz w:val="20"/>
                <w:szCs w:val="20"/>
              </w:rPr>
              <w:t>досл</w:t>
            </w:r>
            <w:proofErr w:type="spellEnd"/>
            <w:r w:rsidRPr="001E3F9E">
              <w:rPr>
                <w:rFonts w:ascii="Times New Roman" w:hAnsi="Times New Roman" w:cs="Times New Roman"/>
                <w:color w:val="000000"/>
                <w:sz w:val="20"/>
                <w:szCs w:val="20"/>
              </w:rPr>
              <w:t>.</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48365 Вірус гепатиту C загальні антитіла IVD, набір, </w:t>
            </w:r>
            <w:proofErr w:type="spellStart"/>
            <w:r w:rsidRPr="001E3F9E">
              <w:rPr>
                <w:rFonts w:ascii="Times New Roman" w:hAnsi="Times New Roman" w:cs="Times New Roman"/>
                <w:color w:val="000000"/>
                <w:sz w:val="20"/>
                <w:szCs w:val="20"/>
              </w:rPr>
              <w:t>імуноферментний</w:t>
            </w:r>
            <w:proofErr w:type="spellEnd"/>
            <w:r w:rsidRPr="001E3F9E">
              <w:rPr>
                <w:rFonts w:ascii="Times New Roman" w:hAnsi="Times New Roman" w:cs="Times New Roman"/>
                <w:color w:val="000000"/>
                <w:sz w:val="20"/>
                <w:szCs w:val="20"/>
              </w:rPr>
              <w:t xml:space="preserve"> аналіз (ІФА)</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6</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9</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МБ 12.3-07 АЗУР-ЕОЗИН за РОМАНОВСЬКИМ-1000</w:t>
            </w:r>
            <w:r w:rsidRPr="001E3F9E">
              <w:rPr>
                <w:rFonts w:ascii="Times New Roman" w:hAnsi="Times New Roman" w:cs="Times New Roman"/>
                <w:color w:val="000000"/>
                <w:sz w:val="20"/>
                <w:szCs w:val="20"/>
              </w:rPr>
              <w:br/>
            </w:r>
            <w:proofErr w:type="spellStart"/>
            <w:r w:rsidRPr="001E3F9E">
              <w:rPr>
                <w:rFonts w:ascii="Times New Roman" w:hAnsi="Times New Roman" w:cs="Times New Roman"/>
                <w:color w:val="000000"/>
                <w:sz w:val="20"/>
                <w:szCs w:val="20"/>
              </w:rPr>
              <w:t>Забарвлювачазур-еозин</w:t>
            </w:r>
            <w:proofErr w:type="spellEnd"/>
            <w:r w:rsidRPr="001E3F9E">
              <w:rPr>
                <w:rFonts w:ascii="Times New Roman" w:hAnsi="Times New Roman" w:cs="Times New Roman"/>
                <w:color w:val="000000"/>
                <w:sz w:val="20"/>
                <w:szCs w:val="20"/>
              </w:rPr>
              <w:t xml:space="preserve"> за </w:t>
            </w:r>
            <w:proofErr w:type="spellStart"/>
            <w:r w:rsidRPr="001E3F9E">
              <w:rPr>
                <w:rFonts w:ascii="Times New Roman" w:hAnsi="Times New Roman" w:cs="Times New Roman"/>
                <w:color w:val="000000"/>
                <w:sz w:val="20"/>
                <w:szCs w:val="20"/>
              </w:rPr>
              <w:t>Романовським</w:t>
            </w:r>
            <w:proofErr w:type="spellEnd"/>
            <w:r w:rsidRPr="001E3F9E">
              <w:rPr>
                <w:rFonts w:ascii="Times New Roman" w:hAnsi="Times New Roman" w:cs="Times New Roman"/>
                <w:color w:val="000000"/>
                <w:sz w:val="20"/>
                <w:szCs w:val="20"/>
              </w:rPr>
              <w:t xml:space="preserve">: </w:t>
            </w:r>
            <w:proofErr w:type="spellStart"/>
            <w:r w:rsidRPr="001E3F9E">
              <w:rPr>
                <w:rFonts w:ascii="Times New Roman" w:hAnsi="Times New Roman" w:cs="Times New Roman"/>
                <w:color w:val="000000"/>
                <w:sz w:val="20"/>
                <w:szCs w:val="20"/>
              </w:rPr>
              <w:t>Азур-еозин</w:t>
            </w:r>
            <w:proofErr w:type="spellEnd"/>
            <w:r w:rsidRPr="001E3F9E">
              <w:rPr>
                <w:rFonts w:ascii="Times New Roman" w:hAnsi="Times New Roman" w:cs="Times New Roman"/>
                <w:color w:val="000000"/>
                <w:sz w:val="20"/>
                <w:szCs w:val="20"/>
              </w:rPr>
              <w:t xml:space="preserve"> </w:t>
            </w:r>
            <w:proofErr w:type="spellStart"/>
            <w:r w:rsidRPr="001E3F9E">
              <w:rPr>
                <w:rFonts w:ascii="Times New Roman" w:hAnsi="Times New Roman" w:cs="Times New Roman"/>
                <w:color w:val="000000"/>
                <w:sz w:val="20"/>
                <w:szCs w:val="20"/>
              </w:rPr>
              <w:t>заРомановським</w:t>
            </w:r>
            <w:proofErr w:type="spellEnd"/>
            <w:r w:rsidRPr="001E3F9E">
              <w:rPr>
                <w:rFonts w:ascii="Times New Roman" w:hAnsi="Times New Roman" w:cs="Times New Roman"/>
                <w:color w:val="000000"/>
                <w:sz w:val="20"/>
                <w:szCs w:val="20"/>
              </w:rPr>
              <w:t xml:space="preserve">: 1 х 1000 </w:t>
            </w:r>
            <w:proofErr w:type="spellStart"/>
            <w:r w:rsidRPr="001E3F9E">
              <w:rPr>
                <w:rFonts w:ascii="Times New Roman" w:hAnsi="Times New Roman" w:cs="Times New Roman"/>
                <w:color w:val="000000"/>
                <w:sz w:val="20"/>
                <w:szCs w:val="20"/>
              </w:rPr>
              <w:t>мл</w:t>
            </w:r>
            <w:proofErr w:type="spellEnd"/>
            <w:r w:rsidRPr="001E3F9E">
              <w:rPr>
                <w:rFonts w:ascii="Times New Roman" w:hAnsi="Times New Roman" w:cs="Times New Roman"/>
                <w:color w:val="000000"/>
                <w:sz w:val="20"/>
                <w:szCs w:val="20"/>
              </w:rPr>
              <w:t xml:space="preserve">; </w:t>
            </w:r>
            <w:proofErr w:type="spellStart"/>
            <w:r w:rsidRPr="001E3F9E">
              <w:rPr>
                <w:rFonts w:ascii="Times New Roman" w:hAnsi="Times New Roman" w:cs="Times New Roman"/>
                <w:color w:val="000000"/>
                <w:sz w:val="20"/>
                <w:szCs w:val="20"/>
              </w:rPr>
              <w:t>Конц</w:t>
            </w:r>
            <w:proofErr w:type="spellEnd"/>
            <w:r w:rsidRPr="001E3F9E">
              <w:rPr>
                <w:rFonts w:ascii="Times New Roman" w:hAnsi="Times New Roman" w:cs="Times New Roman"/>
                <w:color w:val="000000"/>
                <w:sz w:val="20"/>
                <w:szCs w:val="20"/>
              </w:rPr>
              <w:t>. буферний розчин: 1 х 100 мл :ТУ У 21.2-13433137-057:2013</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44946 Фарбування за </w:t>
            </w:r>
            <w:proofErr w:type="spellStart"/>
            <w:r w:rsidRPr="001E3F9E">
              <w:rPr>
                <w:rFonts w:ascii="Times New Roman" w:hAnsi="Times New Roman" w:cs="Times New Roman"/>
                <w:color w:val="000000"/>
                <w:sz w:val="20"/>
                <w:szCs w:val="20"/>
              </w:rPr>
              <w:t>Романовським</w:t>
            </w:r>
            <w:proofErr w:type="spellEnd"/>
            <w:r w:rsidRPr="001E3F9E">
              <w:rPr>
                <w:rFonts w:ascii="Times New Roman" w:hAnsi="Times New Roman" w:cs="Times New Roman"/>
                <w:color w:val="000000"/>
                <w:sz w:val="20"/>
                <w:szCs w:val="20"/>
              </w:rPr>
              <w:t xml:space="preserve"> IVD, набір</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33696500-0</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3</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10</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МБ 10.3-07 ЕОЗИН за </w:t>
            </w:r>
            <w:proofErr w:type="spellStart"/>
            <w:r w:rsidRPr="001E3F9E">
              <w:rPr>
                <w:rFonts w:ascii="Times New Roman" w:hAnsi="Times New Roman" w:cs="Times New Roman"/>
                <w:color w:val="000000"/>
                <w:sz w:val="20"/>
                <w:szCs w:val="20"/>
              </w:rPr>
              <w:t>МАЙ-</w:t>
            </w:r>
            <w:proofErr w:type="spellEnd"/>
            <w:r w:rsidRPr="001E3F9E">
              <w:rPr>
                <w:rFonts w:ascii="Times New Roman" w:hAnsi="Times New Roman" w:cs="Times New Roman"/>
                <w:color w:val="000000"/>
                <w:sz w:val="20"/>
                <w:szCs w:val="20"/>
              </w:rPr>
              <w:t xml:space="preserve"> </w:t>
            </w:r>
            <w:r w:rsidRPr="001E3F9E">
              <w:rPr>
                <w:rFonts w:ascii="Times New Roman" w:hAnsi="Times New Roman" w:cs="Times New Roman"/>
                <w:color w:val="000000"/>
                <w:sz w:val="20"/>
                <w:szCs w:val="20"/>
              </w:rPr>
              <w:lastRenderedPageBreak/>
              <w:t xml:space="preserve">ГРЮНВАЛЬДОМ-1000 </w:t>
            </w:r>
            <w:proofErr w:type="spellStart"/>
            <w:r w:rsidRPr="001E3F9E">
              <w:rPr>
                <w:rFonts w:ascii="Times New Roman" w:hAnsi="Times New Roman" w:cs="Times New Roman"/>
                <w:color w:val="000000"/>
                <w:sz w:val="20"/>
                <w:szCs w:val="20"/>
              </w:rPr>
              <w:t>Фіксатор-забарвл</w:t>
            </w:r>
            <w:proofErr w:type="spellEnd"/>
            <w:r w:rsidRPr="001E3F9E">
              <w:rPr>
                <w:rFonts w:ascii="Times New Roman" w:hAnsi="Times New Roman" w:cs="Times New Roman"/>
                <w:color w:val="000000"/>
                <w:sz w:val="20"/>
                <w:szCs w:val="20"/>
              </w:rPr>
              <w:t xml:space="preserve">. еозин метиленовий синій за Май-Грюнвальдом 1х1000 </w:t>
            </w:r>
            <w:proofErr w:type="spellStart"/>
            <w:r w:rsidRPr="001E3F9E">
              <w:rPr>
                <w:rFonts w:ascii="Times New Roman" w:hAnsi="Times New Roman" w:cs="Times New Roman"/>
                <w:color w:val="000000"/>
                <w:sz w:val="20"/>
                <w:szCs w:val="20"/>
              </w:rPr>
              <w:t>мл+Концентрований</w:t>
            </w:r>
            <w:proofErr w:type="spellEnd"/>
            <w:r w:rsidRPr="001E3F9E">
              <w:rPr>
                <w:rFonts w:ascii="Times New Roman" w:hAnsi="Times New Roman" w:cs="Times New Roman"/>
                <w:color w:val="000000"/>
                <w:sz w:val="20"/>
                <w:szCs w:val="20"/>
              </w:rPr>
              <w:t xml:space="preserve"> </w:t>
            </w:r>
            <w:proofErr w:type="spellStart"/>
            <w:r w:rsidRPr="001E3F9E">
              <w:rPr>
                <w:rFonts w:ascii="Times New Roman" w:hAnsi="Times New Roman" w:cs="Times New Roman"/>
                <w:color w:val="000000"/>
                <w:sz w:val="20"/>
                <w:szCs w:val="20"/>
              </w:rPr>
              <w:t>буфернийрозчин</w:t>
            </w:r>
            <w:proofErr w:type="spellEnd"/>
            <w:r w:rsidRPr="001E3F9E">
              <w:rPr>
                <w:rFonts w:ascii="Times New Roman" w:hAnsi="Times New Roman" w:cs="Times New Roman"/>
                <w:color w:val="000000"/>
                <w:sz w:val="20"/>
                <w:szCs w:val="20"/>
              </w:rPr>
              <w:t xml:space="preserve">:1х100 </w:t>
            </w:r>
            <w:proofErr w:type="spellStart"/>
            <w:r w:rsidRPr="001E3F9E">
              <w:rPr>
                <w:rFonts w:ascii="Times New Roman" w:hAnsi="Times New Roman" w:cs="Times New Roman"/>
                <w:color w:val="000000"/>
                <w:sz w:val="20"/>
                <w:szCs w:val="20"/>
              </w:rPr>
              <w:t>мл</w:t>
            </w:r>
            <w:proofErr w:type="spellEnd"/>
            <w:r w:rsidRPr="001E3F9E">
              <w:rPr>
                <w:rFonts w:ascii="Times New Roman" w:hAnsi="Times New Roman" w:cs="Times New Roman"/>
                <w:color w:val="000000"/>
                <w:sz w:val="20"/>
                <w:szCs w:val="20"/>
              </w:rPr>
              <w:t>:2000 проб: ТУ У21.2-13433137-057:2013</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lastRenderedPageBreak/>
              <w:t xml:space="preserve">42959 Барвник Май-Грюнвальда, </w:t>
            </w:r>
            <w:r w:rsidRPr="001E3F9E">
              <w:rPr>
                <w:rFonts w:ascii="Times New Roman" w:hAnsi="Times New Roman" w:cs="Times New Roman"/>
                <w:color w:val="000000"/>
                <w:sz w:val="20"/>
                <w:szCs w:val="20"/>
              </w:rPr>
              <w:lastRenderedPageBreak/>
              <w:t>IVD</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18"/>
              </w:rPr>
              <w:lastRenderedPageBreak/>
              <w:t>33696500-0</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3</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lastRenderedPageBreak/>
              <w:t>11</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18"/>
                <w:szCs w:val="18"/>
              </w:rPr>
              <w:t>Реагентний</w:t>
            </w:r>
            <w:proofErr w:type="spellEnd"/>
            <w:r w:rsidRPr="001E3F9E">
              <w:rPr>
                <w:rFonts w:ascii="Times New Roman" w:hAnsi="Times New Roman" w:cs="Times New Roman"/>
                <w:color w:val="000000"/>
                <w:sz w:val="18"/>
                <w:szCs w:val="18"/>
              </w:rPr>
              <w:t xml:space="preserve"> модуль </w:t>
            </w:r>
            <w:proofErr w:type="spellStart"/>
            <w:r w:rsidRPr="001E3F9E">
              <w:rPr>
                <w:rFonts w:ascii="Times New Roman" w:hAnsi="Times New Roman" w:cs="Times New Roman"/>
                <w:color w:val="000000"/>
                <w:sz w:val="18"/>
                <w:szCs w:val="18"/>
              </w:rPr>
              <w:t>EasyStatReagentModule</w:t>
            </w:r>
            <w:proofErr w:type="spellEnd"/>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18"/>
              </w:rPr>
              <w:t xml:space="preserve">54498 Множинні </w:t>
            </w:r>
            <w:proofErr w:type="spellStart"/>
            <w:r w:rsidRPr="001E3F9E">
              <w:rPr>
                <w:rFonts w:ascii="Times New Roman" w:hAnsi="Times New Roman" w:cs="Times New Roman"/>
                <w:color w:val="000000"/>
                <w:sz w:val="18"/>
                <w:szCs w:val="18"/>
              </w:rPr>
              <w:t>аналіти</w:t>
            </w:r>
            <w:proofErr w:type="spellEnd"/>
            <w:r w:rsidRPr="001E3F9E">
              <w:rPr>
                <w:rFonts w:ascii="Times New Roman" w:hAnsi="Times New Roman" w:cs="Times New Roman"/>
                <w:color w:val="000000"/>
                <w:sz w:val="18"/>
                <w:szCs w:val="18"/>
              </w:rPr>
              <w:t xml:space="preserve"> газів крові IVD, набір, </w:t>
            </w:r>
            <w:proofErr w:type="spellStart"/>
            <w:r w:rsidRPr="001E3F9E">
              <w:rPr>
                <w:rFonts w:ascii="Times New Roman" w:hAnsi="Times New Roman" w:cs="Times New Roman"/>
                <w:color w:val="000000"/>
                <w:sz w:val="18"/>
                <w:szCs w:val="18"/>
              </w:rPr>
              <w:t>йон-селективні</w:t>
            </w:r>
            <w:proofErr w:type="spellEnd"/>
            <w:r w:rsidRPr="001E3F9E">
              <w:rPr>
                <w:rFonts w:ascii="Times New Roman" w:hAnsi="Times New Roman" w:cs="Times New Roman"/>
                <w:color w:val="000000"/>
                <w:sz w:val="18"/>
                <w:szCs w:val="18"/>
              </w:rPr>
              <w:t xml:space="preserve"> електроди</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18"/>
              </w:rPr>
              <w:t>33695000-8</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3</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12</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Фібриноген 12х2 (до </w:t>
            </w:r>
            <w:proofErr w:type="spellStart"/>
            <w:r w:rsidRPr="001E3F9E">
              <w:rPr>
                <w:rFonts w:ascii="Times New Roman" w:hAnsi="Times New Roman" w:cs="Times New Roman"/>
                <w:color w:val="000000"/>
                <w:sz w:val="20"/>
                <w:szCs w:val="20"/>
              </w:rPr>
              <w:t>коагулометраCoag</w:t>
            </w:r>
            <w:proofErr w:type="spellEnd"/>
            <w:r w:rsidRPr="001E3F9E">
              <w:rPr>
                <w:rFonts w:ascii="Times New Roman" w:hAnsi="Times New Roman" w:cs="Times New Roman"/>
                <w:color w:val="000000"/>
                <w:sz w:val="20"/>
                <w:szCs w:val="20"/>
              </w:rPr>
              <w:t xml:space="preserve"> 2D)</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 xml:space="preserve">55997 Фібриноген (фактор I) IVD, набір, аналіз утворення </w:t>
            </w:r>
            <w:proofErr w:type="spellStart"/>
            <w:r w:rsidRPr="001E3F9E">
              <w:rPr>
                <w:rFonts w:ascii="Times New Roman" w:hAnsi="Times New Roman" w:cs="Times New Roman"/>
                <w:color w:val="000000"/>
                <w:sz w:val="20"/>
                <w:szCs w:val="20"/>
              </w:rPr>
              <w:t>згустк</w:t>
            </w:r>
            <w:proofErr w:type="spellEnd"/>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5</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bookmarkStart w:id="8" w:name="_GoBack" w:colFirst="0" w:colLast="5"/>
            <w:r w:rsidRPr="001E3F9E">
              <w:rPr>
                <w:rFonts w:ascii="Times New Roman" w:hAnsi="Times New Roman" w:cs="Times New Roman"/>
                <w:noProof/>
                <w:color w:val="000000"/>
                <w:sz w:val="18"/>
                <w:szCs w:val="18"/>
              </w:rPr>
              <w:t>13</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18"/>
              </w:rPr>
              <w:t>Холестерин ЛПНЩ (Прямий) LDL 1х30 мл  SPINREACT</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18"/>
              </w:rPr>
              <w:t>30173 Набір реагентів для вимірювання ліпопротеїдів низької щільності</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18"/>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4</w:t>
            </w:r>
          </w:p>
        </w:tc>
      </w:tr>
      <w:bookmarkEnd w:id="8"/>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14</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СРБ-латекс-тест, 200 визначень</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20"/>
                <w:szCs w:val="20"/>
              </w:rPr>
              <w:t>63234 C-реактивний білок (CRP) ІВД, набір, аглютинація, експрес-аналіз</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20</w:t>
            </w:r>
          </w:p>
        </w:tc>
      </w:tr>
      <w:tr w:rsidR="00BA4D8F" w:rsidRPr="001E3F9E" w:rsidTr="00BA4D8F">
        <w:tc>
          <w:tcPr>
            <w:tcW w:w="540" w:type="dxa"/>
            <w:shd w:val="clear" w:color="auto" w:fill="auto"/>
            <w:vAlign w:val="center"/>
          </w:tcPr>
          <w:p w:rsidR="00BA4D8F" w:rsidRPr="001E3F9E" w:rsidRDefault="00BA4D8F" w:rsidP="00BA4D8F">
            <w:pPr>
              <w:jc w:val="center"/>
              <w:rPr>
                <w:rFonts w:ascii="Times New Roman" w:hAnsi="Times New Roman" w:cs="Times New Roman"/>
                <w:noProof/>
                <w:color w:val="000000"/>
                <w:sz w:val="18"/>
                <w:szCs w:val="18"/>
              </w:rPr>
            </w:pPr>
            <w:r w:rsidRPr="001E3F9E">
              <w:rPr>
                <w:rFonts w:ascii="Times New Roman" w:hAnsi="Times New Roman" w:cs="Times New Roman"/>
                <w:noProof/>
                <w:color w:val="000000"/>
                <w:sz w:val="18"/>
                <w:szCs w:val="18"/>
              </w:rPr>
              <w:t>15</w:t>
            </w:r>
          </w:p>
        </w:tc>
        <w:tc>
          <w:tcPr>
            <w:tcW w:w="2862"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СРБ-турбіСпЛ</w:t>
            </w:r>
            <w:proofErr w:type="spellEnd"/>
            <w:r w:rsidRPr="001E3F9E">
              <w:rPr>
                <w:rFonts w:ascii="Times New Roman" w:hAnsi="Times New Roman" w:cs="Times New Roman"/>
                <w:color w:val="000000"/>
                <w:sz w:val="20"/>
                <w:szCs w:val="20"/>
              </w:rPr>
              <w:t>, 100 визначень</w:t>
            </w:r>
          </w:p>
        </w:tc>
        <w:tc>
          <w:tcPr>
            <w:tcW w:w="326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noProof/>
                <w:color w:val="000000"/>
                <w:sz w:val="20"/>
                <w:szCs w:val="20"/>
              </w:rPr>
              <w:t>53705 реактивний білок (СРБ) IVD, набір, нефелометричний/турбідиметричний аналіз</w:t>
            </w:r>
          </w:p>
        </w:tc>
        <w:tc>
          <w:tcPr>
            <w:tcW w:w="1701" w:type="dxa"/>
            <w:shd w:val="clear" w:color="auto" w:fill="auto"/>
            <w:vAlign w:val="center"/>
          </w:tcPr>
          <w:p w:rsidR="00BA4D8F" w:rsidRPr="001E3F9E" w:rsidRDefault="00BA4D8F" w:rsidP="00BA4D8F">
            <w:pPr>
              <w:rPr>
                <w:rFonts w:ascii="Times New Roman" w:hAnsi="Times New Roman" w:cs="Times New Roman"/>
                <w:noProof/>
                <w:color w:val="000000"/>
                <w:sz w:val="18"/>
                <w:szCs w:val="18"/>
              </w:rPr>
            </w:pPr>
            <w:r w:rsidRPr="001E3F9E">
              <w:rPr>
                <w:rFonts w:ascii="Times New Roman" w:hAnsi="Times New Roman" w:cs="Times New Roman"/>
                <w:color w:val="000000"/>
                <w:sz w:val="18"/>
                <w:szCs w:val="20"/>
              </w:rPr>
              <w:t>33694000-1</w:t>
            </w:r>
          </w:p>
        </w:tc>
        <w:tc>
          <w:tcPr>
            <w:tcW w:w="913" w:type="dxa"/>
            <w:tcBorders>
              <w:top w:val="nil"/>
              <w:left w:val="single" w:sz="4" w:space="0" w:color="auto"/>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noProof/>
                <w:color w:val="000000"/>
                <w:sz w:val="18"/>
                <w:szCs w:val="18"/>
              </w:rPr>
            </w:pPr>
            <w:proofErr w:type="spellStart"/>
            <w:r w:rsidRPr="001E3F9E">
              <w:rPr>
                <w:rFonts w:ascii="Times New Roman" w:hAnsi="Times New Roman" w:cs="Times New Roman"/>
                <w:color w:val="000000"/>
                <w:sz w:val="20"/>
                <w:szCs w:val="20"/>
              </w:rPr>
              <w:t>наб</w:t>
            </w:r>
            <w:proofErr w:type="spellEnd"/>
          </w:p>
        </w:tc>
        <w:tc>
          <w:tcPr>
            <w:tcW w:w="992" w:type="dxa"/>
            <w:tcBorders>
              <w:top w:val="nil"/>
              <w:left w:val="nil"/>
              <w:bottom w:val="single" w:sz="4" w:space="0" w:color="auto"/>
              <w:right w:val="single" w:sz="4" w:space="0" w:color="auto"/>
            </w:tcBorders>
            <w:shd w:val="clear" w:color="000000" w:fill="FFFFFF"/>
            <w:vAlign w:val="center"/>
          </w:tcPr>
          <w:p w:rsidR="00BA4D8F" w:rsidRPr="001E3F9E" w:rsidRDefault="00BA4D8F" w:rsidP="00BA4D8F">
            <w:pPr>
              <w:jc w:val="center"/>
              <w:rPr>
                <w:rFonts w:ascii="Times New Roman" w:hAnsi="Times New Roman" w:cs="Times New Roman"/>
                <w:color w:val="000000"/>
                <w:sz w:val="18"/>
                <w:szCs w:val="18"/>
              </w:rPr>
            </w:pPr>
            <w:r w:rsidRPr="001E3F9E">
              <w:rPr>
                <w:rFonts w:ascii="Times New Roman" w:hAnsi="Times New Roman" w:cs="Times New Roman"/>
                <w:color w:val="000000"/>
                <w:sz w:val="20"/>
                <w:szCs w:val="20"/>
              </w:rPr>
              <w:t>20</w:t>
            </w:r>
          </w:p>
        </w:tc>
      </w:tr>
    </w:tbl>
    <w:p w:rsidR="00BA4D8F" w:rsidRPr="00D31D33" w:rsidRDefault="00BA4D8F" w:rsidP="00BA4D8F">
      <w:pPr>
        <w:tabs>
          <w:tab w:val="left" w:pos="0"/>
        </w:tabs>
        <w:ind w:left="-426" w:hanging="141"/>
        <w:jc w:val="both"/>
        <w:rPr>
          <w:rFonts w:ascii="Times New Roman" w:hAnsi="Times New Roman" w:cs="Times New Roman"/>
          <w:i/>
          <w:noProof/>
          <w:sz w:val="16"/>
        </w:rPr>
      </w:pPr>
      <w:r w:rsidRPr="00AE10D0">
        <w:rPr>
          <w:rFonts w:ascii="Times New Roman" w:hAnsi="Times New Roman" w:cs="Times New Roman"/>
          <w:i/>
          <w:noProof/>
          <w:sz w:val="16"/>
        </w:rPr>
        <w:t>*у разі наявності в технічній частині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важливо для сумісності із таким обладнанням чітко дотримуватись зазначених технічних вимог. Запропонований товар обов’язково повинен відповідати усім наведеним вище вимогам. Закупівля реагентів згідно п.</w:t>
      </w:r>
      <w:r>
        <w:rPr>
          <w:rFonts w:ascii="Times New Roman" w:hAnsi="Times New Roman" w:cs="Times New Roman"/>
          <w:i/>
          <w:noProof/>
          <w:sz w:val="16"/>
        </w:rPr>
        <w:t xml:space="preserve">13 </w:t>
      </w:r>
      <w:r w:rsidRPr="00AE10D0">
        <w:rPr>
          <w:rFonts w:ascii="Times New Roman" w:hAnsi="Times New Roman" w:cs="Times New Roman"/>
          <w:i/>
          <w:noProof/>
          <w:sz w:val="16"/>
        </w:rPr>
        <w:t>Специфікації передбачена до автоматичного біохімічного аналізатора BIOELAB ES-200. Закупівля реагентів згідно п.</w:t>
      </w:r>
      <w:r>
        <w:rPr>
          <w:rFonts w:ascii="Times New Roman" w:hAnsi="Times New Roman" w:cs="Times New Roman"/>
          <w:i/>
          <w:noProof/>
          <w:sz w:val="16"/>
        </w:rPr>
        <w:t>11</w:t>
      </w:r>
      <w:r w:rsidRPr="00AE10D0">
        <w:rPr>
          <w:rFonts w:ascii="Times New Roman" w:hAnsi="Times New Roman" w:cs="Times New Roman"/>
          <w:i/>
          <w:noProof/>
          <w:sz w:val="16"/>
        </w:rPr>
        <w:t xml:space="preserve"> Специфікації передбачена до автоматичного аналізатора  газів крові та електролітів EasyStat. Закупівля реагентів згідно п.</w:t>
      </w:r>
      <w:r>
        <w:rPr>
          <w:rFonts w:ascii="Times New Roman" w:hAnsi="Times New Roman" w:cs="Times New Roman"/>
          <w:i/>
          <w:noProof/>
          <w:sz w:val="16"/>
        </w:rPr>
        <w:t>1-2</w:t>
      </w:r>
      <w:r w:rsidRPr="00AE10D0">
        <w:rPr>
          <w:rFonts w:ascii="Times New Roman" w:hAnsi="Times New Roman" w:cs="Times New Roman"/>
          <w:i/>
          <w:noProof/>
          <w:sz w:val="16"/>
        </w:rPr>
        <w:t xml:space="preserve"> Специфікації передбачена до</w:t>
      </w:r>
      <w:r w:rsidRPr="00BA4D8F">
        <w:rPr>
          <w:rFonts w:ascii="Times New Roman" w:hAnsi="Times New Roman" w:cs="Times New Roman"/>
          <w:i/>
          <w:noProof/>
          <w:sz w:val="16"/>
        </w:rPr>
        <w:t>автоматичного аналізатора серії А1 Hipr</w:t>
      </w:r>
      <w:r w:rsidR="00D31D33">
        <w:rPr>
          <w:rFonts w:ascii="Times New Roman" w:hAnsi="Times New Roman" w:cs="Times New Roman"/>
          <w:i/>
          <w:noProof/>
          <w:sz w:val="16"/>
        </w:rPr>
        <w:t xml:space="preserve">о. </w:t>
      </w:r>
      <w:r w:rsidR="00D31D33" w:rsidRPr="00AE10D0">
        <w:rPr>
          <w:rFonts w:ascii="Times New Roman" w:hAnsi="Times New Roman" w:cs="Times New Roman"/>
          <w:i/>
          <w:noProof/>
          <w:sz w:val="16"/>
        </w:rPr>
        <w:t>Закупівля реагентів згідно п.</w:t>
      </w:r>
      <w:r w:rsidR="00D31D33">
        <w:rPr>
          <w:rFonts w:ascii="Times New Roman" w:hAnsi="Times New Roman" w:cs="Times New Roman"/>
          <w:i/>
          <w:noProof/>
          <w:sz w:val="16"/>
        </w:rPr>
        <w:t>12</w:t>
      </w:r>
      <w:r w:rsidR="00D31D33" w:rsidRPr="00AE10D0">
        <w:rPr>
          <w:rFonts w:ascii="Times New Roman" w:hAnsi="Times New Roman" w:cs="Times New Roman"/>
          <w:i/>
          <w:noProof/>
          <w:sz w:val="16"/>
        </w:rPr>
        <w:t xml:space="preserve"> Специфікації передбачена до</w:t>
      </w:r>
      <w:r w:rsidR="00D31D33" w:rsidRPr="00D31D33">
        <w:rPr>
          <w:rFonts w:ascii="Times New Roman" w:hAnsi="Times New Roman" w:cs="Times New Roman"/>
          <w:i/>
          <w:noProof/>
          <w:sz w:val="16"/>
        </w:rPr>
        <w:t>коагулометра Coag 2D</w:t>
      </w:r>
      <w:r w:rsidR="00D31D33">
        <w:rPr>
          <w:rFonts w:ascii="Times New Roman" w:hAnsi="Times New Roman" w:cs="Times New Roman"/>
          <w:i/>
          <w:noProof/>
          <w:sz w:val="16"/>
        </w:rPr>
        <w:t xml:space="preserve">. </w:t>
      </w:r>
    </w:p>
    <w:p w:rsidR="00BA4D8F" w:rsidRPr="00B0082A" w:rsidRDefault="00BA4D8F" w:rsidP="00BA4D8F">
      <w:pPr>
        <w:tabs>
          <w:tab w:val="left" w:pos="720"/>
        </w:tabs>
        <w:jc w:val="both"/>
        <w:rPr>
          <w:rFonts w:ascii="Times New Roman" w:hAnsi="Times New Roman"/>
          <w:noProof/>
          <w:szCs w:val="24"/>
        </w:rPr>
      </w:pPr>
    </w:p>
    <w:p w:rsidR="00BA4D8F" w:rsidRPr="00AE10D0" w:rsidRDefault="00BA4D8F" w:rsidP="00BA4D8F">
      <w:pPr>
        <w:jc w:val="both"/>
        <w:rPr>
          <w:rFonts w:ascii="Times New Roman" w:hAnsi="Times New Roman" w:cs="Times New Roman"/>
          <w:bCs/>
          <w:noProof/>
          <w:u w:val="single"/>
        </w:rPr>
      </w:pPr>
      <w:r w:rsidRPr="00AE10D0">
        <w:rPr>
          <w:rFonts w:ascii="Times New Roman" w:hAnsi="Times New Roman"/>
          <w:noProof/>
          <w:szCs w:val="24"/>
        </w:rPr>
        <w:t xml:space="preserve">10. </w:t>
      </w:r>
      <w:r w:rsidRPr="00AE10D0">
        <w:rPr>
          <w:rFonts w:ascii="Times New Roman" w:hAnsi="Times New Roman" w:cs="Times New Roman"/>
          <w:bCs/>
          <w:noProof/>
          <w:u w:val="single"/>
        </w:rPr>
        <w:t>Вимоги (додаткові вимоги) до учасників:</w:t>
      </w:r>
    </w:p>
    <w:p w:rsidR="00BA4D8F" w:rsidRPr="00AE10D0" w:rsidRDefault="00BA4D8F" w:rsidP="00D31D33">
      <w:pPr>
        <w:ind w:left="378" w:hanging="14"/>
        <w:jc w:val="both"/>
        <w:rPr>
          <w:rFonts w:ascii="Times New Roman" w:hAnsi="Times New Roman" w:cs="Times New Roman"/>
          <w:noProof/>
          <w:color w:val="000000"/>
        </w:rPr>
      </w:pPr>
      <w:r w:rsidRPr="00AE10D0">
        <w:rPr>
          <w:rFonts w:ascii="Times New Roman" w:hAnsi="Times New Roman" w:cs="Times New Roman"/>
          <w:noProof/>
          <w:color w:val="000000"/>
        </w:rPr>
        <w:t>Враховуючи  особливість діяльності та статусу замовника торгів:</w:t>
      </w:r>
    </w:p>
    <w:p w:rsidR="00BA4D8F" w:rsidRPr="00AE10D0" w:rsidRDefault="00BA4D8F" w:rsidP="00D31D33">
      <w:pPr>
        <w:ind w:left="378" w:hanging="14"/>
        <w:jc w:val="both"/>
        <w:rPr>
          <w:rFonts w:ascii="Times New Roman" w:hAnsi="Times New Roman" w:cs="Times New Roman"/>
          <w:noProof/>
          <w:color w:val="000000"/>
        </w:rPr>
      </w:pPr>
      <w:r w:rsidRPr="00AE10D0">
        <w:rPr>
          <w:rFonts w:ascii="Times New Roman" w:hAnsi="Times New Roman" w:cs="Times New Roman"/>
          <w:noProof/>
          <w:color w:val="000000"/>
        </w:rPr>
        <w:t>1.) Доставка замовленої продукції  проводиться партіями за адресою замовника торгів (передання в руки уповноваженій особі закладу) спеціально обладнаним транспортом Постачальника з дотриманням санітарно-гігієнічних умов зберігання.</w:t>
      </w:r>
    </w:p>
    <w:p w:rsidR="00BA4D8F" w:rsidRDefault="00BA4D8F" w:rsidP="00D31D33">
      <w:pPr>
        <w:ind w:left="378" w:hanging="14"/>
        <w:rPr>
          <w:rFonts w:ascii="Times New Roman" w:hAnsi="Times New Roman" w:cs="Times New Roman"/>
          <w:noProof/>
          <w:color w:val="000000"/>
        </w:rPr>
      </w:pPr>
      <w:r w:rsidRPr="00AE10D0">
        <w:rPr>
          <w:rFonts w:ascii="Times New Roman" w:hAnsi="Times New Roman" w:cs="Times New Roman"/>
          <w:noProof/>
          <w:color w:val="000000"/>
        </w:rPr>
        <w:t xml:space="preserve">2.) </w:t>
      </w:r>
      <w:r w:rsidRPr="00AE10D0">
        <w:rPr>
          <w:rFonts w:ascii="Times New Roman" w:hAnsi="Times New Roman" w:cs="Times New Roman"/>
          <w:noProof/>
          <w:color w:val="1A1A1A"/>
        </w:rPr>
        <w:t>Постачання здійснюється за заявками Замовника протягом 7 (семи) календарних днів з дати узгодження відповідної заявки</w:t>
      </w:r>
      <w:r w:rsidRPr="00AE10D0">
        <w:rPr>
          <w:rFonts w:ascii="Times New Roman" w:hAnsi="Times New Roman" w:cs="Times New Roman"/>
          <w:noProof/>
          <w:color w:val="000000"/>
        </w:rPr>
        <w:t>.</w:t>
      </w:r>
    </w:p>
    <w:p w:rsidR="007D7852" w:rsidRDefault="007D7852" w:rsidP="00BA4D8F">
      <w:pPr>
        <w:rPr>
          <w:rFonts w:ascii="Times New Roman" w:eastAsia="Times New Roman" w:hAnsi="Times New Roman"/>
          <w:noProof/>
          <w:lang w:eastAsia="ru-RU"/>
        </w:rPr>
      </w:pPr>
      <w:r>
        <w:rPr>
          <w:rFonts w:ascii="Times New Roman" w:eastAsia="Times New Roman" w:hAnsi="Times New Roman"/>
          <w:noProof/>
          <w:lang w:eastAsia="ru-RU"/>
        </w:rPr>
        <w:br w:type="page"/>
      </w:r>
    </w:p>
    <w:p w:rsidR="00AE0DB9" w:rsidRPr="000A4DBB" w:rsidRDefault="00AE0DB9" w:rsidP="00AE0DB9">
      <w:pPr>
        <w:spacing w:after="0" w:line="240" w:lineRule="auto"/>
        <w:jc w:val="right"/>
        <w:rPr>
          <w:rFonts w:ascii="Times New Roman" w:hAnsi="Times New Roman" w:cs="Times New Roman"/>
          <w:b/>
          <w:noProof/>
        </w:rPr>
      </w:pPr>
      <w:r w:rsidRPr="000A4DBB">
        <w:rPr>
          <w:rFonts w:ascii="Times New Roman" w:hAnsi="Times New Roman" w:cs="Times New Roman"/>
          <w:b/>
          <w:noProof/>
        </w:rPr>
        <w:lastRenderedPageBreak/>
        <w:t>Додаток 3</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rPr>
        <w:t>ПРОЄКТ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м. </w:t>
      </w:r>
      <w:r w:rsidR="004E0FB8" w:rsidRPr="000A4DBB">
        <w:rPr>
          <w:rFonts w:ascii="Times New Roman" w:hAnsi="Times New Roman" w:cs="Times New Roman"/>
          <w:noProof/>
          <w:lang w:eastAsia="ru-RU"/>
        </w:rPr>
        <w:t>____________</w:t>
      </w:r>
      <w:r w:rsidRPr="000A4DBB">
        <w:rPr>
          <w:rFonts w:ascii="Times New Roman" w:hAnsi="Times New Roman" w:cs="Times New Roman"/>
          <w:noProof/>
          <w:lang w:eastAsia="ru-RU"/>
        </w:rPr>
        <w:tab/>
      </w:r>
      <w:r w:rsidRPr="000A4DBB">
        <w:rPr>
          <w:rFonts w:ascii="Times New Roman" w:hAnsi="Times New Roman" w:cs="Times New Roman"/>
          <w:noProof/>
          <w:lang w:eastAsia="ru-RU"/>
        </w:rPr>
        <w:tab/>
      </w:r>
      <w:r w:rsidRPr="000A4DBB">
        <w:rPr>
          <w:rFonts w:ascii="Times New Roman" w:hAnsi="Times New Roman" w:cs="Times New Roman"/>
          <w:noProof/>
          <w:lang w:eastAsia="ru-RU"/>
        </w:rPr>
        <w:tab/>
      </w:r>
      <w:r w:rsidRPr="000A4DBB">
        <w:rPr>
          <w:rFonts w:ascii="Times New Roman" w:hAnsi="Times New Roman" w:cs="Times New Roman"/>
          <w:noProof/>
          <w:lang w:eastAsia="ru-RU"/>
        </w:rPr>
        <w:tab/>
      </w:r>
      <w:r w:rsidRPr="000A4DBB">
        <w:rPr>
          <w:rFonts w:ascii="Times New Roman" w:hAnsi="Times New Roman" w:cs="Times New Roman"/>
          <w:noProof/>
          <w:lang w:eastAsia="ru-RU"/>
        </w:rPr>
        <w:tab/>
        <w:t xml:space="preserve">                                 __________________.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p>
    <w:p w:rsidR="00AE0DB9" w:rsidRPr="000A4DBB" w:rsidRDefault="004E0FB8" w:rsidP="00AE0DB9">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0A4DBB">
        <w:rPr>
          <w:rFonts w:ascii="Times New Roman" w:hAnsi="Times New Roman" w:cs="Times New Roman"/>
          <w:noProof/>
          <w:lang w:eastAsia="ru-RU"/>
        </w:rPr>
        <w:t>_________________________________________________________</w:t>
      </w:r>
      <w:r w:rsidR="00AE0DB9" w:rsidRPr="000A4DBB">
        <w:rPr>
          <w:rFonts w:ascii="Times New Roman" w:hAnsi="Times New Roman" w:cs="Times New Roman"/>
          <w:noProof/>
          <w:lang w:eastAsia="ru-RU"/>
        </w:rPr>
        <w:t xml:space="preserve"> - Замовник, в особі директора</w:t>
      </w:r>
      <w:r w:rsidRPr="000A4DBB">
        <w:rPr>
          <w:rFonts w:ascii="Times New Roman" w:hAnsi="Times New Roman" w:cs="Times New Roman"/>
          <w:noProof/>
          <w:lang w:eastAsia="ru-RU"/>
        </w:rPr>
        <w:t>_________________________________________________________</w:t>
      </w:r>
      <w:r w:rsidR="00AE0DB9" w:rsidRPr="000A4DBB">
        <w:rPr>
          <w:rFonts w:ascii="Times New Roman" w:hAnsi="Times New Roman" w:cs="Times New Roman"/>
          <w:noProof/>
          <w:lang w:eastAsia="ru-RU"/>
        </w:rPr>
        <w:t xml:space="preserve">, що діє на підставі </w:t>
      </w:r>
      <w:r w:rsidRPr="000A4DBB">
        <w:rPr>
          <w:rFonts w:ascii="Times New Roman" w:hAnsi="Times New Roman" w:cs="Times New Roman"/>
          <w:noProof/>
          <w:lang w:eastAsia="ru-RU"/>
        </w:rPr>
        <w:t>_________</w:t>
      </w:r>
      <w:r w:rsidR="00AE0DB9" w:rsidRPr="000A4DBB">
        <w:rPr>
          <w:rFonts w:ascii="Times New Roman" w:hAnsi="Times New Roman" w:cs="Times New Roman"/>
          <w:noProof/>
          <w:lang w:eastAsia="ru-RU"/>
        </w:rPr>
        <w:t xml:space="preserve">, з однієї Сторони, та </w:t>
      </w:r>
      <w:r w:rsidR="00AE0DB9" w:rsidRPr="000A4DBB">
        <w:rPr>
          <w:rFonts w:ascii="Times New Roman" w:hAnsi="Times New Roman" w:cs="Times New Roman"/>
          <w:noProof/>
        </w:rPr>
        <w:t>___________________</w:t>
      </w:r>
      <w:r w:rsidR="00AE0DB9" w:rsidRPr="000A4DBB">
        <w:rPr>
          <w:rFonts w:ascii="Times New Roman" w:hAnsi="Times New Roman" w:cs="Times New Roman"/>
          <w:noProof/>
          <w:lang w:eastAsia="ru-RU"/>
        </w:rPr>
        <w:t xml:space="preserve">   в особі </w:t>
      </w:r>
      <w:r w:rsidR="00AE0DB9" w:rsidRPr="000A4DBB">
        <w:rPr>
          <w:rFonts w:ascii="Times New Roman" w:hAnsi="Times New Roman" w:cs="Times New Roman"/>
          <w:noProof/>
        </w:rPr>
        <w:t>______________________</w:t>
      </w:r>
      <w:r w:rsidR="00AE0DB9" w:rsidRPr="000A4DBB">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AE0DB9" w:rsidRPr="000A4DBB" w:rsidRDefault="00AE0DB9" w:rsidP="00AE0DB9">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Предмет договору</w:t>
      </w:r>
    </w:p>
    <w:p w:rsidR="00AE0DB9" w:rsidRPr="000A4DBB" w:rsidRDefault="00AE0DB9" w:rsidP="00AE0DB9">
      <w:pPr>
        <w:spacing w:after="0" w:line="240" w:lineRule="auto"/>
        <w:jc w:val="both"/>
        <w:rPr>
          <w:rFonts w:ascii="Times New Roman" w:hAnsi="Times New Roman" w:cs="Times New Roman"/>
          <w:noProof/>
          <w:lang w:eastAsia="ru-RU"/>
        </w:rPr>
      </w:pPr>
      <w:r w:rsidRPr="000A4DBB">
        <w:rPr>
          <w:rFonts w:ascii="Times New Roman" w:hAnsi="Times New Roman" w:cs="Times New Roman"/>
          <w:noProof/>
        </w:rPr>
        <w:t xml:space="preserve">1.1.  Постачальник зобов‘язується поставити і передати у власність Замовника Товар, зазначений у Специфікації а Замовник – прийняти і </w:t>
      </w:r>
      <w:r w:rsidRPr="000A4DBB">
        <w:rPr>
          <w:rFonts w:ascii="Times New Roman" w:hAnsi="Times New Roman" w:cs="Times New Roman"/>
          <w:noProof/>
          <w:lang w:eastAsia="ru-RU"/>
        </w:rPr>
        <w:t>оплатити поставлений Товар на умовах, передбачених цим Договором.</w:t>
      </w:r>
    </w:p>
    <w:p w:rsidR="00AE0DB9" w:rsidRPr="000A4DBB" w:rsidRDefault="00AE0DB9" w:rsidP="00AE0DB9">
      <w:pPr>
        <w:spacing w:after="0" w:line="240" w:lineRule="auto"/>
        <w:rPr>
          <w:rFonts w:ascii="Times New Roman" w:hAnsi="Times New Roman" w:cs="Times New Roman"/>
          <w:color w:val="808080" w:themeColor="background1" w:themeShade="80"/>
        </w:rPr>
      </w:pPr>
      <w:r w:rsidRPr="000A4DBB">
        <w:rPr>
          <w:rFonts w:ascii="Times New Roman" w:eastAsia="Times New Roman" w:hAnsi="Times New Roman" w:cs="Times New Roman"/>
          <w:noProof/>
          <w:lang w:eastAsia="zh-CN"/>
        </w:rPr>
        <w:t xml:space="preserve">1.2. Найменування </w:t>
      </w:r>
      <w:r w:rsidR="004E0FB8" w:rsidRPr="000A4DBB">
        <w:rPr>
          <w:rFonts w:ascii="Times New Roman" w:hAnsi="Times New Roman" w:cs="Times New Roman"/>
          <w:color w:val="7F7F7F" w:themeColor="text1" w:themeTint="80"/>
        </w:rPr>
        <w:t>_____________________________________________________________________</w:t>
      </w:r>
      <w:r w:rsidRPr="000A4DBB">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b/>
          <w:noProof/>
          <w:lang w:eastAsia="ru-RU"/>
        </w:rPr>
      </w:pPr>
      <w:r w:rsidRPr="000A4DBB">
        <w:rPr>
          <w:rFonts w:ascii="Times New Roman" w:hAnsi="Times New Roman" w:cs="Times New Roman"/>
          <w:noProof/>
          <w:lang w:eastAsia="ru-RU"/>
        </w:rPr>
        <w:t xml:space="preserve">1.3. Обсяги закупівлі товарів можуть бути змінені, зокрема, </w:t>
      </w:r>
      <w:r w:rsidRPr="000A4DBB">
        <w:rPr>
          <w:rFonts w:ascii="Times New Roman" w:hAnsi="Times New Roman" w:cs="Times New Roman"/>
          <w:noProof/>
          <w:color w:val="000000"/>
          <w:bdr w:val="none" w:sz="0" w:space="0" w:color="auto" w:frame="1"/>
          <w:lang w:eastAsia="ru-RU"/>
        </w:rPr>
        <w:t>з урахуванням фактичного обсягу видатків та потреб Замовника</w:t>
      </w:r>
      <w:r w:rsidRPr="000A4DBB">
        <w:rPr>
          <w:rFonts w:ascii="Times New Roman" w:hAnsi="Times New Roman" w:cs="Times New Roman"/>
          <w:noProof/>
          <w:lang w:eastAsia="ru-RU"/>
        </w:rPr>
        <w:t xml:space="preserve">. </w:t>
      </w:r>
    </w:p>
    <w:p w:rsidR="00AE0DB9" w:rsidRPr="000A4DBB" w:rsidRDefault="00AE0DB9" w:rsidP="00AE0DB9">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Якість товарів</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декларацією відповідності та/чи сертифікатом відповідності та/чи сертифікатом якості. </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2.2. Товар повинен бути зареєстрований в Україні або мати декларацію відповідності та/чи сертифікат відповідності. Замовник перевіряє наявність сертифікату якості виробника, який підтверджує проведення контролю якості виробів медичного призначення виробником у повному обсязі.</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 xml:space="preserve">2.3. Товар, що закуповується, повинен мати необхідні сертифікати, декларації відповідності та/чи сертифікати відповідності, інструкції державною мовою, затверджені в установленому порядку, супроводжуватися документами щодо кількості, найменування. </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2.5. Постачальник гарантує якість товару, що закуповується Замовником за цим Договором. Термін придатності повинен складати на момент поставки не менше як 70% від встановленого інструкцією загального терміну зберігання. Термін придатності діє протягом строку, встановленого виробником товару та вказаного на упаковці товару.</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4E0FB8" w:rsidRPr="000A4DBB" w:rsidRDefault="004E0FB8" w:rsidP="004E0FB8">
      <w:pPr>
        <w:widowControl w:val="0"/>
        <w:autoSpaceDE w:val="0"/>
        <w:autoSpaceDN w:val="0"/>
        <w:adjustRightInd w:val="0"/>
        <w:spacing w:after="0"/>
        <w:jc w:val="both"/>
        <w:rPr>
          <w:rFonts w:ascii="Times New Roman" w:hAnsi="Times New Roman" w:cs="Times New Roman"/>
          <w:b/>
          <w:noProof/>
        </w:rPr>
      </w:pPr>
      <w:r w:rsidRPr="000A4DBB">
        <w:rPr>
          <w:rFonts w:ascii="Times New Roman" w:hAnsi="Times New Roman" w:cs="Times New Roman"/>
          <w:noProof/>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III. Сума договору</w:t>
      </w:r>
    </w:p>
    <w:p w:rsidR="00AE0DB9" w:rsidRPr="000A4DBB" w:rsidRDefault="00AE0DB9" w:rsidP="00AE0DB9">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3.1. Ціна за кожну одиницю Товару та його кількість вказуються в Специфікації (Додаток №1), яка є невід‘ємною частиною цього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3.2. Ціна Товару встановлюється в національній валюті, а саме в гривні.</w:t>
      </w:r>
    </w:p>
    <w:p w:rsidR="00AE0DB9" w:rsidRPr="000A4DBB" w:rsidRDefault="00AE0DB9" w:rsidP="00AE0DB9">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0A4DBB">
        <w:rPr>
          <w:rFonts w:ascii="Times New Roman" w:hAnsi="Times New Roman" w:cs="Times New Roman"/>
          <w:noProof/>
          <w:lang w:eastAsia="ru-RU"/>
        </w:rPr>
        <w:tab/>
        <w:t>3.3. Загальна сума Договору становить</w:t>
      </w:r>
      <w:r w:rsidRPr="000A4DBB">
        <w:rPr>
          <w:rFonts w:ascii="Times New Roman" w:hAnsi="Times New Roman" w:cs="Times New Roman"/>
          <w:b/>
          <w:noProof/>
          <w:lang w:eastAsia="ru-RU"/>
        </w:rPr>
        <w:t>:</w:t>
      </w:r>
      <w:r w:rsidRPr="000A4DBB">
        <w:rPr>
          <w:rFonts w:ascii="Times New Roman" w:hAnsi="Times New Roman" w:cs="Times New Roman"/>
          <w:b/>
          <w:noProof/>
          <w:color w:val="000000"/>
        </w:rPr>
        <w:t>________ грн. (________________________________ гривень _________ копійок), в тому числі ПДВ ______ грн..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3.4. Сума цього  Договору  може  бути  зменшена  за  взаємною згодою Сторін.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val="ru-RU"/>
        </w:rPr>
      </w:pPr>
      <w:r w:rsidRPr="000A4DBB">
        <w:rPr>
          <w:rFonts w:ascii="Times New Roman" w:hAnsi="Times New Roman" w:cs="Times New Roman"/>
          <w:noProof/>
          <w:lang w:val="ru-RU"/>
        </w:rPr>
        <w:t>3.5.1. зменшення обсягів закупівлі, зокрема з урахуванням фактичного обсягу видатків замовника;</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val="ru-RU"/>
        </w:rPr>
      </w:pPr>
      <w:proofErr w:type="gramStart"/>
      <w:r w:rsidRPr="000A4DBB">
        <w:rPr>
          <w:rFonts w:ascii="Times New Roman" w:hAnsi="Times New Roman" w:cs="Times New Roman"/>
          <w:noProof/>
          <w:lang w:val="ru-RU"/>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Pr="000A4DBB">
        <w:rPr>
          <w:rFonts w:ascii="Times New Roman" w:hAnsi="Times New Roman" w:cs="Times New Roman"/>
          <w:noProof/>
          <w:lang w:val="ru-RU"/>
        </w:rPr>
        <w:t xml:space="preserve"> </w:t>
      </w:r>
      <w:proofErr w:type="gramStart"/>
      <w:r w:rsidRPr="000A4DBB">
        <w:rPr>
          <w:rFonts w:ascii="Times New Roman" w:hAnsi="Times New Roman" w:cs="Times New Roman"/>
          <w:noProof/>
          <w:lang w:val="ru-RU"/>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0A4DBB">
        <w:rPr>
          <w:rFonts w:ascii="Times New Roman" w:hAnsi="Times New Roman" w:cs="Times New Roman"/>
          <w:noProof/>
          <w:lang w:val="ru-RU"/>
        </w:rPr>
        <w:lastRenderedPageBreak/>
        <w:t>призвести до збільшення суми, визначеної в договор</w:t>
      </w:r>
      <w:proofErr w:type="gramEnd"/>
      <w:r w:rsidRPr="000A4DBB">
        <w:rPr>
          <w:rFonts w:ascii="Times New Roman" w:hAnsi="Times New Roman" w:cs="Times New Roman"/>
          <w:noProof/>
          <w:lang w:val="ru-RU"/>
        </w:rPr>
        <w:t xml:space="preserve">і про закупівлю на момент його укладення.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3.5.3. </w:t>
      </w:r>
      <w:r w:rsidRPr="000A4DBB">
        <w:rPr>
          <w:rFonts w:ascii="Times New Roman" w:hAnsi="Times New Roman" w:cs="Times New Roman"/>
          <w:noProof/>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3.5.4. </w:t>
      </w:r>
      <w:proofErr w:type="gramStart"/>
      <w:r w:rsidRPr="000A4DBB">
        <w:rPr>
          <w:rFonts w:ascii="Times New Roman" w:hAnsi="Times New Roman" w:cs="Times New Roman"/>
          <w:noProof/>
          <w:lang w:val="ru-RU"/>
        </w:rPr>
        <w:t>продовження строку дії договору про закупівлю та</w:t>
      </w:r>
      <w:r w:rsidR="006F7C6B" w:rsidRPr="000A4DBB">
        <w:rPr>
          <w:rFonts w:ascii="Times New Roman" w:hAnsi="Times New Roman" w:cs="Times New Roman"/>
          <w:noProof/>
          <w:lang w:val="ru-RU"/>
        </w:rPr>
        <w:t>/або</w:t>
      </w:r>
      <w:r w:rsidRPr="000A4DBB">
        <w:rPr>
          <w:rFonts w:ascii="Times New Roman" w:hAnsi="Times New Roman" w:cs="Times New Roman"/>
          <w:noProof/>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w:t>
      </w:r>
      <w:proofErr w:type="gramEnd"/>
      <w:r w:rsidRPr="000A4DBB">
        <w:rPr>
          <w:rFonts w:ascii="Times New Roman" w:hAnsi="Times New Roman" w:cs="Times New Roman"/>
          <w:noProof/>
          <w:lang w:val="ru-RU"/>
        </w:rPr>
        <w:t>і про закупівлю;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 робіт і послуг)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0DB9" w:rsidRPr="000A4DBB" w:rsidRDefault="00AE0DB9" w:rsidP="00AE0DB9">
      <w:pPr>
        <w:spacing w:after="0" w:line="240" w:lineRule="auto"/>
        <w:jc w:val="both"/>
        <w:rPr>
          <w:rFonts w:ascii="Times New Roman" w:eastAsia="Times New Roman" w:hAnsi="Times New Roman" w:cs="Times New Roman"/>
          <w:noProof/>
          <w:lang w:eastAsia="zh-CN"/>
        </w:rPr>
      </w:pPr>
      <w:r w:rsidRPr="000A4DBB">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A4DBB">
        <w:rPr>
          <w:rFonts w:ascii="Times New Roman" w:eastAsia="Times New Roman" w:hAnsi="Times New Roman" w:cs="Times New Roman"/>
          <w:noProof/>
          <w:lang w:eastAsia="zh-CN"/>
        </w:rPr>
        <w:t xml:space="preserve">;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w:t>
      </w:r>
    </w:p>
    <w:p w:rsidR="00AE0DB9" w:rsidRPr="000A4DBB" w:rsidRDefault="00AE0DB9" w:rsidP="00AE0DB9">
      <w:pPr>
        <w:spacing w:after="0" w:line="240" w:lineRule="auto"/>
        <w:jc w:val="both"/>
        <w:rPr>
          <w:rFonts w:ascii="Times New Roman" w:hAnsi="Times New Roman" w:cs="Times New Roman"/>
          <w:noProof/>
        </w:rPr>
      </w:pPr>
      <w:r w:rsidRPr="000A4DBB">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AE0DB9" w:rsidRPr="000A4DBB" w:rsidRDefault="00AE0DB9" w:rsidP="00AE0DB9">
      <w:pPr>
        <w:spacing w:after="0" w:line="240" w:lineRule="auto"/>
        <w:ind w:firstLine="567"/>
        <w:jc w:val="both"/>
        <w:rPr>
          <w:rFonts w:ascii="Times New Roman" w:hAnsi="Times New Roman" w:cs="Times New Roman"/>
          <w:noProof/>
        </w:rPr>
      </w:pPr>
      <w:r w:rsidRPr="000A4DBB">
        <w:rPr>
          <w:rFonts w:ascii="Times New Roman" w:hAnsi="Times New Roman" w:cs="Times New Roman"/>
          <w:noProof/>
        </w:rPr>
        <w:t xml:space="preserve">Розрахунок проводиться за наступною формулою: </w:t>
      </w:r>
    </w:p>
    <w:p w:rsidR="00AE0DB9" w:rsidRPr="000A4DBB" w:rsidRDefault="00AE0DB9" w:rsidP="00AE0DB9">
      <w:pPr>
        <w:spacing w:after="0" w:line="240" w:lineRule="auto"/>
        <w:ind w:firstLine="567"/>
        <w:jc w:val="both"/>
        <w:rPr>
          <w:rFonts w:ascii="Times New Roman" w:hAnsi="Times New Roman" w:cs="Times New Roman"/>
          <w:noProof/>
        </w:rPr>
      </w:pPr>
      <w:r w:rsidRPr="000A4DBB">
        <w:rPr>
          <w:rFonts w:ascii="Times New Roman" w:hAnsi="Times New Roman" w:cs="Times New Roman"/>
          <w:noProof/>
        </w:rPr>
        <w:t xml:space="preserve">Нова ціна Товару = Стара ціна Товару х (Поточний курс євро або долара США /Курс ЄВРО або долара США на дату </w:t>
      </w:r>
      <w:r w:rsidR="0067414D" w:rsidRPr="000A4DBB">
        <w:rPr>
          <w:rFonts w:ascii="Times New Roman" w:hAnsi="Times New Roman" w:cs="Times New Roman"/>
          <w:iCs/>
          <w:noProof/>
        </w:rPr>
        <w:t>розкриття тендерних пропозицій</w:t>
      </w:r>
      <w:r w:rsidRPr="000A4DBB">
        <w:rPr>
          <w:rFonts w:ascii="Times New Roman" w:hAnsi="Times New Roman" w:cs="Times New Roman"/>
          <w:noProof/>
        </w:rPr>
        <w:t>).</w:t>
      </w:r>
    </w:p>
    <w:p w:rsidR="00AE0DB9" w:rsidRPr="000A4DBB" w:rsidRDefault="00AE0DB9" w:rsidP="00AE0DB9">
      <w:pPr>
        <w:spacing w:after="0" w:line="240" w:lineRule="auto"/>
        <w:ind w:firstLine="567"/>
        <w:jc w:val="both"/>
        <w:rPr>
          <w:rFonts w:ascii="Times New Roman" w:hAnsi="Times New Roman" w:cs="Times New Roman"/>
          <w:noProof/>
        </w:rPr>
      </w:pPr>
      <w:r w:rsidRPr="000A4DBB">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AE0DB9" w:rsidRPr="000A4DBB" w:rsidRDefault="00AE0DB9" w:rsidP="00AE0DB9">
      <w:pPr>
        <w:widowControl w:val="0"/>
        <w:autoSpaceDE w:val="0"/>
        <w:autoSpaceDN w:val="0"/>
        <w:adjustRightInd w:val="0"/>
        <w:spacing w:after="0" w:line="240" w:lineRule="auto"/>
        <w:ind w:firstLine="708"/>
        <w:jc w:val="both"/>
        <w:rPr>
          <w:rFonts w:ascii="Times New Roman" w:hAnsi="Times New Roman" w:cs="Times New Roman"/>
          <w:noProof/>
          <w:lang w:eastAsia="ru-RU"/>
        </w:rPr>
      </w:pPr>
      <w:r w:rsidRPr="000A4DBB">
        <w:rPr>
          <w:rFonts w:ascii="Times New Roman" w:hAnsi="Times New Roman" w:cs="Times New Roman"/>
          <w:iCs/>
          <w:noProof/>
          <w:lang w:eastAsia="ru-RU"/>
        </w:rPr>
        <w:t>Підтвердженням змін курсу валют можуть бути: інформація оприлюднена НБУ, довідка з банку або інші документи</w:t>
      </w:r>
      <w:r w:rsidRPr="000A4DBB">
        <w:rPr>
          <w:rFonts w:ascii="Times New Roman" w:hAnsi="Times New Roman" w:cs="Times New Roman"/>
          <w:noProof/>
          <w:lang w:eastAsia="ru-RU"/>
        </w:rPr>
        <w:t xml:space="preserve">, регульованих цін (тарифів) і нормативів, які застосовуються в договорі про закупівлю. </w:t>
      </w:r>
    </w:p>
    <w:p w:rsidR="00AE0DB9" w:rsidRPr="000A4DBB" w:rsidRDefault="00AE0DB9" w:rsidP="00AE0DB9">
      <w:pPr>
        <w:widowControl w:val="0"/>
        <w:autoSpaceDE w:val="0"/>
        <w:autoSpaceDN w:val="0"/>
        <w:adjustRightInd w:val="0"/>
        <w:spacing w:after="0" w:line="240" w:lineRule="auto"/>
        <w:ind w:firstLine="708"/>
        <w:jc w:val="both"/>
        <w:rPr>
          <w:rFonts w:ascii="Times New Roman" w:hAnsi="Times New Roman" w:cs="Times New Roman"/>
          <w:noProof/>
          <w:lang w:eastAsia="ru-RU"/>
        </w:rPr>
      </w:pPr>
      <w:r w:rsidRPr="000A4DBB">
        <w:rPr>
          <w:rFonts w:ascii="Times New Roman" w:hAnsi="Times New Roman" w:cs="Times New Roman"/>
          <w:noProof/>
        </w:rPr>
        <w:t>Зміни до договору можуть вноситися тільки за згодою сторін та на підставі окремо укладених додаткових угод.</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3.7. Зміна ціни у випадках, передбачених пунктами 3.5.2., 3.5.6., 3.5.7., 3.6.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rPr>
        <w:t xml:space="preserve">3.8. Сума визначена в Договорі для закупівлі та зобов'язання сторін Договору підлягають відповідному коригуванню у разі зменшення фінансування.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rPr>
        <w:t>3.9. Сума видатків та обсяги, передбачені на зазначену мету при проведенні процедури закупівлі можуть корегуватися в залежності від затвердженого фінансування на відповідний період.</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IV. Порядок здійснення оплати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4.1. Розрахунки проводяться шляхом перерахування грошових коштів на розрахунковий рахунок Постачальника згідно накладної.</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закупівлі на свій реєстраційний рахунок.</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4.3. Датою платежу є дата зарахування грошових коштів на розрахунковий рахунок Постачальника.</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V. Поставка товарів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5.1. Строк поставки товарів: до 31.12.2023р. Доставка Товару проводиться партіями згідно заявки Замовника протягом 5 (п’ять)  робочих днів з дати її отримання Постачальником. </w:t>
      </w:r>
    </w:p>
    <w:p w:rsidR="00AE0DB9" w:rsidRPr="000A4DBB" w:rsidRDefault="0067414D"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5.2. Місце поставки </w:t>
      </w:r>
      <w:r w:rsidR="00AE0DB9" w:rsidRPr="000A4DBB">
        <w:rPr>
          <w:rFonts w:ascii="Times New Roman" w:hAnsi="Times New Roman" w:cs="Times New Roman"/>
          <w:noProof/>
        </w:rPr>
        <w:t xml:space="preserve">(передачі) товарів: </w:t>
      </w:r>
      <w:r w:rsidRPr="000A4DBB">
        <w:rPr>
          <w:rFonts w:ascii="Times New Roman" w:hAnsi="Times New Roman" w:cs="Times New Roman"/>
          <w:noProof/>
        </w:rPr>
        <w:t>_______________________________________________</w:t>
      </w:r>
      <w:r w:rsidR="00AE0DB9" w:rsidRPr="000A4DBB">
        <w:rPr>
          <w:rFonts w:ascii="Times New Roman" w:hAnsi="Times New Roman" w:cs="Times New Roman"/>
          <w:noProof/>
        </w:rPr>
        <w:t>. Розвантажувальні роботи проводяться за рахунок постачальника  з доставкою в складське приміщення.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lastRenderedPageBreak/>
        <w:t>5.5. Всі ризики на товар переходять від Постачальника до Замовника у момент підписання сторонами видаткових накладних.</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5.6. Постачальник зобов’язаний разом з Товаром, що поставляється, надати наступні супровідні документи на кожну партію: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 видаткову накладну в </w:t>
      </w:r>
      <w:r w:rsidR="0067414D" w:rsidRPr="000A4DBB">
        <w:rPr>
          <w:rFonts w:ascii="Times New Roman" w:hAnsi="Times New Roman" w:cs="Times New Roman"/>
          <w:noProof/>
        </w:rPr>
        <w:t>2</w:t>
      </w:r>
      <w:r w:rsidRPr="000A4DBB">
        <w:rPr>
          <w:rFonts w:ascii="Times New Roman" w:hAnsi="Times New Roman" w:cs="Times New Roman"/>
          <w:noProof/>
        </w:rPr>
        <w:t xml:space="preserve"> примірниках н</w:t>
      </w:r>
      <w:r w:rsidR="0067414D" w:rsidRPr="000A4DBB">
        <w:rPr>
          <w:rFonts w:ascii="Times New Roman" w:hAnsi="Times New Roman" w:cs="Times New Roman"/>
          <w:noProof/>
        </w:rPr>
        <w:t>а Товар (в друкованому вигляді</w:t>
      </w:r>
      <w:r w:rsidRPr="000A4DBB">
        <w:rPr>
          <w:rFonts w:ascii="Times New Roman" w:hAnsi="Times New Roman" w:cs="Times New Roman"/>
          <w:noProof/>
        </w:rPr>
        <w:t>);</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сертифікат якості чи інший документ затвердженого зразка який підтверджує його якість.</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5.9. У разі виявлення недостачі товару складається акт за підписами уповноважених осіб, які здійснювали приймання-передачу товару.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У разі виявлення товару, якість якого не відповідає вимогам цього Договору або документам, що засвідчують якість (п.5.6 цього Договору) уповноваженою особою Замовника складається акт про виявлені дефекти, який є підставою для повернення серії Постачальнику.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Про виявлені порушення цього договору щодо кількості та якості товару Замовник письмово повідомляє Постачальника.</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rPr>
        <w:t>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VI.   Права та обов'язки сторін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6.1. Замовник зобов'язаний:</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6.1.1. Своєчасно та в повному обсязі сплачувати за поставлені товари;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6.1.2. Приймати   поставлені   товари  згідно з видатковою накладною.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 Замовник має право:</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6.2.1. Достроково розірвати цей Договір у разі невиконання зобов'язань Постачальником, повідомивши про це його у строк не менше ніж за 5 днів;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6.2.2. Контролювати поставку  товарів  у строки, встановлені цим Договором;</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 Постачальник зобов'язаний:</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6.3.2.Забезпечити за власний рахунок упаковку та маркування Товару,  необхідні для його перевезення до місця призначення.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6.3.3. Надати всю необхідну інформацію щодо правильного використання Товару, що поставляється.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6.3.4. Нести всі ризики, які може зазнати Товар до моменту його передачі Замовнику, крім форс-мажорних обставин.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6.3.5. Забезпечити  поставку  товарів,  якість  яких  відповідає  умовам,  установленим розділом II цього Договору;</w:t>
      </w:r>
    </w:p>
    <w:p w:rsidR="00AE0DB9" w:rsidRPr="000A4DBB" w:rsidRDefault="00AE0DB9" w:rsidP="00AE0DB9">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0A4DBB">
        <w:rPr>
          <w:rFonts w:ascii="Times New Roman" w:hAnsi="Times New Roman" w:cs="Times New Roman"/>
          <w:noProof/>
          <w:lang w:eastAsia="ru-RU"/>
        </w:rPr>
        <w:t xml:space="preserve">6.3.6. </w:t>
      </w:r>
      <w:r w:rsidRPr="000A4DBB">
        <w:rPr>
          <w:rFonts w:ascii="Times New Roman" w:hAnsi="Times New Roman" w:cs="Times New Roman"/>
          <w:noProof/>
          <w:color w:val="000000"/>
          <w:lang w:eastAsia="ru-RU"/>
        </w:rPr>
        <w:t xml:space="preserve">У разі неможливості виконати взяті на себе обов’язки по строкам, якості та кількості товару, </w:t>
      </w:r>
      <w:r w:rsidRPr="000A4DBB">
        <w:rPr>
          <w:rFonts w:ascii="Times New Roman" w:hAnsi="Times New Roman" w:cs="Times New Roman"/>
          <w:noProof/>
          <w:color w:val="000000"/>
          <w:lang w:eastAsia="ru-RU"/>
        </w:rPr>
        <w:lastRenderedPageBreak/>
        <w:t>який постачається, Постачальник зобов’язаний повідомити Замовника у строк, не пізніше ніжза 5 днів.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6.4. Постачальник має право:</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6.4.1. Своєчасно та в  повному  обсязі  отримувати  плату  за поставлені товари;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6.4.2. На дострокову поставку товарів  за письмовим погодженням Замовника;</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6.4.3. У разі невиконання зобов`язань Замовником достроково розірвати договір, повідомивши про це Замовника у строк не менше ніж за 10 днів.</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VII. Відповідальність сторін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7.3. </w:t>
      </w:r>
      <w:r w:rsidRPr="000A4DBB">
        <w:rPr>
          <w:rFonts w:ascii="Times New Roman" w:hAnsi="Times New Roman" w:cs="Times New Roman"/>
          <w:noProof/>
          <w:color w:val="000000"/>
          <w:lang w:eastAsia="ru-RU"/>
        </w:rPr>
        <w:t>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7.6. У разі затримки поставки товару понад 1 добу Постачальник сплачує штраф у розмірі 5 % від вартості товару.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ab/>
        <w:t>Сплата штрафу не звільняє постачальника від виконання обов’язків щодо поставки товару згідно заявки Замовника.</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7.8. </w:t>
      </w:r>
      <w:r w:rsidR="003D04ED" w:rsidRPr="000A4DBB">
        <w:rPr>
          <w:rFonts w:ascii="Times New Roman" w:hAnsi="Times New Roman" w:cs="Times New Roman"/>
          <w:noProof/>
        </w:rPr>
        <w:t>В порядку п.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(з урахуванням діючих змін), Замовник залишає за собою право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VIIІ. Обставини непереборної сили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B0133B" w:rsidRPr="000A4DBB" w:rsidRDefault="00B0133B" w:rsidP="00B0133B">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8.4.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ІX. Вирішення спорів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9.2. У разі недосягнення Сторонами згоди спори  (розбіжності) вирішуються у судовому порядку згідно чинного законодавства України.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lastRenderedPageBreak/>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X. Строк дії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10.1. Цей Договір набирає чинності з дня підписання  і діє до 31.12.2023,  але у будь-якому випадку до повного виконання сторонами своїх  зобов’язань.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10.</w:t>
      </w:r>
      <w:r w:rsidR="009808BD" w:rsidRPr="000A4DBB">
        <w:rPr>
          <w:rFonts w:ascii="Times New Roman" w:hAnsi="Times New Roman" w:cs="Times New Roman"/>
          <w:noProof/>
          <w:lang w:eastAsia="ru-RU"/>
        </w:rPr>
        <w:t>2</w:t>
      </w:r>
      <w:r w:rsidRPr="000A4DBB">
        <w:rPr>
          <w:rFonts w:ascii="Times New Roman" w:hAnsi="Times New Roman" w:cs="Times New Roman"/>
          <w:noProof/>
          <w:lang w:eastAsia="ru-RU"/>
        </w:rPr>
        <w:t xml:space="preserve">. Цей   Договір   укладається   і   підписується   у  2 примірниках, що мають однакову юридичну силу. </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ХІ. Інші умови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C1219" w:rsidRPr="000A4DBB" w:rsidRDefault="00CC1219" w:rsidP="00CC121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11.5.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C1219" w:rsidRPr="000A4DBB" w:rsidRDefault="00CC1219" w:rsidP="00CC121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11.6. У разі виникнення у Сторони підозри про те, що відбулося чи може відбутися порушення умов п.11.5 Договору, відповідна Сторона зобов’язана повідомити іншу Сторону в письмовій формі.</w:t>
      </w:r>
    </w:p>
    <w:p w:rsidR="00CC1219" w:rsidRPr="000A4DBB" w:rsidRDefault="00CC1219" w:rsidP="00CC121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rsidR="00CC1219" w:rsidRPr="000A4DBB" w:rsidRDefault="00CC1219" w:rsidP="00CC121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p>
    <w:p w:rsidR="004D0D33" w:rsidRPr="000A4DBB" w:rsidRDefault="004D0D33" w:rsidP="00CC1219">
      <w:pPr>
        <w:widowControl w:val="0"/>
        <w:autoSpaceDE w:val="0"/>
        <w:autoSpaceDN w:val="0"/>
        <w:adjustRightInd w:val="0"/>
        <w:spacing w:after="0" w:line="240" w:lineRule="auto"/>
        <w:jc w:val="both"/>
        <w:rPr>
          <w:rFonts w:ascii="Times New Roman" w:hAnsi="Times New Roman" w:cs="Times New Roman"/>
          <w:noProof/>
          <w:lang w:eastAsia="ru-RU"/>
        </w:rPr>
      </w:pP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noProof/>
          <w:lang w:eastAsia="ru-RU"/>
        </w:rPr>
      </w:pPr>
      <w:r w:rsidRPr="000A4DBB">
        <w:rPr>
          <w:rFonts w:ascii="Times New Roman" w:hAnsi="Times New Roman" w:cs="Times New Roman"/>
          <w:b/>
          <w:noProof/>
          <w:lang w:eastAsia="ru-RU"/>
        </w:rPr>
        <w:t>XIІ. Додатки до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     Невід'ємною частиною цього Договору є: Специфікація  (Додаток №1)</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XIIІ. Місцезнаходження та банківські реквізити сторін</w:t>
      </w:r>
    </w:p>
    <w:p w:rsidR="00EE63D4" w:rsidRPr="00AB54BE" w:rsidRDefault="00EE63D4" w:rsidP="00AE0DB9">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p>
    <w:tbl>
      <w:tblPr>
        <w:tblW w:w="9214" w:type="dxa"/>
        <w:tblInd w:w="250" w:type="dxa"/>
        <w:tblLook w:val="01E0"/>
      </w:tblPr>
      <w:tblGrid>
        <w:gridCol w:w="4536"/>
        <w:gridCol w:w="4678"/>
      </w:tblGrid>
      <w:tr w:rsidR="00AE0DB9" w:rsidRPr="00AB54BE" w:rsidTr="00DE36C9">
        <w:tc>
          <w:tcPr>
            <w:tcW w:w="4536" w:type="dxa"/>
          </w:tcPr>
          <w:p w:rsidR="00AE0DB9" w:rsidRPr="00AB54BE" w:rsidRDefault="00AE0DB9" w:rsidP="00DE36C9">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AB54BE">
              <w:rPr>
                <w:rFonts w:ascii="Times New Roman" w:hAnsi="Times New Roman" w:cs="Times New Roman"/>
                <w:b/>
                <w:bCs/>
                <w:noProof/>
                <w:kern w:val="32"/>
                <w:u w:val="single"/>
              </w:rPr>
              <w:t>ЗАМОВНИК</w:t>
            </w:r>
          </w:p>
          <w:p w:rsidR="00AE0DB9" w:rsidRPr="00AB54BE" w:rsidRDefault="00AE0DB9" w:rsidP="00DE36C9">
            <w:pPr>
              <w:spacing w:after="0" w:line="240" w:lineRule="auto"/>
              <w:ind w:left="-49"/>
              <w:rPr>
                <w:rFonts w:ascii="Times New Roman" w:hAnsi="Times New Roman" w:cs="Times New Roman"/>
                <w:b/>
              </w:rPr>
            </w:pPr>
          </w:p>
          <w:p w:rsidR="00AE0DB9" w:rsidRPr="00AB54BE" w:rsidRDefault="00AE0DB9" w:rsidP="00DE36C9">
            <w:pPr>
              <w:widowControl w:val="0"/>
              <w:autoSpaceDE w:val="0"/>
              <w:autoSpaceDN w:val="0"/>
              <w:adjustRightInd w:val="0"/>
              <w:spacing w:after="0" w:line="240" w:lineRule="auto"/>
              <w:rPr>
                <w:rFonts w:ascii="Times New Roman" w:hAnsi="Times New Roman" w:cs="Times New Roman"/>
                <w:noProof/>
              </w:rPr>
            </w:pPr>
          </w:p>
        </w:tc>
        <w:tc>
          <w:tcPr>
            <w:tcW w:w="4678" w:type="dxa"/>
          </w:tcPr>
          <w:p w:rsidR="00AE0DB9" w:rsidRPr="00AB54BE" w:rsidRDefault="00AE0DB9" w:rsidP="00DE36C9">
            <w:pPr>
              <w:spacing w:after="0" w:line="240" w:lineRule="auto"/>
              <w:jc w:val="both"/>
              <w:rPr>
                <w:rFonts w:ascii="Times New Roman" w:hAnsi="Times New Roman" w:cs="Times New Roman"/>
                <w:b/>
                <w:u w:val="single"/>
              </w:rPr>
            </w:pPr>
            <w:r w:rsidRPr="00AB54BE">
              <w:rPr>
                <w:rFonts w:ascii="Times New Roman" w:hAnsi="Times New Roman" w:cs="Times New Roman"/>
                <w:b/>
                <w:u w:val="single"/>
              </w:rPr>
              <w:t xml:space="preserve">ПОСТАЧАЛЬНИК: </w:t>
            </w:r>
          </w:p>
          <w:p w:rsidR="00AE0DB9" w:rsidRPr="00AB54BE" w:rsidRDefault="00AE0DB9" w:rsidP="00DE36C9">
            <w:pPr>
              <w:spacing w:after="0" w:line="240" w:lineRule="auto"/>
              <w:rPr>
                <w:rFonts w:ascii="Times New Roman" w:hAnsi="Times New Roman" w:cs="Times New Roman"/>
                <w:b/>
              </w:rPr>
            </w:pPr>
          </w:p>
          <w:p w:rsidR="00AE0DB9" w:rsidRPr="00AB54BE" w:rsidRDefault="00AE0DB9" w:rsidP="00DE36C9">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bl>
    <w:p w:rsidR="00AE0DB9" w:rsidRPr="00AB54BE" w:rsidRDefault="00AE0DB9" w:rsidP="00AE0DB9">
      <w:pPr>
        <w:tabs>
          <w:tab w:val="left" w:pos="142"/>
          <w:tab w:val="left" w:pos="567"/>
        </w:tabs>
        <w:jc w:val="both"/>
        <w:rPr>
          <w:rFonts w:ascii="Times New Roman" w:hAnsi="Times New Roman" w:cs="Times New Roman"/>
          <w:b/>
          <w:lang w:eastAsia="ru-RU"/>
        </w:rPr>
      </w:pPr>
    </w:p>
    <w:p w:rsidR="00AE0DB9" w:rsidRPr="00AB54BE" w:rsidRDefault="00AE0DB9" w:rsidP="00AE0DB9">
      <w:pPr>
        <w:rPr>
          <w:rFonts w:ascii="Times New Roman" w:hAnsi="Times New Roman" w:cs="Times New Roman"/>
          <w:b/>
          <w:lang w:eastAsia="ru-RU"/>
        </w:rPr>
      </w:pPr>
      <w:r w:rsidRPr="00AB54BE">
        <w:rPr>
          <w:rFonts w:ascii="Times New Roman" w:hAnsi="Times New Roman" w:cs="Times New Roman"/>
          <w:b/>
          <w:lang w:eastAsia="ru-RU"/>
        </w:rPr>
        <w:br w:type="page"/>
      </w:r>
    </w:p>
    <w:p w:rsidR="00AE0DB9" w:rsidRPr="00AB54BE" w:rsidRDefault="00AE0DB9" w:rsidP="00AE0DB9">
      <w:pPr>
        <w:widowControl w:val="0"/>
        <w:autoSpaceDE w:val="0"/>
        <w:autoSpaceDN w:val="0"/>
        <w:adjustRightInd w:val="0"/>
        <w:jc w:val="right"/>
        <w:rPr>
          <w:rFonts w:ascii="Times New Roman" w:hAnsi="Times New Roman" w:cs="Times New Roman"/>
          <w:b/>
          <w:lang w:val="ru-RU" w:eastAsia="ru-RU"/>
        </w:rPr>
      </w:pPr>
      <w:proofErr w:type="spellStart"/>
      <w:r w:rsidRPr="00AB54BE">
        <w:rPr>
          <w:rFonts w:ascii="Times New Roman" w:hAnsi="Times New Roman" w:cs="Times New Roman"/>
          <w:b/>
          <w:lang w:val="ru-RU" w:eastAsia="ru-RU"/>
        </w:rPr>
        <w:lastRenderedPageBreak/>
        <w:t>Додаток</w:t>
      </w:r>
      <w:proofErr w:type="spellEnd"/>
      <w:r w:rsidRPr="00AB54BE">
        <w:rPr>
          <w:rFonts w:ascii="Times New Roman" w:hAnsi="Times New Roman" w:cs="Times New Roman"/>
          <w:b/>
          <w:lang w:val="ru-RU" w:eastAsia="ru-RU"/>
        </w:rPr>
        <w:t xml:space="preserve"> №1</w:t>
      </w:r>
    </w:p>
    <w:p w:rsidR="00AE0DB9" w:rsidRPr="00AB54BE" w:rsidRDefault="00AE0DB9" w:rsidP="00AE0DB9">
      <w:pPr>
        <w:widowControl w:val="0"/>
        <w:autoSpaceDE w:val="0"/>
        <w:autoSpaceDN w:val="0"/>
        <w:adjustRightInd w:val="0"/>
        <w:jc w:val="center"/>
        <w:rPr>
          <w:rFonts w:ascii="Times New Roman" w:hAnsi="Times New Roman" w:cs="Times New Roman"/>
          <w:b/>
          <w:lang w:val="ru-RU" w:eastAsia="ru-RU"/>
        </w:rPr>
      </w:pPr>
    </w:p>
    <w:p w:rsidR="00AE0DB9" w:rsidRPr="00AB54BE" w:rsidRDefault="00AE0DB9" w:rsidP="00AE0DB9">
      <w:pPr>
        <w:widowControl w:val="0"/>
        <w:autoSpaceDE w:val="0"/>
        <w:autoSpaceDN w:val="0"/>
        <w:adjustRightInd w:val="0"/>
        <w:jc w:val="center"/>
        <w:rPr>
          <w:rFonts w:ascii="Times New Roman" w:hAnsi="Times New Roman" w:cs="Times New Roman"/>
          <w:b/>
          <w:lang w:val="ru-RU" w:eastAsia="ru-RU"/>
        </w:rPr>
      </w:pPr>
      <w:r w:rsidRPr="00AB54BE">
        <w:rPr>
          <w:rFonts w:ascii="Times New Roman" w:hAnsi="Times New Roman" w:cs="Times New Roman"/>
          <w:b/>
          <w:lang w:val="ru-RU" w:eastAsia="ru-RU"/>
        </w:rPr>
        <w:t xml:space="preserve">СПЕЦИФІКАЦІЯ </w:t>
      </w:r>
    </w:p>
    <w:p w:rsidR="00AE0DB9" w:rsidRPr="00AB54BE" w:rsidRDefault="00AE0DB9" w:rsidP="00AE0DB9">
      <w:pPr>
        <w:widowControl w:val="0"/>
        <w:autoSpaceDE w:val="0"/>
        <w:autoSpaceDN w:val="0"/>
        <w:adjustRightInd w:val="0"/>
        <w:jc w:val="center"/>
        <w:rPr>
          <w:rFonts w:ascii="Times New Roman" w:hAnsi="Times New Roman" w:cs="Times New Roman"/>
          <w:b/>
          <w:lang w:val="ru-RU" w:eastAsia="ru-RU"/>
        </w:rPr>
      </w:pPr>
      <w:proofErr w:type="gramStart"/>
      <w:r w:rsidRPr="00AB54BE">
        <w:rPr>
          <w:rFonts w:ascii="Times New Roman" w:hAnsi="Times New Roman" w:cs="Times New Roman"/>
          <w:b/>
          <w:lang w:val="ru-RU" w:eastAsia="ru-RU"/>
        </w:rPr>
        <w:t>ДО</w:t>
      </w:r>
      <w:proofErr w:type="gramEnd"/>
      <w:r w:rsidRPr="00AB54BE">
        <w:rPr>
          <w:rFonts w:ascii="Times New Roman" w:hAnsi="Times New Roman" w:cs="Times New Roman"/>
          <w:b/>
          <w:lang w:val="ru-RU" w:eastAsia="ru-RU"/>
        </w:rPr>
        <w:t xml:space="preserve"> ДОГОВОРУ  №____________ від ___________ р.  </w:t>
      </w:r>
    </w:p>
    <w:tbl>
      <w:tblPr>
        <w:tblW w:w="9834"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
        <w:gridCol w:w="464"/>
        <w:gridCol w:w="2538"/>
        <w:gridCol w:w="1113"/>
        <w:gridCol w:w="838"/>
        <w:gridCol w:w="334"/>
        <w:gridCol w:w="982"/>
        <w:gridCol w:w="1108"/>
        <w:gridCol w:w="986"/>
        <w:gridCol w:w="1301"/>
        <w:gridCol w:w="33"/>
      </w:tblGrid>
      <w:tr w:rsidR="00EE63D4" w:rsidRPr="00B0082A" w:rsidTr="00EE63D4">
        <w:trPr>
          <w:trHeight w:val="723"/>
        </w:trPr>
        <w:tc>
          <w:tcPr>
            <w:tcW w:w="601" w:type="dxa"/>
            <w:gridSpan w:val="2"/>
          </w:tcPr>
          <w:p w:rsidR="00EE63D4" w:rsidRPr="00B0082A" w:rsidRDefault="00EE63D4" w:rsidP="006A27CD">
            <w:pPr>
              <w:jc w:val="center"/>
              <w:rPr>
                <w:rFonts w:ascii="Times New Roman" w:hAnsi="Times New Roman" w:cs="Times New Roman"/>
                <w:noProof/>
              </w:rPr>
            </w:pPr>
            <w:r w:rsidRPr="00B0082A">
              <w:rPr>
                <w:rFonts w:ascii="Times New Roman" w:hAnsi="Times New Roman" w:cs="Times New Roman"/>
                <w:noProof/>
              </w:rPr>
              <w:t>№ з/п</w:t>
            </w:r>
          </w:p>
        </w:tc>
        <w:tc>
          <w:tcPr>
            <w:tcW w:w="2538"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eastAsia="Times New Roman" w:hAnsi="Times New Roman" w:cs="Times New Roman"/>
                <w:noProof/>
                <w:lang w:eastAsia="ru-RU"/>
              </w:rPr>
              <w:t xml:space="preserve">Найменування виробу, що закуповується </w:t>
            </w:r>
          </w:p>
        </w:tc>
        <w:tc>
          <w:tcPr>
            <w:tcW w:w="1113"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eastAsia="Times New Roman" w:hAnsi="Times New Roman" w:cs="Times New Roman"/>
                <w:bCs/>
                <w:noProof/>
                <w:sz w:val="18"/>
                <w:szCs w:val="18"/>
              </w:rPr>
              <w:t>код НК 024:2019</w:t>
            </w:r>
          </w:p>
        </w:tc>
        <w:tc>
          <w:tcPr>
            <w:tcW w:w="1172" w:type="dxa"/>
            <w:gridSpan w:val="2"/>
            <w:shd w:val="clear" w:color="auto" w:fill="auto"/>
          </w:tcPr>
          <w:p w:rsidR="00EE63D4" w:rsidRPr="00B0082A" w:rsidRDefault="00EE63D4" w:rsidP="006A27CD">
            <w:pPr>
              <w:rPr>
                <w:rFonts w:ascii="Times New Roman" w:hAnsi="Times New Roman" w:cs="Times New Roman"/>
                <w:noProof/>
              </w:rPr>
            </w:pPr>
            <w:r w:rsidRPr="00B0082A">
              <w:rPr>
                <w:rFonts w:ascii="Times New Roman" w:eastAsia="Times New Roman" w:hAnsi="Times New Roman" w:cs="Times New Roman"/>
                <w:bCs/>
                <w:noProof/>
                <w:sz w:val="14"/>
                <w:szCs w:val="14"/>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82"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Од. виміру</w:t>
            </w:r>
          </w:p>
        </w:tc>
        <w:tc>
          <w:tcPr>
            <w:tcW w:w="1108"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Кількість</w:t>
            </w:r>
          </w:p>
        </w:tc>
        <w:tc>
          <w:tcPr>
            <w:tcW w:w="986" w:type="dxa"/>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 xml:space="preserve">Ціна за од., з/без </w:t>
            </w:r>
            <w:r w:rsidRPr="00B0082A">
              <w:rPr>
                <w:rFonts w:ascii="Times New Roman" w:hAnsi="Times New Roman" w:cs="Times New Roman"/>
                <w:i/>
                <w:iCs/>
                <w:noProof/>
                <w:sz w:val="16"/>
                <w:szCs w:val="16"/>
              </w:rPr>
              <w:t>(необхідне зазначити)</w:t>
            </w:r>
            <w:r w:rsidRPr="00B0082A">
              <w:rPr>
                <w:rFonts w:ascii="Times New Roman" w:hAnsi="Times New Roman" w:cs="Times New Roman"/>
                <w:noProof/>
              </w:rPr>
              <w:t>ПДВ, грн.</w:t>
            </w:r>
          </w:p>
        </w:tc>
        <w:tc>
          <w:tcPr>
            <w:tcW w:w="1334" w:type="dxa"/>
            <w:gridSpan w:val="2"/>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 xml:space="preserve">Загальна вартість, грн., з/без </w:t>
            </w:r>
            <w:r w:rsidRPr="00B0082A">
              <w:rPr>
                <w:rFonts w:ascii="Times New Roman" w:hAnsi="Times New Roman" w:cs="Times New Roman"/>
                <w:i/>
                <w:iCs/>
                <w:noProof/>
                <w:sz w:val="16"/>
                <w:szCs w:val="16"/>
              </w:rPr>
              <w:t>(необхідне зазначити)</w:t>
            </w:r>
            <w:r w:rsidRPr="00B0082A">
              <w:rPr>
                <w:rFonts w:ascii="Times New Roman" w:hAnsi="Times New Roman" w:cs="Times New Roman"/>
                <w:noProof/>
              </w:rPr>
              <w:t xml:space="preserve"> ПДВ</w:t>
            </w:r>
          </w:p>
        </w:tc>
      </w:tr>
      <w:tr w:rsidR="00EE63D4" w:rsidRPr="00B0082A" w:rsidTr="00EE63D4">
        <w:trPr>
          <w:trHeight w:val="417"/>
        </w:trPr>
        <w:tc>
          <w:tcPr>
            <w:tcW w:w="601" w:type="dxa"/>
            <w:gridSpan w:val="2"/>
            <w:tcBorders>
              <w:top w:val="single" w:sz="4" w:space="0" w:color="auto"/>
              <w:left w:val="single" w:sz="4" w:space="0" w:color="auto"/>
              <w:bottom w:val="single" w:sz="4" w:space="0" w:color="auto"/>
              <w:right w:val="single" w:sz="4" w:space="0" w:color="auto"/>
            </w:tcBorders>
          </w:tcPr>
          <w:p w:rsidR="00EE63D4" w:rsidRPr="00B0082A" w:rsidRDefault="00EE63D4" w:rsidP="006A27CD">
            <w:pPr>
              <w:jc w:val="center"/>
              <w:rPr>
                <w:rFonts w:ascii="Times New Roman" w:hAnsi="Times New Roman"/>
                <w:noProof/>
              </w:rPr>
            </w:pPr>
          </w:p>
        </w:tc>
        <w:tc>
          <w:tcPr>
            <w:tcW w:w="2538"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986" w:type="dxa"/>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p>
        </w:tc>
        <w:tc>
          <w:tcPr>
            <w:tcW w:w="1334" w:type="dxa"/>
            <w:gridSpan w:val="2"/>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p>
        </w:tc>
      </w:tr>
      <w:tr w:rsidR="00EE63D4" w:rsidRPr="00B0082A" w:rsidTr="00EE63D4">
        <w:trPr>
          <w:trHeight w:val="417"/>
        </w:trPr>
        <w:tc>
          <w:tcPr>
            <w:tcW w:w="8500" w:type="dxa"/>
            <w:gridSpan w:val="9"/>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r w:rsidRPr="00B0082A">
              <w:rPr>
                <w:rFonts w:ascii="Times New Roman" w:hAnsi="Times New Roman"/>
                <w:noProof/>
              </w:rPr>
              <w:t xml:space="preserve">Загальна вартість пропозиції:                                        </w:t>
            </w:r>
          </w:p>
          <w:p w:rsidR="00EE63D4" w:rsidRPr="00B0082A" w:rsidRDefault="00EE63D4" w:rsidP="006A27CD">
            <w:pPr>
              <w:rPr>
                <w:rFonts w:ascii="Times New Roman" w:hAnsi="Times New Roman"/>
                <w:noProof/>
              </w:rPr>
            </w:pPr>
            <w:r w:rsidRPr="00B0082A">
              <w:rPr>
                <w:rFonts w:ascii="Times New Roman" w:hAnsi="Times New Roman"/>
                <w:noProof/>
              </w:rPr>
              <w:t xml:space="preserve">(зазначається без або у тому числі ПДВ):                    </w:t>
            </w:r>
          </w:p>
        </w:tc>
        <w:tc>
          <w:tcPr>
            <w:tcW w:w="1334" w:type="dxa"/>
            <w:gridSpan w:val="2"/>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p>
        </w:tc>
      </w:tr>
      <w:tr w:rsidR="00EE63D4" w:rsidRPr="00B0082A" w:rsidTr="00EE6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137" w:type="dxa"/>
          <w:wAfter w:w="33" w:type="dxa"/>
          <w:trHeight w:val="445"/>
        </w:trPr>
        <w:tc>
          <w:tcPr>
            <w:tcW w:w="4953" w:type="dxa"/>
            <w:gridSpan w:val="4"/>
          </w:tcPr>
          <w:p w:rsidR="00EE63D4" w:rsidRPr="00B0082A" w:rsidRDefault="00EE63D4" w:rsidP="006A27CD">
            <w:pPr>
              <w:widowControl w:val="0"/>
              <w:autoSpaceDE w:val="0"/>
              <w:autoSpaceDN w:val="0"/>
              <w:adjustRightInd w:val="0"/>
              <w:rPr>
                <w:rFonts w:ascii="Times New Roman" w:hAnsi="Times New Roman" w:cs="Times New Roman"/>
                <w:noProof/>
                <w:sz w:val="24"/>
                <w:szCs w:val="24"/>
              </w:rPr>
            </w:pPr>
          </w:p>
        </w:tc>
        <w:tc>
          <w:tcPr>
            <w:tcW w:w="4711" w:type="dxa"/>
            <w:gridSpan w:val="5"/>
          </w:tcPr>
          <w:p w:rsidR="00EE63D4" w:rsidRPr="00B0082A" w:rsidRDefault="00EE63D4" w:rsidP="006A27CD">
            <w:pPr>
              <w:pStyle w:val="af2"/>
              <w:rPr>
                <w:rFonts w:ascii="Times New Roman" w:eastAsia="Calibri" w:hAnsi="Times New Roman" w:cs="Times New Roman"/>
                <w:iCs/>
                <w:noProof/>
                <w:sz w:val="24"/>
                <w:szCs w:val="24"/>
                <w:lang w:eastAsia="uk-UA"/>
              </w:rPr>
            </w:pPr>
          </w:p>
        </w:tc>
      </w:tr>
      <w:tr w:rsidR="00EE63D4" w:rsidRPr="00B0082A" w:rsidTr="00EE6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137" w:type="dxa"/>
          <w:wAfter w:w="33" w:type="dxa"/>
          <w:trHeight w:val="2188"/>
        </w:trPr>
        <w:tc>
          <w:tcPr>
            <w:tcW w:w="4953" w:type="dxa"/>
            <w:gridSpan w:val="4"/>
          </w:tcPr>
          <w:p w:rsidR="00EE63D4" w:rsidRPr="00B0082A" w:rsidRDefault="00EE63D4" w:rsidP="006A27CD">
            <w:pPr>
              <w:widowControl w:val="0"/>
              <w:autoSpaceDE w:val="0"/>
              <w:autoSpaceDN w:val="0"/>
              <w:adjustRightInd w:val="0"/>
              <w:jc w:val="center"/>
              <w:rPr>
                <w:rFonts w:ascii="Times New Roman" w:hAnsi="Times New Roman" w:cs="Times New Roman"/>
                <w:b/>
                <w:noProof/>
                <w:sz w:val="24"/>
                <w:szCs w:val="24"/>
                <w:u w:val="single"/>
              </w:rPr>
            </w:pPr>
            <w:r w:rsidRPr="00B0082A">
              <w:rPr>
                <w:rFonts w:ascii="Times New Roman" w:hAnsi="Times New Roman" w:cs="Times New Roman"/>
                <w:b/>
                <w:noProof/>
                <w:sz w:val="24"/>
                <w:szCs w:val="24"/>
                <w:u w:val="single"/>
              </w:rPr>
              <w:t>ЗАМОВНИК</w:t>
            </w:r>
          </w:p>
          <w:p w:rsidR="00EE63D4" w:rsidRPr="00B0082A" w:rsidRDefault="00EE63D4" w:rsidP="006A27CD">
            <w:pPr>
              <w:widowControl w:val="0"/>
              <w:autoSpaceDE w:val="0"/>
              <w:autoSpaceDN w:val="0"/>
              <w:adjustRightInd w:val="0"/>
              <w:rPr>
                <w:rFonts w:ascii="Times New Roman" w:hAnsi="Times New Roman" w:cs="Times New Roman"/>
                <w:noProof/>
                <w:sz w:val="24"/>
                <w:szCs w:val="24"/>
              </w:rPr>
            </w:pPr>
          </w:p>
        </w:tc>
        <w:tc>
          <w:tcPr>
            <w:tcW w:w="4711" w:type="dxa"/>
            <w:gridSpan w:val="5"/>
          </w:tcPr>
          <w:p w:rsidR="00EE63D4" w:rsidRPr="00B0082A" w:rsidRDefault="00EE63D4" w:rsidP="006A27CD">
            <w:pPr>
              <w:pStyle w:val="af2"/>
              <w:jc w:val="center"/>
              <w:rPr>
                <w:rFonts w:ascii="Times New Roman" w:eastAsia="Calibri" w:hAnsi="Times New Roman" w:cs="Times New Roman"/>
                <w:b/>
                <w:iCs/>
                <w:noProof/>
                <w:sz w:val="24"/>
                <w:szCs w:val="24"/>
                <w:u w:val="single"/>
                <w:lang w:eastAsia="uk-UA"/>
              </w:rPr>
            </w:pPr>
            <w:r w:rsidRPr="00B0082A">
              <w:rPr>
                <w:rFonts w:ascii="Times New Roman" w:eastAsia="Calibri" w:hAnsi="Times New Roman" w:cs="Times New Roman"/>
                <w:b/>
                <w:iCs/>
                <w:noProof/>
                <w:sz w:val="24"/>
                <w:szCs w:val="24"/>
                <w:u w:val="single"/>
                <w:lang w:eastAsia="uk-UA"/>
              </w:rPr>
              <w:t>ПОСТАЧАЛЬНИК</w:t>
            </w:r>
          </w:p>
          <w:p w:rsidR="00EE63D4" w:rsidRPr="00B0082A" w:rsidRDefault="00EE63D4" w:rsidP="006A27CD">
            <w:pPr>
              <w:pStyle w:val="af2"/>
              <w:rPr>
                <w:rFonts w:ascii="Times New Roman" w:eastAsia="Calibri" w:hAnsi="Times New Roman" w:cs="Times New Roman"/>
                <w:iCs/>
                <w:noProof/>
                <w:sz w:val="24"/>
                <w:szCs w:val="24"/>
                <w:lang w:eastAsia="uk-UA"/>
              </w:rPr>
            </w:pPr>
          </w:p>
          <w:p w:rsidR="00EE63D4" w:rsidRPr="00B0082A" w:rsidRDefault="00EE63D4" w:rsidP="006A27CD">
            <w:pPr>
              <w:pStyle w:val="af2"/>
              <w:rPr>
                <w:rFonts w:ascii="Times New Roman" w:eastAsia="Calibri" w:hAnsi="Times New Roman" w:cs="Times New Roman"/>
                <w:iCs/>
                <w:noProof/>
                <w:sz w:val="24"/>
                <w:szCs w:val="24"/>
                <w:lang w:eastAsia="uk-UA"/>
              </w:rPr>
            </w:pPr>
          </w:p>
          <w:p w:rsidR="00EE63D4" w:rsidRPr="00B0082A" w:rsidRDefault="00EE63D4" w:rsidP="006A27CD">
            <w:pPr>
              <w:pStyle w:val="af2"/>
              <w:rPr>
                <w:rFonts w:ascii="Times New Roman" w:eastAsia="Calibri" w:hAnsi="Times New Roman" w:cs="Times New Roman"/>
                <w:iCs/>
                <w:noProof/>
                <w:sz w:val="24"/>
                <w:szCs w:val="24"/>
                <w:lang w:eastAsia="uk-UA"/>
              </w:rPr>
            </w:pPr>
          </w:p>
          <w:p w:rsidR="00EE63D4" w:rsidRPr="00B0082A" w:rsidRDefault="00EE63D4" w:rsidP="006A27CD">
            <w:pPr>
              <w:pStyle w:val="af2"/>
              <w:rPr>
                <w:rFonts w:ascii="Times New Roman" w:eastAsia="Calibri" w:hAnsi="Times New Roman" w:cs="Times New Roman"/>
                <w:iCs/>
                <w:noProof/>
                <w:sz w:val="24"/>
                <w:szCs w:val="24"/>
                <w:lang w:eastAsia="uk-UA"/>
              </w:rPr>
            </w:pPr>
          </w:p>
          <w:p w:rsidR="00EE63D4" w:rsidRPr="00B0082A" w:rsidRDefault="00EE63D4" w:rsidP="006A27CD">
            <w:pPr>
              <w:pStyle w:val="af2"/>
              <w:rPr>
                <w:rFonts w:ascii="Times New Roman" w:eastAsia="Calibri" w:hAnsi="Times New Roman" w:cs="Times New Roman"/>
                <w:iCs/>
                <w:noProof/>
                <w:sz w:val="24"/>
                <w:szCs w:val="24"/>
                <w:lang w:eastAsia="uk-UA"/>
              </w:rPr>
            </w:pPr>
          </w:p>
        </w:tc>
      </w:tr>
    </w:tbl>
    <w:p w:rsidR="00EE63D4" w:rsidRPr="00AB54BE" w:rsidRDefault="00EE63D4" w:rsidP="00AE0DB9">
      <w:pPr>
        <w:widowControl w:val="0"/>
        <w:autoSpaceDE w:val="0"/>
        <w:autoSpaceDN w:val="0"/>
        <w:adjustRightInd w:val="0"/>
        <w:spacing w:after="0"/>
        <w:rPr>
          <w:rFonts w:ascii="Times New Roman" w:hAnsi="Times New Roman" w:cs="Times New Roman"/>
          <w:b/>
          <w:lang w:eastAsia="ru-RU"/>
        </w:rPr>
      </w:pPr>
    </w:p>
    <w:p w:rsidR="00AE0DB9" w:rsidRPr="00AB54BE" w:rsidRDefault="00AE0DB9" w:rsidP="00AE0DB9">
      <w:pPr>
        <w:spacing w:line="240" w:lineRule="auto"/>
        <w:ind w:firstLine="709"/>
        <w:jc w:val="both"/>
        <w:rPr>
          <w:rFonts w:ascii="Times New Roman" w:eastAsia="Times New Roman" w:hAnsi="Times New Roman" w:cs="Times New Roman"/>
          <w:i/>
          <w:noProof/>
        </w:rPr>
      </w:pPr>
    </w:p>
    <w:p w:rsidR="00EE63D4" w:rsidRDefault="00EE63D4">
      <w:pPr>
        <w:rPr>
          <w:rFonts w:ascii="Times New Roman" w:eastAsia="Times New Roman" w:hAnsi="Times New Roman" w:cs="Times New Roman"/>
        </w:rPr>
      </w:pPr>
      <w:r>
        <w:rPr>
          <w:rFonts w:ascii="Times New Roman" w:eastAsia="Times New Roman" w:hAnsi="Times New Roman" w:cs="Times New Roman"/>
        </w:rPr>
        <w:br w:type="page"/>
      </w:r>
    </w:p>
    <w:p w:rsidR="00E62877" w:rsidRPr="002E0891" w:rsidRDefault="00E62877" w:rsidP="00E62877">
      <w:pPr>
        <w:tabs>
          <w:tab w:val="num" w:pos="900"/>
        </w:tabs>
        <w:ind w:firstLine="540"/>
        <w:jc w:val="right"/>
        <w:rPr>
          <w:rFonts w:ascii="Times New Roman" w:hAnsi="Times New Roman"/>
          <w:b/>
          <w:noProof/>
          <w:sz w:val="24"/>
          <w:szCs w:val="24"/>
        </w:rPr>
      </w:pPr>
      <w:r w:rsidRPr="002E0891">
        <w:rPr>
          <w:rFonts w:ascii="Times New Roman" w:hAnsi="Times New Roman"/>
          <w:b/>
          <w:noProof/>
          <w:sz w:val="24"/>
          <w:szCs w:val="24"/>
        </w:rPr>
        <w:lastRenderedPageBreak/>
        <w:t>Додаток 4</w:t>
      </w:r>
    </w:p>
    <w:p w:rsidR="00E62877" w:rsidRPr="002E0891" w:rsidRDefault="00E62877" w:rsidP="00E62877">
      <w:pPr>
        <w:tabs>
          <w:tab w:val="num" w:pos="900"/>
        </w:tabs>
        <w:ind w:firstLine="540"/>
        <w:jc w:val="right"/>
        <w:rPr>
          <w:rFonts w:ascii="Times New Roman" w:hAnsi="Times New Roman"/>
          <w:b/>
          <w:noProof/>
          <w:sz w:val="24"/>
          <w:szCs w:val="24"/>
        </w:rPr>
      </w:pPr>
    </w:p>
    <w:p w:rsidR="00E62877" w:rsidRPr="002E0891" w:rsidRDefault="00E62877" w:rsidP="00E62877">
      <w:pPr>
        <w:jc w:val="center"/>
        <w:rPr>
          <w:rFonts w:ascii="Times New Roman" w:hAnsi="Times New Roman"/>
          <w:b/>
          <w:bCs/>
          <w:noProof/>
          <w:sz w:val="24"/>
          <w:szCs w:val="24"/>
        </w:rPr>
      </w:pPr>
      <w:r w:rsidRPr="002E0891">
        <w:rPr>
          <w:rFonts w:ascii="Times New Roman" w:hAnsi="Times New Roman"/>
          <w:b/>
          <w:bCs/>
          <w:noProof/>
          <w:sz w:val="24"/>
          <w:szCs w:val="24"/>
        </w:rPr>
        <w:t>ФОРМА: "ТЕНДЕРНА ПРОПОЗИЦІЯ"</w:t>
      </w:r>
    </w:p>
    <w:p w:rsidR="00E62877" w:rsidRPr="002E0891" w:rsidRDefault="00E62877" w:rsidP="00E62877">
      <w:pPr>
        <w:jc w:val="center"/>
        <w:outlineLvl w:val="0"/>
        <w:rPr>
          <w:rFonts w:ascii="Times New Roman" w:hAnsi="Times New Roman"/>
          <w:i/>
          <w:iCs/>
          <w:noProof/>
          <w:sz w:val="24"/>
          <w:szCs w:val="24"/>
        </w:rPr>
      </w:pPr>
      <w:r w:rsidRPr="002E0891">
        <w:rPr>
          <w:rFonts w:ascii="Times New Roman" w:hAnsi="Times New Roman"/>
          <w:b/>
          <w:bCs/>
          <w:i/>
          <w:iCs/>
          <w:noProof/>
          <w:sz w:val="24"/>
          <w:szCs w:val="24"/>
        </w:rPr>
        <w:t>(</w:t>
      </w:r>
      <w:r w:rsidRPr="002E0891">
        <w:rPr>
          <w:rFonts w:ascii="Times New Roman" w:hAnsi="Times New Roman"/>
          <w:i/>
          <w:iCs/>
          <w:noProof/>
          <w:sz w:val="24"/>
          <w:szCs w:val="24"/>
        </w:rPr>
        <w:t>форма, яка подається Учасником на фірмовому бланку (у разі його наявності)</w:t>
      </w:r>
    </w:p>
    <w:p w:rsidR="00E62877" w:rsidRPr="002E0891" w:rsidRDefault="00E62877" w:rsidP="00E62877">
      <w:pPr>
        <w:ind w:firstLine="540"/>
        <w:jc w:val="both"/>
        <w:rPr>
          <w:rFonts w:ascii="Times New Roman" w:hAnsi="Times New Roman"/>
          <w:noProof/>
          <w:sz w:val="24"/>
          <w:szCs w:val="24"/>
        </w:rPr>
      </w:pPr>
    </w:p>
    <w:p w:rsidR="006F106C" w:rsidRDefault="00E62877" w:rsidP="005A0A0C">
      <w:pPr>
        <w:spacing w:after="0" w:line="240" w:lineRule="auto"/>
        <w:ind w:firstLine="720"/>
        <w:rPr>
          <w:rFonts w:ascii="Times New Roman" w:hAnsi="Times New Roman"/>
          <w:color w:val="808080" w:themeColor="background1" w:themeShade="80"/>
        </w:rPr>
      </w:pPr>
      <w:r w:rsidRPr="002E0891">
        <w:rPr>
          <w:rFonts w:ascii="Times New Roman" w:hAnsi="Times New Roman"/>
          <w:noProof/>
        </w:rPr>
        <w:t>Ми, (</w:t>
      </w:r>
      <w:r w:rsidRPr="002E0891">
        <w:rPr>
          <w:rFonts w:ascii="Times New Roman" w:hAnsi="Times New Roman"/>
          <w:i/>
          <w:iCs/>
          <w:noProof/>
        </w:rPr>
        <w:t>повне найменування та адреса, місцезнаходження Учасника процедури закупівлі</w:t>
      </w:r>
      <w:r w:rsidRPr="002E0891">
        <w:rPr>
          <w:rFonts w:ascii="Times New Roman" w:hAnsi="Times New Roman"/>
          <w:noProof/>
        </w:rPr>
        <w:t>), надаємо свою пропозицію щодо участі у торгах на закупівлю</w:t>
      </w:r>
      <w:r w:rsidR="005A0A0C">
        <w:rPr>
          <w:rFonts w:ascii="Times New Roman" w:hAnsi="Times New Roman"/>
          <w:noProof/>
        </w:rPr>
        <w:t>:</w:t>
      </w:r>
      <w:r w:rsidR="005A0A0C">
        <w:rPr>
          <w:rFonts w:ascii="Times New Roman" w:hAnsi="Times New Roman"/>
          <w:color w:val="7F7F7F" w:themeColor="text1" w:themeTint="80"/>
        </w:rPr>
        <w:t xml:space="preserve">______________________________________ </w:t>
      </w:r>
      <w:r w:rsidR="005A0A0C" w:rsidRPr="005A0A0C">
        <w:rPr>
          <w:rFonts w:ascii="Times New Roman" w:hAnsi="Times New Roman"/>
          <w:i/>
        </w:rPr>
        <w:t>(назва предмета закупівлі згідно Оголошення про проведення процедури закупівлі)</w:t>
      </w:r>
      <w:r w:rsidR="006F106C">
        <w:rPr>
          <w:rFonts w:ascii="Times New Roman" w:hAnsi="Times New Roman"/>
          <w:color w:val="808080" w:themeColor="background1" w:themeShade="80"/>
        </w:rPr>
        <w:t>.</w:t>
      </w:r>
    </w:p>
    <w:p w:rsidR="00E62877" w:rsidRDefault="00E62877" w:rsidP="005A0A0C">
      <w:pPr>
        <w:spacing w:after="0" w:line="240" w:lineRule="auto"/>
        <w:ind w:firstLine="720"/>
        <w:rPr>
          <w:rFonts w:ascii="Times New Roman" w:hAnsi="Times New Roman"/>
          <w:noProof/>
        </w:rPr>
      </w:pPr>
      <w:r w:rsidRPr="002E0891">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p w:rsidR="00EE63D4" w:rsidRDefault="00EE63D4" w:rsidP="00AA519F">
      <w:pPr>
        <w:spacing w:after="0" w:line="240" w:lineRule="auto"/>
        <w:rPr>
          <w:rFonts w:ascii="Times New Roman" w:hAnsi="Times New Roman"/>
          <w:noProof/>
        </w:rPr>
      </w:pP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2396"/>
        <w:gridCol w:w="1113"/>
        <w:gridCol w:w="1172"/>
        <w:gridCol w:w="982"/>
        <w:gridCol w:w="1108"/>
        <w:gridCol w:w="986"/>
        <w:gridCol w:w="1334"/>
      </w:tblGrid>
      <w:tr w:rsidR="00EE63D4" w:rsidRPr="00B0082A" w:rsidTr="00EE63D4">
        <w:trPr>
          <w:trHeight w:val="723"/>
        </w:trPr>
        <w:tc>
          <w:tcPr>
            <w:tcW w:w="601" w:type="dxa"/>
          </w:tcPr>
          <w:p w:rsidR="00EE63D4" w:rsidRPr="00B0082A" w:rsidRDefault="00EE63D4" w:rsidP="006A27CD">
            <w:pPr>
              <w:jc w:val="center"/>
              <w:rPr>
                <w:rFonts w:ascii="Times New Roman" w:hAnsi="Times New Roman" w:cs="Times New Roman"/>
                <w:noProof/>
              </w:rPr>
            </w:pPr>
            <w:r w:rsidRPr="00B0082A">
              <w:rPr>
                <w:rFonts w:ascii="Times New Roman" w:hAnsi="Times New Roman" w:cs="Times New Roman"/>
                <w:noProof/>
              </w:rPr>
              <w:t>№ з/п</w:t>
            </w:r>
          </w:p>
        </w:tc>
        <w:tc>
          <w:tcPr>
            <w:tcW w:w="2396"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eastAsia="Times New Roman" w:hAnsi="Times New Roman" w:cs="Times New Roman"/>
                <w:noProof/>
                <w:lang w:eastAsia="ru-RU"/>
              </w:rPr>
              <w:t xml:space="preserve">Найменування виробу, що закуповується </w:t>
            </w:r>
          </w:p>
        </w:tc>
        <w:tc>
          <w:tcPr>
            <w:tcW w:w="1113"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eastAsia="Times New Roman" w:hAnsi="Times New Roman" w:cs="Times New Roman"/>
                <w:bCs/>
                <w:noProof/>
                <w:sz w:val="18"/>
                <w:szCs w:val="18"/>
              </w:rPr>
              <w:t>код НК 024:2019</w:t>
            </w:r>
          </w:p>
        </w:tc>
        <w:tc>
          <w:tcPr>
            <w:tcW w:w="1172"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eastAsia="Times New Roman" w:hAnsi="Times New Roman" w:cs="Times New Roman"/>
                <w:bCs/>
                <w:noProof/>
                <w:sz w:val="14"/>
                <w:szCs w:val="14"/>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82"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Од. виміру</w:t>
            </w:r>
          </w:p>
        </w:tc>
        <w:tc>
          <w:tcPr>
            <w:tcW w:w="1108"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Кількість</w:t>
            </w:r>
          </w:p>
        </w:tc>
        <w:tc>
          <w:tcPr>
            <w:tcW w:w="986" w:type="dxa"/>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 xml:space="preserve">Ціна за од., з/без </w:t>
            </w:r>
            <w:r w:rsidRPr="00B0082A">
              <w:rPr>
                <w:rFonts w:ascii="Times New Roman" w:hAnsi="Times New Roman" w:cs="Times New Roman"/>
                <w:i/>
                <w:iCs/>
                <w:noProof/>
                <w:sz w:val="16"/>
                <w:szCs w:val="16"/>
              </w:rPr>
              <w:t>(необхідне зазначити)</w:t>
            </w:r>
            <w:r w:rsidRPr="00B0082A">
              <w:rPr>
                <w:rFonts w:ascii="Times New Roman" w:hAnsi="Times New Roman" w:cs="Times New Roman"/>
                <w:noProof/>
              </w:rPr>
              <w:t>ПДВ, грн.</w:t>
            </w:r>
          </w:p>
        </w:tc>
        <w:tc>
          <w:tcPr>
            <w:tcW w:w="1334" w:type="dxa"/>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 xml:space="preserve">Загальна вартість, грн., з/без </w:t>
            </w:r>
            <w:r w:rsidRPr="00B0082A">
              <w:rPr>
                <w:rFonts w:ascii="Times New Roman" w:hAnsi="Times New Roman" w:cs="Times New Roman"/>
                <w:i/>
                <w:iCs/>
                <w:noProof/>
                <w:sz w:val="16"/>
                <w:szCs w:val="16"/>
              </w:rPr>
              <w:t>(необхідне зазначити)</w:t>
            </w:r>
            <w:r w:rsidRPr="00B0082A">
              <w:rPr>
                <w:rFonts w:ascii="Times New Roman" w:hAnsi="Times New Roman" w:cs="Times New Roman"/>
                <w:noProof/>
              </w:rPr>
              <w:t xml:space="preserve"> ПДВ</w:t>
            </w:r>
          </w:p>
        </w:tc>
      </w:tr>
      <w:tr w:rsidR="00EE63D4" w:rsidRPr="00B0082A" w:rsidTr="00EE63D4">
        <w:trPr>
          <w:trHeight w:val="417"/>
        </w:trPr>
        <w:tc>
          <w:tcPr>
            <w:tcW w:w="601" w:type="dxa"/>
            <w:tcBorders>
              <w:top w:val="single" w:sz="4" w:space="0" w:color="auto"/>
              <w:left w:val="single" w:sz="4" w:space="0" w:color="auto"/>
              <w:bottom w:val="single" w:sz="4" w:space="0" w:color="auto"/>
              <w:right w:val="single" w:sz="4" w:space="0" w:color="auto"/>
            </w:tcBorders>
          </w:tcPr>
          <w:p w:rsidR="00EE63D4" w:rsidRPr="00B0082A" w:rsidRDefault="00EE63D4" w:rsidP="006A27CD">
            <w:pPr>
              <w:jc w:val="center"/>
              <w:rPr>
                <w:rFonts w:ascii="Times New Roman" w:hAnsi="Times New Roman"/>
                <w:noProof/>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986" w:type="dxa"/>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p>
        </w:tc>
        <w:tc>
          <w:tcPr>
            <w:tcW w:w="1334" w:type="dxa"/>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p>
        </w:tc>
      </w:tr>
      <w:tr w:rsidR="00EE63D4" w:rsidRPr="00B0082A" w:rsidTr="00EE63D4">
        <w:trPr>
          <w:trHeight w:val="417"/>
        </w:trPr>
        <w:tc>
          <w:tcPr>
            <w:tcW w:w="8358" w:type="dxa"/>
            <w:gridSpan w:val="7"/>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r w:rsidRPr="00B0082A">
              <w:rPr>
                <w:rFonts w:ascii="Times New Roman" w:hAnsi="Times New Roman"/>
                <w:noProof/>
              </w:rPr>
              <w:t xml:space="preserve">Загальна вартість пропозиції:                                        </w:t>
            </w:r>
          </w:p>
          <w:p w:rsidR="00EE63D4" w:rsidRPr="00B0082A" w:rsidRDefault="00EE63D4" w:rsidP="006A27CD">
            <w:pPr>
              <w:rPr>
                <w:rFonts w:ascii="Times New Roman" w:hAnsi="Times New Roman"/>
                <w:noProof/>
              </w:rPr>
            </w:pPr>
            <w:r w:rsidRPr="00B0082A">
              <w:rPr>
                <w:rFonts w:ascii="Times New Roman" w:hAnsi="Times New Roman"/>
                <w:noProof/>
              </w:rPr>
              <w:t xml:space="preserve">(зазначається без або у тому числі ПДВ):                    </w:t>
            </w:r>
          </w:p>
        </w:tc>
        <w:tc>
          <w:tcPr>
            <w:tcW w:w="1334" w:type="dxa"/>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p>
        </w:tc>
      </w:tr>
    </w:tbl>
    <w:p w:rsidR="00E62877" w:rsidRPr="002E0891" w:rsidRDefault="00E62877" w:rsidP="00BA4632">
      <w:pPr>
        <w:spacing w:after="0"/>
        <w:jc w:val="center"/>
        <w:rPr>
          <w:rFonts w:ascii="Times New Roman" w:hAnsi="Times New Roman"/>
          <w:i/>
          <w:iCs/>
          <w:noProof/>
        </w:rPr>
      </w:pPr>
    </w:p>
    <w:p w:rsidR="006539E6" w:rsidRPr="005A0A0C" w:rsidRDefault="006539E6" w:rsidP="006539E6">
      <w:pPr>
        <w:spacing w:after="0"/>
        <w:ind w:firstLine="540"/>
        <w:jc w:val="both"/>
        <w:rPr>
          <w:rFonts w:ascii="Times New Roman" w:hAnsi="Times New Roman"/>
          <w:noProof/>
          <w:szCs w:val="18"/>
        </w:rPr>
      </w:pPr>
      <w:r w:rsidRPr="005A0A0C">
        <w:rPr>
          <w:rFonts w:ascii="Times New Roman" w:hAnsi="Times New Roman"/>
          <w:noProof/>
          <w:szCs w:val="18"/>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rsidR="006539E6" w:rsidRPr="005A0A0C" w:rsidRDefault="006539E6" w:rsidP="006539E6">
      <w:pPr>
        <w:spacing w:after="0"/>
        <w:ind w:firstLine="540"/>
        <w:jc w:val="both"/>
        <w:rPr>
          <w:rFonts w:ascii="Times New Roman" w:hAnsi="Times New Roman"/>
          <w:noProof/>
          <w:szCs w:val="18"/>
        </w:rPr>
      </w:pPr>
      <w:r w:rsidRPr="005A0A0C">
        <w:rPr>
          <w:rFonts w:ascii="Times New Roman" w:hAnsi="Times New Roman"/>
          <w:noProof/>
          <w:szCs w:val="18"/>
        </w:rPr>
        <w:t xml:space="preserve">2. Ми погоджуємося дотримуватися умов цієї пропозиції протягом 90 календарних днів </w:t>
      </w:r>
      <w:r w:rsidRPr="005A0A0C">
        <w:rPr>
          <w:rFonts w:ascii="Times New Roman" w:hAnsi="Times New Roman" w:cs="Times New Roman"/>
          <w:noProof/>
          <w:szCs w:val="18"/>
        </w:rPr>
        <w:t>з дати кінцевого строку подання тендерних пропозицій</w:t>
      </w:r>
      <w:r w:rsidRPr="005A0A0C">
        <w:rPr>
          <w:rFonts w:ascii="Times New Roman" w:hAnsi="Times New Roman"/>
          <w:noProof/>
          <w:szCs w:val="18"/>
        </w:rPr>
        <w:t>. Наша пропозиція буде обов'язковою для нас і може бути кваліфікована Вами у будь-який час до закінчення зазначеного терміну.</w:t>
      </w:r>
    </w:p>
    <w:p w:rsidR="006539E6" w:rsidRPr="005A0A0C" w:rsidRDefault="006539E6" w:rsidP="006539E6">
      <w:pPr>
        <w:spacing w:after="0"/>
        <w:ind w:firstLine="540"/>
        <w:jc w:val="both"/>
        <w:rPr>
          <w:rFonts w:ascii="Times New Roman" w:hAnsi="Times New Roman"/>
          <w:noProof/>
          <w:szCs w:val="18"/>
        </w:rPr>
      </w:pPr>
      <w:r w:rsidRPr="005A0A0C">
        <w:rPr>
          <w:rFonts w:ascii="Times New Roman" w:hAnsi="Times New Roman"/>
          <w:noProof/>
          <w:szCs w:val="18"/>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rsidR="006539E6" w:rsidRPr="005A0A0C" w:rsidRDefault="006539E6" w:rsidP="006539E6">
      <w:pPr>
        <w:suppressAutoHyphens/>
        <w:spacing w:after="0"/>
        <w:ind w:firstLine="360"/>
        <w:jc w:val="both"/>
        <w:rPr>
          <w:rFonts w:ascii="Times New Roman" w:hAnsi="Times New Roman"/>
          <w:noProof/>
          <w:color w:val="000000"/>
          <w:szCs w:val="18"/>
          <w:shd w:val="clear" w:color="auto" w:fill="FFFFFF"/>
        </w:rPr>
      </w:pPr>
      <w:r w:rsidRPr="005A0A0C">
        <w:rPr>
          <w:rFonts w:ascii="Times New Roman" w:hAnsi="Times New Roman"/>
          <w:noProof/>
          <w:spacing w:val="-6"/>
          <w:szCs w:val="18"/>
          <w:lang w:eastAsia="ar-SA"/>
        </w:rPr>
        <w:t xml:space="preserve">   4. Якщо наша пропозиція буде </w:t>
      </w:r>
      <w:r w:rsidRPr="005A0A0C">
        <w:rPr>
          <w:rFonts w:ascii="Times New Roman" w:hAnsi="Times New Roman"/>
          <w:noProof/>
          <w:szCs w:val="18"/>
        </w:rPr>
        <w:t>кваліфікована,</w:t>
      </w:r>
      <w:r w:rsidRPr="005A0A0C">
        <w:rPr>
          <w:rFonts w:ascii="Times New Roman" w:hAnsi="Times New Roman"/>
          <w:noProof/>
          <w:spacing w:val="-6"/>
          <w:szCs w:val="18"/>
          <w:lang w:eastAsia="ar-SA"/>
        </w:rPr>
        <w:t xml:space="preserve"> ми зобов'язуємося підписати договір про закупівлю  із </w:t>
      </w:r>
      <w:r w:rsidRPr="005A0A0C">
        <w:rPr>
          <w:rFonts w:ascii="Times New Roman" w:hAnsi="Times New Roman"/>
          <w:noProof/>
          <w:color w:val="000000"/>
          <w:szCs w:val="18"/>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A0A0C">
        <w:rPr>
          <w:rFonts w:ascii="Times New Roman" w:hAnsi="Times New Roman"/>
          <w:noProof/>
          <w:szCs w:val="18"/>
        </w:rPr>
        <w:t xml:space="preserve"> У випадку обґрунтованої необхідності строк для укладання договору може бути продовжений до 60 днів. </w:t>
      </w:r>
      <w:r w:rsidRPr="005A0A0C">
        <w:rPr>
          <w:rFonts w:ascii="Times New Roman" w:hAnsi="Times New Roman"/>
          <w:noProof/>
          <w:color w:val="000000"/>
          <w:szCs w:val="18"/>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6539E6" w:rsidRPr="005A0A0C" w:rsidRDefault="006539E6" w:rsidP="006539E6">
      <w:pPr>
        <w:tabs>
          <w:tab w:val="left" w:pos="900"/>
        </w:tabs>
        <w:spacing w:after="0" w:line="240" w:lineRule="exact"/>
        <w:ind w:firstLine="540"/>
        <w:jc w:val="both"/>
        <w:rPr>
          <w:rFonts w:ascii="Times New Roman" w:hAnsi="Times New Roman"/>
          <w:noProof/>
          <w:szCs w:val="18"/>
        </w:rPr>
      </w:pPr>
      <w:r w:rsidRPr="005A0A0C">
        <w:rPr>
          <w:rFonts w:ascii="Times New Roman" w:hAnsi="Times New Roman"/>
          <w:noProof/>
          <w:szCs w:val="18"/>
        </w:rPr>
        <w:t>5. Ми погоджуємося з істотними (основними) умовами, які обов’язково будуть включені до договору про закупівлю, передбачених документацією.</w:t>
      </w:r>
    </w:p>
    <w:p w:rsidR="00BA4632" w:rsidRPr="002E0891" w:rsidRDefault="00BA4632" w:rsidP="00BA4632">
      <w:pPr>
        <w:spacing w:after="0"/>
        <w:ind w:firstLine="426"/>
        <w:jc w:val="both"/>
        <w:rPr>
          <w:rFonts w:ascii="Times New Roman" w:hAnsi="Times New Roman"/>
          <w:b/>
          <w:i/>
          <w:noProof/>
        </w:rPr>
      </w:pPr>
    </w:p>
    <w:p w:rsidR="00E62877" w:rsidRPr="005F0C57" w:rsidRDefault="00E62877" w:rsidP="00BA4632">
      <w:pPr>
        <w:spacing w:after="0"/>
        <w:ind w:firstLine="426"/>
        <w:jc w:val="both"/>
        <w:rPr>
          <w:rFonts w:ascii="Times New Roman" w:hAnsi="Times New Roman"/>
          <w:b/>
          <w:i/>
          <w:noProof/>
        </w:rPr>
      </w:pPr>
      <w:r w:rsidRPr="002E0891">
        <w:rPr>
          <w:rFonts w:ascii="Times New Roman" w:hAnsi="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w:t>
      </w:r>
      <w:r w:rsidR="00403437" w:rsidRPr="002E0891">
        <w:rPr>
          <w:rFonts w:ascii="Times New Roman" w:hAnsi="Times New Roman"/>
          <w:b/>
          <w:i/>
          <w:noProof/>
        </w:rPr>
        <w:t>(у разі її використання)</w:t>
      </w:r>
      <w:r w:rsidRPr="002E0891">
        <w:rPr>
          <w:rFonts w:ascii="Times New Roman" w:hAnsi="Times New Roman"/>
          <w:b/>
          <w:i/>
          <w:noProof/>
        </w:rPr>
        <w:t>)_____________________________________________________</w:t>
      </w:r>
    </w:p>
    <w:p w:rsidR="00E62877" w:rsidRPr="005F0C57" w:rsidRDefault="00E62877">
      <w:pPr>
        <w:widowControl w:val="0"/>
        <w:spacing w:after="0" w:line="240" w:lineRule="auto"/>
        <w:jc w:val="both"/>
        <w:rPr>
          <w:rFonts w:ascii="Times New Roman" w:eastAsia="Times New Roman" w:hAnsi="Times New Roman" w:cs="Times New Roman"/>
        </w:rPr>
      </w:pPr>
    </w:p>
    <w:sectPr w:rsidR="00E62877" w:rsidRPr="005F0C57" w:rsidSect="009B06FB">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Segoe UI"/>
    <w:charset w:val="CC"/>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9000F"/>
    <w:lvl w:ilvl="0">
      <w:start w:val="1"/>
      <w:numFmt w:val="decimal"/>
      <w:lvlText w:val="%1."/>
      <w:lvlJc w:val="left"/>
      <w:pPr>
        <w:ind w:left="785" w:hanging="360"/>
      </w:pPr>
    </w:lvl>
  </w:abstractNum>
  <w:abstractNum w:abstractNumId="1">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D27A6A"/>
    <w:multiLevelType w:val="singleLevel"/>
    <w:tmpl w:val="0419000F"/>
    <w:lvl w:ilvl="0">
      <w:start w:val="1"/>
      <w:numFmt w:val="decimal"/>
      <w:lvlText w:val="%1."/>
      <w:lvlJc w:val="left"/>
      <w:pPr>
        <w:ind w:left="720" w:hanging="360"/>
      </w:pPr>
    </w:lvl>
  </w:abstractNum>
  <w:abstractNum w:abstractNumId="3">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0F421D"/>
    <w:multiLevelType w:val="hybridMultilevel"/>
    <w:tmpl w:val="B99E5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10"/>
  </w:num>
  <w:num w:numId="4">
    <w:abstractNumId w:val="5"/>
  </w:num>
  <w:num w:numId="5">
    <w:abstractNumId w:val="4"/>
  </w:num>
  <w:num w:numId="6">
    <w:abstractNumId w:val="3"/>
  </w:num>
  <w:num w:numId="7">
    <w:abstractNumId w:val="12"/>
  </w:num>
  <w:num w:numId="8">
    <w:abstractNumId w:val="8"/>
  </w:num>
  <w:num w:numId="9">
    <w:abstractNumId w:val="6"/>
  </w:num>
  <w:num w:numId="10">
    <w:abstractNumId w:val="1"/>
  </w:num>
  <w:num w:numId="11">
    <w:abstractNumId w:val="2"/>
  </w:num>
  <w:num w:numId="12">
    <w:abstractNumId w:val="0"/>
    <w:lvlOverride w:ilvl="0">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410557"/>
    <w:rsid w:val="000009AA"/>
    <w:rsid w:val="00004895"/>
    <w:rsid w:val="00005009"/>
    <w:rsid w:val="000055E7"/>
    <w:rsid w:val="00017B65"/>
    <w:rsid w:val="0002117E"/>
    <w:rsid w:val="00040990"/>
    <w:rsid w:val="0004219A"/>
    <w:rsid w:val="0005366C"/>
    <w:rsid w:val="00076F2D"/>
    <w:rsid w:val="00091F88"/>
    <w:rsid w:val="00093197"/>
    <w:rsid w:val="000953E9"/>
    <w:rsid w:val="00095799"/>
    <w:rsid w:val="000978FA"/>
    <w:rsid w:val="00097A04"/>
    <w:rsid w:val="000A43BE"/>
    <w:rsid w:val="000A4DBB"/>
    <w:rsid w:val="000B5EA0"/>
    <w:rsid w:val="00107B23"/>
    <w:rsid w:val="00111F20"/>
    <w:rsid w:val="00117FF7"/>
    <w:rsid w:val="00133CA5"/>
    <w:rsid w:val="00134E5D"/>
    <w:rsid w:val="00136F0C"/>
    <w:rsid w:val="00145D4C"/>
    <w:rsid w:val="00173AF8"/>
    <w:rsid w:val="001807D7"/>
    <w:rsid w:val="00181490"/>
    <w:rsid w:val="00181797"/>
    <w:rsid w:val="001855DC"/>
    <w:rsid w:val="001902BF"/>
    <w:rsid w:val="00196695"/>
    <w:rsid w:val="001A043D"/>
    <w:rsid w:val="001A399D"/>
    <w:rsid w:val="001B77F3"/>
    <w:rsid w:val="001F250B"/>
    <w:rsid w:val="0020175A"/>
    <w:rsid w:val="00214162"/>
    <w:rsid w:val="002352B7"/>
    <w:rsid w:val="00236E4C"/>
    <w:rsid w:val="00243256"/>
    <w:rsid w:val="00247DFD"/>
    <w:rsid w:val="0026079A"/>
    <w:rsid w:val="00275DCA"/>
    <w:rsid w:val="002B057D"/>
    <w:rsid w:val="002C021E"/>
    <w:rsid w:val="002C0470"/>
    <w:rsid w:val="002C2473"/>
    <w:rsid w:val="002C7441"/>
    <w:rsid w:val="002D3B91"/>
    <w:rsid w:val="002E0891"/>
    <w:rsid w:val="002F0119"/>
    <w:rsid w:val="0031032E"/>
    <w:rsid w:val="00335B88"/>
    <w:rsid w:val="0033692F"/>
    <w:rsid w:val="003420E6"/>
    <w:rsid w:val="0034609B"/>
    <w:rsid w:val="00367247"/>
    <w:rsid w:val="00367C7A"/>
    <w:rsid w:val="0037270F"/>
    <w:rsid w:val="00384B25"/>
    <w:rsid w:val="00397298"/>
    <w:rsid w:val="003A21D8"/>
    <w:rsid w:val="003A310C"/>
    <w:rsid w:val="003B7C30"/>
    <w:rsid w:val="003C121A"/>
    <w:rsid w:val="003D04ED"/>
    <w:rsid w:val="003E5E5D"/>
    <w:rsid w:val="00403437"/>
    <w:rsid w:val="00410557"/>
    <w:rsid w:val="00413E7F"/>
    <w:rsid w:val="004324E9"/>
    <w:rsid w:val="00433383"/>
    <w:rsid w:val="00450204"/>
    <w:rsid w:val="0045153C"/>
    <w:rsid w:val="00454E99"/>
    <w:rsid w:val="00481833"/>
    <w:rsid w:val="0048686F"/>
    <w:rsid w:val="00491E14"/>
    <w:rsid w:val="004A36BD"/>
    <w:rsid w:val="004B1D9D"/>
    <w:rsid w:val="004B6717"/>
    <w:rsid w:val="004C57E2"/>
    <w:rsid w:val="004D043D"/>
    <w:rsid w:val="004D0D33"/>
    <w:rsid w:val="004E0FB8"/>
    <w:rsid w:val="004E76BA"/>
    <w:rsid w:val="004F1460"/>
    <w:rsid w:val="004F7988"/>
    <w:rsid w:val="00507B5D"/>
    <w:rsid w:val="00547F8C"/>
    <w:rsid w:val="00552DEC"/>
    <w:rsid w:val="00555BAA"/>
    <w:rsid w:val="0058601E"/>
    <w:rsid w:val="005915FA"/>
    <w:rsid w:val="005A0A0C"/>
    <w:rsid w:val="005A5BF5"/>
    <w:rsid w:val="005C0F96"/>
    <w:rsid w:val="005F0C57"/>
    <w:rsid w:val="005F1001"/>
    <w:rsid w:val="005F384F"/>
    <w:rsid w:val="00606500"/>
    <w:rsid w:val="0061214C"/>
    <w:rsid w:val="00614C07"/>
    <w:rsid w:val="006152A6"/>
    <w:rsid w:val="00636499"/>
    <w:rsid w:val="006539E6"/>
    <w:rsid w:val="0067414D"/>
    <w:rsid w:val="00683C2C"/>
    <w:rsid w:val="006949E2"/>
    <w:rsid w:val="006A27CD"/>
    <w:rsid w:val="006B6DEB"/>
    <w:rsid w:val="006B6EF8"/>
    <w:rsid w:val="006C0CE9"/>
    <w:rsid w:val="006C1DA2"/>
    <w:rsid w:val="006C3170"/>
    <w:rsid w:val="006D27A9"/>
    <w:rsid w:val="006D34B4"/>
    <w:rsid w:val="006D3E40"/>
    <w:rsid w:val="006F106C"/>
    <w:rsid w:val="006F7C6B"/>
    <w:rsid w:val="00701797"/>
    <w:rsid w:val="0070368B"/>
    <w:rsid w:val="0070490A"/>
    <w:rsid w:val="00736FF3"/>
    <w:rsid w:val="007430E8"/>
    <w:rsid w:val="00754CF0"/>
    <w:rsid w:val="00761169"/>
    <w:rsid w:val="00763098"/>
    <w:rsid w:val="00796E7F"/>
    <w:rsid w:val="00797B5B"/>
    <w:rsid w:val="007A7148"/>
    <w:rsid w:val="007D0756"/>
    <w:rsid w:val="007D7852"/>
    <w:rsid w:val="007E2AA2"/>
    <w:rsid w:val="007E5594"/>
    <w:rsid w:val="007F1FFB"/>
    <w:rsid w:val="007F67C0"/>
    <w:rsid w:val="007F6E8B"/>
    <w:rsid w:val="008114AF"/>
    <w:rsid w:val="00823DE6"/>
    <w:rsid w:val="008421ED"/>
    <w:rsid w:val="008678EA"/>
    <w:rsid w:val="0089157F"/>
    <w:rsid w:val="008B413D"/>
    <w:rsid w:val="008C1366"/>
    <w:rsid w:val="008C47EC"/>
    <w:rsid w:val="008D20DC"/>
    <w:rsid w:val="008D4E38"/>
    <w:rsid w:val="008F059F"/>
    <w:rsid w:val="00901E6C"/>
    <w:rsid w:val="00926EC2"/>
    <w:rsid w:val="00933347"/>
    <w:rsid w:val="00951639"/>
    <w:rsid w:val="00960B66"/>
    <w:rsid w:val="00961040"/>
    <w:rsid w:val="00971820"/>
    <w:rsid w:val="00971A10"/>
    <w:rsid w:val="00980177"/>
    <w:rsid w:val="009808BD"/>
    <w:rsid w:val="009B01A6"/>
    <w:rsid w:val="009B06FB"/>
    <w:rsid w:val="009B077E"/>
    <w:rsid w:val="009D0247"/>
    <w:rsid w:val="009D103D"/>
    <w:rsid w:val="009D4AD9"/>
    <w:rsid w:val="009E07CF"/>
    <w:rsid w:val="009E3447"/>
    <w:rsid w:val="009E43EA"/>
    <w:rsid w:val="009F6372"/>
    <w:rsid w:val="00A06CBD"/>
    <w:rsid w:val="00A14AF3"/>
    <w:rsid w:val="00A30557"/>
    <w:rsid w:val="00A322FD"/>
    <w:rsid w:val="00A41EB4"/>
    <w:rsid w:val="00A4346C"/>
    <w:rsid w:val="00A5380E"/>
    <w:rsid w:val="00A570F0"/>
    <w:rsid w:val="00A714D8"/>
    <w:rsid w:val="00A71998"/>
    <w:rsid w:val="00A72A61"/>
    <w:rsid w:val="00A83526"/>
    <w:rsid w:val="00A9292A"/>
    <w:rsid w:val="00AA043E"/>
    <w:rsid w:val="00AA519F"/>
    <w:rsid w:val="00AA7696"/>
    <w:rsid w:val="00AB04B4"/>
    <w:rsid w:val="00AB0AFE"/>
    <w:rsid w:val="00AB26FD"/>
    <w:rsid w:val="00AB2CB0"/>
    <w:rsid w:val="00AB4790"/>
    <w:rsid w:val="00AB7574"/>
    <w:rsid w:val="00AD1611"/>
    <w:rsid w:val="00AE0DB9"/>
    <w:rsid w:val="00AE42ED"/>
    <w:rsid w:val="00AF7F4E"/>
    <w:rsid w:val="00B0133B"/>
    <w:rsid w:val="00B02499"/>
    <w:rsid w:val="00B12335"/>
    <w:rsid w:val="00B31E15"/>
    <w:rsid w:val="00B532F9"/>
    <w:rsid w:val="00B728EE"/>
    <w:rsid w:val="00B90267"/>
    <w:rsid w:val="00B92ED7"/>
    <w:rsid w:val="00BA4632"/>
    <w:rsid w:val="00BA4D8F"/>
    <w:rsid w:val="00BB50BF"/>
    <w:rsid w:val="00BD1223"/>
    <w:rsid w:val="00BF4B3A"/>
    <w:rsid w:val="00BF6403"/>
    <w:rsid w:val="00BF7BB1"/>
    <w:rsid w:val="00C1251C"/>
    <w:rsid w:val="00C12802"/>
    <w:rsid w:val="00C22D2A"/>
    <w:rsid w:val="00C40381"/>
    <w:rsid w:val="00C41AE2"/>
    <w:rsid w:val="00C66CF1"/>
    <w:rsid w:val="00C807F9"/>
    <w:rsid w:val="00C81021"/>
    <w:rsid w:val="00C828BE"/>
    <w:rsid w:val="00C9564D"/>
    <w:rsid w:val="00CB1DD6"/>
    <w:rsid w:val="00CC1219"/>
    <w:rsid w:val="00CC5C35"/>
    <w:rsid w:val="00CD3A26"/>
    <w:rsid w:val="00CD3E3A"/>
    <w:rsid w:val="00CE0ABF"/>
    <w:rsid w:val="00CE0AD0"/>
    <w:rsid w:val="00D1276E"/>
    <w:rsid w:val="00D30D05"/>
    <w:rsid w:val="00D31D33"/>
    <w:rsid w:val="00D37A0E"/>
    <w:rsid w:val="00D46E50"/>
    <w:rsid w:val="00D5218F"/>
    <w:rsid w:val="00D57127"/>
    <w:rsid w:val="00D667DE"/>
    <w:rsid w:val="00D821AB"/>
    <w:rsid w:val="00D8232E"/>
    <w:rsid w:val="00D95E4F"/>
    <w:rsid w:val="00D96D95"/>
    <w:rsid w:val="00DB28CC"/>
    <w:rsid w:val="00DC45E9"/>
    <w:rsid w:val="00DD3DB5"/>
    <w:rsid w:val="00DD5104"/>
    <w:rsid w:val="00DE36C9"/>
    <w:rsid w:val="00E132CF"/>
    <w:rsid w:val="00E40416"/>
    <w:rsid w:val="00E41F97"/>
    <w:rsid w:val="00E5312D"/>
    <w:rsid w:val="00E55251"/>
    <w:rsid w:val="00E56D5E"/>
    <w:rsid w:val="00E60F87"/>
    <w:rsid w:val="00E62877"/>
    <w:rsid w:val="00E67B21"/>
    <w:rsid w:val="00E70657"/>
    <w:rsid w:val="00E72EB0"/>
    <w:rsid w:val="00E81C0E"/>
    <w:rsid w:val="00E82448"/>
    <w:rsid w:val="00E833E5"/>
    <w:rsid w:val="00EB745F"/>
    <w:rsid w:val="00EC0462"/>
    <w:rsid w:val="00ED4F61"/>
    <w:rsid w:val="00EE0C63"/>
    <w:rsid w:val="00EE63D4"/>
    <w:rsid w:val="00EF3556"/>
    <w:rsid w:val="00F10372"/>
    <w:rsid w:val="00F13113"/>
    <w:rsid w:val="00F30B2E"/>
    <w:rsid w:val="00F3119A"/>
    <w:rsid w:val="00F4374E"/>
    <w:rsid w:val="00F6002A"/>
    <w:rsid w:val="00F60BAD"/>
    <w:rsid w:val="00FA40A2"/>
    <w:rsid w:val="00FB3CCF"/>
    <w:rsid w:val="00FB3DEE"/>
    <w:rsid w:val="00FB5732"/>
    <w:rsid w:val="00FC4A1C"/>
    <w:rsid w:val="00FD0169"/>
    <w:rsid w:val="00FE6224"/>
    <w:rsid w:val="00FF1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9B06FB"/>
    <w:pPr>
      <w:keepNext/>
      <w:keepLines/>
      <w:spacing w:before="480" w:after="120"/>
      <w:outlineLvl w:val="0"/>
    </w:pPr>
    <w:rPr>
      <w:b/>
      <w:sz w:val="48"/>
      <w:szCs w:val="48"/>
    </w:rPr>
  </w:style>
  <w:style w:type="paragraph" w:styleId="2">
    <w:name w:val="heading 2"/>
    <w:basedOn w:val="a"/>
    <w:next w:val="a"/>
    <w:rsid w:val="009B06FB"/>
    <w:pPr>
      <w:keepNext/>
      <w:keepLines/>
      <w:spacing w:before="360" w:after="80"/>
      <w:outlineLvl w:val="1"/>
    </w:pPr>
    <w:rPr>
      <w:b/>
      <w:sz w:val="36"/>
      <w:szCs w:val="36"/>
    </w:rPr>
  </w:style>
  <w:style w:type="paragraph" w:styleId="3">
    <w:name w:val="heading 3"/>
    <w:basedOn w:val="a"/>
    <w:next w:val="a"/>
    <w:rsid w:val="009B06FB"/>
    <w:pPr>
      <w:keepNext/>
      <w:keepLines/>
      <w:spacing w:before="280" w:after="80"/>
      <w:outlineLvl w:val="2"/>
    </w:pPr>
    <w:rPr>
      <w:b/>
      <w:sz w:val="28"/>
      <w:szCs w:val="28"/>
    </w:rPr>
  </w:style>
  <w:style w:type="paragraph" w:styleId="4">
    <w:name w:val="heading 4"/>
    <w:basedOn w:val="a"/>
    <w:next w:val="a"/>
    <w:rsid w:val="009B06FB"/>
    <w:pPr>
      <w:keepNext/>
      <w:keepLines/>
      <w:spacing w:before="240" w:after="40"/>
      <w:outlineLvl w:val="3"/>
    </w:pPr>
    <w:rPr>
      <w:b/>
      <w:sz w:val="24"/>
      <w:szCs w:val="24"/>
    </w:rPr>
  </w:style>
  <w:style w:type="paragraph" w:styleId="5">
    <w:name w:val="heading 5"/>
    <w:basedOn w:val="a"/>
    <w:next w:val="a"/>
    <w:rsid w:val="009B06FB"/>
    <w:pPr>
      <w:keepNext/>
      <w:keepLines/>
      <w:spacing w:before="220" w:after="40"/>
      <w:outlineLvl w:val="4"/>
    </w:pPr>
    <w:rPr>
      <w:b/>
    </w:rPr>
  </w:style>
  <w:style w:type="paragraph" w:styleId="6">
    <w:name w:val="heading 6"/>
    <w:basedOn w:val="a"/>
    <w:next w:val="a"/>
    <w:rsid w:val="009B06F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06FB"/>
    <w:tblPr>
      <w:tblCellMar>
        <w:top w:w="0" w:type="dxa"/>
        <w:left w:w="0" w:type="dxa"/>
        <w:bottom w:w="0" w:type="dxa"/>
        <w:right w:w="0" w:type="dxa"/>
      </w:tblCellMar>
    </w:tblPr>
  </w:style>
  <w:style w:type="paragraph" w:styleId="a3">
    <w:name w:val="Title"/>
    <w:basedOn w:val="a"/>
    <w:next w:val="a"/>
    <w:rsid w:val="009B06FB"/>
    <w:pPr>
      <w:keepNext/>
      <w:keepLines/>
      <w:spacing w:before="480" w:after="120"/>
    </w:pPr>
    <w:rPr>
      <w:b/>
      <w:sz w:val="72"/>
      <w:szCs w:val="72"/>
    </w:rPr>
  </w:style>
  <w:style w:type="table" w:customStyle="1" w:styleId="TableNormal0">
    <w:name w:val="Table Normal"/>
    <w:rsid w:val="009B06FB"/>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9B06F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B06F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B06FB"/>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paragraph" w:customStyle="1" w:styleId="Default">
    <w:name w:val="Default"/>
    <w:rsid w:val="001807D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6">
    <w:name w:val="Абзац списка Знак"/>
    <w:link w:val="a5"/>
    <w:uiPriority w:val="34"/>
    <w:locked/>
    <w:rsid w:val="007D7852"/>
  </w:style>
  <w:style w:type="paragraph" w:styleId="af2">
    <w:name w:val="No Spacing"/>
    <w:link w:val="af3"/>
    <w:uiPriority w:val="1"/>
    <w:qFormat/>
    <w:rsid w:val="00EE63D4"/>
    <w:pPr>
      <w:spacing w:after="0" w:line="240" w:lineRule="auto"/>
    </w:pPr>
    <w:rPr>
      <w:rFonts w:asciiTheme="minorHAnsi" w:eastAsiaTheme="minorHAnsi" w:hAnsiTheme="minorHAnsi" w:cstheme="minorBidi"/>
      <w:lang w:eastAsia="en-US"/>
    </w:rPr>
  </w:style>
  <w:style w:type="paragraph" w:customStyle="1" w:styleId="Standard">
    <w:name w:val="Standard"/>
    <w:rsid w:val="009E07CF"/>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character" w:customStyle="1" w:styleId="af3">
    <w:name w:val="Без интервала Знак"/>
    <w:link w:val="af2"/>
    <w:uiPriority w:val="1"/>
    <w:locked/>
    <w:rsid w:val="00BA4D8F"/>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59992D30-97BB-4176-A1CF-64E69BF95A1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37</Pages>
  <Words>16059</Words>
  <Characters>91538</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4</cp:revision>
  <cp:lastPrinted>2023-02-21T07:36:00Z</cp:lastPrinted>
  <dcterms:created xsi:type="dcterms:W3CDTF">2023-03-14T10:13:00Z</dcterms:created>
  <dcterms:modified xsi:type="dcterms:W3CDTF">2023-03-27T07:46:00Z</dcterms:modified>
</cp:coreProperties>
</file>