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A3DF" w14:textId="77777777" w:rsidR="000457CC" w:rsidRDefault="000457CC" w:rsidP="000B5ECC">
      <w:pPr>
        <w:ind w:left="540"/>
        <w:jc w:val="center"/>
        <w:rPr>
          <w:rFonts w:ascii="Times New Roman" w:hAnsi="Times New Roman" w:cs="Times New Roman"/>
          <w:b/>
          <w:sz w:val="20"/>
          <w:szCs w:val="20"/>
        </w:rPr>
      </w:pPr>
    </w:p>
    <w:p w14:paraId="7F57775A" w14:textId="77777777" w:rsidR="009B3A24" w:rsidRDefault="009B3A24" w:rsidP="000B5ECC">
      <w:pPr>
        <w:ind w:left="540"/>
        <w:jc w:val="center"/>
        <w:rPr>
          <w:rFonts w:ascii="Times New Roman" w:hAnsi="Times New Roman" w:cs="Times New Roman"/>
          <w:b/>
          <w:sz w:val="20"/>
          <w:szCs w:val="20"/>
        </w:rPr>
      </w:pPr>
    </w:p>
    <w:p w14:paraId="598AB3A0" w14:textId="77777777" w:rsidR="009B3A24" w:rsidRDefault="009B3A24" w:rsidP="000B5ECC">
      <w:pPr>
        <w:ind w:left="540"/>
        <w:jc w:val="center"/>
        <w:rPr>
          <w:rFonts w:ascii="Times New Roman" w:hAnsi="Times New Roman" w:cs="Times New Roman"/>
          <w:b/>
          <w:sz w:val="20"/>
          <w:szCs w:val="20"/>
        </w:rPr>
      </w:pPr>
    </w:p>
    <w:p w14:paraId="3919EBC0" w14:textId="77777777" w:rsidR="000457CC" w:rsidRPr="000457CC" w:rsidRDefault="000457CC" w:rsidP="000457CC">
      <w:pPr>
        <w:widowControl/>
        <w:ind w:firstLine="567"/>
        <w:jc w:val="right"/>
        <w:rPr>
          <w:rFonts w:ascii="Times New Roman" w:eastAsia="Times New Roman" w:hAnsi="Times New Roman" w:cs="Times New Roman"/>
          <w:b/>
          <w:i/>
          <w:lang w:eastAsia="ru-RU" w:bidi="ar-SA"/>
        </w:rPr>
      </w:pPr>
      <w:proofErr w:type="spellStart"/>
      <w:r w:rsidRPr="000457CC">
        <w:rPr>
          <w:rFonts w:ascii="Times New Roman" w:eastAsia="Times New Roman" w:hAnsi="Times New Roman" w:cs="Times New Roman"/>
          <w:b/>
          <w:i/>
          <w:lang w:val="ru-RU" w:eastAsia="ru-RU" w:bidi="ar-SA"/>
        </w:rPr>
        <w:t>Додаток</w:t>
      </w:r>
      <w:proofErr w:type="spellEnd"/>
      <w:r>
        <w:rPr>
          <w:rFonts w:ascii="Times New Roman" w:eastAsia="Times New Roman" w:hAnsi="Times New Roman" w:cs="Times New Roman"/>
          <w:b/>
          <w:i/>
          <w:lang w:eastAsia="ru-RU" w:bidi="ar-SA"/>
        </w:rPr>
        <w:t>5</w:t>
      </w:r>
    </w:p>
    <w:p w14:paraId="3275EA6F" w14:textId="77777777" w:rsidR="000457CC" w:rsidRDefault="000457CC" w:rsidP="000B5ECC">
      <w:pPr>
        <w:ind w:left="540"/>
        <w:jc w:val="center"/>
        <w:rPr>
          <w:rFonts w:ascii="Times New Roman" w:hAnsi="Times New Roman" w:cs="Times New Roman"/>
          <w:b/>
          <w:sz w:val="20"/>
          <w:szCs w:val="20"/>
        </w:rPr>
      </w:pPr>
    </w:p>
    <w:p w14:paraId="70AF7B50" w14:textId="0E69E5C3" w:rsidR="000B5ECC" w:rsidRPr="006F55E2" w:rsidRDefault="00864F53" w:rsidP="000B5ECC">
      <w:pPr>
        <w:ind w:left="540"/>
        <w:jc w:val="center"/>
        <w:rPr>
          <w:rFonts w:ascii="Times New Roman" w:hAnsi="Times New Roman" w:cs="Times New Roman"/>
          <w:b/>
          <w:sz w:val="22"/>
          <w:szCs w:val="22"/>
        </w:rPr>
      </w:pPr>
      <w:r w:rsidRPr="006F55E2">
        <w:rPr>
          <w:rFonts w:ascii="Times New Roman" w:hAnsi="Times New Roman" w:cs="Times New Roman"/>
          <w:b/>
          <w:sz w:val="22"/>
          <w:szCs w:val="22"/>
        </w:rPr>
        <w:t xml:space="preserve">Проект </w:t>
      </w:r>
      <w:r w:rsidR="000B5ECC" w:rsidRPr="006F55E2">
        <w:rPr>
          <w:rFonts w:ascii="Times New Roman" w:hAnsi="Times New Roman" w:cs="Times New Roman"/>
          <w:b/>
          <w:sz w:val="22"/>
          <w:szCs w:val="22"/>
        </w:rPr>
        <w:t>Догов</w:t>
      </w:r>
      <w:r w:rsidRPr="006F55E2">
        <w:rPr>
          <w:rFonts w:ascii="Times New Roman" w:hAnsi="Times New Roman" w:cs="Times New Roman"/>
          <w:b/>
          <w:sz w:val="22"/>
          <w:szCs w:val="22"/>
        </w:rPr>
        <w:t>ору</w:t>
      </w:r>
      <w:r w:rsidR="000B5ECC" w:rsidRPr="006F55E2">
        <w:rPr>
          <w:rFonts w:ascii="Times New Roman" w:hAnsi="Times New Roman" w:cs="Times New Roman"/>
          <w:b/>
          <w:sz w:val="22"/>
          <w:szCs w:val="22"/>
        </w:rPr>
        <w:t xml:space="preserve"> </w:t>
      </w:r>
    </w:p>
    <w:p w14:paraId="171AA7D9"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 xml:space="preserve">          про закупівлю товарів </w:t>
      </w:r>
    </w:p>
    <w:p w14:paraId="74A5E601" w14:textId="4CA328CB" w:rsidR="006F55E2" w:rsidRPr="006F55E2" w:rsidRDefault="00726B36" w:rsidP="006F55E2">
      <w:pPr>
        <w:rPr>
          <w:rFonts w:ascii="Times New Roman" w:hAnsi="Times New Roman" w:cs="Times New Roman"/>
          <w:sz w:val="22"/>
          <w:szCs w:val="22"/>
        </w:rPr>
      </w:pPr>
      <w:r>
        <w:rPr>
          <w:rFonts w:ascii="Times New Roman" w:hAnsi="Times New Roman" w:cs="Times New Roman"/>
          <w:sz w:val="22"/>
          <w:szCs w:val="22"/>
        </w:rPr>
        <w:t>смт</w:t>
      </w:r>
      <w:r w:rsidR="00AE7B16">
        <w:rPr>
          <w:rFonts w:ascii="Times New Roman" w:hAnsi="Times New Roman" w:cs="Times New Roman"/>
          <w:sz w:val="22"/>
          <w:szCs w:val="22"/>
        </w:rPr>
        <w:t>.</w:t>
      </w:r>
      <w:r>
        <w:rPr>
          <w:rFonts w:ascii="Times New Roman" w:hAnsi="Times New Roman" w:cs="Times New Roman"/>
          <w:sz w:val="22"/>
          <w:szCs w:val="22"/>
        </w:rPr>
        <w:t xml:space="preserve"> </w:t>
      </w:r>
      <w:r w:rsidR="00AE7B16">
        <w:rPr>
          <w:rFonts w:ascii="Times New Roman" w:hAnsi="Times New Roman" w:cs="Times New Roman"/>
          <w:sz w:val="22"/>
          <w:szCs w:val="22"/>
        </w:rPr>
        <w:t>Стара Синява</w:t>
      </w:r>
      <w:r w:rsidR="00B2669C">
        <w:rPr>
          <w:rFonts w:ascii="Times New Roman" w:hAnsi="Times New Roman" w:cs="Times New Roman"/>
          <w:sz w:val="22"/>
          <w:szCs w:val="22"/>
        </w:rPr>
        <w:t xml:space="preserve"> </w:t>
      </w:r>
      <w:r w:rsidR="000B5ECC" w:rsidRPr="006F55E2">
        <w:rPr>
          <w:rFonts w:ascii="Times New Roman" w:hAnsi="Times New Roman" w:cs="Times New Roman"/>
          <w:sz w:val="22"/>
          <w:szCs w:val="22"/>
        </w:rPr>
        <w:t xml:space="preserve">                                                                                  </w:t>
      </w:r>
      <w:r w:rsidR="00B2669C">
        <w:rPr>
          <w:rFonts w:ascii="Times New Roman" w:hAnsi="Times New Roman" w:cs="Times New Roman"/>
          <w:sz w:val="22"/>
          <w:szCs w:val="22"/>
        </w:rPr>
        <w:t xml:space="preserve">                              </w:t>
      </w:r>
      <w:r w:rsidR="000B5ECC" w:rsidRPr="006F55E2">
        <w:rPr>
          <w:rFonts w:ascii="Times New Roman" w:hAnsi="Times New Roman" w:cs="Times New Roman"/>
          <w:sz w:val="22"/>
          <w:szCs w:val="22"/>
        </w:rPr>
        <w:t xml:space="preserve">   </w:t>
      </w:r>
      <w:r w:rsidR="006F55E2" w:rsidRPr="006F55E2">
        <w:rPr>
          <w:rFonts w:ascii="Times New Roman" w:hAnsi="Times New Roman" w:cs="Times New Roman"/>
          <w:sz w:val="22"/>
          <w:szCs w:val="22"/>
        </w:rPr>
        <w:t>«___»________2023 р.</w:t>
      </w:r>
    </w:p>
    <w:p w14:paraId="1B759AB8" w14:textId="77777777" w:rsidR="000B5ECC" w:rsidRPr="006F55E2" w:rsidRDefault="000B5ECC" w:rsidP="000B5ECC">
      <w:pPr>
        <w:rPr>
          <w:rFonts w:ascii="Times New Roman" w:hAnsi="Times New Roman" w:cs="Times New Roman"/>
          <w:sz w:val="22"/>
          <w:szCs w:val="22"/>
        </w:rPr>
      </w:pPr>
    </w:p>
    <w:p w14:paraId="09BD3D1E" w14:textId="77777777" w:rsidR="000B5ECC" w:rsidRPr="006F55E2" w:rsidRDefault="000B5ECC" w:rsidP="000B5ECC">
      <w:pPr>
        <w:jc w:val="both"/>
        <w:rPr>
          <w:rFonts w:ascii="Times New Roman" w:hAnsi="Times New Roman" w:cs="Times New Roman"/>
          <w:sz w:val="22"/>
          <w:szCs w:val="22"/>
        </w:rPr>
      </w:pPr>
    </w:p>
    <w:p w14:paraId="3BDE6B2F" w14:textId="4215476C" w:rsidR="000F55B9" w:rsidRPr="006F55E2" w:rsidRDefault="00726B36" w:rsidP="00A93478">
      <w:pPr>
        <w:ind w:firstLine="708"/>
        <w:jc w:val="both"/>
        <w:rPr>
          <w:rFonts w:ascii="Times New Roman" w:hAnsi="Times New Roman" w:cs="Times New Roman"/>
          <w:sz w:val="22"/>
          <w:szCs w:val="22"/>
        </w:rPr>
      </w:pPr>
      <w:r w:rsidRPr="00726B36">
        <w:rPr>
          <w:rFonts w:ascii="Times New Roman" w:hAnsi="Times New Roman" w:cs="Times New Roman"/>
          <w:b/>
          <w:sz w:val="22"/>
          <w:szCs w:val="22"/>
        </w:rPr>
        <w:t>КОМУНАЛЬНЕ НЕКОМЕРЦІЙНЕ ПІДПРИЄМСТВО «</w:t>
      </w:r>
      <w:proofErr w:type="spellStart"/>
      <w:r w:rsidR="00AE7B16">
        <w:rPr>
          <w:rFonts w:ascii="Times New Roman" w:hAnsi="Times New Roman" w:cs="Times New Roman"/>
          <w:b/>
          <w:sz w:val="22"/>
          <w:szCs w:val="22"/>
        </w:rPr>
        <w:t>Старосинявськ</w:t>
      </w:r>
      <w:r w:rsidRPr="00726B36">
        <w:rPr>
          <w:rFonts w:ascii="Times New Roman" w:hAnsi="Times New Roman" w:cs="Times New Roman"/>
          <w:b/>
          <w:sz w:val="22"/>
          <w:szCs w:val="22"/>
        </w:rPr>
        <w:t>а</w:t>
      </w:r>
      <w:proofErr w:type="spellEnd"/>
      <w:r w:rsidRPr="00726B36">
        <w:rPr>
          <w:rFonts w:ascii="Times New Roman" w:hAnsi="Times New Roman" w:cs="Times New Roman"/>
          <w:b/>
          <w:sz w:val="22"/>
          <w:szCs w:val="22"/>
        </w:rPr>
        <w:t xml:space="preserve"> багатопрофільна лікарня» </w:t>
      </w:r>
      <w:proofErr w:type="spellStart"/>
      <w:r w:rsidR="00AE7B16">
        <w:rPr>
          <w:rFonts w:ascii="Times New Roman" w:hAnsi="Times New Roman" w:cs="Times New Roman"/>
          <w:b/>
          <w:sz w:val="22"/>
          <w:szCs w:val="22"/>
        </w:rPr>
        <w:t>Старосинявської</w:t>
      </w:r>
      <w:proofErr w:type="spellEnd"/>
      <w:r w:rsidR="00AE7B16">
        <w:rPr>
          <w:rFonts w:ascii="Times New Roman" w:hAnsi="Times New Roman" w:cs="Times New Roman"/>
          <w:b/>
          <w:sz w:val="22"/>
          <w:szCs w:val="22"/>
        </w:rPr>
        <w:t xml:space="preserve"> селищної ради, Хмельницького району, Хмельницької </w:t>
      </w:r>
      <w:r w:rsidRPr="00726B36">
        <w:rPr>
          <w:rFonts w:ascii="Times New Roman" w:hAnsi="Times New Roman" w:cs="Times New Roman"/>
          <w:b/>
          <w:sz w:val="22"/>
          <w:szCs w:val="22"/>
        </w:rPr>
        <w:t xml:space="preserve"> області</w:t>
      </w:r>
      <w:r w:rsidR="00CF04D1" w:rsidRPr="006F55E2">
        <w:rPr>
          <w:rFonts w:ascii="Times New Roman" w:hAnsi="Times New Roman" w:cs="Times New Roman"/>
          <w:sz w:val="22"/>
          <w:szCs w:val="22"/>
        </w:rPr>
        <w:t xml:space="preserve"> (далі – Замовник) в особі </w:t>
      </w:r>
      <w:r w:rsidR="00B2669C">
        <w:rPr>
          <w:rFonts w:ascii="Times New Roman" w:hAnsi="Times New Roman" w:cs="Times New Roman"/>
          <w:sz w:val="22"/>
          <w:szCs w:val="22"/>
        </w:rPr>
        <w:t xml:space="preserve"> </w:t>
      </w:r>
      <w:r w:rsidR="00AE7B16">
        <w:rPr>
          <w:rFonts w:ascii="Times New Roman" w:hAnsi="Times New Roman" w:cs="Times New Roman"/>
          <w:sz w:val="22"/>
          <w:szCs w:val="22"/>
        </w:rPr>
        <w:t xml:space="preserve">головного лікаря </w:t>
      </w:r>
      <w:proofErr w:type="spellStart"/>
      <w:r w:rsidR="00AE7B16">
        <w:rPr>
          <w:rFonts w:ascii="Times New Roman" w:hAnsi="Times New Roman" w:cs="Times New Roman"/>
          <w:sz w:val="22"/>
          <w:szCs w:val="22"/>
        </w:rPr>
        <w:t>Макогонського</w:t>
      </w:r>
      <w:proofErr w:type="spellEnd"/>
      <w:r w:rsidR="00AE7B16">
        <w:rPr>
          <w:rFonts w:ascii="Times New Roman" w:hAnsi="Times New Roman" w:cs="Times New Roman"/>
          <w:sz w:val="22"/>
          <w:szCs w:val="22"/>
        </w:rPr>
        <w:t xml:space="preserve"> Віталія</w:t>
      </w:r>
      <w:r>
        <w:rPr>
          <w:rFonts w:ascii="Times New Roman" w:hAnsi="Times New Roman" w:cs="Times New Roman"/>
          <w:sz w:val="22"/>
          <w:szCs w:val="22"/>
        </w:rPr>
        <w:t xml:space="preserve"> Микола</w:t>
      </w:r>
      <w:r w:rsidR="00AE7B16">
        <w:rPr>
          <w:rFonts w:ascii="Times New Roman" w:hAnsi="Times New Roman" w:cs="Times New Roman"/>
          <w:sz w:val="22"/>
          <w:szCs w:val="22"/>
        </w:rPr>
        <w:t>йовича</w:t>
      </w:r>
      <w:r w:rsidR="00B2669C">
        <w:rPr>
          <w:rFonts w:ascii="Times New Roman" w:hAnsi="Times New Roman" w:cs="Times New Roman"/>
          <w:sz w:val="22"/>
          <w:szCs w:val="22"/>
        </w:rPr>
        <w:t xml:space="preserve"> </w:t>
      </w:r>
      <w:r w:rsidR="00CF04D1" w:rsidRPr="006F55E2">
        <w:rPr>
          <w:rFonts w:ascii="Times New Roman" w:hAnsi="Times New Roman" w:cs="Times New Roman"/>
          <w:sz w:val="22"/>
          <w:szCs w:val="22"/>
        </w:rPr>
        <w:t>, що діє на підставі Статуту</w:t>
      </w:r>
      <w:r w:rsidR="00A93478" w:rsidRPr="006F55E2">
        <w:rPr>
          <w:rFonts w:ascii="Times New Roman" w:hAnsi="Times New Roman" w:cs="Times New Roman"/>
          <w:bCs/>
          <w:sz w:val="22"/>
          <w:szCs w:val="22"/>
        </w:rPr>
        <w:t>,</w:t>
      </w:r>
      <w:r w:rsidR="00A93478" w:rsidRPr="006F55E2">
        <w:rPr>
          <w:rFonts w:ascii="Times New Roman" w:hAnsi="Times New Roman" w:cs="Times New Roman"/>
          <w:sz w:val="22"/>
          <w:szCs w:val="22"/>
        </w:rPr>
        <w:t xml:space="preserve"> з однієї сторони, та </w:t>
      </w:r>
      <w:r w:rsidR="000F55B9" w:rsidRPr="006F55E2">
        <w:rPr>
          <w:rFonts w:ascii="Times New Roman" w:hAnsi="Times New Roman" w:cs="Times New Roman"/>
          <w:b/>
          <w:bCs/>
          <w:sz w:val="22"/>
          <w:szCs w:val="22"/>
        </w:rPr>
        <w:t>______________________________________________________________________________________________________</w:t>
      </w:r>
      <w:r w:rsidR="00A93478" w:rsidRPr="006F55E2">
        <w:rPr>
          <w:rFonts w:ascii="Times New Roman" w:hAnsi="Times New Roman" w:cs="Times New Roman"/>
          <w:sz w:val="22"/>
          <w:szCs w:val="22"/>
        </w:rPr>
        <w:t xml:space="preserve">(далі – Постачальник) в особі </w:t>
      </w:r>
      <w:r w:rsidR="000F55B9" w:rsidRPr="006F55E2">
        <w:rPr>
          <w:rFonts w:ascii="Times New Roman" w:hAnsi="Times New Roman" w:cs="Times New Roman"/>
          <w:sz w:val="22"/>
          <w:szCs w:val="22"/>
        </w:rPr>
        <w:t>________________________________</w:t>
      </w:r>
      <w:r w:rsidR="00A93478" w:rsidRPr="006F55E2">
        <w:rPr>
          <w:rFonts w:ascii="Times New Roman" w:hAnsi="Times New Roman" w:cs="Times New Roman"/>
          <w:sz w:val="22"/>
          <w:szCs w:val="22"/>
        </w:rPr>
        <w:t xml:space="preserve">.,  що діє на підставі  </w:t>
      </w:r>
      <w:r w:rsidR="000F55B9" w:rsidRPr="006F55E2">
        <w:rPr>
          <w:rFonts w:ascii="Times New Roman" w:hAnsi="Times New Roman" w:cs="Times New Roman"/>
          <w:sz w:val="22"/>
          <w:szCs w:val="22"/>
        </w:rPr>
        <w:t>______________________________</w:t>
      </w:r>
      <w:r w:rsidR="00A93478" w:rsidRPr="006F55E2">
        <w:rPr>
          <w:rFonts w:ascii="Times New Roman" w:hAnsi="Times New Roman" w:cs="Times New Roman"/>
          <w:sz w:val="22"/>
          <w:szCs w:val="22"/>
        </w:rPr>
        <w:t xml:space="preserve">, з іншої сторони, які разом іменуються – Сторони, </w:t>
      </w:r>
      <w:r w:rsidR="009E59E4" w:rsidRPr="009E59E4">
        <w:rPr>
          <w:rFonts w:ascii="Times New Roman" w:hAnsi="Times New Roman" w:cs="Times New Roman"/>
          <w:sz w:val="22"/>
          <w:szCs w:val="22"/>
        </w:rPr>
        <w:t>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864C9E">
        <w:rPr>
          <w:rFonts w:ascii="Times New Roman" w:hAnsi="Times New Roman" w:cs="Times New Roman"/>
          <w:sz w:val="22"/>
          <w:szCs w:val="22"/>
        </w:rPr>
        <w:t xml:space="preserve"> (далі-Особливості)</w:t>
      </w:r>
      <w:r w:rsidR="009E59E4" w:rsidRPr="009E59E4">
        <w:rPr>
          <w:rFonts w:ascii="Times New Roman" w:hAnsi="Times New Roman" w:cs="Times New Roman"/>
          <w:sz w:val="22"/>
          <w:szCs w:val="22"/>
        </w:rPr>
        <w:t>, уклали цей Договір (надалі - Договір), про наступне:</w:t>
      </w:r>
      <w:r w:rsidR="009E59E4" w:rsidRPr="009E59E4">
        <w:rPr>
          <w:rFonts w:ascii="Times New Roman" w:hAnsi="Times New Roman" w:cs="Times New Roman"/>
          <w:sz w:val="22"/>
          <w:szCs w:val="22"/>
        </w:rPr>
        <w:tab/>
      </w:r>
    </w:p>
    <w:p w14:paraId="5EC2C842"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1. ПРЕДМЕТ ДОГОВОРУ</w:t>
      </w:r>
    </w:p>
    <w:p w14:paraId="7189722D" w14:textId="77777777" w:rsidR="000B5ECC" w:rsidRPr="006F55E2" w:rsidRDefault="000B5ECC" w:rsidP="00F62226">
      <w:pPr>
        <w:jc w:val="both"/>
        <w:rPr>
          <w:rFonts w:ascii="Times New Roman" w:hAnsi="Times New Roman" w:cs="Times New Roman"/>
          <w:sz w:val="22"/>
          <w:szCs w:val="22"/>
        </w:rPr>
      </w:pPr>
      <w:r w:rsidRPr="006F55E2">
        <w:rPr>
          <w:rFonts w:ascii="Times New Roman" w:hAnsi="Times New Roman" w:cs="Times New Roman"/>
          <w:sz w:val="22"/>
          <w:szCs w:val="22"/>
        </w:rPr>
        <w:t>1.1. Постачальник зобов'язується поставити Замовнику товар, зазначений у Специфікації (додаток № 1 до договору), а Замовник – прийняти і оплатити такий товар на умовах, визначених цим договором.</w:t>
      </w:r>
    </w:p>
    <w:p w14:paraId="1199F6D2" w14:textId="3824AFD2" w:rsidR="00A71DB8" w:rsidRDefault="000B5ECC" w:rsidP="00AE7B16">
      <w:pPr>
        <w:pStyle w:val="13"/>
        <w:rPr>
          <w:sz w:val="24"/>
          <w:szCs w:val="24"/>
          <w:lang w:val="uk-UA"/>
        </w:rPr>
      </w:pPr>
      <w:r w:rsidRPr="00B2669C">
        <w:rPr>
          <w:sz w:val="22"/>
          <w:szCs w:val="22"/>
          <w:lang w:val="uk-UA"/>
        </w:rPr>
        <w:t xml:space="preserve">1.2. Найменування </w:t>
      </w:r>
      <w:r w:rsidR="009E59E4" w:rsidRPr="00B2669C">
        <w:rPr>
          <w:sz w:val="22"/>
          <w:szCs w:val="22"/>
          <w:lang w:val="uk-UA"/>
        </w:rPr>
        <w:t>товару</w:t>
      </w:r>
      <w:r w:rsidRPr="00B2669C">
        <w:rPr>
          <w:sz w:val="22"/>
          <w:szCs w:val="22"/>
          <w:lang w:val="uk-UA"/>
        </w:rPr>
        <w:t xml:space="preserve"> (далі Товар): </w:t>
      </w:r>
      <w:r w:rsidR="00B2669C">
        <w:rPr>
          <w:sz w:val="22"/>
          <w:szCs w:val="22"/>
          <w:lang w:val="uk-UA"/>
        </w:rPr>
        <w:t xml:space="preserve"> </w:t>
      </w:r>
      <w:r w:rsidR="007A0C37">
        <w:rPr>
          <w:sz w:val="22"/>
          <w:szCs w:val="22"/>
          <w:lang w:val="uk-UA"/>
        </w:rPr>
        <w:t xml:space="preserve"> - </w:t>
      </w:r>
      <w:r w:rsidR="00726B36" w:rsidRPr="00726B36">
        <w:rPr>
          <w:sz w:val="24"/>
          <w:szCs w:val="24"/>
          <w:lang w:val="uk-UA"/>
        </w:rPr>
        <w:t xml:space="preserve">Хліб пшеничний (з борошна   </w:t>
      </w:r>
      <w:r w:rsidR="00C031B6">
        <w:rPr>
          <w:sz w:val="24"/>
          <w:szCs w:val="24"/>
          <w:lang w:val="uk-UA"/>
        </w:rPr>
        <w:t xml:space="preserve">пшеничного </w:t>
      </w:r>
      <w:r w:rsidR="00726B36" w:rsidRPr="00726B36">
        <w:rPr>
          <w:sz w:val="24"/>
          <w:szCs w:val="24"/>
          <w:lang w:val="uk-UA"/>
        </w:rPr>
        <w:t xml:space="preserve">першого  ґатунку) </w:t>
      </w:r>
      <w:r w:rsidR="00AE7B16">
        <w:rPr>
          <w:sz w:val="24"/>
          <w:szCs w:val="24"/>
          <w:lang w:val="uk-UA"/>
        </w:rPr>
        <w:t xml:space="preserve">, </w:t>
      </w:r>
      <w:r w:rsidR="00AE7B16" w:rsidRPr="00726B36">
        <w:rPr>
          <w:sz w:val="24"/>
          <w:szCs w:val="24"/>
          <w:lang w:val="uk-UA"/>
        </w:rPr>
        <w:t xml:space="preserve">Хліб </w:t>
      </w:r>
      <w:r w:rsidR="00AE7B16">
        <w:rPr>
          <w:sz w:val="24"/>
          <w:szCs w:val="24"/>
          <w:lang w:val="uk-UA"/>
        </w:rPr>
        <w:t>житньо-</w:t>
      </w:r>
      <w:r w:rsidR="00AE7B16" w:rsidRPr="00726B36">
        <w:rPr>
          <w:sz w:val="24"/>
          <w:szCs w:val="24"/>
          <w:lang w:val="uk-UA"/>
        </w:rPr>
        <w:t xml:space="preserve">пшеничний (з борошна   </w:t>
      </w:r>
      <w:r w:rsidR="00C031B6">
        <w:rPr>
          <w:sz w:val="24"/>
          <w:szCs w:val="24"/>
          <w:lang w:val="uk-UA"/>
        </w:rPr>
        <w:t xml:space="preserve">житнього та пшеничного </w:t>
      </w:r>
      <w:r w:rsidR="00AE7B16" w:rsidRPr="00726B36">
        <w:rPr>
          <w:sz w:val="24"/>
          <w:szCs w:val="24"/>
          <w:lang w:val="uk-UA"/>
        </w:rPr>
        <w:t>першого  ґатунку)</w:t>
      </w:r>
    </w:p>
    <w:p w14:paraId="40EE1F42" w14:textId="62EF4E41" w:rsidR="007A0C37" w:rsidRPr="00B2669C" w:rsidRDefault="00864F53" w:rsidP="007A0C37">
      <w:pPr>
        <w:pStyle w:val="13"/>
        <w:rPr>
          <w:sz w:val="24"/>
          <w:szCs w:val="24"/>
          <w:lang w:val="uk-UA"/>
        </w:rPr>
      </w:pPr>
      <w:r w:rsidRPr="00B2669C">
        <w:rPr>
          <w:sz w:val="22"/>
          <w:szCs w:val="22"/>
          <w:lang w:val="uk-UA"/>
        </w:rPr>
        <w:t>(</w:t>
      </w:r>
      <w:r w:rsidR="009E59E4" w:rsidRPr="00B2669C">
        <w:rPr>
          <w:bCs/>
          <w:color w:val="auto"/>
          <w:sz w:val="22"/>
          <w:szCs w:val="22"/>
          <w:lang w:val="uk-UA"/>
        </w:rPr>
        <w:t>ДК 021:2015</w:t>
      </w:r>
      <w:r w:rsidR="00CC4363" w:rsidRPr="00B2669C">
        <w:rPr>
          <w:bCs/>
          <w:color w:val="auto"/>
          <w:sz w:val="22"/>
          <w:szCs w:val="22"/>
          <w:lang w:val="uk-UA"/>
        </w:rPr>
        <w:t>:</w:t>
      </w:r>
      <w:r w:rsidR="009E59E4" w:rsidRPr="00B2669C">
        <w:rPr>
          <w:bCs/>
          <w:color w:val="auto"/>
          <w:sz w:val="22"/>
          <w:szCs w:val="22"/>
          <w:lang w:val="uk-UA"/>
        </w:rPr>
        <w:t>15810000-9- Хлібопродукти, свіжовипечені хлібобулочні та кондитерські вироби</w:t>
      </w:r>
      <w:r w:rsidRPr="00B2669C">
        <w:rPr>
          <w:sz w:val="22"/>
          <w:szCs w:val="22"/>
          <w:lang w:val="uk-UA"/>
        </w:rPr>
        <w:t>)</w:t>
      </w:r>
      <w:r w:rsidR="007A0C37">
        <w:rPr>
          <w:sz w:val="22"/>
          <w:szCs w:val="22"/>
          <w:lang w:val="uk-UA"/>
        </w:rPr>
        <w:t xml:space="preserve">  </w:t>
      </w:r>
    </w:p>
    <w:p w14:paraId="3CDD1203" w14:textId="77777777" w:rsidR="000B5ECC" w:rsidRPr="006F55E2" w:rsidRDefault="000B5ECC" w:rsidP="000B5ECC">
      <w:pPr>
        <w:jc w:val="both"/>
        <w:rPr>
          <w:rFonts w:ascii="Times New Roman" w:hAnsi="Times New Roman" w:cs="Times New Roman"/>
          <w:sz w:val="22"/>
          <w:szCs w:val="22"/>
        </w:rPr>
      </w:pPr>
      <w:r w:rsidRPr="006F55E2">
        <w:rPr>
          <w:rFonts w:ascii="Times New Roman" w:hAnsi="Times New Roman" w:cs="Times New Roman"/>
          <w:sz w:val="22"/>
          <w:szCs w:val="22"/>
        </w:rPr>
        <w:t>1.3. Найменування (номенклатура, асортимент), кількість товару та ціна за одиницю товару, зазначені у специфікації, яка є невід'ємною частиною договору (додаток № 1</w:t>
      </w:r>
      <w:r w:rsidR="00F73AC2">
        <w:rPr>
          <w:rFonts w:ascii="Times New Roman" w:hAnsi="Times New Roman" w:cs="Times New Roman"/>
          <w:sz w:val="22"/>
          <w:szCs w:val="22"/>
        </w:rPr>
        <w:t>,</w:t>
      </w:r>
      <w:r w:rsidRPr="006F55E2">
        <w:rPr>
          <w:rFonts w:ascii="Times New Roman" w:hAnsi="Times New Roman" w:cs="Times New Roman"/>
          <w:sz w:val="22"/>
          <w:szCs w:val="22"/>
        </w:rPr>
        <w:t>).</w:t>
      </w:r>
    </w:p>
    <w:p w14:paraId="0808BF1B" w14:textId="77777777" w:rsidR="000B5ECC" w:rsidRPr="006F55E2" w:rsidRDefault="000B5ECC" w:rsidP="000F55B9">
      <w:pPr>
        <w:jc w:val="both"/>
        <w:rPr>
          <w:rFonts w:ascii="Times New Roman" w:hAnsi="Times New Roman" w:cs="Times New Roman"/>
          <w:sz w:val="22"/>
          <w:szCs w:val="22"/>
        </w:rPr>
      </w:pPr>
      <w:r w:rsidRPr="006F55E2">
        <w:rPr>
          <w:rFonts w:ascii="Times New Roman" w:hAnsi="Times New Roman" w:cs="Times New Roman"/>
          <w:sz w:val="22"/>
          <w:szCs w:val="22"/>
        </w:rPr>
        <w:t>1.</w:t>
      </w:r>
      <w:r w:rsidR="000F55B9" w:rsidRPr="006F55E2">
        <w:rPr>
          <w:rFonts w:ascii="Times New Roman" w:hAnsi="Times New Roman" w:cs="Times New Roman"/>
          <w:sz w:val="22"/>
          <w:szCs w:val="22"/>
        </w:rPr>
        <w:t>4</w:t>
      </w:r>
      <w:r w:rsidRPr="006F55E2">
        <w:rPr>
          <w:rFonts w:ascii="Times New Roman" w:hAnsi="Times New Roman" w:cs="Times New Roman"/>
          <w:sz w:val="22"/>
          <w:szCs w:val="22"/>
        </w:rPr>
        <w:t>. Обсяги закупівлі товарів можуть бути зменшені залежно від реального фінансування видатків Замовника, визначених кошторисом.</w:t>
      </w:r>
    </w:p>
    <w:p w14:paraId="52982342"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2. ЯКІСТЬ ТОВАРІВ</w:t>
      </w:r>
    </w:p>
    <w:p w14:paraId="318D7A83"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2.1. Постачальник повинен передати (поставити) товар, якість якого відповідає вимогам Замовника, зазначеним у специфікації (додаток№1) до договору та погоджена Постачальником.</w:t>
      </w:r>
    </w:p>
    <w:p w14:paraId="1BA1BDC5"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2.2 Товар повинен мати необхідні сертифікати, посвідчення про якість, висновки санітарно – епідеміологічної експертизи, тощо.</w:t>
      </w:r>
    </w:p>
    <w:p w14:paraId="26FA01AA"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2.3. Постачальник гарантує якість товару упродовж терміну встановленого виробником і зазначеного на упаковці товару. </w:t>
      </w:r>
    </w:p>
    <w:p w14:paraId="601E9B17"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14:paraId="1130B460"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3. СУМА ДОГОВОРУ</w:t>
      </w:r>
    </w:p>
    <w:p w14:paraId="14847363"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3.1. В ціну товару включається вартість транспортування, страхування, податків та інших зборів і обов’язкових платежів. </w:t>
      </w:r>
    </w:p>
    <w:p w14:paraId="384B4C65" w14:textId="77777777" w:rsidR="000F55B9"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3.2. Сума визначена у Договорі: </w:t>
      </w:r>
      <w:r w:rsidR="006F55E2">
        <w:rPr>
          <w:rFonts w:ascii="Times New Roman" w:hAnsi="Times New Roman" w:cs="Times New Roman"/>
          <w:sz w:val="22"/>
          <w:szCs w:val="22"/>
        </w:rPr>
        <w:t xml:space="preserve">__________ </w:t>
      </w:r>
      <w:r w:rsidR="000F55B9" w:rsidRPr="006F55E2">
        <w:rPr>
          <w:rFonts w:ascii="Times New Roman" w:hAnsi="Times New Roman" w:cs="Times New Roman"/>
          <w:sz w:val="22"/>
          <w:szCs w:val="22"/>
          <w:lang w:val="ru-RU"/>
        </w:rPr>
        <w:t>(</w:t>
      </w:r>
      <w:r w:rsidR="000F55B9" w:rsidRPr="006F55E2">
        <w:rPr>
          <w:rFonts w:ascii="Times New Roman" w:hAnsi="Times New Roman" w:cs="Times New Roman"/>
          <w:sz w:val="22"/>
          <w:szCs w:val="22"/>
        </w:rPr>
        <w:t>_____________________________</w:t>
      </w:r>
      <w:r w:rsidR="00CF04D1" w:rsidRPr="006F55E2">
        <w:rPr>
          <w:rFonts w:ascii="Times New Roman" w:hAnsi="Times New Roman" w:cs="Times New Roman"/>
          <w:sz w:val="22"/>
          <w:szCs w:val="22"/>
        </w:rPr>
        <w:t xml:space="preserve"> грн.</w:t>
      </w:r>
      <w:r w:rsidR="000F55B9" w:rsidRPr="006F55E2">
        <w:rPr>
          <w:rFonts w:ascii="Times New Roman" w:hAnsi="Times New Roman" w:cs="Times New Roman"/>
          <w:sz w:val="22"/>
          <w:szCs w:val="22"/>
        </w:rPr>
        <w:t>______</w:t>
      </w:r>
      <w:r w:rsidR="00CF04D1" w:rsidRPr="006F55E2">
        <w:rPr>
          <w:rFonts w:ascii="Times New Roman" w:hAnsi="Times New Roman" w:cs="Times New Roman"/>
          <w:sz w:val="22"/>
          <w:szCs w:val="22"/>
        </w:rPr>
        <w:t>коп.)</w:t>
      </w:r>
      <w:r w:rsidR="00864F53" w:rsidRPr="006F55E2">
        <w:rPr>
          <w:rFonts w:ascii="Times New Roman" w:hAnsi="Times New Roman" w:cs="Times New Roman"/>
          <w:sz w:val="22"/>
          <w:szCs w:val="22"/>
        </w:rPr>
        <w:t xml:space="preserve"> без/в тому числі</w:t>
      </w:r>
      <w:r w:rsidR="000F55B9" w:rsidRPr="006F55E2">
        <w:rPr>
          <w:rFonts w:ascii="Times New Roman" w:hAnsi="Times New Roman" w:cs="Times New Roman"/>
          <w:sz w:val="22"/>
          <w:szCs w:val="22"/>
        </w:rPr>
        <w:t xml:space="preserve"> ПДВ</w:t>
      </w:r>
      <w:r w:rsidR="00864F53" w:rsidRPr="006F55E2">
        <w:rPr>
          <w:rFonts w:ascii="Times New Roman" w:hAnsi="Times New Roman" w:cs="Times New Roman"/>
          <w:sz w:val="22"/>
          <w:szCs w:val="22"/>
        </w:rPr>
        <w:t xml:space="preserve"> _____________________________ грн.</w:t>
      </w:r>
    </w:p>
    <w:p w14:paraId="3BBE97B5"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3.3. Сума визначена у договорі може бути зменшена за взаємною згодою Сторін.</w:t>
      </w:r>
    </w:p>
    <w:p w14:paraId="19CECC81"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3.4. Остаточна сума Договору визначається за підсумком заявок, поданих Замовником протягом дії Договору.</w:t>
      </w:r>
    </w:p>
    <w:p w14:paraId="2D882ADC"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3.5. Зобов’язання за договором виникають лише у разі наявності відповідних бюджетних призначень.</w:t>
      </w:r>
    </w:p>
    <w:p w14:paraId="5BE10406"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4. ПОРЯДОК ЗДІЙСНЕННЯ ОПЛАТИ</w:t>
      </w:r>
    </w:p>
    <w:p w14:paraId="62644CAB" w14:textId="77777777" w:rsidR="000B5ECC" w:rsidRPr="006F55E2" w:rsidRDefault="000B5ECC" w:rsidP="000B5ECC">
      <w:pPr>
        <w:jc w:val="both"/>
        <w:rPr>
          <w:rFonts w:ascii="Times New Roman" w:hAnsi="Times New Roman" w:cs="Times New Roman"/>
          <w:sz w:val="22"/>
          <w:szCs w:val="22"/>
        </w:rPr>
      </w:pPr>
      <w:r w:rsidRPr="006F55E2">
        <w:rPr>
          <w:rFonts w:ascii="Times New Roman" w:hAnsi="Times New Roman" w:cs="Times New Roman"/>
          <w:sz w:val="22"/>
          <w:szCs w:val="22"/>
        </w:rPr>
        <w:t xml:space="preserve">          4.1. Розрахунки за товар здійснюються по факту відг</w:t>
      </w:r>
      <w:r w:rsidR="00B2669C">
        <w:rPr>
          <w:rFonts w:ascii="Times New Roman" w:hAnsi="Times New Roman" w:cs="Times New Roman"/>
          <w:sz w:val="22"/>
          <w:szCs w:val="22"/>
        </w:rPr>
        <w:t>рузки з відстрочкою платежу до 3</w:t>
      </w:r>
      <w:r w:rsidRPr="006F55E2">
        <w:rPr>
          <w:rFonts w:ascii="Times New Roman" w:hAnsi="Times New Roman" w:cs="Times New Roman"/>
          <w:sz w:val="22"/>
          <w:szCs w:val="22"/>
        </w:rPr>
        <w:t>0 календарних днів, шляхом безготівкового перерахування грошових коштів на рахунок Постачальника. У разі затримки бюджетного фінансування розрахунок за поставлений товар здійснюється на протязі 3 банківських днів з дати отримання Покупцем бюджетних коштів на свій розрахунковий рахунок.</w:t>
      </w:r>
    </w:p>
    <w:p w14:paraId="3CDE2AF1" w14:textId="77777777" w:rsidR="000B5ECC" w:rsidRPr="006F55E2" w:rsidRDefault="000B5ECC" w:rsidP="00A93478">
      <w:pPr>
        <w:jc w:val="both"/>
        <w:rPr>
          <w:rFonts w:ascii="Times New Roman" w:hAnsi="Times New Roman" w:cs="Times New Roman"/>
          <w:sz w:val="22"/>
          <w:szCs w:val="22"/>
        </w:rPr>
      </w:pPr>
      <w:r w:rsidRPr="006F55E2">
        <w:rPr>
          <w:rFonts w:ascii="Times New Roman" w:hAnsi="Times New Roman" w:cs="Times New Roman"/>
          <w:sz w:val="22"/>
          <w:szCs w:val="22"/>
        </w:rPr>
        <w:t>4.2. Постачальник зобов'язується проводити звірку взаєморозрахунків за поставлений товар та складати акт звірки взаєморозрахунків з Замовником.</w:t>
      </w:r>
    </w:p>
    <w:p w14:paraId="32222BD4"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5. ПОСТАВКИ ТОВАРІВ</w:t>
      </w:r>
    </w:p>
    <w:p w14:paraId="63F83A68" w14:textId="77777777" w:rsidR="000B5ECC" w:rsidRPr="006F55E2" w:rsidRDefault="000B5ECC" w:rsidP="007A0C37">
      <w:pPr>
        <w:pStyle w:val="a8"/>
        <w:spacing w:before="0" w:beforeAutospacing="0" w:after="0" w:afterAutospacing="0"/>
        <w:jc w:val="both"/>
        <w:rPr>
          <w:sz w:val="22"/>
          <w:szCs w:val="22"/>
        </w:rPr>
      </w:pPr>
      <w:r w:rsidRPr="006F55E2">
        <w:rPr>
          <w:sz w:val="22"/>
          <w:szCs w:val="22"/>
        </w:rPr>
        <w:t xml:space="preserve">5.1. Поставка товару здійснюється з дати підписання договору та упродовж терміну дії даного договору. </w:t>
      </w:r>
    </w:p>
    <w:p w14:paraId="62241F8C" w14:textId="4EC3019D" w:rsidR="007A0C37" w:rsidRDefault="00491F31" w:rsidP="00726B36">
      <w:pPr>
        <w:jc w:val="both"/>
        <w:rPr>
          <w:rFonts w:ascii="Times New Roman" w:eastAsia="Times New Roman" w:hAnsi="Times New Roman" w:cs="Times New Roman"/>
          <w:noProof/>
          <w:color w:val="auto"/>
          <w:lang w:eastAsia="ru-RU" w:bidi="ar-SA"/>
        </w:rPr>
      </w:pPr>
      <w:r>
        <w:rPr>
          <w:rFonts w:ascii="Times New Roman" w:hAnsi="Times New Roman" w:cs="Times New Roman"/>
          <w:sz w:val="22"/>
          <w:szCs w:val="22"/>
        </w:rPr>
        <w:lastRenderedPageBreak/>
        <w:t>5.2. Місце поставки товару</w:t>
      </w:r>
      <w:r w:rsidR="00F73AC2">
        <w:rPr>
          <w:rFonts w:ascii="Times New Roman" w:hAnsi="Times New Roman" w:cs="Times New Roman"/>
          <w:sz w:val="22"/>
          <w:szCs w:val="22"/>
        </w:rPr>
        <w:t xml:space="preserve">: </w:t>
      </w:r>
      <w:r w:rsidR="007A0C37">
        <w:rPr>
          <w:rFonts w:ascii="Times New Roman" w:eastAsia="Times New Roman" w:hAnsi="Times New Roman" w:cs="Times New Roman"/>
          <w:noProof/>
          <w:color w:val="auto"/>
          <w:lang w:eastAsia="ru-RU" w:bidi="ar-SA"/>
        </w:rPr>
        <w:t xml:space="preserve"> </w:t>
      </w:r>
      <w:r w:rsidR="00AE7B16">
        <w:rPr>
          <w:rFonts w:ascii="Times New Roman" w:eastAsia="Times New Roman" w:hAnsi="Times New Roman" w:cs="Times New Roman"/>
          <w:noProof/>
          <w:color w:val="auto"/>
          <w:lang w:eastAsia="ru-RU" w:bidi="ar-SA"/>
        </w:rPr>
        <w:t>31400</w:t>
      </w:r>
      <w:r w:rsidR="00726B36" w:rsidRPr="00726B36">
        <w:rPr>
          <w:rFonts w:ascii="Times New Roman" w:eastAsia="Times New Roman" w:hAnsi="Times New Roman" w:cs="Times New Roman"/>
          <w:noProof/>
          <w:color w:val="auto"/>
          <w:lang w:eastAsia="ru-RU" w:bidi="ar-SA"/>
        </w:rPr>
        <w:t xml:space="preserve">,  </w:t>
      </w:r>
      <w:r w:rsidR="00AE7B16">
        <w:rPr>
          <w:rFonts w:ascii="Times New Roman" w:eastAsia="Times New Roman" w:hAnsi="Times New Roman" w:cs="Times New Roman"/>
          <w:noProof/>
          <w:color w:val="auto"/>
          <w:lang w:eastAsia="ru-RU" w:bidi="ar-SA"/>
        </w:rPr>
        <w:t>Хмельницька</w:t>
      </w:r>
      <w:r w:rsidR="00726B36" w:rsidRPr="00726B36">
        <w:rPr>
          <w:rFonts w:ascii="Times New Roman" w:eastAsia="Times New Roman" w:hAnsi="Times New Roman" w:cs="Times New Roman"/>
          <w:noProof/>
          <w:color w:val="auto"/>
          <w:lang w:eastAsia="ru-RU" w:bidi="ar-SA"/>
        </w:rPr>
        <w:t xml:space="preserve"> обл., </w:t>
      </w:r>
      <w:r w:rsidR="00AE7B16">
        <w:rPr>
          <w:rFonts w:ascii="Times New Roman" w:eastAsia="Times New Roman" w:hAnsi="Times New Roman" w:cs="Times New Roman"/>
          <w:noProof/>
          <w:color w:val="auto"/>
          <w:lang w:eastAsia="ru-RU" w:bidi="ar-SA"/>
        </w:rPr>
        <w:t>Хмельницький</w:t>
      </w:r>
      <w:r w:rsidR="00726B36" w:rsidRPr="00726B36">
        <w:rPr>
          <w:rFonts w:ascii="Times New Roman" w:eastAsia="Times New Roman" w:hAnsi="Times New Roman" w:cs="Times New Roman"/>
          <w:noProof/>
          <w:color w:val="auto"/>
          <w:lang w:eastAsia="ru-RU" w:bidi="ar-SA"/>
        </w:rPr>
        <w:t xml:space="preserve"> р-н, смт </w:t>
      </w:r>
      <w:r w:rsidR="00AE7B16">
        <w:rPr>
          <w:rFonts w:ascii="Times New Roman" w:eastAsia="Times New Roman" w:hAnsi="Times New Roman" w:cs="Times New Roman"/>
          <w:noProof/>
          <w:color w:val="auto"/>
          <w:lang w:eastAsia="ru-RU" w:bidi="ar-SA"/>
        </w:rPr>
        <w:t>Стара Синява</w:t>
      </w:r>
      <w:r w:rsidR="00726B36" w:rsidRPr="00726B36">
        <w:rPr>
          <w:rFonts w:ascii="Times New Roman" w:eastAsia="Times New Roman" w:hAnsi="Times New Roman" w:cs="Times New Roman"/>
          <w:noProof/>
          <w:color w:val="auto"/>
          <w:lang w:eastAsia="ru-RU" w:bidi="ar-SA"/>
        </w:rPr>
        <w:t xml:space="preserve">, вул. </w:t>
      </w:r>
      <w:r w:rsidR="00AE7B16">
        <w:rPr>
          <w:rFonts w:ascii="Times New Roman" w:eastAsia="Times New Roman" w:hAnsi="Times New Roman" w:cs="Times New Roman"/>
          <w:noProof/>
          <w:color w:val="auto"/>
          <w:lang w:eastAsia="ru-RU" w:bidi="ar-SA"/>
        </w:rPr>
        <w:t>Грушевського</w:t>
      </w:r>
      <w:r w:rsidR="00726B36" w:rsidRPr="00726B36">
        <w:rPr>
          <w:rFonts w:ascii="Times New Roman" w:eastAsia="Times New Roman" w:hAnsi="Times New Roman" w:cs="Times New Roman"/>
          <w:noProof/>
          <w:color w:val="auto"/>
          <w:lang w:eastAsia="ru-RU" w:bidi="ar-SA"/>
        </w:rPr>
        <w:t>, 1</w:t>
      </w:r>
      <w:r w:rsidR="00AE7B16">
        <w:rPr>
          <w:rFonts w:ascii="Times New Roman" w:eastAsia="Times New Roman" w:hAnsi="Times New Roman" w:cs="Times New Roman"/>
          <w:noProof/>
          <w:color w:val="auto"/>
          <w:lang w:eastAsia="ru-RU" w:bidi="ar-SA"/>
        </w:rPr>
        <w:t>5</w:t>
      </w:r>
    </w:p>
    <w:p w14:paraId="1EDB3885" w14:textId="7D456FBD" w:rsidR="00EF0A3F" w:rsidRPr="001E051C" w:rsidRDefault="000B5ECC" w:rsidP="001E051C">
      <w:pPr>
        <w:jc w:val="both"/>
        <w:rPr>
          <w:rFonts w:ascii="Times New Roman" w:eastAsia="Times New Roman" w:hAnsi="Times New Roman" w:cs="Times New Roman"/>
          <w:noProof/>
          <w:color w:val="auto"/>
          <w:lang w:eastAsia="ru-RU" w:bidi="ar-SA"/>
        </w:rPr>
      </w:pPr>
      <w:r w:rsidRPr="00D94C1E">
        <w:rPr>
          <w:rFonts w:ascii="Times New Roman" w:hAnsi="Times New Roman" w:cs="Times New Roman"/>
          <w:sz w:val="22"/>
          <w:szCs w:val="22"/>
        </w:rPr>
        <w:t>5.3.</w:t>
      </w:r>
      <w:r w:rsidRPr="00D94C1E">
        <w:rPr>
          <w:rFonts w:ascii="Times New Roman" w:hAnsi="Times New Roman" w:cs="Times New Roman"/>
          <w:b/>
          <w:sz w:val="22"/>
          <w:szCs w:val="22"/>
        </w:rPr>
        <w:t xml:space="preserve"> Графік поставки товару</w:t>
      </w:r>
      <w:r w:rsidR="00A86ED3" w:rsidRPr="00D94C1E">
        <w:rPr>
          <w:rFonts w:ascii="Times New Roman" w:hAnsi="Times New Roman" w:cs="Times New Roman"/>
          <w:b/>
          <w:sz w:val="22"/>
          <w:szCs w:val="22"/>
        </w:rPr>
        <w:t>:</w:t>
      </w:r>
      <w:r w:rsidR="007A0C37">
        <w:rPr>
          <w:rFonts w:ascii="Times New Roman" w:hAnsi="Times New Roman" w:cs="Times New Roman"/>
          <w:b/>
          <w:sz w:val="22"/>
          <w:szCs w:val="22"/>
        </w:rPr>
        <w:t xml:space="preserve"> </w:t>
      </w:r>
      <w:r w:rsidR="009E59E4" w:rsidRPr="009E59E4">
        <w:rPr>
          <w:rFonts w:ascii="Times New Roman" w:hAnsi="Times New Roman" w:cs="Times New Roman"/>
          <w:b/>
          <w:sz w:val="22"/>
          <w:szCs w:val="22"/>
        </w:rPr>
        <w:t xml:space="preserve"> </w:t>
      </w:r>
      <w:r w:rsidR="00726B36" w:rsidRPr="00726B36">
        <w:rPr>
          <w:rFonts w:ascii="Times New Roman" w:hAnsi="Times New Roman" w:cs="Times New Roman"/>
          <w:b/>
          <w:sz w:val="22"/>
          <w:szCs w:val="22"/>
        </w:rPr>
        <w:t>кожного дня (або через день за попередньою домовленістю із Замовником) на підставі відповідних заявок Замовника. Заявки надаються Замовником засобами електронного зв’язку або в телефонному режимі</w:t>
      </w:r>
      <w:r w:rsidR="00B2669C">
        <w:rPr>
          <w:rFonts w:ascii="Times New Roman" w:hAnsi="Times New Roman" w:cs="Times New Roman"/>
          <w:b/>
          <w:sz w:val="22"/>
          <w:szCs w:val="22"/>
        </w:rPr>
        <w:t>.</w:t>
      </w:r>
    </w:p>
    <w:p w14:paraId="5B14070E" w14:textId="59064222" w:rsidR="000B5ECC" w:rsidRPr="006F55E2" w:rsidRDefault="000B5ECC" w:rsidP="00AE7B16">
      <w:pPr>
        <w:ind w:left="426" w:hanging="426"/>
        <w:jc w:val="both"/>
        <w:rPr>
          <w:rFonts w:ascii="Times New Roman" w:hAnsi="Times New Roman" w:cs="Times New Roman"/>
          <w:sz w:val="22"/>
          <w:szCs w:val="22"/>
        </w:rPr>
      </w:pPr>
      <w:r w:rsidRPr="006F55E2">
        <w:rPr>
          <w:rFonts w:ascii="Times New Roman" w:hAnsi="Times New Roman" w:cs="Times New Roman"/>
          <w:sz w:val="22"/>
          <w:szCs w:val="22"/>
        </w:rPr>
        <w:t>5.4. Доставка продукції повинна проводитися спеціалізованим авт</w:t>
      </w:r>
      <w:r w:rsidR="00AE7B16">
        <w:rPr>
          <w:rFonts w:ascii="Times New Roman" w:hAnsi="Times New Roman" w:cs="Times New Roman"/>
          <w:sz w:val="22"/>
          <w:szCs w:val="22"/>
        </w:rPr>
        <w:t xml:space="preserve">отранспортом згідно з правилами </w:t>
      </w:r>
      <w:r w:rsidRPr="006F55E2">
        <w:rPr>
          <w:rFonts w:ascii="Times New Roman" w:hAnsi="Times New Roman" w:cs="Times New Roman"/>
          <w:sz w:val="22"/>
          <w:szCs w:val="22"/>
        </w:rPr>
        <w:t xml:space="preserve">перевезення продовольчих продуктів. </w:t>
      </w:r>
    </w:p>
    <w:p w14:paraId="2A5F7B87" w14:textId="77777777" w:rsidR="000B5ECC" w:rsidRPr="009B3A24" w:rsidRDefault="000B5ECC" w:rsidP="00AE7B16">
      <w:pPr>
        <w:jc w:val="both"/>
        <w:rPr>
          <w:rFonts w:ascii="Times New Roman" w:hAnsi="Times New Roman" w:cs="Times New Roman"/>
          <w:sz w:val="22"/>
          <w:szCs w:val="22"/>
        </w:rPr>
      </w:pPr>
      <w:r w:rsidRPr="009B3A24">
        <w:rPr>
          <w:rFonts w:ascii="Times New Roman" w:hAnsi="Times New Roman" w:cs="Times New Roman"/>
          <w:sz w:val="22"/>
          <w:szCs w:val="22"/>
        </w:rPr>
        <w:t>5.5. Постачальник повинен  надати завірені копії санітарних документів на транспорт та водія.</w:t>
      </w:r>
    </w:p>
    <w:p w14:paraId="2C12C2E9" w14:textId="77777777" w:rsidR="000B5ECC" w:rsidRPr="006F55E2" w:rsidRDefault="000B5ECC" w:rsidP="000B5ECC">
      <w:pPr>
        <w:jc w:val="center"/>
        <w:rPr>
          <w:rFonts w:ascii="Times New Roman" w:hAnsi="Times New Roman" w:cs="Times New Roman"/>
          <w:b/>
          <w:sz w:val="22"/>
          <w:szCs w:val="22"/>
        </w:rPr>
      </w:pPr>
      <w:r w:rsidRPr="009B3A24">
        <w:rPr>
          <w:rFonts w:ascii="Times New Roman" w:hAnsi="Times New Roman" w:cs="Times New Roman"/>
          <w:b/>
          <w:sz w:val="22"/>
          <w:szCs w:val="22"/>
        </w:rPr>
        <w:t>6. ПРАВА ТА ОБОВ'ЯЗКИ СТОРІН</w:t>
      </w:r>
    </w:p>
    <w:p w14:paraId="66CC2874"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6.1. Замовник зобов'язаний:</w:t>
      </w:r>
    </w:p>
    <w:p w14:paraId="4138D2BE" w14:textId="77777777" w:rsidR="000B5ECC" w:rsidRPr="006F55E2" w:rsidRDefault="000B5ECC" w:rsidP="000B5ECC">
      <w:pPr>
        <w:widowControl/>
        <w:numPr>
          <w:ilvl w:val="0"/>
          <w:numId w:val="18"/>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Оплатити поставлений товар на умовах цього договору;</w:t>
      </w:r>
    </w:p>
    <w:p w14:paraId="3BF98C61" w14:textId="77777777" w:rsidR="000B5ECC" w:rsidRPr="006F55E2" w:rsidRDefault="000B5ECC" w:rsidP="000B5ECC">
      <w:pPr>
        <w:widowControl/>
        <w:numPr>
          <w:ilvl w:val="0"/>
          <w:numId w:val="18"/>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Приймати поставлені товари згідно з видатковою накладною та супровідними документами;</w:t>
      </w:r>
    </w:p>
    <w:p w14:paraId="6F8B3868" w14:textId="77777777" w:rsidR="000B5ECC" w:rsidRPr="006F55E2" w:rsidRDefault="000B5ECC" w:rsidP="000B5ECC">
      <w:pPr>
        <w:widowControl/>
        <w:numPr>
          <w:ilvl w:val="0"/>
          <w:numId w:val="18"/>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Дотримуватися умов зберігання товару відповідно до вимог виробника.</w:t>
      </w:r>
    </w:p>
    <w:p w14:paraId="4AFFDF72"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6.2. Замовник має право:</w:t>
      </w:r>
    </w:p>
    <w:p w14:paraId="552C0762" w14:textId="77777777" w:rsidR="000B5ECC" w:rsidRPr="006F55E2" w:rsidRDefault="000B5ECC" w:rsidP="000B5ECC">
      <w:pPr>
        <w:widowControl/>
        <w:numPr>
          <w:ilvl w:val="0"/>
          <w:numId w:val="19"/>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 xml:space="preserve">Достроково розірвати цей Договір у разі невиконання зобов'язань Постачальником, повідомивши про це його у строк за </w:t>
      </w:r>
      <w:r w:rsidR="001E051C">
        <w:rPr>
          <w:rFonts w:ascii="Times New Roman" w:hAnsi="Times New Roman" w:cs="Times New Roman"/>
          <w:sz w:val="22"/>
          <w:szCs w:val="22"/>
        </w:rPr>
        <w:t>5</w:t>
      </w:r>
      <w:r w:rsidRPr="006F55E2">
        <w:rPr>
          <w:rFonts w:ascii="Times New Roman" w:hAnsi="Times New Roman" w:cs="Times New Roman"/>
          <w:sz w:val="22"/>
          <w:szCs w:val="22"/>
        </w:rPr>
        <w:t xml:space="preserve"> календарних днів;</w:t>
      </w:r>
    </w:p>
    <w:p w14:paraId="152414D1" w14:textId="77777777" w:rsidR="000B5ECC" w:rsidRPr="006F55E2" w:rsidRDefault="000B5ECC" w:rsidP="000B5ECC">
      <w:pPr>
        <w:widowControl/>
        <w:numPr>
          <w:ilvl w:val="0"/>
          <w:numId w:val="19"/>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Контролювати поставку товару у строки, встановлені договором;</w:t>
      </w:r>
    </w:p>
    <w:p w14:paraId="243F6414" w14:textId="77777777" w:rsidR="000B5ECC" w:rsidRPr="006F55E2" w:rsidRDefault="000B5ECC" w:rsidP="000B5ECC">
      <w:pPr>
        <w:widowControl/>
        <w:numPr>
          <w:ilvl w:val="0"/>
          <w:numId w:val="19"/>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14:paraId="2EEF180D" w14:textId="77777777" w:rsidR="000B5ECC" w:rsidRPr="006F55E2" w:rsidRDefault="000B5ECC" w:rsidP="000B5ECC">
      <w:pPr>
        <w:widowControl/>
        <w:numPr>
          <w:ilvl w:val="0"/>
          <w:numId w:val="19"/>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У такому разі Сторони вносять відповідні зміни до цього Договору шляхом укладення додаткових угод.</w:t>
      </w:r>
    </w:p>
    <w:p w14:paraId="257A7AD3"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6.3. Постачальник зобов'язаний:</w:t>
      </w:r>
    </w:p>
    <w:p w14:paraId="66C6AACB" w14:textId="77777777" w:rsidR="000B5ECC" w:rsidRPr="006F55E2" w:rsidRDefault="000B5ECC" w:rsidP="000B5ECC">
      <w:pPr>
        <w:widowControl/>
        <w:numPr>
          <w:ilvl w:val="0"/>
          <w:numId w:val="20"/>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Забезпечити своєчасну поставку товару відповідно до умов Договору;</w:t>
      </w:r>
    </w:p>
    <w:p w14:paraId="6E932C26" w14:textId="77777777" w:rsidR="000B5ECC" w:rsidRPr="006F55E2" w:rsidRDefault="000B5ECC" w:rsidP="000B5ECC">
      <w:pPr>
        <w:widowControl/>
        <w:numPr>
          <w:ilvl w:val="0"/>
          <w:numId w:val="20"/>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Забезпечити поставку товару, якість якого відповідає умовам Договору та з дотриманням санітарних норм і правил під час його поставок.</w:t>
      </w:r>
    </w:p>
    <w:p w14:paraId="1F11980E"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6.4. Постачальник має право:</w:t>
      </w:r>
    </w:p>
    <w:p w14:paraId="01031A72" w14:textId="77777777" w:rsidR="000B5ECC" w:rsidRPr="006F55E2" w:rsidRDefault="000B5ECC" w:rsidP="000B5ECC">
      <w:pPr>
        <w:widowControl/>
        <w:numPr>
          <w:ilvl w:val="0"/>
          <w:numId w:val="21"/>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Своєчасно і в повному обсязі отримувати плату за поставлений товар;</w:t>
      </w:r>
    </w:p>
    <w:p w14:paraId="6F1A3438" w14:textId="77777777" w:rsidR="000B5ECC" w:rsidRPr="006F55E2" w:rsidRDefault="000B5ECC" w:rsidP="000B5ECC">
      <w:pPr>
        <w:widowControl/>
        <w:numPr>
          <w:ilvl w:val="0"/>
          <w:numId w:val="21"/>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На дострокову поставку товарів за письмовим погодженням Замовника;</w:t>
      </w:r>
    </w:p>
    <w:p w14:paraId="5B523A03" w14:textId="77777777" w:rsidR="000B5ECC" w:rsidRPr="006F55E2" w:rsidRDefault="000B5ECC" w:rsidP="000B5ECC">
      <w:pPr>
        <w:widowControl/>
        <w:numPr>
          <w:ilvl w:val="0"/>
          <w:numId w:val="21"/>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 xml:space="preserve">У разі невиконання зобов'язань Замовником, достроково розірвати цей Договір, повідомивши про це Замовника у строк </w:t>
      </w:r>
      <w:r w:rsidR="001E051C">
        <w:rPr>
          <w:rFonts w:ascii="Times New Roman" w:hAnsi="Times New Roman" w:cs="Times New Roman"/>
          <w:sz w:val="22"/>
          <w:szCs w:val="22"/>
        </w:rPr>
        <w:t>5</w:t>
      </w:r>
      <w:r w:rsidRPr="006F55E2">
        <w:rPr>
          <w:rFonts w:ascii="Times New Roman" w:hAnsi="Times New Roman" w:cs="Times New Roman"/>
          <w:sz w:val="22"/>
          <w:szCs w:val="22"/>
        </w:rPr>
        <w:t xml:space="preserve"> календарних днів.</w:t>
      </w:r>
    </w:p>
    <w:p w14:paraId="7C88593B"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7. ВІДПОВІДАЛЬНІСТЬ СТОРІН</w:t>
      </w:r>
    </w:p>
    <w:p w14:paraId="15D42BF7"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7.1. У разі невиконання або неналежного виконання зобов’язань за Договором Сторони несуть відповідальність, визначену цим Договором та чинним в Україні законодавством. Порушення зобов'язання є невиконання або неналежне виконання, тобто з порушенням умов, визначених змістом зобов’язання.</w:t>
      </w:r>
    </w:p>
    <w:p w14:paraId="07A75C34"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7.2. Постачальник несе відповідальність за якість Товару, що поставляється. </w:t>
      </w:r>
    </w:p>
    <w:p w14:paraId="3A88F695"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7.3. Якщо якість Товару не відповідатиме сертифікату (посвідченню про якість), Постачальник відшкодовує Замовнику завдану шкоду.</w:t>
      </w:r>
    </w:p>
    <w:p w14:paraId="336874BE"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7.4. У разі невиконання або несвоєчасного виконання зобов’язань при закупівлі Товару за бюджетні кошти Постачальник сплачує Замовник)' штрафні санкції – неустойку у розмірі подвійної облікової ставки НБУ від суми непоставленого Товару за кожний день затримки.</w:t>
      </w:r>
    </w:p>
    <w:p w14:paraId="495362DB"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7.5. У випадку затримки поставки Товару понад термін, встановлений Договором, Постачальник сплачує Замовнику штрафні санкції неустойки у розмірі подвійної облікової ставки НБУ від суми непоставленого Товару.</w:t>
      </w:r>
    </w:p>
    <w:p w14:paraId="1F04507D"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7.6. Сплата штрафних санкцій та штрафів не звільняє Постачальника від обов'язку поставити Товар відповідно до умов Договору.</w:t>
      </w:r>
    </w:p>
    <w:p w14:paraId="03909897"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7.7. Замовник не несе відповідальність за несвоєчасну оплату за Товар, якщо кошти надійшли із затримкою бюджетного фінансування.</w:t>
      </w:r>
    </w:p>
    <w:p w14:paraId="5D3A8FC7"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8. ОБСТАВИНИ НЕПЕРЕБОРНОЇ СИЛИ</w:t>
      </w:r>
    </w:p>
    <w:p w14:paraId="2AAAA49A"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F798394"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3B9CA97"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299DC638" w14:textId="77777777" w:rsidR="001A1BD6" w:rsidRDefault="000B5ECC" w:rsidP="001A1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olor w:val="auto"/>
          <w:sz w:val="22"/>
          <w:szCs w:val="22"/>
          <w:lang w:eastAsia="ru-RU" w:bidi="ar-SA"/>
        </w:rPr>
      </w:pPr>
      <w:r w:rsidRPr="006F55E2">
        <w:rPr>
          <w:rFonts w:ascii="Times New Roman" w:hAnsi="Times New Roman" w:cs="Times New Roman"/>
          <w:sz w:val="22"/>
          <w:szCs w:val="22"/>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w:t>
      </w:r>
      <w:r w:rsidR="001E051C">
        <w:rPr>
          <w:rFonts w:ascii="Times New Roman" w:hAnsi="Times New Roman" w:cs="Times New Roman"/>
          <w:sz w:val="22"/>
          <w:szCs w:val="22"/>
        </w:rPr>
        <w:t>й</w:t>
      </w:r>
      <w:r w:rsidRPr="006F55E2">
        <w:rPr>
          <w:rFonts w:ascii="Times New Roman" w:hAnsi="Times New Roman" w:cs="Times New Roman"/>
          <w:sz w:val="22"/>
          <w:szCs w:val="22"/>
        </w:rPr>
        <w:t xml:space="preserve"> Договір.</w:t>
      </w:r>
    </w:p>
    <w:p w14:paraId="24CA1123" w14:textId="77777777" w:rsidR="001A1BD6" w:rsidRPr="001A1BD6" w:rsidRDefault="001A1BD6" w:rsidP="001A1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color w:val="auto"/>
          <w:sz w:val="22"/>
          <w:szCs w:val="22"/>
          <w:lang w:eastAsia="ru-RU" w:bidi="ar-SA"/>
        </w:rPr>
      </w:pPr>
      <w:r>
        <w:rPr>
          <w:rFonts w:ascii="Times New Roman" w:eastAsia="Courier New" w:hAnsi="Times New Roman" w:cs="Times New Roman"/>
          <w:color w:val="auto"/>
          <w:sz w:val="22"/>
          <w:szCs w:val="22"/>
          <w:lang w:eastAsia="ru-RU" w:bidi="ar-SA"/>
        </w:rPr>
        <w:t xml:space="preserve">  8</w:t>
      </w:r>
      <w:r w:rsidRPr="001A1BD6">
        <w:rPr>
          <w:rFonts w:ascii="Times New Roman" w:eastAsia="Courier New" w:hAnsi="Times New Roman" w:cs="Times New Roman"/>
          <w:color w:val="auto"/>
          <w:sz w:val="22"/>
          <w:szCs w:val="22"/>
          <w:lang w:eastAsia="ru-RU" w:bidi="ar-SA"/>
        </w:rPr>
        <w:t xml:space="preserve">.5. Форс-мажорними обставинами можуть рахуватися надзвичайні, невідворотні та об’єктивні обставини, </w:t>
      </w:r>
      <w:r w:rsidRPr="001A1BD6">
        <w:rPr>
          <w:rFonts w:ascii="Times New Roman" w:eastAsia="Courier New" w:hAnsi="Times New Roman" w:cs="Times New Roman"/>
          <w:color w:val="auto"/>
          <w:sz w:val="22"/>
          <w:szCs w:val="22"/>
          <w:lang w:eastAsia="ru-RU" w:bidi="ar-SA"/>
        </w:rPr>
        <w:lastRenderedPageBreak/>
        <w:t>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7700276E" w14:textId="77777777" w:rsidR="001A1BD6" w:rsidRPr="006F55E2" w:rsidRDefault="001A1BD6" w:rsidP="000B5ECC">
      <w:pPr>
        <w:ind w:firstLine="708"/>
        <w:jc w:val="both"/>
        <w:rPr>
          <w:rFonts w:ascii="Times New Roman" w:hAnsi="Times New Roman" w:cs="Times New Roman"/>
          <w:sz w:val="22"/>
          <w:szCs w:val="22"/>
        </w:rPr>
      </w:pPr>
    </w:p>
    <w:p w14:paraId="5BF59E3F"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9. ВИРІШЕННЯ СПОРІВ</w:t>
      </w:r>
    </w:p>
    <w:p w14:paraId="78C4B751"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2DB995DD"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9.2. У разі недосягнення Сторонами згоди спори (розбіжності) вирішуються у судовому порядку.</w:t>
      </w:r>
    </w:p>
    <w:p w14:paraId="43B70771"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9.3. Загальна позовна давність складає три роки.</w:t>
      </w:r>
    </w:p>
    <w:p w14:paraId="5FA550D1"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10. СТРОК ДІЇ ДОГОВОРУ</w:t>
      </w:r>
    </w:p>
    <w:p w14:paraId="641A48CD"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10.1. Договір укладається і підписується українською мовою у двох примірниках українською мовою, що мають однакову юридичну силу.</w:t>
      </w:r>
    </w:p>
    <w:p w14:paraId="5F67C95F" w14:textId="54BA9612"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10.2. Договір набирає чинності з моменту його укладання і діє до </w:t>
      </w:r>
      <w:r w:rsidR="00726B36">
        <w:rPr>
          <w:rFonts w:ascii="Times New Roman" w:hAnsi="Times New Roman" w:cs="Times New Roman"/>
          <w:sz w:val="22"/>
          <w:szCs w:val="22"/>
        </w:rPr>
        <w:t>31 грудня</w:t>
      </w:r>
      <w:r w:rsidR="007A0C37">
        <w:rPr>
          <w:rFonts w:ascii="Times New Roman" w:hAnsi="Times New Roman" w:cs="Times New Roman"/>
          <w:sz w:val="22"/>
          <w:szCs w:val="22"/>
        </w:rPr>
        <w:t xml:space="preserve"> </w:t>
      </w:r>
      <w:r w:rsidR="000F55B9" w:rsidRPr="006F55E2">
        <w:rPr>
          <w:rFonts w:ascii="Times New Roman" w:hAnsi="Times New Roman" w:cs="Times New Roman"/>
          <w:sz w:val="22"/>
          <w:szCs w:val="22"/>
        </w:rPr>
        <w:t>202</w:t>
      </w:r>
      <w:r w:rsidR="005E5EE1" w:rsidRPr="006F55E2">
        <w:rPr>
          <w:rFonts w:ascii="Times New Roman" w:hAnsi="Times New Roman" w:cs="Times New Roman"/>
          <w:sz w:val="22"/>
          <w:szCs w:val="22"/>
        </w:rPr>
        <w:t>3</w:t>
      </w:r>
      <w:r w:rsidRPr="006F55E2">
        <w:rPr>
          <w:rFonts w:ascii="Times New Roman" w:hAnsi="Times New Roman" w:cs="Times New Roman"/>
          <w:sz w:val="22"/>
          <w:szCs w:val="22"/>
        </w:rPr>
        <w:t>року, а в частині оплати – до повного виконання зобов'язань.</w:t>
      </w:r>
    </w:p>
    <w:p w14:paraId="2BA526BE"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10.3. Сторони підтверджують те, що термін «строк дії договору» розуміється ними у значені, наведеному у ч.7 ст.180 Господарського кодексу України, а також те, що відповідно до цієї статті Господарського кодексу України усі господарські зобов'язання сторін повинні бути виконанні у межах строку дії Договору незалежно від інших строків, встановлених в окремих пунктах Договору.</w:t>
      </w:r>
    </w:p>
    <w:p w14:paraId="79CC09B5"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11. ІНШІ УМОВИ</w:t>
      </w:r>
    </w:p>
    <w:p w14:paraId="239D57EC"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11.1. Дія Договору припиняється:</w:t>
      </w:r>
    </w:p>
    <w:p w14:paraId="6642B340" w14:textId="77777777" w:rsidR="000B5ECC" w:rsidRPr="006F55E2" w:rsidRDefault="000B5ECC" w:rsidP="000B5ECC">
      <w:pPr>
        <w:widowControl/>
        <w:numPr>
          <w:ilvl w:val="0"/>
          <w:numId w:val="22"/>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повним виконанням Сторонами своїх зобов'язань за цим Договором;</w:t>
      </w:r>
    </w:p>
    <w:p w14:paraId="27E39922" w14:textId="77777777" w:rsidR="000B5ECC" w:rsidRPr="006F55E2" w:rsidRDefault="000B5ECC" w:rsidP="000B5ECC">
      <w:pPr>
        <w:widowControl/>
        <w:numPr>
          <w:ilvl w:val="0"/>
          <w:numId w:val="22"/>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за згодою сторін:</w:t>
      </w:r>
    </w:p>
    <w:p w14:paraId="617682FE" w14:textId="77777777" w:rsidR="000B5ECC" w:rsidRPr="006F55E2" w:rsidRDefault="000B5ECC" w:rsidP="000B5ECC">
      <w:pPr>
        <w:widowControl/>
        <w:numPr>
          <w:ilvl w:val="0"/>
          <w:numId w:val="22"/>
        </w:numPr>
        <w:tabs>
          <w:tab w:val="clear" w:pos="720"/>
        </w:tabs>
        <w:ind w:left="360"/>
        <w:jc w:val="both"/>
        <w:rPr>
          <w:rFonts w:ascii="Times New Roman" w:hAnsi="Times New Roman" w:cs="Times New Roman"/>
          <w:sz w:val="22"/>
          <w:szCs w:val="22"/>
        </w:rPr>
      </w:pPr>
      <w:r w:rsidRPr="006F55E2">
        <w:rPr>
          <w:rFonts w:ascii="Times New Roman" w:hAnsi="Times New Roman" w:cs="Times New Roman"/>
          <w:sz w:val="22"/>
          <w:szCs w:val="22"/>
        </w:rPr>
        <w:t>з інших підстав, передбачених чинним законодавством України.</w:t>
      </w:r>
    </w:p>
    <w:p w14:paraId="1A8C3BB8"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11.2. Цей Договір може бути змінено та доповнено за згодою Сторін, а також в інших випадках, передбачених чинним законодавством України.</w:t>
      </w:r>
    </w:p>
    <w:p w14:paraId="10DBB579"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11.3. З питань, що не передбачені даним Договором, сторони керуються діючим законодавством України.</w:t>
      </w:r>
    </w:p>
    <w:p w14:paraId="57CD9C33"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5EE480B" w14:textId="77777777" w:rsidR="000B5ECC" w:rsidRPr="006F55E2" w:rsidRDefault="000B5ECC" w:rsidP="000B5ECC">
      <w:pPr>
        <w:jc w:val="both"/>
        <w:rPr>
          <w:rFonts w:ascii="Times New Roman" w:hAnsi="Times New Roman" w:cs="Times New Roman"/>
          <w:sz w:val="22"/>
          <w:szCs w:val="22"/>
        </w:rPr>
      </w:pPr>
      <w:r w:rsidRPr="006F55E2">
        <w:rPr>
          <w:rFonts w:ascii="Times New Roman" w:hAnsi="Times New Roman" w:cs="Times New Roman"/>
          <w:sz w:val="22"/>
          <w:szCs w:val="22"/>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214E769C"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5A290361"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72738FBB"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11.7.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14:paraId="565DDD90" w14:textId="77777777" w:rsidR="000B5ECC" w:rsidRPr="006F55E2" w:rsidRDefault="000B5ECC" w:rsidP="000B5ECC">
      <w:pPr>
        <w:ind w:firstLine="708"/>
        <w:jc w:val="both"/>
        <w:rPr>
          <w:rFonts w:ascii="Times New Roman" w:hAnsi="Times New Roman" w:cs="Times New Roman"/>
          <w:sz w:val="22"/>
          <w:szCs w:val="22"/>
          <w:lang w:val="ru-RU"/>
        </w:rPr>
      </w:pPr>
      <w:r w:rsidRPr="006F55E2">
        <w:rPr>
          <w:rFonts w:ascii="Times New Roman" w:hAnsi="Times New Roman" w:cs="Times New Roman"/>
          <w:sz w:val="22"/>
          <w:szCs w:val="22"/>
        </w:rPr>
        <w:t>11.8. Жодна із Сторін не має права передавати права та обов'язки за даним Договором третій особі без отримання письмової згоди іншої Сторони.</w:t>
      </w:r>
    </w:p>
    <w:p w14:paraId="6A09B50D" w14:textId="400A09DD" w:rsidR="007951B4" w:rsidRPr="006F55E2" w:rsidRDefault="007951B4" w:rsidP="007951B4">
      <w:pPr>
        <w:widowControl/>
        <w:ind w:firstLine="708"/>
        <w:jc w:val="both"/>
        <w:rPr>
          <w:rFonts w:ascii="Times New Roman" w:eastAsia="Times New Roman" w:hAnsi="Times New Roman" w:cs="Times New Roman"/>
          <w:color w:val="auto"/>
          <w:sz w:val="22"/>
          <w:szCs w:val="22"/>
          <w:lang w:val="ru-RU" w:bidi="ar-SA"/>
        </w:rPr>
      </w:pPr>
      <w:r w:rsidRPr="006F55E2">
        <w:rPr>
          <w:rFonts w:ascii="Times New Roman" w:eastAsia="Times New Roman" w:hAnsi="Times New Roman" w:cs="Times New Roman"/>
          <w:color w:val="auto"/>
          <w:sz w:val="22"/>
          <w:szCs w:val="22"/>
          <w:lang w:val="ru-RU" w:bidi="ar-SA"/>
        </w:rPr>
        <w:t xml:space="preserve">11.9. </w:t>
      </w:r>
      <w:proofErr w:type="spellStart"/>
      <w:r w:rsidRPr="006F55E2">
        <w:rPr>
          <w:rFonts w:ascii="Times New Roman" w:eastAsia="Times New Roman" w:hAnsi="Times New Roman" w:cs="Times New Roman"/>
          <w:color w:val="auto"/>
          <w:sz w:val="22"/>
          <w:szCs w:val="22"/>
          <w:lang w:val="ru-RU" w:bidi="ar-SA"/>
        </w:rPr>
        <w:t>Істотні</w:t>
      </w:r>
      <w:proofErr w:type="spellEnd"/>
      <w:r w:rsidR="004E6EDC">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умови</w:t>
      </w:r>
      <w:proofErr w:type="spellEnd"/>
      <w:r w:rsidRPr="006F55E2">
        <w:rPr>
          <w:rFonts w:ascii="Times New Roman" w:eastAsia="Times New Roman" w:hAnsi="Times New Roman" w:cs="Times New Roman"/>
          <w:color w:val="auto"/>
          <w:sz w:val="22"/>
          <w:szCs w:val="22"/>
          <w:lang w:val="ru-RU" w:bidi="ar-SA"/>
        </w:rPr>
        <w:t xml:space="preserve"> договору про </w:t>
      </w:r>
      <w:proofErr w:type="spellStart"/>
      <w:r w:rsidRPr="006F55E2">
        <w:rPr>
          <w:rFonts w:ascii="Times New Roman" w:eastAsia="Times New Roman" w:hAnsi="Times New Roman" w:cs="Times New Roman"/>
          <w:color w:val="auto"/>
          <w:sz w:val="22"/>
          <w:szCs w:val="22"/>
          <w:lang w:val="ru-RU" w:bidi="ar-SA"/>
        </w:rPr>
        <w:t>закупівлю</w:t>
      </w:r>
      <w:proofErr w:type="spellEnd"/>
      <w:r w:rsidRPr="006F55E2">
        <w:rPr>
          <w:rFonts w:ascii="Times New Roman" w:eastAsia="Times New Roman" w:hAnsi="Times New Roman" w:cs="Times New Roman"/>
          <w:color w:val="auto"/>
          <w:sz w:val="22"/>
          <w:szCs w:val="22"/>
          <w:lang w:val="ru-RU" w:bidi="ar-SA"/>
        </w:rPr>
        <w:t xml:space="preserve"> не </w:t>
      </w:r>
      <w:proofErr w:type="spellStart"/>
      <w:r w:rsidRPr="006F55E2">
        <w:rPr>
          <w:rFonts w:ascii="Times New Roman" w:eastAsia="Times New Roman" w:hAnsi="Times New Roman" w:cs="Times New Roman"/>
          <w:color w:val="auto"/>
          <w:sz w:val="22"/>
          <w:szCs w:val="22"/>
          <w:lang w:val="ru-RU" w:bidi="ar-SA"/>
        </w:rPr>
        <w:t>можуть</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змінюватися</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після</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його</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підписання</w:t>
      </w:r>
      <w:proofErr w:type="spellEnd"/>
      <w:r w:rsidRPr="006F55E2">
        <w:rPr>
          <w:rFonts w:ascii="Times New Roman" w:eastAsia="Times New Roman" w:hAnsi="Times New Roman" w:cs="Times New Roman"/>
          <w:color w:val="auto"/>
          <w:sz w:val="22"/>
          <w:szCs w:val="22"/>
          <w:lang w:val="ru-RU" w:bidi="ar-SA"/>
        </w:rPr>
        <w:t xml:space="preserve"> до </w:t>
      </w:r>
      <w:proofErr w:type="spellStart"/>
      <w:r w:rsidRPr="006F55E2">
        <w:rPr>
          <w:rFonts w:ascii="Times New Roman" w:eastAsia="Times New Roman" w:hAnsi="Times New Roman" w:cs="Times New Roman"/>
          <w:color w:val="auto"/>
          <w:sz w:val="22"/>
          <w:szCs w:val="22"/>
          <w:lang w:val="ru-RU" w:bidi="ar-SA"/>
        </w:rPr>
        <w:t>виконання</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Pr="006F55E2">
        <w:rPr>
          <w:rFonts w:ascii="Times New Roman" w:eastAsia="Times New Roman" w:hAnsi="Times New Roman" w:cs="Times New Roman"/>
          <w:color w:val="auto"/>
          <w:sz w:val="22"/>
          <w:szCs w:val="22"/>
          <w:lang w:val="ru-RU" w:bidi="ar-SA"/>
        </w:rPr>
        <w:t>зобов’язань</w:t>
      </w:r>
      <w:proofErr w:type="spellEnd"/>
      <w:r w:rsidRPr="006F55E2">
        <w:rPr>
          <w:rFonts w:ascii="Times New Roman" w:eastAsia="Times New Roman" w:hAnsi="Times New Roman" w:cs="Times New Roman"/>
          <w:color w:val="auto"/>
          <w:sz w:val="22"/>
          <w:szCs w:val="22"/>
          <w:lang w:val="ru-RU" w:bidi="ar-SA"/>
        </w:rPr>
        <w:t xml:space="preserve"> сторонами </w:t>
      </w:r>
      <w:r w:rsidR="007D5C08">
        <w:rPr>
          <w:rFonts w:ascii="Times New Roman" w:eastAsia="Times New Roman" w:hAnsi="Times New Roman" w:cs="Times New Roman"/>
          <w:color w:val="auto"/>
          <w:sz w:val="22"/>
          <w:szCs w:val="22"/>
          <w:lang w:val="ru-RU" w:bidi="ar-SA"/>
        </w:rPr>
        <w:t xml:space="preserve">в </w:t>
      </w:r>
      <w:proofErr w:type="spellStart"/>
      <w:r w:rsidR="007D5C08">
        <w:rPr>
          <w:rFonts w:ascii="Times New Roman" w:eastAsia="Times New Roman" w:hAnsi="Times New Roman" w:cs="Times New Roman"/>
          <w:color w:val="auto"/>
          <w:sz w:val="22"/>
          <w:szCs w:val="22"/>
          <w:lang w:val="ru-RU" w:bidi="ar-SA"/>
        </w:rPr>
        <w:t>повному</w:t>
      </w:r>
      <w:proofErr w:type="spellEnd"/>
      <w:r w:rsidR="00B44F99">
        <w:rPr>
          <w:rFonts w:ascii="Times New Roman" w:eastAsia="Times New Roman" w:hAnsi="Times New Roman" w:cs="Times New Roman"/>
          <w:color w:val="auto"/>
          <w:sz w:val="22"/>
          <w:szCs w:val="22"/>
          <w:lang w:val="ru-RU" w:bidi="ar-SA"/>
        </w:rPr>
        <w:t xml:space="preserve"> </w:t>
      </w:r>
      <w:proofErr w:type="spellStart"/>
      <w:r w:rsidR="007D5C08">
        <w:rPr>
          <w:rFonts w:ascii="Times New Roman" w:eastAsia="Times New Roman" w:hAnsi="Times New Roman" w:cs="Times New Roman"/>
          <w:color w:val="auto"/>
          <w:sz w:val="22"/>
          <w:szCs w:val="22"/>
          <w:lang w:val="ru-RU" w:bidi="ar-SA"/>
        </w:rPr>
        <w:t>обсязі</w:t>
      </w:r>
      <w:proofErr w:type="spellEnd"/>
      <w:r w:rsidR="007D5C08">
        <w:rPr>
          <w:rFonts w:ascii="Times New Roman" w:eastAsia="Times New Roman" w:hAnsi="Times New Roman" w:cs="Times New Roman"/>
          <w:color w:val="auto"/>
          <w:sz w:val="22"/>
          <w:szCs w:val="22"/>
          <w:lang w:val="ru-RU" w:bidi="ar-SA"/>
        </w:rPr>
        <w:t xml:space="preserve">, </w:t>
      </w:r>
      <w:proofErr w:type="spellStart"/>
      <w:r w:rsidR="007D5C08">
        <w:rPr>
          <w:rFonts w:ascii="Times New Roman" w:eastAsia="Times New Roman" w:hAnsi="Times New Roman" w:cs="Times New Roman"/>
          <w:color w:val="auto"/>
          <w:sz w:val="22"/>
          <w:szCs w:val="22"/>
          <w:lang w:val="ru-RU" w:bidi="ar-SA"/>
        </w:rPr>
        <w:t>крім</w:t>
      </w:r>
      <w:proofErr w:type="spellEnd"/>
      <w:r w:rsidR="007A0C37">
        <w:rPr>
          <w:rFonts w:ascii="Times New Roman" w:eastAsia="Times New Roman" w:hAnsi="Times New Roman" w:cs="Times New Roman"/>
          <w:color w:val="auto"/>
          <w:sz w:val="22"/>
          <w:szCs w:val="22"/>
          <w:lang w:val="ru-RU" w:bidi="ar-SA"/>
        </w:rPr>
        <w:t xml:space="preserve"> </w:t>
      </w:r>
      <w:proofErr w:type="spellStart"/>
      <w:r w:rsidR="007D5C08">
        <w:rPr>
          <w:rFonts w:ascii="Times New Roman" w:eastAsia="Times New Roman" w:hAnsi="Times New Roman" w:cs="Times New Roman"/>
          <w:color w:val="auto"/>
          <w:sz w:val="22"/>
          <w:szCs w:val="22"/>
          <w:lang w:val="ru-RU" w:bidi="ar-SA"/>
        </w:rPr>
        <w:t>випадків</w:t>
      </w:r>
      <w:proofErr w:type="spellEnd"/>
      <w:r w:rsidR="007D5C08">
        <w:rPr>
          <w:rFonts w:ascii="Times New Roman" w:eastAsia="Times New Roman" w:hAnsi="Times New Roman" w:cs="Times New Roman"/>
          <w:color w:val="auto"/>
          <w:sz w:val="22"/>
          <w:szCs w:val="22"/>
          <w:lang w:val="ru-RU" w:bidi="ar-SA"/>
        </w:rPr>
        <w:t>,</w:t>
      </w:r>
      <w:r w:rsidR="007A0C37">
        <w:rPr>
          <w:rFonts w:ascii="Times New Roman" w:eastAsia="Times New Roman" w:hAnsi="Times New Roman" w:cs="Times New Roman"/>
          <w:color w:val="auto"/>
          <w:sz w:val="22"/>
          <w:szCs w:val="22"/>
          <w:lang w:val="ru-RU" w:bidi="ar-SA"/>
        </w:rPr>
        <w:t xml:space="preserve"> </w:t>
      </w:r>
      <w:proofErr w:type="spellStart"/>
      <w:r w:rsidR="007D5C08" w:rsidRPr="007D5C08">
        <w:rPr>
          <w:rFonts w:ascii="Times New Roman" w:eastAsia="Times New Roman" w:hAnsi="Times New Roman" w:cs="Times New Roman"/>
          <w:color w:val="auto"/>
          <w:sz w:val="22"/>
          <w:szCs w:val="22"/>
          <w:lang w:val="ru-RU" w:bidi="ar-SA"/>
        </w:rPr>
        <w:t>передбачених</w:t>
      </w:r>
      <w:proofErr w:type="spellEnd"/>
      <w:r w:rsidR="007D5C08" w:rsidRPr="007D5C08">
        <w:rPr>
          <w:rFonts w:ascii="Times New Roman" w:eastAsia="Times New Roman" w:hAnsi="Times New Roman" w:cs="Times New Roman"/>
          <w:color w:val="auto"/>
          <w:sz w:val="22"/>
          <w:szCs w:val="22"/>
          <w:lang w:val="ru-RU" w:bidi="ar-SA"/>
        </w:rPr>
        <w:t xml:space="preserve"> п. 19 </w:t>
      </w:r>
      <w:proofErr w:type="spellStart"/>
      <w:r w:rsidR="007D5C08" w:rsidRPr="007D5C08">
        <w:rPr>
          <w:rFonts w:ascii="Times New Roman" w:eastAsia="Times New Roman" w:hAnsi="Times New Roman" w:cs="Times New Roman"/>
          <w:color w:val="auto"/>
          <w:sz w:val="22"/>
          <w:szCs w:val="22"/>
          <w:lang w:val="ru-RU" w:bidi="ar-SA"/>
        </w:rPr>
        <w:t>Особливостей</w:t>
      </w:r>
      <w:proofErr w:type="spellEnd"/>
      <w:r w:rsidR="007D5C08" w:rsidRPr="007D5C08">
        <w:rPr>
          <w:rFonts w:ascii="Times New Roman" w:eastAsia="Times New Roman" w:hAnsi="Times New Roman" w:cs="Times New Roman"/>
          <w:color w:val="auto"/>
          <w:sz w:val="22"/>
          <w:szCs w:val="22"/>
          <w:lang w:val="ru-RU" w:bidi="ar-SA"/>
        </w:rPr>
        <w:t>:</w:t>
      </w:r>
    </w:p>
    <w:p w14:paraId="1173A877"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1) зменшення обсягів закупівлі, зокрема з урахуванням фактичного обсягу видатків замовника;</w:t>
      </w:r>
    </w:p>
    <w:p w14:paraId="1D12908F"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4081AF"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1BBF836"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2DD6CF"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3096769B" w14:textId="77777777" w:rsidR="005E5EE1" w:rsidRPr="005E5EE1" w:rsidRDefault="005E5EE1" w:rsidP="005E5EE1">
      <w:pPr>
        <w:shd w:val="clear" w:color="auto" w:fill="FFFFFF"/>
        <w:suppressAutoHyphens/>
        <w:autoSpaceDN w:val="0"/>
        <w:ind w:firstLine="709"/>
        <w:jc w:val="both"/>
        <w:textAlignment w:val="baseline"/>
        <w:rPr>
          <w:rFonts w:ascii="Times New Roman" w:eastAsia="Times New Roman" w:hAnsi="Times New Roman" w:cs="Times New Roman"/>
          <w:color w:val="auto"/>
          <w:kern w:val="3"/>
          <w:sz w:val="22"/>
          <w:szCs w:val="22"/>
          <w:lang w:eastAsia="ru-RU" w:bidi="ar-SA"/>
        </w:rPr>
      </w:pPr>
      <w:r w:rsidRPr="005E5EE1">
        <w:rPr>
          <w:rFonts w:ascii="Times New Roman" w:eastAsia="Times New Roman" w:hAnsi="Times New Roman" w:cs="Times New Roman"/>
          <w:color w:val="auto"/>
          <w:kern w:val="3"/>
          <w:sz w:val="22"/>
          <w:szCs w:val="22"/>
          <w:lang w:eastAsia="ru-RU" w:bidi="ar-SA"/>
        </w:rPr>
        <w:t xml:space="preserve">6) зміни ціни в договорі про закупівлю у зв’язку з зміною ставок податків і зборів та/або зміною умов </w:t>
      </w:r>
      <w:r w:rsidRPr="005E5EE1">
        <w:rPr>
          <w:rFonts w:ascii="Times New Roman" w:eastAsia="Times New Roman" w:hAnsi="Times New Roman" w:cs="Times New Roman"/>
          <w:color w:val="auto"/>
          <w:kern w:val="3"/>
          <w:sz w:val="22"/>
          <w:szCs w:val="22"/>
          <w:lang w:eastAsia="ru-RU" w:bidi="ar-SA"/>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50D3A8" w14:textId="0DF33DAD" w:rsidR="005E5EE1" w:rsidRDefault="005E5EE1" w:rsidP="007D5C08">
      <w:pPr>
        <w:shd w:val="clear" w:color="auto" w:fill="FFFFFF"/>
        <w:suppressAutoHyphens/>
        <w:autoSpaceDN w:val="0"/>
        <w:ind w:firstLine="709"/>
        <w:jc w:val="both"/>
        <w:textAlignment w:val="baseline"/>
        <w:rPr>
          <w:rFonts w:ascii="Times New Roman" w:hAnsi="Times New Roman" w:cs="Times New Roman"/>
          <w:sz w:val="22"/>
          <w:szCs w:val="22"/>
          <w:lang w:val="ru-RU"/>
        </w:rPr>
      </w:pPr>
      <w:r w:rsidRPr="005E5EE1">
        <w:rPr>
          <w:rFonts w:ascii="Times New Roman" w:eastAsia="Times New Roman" w:hAnsi="Times New Roman" w:cs="Times New Roman"/>
          <w:color w:val="auto"/>
          <w:kern w:val="3"/>
          <w:sz w:val="22"/>
          <w:szCs w:val="22"/>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5EE1">
        <w:rPr>
          <w:rFonts w:ascii="Times New Roman" w:eastAsia="Times New Roman" w:hAnsi="Times New Roman" w:cs="Times New Roman"/>
          <w:color w:val="auto"/>
          <w:kern w:val="3"/>
          <w:sz w:val="22"/>
          <w:szCs w:val="22"/>
          <w:lang w:eastAsia="ru-RU" w:bidi="ar-SA"/>
        </w:rPr>
        <w:t>Platts</w:t>
      </w:r>
      <w:proofErr w:type="spellEnd"/>
      <w:r w:rsidRPr="005E5EE1">
        <w:rPr>
          <w:rFonts w:ascii="Times New Roman" w:eastAsia="Times New Roman" w:hAnsi="Times New Roman" w:cs="Times New Roman"/>
          <w:color w:val="auto"/>
          <w:kern w:val="3"/>
          <w:sz w:val="22"/>
          <w:szCs w:val="22"/>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E5EE1">
        <w:rPr>
          <w:rFonts w:ascii="Times New Roman" w:eastAsia="Times New Roman" w:hAnsi="Times New Roman" w:cs="Times New Roman"/>
          <w:color w:val="auto"/>
          <w:kern w:val="3"/>
          <w:sz w:val="22"/>
          <w:szCs w:val="22"/>
          <w:lang w:eastAsia="ru-RU" w:bidi="ar-SA"/>
        </w:rPr>
        <w:tab/>
        <w:t xml:space="preserve"> 8) зміни умов у зв’язку із застосуванням положень частини шостої  статті 41 Закону</w:t>
      </w:r>
      <w:r w:rsidR="007D5C08">
        <w:rPr>
          <w:rFonts w:ascii="Times New Roman" w:eastAsia="Times New Roman" w:hAnsi="Times New Roman" w:cs="Times New Roman"/>
          <w:color w:val="auto"/>
          <w:kern w:val="3"/>
          <w:sz w:val="22"/>
          <w:szCs w:val="22"/>
          <w:lang w:eastAsia="ru-RU" w:bidi="ar-SA"/>
        </w:rPr>
        <w:t>, а саме д</w:t>
      </w:r>
      <w:proofErr w:type="spellStart"/>
      <w:r w:rsidRPr="005E5EE1">
        <w:rPr>
          <w:rFonts w:ascii="Times New Roman" w:hAnsi="Times New Roman" w:cs="Times New Roman"/>
          <w:sz w:val="22"/>
          <w:szCs w:val="22"/>
          <w:lang w:val="ru-RU"/>
        </w:rPr>
        <w:t>ія</w:t>
      </w:r>
      <w:proofErr w:type="spellEnd"/>
      <w:r w:rsidRPr="005E5EE1">
        <w:rPr>
          <w:rFonts w:ascii="Times New Roman" w:hAnsi="Times New Roman" w:cs="Times New Roman"/>
          <w:sz w:val="22"/>
          <w:szCs w:val="22"/>
          <w:lang w:val="ru-RU"/>
        </w:rPr>
        <w:t xml:space="preserve"> договору про </w:t>
      </w:r>
      <w:proofErr w:type="spellStart"/>
      <w:r w:rsidRPr="005E5EE1">
        <w:rPr>
          <w:rFonts w:ascii="Times New Roman" w:hAnsi="Times New Roman" w:cs="Times New Roman"/>
          <w:sz w:val="22"/>
          <w:szCs w:val="22"/>
          <w:lang w:val="ru-RU"/>
        </w:rPr>
        <w:t>закупівлю</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може</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продовжуватися</w:t>
      </w:r>
      <w:proofErr w:type="spellEnd"/>
      <w:r w:rsidRPr="005E5EE1">
        <w:rPr>
          <w:rFonts w:ascii="Times New Roman" w:hAnsi="Times New Roman" w:cs="Times New Roman"/>
          <w:sz w:val="22"/>
          <w:szCs w:val="22"/>
          <w:lang w:val="ru-RU"/>
        </w:rPr>
        <w:t xml:space="preserve"> на строк, </w:t>
      </w:r>
      <w:proofErr w:type="spellStart"/>
      <w:r w:rsidRPr="005E5EE1">
        <w:rPr>
          <w:rFonts w:ascii="Times New Roman" w:hAnsi="Times New Roman" w:cs="Times New Roman"/>
          <w:sz w:val="22"/>
          <w:szCs w:val="22"/>
          <w:lang w:val="ru-RU"/>
        </w:rPr>
        <w:t>достатній</w:t>
      </w:r>
      <w:proofErr w:type="spellEnd"/>
      <w:r w:rsidRPr="005E5EE1">
        <w:rPr>
          <w:rFonts w:ascii="Times New Roman" w:hAnsi="Times New Roman" w:cs="Times New Roman"/>
          <w:sz w:val="22"/>
          <w:szCs w:val="22"/>
          <w:lang w:val="ru-RU"/>
        </w:rPr>
        <w:t xml:space="preserve"> для </w:t>
      </w:r>
      <w:proofErr w:type="spellStart"/>
      <w:r w:rsidRPr="005E5EE1">
        <w:rPr>
          <w:rFonts w:ascii="Times New Roman" w:hAnsi="Times New Roman" w:cs="Times New Roman"/>
          <w:sz w:val="22"/>
          <w:szCs w:val="22"/>
          <w:lang w:val="ru-RU"/>
        </w:rPr>
        <w:t>проведення</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процедури</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закупівлі</w:t>
      </w:r>
      <w:proofErr w:type="spellEnd"/>
      <w:r w:rsidRPr="005E5EE1">
        <w:rPr>
          <w:rFonts w:ascii="Times New Roman" w:hAnsi="Times New Roman" w:cs="Times New Roman"/>
          <w:sz w:val="22"/>
          <w:szCs w:val="22"/>
          <w:lang w:val="ru-RU"/>
        </w:rPr>
        <w:t xml:space="preserve"> на початку </w:t>
      </w:r>
      <w:proofErr w:type="spellStart"/>
      <w:r w:rsidRPr="005E5EE1">
        <w:rPr>
          <w:rFonts w:ascii="Times New Roman" w:hAnsi="Times New Roman" w:cs="Times New Roman"/>
          <w:sz w:val="22"/>
          <w:szCs w:val="22"/>
          <w:lang w:val="ru-RU"/>
        </w:rPr>
        <w:t>наступного</w:t>
      </w:r>
      <w:proofErr w:type="spellEnd"/>
      <w:r w:rsidRPr="005E5EE1">
        <w:rPr>
          <w:rFonts w:ascii="Times New Roman" w:hAnsi="Times New Roman" w:cs="Times New Roman"/>
          <w:sz w:val="22"/>
          <w:szCs w:val="22"/>
          <w:lang w:val="ru-RU"/>
        </w:rPr>
        <w:t xml:space="preserve"> року, в </w:t>
      </w:r>
      <w:proofErr w:type="spellStart"/>
      <w:r w:rsidRPr="005E5EE1">
        <w:rPr>
          <w:rFonts w:ascii="Times New Roman" w:hAnsi="Times New Roman" w:cs="Times New Roman"/>
          <w:sz w:val="22"/>
          <w:szCs w:val="22"/>
          <w:lang w:val="ru-RU"/>
        </w:rPr>
        <w:t>обсязі</w:t>
      </w:r>
      <w:proofErr w:type="spellEnd"/>
      <w:r w:rsidRPr="005E5EE1">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що</w:t>
      </w:r>
      <w:proofErr w:type="spellEnd"/>
      <w:r w:rsidRPr="005E5EE1">
        <w:rPr>
          <w:rFonts w:ascii="Times New Roman" w:hAnsi="Times New Roman" w:cs="Times New Roman"/>
          <w:sz w:val="22"/>
          <w:szCs w:val="22"/>
          <w:lang w:val="ru-RU"/>
        </w:rPr>
        <w:t xml:space="preserve"> не </w:t>
      </w:r>
      <w:proofErr w:type="spellStart"/>
      <w:r w:rsidRPr="005E5EE1">
        <w:rPr>
          <w:rFonts w:ascii="Times New Roman" w:hAnsi="Times New Roman" w:cs="Times New Roman"/>
          <w:sz w:val="22"/>
          <w:szCs w:val="22"/>
          <w:lang w:val="ru-RU"/>
        </w:rPr>
        <w:t>перевищує</w:t>
      </w:r>
      <w:proofErr w:type="spellEnd"/>
      <w:r w:rsidRPr="005E5EE1">
        <w:rPr>
          <w:rFonts w:ascii="Times New Roman" w:hAnsi="Times New Roman" w:cs="Times New Roman"/>
          <w:sz w:val="22"/>
          <w:szCs w:val="22"/>
          <w:lang w:val="ru-RU"/>
        </w:rPr>
        <w:t xml:space="preserve"> 20 </w:t>
      </w:r>
      <w:proofErr w:type="spellStart"/>
      <w:r w:rsidRPr="005E5EE1">
        <w:rPr>
          <w:rFonts w:ascii="Times New Roman" w:hAnsi="Times New Roman" w:cs="Times New Roman"/>
          <w:sz w:val="22"/>
          <w:szCs w:val="22"/>
          <w:lang w:val="ru-RU"/>
        </w:rPr>
        <w:t>відсотків</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суми</w:t>
      </w:r>
      <w:proofErr w:type="spellEnd"/>
      <w:r w:rsidRPr="005E5EE1">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визначеної</w:t>
      </w:r>
      <w:proofErr w:type="spellEnd"/>
      <w:r w:rsidRPr="005E5EE1">
        <w:rPr>
          <w:rFonts w:ascii="Times New Roman" w:hAnsi="Times New Roman" w:cs="Times New Roman"/>
          <w:sz w:val="22"/>
          <w:szCs w:val="22"/>
          <w:lang w:val="ru-RU"/>
        </w:rPr>
        <w:t xml:space="preserve"> в</w:t>
      </w:r>
      <w:r w:rsidRPr="005E5EE1">
        <w:rPr>
          <w:rFonts w:ascii="Times New Roman" w:hAnsi="Times New Roman" w:cs="Times New Roman"/>
          <w:sz w:val="22"/>
          <w:szCs w:val="22"/>
        </w:rPr>
        <w:t xml:space="preserve"> початковому</w:t>
      </w:r>
      <w:r w:rsidR="00B44F99">
        <w:rPr>
          <w:rFonts w:ascii="Times New Roman" w:hAnsi="Times New Roman" w:cs="Times New Roman"/>
          <w:sz w:val="22"/>
          <w:szCs w:val="22"/>
        </w:rPr>
        <w:t xml:space="preserve"> </w:t>
      </w:r>
      <w:proofErr w:type="spellStart"/>
      <w:r w:rsidRPr="005E5EE1">
        <w:rPr>
          <w:rFonts w:ascii="Times New Roman" w:hAnsi="Times New Roman" w:cs="Times New Roman"/>
          <w:sz w:val="22"/>
          <w:szCs w:val="22"/>
          <w:lang w:val="ru-RU"/>
        </w:rPr>
        <w:t>договорі</w:t>
      </w:r>
      <w:proofErr w:type="spellEnd"/>
      <w:r w:rsidRPr="005E5EE1">
        <w:rPr>
          <w:rFonts w:ascii="Times New Roman" w:hAnsi="Times New Roman" w:cs="Times New Roman"/>
          <w:sz w:val="22"/>
          <w:szCs w:val="22"/>
        </w:rPr>
        <w:t xml:space="preserve"> про закупівлю</w:t>
      </w:r>
      <w:r w:rsidRPr="005E5EE1">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укладеному</w:t>
      </w:r>
      <w:proofErr w:type="spellEnd"/>
      <w:r w:rsidRPr="005E5EE1">
        <w:rPr>
          <w:rFonts w:ascii="Times New Roman" w:hAnsi="Times New Roman" w:cs="Times New Roman"/>
          <w:sz w:val="22"/>
          <w:szCs w:val="22"/>
          <w:lang w:val="ru-RU"/>
        </w:rPr>
        <w:t xml:space="preserve"> в </w:t>
      </w:r>
      <w:proofErr w:type="spellStart"/>
      <w:r w:rsidRPr="005E5EE1">
        <w:rPr>
          <w:rFonts w:ascii="Times New Roman" w:hAnsi="Times New Roman" w:cs="Times New Roman"/>
          <w:sz w:val="22"/>
          <w:szCs w:val="22"/>
          <w:lang w:val="ru-RU"/>
        </w:rPr>
        <w:t>попередньому</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році</w:t>
      </w:r>
      <w:proofErr w:type="spellEnd"/>
      <w:r w:rsidRPr="005E5EE1">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якщо</w:t>
      </w:r>
      <w:proofErr w:type="spellEnd"/>
      <w:r w:rsidR="00B44F99">
        <w:rPr>
          <w:rFonts w:ascii="Times New Roman" w:hAnsi="Times New Roman" w:cs="Times New Roman"/>
          <w:sz w:val="22"/>
          <w:szCs w:val="22"/>
          <w:lang w:val="ru-RU"/>
        </w:rPr>
        <w:t xml:space="preserve"> </w:t>
      </w:r>
      <w:proofErr w:type="spellStart"/>
      <w:r w:rsidRPr="005E5EE1">
        <w:rPr>
          <w:rFonts w:ascii="Times New Roman" w:hAnsi="Times New Roman" w:cs="Times New Roman"/>
          <w:sz w:val="22"/>
          <w:szCs w:val="22"/>
          <w:lang w:val="ru-RU"/>
        </w:rPr>
        <w:t>видатки</w:t>
      </w:r>
      <w:proofErr w:type="spellEnd"/>
      <w:r w:rsidRPr="005E5EE1">
        <w:rPr>
          <w:rFonts w:ascii="Times New Roman" w:hAnsi="Times New Roman" w:cs="Times New Roman"/>
          <w:sz w:val="22"/>
          <w:szCs w:val="22"/>
          <w:lang w:val="ru-RU"/>
        </w:rPr>
        <w:t xml:space="preserve"> на </w:t>
      </w:r>
      <w:r w:rsidRPr="005E5EE1">
        <w:rPr>
          <w:rFonts w:ascii="Times New Roman" w:hAnsi="Times New Roman" w:cs="Times New Roman"/>
          <w:sz w:val="22"/>
          <w:szCs w:val="22"/>
        </w:rPr>
        <w:t>досягнення цієї цілі</w:t>
      </w:r>
      <w:r w:rsidR="00B44F99">
        <w:rPr>
          <w:rFonts w:ascii="Times New Roman" w:hAnsi="Times New Roman" w:cs="Times New Roman"/>
          <w:sz w:val="22"/>
          <w:szCs w:val="22"/>
        </w:rPr>
        <w:t xml:space="preserve"> </w:t>
      </w:r>
      <w:proofErr w:type="spellStart"/>
      <w:r w:rsidRPr="005E5EE1">
        <w:rPr>
          <w:rFonts w:ascii="Times New Roman" w:hAnsi="Times New Roman" w:cs="Times New Roman"/>
          <w:sz w:val="22"/>
          <w:szCs w:val="22"/>
          <w:lang w:val="ru-RU"/>
        </w:rPr>
        <w:t>затверджено</w:t>
      </w:r>
      <w:proofErr w:type="spellEnd"/>
      <w:r w:rsidRPr="005E5EE1">
        <w:rPr>
          <w:rFonts w:ascii="Times New Roman" w:hAnsi="Times New Roman" w:cs="Times New Roman"/>
          <w:sz w:val="22"/>
          <w:szCs w:val="22"/>
          <w:lang w:val="ru-RU"/>
        </w:rPr>
        <w:t xml:space="preserve"> в </w:t>
      </w:r>
      <w:proofErr w:type="spellStart"/>
      <w:r w:rsidRPr="005E5EE1">
        <w:rPr>
          <w:rFonts w:ascii="Times New Roman" w:hAnsi="Times New Roman" w:cs="Times New Roman"/>
          <w:sz w:val="22"/>
          <w:szCs w:val="22"/>
          <w:lang w:val="ru-RU"/>
        </w:rPr>
        <w:t>установленому</w:t>
      </w:r>
      <w:proofErr w:type="spellEnd"/>
      <w:r w:rsidRPr="005E5EE1">
        <w:rPr>
          <w:rFonts w:ascii="Times New Roman" w:hAnsi="Times New Roman" w:cs="Times New Roman"/>
          <w:sz w:val="22"/>
          <w:szCs w:val="22"/>
          <w:lang w:val="ru-RU"/>
        </w:rPr>
        <w:t xml:space="preserve"> порядку.</w:t>
      </w:r>
    </w:p>
    <w:p w14:paraId="12D4821E" w14:textId="77777777" w:rsidR="006F55E2" w:rsidRPr="005E5EE1" w:rsidRDefault="006F55E2" w:rsidP="005E5EE1">
      <w:pPr>
        <w:ind w:firstLine="708"/>
        <w:jc w:val="both"/>
        <w:rPr>
          <w:rFonts w:ascii="Times New Roman" w:hAnsi="Times New Roman" w:cs="Times New Roman"/>
          <w:sz w:val="22"/>
          <w:szCs w:val="22"/>
          <w:lang w:val="ru-RU"/>
        </w:rPr>
      </w:pPr>
    </w:p>
    <w:p w14:paraId="7D906135"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12. ДОДАТКИ ДО ДОГОВОРУ</w:t>
      </w:r>
    </w:p>
    <w:p w14:paraId="26EE23D1" w14:textId="77777777" w:rsidR="000B5ECC" w:rsidRPr="006F55E2" w:rsidRDefault="000B5ECC" w:rsidP="000B5ECC">
      <w:pPr>
        <w:ind w:firstLine="708"/>
        <w:jc w:val="both"/>
        <w:rPr>
          <w:rFonts w:ascii="Times New Roman" w:hAnsi="Times New Roman" w:cs="Times New Roman"/>
          <w:sz w:val="22"/>
          <w:szCs w:val="22"/>
        </w:rPr>
      </w:pPr>
      <w:r w:rsidRPr="006F55E2">
        <w:rPr>
          <w:rFonts w:ascii="Times New Roman" w:hAnsi="Times New Roman" w:cs="Times New Roman"/>
          <w:sz w:val="22"/>
          <w:szCs w:val="22"/>
        </w:rPr>
        <w:t>12.1. Невід'ємною частиною договору є: Специфікація (Додаток № 1 до Договору).</w:t>
      </w:r>
    </w:p>
    <w:p w14:paraId="18E0E29E" w14:textId="77777777" w:rsidR="000B5ECC" w:rsidRPr="006F55E2" w:rsidRDefault="000B5ECC" w:rsidP="000B5ECC">
      <w:pPr>
        <w:jc w:val="center"/>
        <w:rPr>
          <w:rFonts w:ascii="Times New Roman" w:hAnsi="Times New Roman" w:cs="Times New Roman"/>
          <w:b/>
          <w:sz w:val="22"/>
          <w:szCs w:val="22"/>
        </w:rPr>
      </w:pPr>
    </w:p>
    <w:p w14:paraId="06628B23" w14:textId="77777777" w:rsidR="000B5ECC" w:rsidRPr="006F55E2" w:rsidRDefault="000B5ECC" w:rsidP="000B5ECC">
      <w:pPr>
        <w:jc w:val="center"/>
        <w:rPr>
          <w:rFonts w:ascii="Times New Roman" w:hAnsi="Times New Roman" w:cs="Times New Roman"/>
          <w:b/>
          <w:sz w:val="22"/>
          <w:szCs w:val="22"/>
        </w:rPr>
      </w:pPr>
      <w:r w:rsidRPr="006F55E2">
        <w:rPr>
          <w:rFonts w:ascii="Times New Roman" w:hAnsi="Times New Roman" w:cs="Times New Roman"/>
          <w:b/>
          <w:sz w:val="22"/>
          <w:szCs w:val="22"/>
        </w:rPr>
        <w:t>13. МІСЦЕЗНАХОДЖЕННЯ ТА БАНКІВСЬКІ РЕКВІЗИТИ СТОРІН:</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6"/>
        <w:gridCol w:w="4956"/>
      </w:tblGrid>
      <w:tr w:rsidR="00DC3430" w:rsidRPr="006F55E2" w14:paraId="78689DF9" w14:textId="77777777" w:rsidTr="001F55B1">
        <w:tc>
          <w:tcPr>
            <w:tcW w:w="4956" w:type="dxa"/>
            <w:tcBorders>
              <w:top w:val="single" w:sz="4" w:space="0" w:color="999999"/>
              <w:left w:val="single" w:sz="4" w:space="0" w:color="999999"/>
              <w:right w:val="single" w:sz="4" w:space="0" w:color="999999"/>
            </w:tcBorders>
            <w:hideMark/>
          </w:tcPr>
          <w:p w14:paraId="0D8078FD" w14:textId="77777777" w:rsidR="00DC3430" w:rsidRPr="006F55E2" w:rsidRDefault="00DC3430" w:rsidP="002821B7">
            <w:pPr>
              <w:jc w:val="center"/>
              <w:rPr>
                <w:rFonts w:ascii="Times New Roman" w:hAnsi="Times New Roman" w:cs="Times New Roman"/>
              </w:rPr>
            </w:pPr>
            <w:r w:rsidRPr="006F55E2">
              <w:rPr>
                <w:rFonts w:ascii="Times New Roman" w:hAnsi="Times New Roman" w:cs="Times New Roman"/>
                <w:sz w:val="22"/>
                <w:szCs w:val="22"/>
              </w:rPr>
              <w:t>Замовник</w:t>
            </w:r>
          </w:p>
        </w:tc>
        <w:tc>
          <w:tcPr>
            <w:tcW w:w="4956" w:type="dxa"/>
            <w:tcBorders>
              <w:top w:val="single" w:sz="4" w:space="0" w:color="999999"/>
              <w:left w:val="single" w:sz="4" w:space="0" w:color="999999"/>
              <w:right w:val="single" w:sz="4" w:space="0" w:color="999999"/>
            </w:tcBorders>
            <w:hideMark/>
          </w:tcPr>
          <w:p w14:paraId="14AE2907" w14:textId="77777777" w:rsidR="00DC3430" w:rsidRPr="006F55E2" w:rsidRDefault="00DC3430" w:rsidP="002821B7">
            <w:pPr>
              <w:jc w:val="center"/>
              <w:rPr>
                <w:rFonts w:ascii="Times New Roman" w:hAnsi="Times New Roman" w:cs="Times New Roman"/>
              </w:rPr>
            </w:pPr>
            <w:r w:rsidRPr="006F55E2">
              <w:rPr>
                <w:rFonts w:ascii="Times New Roman" w:hAnsi="Times New Roman" w:cs="Times New Roman"/>
                <w:sz w:val="22"/>
                <w:szCs w:val="22"/>
              </w:rPr>
              <w:t>Постачальник</w:t>
            </w:r>
          </w:p>
        </w:tc>
      </w:tr>
      <w:tr w:rsidR="00DC3430" w:rsidRPr="006F55E2" w14:paraId="33772CF0" w14:textId="77777777" w:rsidTr="007035D8">
        <w:trPr>
          <w:trHeight w:val="140"/>
        </w:trPr>
        <w:tc>
          <w:tcPr>
            <w:tcW w:w="4956" w:type="dxa"/>
            <w:tcBorders>
              <w:top w:val="single" w:sz="4" w:space="0" w:color="999999"/>
              <w:left w:val="single" w:sz="4" w:space="0" w:color="999999"/>
              <w:bottom w:val="single" w:sz="4" w:space="0" w:color="999999"/>
              <w:right w:val="single" w:sz="4" w:space="0" w:color="999999"/>
            </w:tcBorders>
            <w:hideMark/>
          </w:tcPr>
          <w:p w14:paraId="576E0A03" w14:textId="77777777" w:rsidR="00AE7B16" w:rsidRPr="00AE7B16" w:rsidRDefault="00AE7B16" w:rsidP="00AE7B16">
            <w:pPr>
              <w:rPr>
                <w:rFonts w:ascii="Times New Roman" w:hAnsi="Times New Roman" w:cs="Times New Roman"/>
                <w:b/>
                <w:sz w:val="20"/>
                <w:szCs w:val="20"/>
              </w:rPr>
            </w:pPr>
            <w:r w:rsidRPr="00AE7B16">
              <w:rPr>
                <w:rFonts w:ascii="Times New Roman" w:hAnsi="Times New Roman" w:cs="Times New Roman"/>
                <w:b/>
                <w:sz w:val="20"/>
                <w:szCs w:val="20"/>
              </w:rPr>
              <w:t>Комунальне некомерційне підприємство</w:t>
            </w:r>
          </w:p>
          <w:p w14:paraId="3382F2AD" w14:textId="77777777" w:rsidR="00AE7B16" w:rsidRPr="00AE7B16" w:rsidRDefault="00AE7B16" w:rsidP="00AE7B16">
            <w:pPr>
              <w:rPr>
                <w:rFonts w:ascii="Times New Roman" w:hAnsi="Times New Roman" w:cs="Times New Roman"/>
                <w:b/>
                <w:sz w:val="20"/>
                <w:szCs w:val="20"/>
              </w:rPr>
            </w:pPr>
            <w:r w:rsidRPr="00AE7B16">
              <w:rPr>
                <w:rFonts w:ascii="Times New Roman" w:hAnsi="Times New Roman" w:cs="Times New Roman"/>
                <w:b/>
                <w:sz w:val="20"/>
                <w:szCs w:val="20"/>
              </w:rPr>
              <w:t xml:space="preserve"> «</w:t>
            </w:r>
            <w:proofErr w:type="spellStart"/>
            <w:r w:rsidRPr="00AE7B16">
              <w:rPr>
                <w:rFonts w:ascii="Times New Roman" w:hAnsi="Times New Roman" w:cs="Times New Roman"/>
                <w:b/>
                <w:sz w:val="20"/>
                <w:szCs w:val="20"/>
              </w:rPr>
              <w:t>Старосинявська</w:t>
            </w:r>
            <w:proofErr w:type="spellEnd"/>
            <w:r w:rsidRPr="00AE7B16">
              <w:rPr>
                <w:rFonts w:ascii="Times New Roman" w:hAnsi="Times New Roman" w:cs="Times New Roman"/>
                <w:b/>
                <w:sz w:val="20"/>
                <w:szCs w:val="20"/>
              </w:rPr>
              <w:t xml:space="preserve"> багатопрофільна лікарня»</w:t>
            </w:r>
          </w:p>
          <w:p w14:paraId="41A4ABAB" w14:textId="77777777" w:rsidR="00AE7B16" w:rsidRPr="00AE7B16" w:rsidRDefault="00AE7B16" w:rsidP="00AE7B16">
            <w:pPr>
              <w:snapToGrid w:val="0"/>
              <w:ind w:right="-775"/>
              <w:rPr>
                <w:rFonts w:ascii="Times New Roman" w:hAnsi="Times New Roman" w:cs="Times New Roman"/>
                <w:b/>
                <w:sz w:val="20"/>
                <w:szCs w:val="20"/>
              </w:rPr>
            </w:pPr>
          </w:p>
          <w:p w14:paraId="655A8A46" w14:textId="1E08B140" w:rsidR="00AE7B16" w:rsidRPr="00AE7B16" w:rsidRDefault="00AE7B16" w:rsidP="00AE7B16">
            <w:pPr>
              <w:snapToGrid w:val="0"/>
              <w:ind w:right="-775"/>
              <w:rPr>
                <w:rFonts w:ascii="Times New Roman" w:hAnsi="Times New Roman" w:cs="Times New Roman"/>
                <w:sz w:val="20"/>
                <w:szCs w:val="20"/>
              </w:rPr>
            </w:pPr>
            <w:r w:rsidRPr="00AE7B16">
              <w:rPr>
                <w:rFonts w:ascii="Times New Roman" w:hAnsi="Times New Roman" w:cs="Times New Roman"/>
                <w:b/>
                <w:sz w:val="20"/>
                <w:szCs w:val="20"/>
              </w:rPr>
              <w:t>Індекс:</w:t>
            </w:r>
            <w:r w:rsidRPr="00AE7B16">
              <w:rPr>
                <w:rFonts w:ascii="Times New Roman" w:hAnsi="Times New Roman" w:cs="Times New Roman"/>
                <w:sz w:val="20"/>
                <w:szCs w:val="20"/>
              </w:rPr>
              <w:t xml:space="preserve"> 31400</w:t>
            </w:r>
          </w:p>
          <w:p w14:paraId="5D778063" w14:textId="77777777" w:rsidR="00AE7B16" w:rsidRPr="00AE7B16" w:rsidRDefault="00AE7B16" w:rsidP="00AE7B16">
            <w:pPr>
              <w:ind w:right="-775"/>
              <w:rPr>
                <w:rFonts w:ascii="Times New Roman" w:hAnsi="Times New Roman" w:cs="Times New Roman"/>
                <w:b/>
                <w:sz w:val="20"/>
                <w:szCs w:val="20"/>
              </w:rPr>
            </w:pPr>
          </w:p>
          <w:p w14:paraId="4C853174"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b/>
                <w:sz w:val="20"/>
                <w:szCs w:val="20"/>
              </w:rPr>
              <w:t>Адреса:</w:t>
            </w:r>
            <w:r w:rsidRPr="00AE7B16">
              <w:rPr>
                <w:rFonts w:ascii="Times New Roman" w:hAnsi="Times New Roman" w:cs="Times New Roman"/>
                <w:sz w:val="20"/>
                <w:szCs w:val="20"/>
              </w:rPr>
              <w:t xml:space="preserve"> Хмельницька область, </w:t>
            </w:r>
          </w:p>
          <w:p w14:paraId="2CC700AA" w14:textId="77777777" w:rsidR="00AE7B16" w:rsidRPr="00AE7B16" w:rsidRDefault="00AE7B16" w:rsidP="00AE7B16">
            <w:pPr>
              <w:ind w:right="-775"/>
              <w:rPr>
                <w:rFonts w:ascii="Times New Roman" w:hAnsi="Times New Roman" w:cs="Times New Roman"/>
                <w:sz w:val="20"/>
                <w:szCs w:val="20"/>
              </w:rPr>
            </w:pPr>
            <w:proofErr w:type="spellStart"/>
            <w:r w:rsidRPr="00AE7B16">
              <w:rPr>
                <w:rFonts w:ascii="Times New Roman" w:hAnsi="Times New Roman" w:cs="Times New Roman"/>
                <w:sz w:val="20"/>
                <w:szCs w:val="20"/>
              </w:rPr>
              <w:t>смт.Стара</w:t>
            </w:r>
            <w:proofErr w:type="spellEnd"/>
            <w:r w:rsidRPr="00AE7B16">
              <w:rPr>
                <w:rFonts w:ascii="Times New Roman" w:hAnsi="Times New Roman" w:cs="Times New Roman"/>
                <w:sz w:val="20"/>
                <w:szCs w:val="20"/>
              </w:rPr>
              <w:t xml:space="preserve"> Синява, </w:t>
            </w:r>
          </w:p>
          <w:p w14:paraId="69714535"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вул. Грушевського,15,</w:t>
            </w:r>
          </w:p>
          <w:p w14:paraId="3978FF16" w14:textId="2ED12A4F" w:rsidR="00AE7B16" w:rsidRPr="00AE7B16" w:rsidRDefault="00AE7B16" w:rsidP="00AE7B16">
            <w:pPr>
              <w:ind w:right="-775"/>
              <w:rPr>
                <w:rFonts w:ascii="Times New Roman" w:hAnsi="Times New Roman" w:cs="Times New Roman"/>
                <w:sz w:val="20"/>
                <w:szCs w:val="20"/>
              </w:rPr>
            </w:pPr>
            <w:r>
              <w:rPr>
                <w:rFonts w:ascii="Times New Roman" w:hAnsi="Times New Roman" w:cs="Times New Roman"/>
                <w:sz w:val="20"/>
                <w:szCs w:val="20"/>
              </w:rPr>
              <w:t>ЄДРПОУ 05481091</w:t>
            </w:r>
          </w:p>
          <w:p w14:paraId="71DEB9FE" w14:textId="7757E10D"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 xml:space="preserve">р/р IBAN  UA303052990000026003026008172 </w:t>
            </w:r>
          </w:p>
          <w:p w14:paraId="08923EA9"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в АТ КБ Приватбанк</w:t>
            </w:r>
          </w:p>
          <w:p w14:paraId="0C63BABB" w14:textId="77777777" w:rsidR="00AE7B16" w:rsidRPr="00AE7B16" w:rsidRDefault="00AE7B16" w:rsidP="00AE7B16">
            <w:pPr>
              <w:ind w:right="-775"/>
              <w:rPr>
                <w:rFonts w:ascii="Times New Roman" w:hAnsi="Times New Roman" w:cs="Times New Roman"/>
                <w:sz w:val="20"/>
                <w:szCs w:val="20"/>
              </w:rPr>
            </w:pPr>
            <w:proofErr w:type="spellStart"/>
            <w:r w:rsidRPr="00AE7B16">
              <w:rPr>
                <w:rFonts w:ascii="Times New Roman" w:hAnsi="Times New Roman" w:cs="Times New Roman"/>
                <w:b/>
                <w:sz w:val="20"/>
                <w:szCs w:val="20"/>
              </w:rPr>
              <w:t>Тел</w:t>
            </w:r>
            <w:proofErr w:type="spellEnd"/>
            <w:r w:rsidRPr="00AE7B16">
              <w:rPr>
                <w:rFonts w:ascii="Times New Roman" w:hAnsi="Times New Roman" w:cs="Times New Roman"/>
                <w:b/>
                <w:sz w:val="20"/>
                <w:szCs w:val="20"/>
              </w:rPr>
              <w:t xml:space="preserve">./факс. </w:t>
            </w:r>
            <w:r w:rsidRPr="00AE7B16">
              <w:rPr>
                <w:rFonts w:ascii="Times New Roman" w:hAnsi="Times New Roman" w:cs="Times New Roman"/>
                <w:sz w:val="20"/>
                <w:szCs w:val="20"/>
              </w:rPr>
              <w:t xml:space="preserve"> 03850 20845</w:t>
            </w:r>
          </w:p>
          <w:p w14:paraId="68FF554C" w14:textId="77777777" w:rsidR="00AE7B16" w:rsidRPr="00AE7B16" w:rsidRDefault="00AE7B16" w:rsidP="00AE7B16">
            <w:pPr>
              <w:rPr>
                <w:rFonts w:ascii="Times New Roman" w:hAnsi="Times New Roman" w:cs="Times New Roman"/>
                <w:sz w:val="20"/>
              </w:rPr>
            </w:pPr>
            <w:r w:rsidRPr="00AE7B16">
              <w:rPr>
                <w:rFonts w:ascii="Times New Roman" w:hAnsi="Times New Roman" w:cs="Times New Roman"/>
                <w:b/>
                <w:sz w:val="20"/>
              </w:rPr>
              <w:t>e-</w:t>
            </w:r>
            <w:proofErr w:type="spellStart"/>
            <w:r w:rsidRPr="00AE7B16">
              <w:rPr>
                <w:rFonts w:ascii="Times New Roman" w:hAnsi="Times New Roman" w:cs="Times New Roman"/>
                <w:b/>
                <w:sz w:val="20"/>
              </w:rPr>
              <w:t>mail</w:t>
            </w:r>
            <w:proofErr w:type="spellEnd"/>
            <w:r w:rsidRPr="00AE7B16">
              <w:rPr>
                <w:rFonts w:ascii="Times New Roman" w:hAnsi="Times New Roman" w:cs="Times New Roman"/>
                <w:b/>
                <w:sz w:val="20"/>
              </w:rPr>
              <w:t xml:space="preserve"> </w:t>
            </w:r>
            <w:r w:rsidRPr="00AE7B16">
              <w:rPr>
                <w:rFonts w:ascii="Times New Roman" w:hAnsi="Times New Roman" w:cs="Times New Roman"/>
                <w:sz w:val="20"/>
              </w:rPr>
              <w:t xml:space="preserve">: </w:t>
            </w:r>
            <w:hyperlink r:id="rId6" w:history="1">
              <w:r w:rsidRPr="00AE7B16">
                <w:rPr>
                  <w:rStyle w:val="aa"/>
                  <w:rFonts w:ascii="Times New Roman" w:hAnsi="Times New Roman" w:cs="Times New Roman"/>
                  <w:sz w:val="20"/>
                  <w:lang w:val="en-US"/>
                </w:rPr>
                <w:t>crl</w:t>
              </w:r>
              <w:r w:rsidRPr="00AE7B16">
                <w:rPr>
                  <w:rStyle w:val="aa"/>
                  <w:rFonts w:ascii="Times New Roman" w:hAnsi="Times New Roman" w:cs="Times New Roman"/>
                  <w:sz w:val="20"/>
                </w:rPr>
                <w:t>510</w:t>
              </w:r>
              <w:r w:rsidRPr="00AE7B16">
                <w:rPr>
                  <w:rStyle w:val="aa"/>
                  <w:rFonts w:ascii="Times New Roman" w:hAnsi="Times New Roman" w:cs="Times New Roman"/>
                  <w:sz w:val="20"/>
                  <w:lang w:val="en-US"/>
                </w:rPr>
                <w:t>sts</w:t>
              </w:r>
              <w:r w:rsidRPr="00AE7B16">
                <w:rPr>
                  <w:rStyle w:val="aa"/>
                  <w:rFonts w:ascii="Times New Roman" w:hAnsi="Times New Roman" w:cs="Times New Roman"/>
                  <w:sz w:val="20"/>
                </w:rPr>
                <w:t>@</w:t>
              </w:r>
              <w:r w:rsidRPr="00AE7B16">
                <w:rPr>
                  <w:rStyle w:val="aa"/>
                  <w:rFonts w:ascii="Times New Roman" w:hAnsi="Times New Roman" w:cs="Times New Roman"/>
                  <w:sz w:val="20"/>
                  <w:lang w:val="en-US"/>
                </w:rPr>
                <w:t>gmail</w:t>
              </w:r>
              <w:r w:rsidRPr="00AE7B16">
                <w:rPr>
                  <w:rStyle w:val="aa"/>
                  <w:rFonts w:ascii="Times New Roman" w:hAnsi="Times New Roman" w:cs="Times New Roman"/>
                  <w:sz w:val="20"/>
                </w:rPr>
                <w:t>.</w:t>
              </w:r>
              <w:r w:rsidRPr="00AE7B16">
                <w:rPr>
                  <w:rStyle w:val="aa"/>
                  <w:rFonts w:ascii="Times New Roman" w:hAnsi="Times New Roman" w:cs="Times New Roman"/>
                  <w:sz w:val="20"/>
                  <w:lang w:val="en-US"/>
                </w:rPr>
                <w:t>com</w:t>
              </w:r>
            </w:hyperlink>
          </w:p>
          <w:p w14:paraId="26783BBF" w14:textId="77777777" w:rsidR="00AE7B16" w:rsidRPr="00AE7B16" w:rsidRDefault="00AE7B16" w:rsidP="00AE7B16">
            <w:pPr>
              <w:rPr>
                <w:rFonts w:ascii="Times New Roman" w:hAnsi="Times New Roman" w:cs="Times New Roman"/>
                <w:sz w:val="20"/>
              </w:rPr>
            </w:pPr>
          </w:p>
          <w:p w14:paraId="6D98E0E1" w14:textId="77777777" w:rsidR="00AE7B16" w:rsidRPr="00AE7B16" w:rsidRDefault="00AE7B16" w:rsidP="00AE7B16">
            <w:pPr>
              <w:rPr>
                <w:rFonts w:ascii="Times New Roman" w:hAnsi="Times New Roman" w:cs="Times New Roman"/>
                <w:sz w:val="20"/>
              </w:rPr>
            </w:pPr>
          </w:p>
          <w:p w14:paraId="1CF8176B" w14:textId="77777777" w:rsidR="00AE7B16" w:rsidRPr="00AE7B16" w:rsidRDefault="00AE7B16" w:rsidP="00AE7B16">
            <w:pPr>
              <w:ind w:right="-775"/>
              <w:rPr>
                <w:rFonts w:ascii="Times New Roman" w:hAnsi="Times New Roman" w:cs="Times New Roman"/>
                <w:b/>
                <w:bCs/>
                <w:sz w:val="20"/>
                <w:szCs w:val="20"/>
              </w:rPr>
            </w:pPr>
            <w:r w:rsidRPr="00AE7B16">
              <w:rPr>
                <w:rFonts w:ascii="Times New Roman" w:hAnsi="Times New Roman" w:cs="Times New Roman"/>
                <w:b/>
                <w:bCs/>
                <w:sz w:val="20"/>
                <w:szCs w:val="20"/>
              </w:rPr>
              <w:t>Головний лікар</w:t>
            </w:r>
          </w:p>
          <w:p w14:paraId="74A72B20" w14:textId="77777777" w:rsidR="00AE7B16" w:rsidRPr="00AE7B16" w:rsidRDefault="00AE7B16" w:rsidP="00AE7B16">
            <w:pPr>
              <w:ind w:right="-775"/>
              <w:rPr>
                <w:rFonts w:ascii="Times New Roman" w:hAnsi="Times New Roman" w:cs="Times New Roman"/>
                <w:b/>
                <w:bCs/>
                <w:sz w:val="20"/>
                <w:szCs w:val="20"/>
              </w:rPr>
            </w:pPr>
          </w:p>
          <w:p w14:paraId="4C2E60DD" w14:textId="77777777" w:rsidR="00AE7B16" w:rsidRPr="00AE7B16" w:rsidRDefault="00AE7B16" w:rsidP="00AE7B16">
            <w:pPr>
              <w:rPr>
                <w:rFonts w:ascii="Times New Roman" w:hAnsi="Times New Roman" w:cs="Times New Roman"/>
                <w:b/>
                <w:color w:val="FF0000"/>
                <w:sz w:val="22"/>
                <w:szCs w:val="22"/>
              </w:rPr>
            </w:pPr>
            <w:r w:rsidRPr="00AE7B16">
              <w:rPr>
                <w:rFonts w:ascii="Times New Roman" w:hAnsi="Times New Roman" w:cs="Times New Roman"/>
                <w:b/>
                <w:bCs/>
                <w:sz w:val="20"/>
              </w:rPr>
              <w:t xml:space="preserve">М.П.             ___________ В.М. </w:t>
            </w:r>
            <w:proofErr w:type="spellStart"/>
            <w:r w:rsidRPr="00AE7B16">
              <w:rPr>
                <w:rFonts w:ascii="Times New Roman" w:hAnsi="Times New Roman" w:cs="Times New Roman"/>
                <w:b/>
                <w:bCs/>
                <w:sz w:val="20"/>
              </w:rPr>
              <w:t>Макогонський</w:t>
            </w:r>
            <w:proofErr w:type="spellEnd"/>
          </w:p>
          <w:p w14:paraId="60814EA5" w14:textId="77777777" w:rsidR="00DC3430" w:rsidRPr="006F55E2" w:rsidRDefault="00DC3430" w:rsidP="002821B7">
            <w:pPr>
              <w:jc w:val="both"/>
              <w:rPr>
                <w:rFonts w:ascii="Times New Roman" w:hAnsi="Times New Roman" w:cs="Times New Roman"/>
                <w:lang w:val="ru-RU"/>
              </w:rPr>
            </w:pPr>
          </w:p>
        </w:tc>
        <w:tc>
          <w:tcPr>
            <w:tcW w:w="4956" w:type="dxa"/>
            <w:tcBorders>
              <w:top w:val="single" w:sz="4" w:space="0" w:color="999999"/>
              <w:left w:val="single" w:sz="4" w:space="0" w:color="999999"/>
              <w:bottom w:val="single" w:sz="4" w:space="0" w:color="999999"/>
              <w:right w:val="single" w:sz="4" w:space="0" w:color="999999"/>
            </w:tcBorders>
            <w:hideMark/>
          </w:tcPr>
          <w:p w14:paraId="5BB2ED13" w14:textId="77777777" w:rsidR="00DC3430" w:rsidRPr="006F55E2" w:rsidRDefault="00DC3430" w:rsidP="002821B7">
            <w:pPr>
              <w:rPr>
                <w:rFonts w:ascii="Times New Roman" w:hAnsi="Times New Roman" w:cs="Times New Roman"/>
              </w:rPr>
            </w:pPr>
          </w:p>
          <w:p w14:paraId="7A3DE9A2" w14:textId="77777777" w:rsidR="00DC3430" w:rsidRPr="006F55E2" w:rsidRDefault="00DC3430" w:rsidP="002821B7">
            <w:pPr>
              <w:rPr>
                <w:rFonts w:ascii="Times New Roman" w:hAnsi="Times New Roman" w:cs="Times New Roman"/>
              </w:rPr>
            </w:pPr>
          </w:p>
          <w:p w14:paraId="3438F618" w14:textId="77777777" w:rsidR="00B210D0" w:rsidRPr="006F55E2" w:rsidRDefault="00B210D0" w:rsidP="002821B7">
            <w:pPr>
              <w:rPr>
                <w:rFonts w:ascii="Times New Roman" w:hAnsi="Times New Roman" w:cs="Times New Roman"/>
              </w:rPr>
            </w:pPr>
          </w:p>
          <w:p w14:paraId="0845D582" w14:textId="77777777" w:rsidR="00DC3430" w:rsidRPr="006F55E2" w:rsidRDefault="00DC3430" w:rsidP="002821B7">
            <w:pPr>
              <w:jc w:val="both"/>
              <w:rPr>
                <w:rFonts w:ascii="Times New Roman" w:hAnsi="Times New Roman" w:cs="Times New Roman"/>
              </w:rPr>
            </w:pPr>
          </w:p>
          <w:p w14:paraId="7A1C8715" w14:textId="77777777" w:rsidR="00DC3430" w:rsidRPr="006F55E2" w:rsidRDefault="00DC3430" w:rsidP="002821B7">
            <w:pPr>
              <w:jc w:val="both"/>
              <w:rPr>
                <w:rFonts w:ascii="Times New Roman" w:hAnsi="Times New Roman" w:cs="Times New Roman"/>
              </w:rPr>
            </w:pPr>
          </w:p>
        </w:tc>
      </w:tr>
    </w:tbl>
    <w:p w14:paraId="7E03B3D9" w14:textId="77777777" w:rsidR="0051490A" w:rsidRPr="006F55E2" w:rsidRDefault="0051490A" w:rsidP="007B1843">
      <w:pPr>
        <w:tabs>
          <w:tab w:val="left" w:pos="8055"/>
        </w:tabs>
        <w:jc w:val="right"/>
        <w:rPr>
          <w:rFonts w:ascii="Times New Roman" w:hAnsi="Times New Roman" w:cs="Times New Roman"/>
          <w:sz w:val="22"/>
          <w:szCs w:val="22"/>
        </w:rPr>
      </w:pPr>
    </w:p>
    <w:p w14:paraId="6F1782AA" w14:textId="77777777" w:rsidR="006F55E2" w:rsidRDefault="006F55E2" w:rsidP="007B1843">
      <w:pPr>
        <w:tabs>
          <w:tab w:val="left" w:pos="8055"/>
        </w:tabs>
        <w:jc w:val="right"/>
        <w:rPr>
          <w:rFonts w:ascii="Times New Roman" w:hAnsi="Times New Roman" w:cs="Times New Roman"/>
          <w:sz w:val="22"/>
          <w:szCs w:val="22"/>
        </w:rPr>
      </w:pPr>
    </w:p>
    <w:p w14:paraId="73FCB741" w14:textId="77777777" w:rsidR="006F55E2" w:rsidRDefault="006F55E2" w:rsidP="007B1843">
      <w:pPr>
        <w:tabs>
          <w:tab w:val="left" w:pos="8055"/>
        </w:tabs>
        <w:jc w:val="right"/>
        <w:rPr>
          <w:rFonts w:ascii="Times New Roman" w:hAnsi="Times New Roman" w:cs="Times New Roman"/>
          <w:sz w:val="22"/>
          <w:szCs w:val="22"/>
        </w:rPr>
      </w:pPr>
    </w:p>
    <w:p w14:paraId="410F306D" w14:textId="77777777" w:rsidR="006F55E2" w:rsidRDefault="006F55E2" w:rsidP="007B1843">
      <w:pPr>
        <w:tabs>
          <w:tab w:val="left" w:pos="8055"/>
        </w:tabs>
        <w:jc w:val="right"/>
        <w:rPr>
          <w:rFonts w:ascii="Times New Roman" w:hAnsi="Times New Roman" w:cs="Times New Roman"/>
          <w:sz w:val="22"/>
          <w:szCs w:val="22"/>
        </w:rPr>
      </w:pPr>
    </w:p>
    <w:p w14:paraId="7EC18A27" w14:textId="77777777" w:rsidR="006F55E2" w:rsidRDefault="006F55E2" w:rsidP="007B1843">
      <w:pPr>
        <w:tabs>
          <w:tab w:val="left" w:pos="8055"/>
        </w:tabs>
        <w:jc w:val="right"/>
        <w:rPr>
          <w:rFonts w:ascii="Times New Roman" w:hAnsi="Times New Roman" w:cs="Times New Roman"/>
          <w:sz w:val="22"/>
          <w:szCs w:val="22"/>
        </w:rPr>
      </w:pPr>
    </w:p>
    <w:p w14:paraId="61DE0216" w14:textId="77777777" w:rsidR="006F55E2" w:rsidRDefault="006F55E2" w:rsidP="007B1843">
      <w:pPr>
        <w:tabs>
          <w:tab w:val="left" w:pos="8055"/>
        </w:tabs>
        <w:jc w:val="right"/>
        <w:rPr>
          <w:rFonts w:ascii="Times New Roman" w:hAnsi="Times New Roman" w:cs="Times New Roman"/>
          <w:sz w:val="22"/>
          <w:szCs w:val="22"/>
        </w:rPr>
      </w:pPr>
    </w:p>
    <w:p w14:paraId="1D02F304" w14:textId="77777777" w:rsidR="006F55E2" w:rsidRDefault="006F55E2" w:rsidP="007B1843">
      <w:pPr>
        <w:tabs>
          <w:tab w:val="left" w:pos="8055"/>
        </w:tabs>
        <w:jc w:val="right"/>
        <w:rPr>
          <w:rFonts w:ascii="Times New Roman" w:hAnsi="Times New Roman" w:cs="Times New Roman"/>
          <w:sz w:val="22"/>
          <w:szCs w:val="22"/>
        </w:rPr>
      </w:pPr>
    </w:p>
    <w:p w14:paraId="15319EF2" w14:textId="77777777" w:rsidR="006F55E2" w:rsidRDefault="006F55E2" w:rsidP="007B1843">
      <w:pPr>
        <w:tabs>
          <w:tab w:val="left" w:pos="8055"/>
        </w:tabs>
        <w:jc w:val="right"/>
        <w:rPr>
          <w:rFonts w:ascii="Times New Roman" w:hAnsi="Times New Roman" w:cs="Times New Roman"/>
          <w:sz w:val="22"/>
          <w:szCs w:val="22"/>
        </w:rPr>
      </w:pPr>
    </w:p>
    <w:p w14:paraId="2BAB7020" w14:textId="77777777" w:rsidR="006F55E2" w:rsidRDefault="006F55E2" w:rsidP="007B1843">
      <w:pPr>
        <w:tabs>
          <w:tab w:val="left" w:pos="8055"/>
        </w:tabs>
        <w:jc w:val="right"/>
        <w:rPr>
          <w:rFonts w:ascii="Times New Roman" w:hAnsi="Times New Roman" w:cs="Times New Roman"/>
          <w:sz w:val="22"/>
          <w:szCs w:val="22"/>
        </w:rPr>
      </w:pPr>
    </w:p>
    <w:p w14:paraId="6AF936AB" w14:textId="77777777" w:rsidR="006F55E2" w:rsidRDefault="006F55E2" w:rsidP="007B1843">
      <w:pPr>
        <w:tabs>
          <w:tab w:val="left" w:pos="8055"/>
        </w:tabs>
        <w:jc w:val="right"/>
        <w:rPr>
          <w:rFonts w:ascii="Times New Roman" w:hAnsi="Times New Roman" w:cs="Times New Roman"/>
          <w:sz w:val="22"/>
          <w:szCs w:val="22"/>
        </w:rPr>
      </w:pPr>
    </w:p>
    <w:p w14:paraId="75B31D0D" w14:textId="77777777" w:rsidR="006F55E2" w:rsidRDefault="006F55E2" w:rsidP="007B1843">
      <w:pPr>
        <w:tabs>
          <w:tab w:val="left" w:pos="8055"/>
        </w:tabs>
        <w:jc w:val="right"/>
        <w:rPr>
          <w:rFonts w:ascii="Times New Roman" w:hAnsi="Times New Roman" w:cs="Times New Roman"/>
          <w:sz w:val="22"/>
          <w:szCs w:val="22"/>
        </w:rPr>
      </w:pPr>
    </w:p>
    <w:p w14:paraId="736E8151" w14:textId="77777777" w:rsidR="006F55E2" w:rsidRDefault="006F55E2" w:rsidP="007B1843">
      <w:pPr>
        <w:tabs>
          <w:tab w:val="left" w:pos="8055"/>
        </w:tabs>
        <w:jc w:val="right"/>
        <w:rPr>
          <w:rFonts w:ascii="Times New Roman" w:hAnsi="Times New Roman" w:cs="Times New Roman"/>
          <w:sz w:val="22"/>
          <w:szCs w:val="22"/>
        </w:rPr>
      </w:pPr>
    </w:p>
    <w:p w14:paraId="7163FB88" w14:textId="77777777" w:rsidR="006F55E2" w:rsidRDefault="006F55E2" w:rsidP="007B1843">
      <w:pPr>
        <w:tabs>
          <w:tab w:val="left" w:pos="8055"/>
        </w:tabs>
        <w:jc w:val="right"/>
        <w:rPr>
          <w:rFonts w:ascii="Times New Roman" w:hAnsi="Times New Roman" w:cs="Times New Roman"/>
          <w:sz w:val="22"/>
          <w:szCs w:val="22"/>
        </w:rPr>
      </w:pPr>
    </w:p>
    <w:p w14:paraId="23B57B08" w14:textId="77777777" w:rsidR="006F55E2" w:rsidRDefault="006F55E2" w:rsidP="007B1843">
      <w:pPr>
        <w:tabs>
          <w:tab w:val="left" w:pos="8055"/>
        </w:tabs>
        <w:jc w:val="right"/>
        <w:rPr>
          <w:rFonts w:ascii="Times New Roman" w:hAnsi="Times New Roman" w:cs="Times New Roman"/>
          <w:sz w:val="22"/>
          <w:szCs w:val="22"/>
        </w:rPr>
      </w:pPr>
    </w:p>
    <w:p w14:paraId="043DA7AB" w14:textId="77777777" w:rsidR="006F55E2" w:rsidRDefault="006F55E2" w:rsidP="007B1843">
      <w:pPr>
        <w:tabs>
          <w:tab w:val="left" w:pos="8055"/>
        </w:tabs>
        <w:jc w:val="right"/>
        <w:rPr>
          <w:rFonts w:ascii="Times New Roman" w:hAnsi="Times New Roman" w:cs="Times New Roman"/>
          <w:sz w:val="22"/>
          <w:szCs w:val="22"/>
        </w:rPr>
      </w:pPr>
    </w:p>
    <w:p w14:paraId="4C5602B8" w14:textId="77777777" w:rsidR="006F55E2" w:rsidRDefault="006F55E2" w:rsidP="007B1843">
      <w:pPr>
        <w:tabs>
          <w:tab w:val="left" w:pos="8055"/>
        </w:tabs>
        <w:jc w:val="right"/>
        <w:rPr>
          <w:rFonts w:ascii="Times New Roman" w:hAnsi="Times New Roman" w:cs="Times New Roman"/>
          <w:sz w:val="22"/>
          <w:szCs w:val="22"/>
        </w:rPr>
      </w:pPr>
    </w:p>
    <w:p w14:paraId="1AB31E25" w14:textId="77777777" w:rsidR="006F55E2" w:rsidRDefault="006F55E2" w:rsidP="007B1843">
      <w:pPr>
        <w:tabs>
          <w:tab w:val="left" w:pos="8055"/>
        </w:tabs>
        <w:jc w:val="right"/>
        <w:rPr>
          <w:rFonts w:ascii="Times New Roman" w:hAnsi="Times New Roman" w:cs="Times New Roman"/>
          <w:sz w:val="22"/>
          <w:szCs w:val="22"/>
        </w:rPr>
      </w:pPr>
    </w:p>
    <w:p w14:paraId="649827FD" w14:textId="77777777" w:rsidR="006F55E2" w:rsidRDefault="006F55E2" w:rsidP="007B1843">
      <w:pPr>
        <w:tabs>
          <w:tab w:val="left" w:pos="8055"/>
        </w:tabs>
        <w:jc w:val="right"/>
        <w:rPr>
          <w:rFonts w:ascii="Times New Roman" w:hAnsi="Times New Roman" w:cs="Times New Roman"/>
          <w:sz w:val="22"/>
          <w:szCs w:val="22"/>
        </w:rPr>
      </w:pPr>
    </w:p>
    <w:p w14:paraId="3C42F7BE" w14:textId="77777777" w:rsidR="006F55E2" w:rsidRDefault="006F55E2" w:rsidP="007B1843">
      <w:pPr>
        <w:tabs>
          <w:tab w:val="left" w:pos="8055"/>
        </w:tabs>
        <w:jc w:val="right"/>
        <w:rPr>
          <w:rFonts w:ascii="Times New Roman" w:hAnsi="Times New Roman" w:cs="Times New Roman"/>
          <w:sz w:val="22"/>
          <w:szCs w:val="22"/>
        </w:rPr>
      </w:pPr>
    </w:p>
    <w:p w14:paraId="7026FDE6" w14:textId="77777777" w:rsidR="006F55E2" w:rsidRDefault="006F55E2" w:rsidP="007B1843">
      <w:pPr>
        <w:tabs>
          <w:tab w:val="left" w:pos="8055"/>
        </w:tabs>
        <w:jc w:val="right"/>
        <w:rPr>
          <w:rFonts w:ascii="Times New Roman" w:hAnsi="Times New Roman" w:cs="Times New Roman"/>
          <w:sz w:val="22"/>
          <w:szCs w:val="22"/>
        </w:rPr>
      </w:pPr>
    </w:p>
    <w:p w14:paraId="22E76481" w14:textId="77777777" w:rsidR="006F55E2" w:rsidRDefault="006F55E2" w:rsidP="007B1843">
      <w:pPr>
        <w:tabs>
          <w:tab w:val="left" w:pos="8055"/>
        </w:tabs>
        <w:jc w:val="right"/>
        <w:rPr>
          <w:rFonts w:ascii="Times New Roman" w:hAnsi="Times New Roman" w:cs="Times New Roman"/>
          <w:sz w:val="22"/>
          <w:szCs w:val="22"/>
        </w:rPr>
      </w:pPr>
    </w:p>
    <w:p w14:paraId="22077DC2" w14:textId="77777777" w:rsidR="006F55E2" w:rsidRDefault="006F55E2" w:rsidP="007B1843">
      <w:pPr>
        <w:tabs>
          <w:tab w:val="left" w:pos="8055"/>
        </w:tabs>
        <w:jc w:val="right"/>
        <w:rPr>
          <w:rFonts w:ascii="Times New Roman" w:hAnsi="Times New Roman" w:cs="Times New Roman"/>
          <w:sz w:val="22"/>
          <w:szCs w:val="22"/>
        </w:rPr>
      </w:pPr>
    </w:p>
    <w:p w14:paraId="14704D9A" w14:textId="77777777" w:rsidR="006F55E2" w:rsidRDefault="006F55E2" w:rsidP="007B1843">
      <w:pPr>
        <w:tabs>
          <w:tab w:val="left" w:pos="8055"/>
        </w:tabs>
        <w:jc w:val="right"/>
        <w:rPr>
          <w:rFonts w:ascii="Times New Roman" w:hAnsi="Times New Roman" w:cs="Times New Roman"/>
          <w:sz w:val="22"/>
          <w:szCs w:val="22"/>
        </w:rPr>
      </w:pPr>
    </w:p>
    <w:p w14:paraId="41B1069F" w14:textId="77777777" w:rsidR="00B44F99" w:rsidRDefault="00B44F99" w:rsidP="007B1843">
      <w:pPr>
        <w:tabs>
          <w:tab w:val="left" w:pos="8055"/>
        </w:tabs>
        <w:jc w:val="right"/>
        <w:rPr>
          <w:rFonts w:ascii="Times New Roman" w:hAnsi="Times New Roman" w:cs="Times New Roman"/>
          <w:sz w:val="22"/>
          <w:szCs w:val="22"/>
        </w:rPr>
      </w:pPr>
    </w:p>
    <w:p w14:paraId="01497241" w14:textId="4791DBFB" w:rsidR="00344FDB" w:rsidRPr="006F55E2" w:rsidRDefault="000B5ECC" w:rsidP="007B1843">
      <w:pPr>
        <w:tabs>
          <w:tab w:val="left" w:pos="8055"/>
        </w:tabs>
        <w:jc w:val="right"/>
        <w:rPr>
          <w:rFonts w:ascii="Times New Roman" w:hAnsi="Times New Roman" w:cs="Times New Roman"/>
          <w:sz w:val="22"/>
          <w:szCs w:val="22"/>
        </w:rPr>
      </w:pPr>
      <w:r w:rsidRPr="006F55E2">
        <w:rPr>
          <w:rFonts w:ascii="Times New Roman" w:hAnsi="Times New Roman" w:cs="Times New Roman"/>
          <w:sz w:val="22"/>
          <w:szCs w:val="22"/>
        </w:rPr>
        <w:t xml:space="preserve">Додаток № 1 </w:t>
      </w:r>
    </w:p>
    <w:p w14:paraId="79B0CFC6" w14:textId="77777777" w:rsidR="000B5ECC" w:rsidRPr="006F55E2" w:rsidRDefault="000B5ECC" w:rsidP="000B5ECC">
      <w:pPr>
        <w:tabs>
          <w:tab w:val="left" w:pos="8055"/>
        </w:tabs>
        <w:ind w:firstLine="708"/>
        <w:jc w:val="right"/>
        <w:rPr>
          <w:rFonts w:ascii="Times New Roman" w:hAnsi="Times New Roman" w:cs="Times New Roman"/>
          <w:sz w:val="22"/>
          <w:szCs w:val="22"/>
        </w:rPr>
      </w:pPr>
      <w:r w:rsidRPr="006F55E2">
        <w:rPr>
          <w:rFonts w:ascii="Times New Roman" w:hAnsi="Times New Roman" w:cs="Times New Roman"/>
          <w:sz w:val="22"/>
          <w:szCs w:val="22"/>
        </w:rPr>
        <w:t xml:space="preserve">до договору № </w:t>
      </w:r>
      <w:r w:rsidR="00A93478" w:rsidRPr="006F55E2">
        <w:rPr>
          <w:rFonts w:ascii="Times New Roman" w:hAnsi="Times New Roman" w:cs="Times New Roman"/>
          <w:sz w:val="22"/>
          <w:szCs w:val="22"/>
        </w:rPr>
        <w:t>_______</w:t>
      </w:r>
    </w:p>
    <w:p w14:paraId="0F1FC68F" w14:textId="77777777" w:rsidR="000B5ECC" w:rsidRPr="006F55E2" w:rsidRDefault="000B5ECC" w:rsidP="000B5ECC">
      <w:pPr>
        <w:tabs>
          <w:tab w:val="left" w:pos="8055"/>
        </w:tabs>
        <w:ind w:firstLine="708"/>
        <w:jc w:val="right"/>
        <w:rPr>
          <w:rFonts w:ascii="Times New Roman" w:hAnsi="Times New Roman" w:cs="Times New Roman"/>
          <w:sz w:val="22"/>
          <w:szCs w:val="22"/>
        </w:rPr>
      </w:pPr>
      <w:r w:rsidRPr="006F55E2">
        <w:rPr>
          <w:rFonts w:ascii="Times New Roman" w:hAnsi="Times New Roman" w:cs="Times New Roman"/>
          <w:sz w:val="22"/>
          <w:szCs w:val="22"/>
        </w:rPr>
        <w:t xml:space="preserve">         від " </w:t>
      </w:r>
      <w:r w:rsidR="009D1A75" w:rsidRPr="006F55E2">
        <w:rPr>
          <w:rFonts w:ascii="Times New Roman" w:hAnsi="Times New Roman" w:cs="Times New Roman"/>
          <w:sz w:val="22"/>
          <w:szCs w:val="22"/>
        </w:rPr>
        <w:t xml:space="preserve">      "                 202</w:t>
      </w:r>
      <w:r w:rsidR="005E5EE1" w:rsidRPr="006F55E2">
        <w:rPr>
          <w:rFonts w:ascii="Times New Roman" w:hAnsi="Times New Roman" w:cs="Times New Roman"/>
          <w:sz w:val="22"/>
          <w:szCs w:val="22"/>
        </w:rPr>
        <w:t>3</w:t>
      </w:r>
      <w:r w:rsidRPr="006F55E2">
        <w:rPr>
          <w:rFonts w:ascii="Times New Roman" w:hAnsi="Times New Roman" w:cs="Times New Roman"/>
          <w:sz w:val="22"/>
          <w:szCs w:val="22"/>
        </w:rPr>
        <w:t>р.</w:t>
      </w:r>
    </w:p>
    <w:p w14:paraId="5111230E" w14:textId="77777777" w:rsidR="000B5ECC" w:rsidRPr="006F55E2" w:rsidRDefault="000B5ECC" w:rsidP="000B5ECC">
      <w:pPr>
        <w:tabs>
          <w:tab w:val="left" w:pos="8055"/>
        </w:tabs>
        <w:ind w:firstLine="708"/>
        <w:jc w:val="right"/>
        <w:rPr>
          <w:rFonts w:ascii="Times New Roman" w:hAnsi="Times New Roman" w:cs="Times New Roman"/>
          <w:sz w:val="22"/>
          <w:szCs w:val="22"/>
        </w:rPr>
      </w:pPr>
    </w:p>
    <w:p w14:paraId="197AB864" w14:textId="77777777" w:rsidR="000B5ECC" w:rsidRPr="006F55E2" w:rsidRDefault="000B5ECC" w:rsidP="000B5ECC">
      <w:pPr>
        <w:tabs>
          <w:tab w:val="left" w:pos="8055"/>
        </w:tabs>
        <w:ind w:firstLine="708"/>
        <w:jc w:val="right"/>
        <w:rPr>
          <w:rFonts w:ascii="Times New Roman" w:hAnsi="Times New Roman" w:cs="Times New Roman"/>
          <w:sz w:val="22"/>
          <w:szCs w:val="22"/>
        </w:rPr>
      </w:pPr>
    </w:p>
    <w:p w14:paraId="140081D0" w14:textId="77777777" w:rsidR="000B5ECC" w:rsidRPr="006F55E2" w:rsidRDefault="000B5ECC" w:rsidP="000B5ECC">
      <w:pPr>
        <w:tabs>
          <w:tab w:val="left" w:pos="8055"/>
        </w:tabs>
        <w:ind w:firstLine="708"/>
        <w:rPr>
          <w:rFonts w:ascii="Times New Roman" w:hAnsi="Times New Roman" w:cs="Times New Roman"/>
          <w:sz w:val="22"/>
          <w:szCs w:val="22"/>
        </w:rPr>
      </w:pPr>
      <w:r w:rsidRPr="006F55E2">
        <w:rPr>
          <w:rFonts w:ascii="Times New Roman" w:hAnsi="Times New Roman" w:cs="Times New Roman"/>
          <w:sz w:val="22"/>
          <w:szCs w:val="22"/>
        </w:rPr>
        <w:t xml:space="preserve">                                                С П Е Ц </w:t>
      </w:r>
      <w:r w:rsidR="001E02EB" w:rsidRPr="006F55E2">
        <w:rPr>
          <w:rFonts w:ascii="Times New Roman" w:hAnsi="Times New Roman" w:cs="Times New Roman"/>
          <w:sz w:val="22"/>
          <w:szCs w:val="22"/>
        </w:rPr>
        <w:t>И</w:t>
      </w:r>
      <w:r w:rsidRPr="006F55E2">
        <w:rPr>
          <w:rFonts w:ascii="Times New Roman" w:hAnsi="Times New Roman" w:cs="Times New Roman"/>
          <w:sz w:val="22"/>
          <w:szCs w:val="22"/>
        </w:rPr>
        <w:t xml:space="preserve"> Ф І К А Ц І Я</w:t>
      </w:r>
    </w:p>
    <w:p w14:paraId="7280C5DA" w14:textId="77777777" w:rsidR="00CF04D1" w:rsidRPr="00B2669C" w:rsidRDefault="00CF04D1" w:rsidP="000B5ECC">
      <w:pPr>
        <w:tabs>
          <w:tab w:val="left" w:pos="8055"/>
        </w:tabs>
        <w:ind w:firstLine="708"/>
        <w:rPr>
          <w:rFonts w:ascii="Times New Roman" w:hAnsi="Times New Roman" w:cs="Times New Roman"/>
          <w:sz w:val="22"/>
          <w:szCs w:val="22"/>
          <w:lang w:val="ru-RU"/>
        </w:rPr>
      </w:pPr>
    </w:p>
    <w:p w14:paraId="51332C5D" w14:textId="35D4CD47" w:rsidR="000B5ECC" w:rsidRPr="006F55E2" w:rsidRDefault="001E02EB" w:rsidP="001E02EB">
      <w:pPr>
        <w:jc w:val="center"/>
        <w:rPr>
          <w:rFonts w:ascii="Times New Roman" w:hAnsi="Times New Roman" w:cs="Times New Roman"/>
          <w:sz w:val="22"/>
          <w:szCs w:val="22"/>
        </w:rPr>
      </w:pPr>
      <w:r w:rsidRPr="00B2669C">
        <w:rPr>
          <w:rFonts w:ascii="Times New Roman" w:hAnsi="Times New Roman" w:cs="Times New Roman"/>
          <w:sz w:val="22"/>
          <w:szCs w:val="22"/>
        </w:rPr>
        <w:t xml:space="preserve"> </w:t>
      </w:r>
      <w:r w:rsidR="00B2669C" w:rsidRPr="00B2669C">
        <w:rPr>
          <w:rFonts w:ascii="Times New Roman" w:hAnsi="Times New Roman" w:cs="Times New Roman"/>
          <w:sz w:val="22"/>
          <w:szCs w:val="22"/>
        </w:rPr>
        <w:t xml:space="preserve"> код</w:t>
      </w:r>
      <w:r w:rsidR="00B2669C">
        <w:rPr>
          <w:rFonts w:ascii="Times New Roman" w:hAnsi="Times New Roman" w:cs="Times New Roman"/>
          <w:sz w:val="22"/>
          <w:szCs w:val="22"/>
        </w:rPr>
        <w:t xml:space="preserve"> </w:t>
      </w:r>
      <w:r w:rsidRPr="006F55E2">
        <w:rPr>
          <w:rFonts w:ascii="Times New Roman" w:hAnsi="Times New Roman" w:cs="Times New Roman"/>
          <w:sz w:val="22"/>
          <w:szCs w:val="22"/>
        </w:rPr>
        <w:t>ДК 021:2015</w:t>
      </w:r>
      <w:r w:rsidRPr="00B2669C">
        <w:rPr>
          <w:rFonts w:ascii="Times New Roman" w:eastAsia="Times New Roman" w:hAnsi="Times New Roman" w:cs="Times New Roman"/>
          <w:color w:val="auto"/>
          <w:sz w:val="22"/>
          <w:szCs w:val="22"/>
          <w:lang w:eastAsia="ru-RU" w:bidi="ar-SA"/>
        </w:rPr>
        <w:t>:</w:t>
      </w:r>
      <w:r w:rsidR="00CC4363" w:rsidRPr="009E59E4">
        <w:rPr>
          <w:rFonts w:ascii="Times New Roman" w:eastAsia="Times New Roman" w:hAnsi="Times New Roman" w:cs="Times New Roman"/>
          <w:bCs/>
          <w:color w:val="auto"/>
          <w:sz w:val="22"/>
          <w:szCs w:val="22"/>
          <w:lang w:eastAsia="ru-RU" w:bidi="ar-SA"/>
        </w:rPr>
        <w:t>15810000-9- Хлібопродукти, свіжовипечені хлібобулочні та кондитерські вироби</w:t>
      </w:r>
    </w:p>
    <w:p w14:paraId="3339C27A" w14:textId="77777777" w:rsidR="001E02EB" w:rsidRPr="00B2669C" w:rsidRDefault="001E02EB" w:rsidP="001E02EB">
      <w:pPr>
        <w:jc w:val="center"/>
        <w:rPr>
          <w:rFonts w:ascii="Times New Roman" w:hAnsi="Times New Roman" w:cs="Times New Roman"/>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18"/>
        <w:gridCol w:w="992"/>
        <w:gridCol w:w="1279"/>
        <w:gridCol w:w="1701"/>
        <w:gridCol w:w="1701"/>
        <w:gridCol w:w="1843"/>
      </w:tblGrid>
      <w:tr w:rsidR="00D6706C" w:rsidRPr="006F55E2" w14:paraId="727B47D5" w14:textId="77777777" w:rsidTr="00491F31">
        <w:trPr>
          <w:trHeight w:val="1037"/>
        </w:trPr>
        <w:tc>
          <w:tcPr>
            <w:tcW w:w="564" w:type="dxa"/>
            <w:tcBorders>
              <w:top w:val="single" w:sz="4" w:space="0" w:color="auto"/>
              <w:left w:val="single" w:sz="4" w:space="0" w:color="auto"/>
              <w:bottom w:val="single" w:sz="4" w:space="0" w:color="auto"/>
              <w:right w:val="single" w:sz="4" w:space="0" w:color="auto"/>
            </w:tcBorders>
            <w:hideMark/>
          </w:tcPr>
          <w:p w14:paraId="49E6A23A" w14:textId="77777777" w:rsidR="00D6706C" w:rsidRPr="006F55E2" w:rsidRDefault="00D6706C" w:rsidP="00222A65">
            <w:pPr>
              <w:tabs>
                <w:tab w:val="left" w:pos="176"/>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 п/п</w:t>
            </w:r>
          </w:p>
        </w:tc>
        <w:tc>
          <w:tcPr>
            <w:tcW w:w="2518" w:type="dxa"/>
            <w:tcBorders>
              <w:top w:val="single" w:sz="4" w:space="0" w:color="auto"/>
              <w:left w:val="single" w:sz="4" w:space="0" w:color="auto"/>
              <w:bottom w:val="single" w:sz="4" w:space="0" w:color="auto"/>
              <w:right w:val="single" w:sz="4" w:space="0" w:color="auto"/>
            </w:tcBorders>
            <w:vAlign w:val="center"/>
            <w:hideMark/>
          </w:tcPr>
          <w:p w14:paraId="2FEA7818" w14:textId="77777777" w:rsidR="00D6706C" w:rsidRPr="006F55E2" w:rsidRDefault="00D6706C" w:rsidP="00A3099B">
            <w:pPr>
              <w:tabs>
                <w:tab w:val="left" w:pos="0"/>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0DEF35" w14:textId="77777777" w:rsidR="00D6706C" w:rsidRPr="006F55E2" w:rsidRDefault="00D6706C" w:rsidP="00222A65">
            <w:pPr>
              <w:shd w:val="clear" w:color="auto" w:fill="FFFFFF"/>
              <w:tabs>
                <w:tab w:val="left" w:pos="0"/>
              </w:tabs>
              <w:spacing w:after="200" w:line="276" w:lineRule="auto"/>
              <w:jc w:val="center"/>
              <w:rPr>
                <w:rFonts w:ascii="Times New Roman" w:hAnsi="Times New Roman" w:cs="Times New Roman"/>
                <w:i/>
                <w:spacing w:val="-10"/>
                <w:lang w:val="ru-RU" w:eastAsia="ru-RU"/>
              </w:rPr>
            </w:pPr>
            <w:r w:rsidRPr="006F55E2">
              <w:rPr>
                <w:rFonts w:ascii="Times New Roman" w:hAnsi="Times New Roman" w:cs="Times New Roman"/>
                <w:i/>
                <w:spacing w:val="-10"/>
                <w:sz w:val="22"/>
                <w:szCs w:val="22"/>
              </w:rPr>
              <w:t>Одиниця виміру</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E9EB0D4" w14:textId="77777777" w:rsidR="00D6706C" w:rsidRPr="006F55E2" w:rsidRDefault="00D6706C" w:rsidP="00222A65">
            <w:pPr>
              <w:shd w:val="clear" w:color="auto" w:fill="FFFFFF"/>
              <w:tabs>
                <w:tab w:val="left" w:pos="0"/>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F2700F" w14:textId="77777777" w:rsidR="00D6706C" w:rsidRPr="006F55E2" w:rsidRDefault="00D6706C" w:rsidP="00222A65">
            <w:pPr>
              <w:shd w:val="clear" w:color="auto" w:fill="FFFFFF"/>
              <w:tabs>
                <w:tab w:val="left" w:pos="0"/>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C1CE63" w14:textId="77777777" w:rsidR="00D6706C" w:rsidRPr="006F55E2" w:rsidRDefault="00D6706C" w:rsidP="00222A65">
            <w:pPr>
              <w:shd w:val="clear" w:color="auto" w:fill="FFFFFF"/>
              <w:tabs>
                <w:tab w:val="left" w:pos="0"/>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Ціна за од.,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1764C4" w14:textId="77777777" w:rsidR="00D6706C" w:rsidRPr="006F55E2" w:rsidRDefault="00D6706C" w:rsidP="00222A65">
            <w:pPr>
              <w:tabs>
                <w:tab w:val="left" w:pos="0"/>
              </w:tabs>
              <w:jc w:val="center"/>
              <w:rPr>
                <w:rFonts w:ascii="Times New Roman" w:hAnsi="Times New Roman" w:cs="Times New Roman"/>
                <w:i/>
                <w:lang w:val="ru-RU" w:eastAsia="ru-RU"/>
              </w:rPr>
            </w:pPr>
            <w:r w:rsidRPr="006F55E2">
              <w:rPr>
                <w:rFonts w:ascii="Times New Roman" w:hAnsi="Times New Roman" w:cs="Times New Roman"/>
                <w:i/>
                <w:sz w:val="22"/>
                <w:szCs w:val="22"/>
              </w:rPr>
              <w:t>Загальна ціна, грн.,</w:t>
            </w:r>
          </w:p>
          <w:p w14:paraId="79815A8A" w14:textId="77777777" w:rsidR="00D6706C" w:rsidRPr="006F55E2" w:rsidRDefault="00D6706C" w:rsidP="00D6706C">
            <w:pPr>
              <w:shd w:val="clear" w:color="auto" w:fill="FFFFFF"/>
              <w:tabs>
                <w:tab w:val="left" w:pos="0"/>
              </w:tabs>
              <w:spacing w:after="200" w:line="276" w:lineRule="auto"/>
              <w:jc w:val="center"/>
              <w:rPr>
                <w:rFonts w:ascii="Times New Roman" w:hAnsi="Times New Roman" w:cs="Times New Roman"/>
                <w:i/>
                <w:lang w:val="ru-RU" w:eastAsia="ru-RU"/>
              </w:rPr>
            </w:pPr>
            <w:r w:rsidRPr="006F55E2">
              <w:rPr>
                <w:rFonts w:ascii="Times New Roman" w:hAnsi="Times New Roman" w:cs="Times New Roman"/>
                <w:i/>
                <w:sz w:val="22"/>
                <w:szCs w:val="22"/>
              </w:rPr>
              <w:t>з ПДВ</w:t>
            </w:r>
          </w:p>
        </w:tc>
      </w:tr>
      <w:tr w:rsidR="00D6706C" w:rsidRPr="006F55E2" w14:paraId="125D7C23" w14:textId="77777777" w:rsidTr="00491F31">
        <w:trPr>
          <w:trHeight w:val="431"/>
        </w:trPr>
        <w:tc>
          <w:tcPr>
            <w:tcW w:w="564" w:type="dxa"/>
            <w:tcBorders>
              <w:top w:val="single" w:sz="4" w:space="0" w:color="auto"/>
              <w:left w:val="single" w:sz="4" w:space="0" w:color="auto"/>
              <w:bottom w:val="single" w:sz="4" w:space="0" w:color="auto"/>
              <w:right w:val="single" w:sz="4" w:space="0" w:color="auto"/>
            </w:tcBorders>
            <w:hideMark/>
          </w:tcPr>
          <w:p w14:paraId="7E7FAABD" w14:textId="77777777" w:rsidR="00D6706C" w:rsidRPr="006F55E2" w:rsidRDefault="00D6706C" w:rsidP="00222A65">
            <w:pPr>
              <w:tabs>
                <w:tab w:val="left" w:pos="0"/>
              </w:tabs>
              <w:spacing w:after="200"/>
              <w:jc w:val="center"/>
              <w:rPr>
                <w:rFonts w:ascii="Times New Roman" w:hAnsi="Times New Roman" w:cs="Times New Roman"/>
              </w:rPr>
            </w:pPr>
            <w:r w:rsidRPr="006F55E2">
              <w:rPr>
                <w:rFonts w:ascii="Times New Roman" w:hAnsi="Times New Roman" w:cs="Times New Roman"/>
                <w:sz w:val="22"/>
                <w:szCs w:val="22"/>
              </w:rPr>
              <w:t>1</w:t>
            </w:r>
          </w:p>
        </w:tc>
        <w:tc>
          <w:tcPr>
            <w:tcW w:w="2518" w:type="dxa"/>
            <w:tcBorders>
              <w:top w:val="single" w:sz="4" w:space="0" w:color="auto"/>
              <w:left w:val="single" w:sz="4" w:space="0" w:color="auto"/>
              <w:bottom w:val="single" w:sz="4" w:space="0" w:color="auto"/>
              <w:right w:val="single" w:sz="4" w:space="0" w:color="auto"/>
            </w:tcBorders>
            <w:vAlign w:val="center"/>
          </w:tcPr>
          <w:p w14:paraId="02C61850" w14:textId="194E4A21" w:rsidR="00D6706C" w:rsidRPr="006F55E2" w:rsidRDefault="00B44F99" w:rsidP="00AE7B16">
            <w:pPr>
              <w:jc w:val="center"/>
              <w:rPr>
                <w:rFonts w:ascii="Times New Roman" w:hAnsi="Times New Roman" w:cs="Times New Roman"/>
                <w:lang w:eastAsia="ru-RU"/>
              </w:rPr>
            </w:pPr>
            <w:r w:rsidRPr="00B44F99">
              <w:rPr>
                <w:rFonts w:ascii="Times New Roman" w:hAnsi="Times New Roman" w:cs="Times New Roman"/>
              </w:rPr>
              <w:t xml:space="preserve">Хліб пшеничний (з борошна  </w:t>
            </w:r>
            <w:r w:rsidR="00C031B6">
              <w:rPr>
                <w:rFonts w:ascii="Times New Roman" w:hAnsi="Times New Roman" w:cs="Times New Roman"/>
              </w:rPr>
              <w:t>пшеничного</w:t>
            </w:r>
            <w:r w:rsidRPr="00B44F99">
              <w:rPr>
                <w:rFonts w:ascii="Times New Roman" w:hAnsi="Times New Roman" w:cs="Times New Roman"/>
              </w:rPr>
              <w:t xml:space="preserve"> першого  ґатунку)</w:t>
            </w:r>
            <w:r>
              <w:rPr>
                <w:rFonts w:ascii="Times New Roman" w:hAnsi="Times New Roman" w:cs="Times New Roman"/>
              </w:rPr>
              <w:t xml:space="preserve"> в </w:t>
            </w:r>
            <w:proofErr w:type="spellStart"/>
            <w:r>
              <w:rPr>
                <w:rFonts w:ascii="Times New Roman" w:hAnsi="Times New Roman" w:cs="Times New Roman"/>
              </w:rPr>
              <w:t>уп</w:t>
            </w:r>
            <w:proofErr w:type="spellEnd"/>
            <w:r>
              <w:rPr>
                <w:rFonts w:ascii="Times New Roman" w:hAnsi="Times New Roman" w:cs="Times New Roman"/>
              </w:rPr>
              <w:t xml:space="preserve">. 0,650 </w:t>
            </w:r>
            <w:r w:rsidR="00AE7B16">
              <w:rPr>
                <w:rFonts w:ascii="Times New Roman" w:hAnsi="Times New Roman" w:cs="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049F6E16" w14:textId="131A9018" w:rsidR="00D6706C" w:rsidRPr="00F73AC2" w:rsidRDefault="00B44F99" w:rsidP="00222A65">
            <w:pPr>
              <w:spacing w:after="200"/>
              <w:jc w:val="center"/>
              <w:rPr>
                <w:rFonts w:ascii="Times New Roman" w:hAnsi="Times New Roman" w:cs="Times New Roman"/>
                <w:lang w:eastAsia="ru-RU"/>
              </w:rPr>
            </w:pPr>
            <w:r>
              <w:rPr>
                <w:rFonts w:ascii="Times New Roman" w:hAnsi="Times New Roman" w:cs="Times New Roman"/>
                <w:lang w:eastAsia="ru-RU"/>
              </w:rPr>
              <w:t>кг</w:t>
            </w:r>
          </w:p>
        </w:tc>
        <w:tc>
          <w:tcPr>
            <w:tcW w:w="1279" w:type="dxa"/>
            <w:tcBorders>
              <w:top w:val="single" w:sz="4" w:space="0" w:color="auto"/>
              <w:left w:val="single" w:sz="4" w:space="0" w:color="auto"/>
              <w:bottom w:val="single" w:sz="4" w:space="0" w:color="auto"/>
              <w:right w:val="single" w:sz="4" w:space="0" w:color="auto"/>
            </w:tcBorders>
            <w:vAlign w:val="center"/>
          </w:tcPr>
          <w:p w14:paraId="734EFE3C" w14:textId="701A5858" w:rsidR="00D6706C" w:rsidRPr="006F55E2" w:rsidRDefault="00AE7B16" w:rsidP="00AE7B16">
            <w:pPr>
              <w:spacing w:after="200"/>
              <w:jc w:val="center"/>
              <w:rPr>
                <w:rFonts w:ascii="Times New Roman" w:hAnsi="Times New Roman" w:cs="Times New Roman"/>
                <w:lang w:val="ru-RU" w:eastAsia="ru-RU"/>
              </w:rPr>
            </w:pPr>
            <w:r>
              <w:rPr>
                <w:rFonts w:ascii="Times New Roman" w:hAnsi="Times New Roman" w:cs="Times New Roman"/>
                <w:lang w:val="ru-RU" w:eastAsia="ru-RU"/>
              </w:rPr>
              <w:t>2557</w:t>
            </w:r>
          </w:p>
        </w:tc>
        <w:tc>
          <w:tcPr>
            <w:tcW w:w="1701" w:type="dxa"/>
            <w:tcBorders>
              <w:top w:val="single" w:sz="4" w:space="0" w:color="auto"/>
              <w:left w:val="single" w:sz="4" w:space="0" w:color="auto"/>
              <w:bottom w:val="single" w:sz="4" w:space="0" w:color="auto"/>
              <w:right w:val="single" w:sz="4" w:space="0" w:color="auto"/>
            </w:tcBorders>
            <w:vAlign w:val="center"/>
          </w:tcPr>
          <w:p w14:paraId="387C3621" w14:textId="77777777" w:rsidR="00D6706C" w:rsidRPr="006F55E2" w:rsidRDefault="00D6706C" w:rsidP="00222A65">
            <w:pPr>
              <w:tabs>
                <w:tab w:val="left" w:pos="0"/>
              </w:tabs>
              <w:spacing w:after="200"/>
              <w:jc w:val="center"/>
              <w:rPr>
                <w:rFonts w:ascii="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03561BD" w14:textId="77777777" w:rsidR="00D6706C" w:rsidRPr="006F55E2" w:rsidRDefault="00D6706C" w:rsidP="00222A65">
            <w:pPr>
              <w:tabs>
                <w:tab w:val="left" w:pos="0"/>
              </w:tabs>
              <w:spacing w:after="200"/>
              <w:jc w:val="center"/>
              <w:rPr>
                <w:rFonts w:ascii="Times New Roman" w:hAnsi="Times New Roman"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AF349A7" w14:textId="77777777" w:rsidR="00D6706C" w:rsidRPr="006F55E2" w:rsidRDefault="00D6706C" w:rsidP="00222A65">
            <w:pPr>
              <w:tabs>
                <w:tab w:val="left" w:pos="0"/>
              </w:tabs>
              <w:spacing w:after="200"/>
              <w:jc w:val="center"/>
              <w:rPr>
                <w:rFonts w:ascii="Times New Roman" w:hAnsi="Times New Roman" w:cs="Times New Roman"/>
                <w:lang w:val="ru-RU" w:eastAsia="ru-RU"/>
              </w:rPr>
            </w:pPr>
          </w:p>
        </w:tc>
      </w:tr>
      <w:tr w:rsidR="00AE7B16" w:rsidRPr="006F55E2" w14:paraId="2D12B98C" w14:textId="77777777" w:rsidTr="00491F31">
        <w:trPr>
          <w:trHeight w:val="431"/>
        </w:trPr>
        <w:tc>
          <w:tcPr>
            <w:tcW w:w="564" w:type="dxa"/>
            <w:tcBorders>
              <w:top w:val="single" w:sz="4" w:space="0" w:color="auto"/>
              <w:left w:val="single" w:sz="4" w:space="0" w:color="auto"/>
              <w:bottom w:val="single" w:sz="4" w:space="0" w:color="auto"/>
              <w:right w:val="single" w:sz="4" w:space="0" w:color="auto"/>
            </w:tcBorders>
          </w:tcPr>
          <w:p w14:paraId="76454CAD" w14:textId="4264F11F" w:rsidR="00AE7B16" w:rsidRPr="006F55E2" w:rsidRDefault="00AE7B16" w:rsidP="00AE7B16">
            <w:pPr>
              <w:tabs>
                <w:tab w:val="left" w:pos="0"/>
              </w:tabs>
              <w:spacing w:after="200"/>
              <w:jc w:val="center"/>
              <w:rPr>
                <w:rFonts w:ascii="Times New Roman" w:hAnsi="Times New Roman" w:cs="Times New Roman"/>
                <w:sz w:val="22"/>
                <w:szCs w:val="22"/>
              </w:rPr>
            </w:pPr>
            <w:r>
              <w:rPr>
                <w:rFonts w:ascii="Times New Roman" w:hAnsi="Times New Roman" w:cs="Times New Roman"/>
                <w:sz w:val="22"/>
                <w:szCs w:val="22"/>
              </w:rPr>
              <w:t>2</w:t>
            </w:r>
          </w:p>
        </w:tc>
        <w:tc>
          <w:tcPr>
            <w:tcW w:w="2518" w:type="dxa"/>
            <w:tcBorders>
              <w:top w:val="single" w:sz="4" w:space="0" w:color="auto"/>
              <w:left w:val="single" w:sz="4" w:space="0" w:color="auto"/>
              <w:bottom w:val="single" w:sz="4" w:space="0" w:color="auto"/>
              <w:right w:val="single" w:sz="4" w:space="0" w:color="auto"/>
            </w:tcBorders>
            <w:vAlign w:val="center"/>
          </w:tcPr>
          <w:p w14:paraId="5B9B88FA" w14:textId="6447F3FC" w:rsidR="00AE7B16" w:rsidRPr="00B44F99" w:rsidRDefault="00AE7B16" w:rsidP="00AE7B16">
            <w:pPr>
              <w:jc w:val="center"/>
              <w:rPr>
                <w:rFonts w:ascii="Times New Roman" w:hAnsi="Times New Roman" w:cs="Times New Roman"/>
              </w:rPr>
            </w:pPr>
            <w:r w:rsidRPr="00B44F99">
              <w:rPr>
                <w:rFonts w:ascii="Times New Roman" w:hAnsi="Times New Roman" w:cs="Times New Roman"/>
              </w:rPr>
              <w:t xml:space="preserve">Хліб </w:t>
            </w:r>
            <w:r>
              <w:rPr>
                <w:rFonts w:ascii="Times New Roman" w:hAnsi="Times New Roman" w:cs="Times New Roman"/>
              </w:rPr>
              <w:t>житньо-</w:t>
            </w:r>
            <w:r w:rsidRPr="00B44F99">
              <w:rPr>
                <w:rFonts w:ascii="Times New Roman" w:hAnsi="Times New Roman" w:cs="Times New Roman"/>
              </w:rPr>
              <w:t xml:space="preserve">пшеничний (з борошна  </w:t>
            </w:r>
            <w:r w:rsidR="00C031B6">
              <w:rPr>
                <w:rFonts w:ascii="Times New Roman" w:hAnsi="Times New Roman" w:cs="Times New Roman"/>
              </w:rPr>
              <w:t>житнього та пшеничного</w:t>
            </w:r>
            <w:bookmarkStart w:id="0" w:name="_GoBack"/>
            <w:bookmarkEnd w:id="0"/>
            <w:r w:rsidRPr="00B44F99">
              <w:rPr>
                <w:rFonts w:ascii="Times New Roman" w:hAnsi="Times New Roman" w:cs="Times New Roman"/>
              </w:rPr>
              <w:t xml:space="preserve"> першого  ґатунку)</w:t>
            </w:r>
            <w:r>
              <w:rPr>
                <w:rFonts w:ascii="Times New Roman" w:hAnsi="Times New Roman" w:cs="Times New Roman"/>
              </w:rPr>
              <w:t xml:space="preserve"> в </w:t>
            </w:r>
            <w:proofErr w:type="spellStart"/>
            <w:r>
              <w:rPr>
                <w:rFonts w:ascii="Times New Roman" w:hAnsi="Times New Roman" w:cs="Times New Roman"/>
              </w:rPr>
              <w:t>уп</w:t>
            </w:r>
            <w:proofErr w:type="spellEnd"/>
            <w:r>
              <w:rPr>
                <w:rFonts w:ascii="Times New Roman" w:hAnsi="Times New Roman" w:cs="Times New Roman"/>
              </w:rPr>
              <w:t>. 0,650 кг</w:t>
            </w:r>
          </w:p>
        </w:tc>
        <w:tc>
          <w:tcPr>
            <w:tcW w:w="992" w:type="dxa"/>
            <w:tcBorders>
              <w:top w:val="single" w:sz="4" w:space="0" w:color="auto"/>
              <w:left w:val="single" w:sz="4" w:space="0" w:color="auto"/>
              <w:bottom w:val="single" w:sz="4" w:space="0" w:color="auto"/>
              <w:right w:val="single" w:sz="4" w:space="0" w:color="auto"/>
            </w:tcBorders>
            <w:vAlign w:val="center"/>
          </w:tcPr>
          <w:p w14:paraId="78E2C099" w14:textId="02EF1C66" w:rsidR="00AE7B16" w:rsidRDefault="00AE7B16" w:rsidP="00AE7B16">
            <w:pPr>
              <w:spacing w:after="200"/>
              <w:jc w:val="center"/>
              <w:rPr>
                <w:rFonts w:ascii="Times New Roman" w:hAnsi="Times New Roman" w:cs="Times New Roman"/>
                <w:lang w:eastAsia="ru-RU"/>
              </w:rPr>
            </w:pPr>
            <w:r>
              <w:rPr>
                <w:rFonts w:ascii="Times New Roman" w:hAnsi="Times New Roman" w:cs="Times New Roman"/>
                <w:lang w:eastAsia="ru-RU"/>
              </w:rPr>
              <w:t>кг</w:t>
            </w:r>
          </w:p>
        </w:tc>
        <w:tc>
          <w:tcPr>
            <w:tcW w:w="1279" w:type="dxa"/>
            <w:tcBorders>
              <w:top w:val="single" w:sz="4" w:space="0" w:color="auto"/>
              <w:left w:val="single" w:sz="4" w:space="0" w:color="auto"/>
              <w:bottom w:val="single" w:sz="4" w:space="0" w:color="auto"/>
              <w:right w:val="single" w:sz="4" w:space="0" w:color="auto"/>
            </w:tcBorders>
            <w:vAlign w:val="center"/>
          </w:tcPr>
          <w:p w14:paraId="2E03AF5C" w14:textId="39BE8461" w:rsidR="00AE7B16" w:rsidRDefault="00AE7B16" w:rsidP="00AE7B16">
            <w:pPr>
              <w:spacing w:after="200"/>
              <w:jc w:val="center"/>
              <w:rPr>
                <w:rFonts w:ascii="Times New Roman" w:hAnsi="Times New Roman" w:cs="Times New Roman"/>
                <w:lang w:val="ru-RU" w:eastAsia="ru-RU"/>
              </w:rPr>
            </w:pPr>
            <w:r>
              <w:rPr>
                <w:rFonts w:ascii="Times New Roman" w:hAnsi="Times New Roman" w:cs="Times New Roman"/>
                <w:lang w:val="ru-RU" w:eastAsia="ru-RU"/>
              </w:rPr>
              <w:t>2557</w:t>
            </w:r>
          </w:p>
        </w:tc>
        <w:tc>
          <w:tcPr>
            <w:tcW w:w="1701" w:type="dxa"/>
            <w:tcBorders>
              <w:top w:val="single" w:sz="4" w:space="0" w:color="auto"/>
              <w:left w:val="single" w:sz="4" w:space="0" w:color="auto"/>
              <w:bottom w:val="single" w:sz="4" w:space="0" w:color="auto"/>
              <w:right w:val="single" w:sz="4" w:space="0" w:color="auto"/>
            </w:tcBorders>
            <w:vAlign w:val="center"/>
          </w:tcPr>
          <w:p w14:paraId="5E6B26F9" w14:textId="77777777" w:rsidR="00AE7B16" w:rsidRPr="006F55E2" w:rsidRDefault="00AE7B16" w:rsidP="00AE7B16">
            <w:pPr>
              <w:tabs>
                <w:tab w:val="left" w:pos="0"/>
              </w:tabs>
              <w:spacing w:after="200"/>
              <w:jc w:val="center"/>
              <w:rPr>
                <w:rFonts w:ascii="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FC31465" w14:textId="77777777" w:rsidR="00AE7B16" w:rsidRPr="006F55E2" w:rsidRDefault="00AE7B16" w:rsidP="00AE7B16">
            <w:pPr>
              <w:tabs>
                <w:tab w:val="left" w:pos="0"/>
              </w:tabs>
              <w:spacing w:after="200"/>
              <w:jc w:val="center"/>
              <w:rPr>
                <w:rFonts w:ascii="Times New Roman" w:hAnsi="Times New Roman"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9F23CCA" w14:textId="77777777" w:rsidR="00AE7B16" w:rsidRPr="006F55E2" w:rsidRDefault="00AE7B16" w:rsidP="00AE7B16">
            <w:pPr>
              <w:tabs>
                <w:tab w:val="left" w:pos="0"/>
              </w:tabs>
              <w:spacing w:after="200"/>
              <w:jc w:val="center"/>
              <w:rPr>
                <w:rFonts w:ascii="Times New Roman" w:hAnsi="Times New Roman" w:cs="Times New Roman"/>
                <w:lang w:val="ru-RU" w:eastAsia="ru-RU"/>
              </w:rPr>
            </w:pPr>
          </w:p>
        </w:tc>
      </w:tr>
      <w:tr w:rsidR="00AE7B16" w:rsidRPr="006F55E2" w14:paraId="5423CBF6" w14:textId="77777777" w:rsidTr="006F55E2">
        <w:trPr>
          <w:trHeight w:val="80"/>
        </w:trPr>
        <w:tc>
          <w:tcPr>
            <w:tcW w:w="8755" w:type="dxa"/>
            <w:gridSpan w:val="6"/>
            <w:tcBorders>
              <w:top w:val="single" w:sz="4" w:space="0" w:color="auto"/>
              <w:left w:val="single" w:sz="4" w:space="0" w:color="auto"/>
              <w:bottom w:val="single" w:sz="4" w:space="0" w:color="auto"/>
              <w:right w:val="single" w:sz="4" w:space="0" w:color="auto"/>
            </w:tcBorders>
          </w:tcPr>
          <w:p w14:paraId="6FBC3286"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r w:rsidRPr="006F55E2">
              <w:rPr>
                <w:rFonts w:ascii="Times New Roman" w:hAnsi="Times New Roman" w:cs="Times New Roman"/>
                <w:sz w:val="22"/>
                <w:szCs w:val="22"/>
              </w:rPr>
              <w:t>Ціна без ПДВ</w:t>
            </w:r>
          </w:p>
        </w:tc>
        <w:tc>
          <w:tcPr>
            <w:tcW w:w="1843" w:type="dxa"/>
            <w:tcBorders>
              <w:top w:val="single" w:sz="4" w:space="0" w:color="auto"/>
              <w:left w:val="single" w:sz="4" w:space="0" w:color="auto"/>
              <w:bottom w:val="single" w:sz="4" w:space="0" w:color="auto"/>
              <w:right w:val="single" w:sz="4" w:space="0" w:color="auto"/>
            </w:tcBorders>
          </w:tcPr>
          <w:p w14:paraId="21EB1F7D"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p>
        </w:tc>
      </w:tr>
      <w:tr w:rsidR="00AE7B16" w:rsidRPr="006F55E2" w14:paraId="1BAF13AD" w14:textId="77777777" w:rsidTr="006F55E2">
        <w:trPr>
          <w:trHeight w:val="139"/>
        </w:trPr>
        <w:tc>
          <w:tcPr>
            <w:tcW w:w="8755" w:type="dxa"/>
            <w:gridSpan w:val="6"/>
            <w:tcBorders>
              <w:top w:val="single" w:sz="4" w:space="0" w:color="auto"/>
              <w:left w:val="single" w:sz="4" w:space="0" w:color="auto"/>
              <w:bottom w:val="single" w:sz="4" w:space="0" w:color="auto"/>
              <w:right w:val="single" w:sz="4" w:space="0" w:color="auto"/>
            </w:tcBorders>
          </w:tcPr>
          <w:p w14:paraId="7C547621"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r w:rsidRPr="006F55E2">
              <w:rPr>
                <w:rFonts w:ascii="Times New Roman" w:hAnsi="Times New Roman" w:cs="Times New Roman"/>
                <w:sz w:val="22"/>
                <w:szCs w:val="22"/>
              </w:rPr>
              <w:t>Сума ПДВ</w:t>
            </w:r>
          </w:p>
        </w:tc>
        <w:tc>
          <w:tcPr>
            <w:tcW w:w="1843" w:type="dxa"/>
            <w:tcBorders>
              <w:top w:val="single" w:sz="4" w:space="0" w:color="auto"/>
              <w:left w:val="single" w:sz="4" w:space="0" w:color="auto"/>
              <w:bottom w:val="single" w:sz="4" w:space="0" w:color="auto"/>
              <w:right w:val="single" w:sz="4" w:space="0" w:color="auto"/>
            </w:tcBorders>
          </w:tcPr>
          <w:p w14:paraId="4F44C10E"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p>
        </w:tc>
      </w:tr>
      <w:tr w:rsidR="00AE7B16" w:rsidRPr="006F55E2" w14:paraId="06485D5F" w14:textId="77777777" w:rsidTr="006F55E2">
        <w:trPr>
          <w:trHeight w:val="139"/>
        </w:trPr>
        <w:tc>
          <w:tcPr>
            <w:tcW w:w="8755" w:type="dxa"/>
            <w:gridSpan w:val="6"/>
            <w:tcBorders>
              <w:top w:val="single" w:sz="4" w:space="0" w:color="auto"/>
              <w:left w:val="single" w:sz="4" w:space="0" w:color="auto"/>
              <w:bottom w:val="single" w:sz="4" w:space="0" w:color="auto"/>
              <w:right w:val="single" w:sz="4" w:space="0" w:color="auto"/>
            </w:tcBorders>
          </w:tcPr>
          <w:p w14:paraId="2692824E"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r w:rsidRPr="006F55E2">
              <w:rPr>
                <w:rFonts w:ascii="Times New Roman" w:hAnsi="Times New Roman" w:cs="Times New Roman"/>
                <w:sz w:val="22"/>
                <w:szCs w:val="22"/>
              </w:rPr>
              <w:t>Загальна ціна з  ПДВ, грн.</w:t>
            </w:r>
          </w:p>
        </w:tc>
        <w:tc>
          <w:tcPr>
            <w:tcW w:w="1843" w:type="dxa"/>
            <w:tcBorders>
              <w:top w:val="single" w:sz="4" w:space="0" w:color="auto"/>
              <w:left w:val="single" w:sz="4" w:space="0" w:color="auto"/>
              <w:bottom w:val="single" w:sz="4" w:space="0" w:color="auto"/>
              <w:right w:val="single" w:sz="4" w:space="0" w:color="auto"/>
            </w:tcBorders>
          </w:tcPr>
          <w:p w14:paraId="5D9DB57D" w14:textId="77777777" w:rsidR="00AE7B16" w:rsidRPr="006F55E2" w:rsidRDefault="00AE7B16" w:rsidP="00AE7B16">
            <w:pPr>
              <w:tabs>
                <w:tab w:val="left" w:pos="0"/>
              </w:tabs>
              <w:spacing w:after="200" w:line="276" w:lineRule="auto"/>
              <w:jc w:val="both"/>
              <w:rPr>
                <w:rFonts w:ascii="Times New Roman" w:hAnsi="Times New Roman" w:cs="Times New Roman"/>
                <w:lang w:val="ru-RU" w:eastAsia="ru-RU"/>
              </w:rPr>
            </w:pPr>
          </w:p>
        </w:tc>
      </w:tr>
    </w:tbl>
    <w:p w14:paraId="2132BAA3" w14:textId="77777777" w:rsidR="008E19BB" w:rsidRDefault="008E19BB" w:rsidP="008E19BB">
      <w:pPr>
        <w:autoSpaceDE w:val="0"/>
        <w:autoSpaceDN w:val="0"/>
        <w:adjustRightInd w:val="0"/>
        <w:rPr>
          <w:rFonts w:ascii="Times New Roman" w:eastAsia="Times New Roman" w:hAnsi="Times New Roman" w:cs="Times New Roman CYR"/>
          <w:b/>
          <w:color w:val="auto"/>
          <w:sz w:val="22"/>
          <w:szCs w:val="22"/>
          <w:lang w:eastAsia="ru-RU" w:bidi="ar-SA"/>
        </w:rPr>
      </w:pPr>
    </w:p>
    <w:p w14:paraId="322ED0BD" w14:textId="77777777" w:rsidR="007A0C37" w:rsidRDefault="007A0C37" w:rsidP="007A0C37">
      <w:pPr>
        <w:tabs>
          <w:tab w:val="left" w:pos="8055"/>
        </w:tabs>
        <w:jc w:val="right"/>
        <w:rPr>
          <w:rFonts w:ascii="Times New Roman" w:hAnsi="Times New Roman" w:cs="Times New Roman"/>
          <w:sz w:val="22"/>
          <w:szCs w:val="22"/>
        </w:rPr>
      </w:pPr>
    </w:p>
    <w:p w14:paraId="490AAE1D" w14:textId="77777777" w:rsidR="007A0C37" w:rsidRDefault="007A0C37" w:rsidP="007A0C37">
      <w:pPr>
        <w:tabs>
          <w:tab w:val="left" w:pos="8055"/>
        </w:tabs>
        <w:jc w:val="right"/>
        <w:rPr>
          <w:rFonts w:ascii="Times New Roman" w:hAnsi="Times New Roman" w:cs="Times New Roman"/>
          <w:sz w:val="22"/>
          <w:szCs w:val="22"/>
        </w:rPr>
      </w:pPr>
    </w:p>
    <w:p w14:paraId="39C66501" w14:textId="77777777" w:rsidR="007A0C37" w:rsidRDefault="007A0C37" w:rsidP="007A0C37">
      <w:pPr>
        <w:tabs>
          <w:tab w:val="left" w:pos="660"/>
          <w:tab w:val="left" w:pos="8055"/>
        </w:tabs>
        <w:rPr>
          <w:rFonts w:ascii="Times New Roman" w:hAnsi="Times New Roman" w:cs="Times New Roman"/>
          <w:sz w:val="22"/>
          <w:szCs w:val="22"/>
        </w:rPr>
      </w:pPr>
      <w:r>
        <w:rPr>
          <w:rFonts w:ascii="Times New Roman" w:hAnsi="Times New Roman" w:cs="Times New Roman"/>
          <w:sz w:val="22"/>
          <w:szCs w:val="22"/>
        </w:rPr>
        <w:tab/>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6"/>
        <w:gridCol w:w="4956"/>
      </w:tblGrid>
      <w:tr w:rsidR="007A0C37" w:rsidRPr="006F55E2" w14:paraId="6B4E2C59" w14:textId="77777777" w:rsidTr="00EC5E38">
        <w:tc>
          <w:tcPr>
            <w:tcW w:w="4956" w:type="dxa"/>
            <w:tcBorders>
              <w:top w:val="single" w:sz="4" w:space="0" w:color="999999"/>
              <w:left w:val="single" w:sz="4" w:space="0" w:color="999999"/>
              <w:right w:val="single" w:sz="4" w:space="0" w:color="999999"/>
            </w:tcBorders>
            <w:hideMark/>
          </w:tcPr>
          <w:p w14:paraId="0B1DA25F" w14:textId="77777777" w:rsidR="007A0C37" w:rsidRPr="006F55E2" w:rsidRDefault="007A0C37" w:rsidP="00EC5E38">
            <w:pPr>
              <w:jc w:val="center"/>
              <w:rPr>
                <w:rFonts w:ascii="Times New Roman" w:hAnsi="Times New Roman" w:cs="Times New Roman"/>
              </w:rPr>
            </w:pPr>
            <w:r w:rsidRPr="006F55E2">
              <w:rPr>
                <w:rFonts w:ascii="Times New Roman" w:hAnsi="Times New Roman" w:cs="Times New Roman"/>
                <w:sz w:val="22"/>
                <w:szCs w:val="22"/>
              </w:rPr>
              <w:t>Замовник</w:t>
            </w:r>
          </w:p>
        </w:tc>
        <w:tc>
          <w:tcPr>
            <w:tcW w:w="4956" w:type="dxa"/>
            <w:tcBorders>
              <w:top w:val="single" w:sz="4" w:space="0" w:color="999999"/>
              <w:left w:val="single" w:sz="4" w:space="0" w:color="999999"/>
              <w:right w:val="single" w:sz="4" w:space="0" w:color="999999"/>
            </w:tcBorders>
            <w:hideMark/>
          </w:tcPr>
          <w:p w14:paraId="0AEAC32C" w14:textId="77777777" w:rsidR="007A0C37" w:rsidRPr="006F55E2" w:rsidRDefault="007A0C37" w:rsidP="00EC5E38">
            <w:pPr>
              <w:jc w:val="center"/>
              <w:rPr>
                <w:rFonts w:ascii="Times New Roman" w:hAnsi="Times New Roman" w:cs="Times New Roman"/>
              </w:rPr>
            </w:pPr>
            <w:r w:rsidRPr="006F55E2">
              <w:rPr>
                <w:rFonts w:ascii="Times New Roman" w:hAnsi="Times New Roman" w:cs="Times New Roman"/>
                <w:sz w:val="22"/>
                <w:szCs w:val="22"/>
              </w:rPr>
              <w:t>Постачальник</w:t>
            </w:r>
          </w:p>
        </w:tc>
      </w:tr>
      <w:tr w:rsidR="007A0C37" w:rsidRPr="006F55E2" w14:paraId="1C41326A" w14:textId="77777777" w:rsidTr="00EC5E38">
        <w:tc>
          <w:tcPr>
            <w:tcW w:w="4956" w:type="dxa"/>
            <w:tcBorders>
              <w:top w:val="single" w:sz="4" w:space="0" w:color="999999"/>
              <w:left w:val="single" w:sz="4" w:space="0" w:color="999999"/>
              <w:bottom w:val="single" w:sz="4" w:space="0" w:color="999999"/>
              <w:right w:val="single" w:sz="4" w:space="0" w:color="999999"/>
            </w:tcBorders>
            <w:hideMark/>
          </w:tcPr>
          <w:p w14:paraId="7057F39E" w14:textId="77777777" w:rsidR="00AE7B16" w:rsidRPr="00AE7B16" w:rsidRDefault="00AE7B16" w:rsidP="00AE7B16">
            <w:pPr>
              <w:rPr>
                <w:rFonts w:ascii="Times New Roman" w:hAnsi="Times New Roman" w:cs="Times New Roman"/>
                <w:b/>
                <w:sz w:val="20"/>
                <w:szCs w:val="20"/>
              </w:rPr>
            </w:pPr>
            <w:r w:rsidRPr="00AE7B16">
              <w:rPr>
                <w:rFonts w:ascii="Times New Roman" w:hAnsi="Times New Roman" w:cs="Times New Roman"/>
                <w:b/>
                <w:sz w:val="20"/>
                <w:szCs w:val="20"/>
              </w:rPr>
              <w:t>Комунальне некомерційне підприємство</w:t>
            </w:r>
          </w:p>
          <w:p w14:paraId="7929EB28" w14:textId="77777777" w:rsidR="00AE7B16" w:rsidRPr="00AE7B16" w:rsidRDefault="00AE7B16" w:rsidP="00AE7B16">
            <w:pPr>
              <w:rPr>
                <w:rFonts w:ascii="Times New Roman" w:hAnsi="Times New Roman" w:cs="Times New Roman"/>
                <w:b/>
                <w:sz w:val="20"/>
                <w:szCs w:val="20"/>
              </w:rPr>
            </w:pPr>
            <w:r w:rsidRPr="00AE7B16">
              <w:rPr>
                <w:rFonts w:ascii="Times New Roman" w:hAnsi="Times New Roman" w:cs="Times New Roman"/>
                <w:b/>
                <w:sz w:val="20"/>
                <w:szCs w:val="20"/>
              </w:rPr>
              <w:t xml:space="preserve"> «</w:t>
            </w:r>
            <w:proofErr w:type="spellStart"/>
            <w:r w:rsidRPr="00AE7B16">
              <w:rPr>
                <w:rFonts w:ascii="Times New Roman" w:hAnsi="Times New Roman" w:cs="Times New Roman"/>
                <w:b/>
                <w:sz w:val="20"/>
                <w:szCs w:val="20"/>
              </w:rPr>
              <w:t>Старосинявська</w:t>
            </w:r>
            <w:proofErr w:type="spellEnd"/>
            <w:r w:rsidRPr="00AE7B16">
              <w:rPr>
                <w:rFonts w:ascii="Times New Roman" w:hAnsi="Times New Roman" w:cs="Times New Roman"/>
                <w:b/>
                <w:sz w:val="20"/>
                <w:szCs w:val="20"/>
              </w:rPr>
              <w:t xml:space="preserve"> багатопрофільна лікарня»</w:t>
            </w:r>
          </w:p>
          <w:p w14:paraId="582F59FC" w14:textId="77777777" w:rsidR="00AE7B16" w:rsidRPr="00AE7B16" w:rsidRDefault="00AE7B16" w:rsidP="00AE7B16">
            <w:pPr>
              <w:snapToGrid w:val="0"/>
              <w:ind w:right="-775"/>
              <w:rPr>
                <w:rFonts w:ascii="Times New Roman" w:hAnsi="Times New Roman" w:cs="Times New Roman"/>
                <w:b/>
                <w:sz w:val="20"/>
                <w:szCs w:val="20"/>
              </w:rPr>
            </w:pPr>
          </w:p>
          <w:p w14:paraId="2B9C0D83" w14:textId="77777777" w:rsidR="00AE7B16" w:rsidRPr="00AE7B16" w:rsidRDefault="00AE7B16" w:rsidP="00AE7B16">
            <w:pPr>
              <w:snapToGrid w:val="0"/>
              <w:ind w:right="-775"/>
              <w:rPr>
                <w:rFonts w:ascii="Times New Roman" w:hAnsi="Times New Roman" w:cs="Times New Roman"/>
                <w:sz w:val="20"/>
                <w:szCs w:val="20"/>
              </w:rPr>
            </w:pPr>
            <w:r w:rsidRPr="00AE7B16">
              <w:rPr>
                <w:rFonts w:ascii="Times New Roman" w:hAnsi="Times New Roman" w:cs="Times New Roman"/>
                <w:b/>
                <w:sz w:val="20"/>
                <w:szCs w:val="20"/>
              </w:rPr>
              <w:t>Індекс:</w:t>
            </w:r>
            <w:r w:rsidRPr="00AE7B16">
              <w:rPr>
                <w:rFonts w:ascii="Times New Roman" w:hAnsi="Times New Roman" w:cs="Times New Roman"/>
                <w:sz w:val="20"/>
                <w:szCs w:val="20"/>
              </w:rPr>
              <w:t xml:space="preserve"> 31400</w:t>
            </w:r>
          </w:p>
          <w:p w14:paraId="1CBF22D3" w14:textId="77777777" w:rsidR="00AE7B16" w:rsidRPr="00AE7B16" w:rsidRDefault="00AE7B16" w:rsidP="00AE7B16">
            <w:pPr>
              <w:ind w:right="-775"/>
              <w:rPr>
                <w:rFonts w:ascii="Times New Roman" w:hAnsi="Times New Roman" w:cs="Times New Roman"/>
                <w:b/>
                <w:sz w:val="20"/>
                <w:szCs w:val="20"/>
              </w:rPr>
            </w:pPr>
          </w:p>
          <w:p w14:paraId="6BA7B006"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b/>
                <w:sz w:val="20"/>
                <w:szCs w:val="20"/>
              </w:rPr>
              <w:t>Адреса:</w:t>
            </w:r>
            <w:r w:rsidRPr="00AE7B16">
              <w:rPr>
                <w:rFonts w:ascii="Times New Roman" w:hAnsi="Times New Roman" w:cs="Times New Roman"/>
                <w:sz w:val="20"/>
                <w:szCs w:val="20"/>
              </w:rPr>
              <w:t xml:space="preserve"> Хмельницька область, </w:t>
            </w:r>
          </w:p>
          <w:p w14:paraId="1B18B8F0" w14:textId="77777777" w:rsidR="00AE7B16" w:rsidRPr="00AE7B16" w:rsidRDefault="00AE7B16" w:rsidP="00AE7B16">
            <w:pPr>
              <w:ind w:right="-775"/>
              <w:rPr>
                <w:rFonts w:ascii="Times New Roman" w:hAnsi="Times New Roman" w:cs="Times New Roman"/>
                <w:sz w:val="20"/>
                <w:szCs w:val="20"/>
              </w:rPr>
            </w:pPr>
            <w:proofErr w:type="spellStart"/>
            <w:r w:rsidRPr="00AE7B16">
              <w:rPr>
                <w:rFonts w:ascii="Times New Roman" w:hAnsi="Times New Roman" w:cs="Times New Roman"/>
                <w:sz w:val="20"/>
                <w:szCs w:val="20"/>
              </w:rPr>
              <w:t>смт.Стара</w:t>
            </w:r>
            <w:proofErr w:type="spellEnd"/>
            <w:r w:rsidRPr="00AE7B16">
              <w:rPr>
                <w:rFonts w:ascii="Times New Roman" w:hAnsi="Times New Roman" w:cs="Times New Roman"/>
                <w:sz w:val="20"/>
                <w:szCs w:val="20"/>
              </w:rPr>
              <w:t xml:space="preserve"> Синява, </w:t>
            </w:r>
          </w:p>
          <w:p w14:paraId="1E7B9240"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вул. Грушевського,15,</w:t>
            </w:r>
          </w:p>
          <w:p w14:paraId="05A66A89" w14:textId="77777777" w:rsidR="00AE7B16" w:rsidRPr="00AE7B16" w:rsidRDefault="00AE7B16" w:rsidP="00AE7B16">
            <w:pPr>
              <w:ind w:right="-775"/>
              <w:rPr>
                <w:rFonts w:ascii="Times New Roman" w:hAnsi="Times New Roman" w:cs="Times New Roman"/>
                <w:sz w:val="20"/>
                <w:szCs w:val="20"/>
              </w:rPr>
            </w:pPr>
            <w:r>
              <w:rPr>
                <w:rFonts w:ascii="Times New Roman" w:hAnsi="Times New Roman" w:cs="Times New Roman"/>
                <w:sz w:val="20"/>
                <w:szCs w:val="20"/>
              </w:rPr>
              <w:t>ЄДРПОУ 05481091</w:t>
            </w:r>
          </w:p>
          <w:p w14:paraId="5C51AF9B"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 xml:space="preserve">р/р IBAN  UA303052990000026003026008172 </w:t>
            </w:r>
          </w:p>
          <w:p w14:paraId="44CAC319" w14:textId="77777777" w:rsidR="00AE7B16" w:rsidRPr="00AE7B16" w:rsidRDefault="00AE7B16" w:rsidP="00AE7B16">
            <w:pPr>
              <w:ind w:right="-775"/>
              <w:rPr>
                <w:rFonts w:ascii="Times New Roman" w:hAnsi="Times New Roman" w:cs="Times New Roman"/>
                <w:sz w:val="20"/>
                <w:szCs w:val="20"/>
              </w:rPr>
            </w:pPr>
            <w:r w:rsidRPr="00AE7B16">
              <w:rPr>
                <w:rFonts w:ascii="Times New Roman" w:hAnsi="Times New Roman" w:cs="Times New Roman"/>
                <w:sz w:val="20"/>
                <w:szCs w:val="20"/>
              </w:rPr>
              <w:t>в АТ КБ Приватбанк</w:t>
            </w:r>
          </w:p>
          <w:p w14:paraId="31AB5E3D" w14:textId="77777777" w:rsidR="00AE7B16" w:rsidRPr="00AE7B16" w:rsidRDefault="00AE7B16" w:rsidP="00AE7B16">
            <w:pPr>
              <w:ind w:right="-775"/>
              <w:rPr>
                <w:rFonts w:ascii="Times New Roman" w:hAnsi="Times New Roman" w:cs="Times New Roman"/>
                <w:sz w:val="20"/>
                <w:szCs w:val="20"/>
              </w:rPr>
            </w:pPr>
            <w:proofErr w:type="spellStart"/>
            <w:r w:rsidRPr="00AE7B16">
              <w:rPr>
                <w:rFonts w:ascii="Times New Roman" w:hAnsi="Times New Roman" w:cs="Times New Roman"/>
                <w:b/>
                <w:sz w:val="20"/>
                <w:szCs w:val="20"/>
              </w:rPr>
              <w:t>Тел</w:t>
            </w:r>
            <w:proofErr w:type="spellEnd"/>
            <w:r w:rsidRPr="00AE7B16">
              <w:rPr>
                <w:rFonts w:ascii="Times New Roman" w:hAnsi="Times New Roman" w:cs="Times New Roman"/>
                <w:b/>
                <w:sz w:val="20"/>
                <w:szCs w:val="20"/>
              </w:rPr>
              <w:t xml:space="preserve">./факс. </w:t>
            </w:r>
            <w:r w:rsidRPr="00AE7B16">
              <w:rPr>
                <w:rFonts w:ascii="Times New Roman" w:hAnsi="Times New Roman" w:cs="Times New Roman"/>
                <w:sz w:val="20"/>
                <w:szCs w:val="20"/>
              </w:rPr>
              <w:t xml:space="preserve"> 03850 20845</w:t>
            </w:r>
          </w:p>
          <w:p w14:paraId="164B20EE" w14:textId="77777777" w:rsidR="00AE7B16" w:rsidRPr="00AE7B16" w:rsidRDefault="00AE7B16" w:rsidP="00AE7B16">
            <w:pPr>
              <w:rPr>
                <w:rFonts w:ascii="Times New Roman" w:hAnsi="Times New Roman" w:cs="Times New Roman"/>
                <w:sz w:val="20"/>
              </w:rPr>
            </w:pPr>
            <w:r w:rsidRPr="00AE7B16">
              <w:rPr>
                <w:rFonts w:ascii="Times New Roman" w:hAnsi="Times New Roman" w:cs="Times New Roman"/>
                <w:b/>
                <w:sz w:val="20"/>
              </w:rPr>
              <w:t>e-</w:t>
            </w:r>
            <w:proofErr w:type="spellStart"/>
            <w:r w:rsidRPr="00AE7B16">
              <w:rPr>
                <w:rFonts w:ascii="Times New Roman" w:hAnsi="Times New Roman" w:cs="Times New Roman"/>
                <w:b/>
                <w:sz w:val="20"/>
              </w:rPr>
              <w:t>mail</w:t>
            </w:r>
            <w:proofErr w:type="spellEnd"/>
            <w:r w:rsidRPr="00AE7B16">
              <w:rPr>
                <w:rFonts w:ascii="Times New Roman" w:hAnsi="Times New Roman" w:cs="Times New Roman"/>
                <w:b/>
                <w:sz w:val="20"/>
              </w:rPr>
              <w:t xml:space="preserve"> </w:t>
            </w:r>
            <w:r w:rsidRPr="00AE7B16">
              <w:rPr>
                <w:rFonts w:ascii="Times New Roman" w:hAnsi="Times New Roman" w:cs="Times New Roman"/>
                <w:sz w:val="20"/>
              </w:rPr>
              <w:t xml:space="preserve">: </w:t>
            </w:r>
            <w:hyperlink r:id="rId7" w:history="1">
              <w:r w:rsidRPr="00AE7B16">
                <w:rPr>
                  <w:rStyle w:val="aa"/>
                  <w:rFonts w:ascii="Times New Roman" w:hAnsi="Times New Roman" w:cs="Times New Roman"/>
                  <w:sz w:val="20"/>
                  <w:lang w:val="en-US"/>
                </w:rPr>
                <w:t>crl</w:t>
              </w:r>
              <w:r w:rsidRPr="00AE7B16">
                <w:rPr>
                  <w:rStyle w:val="aa"/>
                  <w:rFonts w:ascii="Times New Roman" w:hAnsi="Times New Roman" w:cs="Times New Roman"/>
                  <w:sz w:val="20"/>
                </w:rPr>
                <w:t>510</w:t>
              </w:r>
              <w:r w:rsidRPr="00AE7B16">
                <w:rPr>
                  <w:rStyle w:val="aa"/>
                  <w:rFonts w:ascii="Times New Roman" w:hAnsi="Times New Roman" w:cs="Times New Roman"/>
                  <w:sz w:val="20"/>
                  <w:lang w:val="en-US"/>
                </w:rPr>
                <w:t>sts</w:t>
              </w:r>
              <w:r w:rsidRPr="00AE7B16">
                <w:rPr>
                  <w:rStyle w:val="aa"/>
                  <w:rFonts w:ascii="Times New Roman" w:hAnsi="Times New Roman" w:cs="Times New Roman"/>
                  <w:sz w:val="20"/>
                </w:rPr>
                <w:t>@</w:t>
              </w:r>
              <w:r w:rsidRPr="00AE7B16">
                <w:rPr>
                  <w:rStyle w:val="aa"/>
                  <w:rFonts w:ascii="Times New Roman" w:hAnsi="Times New Roman" w:cs="Times New Roman"/>
                  <w:sz w:val="20"/>
                  <w:lang w:val="en-US"/>
                </w:rPr>
                <w:t>gmail</w:t>
              </w:r>
              <w:r w:rsidRPr="00AE7B16">
                <w:rPr>
                  <w:rStyle w:val="aa"/>
                  <w:rFonts w:ascii="Times New Roman" w:hAnsi="Times New Roman" w:cs="Times New Roman"/>
                  <w:sz w:val="20"/>
                </w:rPr>
                <w:t>.</w:t>
              </w:r>
              <w:r w:rsidRPr="00AE7B16">
                <w:rPr>
                  <w:rStyle w:val="aa"/>
                  <w:rFonts w:ascii="Times New Roman" w:hAnsi="Times New Roman" w:cs="Times New Roman"/>
                  <w:sz w:val="20"/>
                  <w:lang w:val="en-US"/>
                </w:rPr>
                <w:t>com</w:t>
              </w:r>
            </w:hyperlink>
          </w:p>
          <w:p w14:paraId="5B3B0AF9" w14:textId="77777777" w:rsidR="00AE7B16" w:rsidRPr="00AE7B16" w:rsidRDefault="00AE7B16" w:rsidP="00AE7B16">
            <w:pPr>
              <w:rPr>
                <w:rFonts w:ascii="Times New Roman" w:hAnsi="Times New Roman" w:cs="Times New Roman"/>
                <w:sz w:val="20"/>
              </w:rPr>
            </w:pPr>
          </w:p>
          <w:p w14:paraId="0320DB5C" w14:textId="77777777" w:rsidR="00AE7B16" w:rsidRPr="00AE7B16" w:rsidRDefault="00AE7B16" w:rsidP="00AE7B16">
            <w:pPr>
              <w:rPr>
                <w:rFonts w:ascii="Times New Roman" w:hAnsi="Times New Roman" w:cs="Times New Roman"/>
                <w:sz w:val="20"/>
              </w:rPr>
            </w:pPr>
          </w:p>
          <w:p w14:paraId="1E8C174A" w14:textId="77777777" w:rsidR="00AE7B16" w:rsidRPr="00AE7B16" w:rsidRDefault="00AE7B16" w:rsidP="00AE7B16">
            <w:pPr>
              <w:ind w:right="-775"/>
              <w:rPr>
                <w:rFonts w:ascii="Times New Roman" w:hAnsi="Times New Roman" w:cs="Times New Roman"/>
                <w:b/>
                <w:bCs/>
                <w:sz w:val="20"/>
                <w:szCs w:val="20"/>
              </w:rPr>
            </w:pPr>
            <w:r w:rsidRPr="00AE7B16">
              <w:rPr>
                <w:rFonts w:ascii="Times New Roman" w:hAnsi="Times New Roman" w:cs="Times New Roman"/>
                <w:b/>
                <w:bCs/>
                <w:sz w:val="20"/>
                <w:szCs w:val="20"/>
              </w:rPr>
              <w:t>Головний лікар</w:t>
            </w:r>
          </w:p>
          <w:p w14:paraId="7F663491" w14:textId="77777777" w:rsidR="00AE7B16" w:rsidRPr="00AE7B16" w:rsidRDefault="00AE7B16" w:rsidP="00AE7B16">
            <w:pPr>
              <w:ind w:right="-775"/>
              <w:rPr>
                <w:rFonts w:ascii="Times New Roman" w:hAnsi="Times New Roman" w:cs="Times New Roman"/>
                <w:b/>
                <w:bCs/>
                <w:sz w:val="20"/>
                <w:szCs w:val="20"/>
              </w:rPr>
            </w:pPr>
          </w:p>
          <w:p w14:paraId="0EFBA8D9" w14:textId="77777777" w:rsidR="00AE7B16" w:rsidRPr="00AE7B16" w:rsidRDefault="00AE7B16" w:rsidP="00AE7B16">
            <w:pPr>
              <w:rPr>
                <w:rFonts w:ascii="Times New Roman" w:hAnsi="Times New Roman" w:cs="Times New Roman"/>
                <w:b/>
                <w:color w:val="FF0000"/>
                <w:sz w:val="22"/>
                <w:szCs w:val="22"/>
              </w:rPr>
            </w:pPr>
            <w:r w:rsidRPr="00AE7B16">
              <w:rPr>
                <w:rFonts w:ascii="Times New Roman" w:hAnsi="Times New Roman" w:cs="Times New Roman"/>
                <w:b/>
                <w:bCs/>
                <w:sz w:val="20"/>
              </w:rPr>
              <w:t xml:space="preserve">М.П.             ___________ В.М. </w:t>
            </w:r>
            <w:proofErr w:type="spellStart"/>
            <w:r w:rsidRPr="00AE7B16">
              <w:rPr>
                <w:rFonts w:ascii="Times New Roman" w:hAnsi="Times New Roman" w:cs="Times New Roman"/>
                <w:b/>
                <w:bCs/>
                <w:sz w:val="20"/>
              </w:rPr>
              <w:t>Макогонський</w:t>
            </w:r>
            <w:proofErr w:type="spellEnd"/>
          </w:p>
          <w:p w14:paraId="31084978" w14:textId="77777777" w:rsidR="007A0C37" w:rsidRPr="006F55E2" w:rsidRDefault="007A0C37" w:rsidP="00EC5E38">
            <w:pPr>
              <w:rPr>
                <w:rFonts w:ascii="Times New Roman" w:hAnsi="Times New Roman" w:cs="Times New Roman"/>
                <w:lang w:val="ru-RU"/>
              </w:rPr>
            </w:pPr>
          </w:p>
        </w:tc>
        <w:tc>
          <w:tcPr>
            <w:tcW w:w="4956" w:type="dxa"/>
            <w:tcBorders>
              <w:top w:val="single" w:sz="4" w:space="0" w:color="999999"/>
              <w:left w:val="single" w:sz="4" w:space="0" w:color="999999"/>
              <w:bottom w:val="single" w:sz="4" w:space="0" w:color="999999"/>
              <w:right w:val="single" w:sz="4" w:space="0" w:color="999999"/>
            </w:tcBorders>
            <w:hideMark/>
          </w:tcPr>
          <w:p w14:paraId="25F7533E" w14:textId="77777777" w:rsidR="007A0C37" w:rsidRPr="006F55E2" w:rsidRDefault="007A0C37" w:rsidP="00EC5E38">
            <w:pPr>
              <w:jc w:val="both"/>
              <w:rPr>
                <w:rFonts w:ascii="Times New Roman" w:hAnsi="Times New Roman" w:cs="Times New Roman"/>
              </w:rPr>
            </w:pPr>
          </w:p>
        </w:tc>
      </w:tr>
    </w:tbl>
    <w:p w14:paraId="0C37CB87" w14:textId="77777777" w:rsidR="007A0C37" w:rsidRDefault="007A0C37" w:rsidP="007A0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ascii="Times New Roman" w:hAnsi="Times New Roman" w:cs="Times New Roman"/>
          <w:lang w:val="ru-RU" w:eastAsia="ar-SA"/>
        </w:rPr>
      </w:pPr>
    </w:p>
    <w:p w14:paraId="5387A44D" w14:textId="77777777" w:rsidR="007A0C37" w:rsidRDefault="007A0C37" w:rsidP="007A0C37">
      <w:pPr>
        <w:tabs>
          <w:tab w:val="left" w:pos="660"/>
          <w:tab w:val="left" w:pos="8055"/>
        </w:tabs>
        <w:rPr>
          <w:rFonts w:ascii="Times New Roman" w:hAnsi="Times New Roman" w:cs="Times New Roman"/>
          <w:sz w:val="22"/>
          <w:szCs w:val="22"/>
        </w:rPr>
      </w:pPr>
      <w:r>
        <w:rPr>
          <w:rFonts w:ascii="Times New Roman" w:hAnsi="Times New Roman" w:cs="Times New Roman"/>
          <w:sz w:val="22"/>
          <w:szCs w:val="22"/>
        </w:rPr>
        <w:tab/>
      </w:r>
    </w:p>
    <w:p w14:paraId="15B708E6" w14:textId="77777777" w:rsidR="007A0C37" w:rsidRDefault="007A0C37" w:rsidP="007A0C37">
      <w:pPr>
        <w:tabs>
          <w:tab w:val="left" w:pos="8055"/>
        </w:tabs>
        <w:jc w:val="right"/>
        <w:rPr>
          <w:rFonts w:ascii="Times New Roman" w:hAnsi="Times New Roman" w:cs="Times New Roman"/>
          <w:sz w:val="22"/>
          <w:szCs w:val="22"/>
        </w:rPr>
      </w:pPr>
    </w:p>
    <w:p w14:paraId="29DD1AC0" w14:textId="77777777" w:rsidR="00FC48BE" w:rsidRDefault="00FC48BE" w:rsidP="00F73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eastAsia="ar-SA"/>
        </w:rPr>
      </w:pPr>
    </w:p>
    <w:p w14:paraId="2257FE42" w14:textId="77777777" w:rsidR="00FC48BE" w:rsidRDefault="00FC48BE" w:rsidP="000B5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ascii="Times New Roman" w:hAnsi="Times New Roman" w:cs="Times New Roman"/>
          <w:lang w:val="ru-RU" w:eastAsia="ar-SA"/>
        </w:rPr>
      </w:pPr>
    </w:p>
    <w:p w14:paraId="2A61B3F0" w14:textId="77777777" w:rsidR="007A0C37" w:rsidRDefault="007A0C37" w:rsidP="002C05F8">
      <w:pPr>
        <w:widowControl/>
        <w:jc w:val="both"/>
        <w:rPr>
          <w:rFonts w:ascii="Times New Roman" w:eastAsia="Calibri" w:hAnsi="Times New Roman" w:cs="Times New Roman"/>
          <w:i/>
          <w:lang w:eastAsia="en-US" w:bidi="ar-SA"/>
        </w:rPr>
      </w:pPr>
    </w:p>
    <w:p w14:paraId="0140C825" w14:textId="77777777" w:rsidR="007A0C37" w:rsidRDefault="007A0C37" w:rsidP="007A0C37">
      <w:pPr>
        <w:autoSpaceDE w:val="0"/>
        <w:autoSpaceDN w:val="0"/>
        <w:adjustRightInd w:val="0"/>
        <w:rPr>
          <w:rFonts w:ascii="Times New Roman" w:eastAsia="Times New Roman" w:hAnsi="Times New Roman" w:cs="Times New Roman CYR"/>
          <w:b/>
          <w:color w:val="auto"/>
          <w:sz w:val="22"/>
          <w:szCs w:val="22"/>
          <w:lang w:eastAsia="ru-RU" w:bidi="ar-SA"/>
        </w:rPr>
      </w:pPr>
    </w:p>
    <w:p w14:paraId="2D4AF1A2" w14:textId="77777777" w:rsidR="00EA5240" w:rsidRDefault="00EA5240" w:rsidP="00FC48BE">
      <w:pPr>
        <w:pStyle w:val="a8"/>
        <w:spacing w:before="0" w:beforeAutospacing="0" w:after="0" w:afterAutospacing="0"/>
        <w:jc w:val="center"/>
        <w:rPr>
          <w:bCs/>
        </w:rPr>
      </w:pPr>
    </w:p>
    <w:sectPr w:rsidR="00EA5240" w:rsidSect="000B5ECC">
      <w:pgSz w:w="11909" w:h="16834"/>
      <w:pgMar w:top="426" w:right="710" w:bottom="1440" w:left="99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4"/>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4"/>
        <w:szCs w:val="24"/>
        <w:u w:val="none"/>
      </w:rPr>
    </w:lvl>
    <w:lvl w:ilvl="1">
      <w:start w:val="2"/>
      <w:numFmt w:val="decimal"/>
      <w:lvlText w:val="5.%1."/>
      <w:lvlJc w:val="left"/>
      <w:rPr>
        <w:b w:val="0"/>
        <w:bCs w:val="0"/>
        <w:i w:val="0"/>
        <w:iCs w:val="0"/>
        <w:smallCaps w:val="0"/>
        <w:strike w:val="0"/>
        <w:color w:val="000000"/>
        <w:spacing w:val="0"/>
        <w:w w:val="100"/>
        <w:position w:val="0"/>
        <w:sz w:val="24"/>
        <w:szCs w:val="24"/>
        <w:u w:val="none"/>
      </w:rPr>
    </w:lvl>
    <w:lvl w:ilvl="2">
      <w:start w:val="2"/>
      <w:numFmt w:val="decimal"/>
      <w:lvlText w:val="5.%1."/>
      <w:lvlJc w:val="left"/>
      <w:rPr>
        <w:b w:val="0"/>
        <w:bCs w:val="0"/>
        <w:i w:val="0"/>
        <w:iCs w:val="0"/>
        <w:smallCaps w:val="0"/>
        <w:strike w:val="0"/>
        <w:color w:val="000000"/>
        <w:spacing w:val="0"/>
        <w:w w:val="100"/>
        <w:position w:val="0"/>
        <w:sz w:val="24"/>
        <w:szCs w:val="24"/>
        <w:u w:val="none"/>
      </w:rPr>
    </w:lvl>
    <w:lvl w:ilvl="3">
      <w:start w:val="2"/>
      <w:numFmt w:val="decimal"/>
      <w:lvlText w:val="5.%1."/>
      <w:lvlJc w:val="left"/>
      <w:rPr>
        <w:b w:val="0"/>
        <w:bCs w:val="0"/>
        <w:i w:val="0"/>
        <w:iCs w:val="0"/>
        <w:smallCaps w:val="0"/>
        <w:strike w:val="0"/>
        <w:color w:val="000000"/>
        <w:spacing w:val="0"/>
        <w:w w:val="100"/>
        <w:position w:val="0"/>
        <w:sz w:val="24"/>
        <w:szCs w:val="24"/>
        <w:u w:val="none"/>
      </w:rPr>
    </w:lvl>
    <w:lvl w:ilvl="4">
      <w:start w:val="2"/>
      <w:numFmt w:val="decimal"/>
      <w:lvlText w:val="5.%1."/>
      <w:lvlJc w:val="left"/>
      <w:rPr>
        <w:b w:val="0"/>
        <w:bCs w:val="0"/>
        <w:i w:val="0"/>
        <w:iCs w:val="0"/>
        <w:smallCaps w:val="0"/>
        <w:strike w:val="0"/>
        <w:color w:val="000000"/>
        <w:spacing w:val="0"/>
        <w:w w:val="100"/>
        <w:position w:val="0"/>
        <w:sz w:val="24"/>
        <w:szCs w:val="24"/>
        <w:u w:val="none"/>
      </w:rPr>
    </w:lvl>
    <w:lvl w:ilvl="5">
      <w:start w:val="2"/>
      <w:numFmt w:val="decimal"/>
      <w:lvlText w:val="5.%1."/>
      <w:lvlJc w:val="left"/>
      <w:rPr>
        <w:b w:val="0"/>
        <w:bCs w:val="0"/>
        <w:i w:val="0"/>
        <w:iCs w:val="0"/>
        <w:smallCaps w:val="0"/>
        <w:strike w:val="0"/>
        <w:color w:val="000000"/>
        <w:spacing w:val="0"/>
        <w:w w:val="100"/>
        <w:position w:val="0"/>
        <w:sz w:val="24"/>
        <w:szCs w:val="24"/>
        <w:u w:val="none"/>
      </w:rPr>
    </w:lvl>
    <w:lvl w:ilvl="6">
      <w:start w:val="2"/>
      <w:numFmt w:val="decimal"/>
      <w:lvlText w:val="5.%1."/>
      <w:lvlJc w:val="left"/>
      <w:rPr>
        <w:b w:val="0"/>
        <w:bCs w:val="0"/>
        <w:i w:val="0"/>
        <w:iCs w:val="0"/>
        <w:smallCaps w:val="0"/>
        <w:strike w:val="0"/>
        <w:color w:val="000000"/>
        <w:spacing w:val="0"/>
        <w:w w:val="100"/>
        <w:position w:val="0"/>
        <w:sz w:val="24"/>
        <w:szCs w:val="24"/>
        <w:u w:val="none"/>
      </w:rPr>
    </w:lvl>
    <w:lvl w:ilvl="7">
      <w:start w:val="2"/>
      <w:numFmt w:val="decimal"/>
      <w:lvlText w:val="5.%1."/>
      <w:lvlJc w:val="left"/>
      <w:rPr>
        <w:b w:val="0"/>
        <w:bCs w:val="0"/>
        <w:i w:val="0"/>
        <w:iCs w:val="0"/>
        <w:smallCaps w:val="0"/>
        <w:strike w:val="0"/>
        <w:color w:val="000000"/>
        <w:spacing w:val="0"/>
        <w:w w:val="100"/>
        <w:position w:val="0"/>
        <w:sz w:val="24"/>
        <w:szCs w:val="24"/>
        <w:u w:val="none"/>
      </w:rPr>
    </w:lvl>
    <w:lvl w:ilvl="8">
      <w:start w:val="2"/>
      <w:numFmt w:val="decimal"/>
      <w:lvlText w:val="5.%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000000"/>
        <w:spacing w:val="0"/>
        <w:w w:val="100"/>
        <w:position w:val="0"/>
        <w:sz w:val="24"/>
        <w:szCs w:val="24"/>
        <w:u w:val="none"/>
      </w:rPr>
    </w:lvl>
    <w:lvl w:ilvl="1">
      <w:start w:val="2"/>
      <w:numFmt w:val="decimal"/>
      <w:lvlText w:val="6.%1."/>
      <w:lvlJc w:val="left"/>
      <w:rPr>
        <w:b w:val="0"/>
        <w:bCs w:val="0"/>
        <w:i w:val="0"/>
        <w:iCs w:val="0"/>
        <w:smallCaps w:val="0"/>
        <w:strike w:val="0"/>
        <w:color w:val="000000"/>
        <w:spacing w:val="0"/>
        <w:w w:val="100"/>
        <w:position w:val="0"/>
        <w:sz w:val="24"/>
        <w:szCs w:val="24"/>
        <w:u w:val="none"/>
      </w:rPr>
    </w:lvl>
    <w:lvl w:ilvl="2">
      <w:start w:val="2"/>
      <w:numFmt w:val="decimal"/>
      <w:lvlText w:val="6.%1."/>
      <w:lvlJc w:val="left"/>
      <w:rPr>
        <w:b w:val="0"/>
        <w:bCs w:val="0"/>
        <w:i w:val="0"/>
        <w:iCs w:val="0"/>
        <w:smallCaps w:val="0"/>
        <w:strike w:val="0"/>
        <w:color w:val="000000"/>
        <w:spacing w:val="0"/>
        <w:w w:val="100"/>
        <w:position w:val="0"/>
        <w:sz w:val="24"/>
        <w:szCs w:val="24"/>
        <w:u w:val="none"/>
      </w:rPr>
    </w:lvl>
    <w:lvl w:ilvl="3">
      <w:start w:val="2"/>
      <w:numFmt w:val="decimal"/>
      <w:lvlText w:val="6.%1."/>
      <w:lvlJc w:val="left"/>
      <w:rPr>
        <w:b w:val="0"/>
        <w:bCs w:val="0"/>
        <w:i w:val="0"/>
        <w:iCs w:val="0"/>
        <w:smallCaps w:val="0"/>
        <w:strike w:val="0"/>
        <w:color w:val="000000"/>
        <w:spacing w:val="0"/>
        <w:w w:val="100"/>
        <w:position w:val="0"/>
        <w:sz w:val="24"/>
        <w:szCs w:val="24"/>
        <w:u w:val="none"/>
      </w:rPr>
    </w:lvl>
    <w:lvl w:ilvl="4">
      <w:start w:val="2"/>
      <w:numFmt w:val="decimal"/>
      <w:lvlText w:val="6.%1."/>
      <w:lvlJc w:val="left"/>
      <w:rPr>
        <w:b w:val="0"/>
        <w:bCs w:val="0"/>
        <w:i w:val="0"/>
        <w:iCs w:val="0"/>
        <w:smallCaps w:val="0"/>
        <w:strike w:val="0"/>
        <w:color w:val="000000"/>
        <w:spacing w:val="0"/>
        <w:w w:val="100"/>
        <w:position w:val="0"/>
        <w:sz w:val="24"/>
        <w:szCs w:val="24"/>
        <w:u w:val="none"/>
      </w:rPr>
    </w:lvl>
    <w:lvl w:ilvl="5">
      <w:start w:val="2"/>
      <w:numFmt w:val="decimal"/>
      <w:lvlText w:val="6.%1."/>
      <w:lvlJc w:val="left"/>
      <w:rPr>
        <w:b w:val="0"/>
        <w:bCs w:val="0"/>
        <w:i w:val="0"/>
        <w:iCs w:val="0"/>
        <w:smallCaps w:val="0"/>
        <w:strike w:val="0"/>
        <w:color w:val="000000"/>
        <w:spacing w:val="0"/>
        <w:w w:val="100"/>
        <w:position w:val="0"/>
        <w:sz w:val="24"/>
        <w:szCs w:val="24"/>
        <w:u w:val="none"/>
      </w:rPr>
    </w:lvl>
    <w:lvl w:ilvl="6">
      <w:start w:val="2"/>
      <w:numFmt w:val="decimal"/>
      <w:lvlText w:val="6.%1."/>
      <w:lvlJc w:val="left"/>
      <w:rPr>
        <w:b w:val="0"/>
        <w:bCs w:val="0"/>
        <w:i w:val="0"/>
        <w:iCs w:val="0"/>
        <w:smallCaps w:val="0"/>
        <w:strike w:val="0"/>
        <w:color w:val="000000"/>
        <w:spacing w:val="0"/>
        <w:w w:val="100"/>
        <w:position w:val="0"/>
        <w:sz w:val="24"/>
        <w:szCs w:val="24"/>
        <w:u w:val="none"/>
      </w:rPr>
    </w:lvl>
    <w:lvl w:ilvl="7">
      <w:start w:val="2"/>
      <w:numFmt w:val="decimal"/>
      <w:lvlText w:val="6.%1."/>
      <w:lvlJc w:val="left"/>
      <w:rPr>
        <w:b w:val="0"/>
        <w:bCs w:val="0"/>
        <w:i w:val="0"/>
        <w:iCs w:val="0"/>
        <w:smallCaps w:val="0"/>
        <w:strike w:val="0"/>
        <w:color w:val="000000"/>
        <w:spacing w:val="0"/>
        <w:w w:val="100"/>
        <w:position w:val="0"/>
        <w:sz w:val="24"/>
        <w:szCs w:val="24"/>
        <w:u w:val="none"/>
      </w:rPr>
    </w:lvl>
    <w:lvl w:ilvl="8">
      <w:start w:val="2"/>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EB74E9"/>
    <w:multiLevelType w:val="multilevel"/>
    <w:tmpl w:val="D130C5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A77CA"/>
    <w:multiLevelType w:val="multilevel"/>
    <w:tmpl w:val="98F22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D91972"/>
    <w:multiLevelType w:val="multilevel"/>
    <w:tmpl w:val="D9B8170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234EE"/>
    <w:multiLevelType w:val="multilevel"/>
    <w:tmpl w:val="7870FD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F66AE"/>
    <w:multiLevelType w:val="multilevel"/>
    <w:tmpl w:val="E572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535B5"/>
    <w:multiLevelType w:val="multilevel"/>
    <w:tmpl w:val="6052A9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F53E3"/>
    <w:multiLevelType w:val="multilevel"/>
    <w:tmpl w:val="02C245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030CF"/>
    <w:multiLevelType w:val="multilevel"/>
    <w:tmpl w:val="6B6CA5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725BFB"/>
    <w:multiLevelType w:val="multilevel"/>
    <w:tmpl w:val="F17EEF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A057E6"/>
    <w:multiLevelType w:val="hybridMultilevel"/>
    <w:tmpl w:val="609A6366"/>
    <w:lvl w:ilvl="0" w:tplc="DF101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7141E7"/>
    <w:multiLevelType w:val="multilevel"/>
    <w:tmpl w:val="03A893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C6237"/>
    <w:multiLevelType w:val="multilevel"/>
    <w:tmpl w:val="58646A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E522A"/>
    <w:multiLevelType w:val="multilevel"/>
    <w:tmpl w:val="946A1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63E45"/>
    <w:multiLevelType w:val="multilevel"/>
    <w:tmpl w:val="4D6ED9D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13"/>
  </w:num>
  <w:num w:numId="4">
    <w:abstractNumId w:val="14"/>
  </w:num>
  <w:num w:numId="5">
    <w:abstractNumId w:val="6"/>
  </w:num>
  <w:num w:numId="6">
    <w:abstractNumId w:val="18"/>
  </w:num>
  <w:num w:numId="7">
    <w:abstractNumId w:val="3"/>
  </w:num>
  <w:num w:numId="8">
    <w:abstractNumId w:val="20"/>
  </w:num>
  <w:num w:numId="9">
    <w:abstractNumId w:val="16"/>
  </w:num>
  <w:num w:numId="10">
    <w:abstractNumId w:val="0"/>
  </w:num>
  <w:num w:numId="11">
    <w:abstractNumId w:val="1"/>
  </w:num>
  <w:num w:numId="12">
    <w:abstractNumId w:val="2"/>
  </w:num>
  <w:num w:numId="13">
    <w:abstractNumId w:val="10"/>
  </w:num>
  <w:num w:numId="14">
    <w:abstractNumId w:val="21"/>
  </w:num>
  <w:num w:numId="15">
    <w:abstractNumId w:val="5"/>
  </w:num>
  <w:num w:numId="16">
    <w:abstractNumId w:val="7"/>
  </w:num>
  <w:num w:numId="17">
    <w:abstractNumId w:val="8"/>
  </w:num>
  <w:num w:numId="18">
    <w:abstractNumId w:val="19"/>
  </w:num>
  <w:num w:numId="19">
    <w:abstractNumId w:val="9"/>
  </w:num>
  <w:num w:numId="20">
    <w:abstractNumId w:val="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B5"/>
    <w:rsid w:val="00032A3B"/>
    <w:rsid w:val="000457CC"/>
    <w:rsid w:val="000A0155"/>
    <w:rsid w:val="000B34BF"/>
    <w:rsid w:val="000B5ECC"/>
    <w:rsid w:val="000C6563"/>
    <w:rsid w:val="000F55B9"/>
    <w:rsid w:val="00134BC5"/>
    <w:rsid w:val="00137677"/>
    <w:rsid w:val="00154E47"/>
    <w:rsid w:val="00174DC2"/>
    <w:rsid w:val="0017592E"/>
    <w:rsid w:val="001A1BD6"/>
    <w:rsid w:val="001E02EB"/>
    <w:rsid w:val="001E051C"/>
    <w:rsid w:val="001E539D"/>
    <w:rsid w:val="00232E35"/>
    <w:rsid w:val="002514FC"/>
    <w:rsid w:val="0026135D"/>
    <w:rsid w:val="002631BA"/>
    <w:rsid w:val="00291A7C"/>
    <w:rsid w:val="00295B95"/>
    <w:rsid w:val="002A5785"/>
    <w:rsid w:val="002C05F8"/>
    <w:rsid w:val="002E3CF4"/>
    <w:rsid w:val="00327C9F"/>
    <w:rsid w:val="00344FDB"/>
    <w:rsid w:val="00410340"/>
    <w:rsid w:val="00423675"/>
    <w:rsid w:val="00432B57"/>
    <w:rsid w:val="0046170A"/>
    <w:rsid w:val="00461A6B"/>
    <w:rsid w:val="00491F31"/>
    <w:rsid w:val="00494DD4"/>
    <w:rsid w:val="004A2C97"/>
    <w:rsid w:val="004C67AC"/>
    <w:rsid w:val="004E6EDC"/>
    <w:rsid w:val="004F4391"/>
    <w:rsid w:val="004F4D5D"/>
    <w:rsid w:val="004F6C85"/>
    <w:rsid w:val="0051490A"/>
    <w:rsid w:val="005378B1"/>
    <w:rsid w:val="0055532F"/>
    <w:rsid w:val="005561C3"/>
    <w:rsid w:val="005E11B0"/>
    <w:rsid w:val="005E5EE1"/>
    <w:rsid w:val="00610DC2"/>
    <w:rsid w:val="00683F16"/>
    <w:rsid w:val="006C1C6F"/>
    <w:rsid w:val="006E28DE"/>
    <w:rsid w:val="006F29B4"/>
    <w:rsid w:val="006F55E2"/>
    <w:rsid w:val="007035D8"/>
    <w:rsid w:val="007036B3"/>
    <w:rsid w:val="00726B36"/>
    <w:rsid w:val="007627C0"/>
    <w:rsid w:val="00772BCD"/>
    <w:rsid w:val="007951B4"/>
    <w:rsid w:val="00796EDE"/>
    <w:rsid w:val="007A0C37"/>
    <w:rsid w:val="007B1843"/>
    <w:rsid w:val="007B7C43"/>
    <w:rsid w:val="007D29B1"/>
    <w:rsid w:val="007D5C08"/>
    <w:rsid w:val="007E4808"/>
    <w:rsid w:val="00801B3F"/>
    <w:rsid w:val="008049EE"/>
    <w:rsid w:val="008155AC"/>
    <w:rsid w:val="00864C9E"/>
    <w:rsid w:val="00864F53"/>
    <w:rsid w:val="00872135"/>
    <w:rsid w:val="008B4467"/>
    <w:rsid w:val="008C6597"/>
    <w:rsid w:val="008E19BB"/>
    <w:rsid w:val="008E6881"/>
    <w:rsid w:val="008F26D8"/>
    <w:rsid w:val="009044F8"/>
    <w:rsid w:val="009768B5"/>
    <w:rsid w:val="009A1C37"/>
    <w:rsid w:val="009A6EBE"/>
    <w:rsid w:val="009B3A24"/>
    <w:rsid w:val="009B7E5D"/>
    <w:rsid w:val="009C43D9"/>
    <w:rsid w:val="009D13E0"/>
    <w:rsid w:val="009D1A75"/>
    <w:rsid w:val="009E59E4"/>
    <w:rsid w:val="009F5AB1"/>
    <w:rsid w:val="00A07320"/>
    <w:rsid w:val="00A078E2"/>
    <w:rsid w:val="00A22B9F"/>
    <w:rsid w:val="00A3099B"/>
    <w:rsid w:val="00A43A71"/>
    <w:rsid w:val="00A43B82"/>
    <w:rsid w:val="00A45DD9"/>
    <w:rsid w:val="00A71DB8"/>
    <w:rsid w:val="00A81357"/>
    <w:rsid w:val="00A86ED3"/>
    <w:rsid w:val="00A93478"/>
    <w:rsid w:val="00A95695"/>
    <w:rsid w:val="00A96836"/>
    <w:rsid w:val="00AC356B"/>
    <w:rsid w:val="00AE16DB"/>
    <w:rsid w:val="00AE7B16"/>
    <w:rsid w:val="00B210D0"/>
    <w:rsid w:val="00B2669C"/>
    <w:rsid w:val="00B26971"/>
    <w:rsid w:val="00B27082"/>
    <w:rsid w:val="00B34BEA"/>
    <w:rsid w:val="00B44F99"/>
    <w:rsid w:val="00B52CD5"/>
    <w:rsid w:val="00B66141"/>
    <w:rsid w:val="00B74FBF"/>
    <w:rsid w:val="00B97B0F"/>
    <w:rsid w:val="00BC4730"/>
    <w:rsid w:val="00BE57B1"/>
    <w:rsid w:val="00BF1C5B"/>
    <w:rsid w:val="00BF7F58"/>
    <w:rsid w:val="00C031B6"/>
    <w:rsid w:val="00C23DE6"/>
    <w:rsid w:val="00C25581"/>
    <w:rsid w:val="00C25777"/>
    <w:rsid w:val="00C461C0"/>
    <w:rsid w:val="00C81189"/>
    <w:rsid w:val="00CA02E7"/>
    <w:rsid w:val="00CA49FD"/>
    <w:rsid w:val="00CB6B27"/>
    <w:rsid w:val="00CC4363"/>
    <w:rsid w:val="00CC5CC5"/>
    <w:rsid w:val="00CD6ADE"/>
    <w:rsid w:val="00CE3065"/>
    <w:rsid w:val="00CF04D1"/>
    <w:rsid w:val="00D132A6"/>
    <w:rsid w:val="00D27593"/>
    <w:rsid w:val="00D3026C"/>
    <w:rsid w:val="00D439B9"/>
    <w:rsid w:val="00D43EE2"/>
    <w:rsid w:val="00D6706C"/>
    <w:rsid w:val="00D94C1E"/>
    <w:rsid w:val="00DC3430"/>
    <w:rsid w:val="00DC3E90"/>
    <w:rsid w:val="00DE03FE"/>
    <w:rsid w:val="00E05089"/>
    <w:rsid w:val="00E325EF"/>
    <w:rsid w:val="00E34052"/>
    <w:rsid w:val="00E407ED"/>
    <w:rsid w:val="00E5133F"/>
    <w:rsid w:val="00EA5240"/>
    <w:rsid w:val="00EE2288"/>
    <w:rsid w:val="00EF0340"/>
    <w:rsid w:val="00EF0A3F"/>
    <w:rsid w:val="00EF424B"/>
    <w:rsid w:val="00F01D11"/>
    <w:rsid w:val="00F04707"/>
    <w:rsid w:val="00F23738"/>
    <w:rsid w:val="00F531DD"/>
    <w:rsid w:val="00F62226"/>
    <w:rsid w:val="00F73AC2"/>
    <w:rsid w:val="00F75996"/>
    <w:rsid w:val="00FC48BE"/>
    <w:rsid w:val="00FF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8C41"/>
  <w15:docId w15:val="{76DEB9DA-C165-4795-A367-AFD0B823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13E0"/>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 Не полужирный"/>
    <w:basedOn w:val="a0"/>
    <w:rsid w:val="000C656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sid w:val="000C6563"/>
    <w:rPr>
      <w:rFonts w:ascii="Times New Roman" w:eastAsia="Times New Roman" w:hAnsi="Times New Roman" w:cs="Times New Roman"/>
      <w:b/>
      <w:bCs/>
      <w:sz w:val="34"/>
      <w:szCs w:val="34"/>
      <w:shd w:val="clear" w:color="auto" w:fill="FFFFFF"/>
    </w:rPr>
  </w:style>
  <w:style w:type="character" w:customStyle="1" w:styleId="5BookmanOldStyle19pt0pt">
    <w:name w:val="Основной текст (5) + Bookman Old Style;19 pt;Курсив;Интервал 0 pt"/>
    <w:basedOn w:val="a0"/>
    <w:rsid w:val="000C6563"/>
    <w:rPr>
      <w:rFonts w:ascii="Bookman Old Style" w:eastAsia="Bookman Old Style" w:hAnsi="Bookman Old Style" w:cs="Bookman Old Style"/>
      <w:b w:val="0"/>
      <w:bCs w:val="0"/>
      <w:i/>
      <w:iCs/>
      <w:smallCaps w:val="0"/>
      <w:strike w:val="0"/>
      <w:color w:val="000000"/>
      <w:spacing w:val="-10"/>
      <w:w w:val="100"/>
      <w:position w:val="0"/>
      <w:sz w:val="38"/>
      <w:szCs w:val="38"/>
      <w:u w:val="none"/>
      <w:lang w:val="uk-UA" w:eastAsia="uk-UA" w:bidi="uk-UA"/>
    </w:rPr>
  </w:style>
  <w:style w:type="character" w:customStyle="1" w:styleId="5">
    <w:name w:val="Основной текст (5)"/>
    <w:basedOn w:val="a0"/>
    <w:rsid w:val="000C656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0">
    <w:name w:val="Основной текст (4)"/>
    <w:basedOn w:val="a0"/>
    <w:rsid w:val="000C6563"/>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50">
    <w:name w:val="Основной текст (5) + Полужирный"/>
    <w:basedOn w:val="a0"/>
    <w:rsid w:val="000C656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
    <w:name w:val="Заголовок №2_"/>
    <w:basedOn w:val="a0"/>
    <w:link w:val="20"/>
    <w:rsid w:val="000C6563"/>
    <w:rPr>
      <w:rFonts w:ascii="Times New Roman" w:eastAsia="Times New Roman" w:hAnsi="Times New Roman" w:cs="Times New Roman"/>
      <w:b/>
      <w:bCs/>
      <w:sz w:val="21"/>
      <w:szCs w:val="21"/>
      <w:shd w:val="clear" w:color="auto" w:fill="FFFFFF"/>
    </w:rPr>
  </w:style>
  <w:style w:type="character" w:customStyle="1" w:styleId="7">
    <w:name w:val="Основной текст (7)_"/>
    <w:basedOn w:val="a0"/>
    <w:link w:val="70"/>
    <w:rsid w:val="000C6563"/>
    <w:rPr>
      <w:rFonts w:ascii="Bookman Old Style" w:eastAsia="Bookman Old Style" w:hAnsi="Bookman Old Style" w:cs="Bookman Old Style"/>
      <w:i/>
      <w:iCs/>
      <w:spacing w:val="-10"/>
      <w:sz w:val="38"/>
      <w:szCs w:val="38"/>
      <w:shd w:val="clear" w:color="auto" w:fill="FFFFFF"/>
    </w:rPr>
  </w:style>
  <w:style w:type="character" w:customStyle="1" w:styleId="7TimesNewRoman12pt0pt">
    <w:name w:val="Основной текст (7) + Times New Roman;12 pt;Не курсив;Интервал 0 pt"/>
    <w:basedOn w:val="7"/>
    <w:rsid w:val="000C6563"/>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10">
    <w:name w:val="Заголовок №1"/>
    <w:basedOn w:val="a"/>
    <w:link w:val="1"/>
    <w:rsid w:val="000C6563"/>
    <w:pPr>
      <w:shd w:val="clear" w:color="auto" w:fill="FFFFFF"/>
      <w:spacing w:after="60" w:line="0" w:lineRule="atLeast"/>
      <w:jc w:val="center"/>
      <w:outlineLvl w:val="0"/>
    </w:pPr>
    <w:rPr>
      <w:rFonts w:ascii="Times New Roman" w:eastAsia="Times New Roman" w:hAnsi="Times New Roman" w:cs="Times New Roman"/>
      <w:b/>
      <w:bCs/>
      <w:color w:val="auto"/>
      <w:sz w:val="34"/>
      <w:szCs w:val="34"/>
      <w:lang w:val="ru-RU" w:eastAsia="en-US" w:bidi="ar-SA"/>
    </w:rPr>
  </w:style>
  <w:style w:type="paragraph" w:customStyle="1" w:styleId="20">
    <w:name w:val="Заголовок №2"/>
    <w:basedOn w:val="a"/>
    <w:link w:val="2"/>
    <w:rsid w:val="000C6563"/>
    <w:pPr>
      <w:shd w:val="clear" w:color="auto" w:fill="FFFFFF"/>
      <w:spacing w:line="274" w:lineRule="exact"/>
      <w:jc w:val="both"/>
      <w:outlineLvl w:val="1"/>
    </w:pPr>
    <w:rPr>
      <w:rFonts w:ascii="Times New Roman" w:eastAsia="Times New Roman" w:hAnsi="Times New Roman" w:cs="Times New Roman"/>
      <w:b/>
      <w:bCs/>
      <w:color w:val="auto"/>
      <w:sz w:val="21"/>
      <w:szCs w:val="21"/>
      <w:lang w:val="ru-RU" w:eastAsia="en-US" w:bidi="ar-SA"/>
    </w:rPr>
  </w:style>
  <w:style w:type="paragraph" w:customStyle="1" w:styleId="70">
    <w:name w:val="Основной текст (7)"/>
    <w:basedOn w:val="a"/>
    <w:link w:val="7"/>
    <w:rsid w:val="000C6563"/>
    <w:pPr>
      <w:shd w:val="clear" w:color="auto" w:fill="FFFFFF"/>
      <w:spacing w:line="274" w:lineRule="exact"/>
      <w:jc w:val="both"/>
    </w:pPr>
    <w:rPr>
      <w:rFonts w:ascii="Bookman Old Style" w:eastAsia="Bookman Old Style" w:hAnsi="Bookman Old Style" w:cs="Bookman Old Style"/>
      <w:i/>
      <w:iCs/>
      <w:color w:val="auto"/>
      <w:spacing w:val="-10"/>
      <w:sz w:val="38"/>
      <w:szCs w:val="38"/>
      <w:lang w:val="ru-RU" w:eastAsia="en-US" w:bidi="ar-SA"/>
    </w:rPr>
  </w:style>
  <w:style w:type="character" w:customStyle="1" w:styleId="5Exact">
    <w:name w:val="Основной текст (5) Exact"/>
    <w:basedOn w:val="a0"/>
    <w:rsid w:val="000C6563"/>
    <w:rPr>
      <w:rFonts w:ascii="Times New Roman" w:eastAsia="Times New Roman" w:hAnsi="Times New Roman" w:cs="Times New Roman"/>
      <w:b w:val="0"/>
      <w:bCs w:val="0"/>
      <w:i w:val="0"/>
      <w:iCs w:val="0"/>
      <w:smallCaps w:val="0"/>
      <w:strike w:val="0"/>
      <w:u w:val="none"/>
    </w:rPr>
  </w:style>
  <w:style w:type="character" w:customStyle="1" w:styleId="5Exact0">
    <w:name w:val="Основной текст (5) + Полужирный Exact"/>
    <w:basedOn w:val="51"/>
    <w:rsid w:val="000C6563"/>
    <w:rPr>
      <w:rFonts w:ascii="Times New Roman" w:eastAsia="Times New Roman" w:hAnsi="Times New Roman" w:cs="Times New Roman"/>
      <w:b/>
      <w:bCs/>
      <w:shd w:val="clear" w:color="auto" w:fill="FFFFFF"/>
    </w:rPr>
  </w:style>
  <w:style w:type="character" w:customStyle="1" w:styleId="41">
    <w:name w:val="Основной текст (4)_"/>
    <w:basedOn w:val="a0"/>
    <w:rsid w:val="000C6563"/>
    <w:rPr>
      <w:rFonts w:ascii="Times New Roman" w:eastAsia="Times New Roman" w:hAnsi="Times New Roman" w:cs="Times New Roman"/>
      <w:b/>
      <w:bCs/>
      <w:shd w:val="clear" w:color="auto" w:fill="FFFFFF"/>
    </w:rPr>
  </w:style>
  <w:style w:type="character" w:customStyle="1" w:styleId="51">
    <w:name w:val="Основной текст (5)_"/>
    <w:basedOn w:val="a0"/>
    <w:rsid w:val="000C656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C6563"/>
    <w:rPr>
      <w:rFonts w:ascii="Times New Roman" w:eastAsia="Times New Roman" w:hAnsi="Times New Roman" w:cs="Times New Roman"/>
      <w:b/>
      <w:bCs/>
      <w:sz w:val="21"/>
      <w:szCs w:val="21"/>
      <w:shd w:val="clear" w:color="auto" w:fill="FFFFFF"/>
    </w:rPr>
  </w:style>
  <w:style w:type="character" w:customStyle="1" w:styleId="11Exact">
    <w:name w:val="Основной текст (11) Exact"/>
    <w:basedOn w:val="a0"/>
    <w:link w:val="11"/>
    <w:rsid w:val="000C6563"/>
    <w:rPr>
      <w:rFonts w:ascii="Verdana" w:eastAsia="Verdana" w:hAnsi="Verdana" w:cs="Verdana"/>
      <w:i/>
      <w:iCs/>
      <w:sz w:val="50"/>
      <w:szCs w:val="50"/>
      <w:shd w:val="clear" w:color="auto" w:fill="FFFFFF"/>
    </w:rPr>
  </w:style>
  <w:style w:type="character" w:customStyle="1" w:styleId="3Exact">
    <w:name w:val="Подпись к картинке (3) Exact"/>
    <w:basedOn w:val="a0"/>
    <w:link w:val="3"/>
    <w:rsid w:val="000C656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2"/>
    <w:rsid w:val="000C6563"/>
    <w:rPr>
      <w:rFonts w:ascii="Verdana" w:eastAsia="Verdana" w:hAnsi="Verdana" w:cs="Verdana"/>
      <w:spacing w:val="30"/>
      <w:sz w:val="19"/>
      <w:szCs w:val="19"/>
      <w:shd w:val="clear" w:color="auto" w:fill="FFFFFF"/>
    </w:rPr>
  </w:style>
  <w:style w:type="character" w:customStyle="1" w:styleId="5Exact1">
    <w:name w:val="Подпись к картинке (5) Exact"/>
    <w:basedOn w:val="a0"/>
    <w:link w:val="52"/>
    <w:rsid w:val="000C6563"/>
    <w:rPr>
      <w:rFonts w:ascii="Century Gothic" w:eastAsia="Century Gothic" w:hAnsi="Century Gothic" w:cs="Century Gothic"/>
      <w:b/>
      <w:bCs/>
      <w:i/>
      <w:iCs/>
      <w:spacing w:val="-20"/>
      <w:sz w:val="28"/>
      <w:szCs w:val="28"/>
      <w:shd w:val="clear" w:color="auto" w:fill="FFFFFF"/>
    </w:rPr>
  </w:style>
  <w:style w:type="character" w:customStyle="1" w:styleId="12Exact">
    <w:name w:val="Заголовок №1 (2) Exact"/>
    <w:basedOn w:val="a0"/>
    <w:link w:val="12"/>
    <w:rsid w:val="000C6563"/>
    <w:rPr>
      <w:rFonts w:ascii="Times New Roman" w:eastAsia="Times New Roman" w:hAnsi="Times New Roman" w:cs="Times New Roman"/>
      <w:b/>
      <w:bCs/>
      <w:i/>
      <w:iCs/>
      <w:spacing w:val="-20"/>
      <w:sz w:val="64"/>
      <w:szCs w:val="64"/>
      <w:shd w:val="clear" w:color="auto" w:fill="FFFFFF"/>
    </w:rPr>
  </w:style>
  <w:style w:type="paragraph" w:customStyle="1" w:styleId="101">
    <w:name w:val="Основной текст (10)"/>
    <w:basedOn w:val="a"/>
    <w:link w:val="100"/>
    <w:rsid w:val="000C6563"/>
    <w:pPr>
      <w:shd w:val="clear" w:color="auto" w:fill="FFFFFF"/>
      <w:spacing w:before="240" w:line="269" w:lineRule="exact"/>
      <w:jc w:val="center"/>
    </w:pPr>
    <w:rPr>
      <w:rFonts w:ascii="Times New Roman" w:eastAsia="Times New Roman" w:hAnsi="Times New Roman" w:cs="Times New Roman"/>
      <w:b/>
      <w:bCs/>
      <w:color w:val="auto"/>
      <w:sz w:val="21"/>
      <w:szCs w:val="21"/>
      <w:lang w:val="ru-RU" w:eastAsia="en-US" w:bidi="ar-SA"/>
    </w:rPr>
  </w:style>
  <w:style w:type="paragraph" w:customStyle="1" w:styleId="11">
    <w:name w:val="Основной текст (11)"/>
    <w:basedOn w:val="a"/>
    <w:link w:val="11Exact"/>
    <w:rsid w:val="000C6563"/>
    <w:pPr>
      <w:shd w:val="clear" w:color="auto" w:fill="FFFFFF"/>
      <w:spacing w:line="0" w:lineRule="atLeast"/>
      <w:jc w:val="right"/>
    </w:pPr>
    <w:rPr>
      <w:rFonts w:ascii="Verdana" w:eastAsia="Verdana" w:hAnsi="Verdana" w:cs="Verdana"/>
      <w:i/>
      <w:iCs/>
      <w:color w:val="auto"/>
      <w:sz w:val="50"/>
      <w:szCs w:val="50"/>
      <w:lang w:val="ru-RU" w:eastAsia="en-US" w:bidi="ar-SA"/>
    </w:rPr>
  </w:style>
  <w:style w:type="paragraph" w:customStyle="1" w:styleId="3">
    <w:name w:val="Подпись к картинке (3)"/>
    <w:basedOn w:val="a"/>
    <w:link w:val="3Exact"/>
    <w:rsid w:val="000C6563"/>
    <w:pPr>
      <w:shd w:val="clear" w:color="auto" w:fill="FFFFFF"/>
      <w:spacing w:line="0" w:lineRule="atLeast"/>
    </w:pPr>
    <w:rPr>
      <w:rFonts w:ascii="Times New Roman" w:eastAsia="Times New Roman" w:hAnsi="Times New Roman" w:cs="Times New Roman"/>
      <w:color w:val="auto"/>
      <w:sz w:val="22"/>
      <w:szCs w:val="22"/>
      <w:lang w:val="ru-RU" w:eastAsia="en-US" w:bidi="ar-SA"/>
    </w:rPr>
  </w:style>
  <w:style w:type="paragraph" w:customStyle="1" w:styleId="42">
    <w:name w:val="Подпись к картинке (4)"/>
    <w:basedOn w:val="a"/>
    <w:link w:val="4Exact"/>
    <w:rsid w:val="000C6563"/>
    <w:pPr>
      <w:shd w:val="clear" w:color="auto" w:fill="FFFFFF"/>
      <w:spacing w:line="0" w:lineRule="atLeast"/>
      <w:jc w:val="right"/>
    </w:pPr>
    <w:rPr>
      <w:rFonts w:ascii="Verdana" w:eastAsia="Verdana" w:hAnsi="Verdana" w:cs="Verdana"/>
      <w:color w:val="auto"/>
      <w:spacing w:val="30"/>
      <w:sz w:val="19"/>
      <w:szCs w:val="19"/>
      <w:lang w:val="ru-RU" w:eastAsia="en-US" w:bidi="ar-SA"/>
    </w:rPr>
  </w:style>
  <w:style w:type="paragraph" w:customStyle="1" w:styleId="52">
    <w:name w:val="Подпись к картинке (5)"/>
    <w:basedOn w:val="a"/>
    <w:link w:val="5Exact1"/>
    <w:rsid w:val="000C6563"/>
    <w:pPr>
      <w:shd w:val="clear" w:color="auto" w:fill="FFFFFF"/>
      <w:spacing w:line="0" w:lineRule="atLeast"/>
      <w:jc w:val="right"/>
    </w:pPr>
    <w:rPr>
      <w:rFonts w:ascii="Century Gothic" w:eastAsia="Century Gothic" w:hAnsi="Century Gothic" w:cs="Century Gothic"/>
      <w:b/>
      <w:bCs/>
      <w:i/>
      <w:iCs/>
      <w:color w:val="auto"/>
      <w:spacing w:val="-20"/>
      <w:sz w:val="28"/>
      <w:szCs w:val="28"/>
      <w:lang w:val="ru-RU" w:eastAsia="en-US" w:bidi="ar-SA"/>
    </w:rPr>
  </w:style>
  <w:style w:type="paragraph" w:customStyle="1" w:styleId="12">
    <w:name w:val="Заголовок №1 (2)"/>
    <w:basedOn w:val="a"/>
    <w:link w:val="12Exact"/>
    <w:rsid w:val="000C6563"/>
    <w:pPr>
      <w:shd w:val="clear" w:color="auto" w:fill="FFFFFF"/>
      <w:spacing w:line="0" w:lineRule="atLeast"/>
      <w:outlineLvl w:val="0"/>
    </w:pPr>
    <w:rPr>
      <w:rFonts w:ascii="Times New Roman" w:eastAsia="Times New Roman" w:hAnsi="Times New Roman" w:cs="Times New Roman"/>
      <w:b/>
      <w:bCs/>
      <w:i/>
      <w:iCs/>
      <w:color w:val="auto"/>
      <w:spacing w:val="-20"/>
      <w:sz w:val="64"/>
      <w:szCs w:val="64"/>
      <w:lang w:val="ru-RU" w:eastAsia="en-US" w:bidi="ar-SA"/>
    </w:rPr>
  </w:style>
  <w:style w:type="paragraph" w:styleId="a3">
    <w:name w:val="Balloon Text"/>
    <w:basedOn w:val="a"/>
    <w:link w:val="a4"/>
    <w:uiPriority w:val="99"/>
    <w:semiHidden/>
    <w:unhideWhenUsed/>
    <w:rsid w:val="00DC3E90"/>
    <w:rPr>
      <w:rFonts w:ascii="Segoe UI" w:hAnsi="Segoe UI" w:cs="Segoe UI"/>
      <w:sz w:val="18"/>
      <w:szCs w:val="18"/>
    </w:rPr>
  </w:style>
  <w:style w:type="character" w:customStyle="1" w:styleId="a4">
    <w:name w:val="Текст выноски Знак"/>
    <w:basedOn w:val="a0"/>
    <w:link w:val="a3"/>
    <w:uiPriority w:val="99"/>
    <w:semiHidden/>
    <w:rsid w:val="00DC3E90"/>
    <w:rPr>
      <w:rFonts w:ascii="Segoe UI" w:eastAsia="Arial Unicode MS" w:hAnsi="Segoe UI" w:cs="Segoe UI"/>
      <w:color w:val="000000"/>
      <w:sz w:val="18"/>
      <w:szCs w:val="18"/>
      <w:lang w:val="uk-UA" w:eastAsia="uk-UA" w:bidi="uk-UA"/>
    </w:rPr>
  </w:style>
  <w:style w:type="paragraph" w:styleId="a5">
    <w:name w:val="List Paragraph"/>
    <w:basedOn w:val="a"/>
    <w:uiPriority w:val="34"/>
    <w:qFormat/>
    <w:rsid w:val="009A6EBE"/>
    <w:pPr>
      <w:ind w:left="720"/>
      <w:contextualSpacing/>
    </w:pPr>
  </w:style>
  <w:style w:type="paragraph" w:styleId="a6">
    <w:name w:val="No Spacing"/>
    <w:uiPriority w:val="1"/>
    <w:qFormat/>
    <w:rsid w:val="00B66141"/>
    <w:pPr>
      <w:spacing w:after="0" w:line="240" w:lineRule="auto"/>
    </w:pPr>
  </w:style>
  <w:style w:type="table" w:styleId="a7">
    <w:name w:val="Table Grid"/>
    <w:basedOn w:val="a1"/>
    <w:uiPriority w:val="39"/>
    <w:rsid w:val="00E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rsid w:val="000B5EC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9">
    <w:name w:val="Обычный (веб) Знак"/>
    <w:link w:val="a8"/>
    <w:locked/>
    <w:rsid w:val="000B5ECC"/>
    <w:rPr>
      <w:rFonts w:ascii="Times New Roman" w:eastAsia="Times New Roman" w:hAnsi="Times New Roman" w:cs="Times New Roman"/>
      <w:sz w:val="24"/>
      <w:szCs w:val="24"/>
      <w:lang w:val="uk-UA" w:eastAsia="uk-UA"/>
    </w:rPr>
  </w:style>
  <w:style w:type="character" w:styleId="aa">
    <w:name w:val="Hyperlink"/>
    <w:basedOn w:val="a0"/>
    <w:unhideWhenUsed/>
    <w:rsid w:val="00A93478"/>
    <w:rPr>
      <w:color w:val="0000FF"/>
      <w:u w:val="single"/>
    </w:rPr>
  </w:style>
  <w:style w:type="paragraph" w:customStyle="1" w:styleId="13">
    <w:name w:val="Обычный1"/>
    <w:rsid w:val="00B2669C"/>
    <w:pPr>
      <w:spacing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4328">
      <w:bodyDiv w:val="1"/>
      <w:marLeft w:val="0"/>
      <w:marRight w:val="0"/>
      <w:marTop w:val="0"/>
      <w:marBottom w:val="0"/>
      <w:divBdr>
        <w:top w:val="none" w:sz="0" w:space="0" w:color="auto"/>
        <w:left w:val="none" w:sz="0" w:space="0" w:color="auto"/>
        <w:bottom w:val="none" w:sz="0" w:space="0" w:color="auto"/>
        <w:right w:val="none" w:sz="0" w:space="0" w:color="auto"/>
      </w:divBdr>
    </w:div>
    <w:div w:id="123892244">
      <w:bodyDiv w:val="1"/>
      <w:marLeft w:val="0"/>
      <w:marRight w:val="0"/>
      <w:marTop w:val="0"/>
      <w:marBottom w:val="0"/>
      <w:divBdr>
        <w:top w:val="none" w:sz="0" w:space="0" w:color="auto"/>
        <w:left w:val="none" w:sz="0" w:space="0" w:color="auto"/>
        <w:bottom w:val="none" w:sz="0" w:space="0" w:color="auto"/>
        <w:right w:val="none" w:sz="0" w:space="0" w:color="auto"/>
      </w:divBdr>
    </w:div>
    <w:div w:id="231815460">
      <w:bodyDiv w:val="1"/>
      <w:marLeft w:val="0"/>
      <w:marRight w:val="0"/>
      <w:marTop w:val="0"/>
      <w:marBottom w:val="0"/>
      <w:divBdr>
        <w:top w:val="none" w:sz="0" w:space="0" w:color="auto"/>
        <w:left w:val="none" w:sz="0" w:space="0" w:color="auto"/>
        <w:bottom w:val="none" w:sz="0" w:space="0" w:color="auto"/>
        <w:right w:val="none" w:sz="0" w:space="0" w:color="auto"/>
      </w:divBdr>
    </w:div>
    <w:div w:id="8538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l510s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l510s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A111-239D-4009-BE56-5879F4B0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2021-06-04T12:06:00Z</cp:lastPrinted>
  <dcterms:created xsi:type="dcterms:W3CDTF">2023-01-04T08:15:00Z</dcterms:created>
  <dcterms:modified xsi:type="dcterms:W3CDTF">2023-01-23T08:39:00Z</dcterms:modified>
</cp:coreProperties>
</file>