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EA" w:rsidRPr="00F00393" w:rsidRDefault="003C10EA" w:rsidP="003C10EA">
      <w:pPr>
        <w:spacing w:after="0" w:line="240" w:lineRule="auto"/>
        <w:ind w:left="5660"/>
        <w:jc w:val="right"/>
        <w:rPr>
          <w:rFonts w:ascii="Times New Roman" w:eastAsia="Times New Roman" w:hAnsi="Times New Roman" w:cs="Times New Roman"/>
          <w:sz w:val="24"/>
          <w:szCs w:val="24"/>
          <w:lang w:val="uk-UA"/>
        </w:rPr>
      </w:pPr>
      <w:r w:rsidRPr="00F00393">
        <w:rPr>
          <w:rFonts w:ascii="Times New Roman" w:eastAsia="Times New Roman" w:hAnsi="Times New Roman" w:cs="Times New Roman"/>
          <w:b/>
          <w:color w:val="000000"/>
          <w:sz w:val="24"/>
          <w:szCs w:val="24"/>
          <w:lang w:val="uk-UA"/>
        </w:rPr>
        <w:t>ДОДАТОК 3</w:t>
      </w:r>
    </w:p>
    <w:p w:rsidR="003C10EA" w:rsidRPr="00F00393" w:rsidRDefault="003C10EA" w:rsidP="003C10EA">
      <w:pPr>
        <w:spacing w:after="0" w:line="240" w:lineRule="auto"/>
        <w:ind w:left="5660"/>
        <w:jc w:val="right"/>
        <w:rPr>
          <w:rFonts w:ascii="Times New Roman" w:eastAsia="Times New Roman" w:hAnsi="Times New Roman" w:cs="Times New Roman"/>
          <w:sz w:val="24"/>
          <w:szCs w:val="24"/>
          <w:lang w:val="uk-UA"/>
        </w:rPr>
      </w:pPr>
      <w:r w:rsidRPr="00F00393">
        <w:rPr>
          <w:rFonts w:ascii="Times New Roman" w:eastAsia="Times New Roman" w:hAnsi="Times New Roman" w:cs="Times New Roman"/>
          <w:i/>
          <w:color w:val="000000"/>
          <w:sz w:val="24"/>
          <w:szCs w:val="24"/>
          <w:lang w:val="uk-UA"/>
        </w:rPr>
        <w:t>до тендерної документації</w:t>
      </w:r>
      <w:r w:rsidRPr="00F00393">
        <w:rPr>
          <w:rFonts w:ascii="Times New Roman" w:eastAsia="Times New Roman" w:hAnsi="Times New Roman" w:cs="Times New Roman"/>
          <w:color w:val="000000"/>
          <w:sz w:val="24"/>
          <w:szCs w:val="24"/>
          <w:lang w:val="uk-UA"/>
        </w:rPr>
        <w:t> </w:t>
      </w:r>
    </w:p>
    <w:p w:rsidR="003C10EA" w:rsidRPr="00F00393" w:rsidRDefault="003C10EA" w:rsidP="006A70E7">
      <w:pPr>
        <w:tabs>
          <w:tab w:val="left" w:pos="1418"/>
        </w:tabs>
        <w:ind w:firstLine="851"/>
        <w:jc w:val="center"/>
        <w:rPr>
          <w:rFonts w:ascii="Times New Roman" w:eastAsia="Times New Roman" w:hAnsi="Times New Roman" w:cs="Times New Roman"/>
          <w:b/>
          <w:sz w:val="24"/>
          <w:szCs w:val="24"/>
          <w:lang w:val="uk-UA"/>
        </w:rPr>
      </w:pPr>
    </w:p>
    <w:p w:rsidR="0024237E" w:rsidRPr="00F00393" w:rsidRDefault="0024237E" w:rsidP="006A70E7">
      <w:pPr>
        <w:tabs>
          <w:tab w:val="left" w:pos="1418"/>
        </w:tabs>
        <w:ind w:firstLine="851"/>
        <w:jc w:val="center"/>
        <w:rPr>
          <w:rFonts w:ascii="Times New Roman" w:eastAsia="Times New Roman" w:hAnsi="Times New Roman" w:cs="Times New Roman"/>
          <w:b/>
          <w:sz w:val="24"/>
          <w:szCs w:val="24"/>
          <w:lang w:val="uk-UA"/>
        </w:rPr>
      </w:pPr>
      <w:r w:rsidRPr="00F00393">
        <w:rPr>
          <w:rFonts w:ascii="Times New Roman" w:eastAsia="Times New Roman" w:hAnsi="Times New Roman" w:cs="Times New Roman"/>
          <w:b/>
          <w:sz w:val="24"/>
          <w:szCs w:val="24"/>
          <w:lang w:val="uk-UA"/>
        </w:rPr>
        <w:t>ПРОЕКТ ДОГОВОРУ</w:t>
      </w:r>
    </w:p>
    <w:p w:rsidR="0024237E" w:rsidRPr="00F00393" w:rsidRDefault="0024237E" w:rsidP="006A70E7">
      <w:pPr>
        <w:widowControl w:val="0"/>
        <w:tabs>
          <w:tab w:val="left" w:pos="1134"/>
          <w:tab w:val="left" w:pos="1418"/>
        </w:tabs>
        <w:spacing w:after="0" w:line="240" w:lineRule="auto"/>
        <w:ind w:firstLine="851"/>
        <w:jc w:val="center"/>
        <w:rPr>
          <w:rFonts w:ascii="Times New Roman" w:eastAsia="Tahoma" w:hAnsi="Times New Roman" w:cs="Times New Roman"/>
          <w:b/>
          <w:snapToGrid w:val="0"/>
          <w:color w:val="000000"/>
          <w:sz w:val="24"/>
          <w:szCs w:val="24"/>
          <w:lang w:val="uk-UA"/>
        </w:rPr>
      </w:pPr>
      <w:r w:rsidRPr="00F00393">
        <w:rPr>
          <w:rFonts w:ascii="Times New Roman" w:eastAsia="Tahoma" w:hAnsi="Times New Roman" w:cs="Times New Roman"/>
          <w:b/>
          <w:snapToGrid w:val="0"/>
          <w:color w:val="000000"/>
          <w:sz w:val="24"/>
          <w:szCs w:val="24"/>
          <w:lang w:val="uk-UA"/>
        </w:rPr>
        <w:t xml:space="preserve">ДОГОВІР про закупівлю </w:t>
      </w:r>
    </w:p>
    <w:p w:rsidR="0024237E" w:rsidRPr="00F00393" w:rsidRDefault="0024237E" w:rsidP="006A70E7">
      <w:pPr>
        <w:widowControl w:val="0"/>
        <w:tabs>
          <w:tab w:val="left" w:pos="1134"/>
          <w:tab w:val="left" w:pos="1418"/>
        </w:tabs>
        <w:spacing w:after="0" w:line="240" w:lineRule="auto"/>
        <w:ind w:firstLine="851"/>
        <w:jc w:val="center"/>
        <w:rPr>
          <w:rFonts w:ascii="Times New Roman" w:eastAsia="Tahoma" w:hAnsi="Times New Roman" w:cs="Times New Roman"/>
          <w:b/>
          <w:snapToGrid w:val="0"/>
          <w:color w:val="000000"/>
          <w:sz w:val="24"/>
          <w:szCs w:val="24"/>
          <w:lang w:val="uk-UA"/>
        </w:rPr>
      </w:pPr>
      <w:r w:rsidRPr="00F00393">
        <w:rPr>
          <w:rFonts w:ascii="Times New Roman" w:eastAsia="Tahoma" w:hAnsi="Times New Roman" w:cs="Times New Roman"/>
          <w:b/>
          <w:snapToGrid w:val="0"/>
          <w:color w:val="000000"/>
          <w:sz w:val="24"/>
          <w:szCs w:val="24"/>
          <w:lang w:val="uk-UA"/>
        </w:rPr>
        <w:t xml:space="preserve">№ </w:t>
      </w:r>
      <w:r w:rsidR="007730CA" w:rsidRPr="00F00393">
        <w:rPr>
          <w:rFonts w:ascii="Times New Roman" w:eastAsia="Tahoma" w:hAnsi="Times New Roman" w:cs="Times New Roman"/>
          <w:b/>
          <w:snapToGrid w:val="0"/>
          <w:color w:val="000000"/>
          <w:sz w:val="24"/>
          <w:szCs w:val="24"/>
          <w:lang w:val="uk-UA"/>
        </w:rPr>
        <w:t>В -</w:t>
      </w:r>
      <w:r w:rsidR="00E12CFA" w:rsidRPr="00F00393">
        <w:rPr>
          <w:rFonts w:ascii="Times New Roman" w:eastAsia="Tahoma" w:hAnsi="Times New Roman" w:cs="Times New Roman"/>
          <w:b/>
          <w:snapToGrid w:val="0"/>
          <w:color w:val="000000"/>
          <w:sz w:val="24"/>
          <w:szCs w:val="24"/>
          <w:lang w:val="uk-UA"/>
        </w:rPr>
        <w:t>ВМТЗ-П/202__</w:t>
      </w:r>
      <w:r w:rsidR="00A37809" w:rsidRPr="00F00393">
        <w:rPr>
          <w:rFonts w:ascii="Times New Roman" w:eastAsia="Tahoma" w:hAnsi="Times New Roman" w:cs="Times New Roman"/>
          <w:b/>
          <w:snapToGrid w:val="0"/>
          <w:color w:val="000000"/>
          <w:sz w:val="24"/>
          <w:szCs w:val="24"/>
          <w:lang w:val="uk-UA"/>
        </w:rPr>
        <w:t>/___</w:t>
      </w:r>
    </w:p>
    <w:p w:rsidR="0024237E" w:rsidRPr="00F00393" w:rsidRDefault="0024237E" w:rsidP="006A70E7">
      <w:pPr>
        <w:widowControl w:val="0"/>
        <w:tabs>
          <w:tab w:val="left" w:pos="1134"/>
          <w:tab w:val="left" w:pos="1418"/>
        </w:tabs>
        <w:spacing w:after="0" w:line="240" w:lineRule="auto"/>
        <w:ind w:firstLine="851"/>
        <w:jc w:val="center"/>
        <w:rPr>
          <w:rFonts w:ascii="Times New Roman" w:eastAsia="Tahoma" w:hAnsi="Times New Roman" w:cs="Times New Roman"/>
          <w:snapToGrid w:val="0"/>
          <w:color w:val="000000"/>
          <w:sz w:val="28"/>
          <w:szCs w:val="28"/>
          <w:lang w:val="uk-UA"/>
        </w:rPr>
      </w:pPr>
    </w:p>
    <w:p w:rsidR="0024237E" w:rsidRPr="00F00393" w:rsidRDefault="0024237E" w:rsidP="006A70E7">
      <w:pPr>
        <w:widowControl w:val="0"/>
        <w:tabs>
          <w:tab w:val="left" w:pos="1134"/>
          <w:tab w:val="left" w:pos="1418"/>
        </w:tabs>
        <w:spacing w:after="0" w:line="240" w:lineRule="auto"/>
        <w:ind w:firstLine="851"/>
        <w:jc w:val="center"/>
        <w:rPr>
          <w:rFonts w:ascii="Times New Roman" w:eastAsia="Tahoma" w:hAnsi="Times New Roman" w:cs="Times New Roman"/>
          <w:snapToGrid w:val="0"/>
          <w:color w:val="000000"/>
          <w:sz w:val="28"/>
          <w:szCs w:val="28"/>
          <w:lang w:val="uk-UA"/>
        </w:rPr>
      </w:pPr>
    </w:p>
    <w:tbl>
      <w:tblPr>
        <w:tblW w:w="9574" w:type="dxa"/>
        <w:tblLayout w:type="fixed"/>
        <w:tblLook w:val="0000"/>
      </w:tblPr>
      <w:tblGrid>
        <w:gridCol w:w="4309"/>
        <w:gridCol w:w="5265"/>
      </w:tblGrid>
      <w:tr w:rsidR="0024237E" w:rsidRPr="00F00393" w:rsidTr="00C06FF9">
        <w:trPr>
          <w:trHeight w:val="405"/>
        </w:trPr>
        <w:tc>
          <w:tcPr>
            <w:tcW w:w="4309" w:type="dxa"/>
          </w:tcPr>
          <w:p w:rsidR="0024237E" w:rsidRPr="00F00393" w:rsidRDefault="0024237E" w:rsidP="006A70E7">
            <w:pPr>
              <w:tabs>
                <w:tab w:val="left" w:pos="1134"/>
                <w:tab w:val="left" w:pos="1418"/>
              </w:tabs>
              <w:spacing w:after="0" w:line="240" w:lineRule="auto"/>
              <w:ind w:firstLine="851"/>
              <w:rPr>
                <w:rFonts w:ascii="Times New Roman" w:eastAsia="Tahoma" w:hAnsi="Times New Roman" w:cs="Times New Roman"/>
                <w:snapToGrid w:val="0"/>
                <w:color w:val="000000"/>
                <w:sz w:val="24"/>
                <w:szCs w:val="24"/>
                <w:lang w:val="uk-UA"/>
              </w:rPr>
            </w:pPr>
            <w:r w:rsidRPr="00F00393">
              <w:rPr>
                <w:rFonts w:ascii="Times New Roman" w:eastAsia="Tahoma" w:hAnsi="Times New Roman" w:cs="Times New Roman"/>
                <w:snapToGrid w:val="0"/>
                <w:color w:val="000000"/>
                <w:sz w:val="24"/>
                <w:szCs w:val="24"/>
                <w:lang w:val="uk-UA"/>
              </w:rPr>
              <w:t>м. Одеса</w:t>
            </w:r>
          </w:p>
        </w:tc>
        <w:tc>
          <w:tcPr>
            <w:tcW w:w="5265" w:type="dxa"/>
          </w:tcPr>
          <w:p w:rsidR="0024237E" w:rsidRPr="00F00393" w:rsidRDefault="0024237E" w:rsidP="00E2604E">
            <w:pPr>
              <w:tabs>
                <w:tab w:val="left" w:pos="1134"/>
                <w:tab w:val="left" w:pos="1418"/>
              </w:tabs>
              <w:spacing w:after="0" w:line="240" w:lineRule="auto"/>
              <w:ind w:firstLine="851"/>
              <w:jc w:val="center"/>
              <w:rPr>
                <w:rFonts w:ascii="Times New Roman" w:eastAsia="Tahoma" w:hAnsi="Times New Roman" w:cs="Times New Roman"/>
                <w:snapToGrid w:val="0"/>
                <w:color w:val="000000"/>
                <w:sz w:val="24"/>
                <w:szCs w:val="24"/>
                <w:lang w:val="uk-UA"/>
              </w:rPr>
            </w:pPr>
            <w:r w:rsidRPr="00F00393">
              <w:rPr>
                <w:rFonts w:ascii="Times New Roman" w:eastAsia="Tahoma" w:hAnsi="Times New Roman" w:cs="Times New Roman"/>
                <w:snapToGrid w:val="0"/>
                <w:color w:val="000000"/>
                <w:sz w:val="24"/>
                <w:szCs w:val="24"/>
                <w:lang w:val="uk-UA"/>
              </w:rPr>
              <w:t xml:space="preserve">    «____» ______________ 20</w:t>
            </w:r>
            <w:r w:rsidR="00C06FF9" w:rsidRPr="00F00393">
              <w:rPr>
                <w:rFonts w:ascii="Times New Roman" w:eastAsia="Tahoma" w:hAnsi="Times New Roman" w:cs="Times New Roman"/>
                <w:snapToGrid w:val="0"/>
                <w:color w:val="000000"/>
                <w:sz w:val="24"/>
                <w:szCs w:val="24"/>
                <w:lang w:val="uk-UA"/>
              </w:rPr>
              <w:t>2</w:t>
            </w:r>
            <w:r w:rsidR="00E12CFA" w:rsidRPr="00F00393">
              <w:rPr>
                <w:rFonts w:ascii="Times New Roman" w:eastAsia="Tahoma" w:hAnsi="Times New Roman" w:cs="Times New Roman"/>
                <w:snapToGrid w:val="0"/>
                <w:color w:val="000000"/>
                <w:sz w:val="24"/>
                <w:szCs w:val="24"/>
                <w:lang w:val="uk-UA"/>
              </w:rPr>
              <w:t>_</w:t>
            </w:r>
            <w:r w:rsidRPr="00F00393">
              <w:rPr>
                <w:rFonts w:ascii="Times New Roman" w:eastAsia="Tahoma" w:hAnsi="Times New Roman" w:cs="Times New Roman"/>
                <w:snapToGrid w:val="0"/>
                <w:color w:val="000000"/>
                <w:sz w:val="24"/>
                <w:szCs w:val="24"/>
                <w:lang w:val="uk-UA"/>
              </w:rPr>
              <w:t xml:space="preserve"> р.</w:t>
            </w:r>
          </w:p>
        </w:tc>
      </w:tr>
    </w:tbl>
    <w:p w:rsidR="0024237E" w:rsidRPr="00F00393" w:rsidRDefault="0024237E" w:rsidP="006A70E7">
      <w:pPr>
        <w:widowControl w:val="0"/>
        <w:tabs>
          <w:tab w:val="left" w:pos="1134"/>
          <w:tab w:val="left" w:pos="1418"/>
        </w:tabs>
        <w:spacing w:after="0" w:line="240" w:lineRule="auto"/>
        <w:ind w:firstLine="851"/>
        <w:jc w:val="both"/>
        <w:rPr>
          <w:rFonts w:ascii="Times New Roman" w:eastAsia="Tahoma" w:hAnsi="Times New Roman" w:cs="Times New Roman"/>
          <w:snapToGrid w:val="0"/>
          <w:color w:val="000000"/>
          <w:sz w:val="24"/>
          <w:szCs w:val="24"/>
          <w:lang w:val="uk-UA"/>
        </w:rPr>
      </w:pPr>
    </w:p>
    <w:p w:rsidR="00E54201" w:rsidRPr="00F00393" w:rsidRDefault="0024237E" w:rsidP="00E54201">
      <w:pPr>
        <w:widowControl w:val="0"/>
        <w:tabs>
          <w:tab w:val="left" w:pos="567"/>
          <w:tab w:val="left" w:pos="1418"/>
        </w:tabs>
        <w:spacing w:after="0" w:line="240" w:lineRule="auto"/>
        <w:ind w:left="-851" w:firstLine="710"/>
        <w:jc w:val="both"/>
        <w:rPr>
          <w:rFonts w:ascii="Times New Roman" w:eastAsia="Tahoma" w:hAnsi="Times New Roman" w:cs="Times New Roman"/>
          <w:snapToGrid w:val="0"/>
          <w:color w:val="000000"/>
          <w:sz w:val="24"/>
          <w:szCs w:val="24"/>
          <w:lang w:val="uk-UA"/>
        </w:rPr>
      </w:pPr>
      <w:r w:rsidRPr="00F00393">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Pr="00F00393">
        <w:rPr>
          <w:rFonts w:ascii="Times New Roman" w:eastAsia="Tahoma" w:hAnsi="Times New Roman" w:cs="Times New Roman"/>
          <w:snapToGrid w:val="0"/>
          <w:color w:val="000000"/>
          <w:sz w:val="24"/>
          <w:szCs w:val="24"/>
          <w:lang w:val="uk-UA"/>
        </w:rPr>
        <w:t xml:space="preserve">що є </w:t>
      </w:r>
      <w:r w:rsidRPr="00F00393">
        <w:rPr>
          <w:rFonts w:ascii="Times New Roman" w:eastAsia="MS Mincho" w:hAnsi="Times New Roman" w:cs="Times New Roman"/>
          <w:color w:val="000000"/>
          <w:sz w:val="24"/>
          <w:szCs w:val="24"/>
          <w:lang w:val="uk-UA"/>
        </w:rPr>
        <w:t>платником податку на прибуток на загальних підставах,</w:t>
      </w:r>
      <w:r w:rsidRPr="00F00393">
        <w:rPr>
          <w:rFonts w:ascii="Times New Roman" w:eastAsia="Tahoma" w:hAnsi="Times New Roman" w:cs="Times New Roman"/>
          <w:snapToGrid w:val="0"/>
          <w:color w:val="000000"/>
          <w:sz w:val="24"/>
          <w:szCs w:val="24"/>
          <w:lang w:val="uk-UA"/>
        </w:rPr>
        <w:t xml:space="preserve"> (надалі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snapToGrid w:val="0"/>
          <w:color w:val="000000"/>
          <w:sz w:val="24"/>
          <w:szCs w:val="24"/>
          <w:lang w:val="uk-UA"/>
        </w:rPr>
        <w:t xml:space="preserve"> </w:t>
      </w:r>
      <w:r w:rsidRPr="00F00393">
        <w:rPr>
          <w:rFonts w:ascii="Times New Roman" w:eastAsia="Tahoma" w:hAnsi="Times New Roman" w:cs="Times New Roman"/>
          <w:color w:val="000000"/>
          <w:sz w:val="24"/>
          <w:szCs w:val="24"/>
          <w:lang w:val="uk-UA"/>
        </w:rPr>
        <w:t>Замовник</w:t>
      </w:r>
      <w:r w:rsidRPr="00F00393">
        <w:rPr>
          <w:rFonts w:ascii="Times New Roman" w:eastAsia="Tahoma" w:hAnsi="Times New Roman" w:cs="Times New Roman"/>
          <w:snapToGrid w:val="0"/>
          <w:color w:val="000000"/>
          <w:sz w:val="24"/>
          <w:szCs w:val="24"/>
          <w:lang w:val="uk-UA"/>
        </w:rPr>
        <w:t xml:space="preserve">), в особі </w:t>
      </w:r>
      <w:proofErr w:type="spellStart"/>
      <w:r w:rsidR="00D72C38">
        <w:rPr>
          <w:rFonts w:ascii="Times New Roman" w:eastAsia="Tahoma" w:hAnsi="Times New Roman" w:cs="Times New Roman"/>
          <w:snapToGrid w:val="0"/>
          <w:color w:val="000000"/>
          <w:sz w:val="24"/>
          <w:szCs w:val="24"/>
          <w:lang w:val="uk-UA"/>
        </w:rPr>
        <w:t>в.о</w:t>
      </w:r>
      <w:proofErr w:type="spellEnd"/>
      <w:r w:rsidR="00D72C38">
        <w:rPr>
          <w:rFonts w:ascii="Times New Roman" w:eastAsia="Tahoma" w:hAnsi="Times New Roman" w:cs="Times New Roman"/>
          <w:snapToGrid w:val="0"/>
          <w:color w:val="000000"/>
          <w:sz w:val="24"/>
          <w:szCs w:val="24"/>
          <w:lang w:val="uk-UA"/>
        </w:rPr>
        <w:t xml:space="preserve">. </w:t>
      </w:r>
      <w:r w:rsidRPr="00F00393">
        <w:rPr>
          <w:rFonts w:ascii="Times New Roman" w:eastAsia="Tahoma" w:hAnsi="Times New Roman" w:cs="Times New Roman"/>
          <w:snapToGrid w:val="0"/>
          <w:color w:val="000000"/>
          <w:sz w:val="24"/>
          <w:szCs w:val="24"/>
          <w:lang w:val="uk-UA"/>
        </w:rPr>
        <w:t xml:space="preserve">директора </w:t>
      </w:r>
      <w:proofErr w:type="spellStart"/>
      <w:r w:rsidR="00D72C38">
        <w:rPr>
          <w:rFonts w:ascii="Times New Roman" w:eastAsia="Tahoma" w:hAnsi="Times New Roman" w:cs="Times New Roman"/>
          <w:snapToGrid w:val="0"/>
          <w:color w:val="000000"/>
          <w:sz w:val="24"/>
          <w:szCs w:val="24"/>
          <w:lang w:val="uk-UA"/>
        </w:rPr>
        <w:t>Литовчука</w:t>
      </w:r>
      <w:proofErr w:type="spellEnd"/>
      <w:r w:rsidR="00D72C38">
        <w:rPr>
          <w:rFonts w:ascii="Times New Roman" w:eastAsia="Tahoma" w:hAnsi="Times New Roman" w:cs="Times New Roman"/>
          <w:snapToGrid w:val="0"/>
          <w:color w:val="000000"/>
          <w:sz w:val="24"/>
          <w:szCs w:val="24"/>
          <w:lang w:val="uk-UA"/>
        </w:rPr>
        <w:t xml:space="preserve"> Миколи Володимировича</w:t>
      </w:r>
      <w:r w:rsidRPr="00F00393">
        <w:rPr>
          <w:rFonts w:ascii="Times New Roman" w:eastAsia="Tahoma" w:hAnsi="Times New Roman" w:cs="Times New Roman"/>
          <w:snapToGrid w:val="0"/>
          <w:color w:val="000000"/>
          <w:sz w:val="24"/>
          <w:szCs w:val="24"/>
          <w:lang w:val="uk-UA"/>
        </w:rPr>
        <w:t>, як</w:t>
      </w:r>
      <w:r w:rsidR="00D72C38">
        <w:rPr>
          <w:rFonts w:ascii="Times New Roman" w:eastAsia="Tahoma" w:hAnsi="Times New Roman" w:cs="Times New Roman"/>
          <w:snapToGrid w:val="0"/>
          <w:color w:val="000000"/>
          <w:sz w:val="24"/>
          <w:szCs w:val="24"/>
          <w:lang w:val="uk-UA"/>
        </w:rPr>
        <w:t>ий</w:t>
      </w:r>
      <w:r w:rsidRPr="00F00393">
        <w:rPr>
          <w:rFonts w:ascii="Times New Roman" w:eastAsia="Tahoma" w:hAnsi="Times New Roman" w:cs="Times New Roman"/>
          <w:snapToGrid w:val="0"/>
          <w:color w:val="000000"/>
          <w:sz w:val="24"/>
          <w:szCs w:val="24"/>
          <w:lang w:val="uk-UA"/>
        </w:rPr>
        <w:t xml:space="preserve"> діє на підс</w:t>
      </w:r>
      <w:r w:rsidR="00881D54" w:rsidRPr="00F00393">
        <w:rPr>
          <w:rFonts w:ascii="Times New Roman" w:eastAsia="Tahoma" w:hAnsi="Times New Roman" w:cs="Times New Roman"/>
          <w:snapToGrid w:val="0"/>
          <w:color w:val="000000"/>
          <w:sz w:val="24"/>
          <w:szCs w:val="24"/>
          <w:lang w:val="uk-UA"/>
        </w:rPr>
        <w:t xml:space="preserve">таві Статуту, з однієї сторони, </w:t>
      </w:r>
      <w:r w:rsidRPr="00F00393">
        <w:rPr>
          <w:rFonts w:ascii="Times New Roman" w:eastAsia="Tahoma" w:hAnsi="Times New Roman" w:cs="Times New Roman"/>
          <w:snapToGrid w:val="0"/>
          <w:color w:val="000000"/>
          <w:sz w:val="24"/>
          <w:szCs w:val="24"/>
          <w:lang w:val="uk-UA"/>
        </w:rPr>
        <w:t>та</w:t>
      </w:r>
    </w:p>
    <w:p w:rsidR="0024237E" w:rsidRPr="00F00393" w:rsidRDefault="0024237E" w:rsidP="00E54201">
      <w:pPr>
        <w:widowControl w:val="0"/>
        <w:tabs>
          <w:tab w:val="left" w:pos="567"/>
          <w:tab w:val="left" w:pos="1418"/>
        </w:tabs>
        <w:spacing w:after="0" w:line="240" w:lineRule="auto"/>
        <w:ind w:left="-851" w:firstLine="710"/>
        <w:jc w:val="both"/>
        <w:rPr>
          <w:rFonts w:ascii="Times New Roman" w:eastAsia="Tahoma" w:hAnsi="Times New Roman" w:cs="Times New Roman"/>
          <w:snapToGrid w:val="0"/>
          <w:color w:val="000000"/>
          <w:sz w:val="24"/>
          <w:szCs w:val="24"/>
          <w:lang w:val="uk-UA"/>
        </w:rPr>
      </w:pPr>
      <w:r w:rsidRPr="00F00393">
        <w:rPr>
          <w:rFonts w:ascii="Times New Roman" w:eastAsia="Tahoma" w:hAnsi="Times New Roman" w:cs="Times New Roman"/>
          <w:b/>
          <w:snapToGrid w:val="0"/>
          <w:color w:val="000000"/>
          <w:sz w:val="24"/>
          <w:szCs w:val="24"/>
          <w:lang w:val="uk-UA"/>
        </w:rPr>
        <w:t xml:space="preserve">__________________________________, </w:t>
      </w:r>
      <w:r w:rsidRPr="00F00393">
        <w:rPr>
          <w:rFonts w:ascii="Times New Roman" w:eastAsia="Tahoma" w:hAnsi="Times New Roman" w:cs="Times New Roman"/>
          <w:snapToGrid w:val="0"/>
          <w:color w:val="000000"/>
          <w:sz w:val="24"/>
          <w:szCs w:val="24"/>
          <w:lang w:val="uk-UA"/>
        </w:rPr>
        <w:t>що</w:t>
      </w:r>
      <w:r w:rsidRPr="00F00393">
        <w:rPr>
          <w:rFonts w:ascii="Times New Roman" w:eastAsia="Tahoma" w:hAnsi="Times New Roman" w:cs="Times New Roman"/>
          <w:b/>
          <w:snapToGrid w:val="0"/>
          <w:color w:val="000000"/>
          <w:sz w:val="24"/>
          <w:szCs w:val="24"/>
          <w:lang w:val="uk-UA"/>
        </w:rPr>
        <w:t xml:space="preserve"> </w:t>
      </w:r>
      <w:r w:rsidRPr="00F00393">
        <w:rPr>
          <w:rFonts w:ascii="Times New Roman" w:eastAsia="Tahoma" w:hAnsi="Times New Roman" w:cs="Times New Roman"/>
          <w:snapToGrid w:val="0"/>
          <w:color w:val="000000"/>
          <w:sz w:val="24"/>
          <w:szCs w:val="24"/>
          <w:lang w:val="uk-UA"/>
        </w:rPr>
        <w:t xml:space="preserve">є </w:t>
      </w:r>
      <w:r w:rsidRPr="00F00393">
        <w:rPr>
          <w:rFonts w:ascii="Times New Roman" w:eastAsia="MS Mincho" w:hAnsi="Times New Roman" w:cs="Times New Roman"/>
          <w:color w:val="000000"/>
          <w:sz w:val="24"/>
          <w:szCs w:val="24"/>
          <w:lang w:val="uk-UA"/>
        </w:rPr>
        <w:t>пл</w:t>
      </w:r>
      <w:r w:rsidR="00881D54" w:rsidRPr="00F00393">
        <w:rPr>
          <w:rFonts w:ascii="Times New Roman" w:eastAsia="MS Mincho" w:hAnsi="Times New Roman" w:cs="Times New Roman"/>
          <w:color w:val="000000"/>
          <w:sz w:val="24"/>
          <w:szCs w:val="24"/>
          <w:lang w:val="uk-UA"/>
        </w:rPr>
        <w:t>атником _____</w:t>
      </w:r>
      <w:r w:rsidRPr="00F00393">
        <w:rPr>
          <w:rFonts w:ascii="Times New Roman" w:eastAsia="MS Mincho" w:hAnsi="Times New Roman" w:cs="Times New Roman"/>
          <w:color w:val="000000"/>
          <w:sz w:val="24"/>
          <w:szCs w:val="24"/>
          <w:lang w:val="uk-UA"/>
        </w:rPr>
        <w:t>_______________,</w:t>
      </w:r>
      <w:r w:rsidRPr="00F00393">
        <w:rPr>
          <w:rFonts w:ascii="Times New Roman" w:eastAsia="Tahoma" w:hAnsi="Times New Roman" w:cs="Times New Roman"/>
          <w:snapToGrid w:val="0"/>
          <w:color w:val="000000"/>
          <w:sz w:val="24"/>
          <w:szCs w:val="24"/>
          <w:lang w:val="uk-UA"/>
        </w:rPr>
        <w:t xml:space="preserve"> (надалі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snapToGrid w:val="0"/>
          <w:color w:val="000000"/>
          <w:sz w:val="24"/>
          <w:szCs w:val="24"/>
          <w:lang w:val="uk-UA"/>
        </w:rPr>
        <w:t xml:space="preserve"> </w:t>
      </w:r>
      <w:r w:rsidRPr="00F00393">
        <w:rPr>
          <w:rFonts w:ascii="Times New Roman" w:eastAsia="Tahoma" w:hAnsi="Times New Roman" w:cs="Times New Roman"/>
          <w:b/>
          <w:color w:val="000000"/>
          <w:sz w:val="24"/>
          <w:szCs w:val="24"/>
          <w:lang w:val="uk-UA"/>
        </w:rPr>
        <w:t>Постачальник</w:t>
      </w:r>
      <w:r w:rsidRPr="00F00393">
        <w:rPr>
          <w:rFonts w:ascii="Times New Roman" w:eastAsia="Tahoma" w:hAnsi="Times New Roman" w:cs="Times New Roman"/>
          <w:snapToGrid w:val="0"/>
          <w:color w:val="000000"/>
          <w:sz w:val="24"/>
          <w:szCs w:val="24"/>
          <w:lang w:val="uk-UA"/>
        </w:rPr>
        <w:t xml:space="preserve">), в особі ___________________, який(-а) діє на підставі </w:t>
      </w:r>
      <w:r w:rsidR="00A37809" w:rsidRPr="00F00393">
        <w:rPr>
          <w:rFonts w:ascii="Times New Roman" w:eastAsia="Tahoma" w:hAnsi="Times New Roman" w:cs="Times New Roman"/>
          <w:snapToGrid w:val="0"/>
          <w:color w:val="000000"/>
          <w:sz w:val="24"/>
          <w:szCs w:val="24"/>
          <w:lang w:val="uk-UA"/>
        </w:rPr>
        <w:t>_______</w:t>
      </w:r>
      <w:r w:rsidRPr="00F00393">
        <w:rPr>
          <w:rFonts w:ascii="Times New Roman" w:eastAsia="Tahoma" w:hAnsi="Times New Roman" w:cs="Times New Roman"/>
          <w:snapToGrid w:val="0"/>
          <w:color w:val="000000"/>
          <w:sz w:val="24"/>
          <w:szCs w:val="24"/>
          <w:lang w:val="uk-UA"/>
        </w:rPr>
        <w:t xml:space="preserve">, з другої сторони, </w:t>
      </w:r>
      <w:r w:rsidRPr="00F00393">
        <w:rPr>
          <w:rFonts w:ascii="Times New Roman" w:eastAsia="Tahoma" w:hAnsi="Times New Roman" w:cs="Times New Roman"/>
          <w:color w:val="000000"/>
          <w:sz w:val="24"/>
          <w:szCs w:val="24"/>
          <w:lang w:val="uk-UA"/>
        </w:rPr>
        <w:t xml:space="preserve">в подальшому разом іменуються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color w:val="000000"/>
          <w:sz w:val="24"/>
          <w:szCs w:val="24"/>
          <w:lang w:val="uk-UA"/>
        </w:rPr>
        <w:t xml:space="preserve"> Сторони, а окремо – Сторона,</w:t>
      </w:r>
      <w:r w:rsidRPr="00F00393">
        <w:rPr>
          <w:rFonts w:ascii="Times New Roman" w:eastAsia="Tahoma" w:hAnsi="Times New Roman" w:cs="Times New Roman"/>
          <w:bCs/>
          <w:color w:val="000000"/>
          <w:sz w:val="24"/>
          <w:szCs w:val="24"/>
          <w:lang w:val="uk-UA"/>
        </w:rPr>
        <w:t xml:space="preserve"> </w:t>
      </w:r>
      <w:r w:rsidR="007730CA" w:rsidRPr="00F00393">
        <w:rPr>
          <w:rFonts w:ascii="Times New Roman" w:eastAsia="Tahoma" w:hAnsi="Times New Roman" w:cs="Times New Roman"/>
          <w:bCs/>
          <w:color w:val="000000"/>
          <w:sz w:val="24"/>
          <w:szCs w:val="24"/>
          <w:lang w:val="uk-UA"/>
        </w:rPr>
        <w:t>на підставі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12 жовтня 2022 р. № 1178</w:t>
      </w:r>
      <w:r w:rsidR="00AA19FF" w:rsidRPr="00F00393">
        <w:rPr>
          <w:rFonts w:ascii="Times New Roman" w:eastAsia="Tahoma" w:hAnsi="Times New Roman" w:cs="Times New Roman"/>
          <w:bCs/>
          <w:color w:val="000000"/>
          <w:sz w:val="24"/>
          <w:szCs w:val="24"/>
          <w:lang w:val="uk-UA"/>
        </w:rPr>
        <w:t xml:space="preserve"> (зі змінами)</w:t>
      </w:r>
      <w:r w:rsidR="007730CA" w:rsidRPr="00F00393">
        <w:rPr>
          <w:rFonts w:ascii="Times New Roman" w:eastAsia="Tahoma" w:hAnsi="Times New Roman" w:cs="Times New Roman"/>
          <w:bCs/>
          <w:color w:val="000000"/>
          <w:sz w:val="24"/>
          <w:szCs w:val="24"/>
          <w:lang w:val="uk-UA"/>
        </w:rPr>
        <w:t xml:space="preserve">, </w:t>
      </w:r>
      <w:r w:rsidRPr="00F00393">
        <w:rPr>
          <w:rFonts w:ascii="Times New Roman" w:eastAsia="Tahoma" w:hAnsi="Times New Roman" w:cs="Times New Roman"/>
          <w:bCs/>
          <w:color w:val="000000"/>
          <w:sz w:val="24"/>
          <w:szCs w:val="24"/>
          <w:lang w:val="uk-UA"/>
        </w:rPr>
        <w:t>уклали цей Договір про закупівлю (надалі – Договір) про таке</w:t>
      </w:r>
      <w:r w:rsidRPr="00F00393">
        <w:rPr>
          <w:rFonts w:ascii="Times New Roman" w:eastAsia="Tahoma" w:hAnsi="Times New Roman" w:cs="Times New Roman"/>
          <w:color w:val="000000"/>
          <w:sz w:val="24"/>
          <w:szCs w:val="24"/>
          <w:lang w:val="uk-UA"/>
        </w:rPr>
        <w:t>:</w:t>
      </w: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8"/>
          <w:szCs w:val="28"/>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1. ПРЕДМЕТ ДОГОВОРУ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Cs/>
          <w:color w:val="000000"/>
          <w:sz w:val="24"/>
          <w:szCs w:val="24"/>
          <w:lang w:val="uk-UA"/>
        </w:rPr>
        <w:t>1.1. В порядку та на умовах, визначених цим Договором Постачальник зобов’язується передати у власність (поставити) Замовнику товар, загальна кількість, номенклатура, одиниця виміру, ціна за одну одиницю виміру та загальна вартість якого визначені у Специфікації (Додаток №1 до Договору, що є невід’ємною частиною цього Договору), а Замовник прийняти та оплатити його на умовах цього Договору (надалі – Товар)</w:t>
      </w:r>
      <w:r w:rsidRPr="00F00393">
        <w:rPr>
          <w:rFonts w:ascii="Times New Roman" w:eastAsia="Tahoma" w:hAnsi="Times New Roman" w:cs="Times New Roman"/>
          <w:b/>
          <w:bCs/>
          <w:color w:val="000000"/>
          <w:sz w:val="24"/>
          <w:szCs w:val="24"/>
          <w:lang w:val="uk-UA"/>
        </w:rPr>
        <w:t>.</w:t>
      </w:r>
    </w:p>
    <w:p w:rsidR="00E54201"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1.2. Під Товаром, що є предметом поставки розуміється: </w:t>
      </w:r>
      <w:r w:rsidR="00D72C38">
        <w:rPr>
          <w:rFonts w:ascii="Times New Roman" w:eastAsia="Tahoma" w:hAnsi="Times New Roman" w:cs="Times New Roman"/>
          <w:b/>
          <w:bCs/>
          <w:color w:val="000000"/>
          <w:sz w:val="24"/>
          <w:szCs w:val="24"/>
          <w:lang w:val="uk-UA"/>
        </w:rPr>
        <w:t>Офісне приладдя</w:t>
      </w:r>
      <w:r w:rsidR="00E54201" w:rsidRPr="00F00393">
        <w:rPr>
          <w:rFonts w:ascii="Times New Roman" w:eastAsia="Tahoma" w:hAnsi="Times New Roman" w:cs="Times New Roman"/>
          <w:b/>
          <w:bCs/>
          <w:color w:val="000000"/>
          <w:sz w:val="24"/>
          <w:szCs w:val="24"/>
          <w:lang w:val="uk-UA"/>
        </w:rPr>
        <w:t xml:space="preserve"> </w:t>
      </w:r>
      <w:r w:rsidR="00E54201" w:rsidRPr="00F00393">
        <w:rPr>
          <w:rFonts w:ascii="Times New Roman" w:eastAsia="Tahoma" w:hAnsi="Times New Roman" w:cs="Times New Roman"/>
          <w:bCs/>
          <w:color w:val="000000"/>
          <w:sz w:val="24"/>
          <w:szCs w:val="24"/>
          <w:lang w:val="uk-UA"/>
        </w:rPr>
        <w:t xml:space="preserve">за кодом </w:t>
      </w:r>
      <w:proofErr w:type="spellStart"/>
      <w:r w:rsidR="00E54201" w:rsidRPr="00F00393">
        <w:rPr>
          <w:rFonts w:ascii="Times New Roman" w:eastAsia="Tahoma" w:hAnsi="Times New Roman" w:cs="Times New Roman"/>
          <w:bCs/>
          <w:color w:val="000000"/>
          <w:sz w:val="24"/>
          <w:szCs w:val="24"/>
          <w:lang w:val="uk-UA"/>
        </w:rPr>
        <w:t>ДК</w:t>
      </w:r>
      <w:proofErr w:type="spellEnd"/>
      <w:r w:rsidR="00E54201" w:rsidRPr="00F00393">
        <w:rPr>
          <w:rFonts w:ascii="Times New Roman" w:eastAsia="Tahoma" w:hAnsi="Times New Roman" w:cs="Times New Roman"/>
          <w:bCs/>
          <w:color w:val="000000"/>
          <w:sz w:val="24"/>
          <w:szCs w:val="24"/>
          <w:lang w:val="uk-UA"/>
        </w:rPr>
        <w:t xml:space="preserve"> 021:2015: </w:t>
      </w:r>
      <w:r w:rsidR="00D72C38">
        <w:rPr>
          <w:rFonts w:ascii="Times New Roman" w:eastAsia="Tahoma" w:hAnsi="Times New Roman" w:cs="Times New Roman"/>
          <w:bCs/>
          <w:color w:val="000000"/>
          <w:sz w:val="24"/>
          <w:szCs w:val="24"/>
          <w:lang w:val="uk-UA"/>
        </w:rPr>
        <w:t>30190000-7 – Офісне устаткування та приладдя різне.</w:t>
      </w:r>
      <w:r w:rsidR="00E54201" w:rsidRPr="00F00393">
        <w:rPr>
          <w:rFonts w:ascii="Times New Roman" w:eastAsia="Tahoma" w:hAnsi="Times New Roman" w:cs="Times New Roman"/>
          <w:bCs/>
          <w:color w:val="000000"/>
          <w:sz w:val="24"/>
          <w:szCs w:val="24"/>
          <w:lang w:val="uk-UA"/>
        </w:rPr>
        <w:t xml:space="preserve"> </w:t>
      </w:r>
    </w:p>
    <w:p w:rsidR="00E54201" w:rsidRPr="00F00393" w:rsidRDefault="0024237E" w:rsidP="00E54201">
      <w:pPr>
        <w:tabs>
          <w:tab w:val="left" w:pos="567"/>
          <w:tab w:val="left" w:pos="1418"/>
        </w:tabs>
        <w:spacing w:after="0" w:line="240" w:lineRule="auto"/>
        <w:ind w:left="-851" w:firstLine="710"/>
        <w:jc w:val="both"/>
        <w:textAlignment w:val="top"/>
        <w:rPr>
          <w:rFonts w:ascii="Times New Roman" w:hAnsi="Times New Roman" w:cs="Times New Roman"/>
          <w:sz w:val="24"/>
          <w:szCs w:val="24"/>
          <w:lang w:val="uk-UA"/>
        </w:rPr>
      </w:pPr>
      <w:r w:rsidRPr="00F00393">
        <w:rPr>
          <w:rFonts w:ascii="Times New Roman" w:eastAsia="Tahoma" w:hAnsi="Times New Roman" w:cs="Times New Roman"/>
          <w:bCs/>
          <w:color w:val="000000"/>
          <w:sz w:val="24"/>
          <w:szCs w:val="24"/>
          <w:lang w:val="uk-UA"/>
        </w:rPr>
        <w:t>1.2.1.</w:t>
      </w:r>
      <w:r w:rsidRPr="00F00393">
        <w:rPr>
          <w:rFonts w:ascii="Times New Roman" w:hAnsi="Times New Roman" w:cs="Times New Roman"/>
          <w:sz w:val="24"/>
          <w:szCs w:val="24"/>
          <w:lang w:val="uk-UA"/>
        </w:rPr>
        <w:t xml:space="preserve"> Предмет закупівлі за кодом CPV </w:t>
      </w:r>
      <w:proofErr w:type="spellStart"/>
      <w:r w:rsidRPr="00F00393">
        <w:rPr>
          <w:rFonts w:ascii="Times New Roman" w:hAnsi="Times New Roman" w:cs="Times New Roman"/>
          <w:sz w:val="24"/>
          <w:szCs w:val="24"/>
          <w:lang w:val="uk-UA"/>
        </w:rPr>
        <w:t>ДК</w:t>
      </w:r>
      <w:proofErr w:type="spellEnd"/>
      <w:r w:rsidRPr="00F00393">
        <w:rPr>
          <w:rFonts w:ascii="Times New Roman" w:hAnsi="Times New Roman" w:cs="Times New Roman"/>
          <w:sz w:val="24"/>
          <w:szCs w:val="24"/>
          <w:lang w:val="uk-UA"/>
        </w:rPr>
        <w:t xml:space="preserve"> 021:2015: </w:t>
      </w:r>
      <w:r w:rsidR="00D72C38">
        <w:rPr>
          <w:rFonts w:ascii="Times New Roman" w:eastAsia="Tahoma" w:hAnsi="Times New Roman" w:cs="Times New Roman"/>
          <w:bCs/>
          <w:color w:val="000000"/>
          <w:sz w:val="24"/>
          <w:szCs w:val="24"/>
          <w:lang w:val="uk-UA"/>
        </w:rPr>
        <w:t>30190000-7 – Офісне устаткування та приладдя різне.</w:t>
      </w:r>
    </w:p>
    <w:p w:rsidR="00D72C38"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1.2.2. Номенклатура позиції предмета закупівлі за кодом: CPV </w:t>
      </w:r>
      <w:proofErr w:type="spellStart"/>
      <w:r w:rsidRPr="00F00393">
        <w:rPr>
          <w:rFonts w:ascii="Times New Roman" w:eastAsia="Tahoma" w:hAnsi="Times New Roman" w:cs="Times New Roman"/>
          <w:bCs/>
          <w:color w:val="000000"/>
          <w:sz w:val="24"/>
          <w:szCs w:val="24"/>
          <w:lang w:val="uk-UA"/>
        </w:rPr>
        <w:t>ДК</w:t>
      </w:r>
      <w:proofErr w:type="spellEnd"/>
      <w:r w:rsidRPr="00F00393">
        <w:rPr>
          <w:rFonts w:ascii="Times New Roman" w:eastAsia="Tahoma" w:hAnsi="Times New Roman" w:cs="Times New Roman"/>
          <w:bCs/>
          <w:color w:val="000000"/>
          <w:sz w:val="24"/>
          <w:szCs w:val="24"/>
          <w:lang w:val="uk-UA"/>
        </w:rPr>
        <w:t xml:space="preserve"> 021:2015: </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30197630-1 Папір для друку</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30192100-2 Гумки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30192110-5 Чорнила та пов’язана продукція</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30192111-2 Штемпельні подушки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30192121-5 Кулькові ручки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30192125-3 Маркери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30192130-1 Олівці</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30192132-5 мінні грифелі для олівців</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30192133-2 Точила для олівців</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30192700-8 Канцелярські товари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30197120-3 Кнопки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30192127-7 Підставки для ручок</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30197221-1 Підставки для канцелярських скріпок</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30192910-3 Корегувальна плівка чи стрічка</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30192160-0 Коректори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30192930-9 Ручки-коректори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30197321-2 </w:t>
      </w:r>
      <w:proofErr w:type="spellStart"/>
      <w:r w:rsidRPr="00D72C38">
        <w:rPr>
          <w:rFonts w:ascii="Times New Roman" w:eastAsia="Tahoma" w:hAnsi="Times New Roman" w:cs="Times New Roman"/>
          <w:bCs/>
          <w:color w:val="000000"/>
          <w:sz w:val="24"/>
          <w:szCs w:val="24"/>
          <w:lang w:val="uk-UA"/>
        </w:rPr>
        <w:t>Антистеплери</w:t>
      </w:r>
      <w:proofErr w:type="spellEnd"/>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lastRenderedPageBreak/>
        <w:t xml:space="preserve">30197330-8 </w:t>
      </w:r>
      <w:proofErr w:type="spellStart"/>
      <w:r>
        <w:rPr>
          <w:rFonts w:ascii="Times New Roman" w:eastAsia="Tahoma" w:hAnsi="Times New Roman" w:cs="Times New Roman"/>
          <w:bCs/>
          <w:color w:val="000000"/>
          <w:sz w:val="24"/>
          <w:szCs w:val="24"/>
          <w:lang w:val="uk-UA"/>
        </w:rPr>
        <w:t>Діроколи</w:t>
      </w:r>
      <w:proofErr w:type="spellEnd"/>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30197310-2 Канцелярські ножі</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30197000-6 Дрібне канцелярське приладдя</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30197640-4 </w:t>
      </w:r>
      <w:proofErr w:type="spellStart"/>
      <w:r w:rsidRPr="00D72C38">
        <w:rPr>
          <w:rFonts w:ascii="Times New Roman" w:eastAsia="Tahoma" w:hAnsi="Times New Roman" w:cs="Times New Roman"/>
          <w:bCs/>
          <w:color w:val="000000"/>
          <w:sz w:val="24"/>
          <w:szCs w:val="24"/>
          <w:lang w:val="uk-UA"/>
        </w:rPr>
        <w:t>Самокопіювальний</w:t>
      </w:r>
      <w:proofErr w:type="spellEnd"/>
      <w:r w:rsidRPr="00D72C38">
        <w:rPr>
          <w:rFonts w:ascii="Times New Roman" w:eastAsia="Tahoma" w:hAnsi="Times New Roman" w:cs="Times New Roman"/>
          <w:bCs/>
          <w:color w:val="000000"/>
          <w:sz w:val="24"/>
          <w:szCs w:val="24"/>
          <w:lang w:val="uk-UA"/>
        </w:rPr>
        <w:t xml:space="preserve"> та інший копіювальний папір</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30197110-0 Скоби</w:t>
      </w:r>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30197320-5 </w:t>
      </w:r>
      <w:proofErr w:type="spellStart"/>
      <w:r w:rsidRPr="00D72C38">
        <w:rPr>
          <w:rFonts w:ascii="Times New Roman" w:eastAsia="Tahoma" w:hAnsi="Times New Roman" w:cs="Times New Roman"/>
          <w:bCs/>
          <w:color w:val="000000"/>
          <w:sz w:val="24"/>
          <w:szCs w:val="24"/>
          <w:lang w:val="uk-UA"/>
        </w:rPr>
        <w:t>Степлери</w:t>
      </w:r>
      <w:proofErr w:type="spellEnd"/>
    </w:p>
    <w:p w:rsidR="00D72C38" w:rsidRPr="00D72C38" w:rsidRDefault="00D72C38" w:rsidP="00D72C38">
      <w:pPr>
        <w:pStyle w:val="a3"/>
        <w:numPr>
          <w:ilvl w:val="0"/>
          <w:numId w:val="37"/>
        </w:numPr>
        <w:tabs>
          <w:tab w:val="left" w:pos="567"/>
          <w:tab w:val="left" w:pos="1418"/>
        </w:tabs>
        <w:spacing w:after="0" w:line="240" w:lineRule="auto"/>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30197220-4 Канцелярські скріпки</w:t>
      </w:r>
    </w:p>
    <w:p w:rsidR="00A37809" w:rsidRPr="00F00393" w:rsidRDefault="00A37809"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1.2.3. Ідентифікатор закупівлі: _____________________.</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1.3. Товар повинен відповідати Технічним вимогам відповідно до Додатку №2 до Договору, що є невід’ємною частиною цього Договору.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2. КІЛЬКІСТЬ І ЯКІСТЬ ТОВАРУ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2.1. Кількість Товару підтверджується видатковими накладними.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2.2. Гарантія на Товар визначається відповідними стандартами та правилами для Товарів даного виду. Постачальник гарантує, що поставлений Товар є </w:t>
      </w:r>
      <w:r w:rsidR="00A536B8" w:rsidRPr="00F00393">
        <w:rPr>
          <w:rFonts w:ascii="Times New Roman" w:eastAsia="Tahoma" w:hAnsi="Times New Roman" w:cs="Times New Roman"/>
          <w:bCs/>
          <w:color w:val="000000"/>
          <w:sz w:val="24"/>
          <w:szCs w:val="24"/>
          <w:lang w:val="uk-UA"/>
        </w:rPr>
        <w:t>новим, якісн</w:t>
      </w:r>
      <w:r w:rsidRPr="00F00393">
        <w:rPr>
          <w:rFonts w:ascii="Times New Roman" w:eastAsia="Tahoma" w:hAnsi="Times New Roman" w:cs="Times New Roman"/>
          <w:bCs/>
          <w:color w:val="000000"/>
          <w:sz w:val="24"/>
          <w:szCs w:val="24"/>
          <w:lang w:val="uk-UA"/>
        </w:rPr>
        <w:t xml:space="preserve">им, відповідає санітарним, гігієнічним, технічним та іншим стандартам, умовам та вимогам, що пред’являються до Товару даного виду.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2.3. У разі виявлення невідповідності кількості та/або якості (недоліків, дефектів) Товару (п. 2.1, 2.2 Договору) Замовник негайно повідомляє про це Постачальника вимогою в письмовій формі зі складанням акту про виявлення недоліків, дефектів.</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2.4. При виявленні в процесі використання Товару недоліків (прихованих недоліків та дефектів) Товару щодо вимог за пунктом 2.2. Договору, представниками Сторін складаються відповідні акти про виявлення недоліків, дефектів. Для цього, уповноважений представник Постачальника зобов’язаний з’явитися по виклику Замовника не пізніше 5 (п’яти) робочих днів після отримання сповіщення, якщо в ньому не вказаний інший строк явки. У день прибуття Постачальника до Замовника Сторонами складається і підписується відповідний акт про виявлення недоліків, дефектів. Сторони підтверджують, що у разі нез’явлення Постачальника в обумовлений термін для складання відповідного акту, такий акт за підписом лише з боку Замовника матиме юридичну чинність для Постачальника та обов’язковий для його виконання.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2.5. При настанні випадків за пунктами 2.3 Договору та/або 2.4 Договору, Постачальник протягом 14-ти календарних днів з моменту пред’явлення відповідної вимоги або акта про виявлення недоліків, дефектів, за свій рахунок зобов’язаний негайно усунути порушення (щодо кількості та/або якості Товару: усунення недоліків, дефектів, заміни Товару належної якості), якщо не доведе, що це виникло внаслідок порушення Замовником правил експлуатації або зберігання Товару, або повернути оплату за Товар.</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3. УМОВИ ПОСТАВКИ ТА ПРИЙМАННЯ ТОВАРУ</w:t>
      </w:r>
    </w:p>
    <w:p w:rsidR="00E2604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sz w:val="24"/>
          <w:szCs w:val="24"/>
          <w:lang w:val="uk-UA"/>
        </w:rPr>
      </w:pPr>
      <w:r w:rsidRPr="00F00393">
        <w:rPr>
          <w:rFonts w:ascii="Times New Roman" w:eastAsia="Tahoma" w:hAnsi="Times New Roman" w:cs="Times New Roman"/>
          <w:bCs/>
          <w:color w:val="000000"/>
          <w:sz w:val="24"/>
          <w:szCs w:val="24"/>
          <w:lang w:val="uk-UA"/>
        </w:rPr>
        <w:t>3.1.</w:t>
      </w:r>
      <w:r w:rsidR="006F5007" w:rsidRPr="00F00393">
        <w:rPr>
          <w:rFonts w:ascii="Times New Roman" w:eastAsia="Tahoma" w:hAnsi="Times New Roman" w:cs="Times New Roman"/>
          <w:bCs/>
          <w:color w:val="000000"/>
          <w:sz w:val="24"/>
          <w:szCs w:val="24"/>
          <w:lang w:val="uk-UA"/>
        </w:rPr>
        <w:t xml:space="preserve"> Постачання в залежності від потреби Замовника. </w:t>
      </w:r>
      <w:r w:rsidRPr="00F00393">
        <w:rPr>
          <w:rFonts w:ascii="Times New Roman" w:eastAsia="Tahoma" w:hAnsi="Times New Roman" w:cs="Times New Roman"/>
          <w:bCs/>
          <w:sz w:val="24"/>
          <w:szCs w:val="24"/>
          <w:lang w:val="uk-UA"/>
        </w:rPr>
        <w:t xml:space="preserve">Строк поставки Товару </w:t>
      </w:r>
      <w:r w:rsidR="00D72C38">
        <w:rPr>
          <w:rFonts w:ascii="Times New Roman" w:eastAsia="Tahoma" w:hAnsi="Times New Roman" w:cs="Times New Roman"/>
          <w:bCs/>
          <w:sz w:val="24"/>
          <w:szCs w:val="24"/>
          <w:lang w:val="uk-UA"/>
        </w:rPr>
        <w:t>3 (три)</w:t>
      </w:r>
      <w:r w:rsidRPr="00F00393">
        <w:rPr>
          <w:rFonts w:ascii="Times New Roman" w:eastAsia="Tahoma" w:hAnsi="Times New Roman" w:cs="Times New Roman"/>
          <w:bCs/>
          <w:sz w:val="24"/>
          <w:szCs w:val="24"/>
          <w:lang w:val="uk-UA"/>
        </w:rPr>
        <w:t xml:space="preserve"> </w:t>
      </w:r>
      <w:r w:rsidR="00D72C38">
        <w:rPr>
          <w:rFonts w:ascii="Times New Roman" w:eastAsia="Tahoma" w:hAnsi="Times New Roman" w:cs="Times New Roman"/>
          <w:bCs/>
          <w:sz w:val="24"/>
          <w:szCs w:val="24"/>
          <w:lang w:val="uk-UA"/>
        </w:rPr>
        <w:t>робочих дня</w:t>
      </w:r>
      <w:r w:rsidRPr="00F00393">
        <w:rPr>
          <w:rFonts w:ascii="Times New Roman" w:eastAsia="Tahoma" w:hAnsi="Times New Roman" w:cs="Times New Roman"/>
          <w:bCs/>
          <w:sz w:val="24"/>
          <w:szCs w:val="24"/>
          <w:lang w:val="uk-UA"/>
        </w:rPr>
        <w:t xml:space="preserve"> </w:t>
      </w:r>
      <w:r w:rsidR="00D30348" w:rsidRPr="00F00393">
        <w:rPr>
          <w:rFonts w:ascii="Times New Roman" w:eastAsia="Tahoma" w:hAnsi="Times New Roman" w:cs="Times New Roman"/>
          <w:bCs/>
          <w:sz w:val="24"/>
          <w:szCs w:val="24"/>
          <w:lang w:val="uk-UA"/>
        </w:rPr>
        <w:t>з дня отримання письмової заявки Замовника в залежності від потреби на електронну чи поштову адресу Постачальника</w:t>
      </w:r>
      <w:r w:rsidRPr="00F00393">
        <w:rPr>
          <w:rFonts w:ascii="Times New Roman" w:eastAsia="Tahoma" w:hAnsi="Times New Roman" w:cs="Times New Roman"/>
          <w:bCs/>
          <w:sz w:val="24"/>
          <w:szCs w:val="24"/>
          <w:lang w:val="uk-UA"/>
        </w:rPr>
        <w:t>.</w:t>
      </w:r>
      <w:r w:rsidR="00E2604E" w:rsidRPr="00F00393">
        <w:rPr>
          <w:rFonts w:ascii="Times New Roman" w:eastAsia="Tahoma" w:hAnsi="Times New Roman" w:cs="Times New Roman"/>
          <w:bCs/>
          <w:sz w:val="24"/>
          <w:szCs w:val="24"/>
          <w:lang w:val="uk-UA"/>
        </w:rPr>
        <w:t xml:space="preserve"> </w:t>
      </w:r>
    </w:p>
    <w:p w:rsidR="0024237E" w:rsidRPr="00F00393" w:rsidRDefault="00881D54"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sz w:val="24"/>
          <w:szCs w:val="24"/>
          <w:lang w:val="uk-UA"/>
        </w:rPr>
        <w:t xml:space="preserve">3.2.Кількість </w:t>
      </w:r>
      <w:proofErr w:type="spellStart"/>
      <w:r w:rsidRPr="00F00393">
        <w:rPr>
          <w:rFonts w:ascii="Times New Roman" w:eastAsia="Tahoma" w:hAnsi="Times New Roman" w:cs="Times New Roman"/>
          <w:bCs/>
          <w:sz w:val="24"/>
          <w:szCs w:val="24"/>
          <w:lang w:val="uk-UA"/>
        </w:rPr>
        <w:t>поставляємого</w:t>
      </w:r>
      <w:proofErr w:type="spellEnd"/>
      <w:r w:rsidRPr="00F00393">
        <w:rPr>
          <w:rFonts w:ascii="Times New Roman" w:eastAsia="Tahoma" w:hAnsi="Times New Roman" w:cs="Times New Roman"/>
          <w:bCs/>
          <w:sz w:val="24"/>
          <w:szCs w:val="24"/>
          <w:lang w:val="uk-UA"/>
        </w:rPr>
        <w:t xml:space="preserve"> товару</w:t>
      </w:r>
      <w:r w:rsidR="00E2604E" w:rsidRPr="00F00393">
        <w:rPr>
          <w:rFonts w:ascii="Times New Roman" w:eastAsia="Tahoma" w:hAnsi="Times New Roman" w:cs="Times New Roman"/>
          <w:bCs/>
          <w:sz w:val="24"/>
          <w:szCs w:val="24"/>
          <w:lang w:val="uk-UA"/>
        </w:rPr>
        <w:t xml:space="preserve"> та </w:t>
      </w:r>
      <w:r w:rsidRPr="00F00393">
        <w:rPr>
          <w:rFonts w:ascii="Times New Roman" w:eastAsia="Tahoma" w:hAnsi="Times New Roman" w:cs="Times New Roman"/>
          <w:bCs/>
          <w:sz w:val="24"/>
          <w:szCs w:val="24"/>
          <w:lang w:val="uk-UA"/>
        </w:rPr>
        <w:t>його</w:t>
      </w:r>
      <w:r w:rsidR="00E2604E" w:rsidRPr="00F00393">
        <w:rPr>
          <w:rFonts w:ascii="Times New Roman" w:eastAsia="Tahoma" w:hAnsi="Times New Roman" w:cs="Times New Roman"/>
          <w:bCs/>
          <w:sz w:val="24"/>
          <w:szCs w:val="24"/>
          <w:lang w:val="uk-UA"/>
        </w:rPr>
        <w:t xml:space="preserve"> номенклатуру в кожній замовленій партії встановлює Замовник.</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3.</w:t>
      </w:r>
      <w:r w:rsidR="00E2604E" w:rsidRPr="00F00393">
        <w:rPr>
          <w:rFonts w:ascii="Times New Roman" w:eastAsia="Tahoma" w:hAnsi="Times New Roman" w:cs="Times New Roman"/>
          <w:bCs/>
          <w:color w:val="000000"/>
          <w:sz w:val="24"/>
          <w:szCs w:val="24"/>
          <w:lang w:val="uk-UA"/>
        </w:rPr>
        <w:t>3</w:t>
      </w:r>
      <w:r w:rsidRPr="00F00393">
        <w:rPr>
          <w:rFonts w:ascii="Times New Roman" w:eastAsia="Tahoma" w:hAnsi="Times New Roman" w:cs="Times New Roman"/>
          <w:bCs/>
          <w:color w:val="000000"/>
          <w:sz w:val="24"/>
          <w:szCs w:val="24"/>
          <w:lang w:val="uk-UA"/>
        </w:rPr>
        <w:t xml:space="preserve">. Постачальник постачає Товар Замовнику партіями, за власні кошти, на умовах DDP (відповідно до </w:t>
      </w:r>
      <w:proofErr w:type="spellStart"/>
      <w:r w:rsidRPr="00F00393">
        <w:rPr>
          <w:rFonts w:ascii="Times New Roman" w:eastAsia="Tahoma" w:hAnsi="Times New Roman" w:cs="Times New Roman"/>
          <w:bCs/>
          <w:color w:val="000000"/>
          <w:sz w:val="24"/>
          <w:szCs w:val="24"/>
          <w:lang w:val="uk-UA"/>
        </w:rPr>
        <w:t>Інкотермс</w:t>
      </w:r>
      <w:proofErr w:type="spellEnd"/>
      <w:r w:rsidRPr="00F00393">
        <w:rPr>
          <w:rFonts w:ascii="Times New Roman" w:eastAsia="Tahoma" w:hAnsi="Times New Roman" w:cs="Times New Roman"/>
          <w:bCs/>
          <w:color w:val="000000"/>
          <w:sz w:val="24"/>
          <w:szCs w:val="24"/>
          <w:lang w:val="uk-UA"/>
        </w:rPr>
        <w:t xml:space="preserve"> 2010), за адресою: м. Одеса, вул. Водопровідна, 1.</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3.</w:t>
      </w:r>
      <w:r w:rsidR="00E2604E" w:rsidRPr="00F00393">
        <w:rPr>
          <w:rFonts w:ascii="Times New Roman" w:eastAsia="Tahoma" w:hAnsi="Times New Roman" w:cs="Times New Roman"/>
          <w:bCs/>
          <w:color w:val="000000"/>
          <w:sz w:val="24"/>
          <w:szCs w:val="24"/>
          <w:lang w:val="uk-UA"/>
        </w:rPr>
        <w:t>4</w:t>
      </w:r>
      <w:r w:rsidRPr="00F00393">
        <w:rPr>
          <w:rFonts w:ascii="Times New Roman" w:eastAsia="Tahoma" w:hAnsi="Times New Roman" w:cs="Times New Roman"/>
          <w:bCs/>
          <w:color w:val="000000"/>
          <w:sz w:val="24"/>
          <w:szCs w:val="24"/>
          <w:lang w:val="uk-UA"/>
        </w:rPr>
        <w:t xml:space="preserve">. Постачальник надає Замовнику такі товаросупроводжувальні документи: </w:t>
      </w:r>
    </w:p>
    <w:p w:rsidR="00A536B8"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оригінал видаткової накладної, оформленої відповідно до чинного законодавства України</w:t>
      </w:r>
    </w:p>
    <w:p w:rsidR="0024237E" w:rsidRPr="00F00393" w:rsidRDefault="00A536B8"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рахунок</w:t>
      </w:r>
      <w:r w:rsidR="0024237E" w:rsidRPr="00F00393">
        <w:rPr>
          <w:rFonts w:ascii="Times New Roman" w:eastAsia="Tahoma" w:hAnsi="Times New Roman" w:cs="Times New Roman"/>
          <w:bCs/>
          <w:color w:val="000000"/>
          <w:sz w:val="24"/>
          <w:szCs w:val="24"/>
          <w:lang w:val="uk-UA"/>
        </w:rPr>
        <w:t>.</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3.</w:t>
      </w:r>
      <w:r w:rsidR="00E2604E" w:rsidRPr="00F00393">
        <w:rPr>
          <w:rFonts w:ascii="Times New Roman" w:eastAsia="Tahoma" w:hAnsi="Times New Roman" w:cs="Times New Roman"/>
          <w:bCs/>
          <w:color w:val="000000"/>
          <w:sz w:val="24"/>
          <w:szCs w:val="24"/>
          <w:lang w:val="uk-UA"/>
        </w:rPr>
        <w:t>5</w:t>
      </w:r>
      <w:r w:rsidRPr="00F00393">
        <w:rPr>
          <w:rFonts w:ascii="Times New Roman" w:eastAsia="Tahoma" w:hAnsi="Times New Roman" w:cs="Times New Roman"/>
          <w:bCs/>
          <w:color w:val="000000"/>
          <w:sz w:val="24"/>
          <w:szCs w:val="24"/>
          <w:lang w:val="uk-UA"/>
        </w:rPr>
        <w:t xml:space="preserve">. Товар повинен бути запакований Постачальником таким чином, щоб виключити псування або знищення його на період поставки до прийняття Товару Замовником і його зберігання. Постачальник попереджає Замовника про поставку Товару не менш ніж за два дні до поставки Товару. По прибуттю Товару в кінцевий пункт призначення, його прийом проводиться безпосередньо </w:t>
      </w:r>
      <w:proofErr w:type="spellStart"/>
      <w:r w:rsidRPr="00F00393">
        <w:rPr>
          <w:rFonts w:ascii="Times New Roman" w:eastAsia="Tahoma" w:hAnsi="Times New Roman" w:cs="Times New Roman"/>
          <w:bCs/>
          <w:color w:val="000000"/>
          <w:sz w:val="24"/>
          <w:szCs w:val="24"/>
          <w:lang w:val="uk-UA"/>
        </w:rPr>
        <w:t>вантажоотримувачем</w:t>
      </w:r>
      <w:proofErr w:type="spellEnd"/>
      <w:r w:rsidRPr="00F00393">
        <w:rPr>
          <w:rFonts w:ascii="Times New Roman" w:eastAsia="Tahoma" w:hAnsi="Times New Roman" w:cs="Times New Roman"/>
          <w:bCs/>
          <w:color w:val="000000"/>
          <w:sz w:val="24"/>
          <w:szCs w:val="24"/>
          <w:lang w:val="uk-UA"/>
        </w:rPr>
        <w:t xml:space="preserve"> Замовника.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lastRenderedPageBreak/>
        <w:t>3</w:t>
      </w:r>
      <w:r w:rsidR="00E2604E" w:rsidRPr="00F00393">
        <w:rPr>
          <w:rFonts w:ascii="Times New Roman" w:eastAsia="Tahoma" w:hAnsi="Times New Roman" w:cs="Times New Roman"/>
          <w:bCs/>
          <w:color w:val="000000"/>
          <w:sz w:val="24"/>
          <w:szCs w:val="24"/>
          <w:lang w:val="uk-UA"/>
        </w:rPr>
        <w:t>.6</w:t>
      </w:r>
      <w:r w:rsidRPr="00F00393">
        <w:rPr>
          <w:rFonts w:ascii="Times New Roman" w:eastAsia="Tahoma" w:hAnsi="Times New Roman" w:cs="Times New Roman"/>
          <w:bCs/>
          <w:color w:val="000000"/>
          <w:sz w:val="24"/>
          <w:szCs w:val="24"/>
          <w:lang w:val="uk-UA"/>
        </w:rPr>
        <w:t xml:space="preserve">. Датою поставки Товару за цим Договором вважається дата підписання Замовником видаткової накладної. Замовник підписує видаткову накладну при фактичному отриманні Товару.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3.</w:t>
      </w:r>
      <w:r w:rsidR="00E2604E" w:rsidRPr="00F00393">
        <w:rPr>
          <w:rFonts w:ascii="Times New Roman" w:eastAsia="Tahoma" w:hAnsi="Times New Roman" w:cs="Times New Roman"/>
          <w:bCs/>
          <w:color w:val="000000"/>
          <w:sz w:val="24"/>
          <w:szCs w:val="24"/>
          <w:lang w:val="uk-UA"/>
        </w:rPr>
        <w:t>7</w:t>
      </w:r>
      <w:r w:rsidRPr="00F00393">
        <w:rPr>
          <w:rFonts w:ascii="Times New Roman" w:eastAsia="Tahoma" w:hAnsi="Times New Roman" w:cs="Times New Roman"/>
          <w:bCs/>
          <w:color w:val="000000"/>
          <w:sz w:val="24"/>
          <w:szCs w:val="24"/>
          <w:lang w:val="uk-UA"/>
        </w:rPr>
        <w:t>. Право власності на Товар, що підлягає поставці за цим Договором, переходить від Постачальника до Замовника з моменту отримання Товару та підписання Сторонами видаткової накладної.</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4. ЗАГАЛЬНА ВАРТІСТЬ ДОГОВОРУ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Cs/>
          <w:color w:val="000000"/>
          <w:sz w:val="24"/>
          <w:szCs w:val="24"/>
          <w:lang w:val="uk-UA"/>
        </w:rPr>
        <w:t>4.1.</w:t>
      </w:r>
      <w:r w:rsidRPr="00F00393">
        <w:rPr>
          <w:rFonts w:ascii="Times New Roman" w:eastAsia="Tahoma" w:hAnsi="Times New Roman" w:cs="Times New Roman"/>
          <w:color w:val="000000"/>
          <w:sz w:val="24"/>
          <w:szCs w:val="24"/>
          <w:lang w:val="uk-UA"/>
        </w:rPr>
        <w:t xml:space="preserve"> </w:t>
      </w:r>
      <w:r w:rsidRPr="00F00393">
        <w:rPr>
          <w:rFonts w:ascii="Times New Roman" w:eastAsia="Tahoma" w:hAnsi="Times New Roman" w:cs="Times New Roman"/>
          <w:bCs/>
          <w:color w:val="000000"/>
          <w:sz w:val="24"/>
          <w:szCs w:val="24"/>
          <w:lang w:val="uk-UA"/>
        </w:rPr>
        <w:t xml:space="preserve">Загальна вартість Договору визначається загальною вартістю Товару відповідно до Специфікації та складає ______________ грн. </w:t>
      </w:r>
      <w:r w:rsidRPr="00F00393">
        <w:rPr>
          <w:rFonts w:ascii="Times New Roman" w:eastAsia="Tahoma" w:hAnsi="Times New Roman" w:cs="Times New Roman"/>
          <w:bCs/>
          <w:i/>
          <w:color w:val="000000"/>
          <w:sz w:val="24"/>
          <w:szCs w:val="24"/>
          <w:lang w:val="uk-UA"/>
        </w:rPr>
        <w:t>(_________________________)</w:t>
      </w:r>
      <w:r w:rsidRPr="00F00393">
        <w:rPr>
          <w:rFonts w:ascii="Times New Roman" w:eastAsia="Tahoma" w:hAnsi="Times New Roman" w:cs="Times New Roman"/>
          <w:bCs/>
          <w:color w:val="000000"/>
          <w:sz w:val="24"/>
          <w:szCs w:val="24"/>
          <w:lang w:val="uk-UA"/>
        </w:rPr>
        <w:t xml:space="preserve"> без ПДВ, ПДВ – _______ грн. </w:t>
      </w:r>
      <w:r w:rsidRPr="00F00393">
        <w:rPr>
          <w:rFonts w:ascii="Times New Roman" w:eastAsia="Tahoma" w:hAnsi="Times New Roman" w:cs="Times New Roman"/>
          <w:bCs/>
          <w:i/>
          <w:color w:val="000000"/>
          <w:sz w:val="24"/>
          <w:szCs w:val="24"/>
          <w:lang w:val="uk-UA"/>
        </w:rPr>
        <w:t xml:space="preserve">(_____________________) </w:t>
      </w:r>
      <w:r w:rsidRPr="00F00393">
        <w:rPr>
          <w:rFonts w:ascii="Times New Roman" w:eastAsia="Tahoma" w:hAnsi="Times New Roman" w:cs="Times New Roman"/>
          <w:bCs/>
          <w:color w:val="000000"/>
          <w:sz w:val="24"/>
          <w:szCs w:val="24"/>
          <w:lang w:val="uk-UA"/>
        </w:rPr>
        <w:t>(або без ПДВ – якщо Постачальник не є платником ПДВ),</w:t>
      </w:r>
      <w:r w:rsidRPr="00F00393">
        <w:rPr>
          <w:rFonts w:ascii="Times New Roman" w:eastAsia="Tahoma" w:hAnsi="Times New Roman" w:cs="Times New Roman"/>
          <w:bCs/>
          <w:i/>
          <w:color w:val="000000"/>
          <w:sz w:val="24"/>
          <w:szCs w:val="24"/>
          <w:lang w:val="uk-UA"/>
        </w:rPr>
        <w:t xml:space="preserve"> </w:t>
      </w:r>
      <w:r w:rsidRPr="00F00393">
        <w:rPr>
          <w:rFonts w:ascii="Times New Roman" w:eastAsia="Tahoma" w:hAnsi="Times New Roman" w:cs="Times New Roman"/>
          <w:bCs/>
          <w:color w:val="000000"/>
          <w:sz w:val="24"/>
          <w:szCs w:val="24"/>
          <w:lang w:val="uk-UA"/>
        </w:rPr>
        <w:t>при цьому загальна вартість Договору з ПДВ становить _________</w:t>
      </w:r>
      <w:r w:rsidRPr="00F00393">
        <w:rPr>
          <w:rFonts w:ascii="Times New Roman" w:eastAsia="Tahoma" w:hAnsi="Times New Roman" w:cs="Times New Roman"/>
          <w:b/>
          <w:bCs/>
          <w:color w:val="000000"/>
          <w:sz w:val="24"/>
          <w:szCs w:val="24"/>
          <w:lang w:val="uk-UA"/>
        </w:rPr>
        <w:t xml:space="preserve"> грн.</w:t>
      </w:r>
      <w:r w:rsidRPr="00F00393">
        <w:rPr>
          <w:rFonts w:ascii="Times New Roman" w:eastAsia="Tahoma" w:hAnsi="Times New Roman" w:cs="Times New Roman"/>
          <w:bCs/>
          <w:color w:val="000000"/>
          <w:sz w:val="24"/>
          <w:szCs w:val="24"/>
          <w:lang w:val="uk-UA"/>
        </w:rPr>
        <w:t xml:space="preserve"> </w:t>
      </w:r>
      <w:r w:rsidRPr="00F00393">
        <w:rPr>
          <w:rFonts w:ascii="Times New Roman" w:eastAsia="Tahoma" w:hAnsi="Times New Roman" w:cs="Times New Roman"/>
          <w:bCs/>
          <w:i/>
          <w:color w:val="000000"/>
          <w:sz w:val="24"/>
          <w:szCs w:val="24"/>
          <w:lang w:val="uk-UA"/>
        </w:rPr>
        <w:t>(_____________)</w:t>
      </w:r>
      <w:r w:rsidRPr="00F00393">
        <w:rPr>
          <w:rFonts w:ascii="Times New Roman" w:eastAsia="Tahoma" w:hAnsi="Times New Roman" w:cs="Times New Roman"/>
          <w:bCs/>
          <w:color w:val="000000"/>
          <w:sz w:val="24"/>
          <w:szCs w:val="24"/>
          <w:lang w:val="uk-UA"/>
        </w:rPr>
        <w:t xml:space="preserve">.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4.2. До ціни Товару включені всі необхідні податки, збори та обов’язкові платежі, що мають бути сплачені у даному випадку відповідно до законодавства, та витрати на транспортування, тощо.</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bCs/>
          <w:color w:val="000000"/>
          <w:sz w:val="24"/>
          <w:szCs w:val="24"/>
          <w:lang w:val="uk-UA"/>
        </w:rPr>
        <w:t xml:space="preserve">4.3. Ціна Товару та загальна вартість Договору може бути змінена за взаємною згодою Сторін, шляхом укладання додаткової угоди.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color w:val="000000"/>
          <w:sz w:val="24"/>
          <w:szCs w:val="24"/>
          <w:lang w:val="uk-UA"/>
        </w:rPr>
      </w:pPr>
      <w:r w:rsidRPr="00F00393">
        <w:rPr>
          <w:rFonts w:ascii="Times New Roman" w:eastAsia="Tahoma" w:hAnsi="Times New Roman" w:cs="Times New Roman"/>
          <w:b/>
          <w:color w:val="000000"/>
          <w:sz w:val="24"/>
          <w:szCs w:val="24"/>
          <w:lang w:val="uk-UA"/>
        </w:rPr>
        <w:t>5. УМОВИ ПЛАТЕЖІВ</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5.1. Засобом платежів є національна валюта України – гривня.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5.2. Оплата за </w:t>
      </w:r>
      <w:r w:rsidR="00AA19FF" w:rsidRPr="00F00393">
        <w:rPr>
          <w:rFonts w:ascii="Times New Roman" w:eastAsia="Tahoma" w:hAnsi="Times New Roman" w:cs="Times New Roman"/>
          <w:color w:val="000000"/>
          <w:sz w:val="24"/>
          <w:szCs w:val="24"/>
          <w:lang w:val="uk-UA"/>
        </w:rPr>
        <w:t xml:space="preserve">поставлену партію </w:t>
      </w:r>
      <w:r w:rsidRPr="00F00393">
        <w:rPr>
          <w:rFonts w:ascii="Times New Roman" w:eastAsia="Tahoma" w:hAnsi="Times New Roman" w:cs="Times New Roman"/>
          <w:color w:val="000000"/>
          <w:sz w:val="24"/>
          <w:szCs w:val="24"/>
          <w:lang w:val="uk-UA"/>
        </w:rPr>
        <w:t>Товар</w:t>
      </w:r>
      <w:r w:rsidR="00AA19FF" w:rsidRPr="00F00393">
        <w:rPr>
          <w:rFonts w:ascii="Times New Roman" w:eastAsia="Tahoma" w:hAnsi="Times New Roman" w:cs="Times New Roman"/>
          <w:color w:val="000000"/>
          <w:sz w:val="24"/>
          <w:szCs w:val="24"/>
          <w:lang w:val="uk-UA"/>
        </w:rPr>
        <w:t>у</w:t>
      </w:r>
      <w:r w:rsidRPr="00F00393">
        <w:rPr>
          <w:rFonts w:ascii="Times New Roman" w:eastAsia="Tahoma" w:hAnsi="Times New Roman" w:cs="Times New Roman"/>
          <w:color w:val="000000"/>
          <w:sz w:val="24"/>
          <w:szCs w:val="24"/>
          <w:lang w:val="uk-UA"/>
        </w:rPr>
        <w:t xml:space="preserve"> здійснюється Замовником в безготівковій формі, згідно виставленого Постачальником рахунку, шляхом оплати вартості поставленого Товару на поточний рахунок Постачальника, що вказаний у цьому Договорі, протягом </w:t>
      </w:r>
      <w:r w:rsidR="00D72C38">
        <w:rPr>
          <w:rFonts w:ascii="Times New Roman" w:eastAsia="Tahoma" w:hAnsi="Times New Roman" w:cs="Times New Roman"/>
          <w:color w:val="000000"/>
          <w:sz w:val="24"/>
          <w:szCs w:val="24"/>
          <w:lang w:val="uk-UA"/>
        </w:rPr>
        <w:t>15</w:t>
      </w:r>
      <w:r w:rsidRPr="00F00393">
        <w:rPr>
          <w:rFonts w:ascii="Times New Roman" w:eastAsia="Tahoma" w:hAnsi="Times New Roman" w:cs="Times New Roman"/>
          <w:color w:val="000000"/>
          <w:sz w:val="24"/>
          <w:szCs w:val="24"/>
          <w:lang w:val="uk-UA"/>
        </w:rPr>
        <w:t>-ти календарних днів з моменту поставки партії Товару.</w:t>
      </w:r>
    </w:p>
    <w:p w:rsidR="00E54201" w:rsidRPr="00F00393" w:rsidRDefault="00E54201"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p>
    <w:p w:rsidR="0024237E" w:rsidRPr="00F00393" w:rsidRDefault="0024237E" w:rsidP="00E54201">
      <w:pPr>
        <w:tabs>
          <w:tab w:val="left" w:pos="567"/>
          <w:tab w:val="left" w:pos="1418"/>
        </w:tabs>
        <w:spacing w:after="0" w:line="240" w:lineRule="auto"/>
        <w:ind w:left="-851" w:firstLine="710"/>
        <w:jc w:val="center"/>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6. ПРАВА ТА ОБОВ’ЯЗКИ СТОРІН</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6.1. Замовник зобов’язаний:</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6.1.1. Своєчасно та в повному обсязі приймати і оплачувати поставлений Товар відповідно до умов Договору.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6.2. Замовник має право:</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6.2.1. Достроково розірвати цей Договір у разі невиконання Постачальником своїх зобов’язань, повідомивши про це не пізніше ніж за 10-ть календарних днів до дати розірвання.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6.2.2. Контролювати поставку Товарів.</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6.2.3. Не приймати Товар в разі неналежного оформлення товаросупроводжувальних документів.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6.2.4. Не приймати Товар у разі його невідповідності вимогам відповідно до </w:t>
      </w:r>
      <w:r w:rsidR="00C85B1D" w:rsidRPr="00F00393">
        <w:rPr>
          <w:rFonts w:ascii="Times New Roman" w:eastAsia="Tahoma" w:hAnsi="Times New Roman" w:cs="Times New Roman"/>
          <w:color w:val="000000"/>
          <w:sz w:val="24"/>
          <w:szCs w:val="24"/>
          <w:lang w:val="uk-UA"/>
        </w:rPr>
        <w:t xml:space="preserve"> умов </w:t>
      </w:r>
      <w:r w:rsidRPr="00F00393">
        <w:rPr>
          <w:rFonts w:ascii="Times New Roman" w:eastAsia="Tahoma" w:hAnsi="Times New Roman" w:cs="Times New Roman"/>
          <w:color w:val="000000"/>
          <w:sz w:val="24"/>
          <w:szCs w:val="24"/>
          <w:lang w:val="uk-UA"/>
        </w:rPr>
        <w:t xml:space="preserve"> Договору, про що Замовник складає акт </w:t>
      </w:r>
      <w:r w:rsidRPr="00F00393">
        <w:rPr>
          <w:rFonts w:ascii="Times New Roman" w:eastAsia="Tahoma" w:hAnsi="Times New Roman" w:cs="Times New Roman"/>
          <w:bCs/>
          <w:color w:val="000000"/>
          <w:sz w:val="24"/>
          <w:szCs w:val="24"/>
          <w:lang w:val="uk-UA"/>
        </w:rPr>
        <w:t>про виявлення недоліків, дефектів, та вимагати від Постачальника усунення порушень щодо кількості та якості (недоліків, дефектів) Товару за рахунок Постачальника або повернення оплаченої суми.</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6.2.5. Повернути рахунок (його копію) та/або видаткову накладну Постачальнику без здійснення оплати, в разі їх неналежного оформлення (відсутність печатки, підписів тощо). У цьому разі Замовник звільняється від штрафних санкцій, відшкодування збитків за порушення грошових зобов’язань.</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6.3. Постачальник зобов’язаний:</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6.3.1. Забезпечити поставку Товару відповідної кількості та у строки, встановлені Договором.</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6.3.2. Забезпечити поставку Товару відповідно вимогам, встановленим </w:t>
      </w:r>
      <w:r w:rsidR="00C85B1D" w:rsidRPr="00F00393">
        <w:rPr>
          <w:rFonts w:ascii="Times New Roman" w:eastAsia="Tahoma" w:hAnsi="Times New Roman" w:cs="Times New Roman"/>
          <w:color w:val="000000"/>
          <w:sz w:val="24"/>
          <w:szCs w:val="24"/>
          <w:lang w:val="uk-UA"/>
        </w:rPr>
        <w:t>цим Договором.</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 xml:space="preserve">6.3.3. Надавати Замовнику відповідні товаросупроводжувальні документи, оформлені належним чином, при поставці кожної партії Товару, а також рахунок (його копію) на оплату Товару. </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ahoma" w:hAnsi="Times New Roman" w:cs="Times New Roman"/>
          <w:color w:val="000000"/>
          <w:sz w:val="24"/>
          <w:szCs w:val="24"/>
          <w:lang w:val="uk-UA"/>
        </w:rPr>
        <w:t xml:space="preserve">6.3.4. </w:t>
      </w:r>
      <w:r w:rsidRPr="00F00393">
        <w:rPr>
          <w:rFonts w:ascii="Times New Roman" w:eastAsia="Tahoma" w:hAnsi="Times New Roman" w:cs="Times New Roman"/>
          <w:bCs/>
          <w:color w:val="000000"/>
          <w:sz w:val="24"/>
          <w:szCs w:val="24"/>
          <w:lang w:val="uk-UA"/>
        </w:rPr>
        <w:t>Протягом 14-ти календарних днів з моменту пред’явлення Замовником відповідної вимоги або акта про виявлення недоліків, дефектів, за свій рахунок негайно усунути порушення (щодо кількості та/або якості Товару: усунення недоліків, дефектів, заміни Товару належної якості), або повернути оплату за Товар.</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b/>
          <w:bCs/>
          <w:color w:val="000000"/>
          <w:sz w:val="24"/>
          <w:szCs w:val="24"/>
          <w:lang w:val="uk-UA"/>
        </w:rPr>
      </w:pPr>
      <w:r w:rsidRPr="00F00393">
        <w:rPr>
          <w:rFonts w:ascii="Times New Roman" w:eastAsia="Tahoma" w:hAnsi="Times New Roman" w:cs="Times New Roman"/>
          <w:b/>
          <w:bCs/>
          <w:color w:val="000000"/>
          <w:sz w:val="24"/>
          <w:szCs w:val="24"/>
          <w:lang w:val="uk-UA"/>
        </w:rPr>
        <w:t>6.4. Постачальник має право:</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lastRenderedPageBreak/>
        <w:t>6.4.1. Своєчасно та в повному обсязі отримувати оплату за Товар, поставлений відповідно до умов Договору.</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r w:rsidRPr="00F00393">
        <w:rPr>
          <w:rFonts w:ascii="Times New Roman" w:eastAsia="Tahoma" w:hAnsi="Times New Roman" w:cs="Times New Roman"/>
          <w:color w:val="000000"/>
          <w:sz w:val="24"/>
          <w:szCs w:val="24"/>
          <w:lang w:val="uk-UA"/>
        </w:rPr>
        <w:t>6.4.2. Достроково розірвати цей Договір у разі невиконання Замовником своїх зобов’язань, повідомивши про це не пізніше ніж за 10-ть календарних днів до дати розірвання.</w:t>
      </w:r>
    </w:p>
    <w:p w:rsidR="0024237E" w:rsidRPr="00F00393" w:rsidRDefault="0024237E" w:rsidP="00E54201">
      <w:pPr>
        <w:tabs>
          <w:tab w:val="left" w:pos="567"/>
          <w:tab w:val="left" w:pos="1418"/>
        </w:tabs>
        <w:spacing w:after="0" w:line="240" w:lineRule="auto"/>
        <w:ind w:left="-851" w:firstLine="710"/>
        <w:jc w:val="both"/>
        <w:textAlignment w:val="top"/>
        <w:rPr>
          <w:rFonts w:ascii="Times New Roman" w:eastAsia="Tahoma" w:hAnsi="Times New Roman" w:cs="Times New Roman"/>
          <w:color w:val="000000"/>
          <w:sz w:val="24"/>
          <w:szCs w:val="24"/>
          <w:lang w:val="uk-UA"/>
        </w:rPr>
      </w:pPr>
    </w:p>
    <w:p w:rsidR="00F52220" w:rsidRPr="00F52220" w:rsidRDefault="00F52220" w:rsidP="00F52220">
      <w:pPr>
        <w:tabs>
          <w:tab w:val="left" w:pos="0"/>
          <w:tab w:val="left" w:pos="709"/>
          <w:tab w:val="left" w:pos="851"/>
        </w:tabs>
        <w:spacing w:after="0" w:line="240" w:lineRule="auto"/>
        <w:ind w:right="-2" w:firstLine="851"/>
        <w:jc w:val="center"/>
        <w:textAlignment w:val="top"/>
        <w:rPr>
          <w:rFonts w:ascii="Times New Roman" w:eastAsia="Tahoma" w:hAnsi="Times New Roman" w:cs="Times New Roman"/>
          <w:b/>
          <w:color w:val="000000"/>
          <w:sz w:val="24"/>
          <w:szCs w:val="24"/>
          <w:lang w:val="uk-UA" w:eastAsia="ru-RU"/>
        </w:rPr>
      </w:pPr>
      <w:r w:rsidRPr="00F52220">
        <w:rPr>
          <w:rFonts w:ascii="Times New Roman" w:eastAsia="Tahoma" w:hAnsi="Times New Roman" w:cs="Times New Roman"/>
          <w:b/>
          <w:color w:val="000000"/>
          <w:sz w:val="24"/>
          <w:szCs w:val="24"/>
          <w:lang w:val="uk-UA" w:eastAsia="ru-RU"/>
        </w:rPr>
        <w:t>7. ВІДПОВІДАЛЬНІСТЬ СТОРІН</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За невиконання або неналежне виконання зобов’язань згідно з даним Договором Постачальник та Замовник несуть майнову відповідальність у відповідності з чинним законодавством України. </w:t>
      </w:r>
    </w:p>
    <w:p w:rsidR="00F52220" w:rsidRPr="00F52220" w:rsidRDefault="00F52220" w:rsidP="00F52220">
      <w:pPr>
        <w:numPr>
          <w:ilvl w:val="0"/>
          <w:numId w:val="5"/>
        </w:numPr>
        <w:tabs>
          <w:tab w:val="left" w:pos="-851"/>
          <w:tab w:val="left" w:pos="851"/>
        </w:tabs>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При невиконанні та/або неналежному виконанні Постачальником взятих на себе зобов’язань за Договором, Замовник має право розірвати Договір в односторонньому порядку, повідомивши про це не пізніше ніж за 14-ть календарних днів до дати розірвання. </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У разі затримки строків поставки Товару</w:t>
      </w:r>
      <w:r w:rsidRPr="00F52220">
        <w:rPr>
          <w:rFonts w:ascii="Times New Roman" w:hAnsi="Times New Roman" w:cs="Times New Roman"/>
          <w:sz w:val="24"/>
          <w:szCs w:val="24"/>
          <w:lang w:val="uk-UA"/>
        </w:rPr>
        <w:t xml:space="preserve"> </w:t>
      </w:r>
      <w:r w:rsidRPr="00F52220">
        <w:rPr>
          <w:rFonts w:ascii="Times New Roman" w:eastAsia="Times New Roman" w:hAnsi="Times New Roman" w:cs="Times New Roman"/>
          <w:sz w:val="24"/>
          <w:szCs w:val="24"/>
          <w:lang w:val="uk-UA" w:eastAsia="zh-CN"/>
        </w:rPr>
        <w:t xml:space="preserve">понад 3 (три) календарні дні, або поставки не в повному обсязі, заявленому Замовником, Постачальник сплачує пеню в </w:t>
      </w:r>
      <w:proofErr w:type="spellStart"/>
      <w:r w:rsidRPr="00F52220">
        <w:rPr>
          <w:rFonts w:ascii="Times New Roman" w:eastAsia="Times New Roman" w:hAnsi="Times New Roman" w:cs="Times New Roman"/>
          <w:sz w:val="24"/>
          <w:szCs w:val="24"/>
          <w:lang w:val="uk-UA" w:eastAsia="zh-CN"/>
        </w:rPr>
        <w:t>ро</w:t>
      </w:r>
      <w:proofErr w:type="spellEnd"/>
      <w:r w:rsidR="00ED62F7">
        <w:rPr>
          <w:rFonts w:ascii="Times New Roman" w:eastAsia="Times New Roman" w:hAnsi="Times New Roman" w:cs="Times New Roman"/>
          <w:sz w:val="24"/>
          <w:szCs w:val="24"/>
          <w:lang w:val="uk-UA" w:eastAsia="zh-CN"/>
        </w:rPr>
        <w:t xml:space="preserve"> </w:t>
      </w:r>
      <w:proofErr w:type="spellStart"/>
      <w:r w:rsidRPr="00F52220">
        <w:rPr>
          <w:rFonts w:ascii="Times New Roman" w:eastAsia="Times New Roman" w:hAnsi="Times New Roman" w:cs="Times New Roman"/>
          <w:sz w:val="24"/>
          <w:szCs w:val="24"/>
          <w:lang w:val="uk-UA" w:eastAsia="zh-CN"/>
        </w:rPr>
        <w:t>змірі</w:t>
      </w:r>
      <w:proofErr w:type="spellEnd"/>
      <w:r w:rsidRPr="00F52220">
        <w:rPr>
          <w:rFonts w:ascii="Times New Roman" w:eastAsia="Times New Roman" w:hAnsi="Times New Roman" w:cs="Times New Roman"/>
          <w:sz w:val="24"/>
          <w:szCs w:val="24"/>
          <w:lang w:val="uk-UA" w:eastAsia="zh-CN"/>
        </w:rPr>
        <w:t xml:space="preserve"> подвійної облікової ставки НБУ, діючої на момент нарахування пені, від вартості ненаданого Товару за кожен день прострочення, включаючи день фактичного виконання зобов’язань.</w:t>
      </w:r>
    </w:p>
    <w:p w:rsidR="00F52220" w:rsidRPr="00F52220" w:rsidRDefault="00F52220" w:rsidP="00F52220">
      <w:pPr>
        <w:widowControl w:val="0"/>
        <w:numPr>
          <w:ilvl w:val="0"/>
          <w:numId w:val="5"/>
        </w:numPr>
        <w:tabs>
          <w:tab w:val="left" w:pos="-851"/>
          <w:tab w:val="left" w:pos="709"/>
          <w:tab w:val="left" w:pos="851"/>
          <w:tab w:val="left" w:pos="993"/>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Сплата пені не звільняє Сторони від виконання прийнятих на себе зобов’язань по Договору. </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У разі постачання неякісного Товару Замовнику Постачальник відшкодовує усі понесені збитки Замовником, в тому числі вартість пошкодженого майна в разі використання неякісного Товару.</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У разі затримки строків заміни неякісного Товару Постачальник сплачує неустойку у розмірі подвійної облікової ставки НБУ, діючої на момент нарахування пені, від вартості партії Товару за кожний день затримки.</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При порушенні Замовником строку оплати Товару, Замовник оплачує Постачальнику пеню в розмірі 0,005 відсотка вартості Товару, оплату якого було затримано за кожен день прострочення, при цьому загальний розмір нарахування пені не повинен перевищувати 10% вартості Товару, оплату якого було затримано.</w:t>
      </w:r>
    </w:p>
    <w:p w:rsidR="00F52220" w:rsidRPr="00F52220" w:rsidRDefault="00F52220" w:rsidP="00F52220">
      <w:pPr>
        <w:widowControl w:val="0"/>
        <w:numPr>
          <w:ilvl w:val="0"/>
          <w:numId w:val="5"/>
        </w:numPr>
        <w:tabs>
          <w:tab w:val="left" w:pos="-851"/>
          <w:tab w:val="left" w:pos="709"/>
          <w:tab w:val="left" w:pos="851"/>
          <w:tab w:val="left" w:pos="1276"/>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У випадку застосування до Замовника будь-яким контролюючим органом штрафних санкцій, щодо недостовірності відомостей зазначених у п. 14.8</w:t>
      </w:r>
      <w:r w:rsidRPr="00F52220">
        <w:rPr>
          <w:rFonts w:ascii="Times New Roman" w:eastAsia="Times New Roman" w:hAnsi="Times New Roman" w:cs="Times New Roman"/>
          <w:color w:val="FF0000"/>
          <w:sz w:val="24"/>
          <w:szCs w:val="24"/>
          <w:lang w:val="uk-UA" w:eastAsia="zh-CN"/>
        </w:rPr>
        <w:t xml:space="preserve"> </w:t>
      </w:r>
      <w:r w:rsidRPr="00F52220">
        <w:rPr>
          <w:rFonts w:ascii="Times New Roman" w:eastAsia="Times New Roman" w:hAnsi="Times New Roman" w:cs="Times New Roman"/>
          <w:sz w:val="24"/>
          <w:szCs w:val="24"/>
          <w:lang w:val="uk-UA" w:eastAsia="zh-CN"/>
        </w:rPr>
        <w:t>цього Договору, Постачальник зобов’язаний відшкодувати Замовнику усі понесені витрати за вимогою останнього.</w:t>
      </w:r>
    </w:p>
    <w:p w:rsidR="00F52220" w:rsidRPr="00F52220" w:rsidRDefault="00F52220" w:rsidP="00F52220">
      <w:pPr>
        <w:numPr>
          <w:ilvl w:val="0"/>
          <w:numId w:val="5"/>
        </w:numPr>
        <w:tabs>
          <w:tab w:val="left" w:pos="-851"/>
          <w:tab w:val="left" w:pos="851"/>
        </w:tabs>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Постачальник несе повну відповідальність за дотримання встановлених законодавством України обмежень щодо ввезення товарів на митну територію України, у тому числі обмежень встановлених постановами Кабінету Міністрів України від 09.04.2022 № 426 «Про застосування заборони ввезення товарів з Російської Федерації».</w:t>
      </w:r>
    </w:p>
    <w:p w:rsidR="00F52220" w:rsidRPr="00F52220" w:rsidRDefault="00F52220" w:rsidP="00F52220">
      <w:pPr>
        <w:numPr>
          <w:ilvl w:val="0"/>
          <w:numId w:val="5"/>
        </w:numPr>
        <w:tabs>
          <w:tab w:val="left" w:pos="-851"/>
          <w:tab w:val="left" w:pos="851"/>
        </w:tabs>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ahoma" w:hAnsi="Times New Roman" w:cs="Times New Roman"/>
          <w:bCs/>
          <w:color w:val="000000"/>
          <w:sz w:val="24"/>
          <w:szCs w:val="24"/>
          <w:lang w:val="uk-UA" w:eastAsia="ru-RU"/>
        </w:rPr>
        <w:t xml:space="preserve">Згідно з Законом України «Про внесення змін до Податкового Кодексу України та деяких інших законодавчих актів України» № 1621-VІІ від 31.07.2014р., з 01.01.2015р. усі податкові накладні повинні надаватись тільки в електронній формі. Відповідно до Закону України № 1797-VIII від 21.12.2016р. податкова накладна має містити код УКТ </w:t>
      </w:r>
      <w:proofErr w:type="spellStart"/>
      <w:r w:rsidRPr="00F52220">
        <w:rPr>
          <w:rFonts w:ascii="Times New Roman" w:eastAsia="Tahoma" w:hAnsi="Times New Roman" w:cs="Times New Roman"/>
          <w:bCs/>
          <w:color w:val="000000"/>
          <w:sz w:val="24"/>
          <w:szCs w:val="24"/>
          <w:lang w:val="uk-UA" w:eastAsia="ru-RU"/>
        </w:rPr>
        <w:t>ЗЕД</w:t>
      </w:r>
      <w:proofErr w:type="spellEnd"/>
      <w:r w:rsidRPr="00F52220">
        <w:rPr>
          <w:rFonts w:ascii="Times New Roman" w:eastAsia="Tahoma" w:hAnsi="Times New Roman" w:cs="Times New Roman"/>
          <w:bCs/>
          <w:color w:val="000000"/>
          <w:sz w:val="24"/>
          <w:szCs w:val="24"/>
          <w:lang w:val="uk-UA" w:eastAsia="ru-RU"/>
        </w:rPr>
        <w:t>. Відсутність податкової накладної, складеної в електронній формі та відсутність факту реєстрації Постачальником товарів/послуг податкових накладних в ЄРПН не дає права Замовнику на включення сум податку на додану вартість до складу податкового кредиту та не звільняє Постачальника від обов'язку включення суми ПДВ, вказаної в податковій накладній, до суми податкових зобов'язань за відповідний звітний період. Замовник користується послугами «</w:t>
      </w:r>
      <w:proofErr w:type="spellStart"/>
      <w:r w:rsidRPr="00F52220">
        <w:rPr>
          <w:rFonts w:ascii="Times New Roman" w:eastAsia="Tahoma" w:hAnsi="Times New Roman" w:cs="Times New Roman"/>
          <w:bCs/>
          <w:color w:val="000000"/>
          <w:sz w:val="24"/>
          <w:szCs w:val="24"/>
          <w:lang w:val="uk-UA" w:eastAsia="ru-RU"/>
        </w:rPr>
        <w:t>М.Е.Dос</w:t>
      </w:r>
      <w:proofErr w:type="spellEnd"/>
      <w:r w:rsidRPr="00F52220">
        <w:rPr>
          <w:rFonts w:ascii="Times New Roman" w:eastAsia="Tahoma" w:hAnsi="Times New Roman" w:cs="Times New Roman"/>
          <w:bCs/>
          <w:color w:val="000000"/>
          <w:sz w:val="24"/>
          <w:szCs w:val="24"/>
          <w:lang w:val="uk-UA" w:eastAsia="ru-RU"/>
        </w:rPr>
        <w:t xml:space="preserve">» для реєстрації в Єдиному реєстрі податкових накладних та обміну документами в електронному вигляді з урахуванням вимог законодавства України. У разі відмови Постачальника надати податкову накладну або в разі порушення ним порядку заповнення відповідно до ст.. 201 ПК України та / або у разі порушення порядку реєстрації податкової накладної в Єдиному реєстрі податкових накладних, Постачальник зобов'язується відшкодувати Замовнику суму в розмірі податку на додану вартість визначену згідно законодавства України, а також понесені Замовником у такому випадку штрафні санкції </w:t>
      </w:r>
      <w:r w:rsidRPr="00F52220">
        <w:rPr>
          <w:rFonts w:ascii="Times New Roman" w:eastAsia="Tahoma" w:hAnsi="Times New Roman" w:cs="Times New Roman"/>
          <w:bCs/>
          <w:i/>
          <w:color w:val="000000"/>
          <w:sz w:val="24"/>
          <w:szCs w:val="24"/>
          <w:lang w:val="uk-UA" w:eastAsia="ru-RU"/>
        </w:rPr>
        <w:t>(цей пункт застосовується у разі, якщо Постачальник є платником ПДВ).</w:t>
      </w:r>
    </w:p>
    <w:p w:rsidR="00F52220" w:rsidRPr="00F52220" w:rsidRDefault="00F52220" w:rsidP="00F52220">
      <w:pPr>
        <w:tabs>
          <w:tab w:val="left" w:pos="-851"/>
          <w:tab w:val="left" w:pos="851"/>
        </w:tabs>
        <w:spacing w:after="0" w:line="240" w:lineRule="auto"/>
        <w:ind w:left="-851" w:right="-2" w:firstLine="851"/>
        <w:jc w:val="both"/>
        <w:rPr>
          <w:rFonts w:ascii="Times New Roman" w:eastAsiaTheme="minorEastAsia" w:hAnsi="Times New Roman" w:cs="Times New Roman"/>
          <w:b/>
          <w:sz w:val="24"/>
          <w:szCs w:val="24"/>
          <w:lang w:val="uk-UA" w:eastAsia="ru-RU"/>
        </w:rPr>
      </w:pPr>
    </w:p>
    <w:p w:rsidR="00F52220" w:rsidRPr="00F52220" w:rsidRDefault="00F52220" w:rsidP="00F52220">
      <w:pPr>
        <w:tabs>
          <w:tab w:val="left" w:pos="-851"/>
          <w:tab w:val="left" w:pos="851"/>
        </w:tabs>
        <w:spacing w:after="0" w:line="240" w:lineRule="auto"/>
        <w:ind w:left="-851" w:right="-2" w:firstLine="851"/>
        <w:jc w:val="center"/>
        <w:rPr>
          <w:rFonts w:ascii="Times New Roman" w:eastAsiaTheme="minorEastAsia" w:hAnsi="Times New Roman" w:cs="Times New Roman"/>
          <w:b/>
          <w:sz w:val="24"/>
          <w:szCs w:val="24"/>
          <w:lang w:val="uk-UA" w:eastAsia="ru-RU"/>
        </w:rPr>
      </w:pPr>
      <w:r w:rsidRPr="00F52220">
        <w:rPr>
          <w:rFonts w:ascii="Times New Roman" w:eastAsiaTheme="minorEastAsia" w:hAnsi="Times New Roman" w:cs="Times New Roman"/>
          <w:b/>
          <w:sz w:val="24"/>
          <w:szCs w:val="24"/>
          <w:lang w:val="uk-UA" w:eastAsia="ru-RU"/>
        </w:rPr>
        <w:lastRenderedPageBreak/>
        <w:t>8. ОПЕРАТИВНО-ГОСПОДАРСЬКІ САНКЦІЇ</w:t>
      </w:r>
    </w:p>
    <w:p w:rsidR="00F52220" w:rsidRPr="00F52220" w:rsidRDefault="00F52220" w:rsidP="00F52220">
      <w:pPr>
        <w:widowControl w:val="0"/>
        <w:numPr>
          <w:ilvl w:val="0"/>
          <w:numId w:val="6"/>
        </w:numPr>
        <w:tabs>
          <w:tab w:val="left" w:pos="-851"/>
          <w:tab w:val="left" w:pos="851"/>
          <w:tab w:val="left" w:pos="1418"/>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Сторони прийшли до взаємної згоди щодо можливості застосування оперативно-господарських санкцій в порядку, передбаченому статтями 235 і 237 Господарського кодексу України, у разі невиконання чи неналежного виконання зобов’язань, передбачених цим Договором. </w:t>
      </w:r>
    </w:p>
    <w:p w:rsidR="00F52220" w:rsidRPr="00F52220" w:rsidRDefault="00F52220" w:rsidP="00F52220">
      <w:pPr>
        <w:widowControl w:val="0"/>
        <w:numPr>
          <w:ilvl w:val="0"/>
          <w:numId w:val="7"/>
        </w:numPr>
        <w:tabs>
          <w:tab w:val="left" w:pos="-851"/>
          <w:tab w:val="left" w:pos="851"/>
          <w:tab w:val="left" w:pos="1418"/>
          <w:tab w:val="left" w:pos="170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За невиконання чи неналежне виконання зобов’язань, передбачених цим Договором, Сторонами можуть застосовуватися такі оперативно-господарські санкції:</w:t>
      </w:r>
    </w:p>
    <w:p w:rsidR="00F52220" w:rsidRPr="00F52220" w:rsidRDefault="00F52220" w:rsidP="00F52220">
      <w:pPr>
        <w:widowControl w:val="0"/>
        <w:numPr>
          <w:ilvl w:val="0"/>
          <w:numId w:val="8"/>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одностороння відмова від виконання свого зобов'язання </w:t>
      </w:r>
      <w:proofErr w:type="spellStart"/>
      <w:r w:rsidRPr="00F52220">
        <w:rPr>
          <w:rFonts w:ascii="Times New Roman" w:eastAsia="Times New Roman" w:hAnsi="Times New Roman" w:cs="Times New Roman"/>
          <w:sz w:val="24"/>
          <w:szCs w:val="24"/>
          <w:lang w:val="uk-UA" w:eastAsia="zh-CN"/>
        </w:rPr>
        <w:t>управненою</w:t>
      </w:r>
      <w:proofErr w:type="spellEnd"/>
      <w:r w:rsidRPr="00F52220">
        <w:rPr>
          <w:rFonts w:ascii="Times New Roman" w:eastAsia="Times New Roman" w:hAnsi="Times New Roman" w:cs="Times New Roman"/>
          <w:sz w:val="24"/>
          <w:szCs w:val="24"/>
          <w:lang w:val="uk-UA" w:eastAsia="zh-CN"/>
        </w:rPr>
        <w:t xml:space="preserve"> Стороною, із звільненням її від відповідальності за це - у разі порушення зобов'язання другою Стороною; </w:t>
      </w:r>
    </w:p>
    <w:p w:rsidR="00F52220" w:rsidRPr="00F52220" w:rsidRDefault="00F52220" w:rsidP="00F52220">
      <w:pPr>
        <w:widowControl w:val="0"/>
        <w:numPr>
          <w:ilvl w:val="0"/>
          <w:numId w:val="8"/>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відмова від оплати за зобов'язанням, яке виконано неналежним чином;</w:t>
      </w:r>
    </w:p>
    <w:p w:rsidR="00F52220" w:rsidRPr="00F52220" w:rsidRDefault="00F52220" w:rsidP="00F52220">
      <w:pPr>
        <w:widowControl w:val="0"/>
        <w:numPr>
          <w:ilvl w:val="0"/>
          <w:numId w:val="8"/>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відмова від встановлення на майбутнє будь-яких господарських відносин із Стороною, яка порушує зобов’язання;</w:t>
      </w:r>
    </w:p>
    <w:p w:rsidR="00F52220" w:rsidRPr="00F52220" w:rsidRDefault="00F52220" w:rsidP="00F52220">
      <w:pPr>
        <w:widowControl w:val="0"/>
        <w:numPr>
          <w:ilvl w:val="0"/>
          <w:numId w:val="8"/>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одностороння відмова від цього Договору у повному обсязі або частково (розірвання Договору). </w:t>
      </w:r>
    </w:p>
    <w:p w:rsidR="00F52220" w:rsidRPr="00F52220" w:rsidRDefault="00F52220" w:rsidP="00F52220">
      <w:pPr>
        <w:widowControl w:val="0"/>
        <w:numPr>
          <w:ilvl w:val="0"/>
          <w:numId w:val="7"/>
        </w:numPr>
        <w:tabs>
          <w:tab w:val="left" w:pos="-851"/>
          <w:tab w:val="left" w:pos="851"/>
          <w:tab w:val="left" w:pos="1418"/>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F52220" w:rsidRPr="00F52220" w:rsidRDefault="00F52220" w:rsidP="00F52220">
      <w:pPr>
        <w:widowControl w:val="0"/>
        <w:numPr>
          <w:ilvl w:val="0"/>
          <w:numId w:val="9"/>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якості поставленого Товару;</w:t>
      </w:r>
    </w:p>
    <w:p w:rsidR="00F52220" w:rsidRPr="00F52220" w:rsidRDefault="00F52220" w:rsidP="00F52220">
      <w:pPr>
        <w:widowControl w:val="0"/>
        <w:numPr>
          <w:ilvl w:val="0"/>
          <w:numId w:val="9"/>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поставки Товару;</w:t>
      </w:r>
    </w:p>
    <w:p w:rsidR="00F52220" w:rsidRPr="00F52220" w:rsidRDefault="00F52220" w:rsidP="00F52220">
      <w:pPr>
        <w:widowControl w:val="0"/>
        <w:numPr>
          <w:ilvl w:val="0"/>
          <w:numId w:val="9"/>
        </w:numPr>
        <w:tabs>
          <w:tab w:val="left" w:pos="-851"/>
          <w:tab w:val="left" w:pos="851"/>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розірвання аналогічного за своєю природою Договору з Замовником у разі прострочення строку усунення дефектів.</w:t>
      </w:r>
    </w:p>
    <w:p w:rsidR="00F52220" w:rsidRPr="00F52220" w:rsidRDefault="00F52220" w:rsidP="00F52220">
      <w:pPr>
        <w:widowControl w:val="0"/>
        <w:numPr>
          <w:ilvl w:val="0"/>
          <w:numId w:val="6"/>
        </w:numPr>
        <w:tabs>
          <w:tab w:val="left" w:pos="-851"/>
          <w:tab w:val="left" w:pos="851"/>
          <w:tab w:val="left" w:pos="1418"/>
        </w:tabs>
        <w:suppressAutoHyphens/>
        <w:autoSpaceDE w:val="0"/>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F52220" w:rsidRPr="00F52220" w:rsidRDefault="00F52220" w:rsidP="00F52220">
      <w:pPr>
        <w:tabs>
          <w:tab w:val="left" w:pos="-851"/>
          <w:tab w:val="left" w:pos="851"/>
        </w:tabs>
        <w:spacing w:after="0" w:line="240" w:lineRule="auto"/>
        <w:ind w:left="-851" w:right="-2" w:firstLine="851"/>
        <w:jc w:val="both"/>
        <w:rPr>
          <w:rFonts w:ascii="Times New Roman" w:eastAsia="Times New Roman" w:hAnsi="Times New Roman" w:cs="Times New Roman"/>
          <w:sz w:val="24"/>
          <w:szCs w:val="24"/>
          <w:lang w:val="uk-UA" w:eastAsia="zh-CN"/>
        </w:rPr>
      </w:pPr>
      <w:r w:rsidRPr="00F52220">
        <w:rPr>
          <w:rFonts w:ascii="Times New Roman" w:eastAsia="Times New Roman" w:hAnsi="Times New Roman" w:cs="Times New Roman"/>
          <w:sz w:val="24"/>
          <w:szCs w:val="24"/>
          <w:lang w:val="uk-UA" w:eastAsia="zh-CN"/>
        </w:rPr>
        <w:t xml:space="preserve">8.3. Строк дії Санкції визначає Замовник, але він не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електрону чи поштову адресу. </w:t>
      </w:r>
    </w:p>
    <w:p w:rsidR="00F52220" w:rsidRPr="00F52220" w:rsidRDefault="00F52220" w:rsidP="00F52220">
      <w:pPr>
        <w:tabs>
          <w:tab w:val="left" w:pos="-851"/>
          <w:tab w:val="left" w:pos="851"/>
        </w:tabs>
        <w:spacing w:after="0" w:line="240" w:lineRule="auto"/>
        <w:ind w:left="-851" w:right="-2" w:firstLine="851"/>
        <w:jc w:val="both"/>
        <w:rPr>
          <w:rFonts w:ascii="Times New Roman" w:eastAsia="Times New Roman" w:hAnsi="Times New Roman" w:cs="Times New Roman"/>
          <w:sz w:val="24"/>
          <w:szCs w:val="24"/>
          <w:lang w:val="uk-UA" w:eastAsia="zh-CN"/>
        </w:rPr>
      </w:pPr>
    </w:p>
    <w:p w:rsidR="00F52220" w:rsidRPr="00F52220" w:rsidRDefault="00F52220" w:rsidP="00F52220">
      <w:pPr>
        <w:tabs>
          <w:tab w:val="left" w:pos="-851"/>
          <w:tab w:val="left" w:pos="709"/>
          <w:tab w:val="left" w:pos="851"/>
        </w:tabs>
        <w:spacing w:after="0" w:line="240" w:lineRule="auto"/>
        <w:ind w:left="-851" w:right="-2" w:firstLine="851"/>
        <w:jc w:val="center"/>
        <w:textAlignment w:val="top"/>
        <w:rPr>
          <w:rFonts w:ascii="Times New Roman" w:eastAsia="Tahoma" w:hAnsi="Times New Roman" w:cs="Times New Roman"/>
          <w:b/>
          <w:color w:val="000000"/>
          <w:sz w:val="24"/>
          <w:szCs w:val="24"/>
          <w:lang w:val="uk-UA" w:eastAsia="ru-RU"/>
        </w:rPr>
      </w:pPr>
      <w:r w:rsidRPr="00F52220">
        <w:rPr>
          <w:rFonts w:ascii="Times New Roman" w:eastAsia="Tahoma" w:hAnsi="Times New Roman" w:cs="Times New Roman"/>
          <w:b/>
          <w:color w:val="000000"/>
          <w:sz w:val="24"/>
          <w:szCs w:val="24"/>
          <w:lang w:val="uk-UA" w:eastAsia="ru-RU"/>
        </w:rPr>
        <w:t>9. ОБСТАВИНИ НЕПЕРЕБОРНОЇ СИЛИ (ФОРС-МАЖОР)</w:t>
      </w:r>
    </w:p>
    <w:p w:rsidR="00F52220" w:rsidRPr="00F52220" w:rsidRDefault="00F52220" w:rsidP="00F52220">
      <w:pPr>
        <w:numPr>
          <w:ilvl w:val="1"/>
          <w:numId w:val="17"/>
        </w:numPr>
        <w:tabs>
          <w:tab w:val="left" w:pos="-851"/>
          <w:tab w:val="left" w:pos="851"/>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Сторони звільняються від відповідальності за часткове або повне невиконання зобов’язань по Договору, якщо це невиконання є наслідком дії непереборної сили (форс-мажорні обставини).</w:t>
      </w:r>
    </w:p>
    <w:p w:rsidR="00F52220" w:rsidRPr="00F52220" w:rsidRDefault="00F52220" w:rsidP="00F52220">
      <w:pPr>
        <w:numPr>
          <w:ilvl w:val="1"/>
          <w:numId w:val="17"/>
        </w:numPr>
        <w:tabs>
          <w:tab w:val="left" w:pos="-851"/>
          <w:tab w:val="left" w:pos="851"/>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 xml:space="preserve">Під форс-мажорними обставинами (обставинами непереборної сили) у даному Договорі слід розуміти надзвичайні та невідворотні обставини, що об’єктивно унеможливлюють виконання зобов’язань, передбачених умовами,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карантин, встановлений Кабінетом Міністрів України,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а також набрання чинності актами органів державної влади чи місцевого самоврядування та інші випадки, які спричиняють неможливість </w:t>
      </w:r>
      <w:r w:rsidRPr="00F52220">
        <w:rPr>
          <w:rFonts w:ascii="Times New Roman" w:eastAsia="Tahoma" w:hAnsi="Times New Roman" w:cs="Times New Roman"/>
          <w:color w:val="000000"/>
          <w:sz w:val="24"/>
          <w:szCs w:val="24"/>
          <w:lang w:val="uk-UA"/>
        </w:rPr>
        <w:lastRenderedPageBreak/>
        <w:t>виконання Сторонами своїх зобов’язань за цим Договором або перешкоджають їх своєчасному виконанню.</w:t>
      </w:r>
    </w:p>
    <w:p w:rsidR="00F52220" w:rsidRPr="00F52220" w:rsidRDefault="00F52220" w:rsidP="00F52220">
      <w:pPr>
        <w:numPr>
          <w:ilvl w:val="1"/>
          <w:numId w:val="17"/>
        </w:numPr>
        <w:tabs>
          <w:tab w:val="left" w:pos="-851"/>
          <w:tab w:val="left" w:pos="851"/>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Достатнім доказом наявності та строку дії форс-мажорних обставини є документ, виданий Торгово-промисловою палатою України або іншим державним компетентним органом.</w:t>
      </w:r>
    </w:p>
    <w:p w:rsidR="00F52220" w:rsidRPr="00F52220" w:rsidRDefault="00F52220" w:rsidP="00F52220">
      <w:pPr>
        <w:numPr>
          <w:ilvl w:val="1"/>
          <w:numId w:val="17"/>
        </w:numPr>
        <w:tabs>
          <w:tab w:val="left" w:pos="-851"/>
          <w:tab w:val="left" w:pos="851"/>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Сторона, для якої створилась форс-мажорні обставинами, зобов’язана проінформувати іншу Сторону не пізніше 5 (п’яти) календарних днів із моменту їх виникнення в письмовій формі і зробити все можливе для максимального попередження негативного впливу форс-мажорних обставин на виконання зобов’язань за цим Договором. Несвоєчасне повідомлення про виникнення форс-мажорних обставин позбавляє відповідну Сторону права посилатися на ці обставини.</w:t>
      </w:r>
    </w:p>
    <w:p w:rsidR="00F52220" w:rsidRPr="00F52220" w:rsidRDefault="00F52220" w:rsidP="00F52220">
      <w:pPr>
        <w:numPr>
          <w:ilvl w:val="1"/>
          <w:numId w:val="17"/>
        </w:numPr>
        <w:tabs>
          <w:tab w:val="left" w:pos="-851"/>
          <w:tab w:val="left" w:pos="851"/>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Якщо форс-мажорні обставини тривають протягом двох місяців поспіль і немає ознак їх припинення, кожна із Сторін цього Договору вправі достроково розірвати цей Договір шляхом відправлення іншій Стороні повідомлення про це не менш ніж за 10 (десять) календарних днів , що передують вказаному Стороною у повідомлення дню, з якого Договір вважатиметься розірваним. При цьому збитки, причинені припиненням Договору, не відшкодовуються та штрафні санкції не сплачуються.</w:t>
      </w:r>
    </w:p>
    <w:p w:rsidR="00F52220" w:rsidRPr="00F52220" w:rsidRDefault="00F52220" w:rsidP="00F52220">
      <w:pPr>
        <w:tabs>
          <w:tab w:val="left" w:pos="-851"/>
          <w:tab w:val="left" w:pos="709"/>
          <w:tab w:val="left" w:pos="851"/>
        </w:tabs>
        <w:spacing w:after="0" w:line="240" w:lineRule="auto"/>
        <w:ind w:left="-851" w:right="-2" w:firstLine="851"/>
        <w:jc w:val="both"/>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9.6. Відповідно до листа від 28.02.2022 № 2024/02.0-7.1 Торгово-промислової палати України засвідчено форс-мажорні обставини (обставини непереборної сили), а саме: військову агресію РФ проти України, що стало підставою для ведення воєнного стану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F52220" w:rsidRPr="00F52220" w:rsidRDefault="00F52220" w:rsidP="00F52220">
      <w:pPr>
        <w:tabs>
          <w:tab w:val="left" w:pos="-851"/>
          <w:tab w:val="left" w:pos="709"/>
          <w:tab w:val="left" w:pos="851"/>
        </w:tabs>
        <w:spacing w:after="0" w:line="240" w:lineRule="auto"/>
        <w:ind w:left="-851" w:right="-2" w:firstLine="851"/>
        <w:jc w:val="both"/>
        <w:rPr>
          <w:rFonts w:ascii="Times New Roman" w:eastAsiaTheme="minorEastAsia" w:hAnsi="Times New Roman" w:cs="Times New Roman"/>
          <w:b/>
          <w:sz w:val="24"/>
          <w:szCs w:val="24"/>
          <w:lang w:val="uk-UA" w:eastAsia="ru-RU"/>
        </w:rPr>
      </w:pPr>
    </w:p>
    <w:p w:rsidR="00F52220" w:rsidRPr="00F52220" w:rsidRDefault="00F52220" w:rsidP="00F52220">
      <w:pPr>
        <w:tabs>
          <w:tab w:val="left" w:pos="-851"/>
          <w:tab w:val="left" w:pos="709"/>
          <w:tab w:val="left" w:pos="851"/>
        </w:tabs>
        <w:spacing w:after="0" w:line="240" w:lineRule="auto"/>
        <w:ind w:left="-851" w:right="-2" w:firstLine="851"/>
        <w:jc w:val="center"/>
        <w:rPr>
          <w:rFonts w:ascii="Times New Roman" w:eastAsiaTheme="minorEastAsia" w:hAnsi="Times New Roman" w:cs="Times New Roman"/>
          <w:b/>
          <w:sz w:val="24"/>
          <w:szCs w:val="24"/>
          <w:lang w:val="uk-UA" w:eastAsia="ru-RU"/>
        </w:rPr>
      </w:pPr>
      <w:r w:rsidRPr="00F52220">
        <w:rPr>
          <w:rFonts w:ascii="Times New Roman" w:eastAsiaTheme="minorEastAsia" w:hAnsi="Times New Roman" w:cs="Times New Roman"/>
          <w:b/>
          <w:sz w:val="24"/>
          <w:szCs w:val="24"/>
          <w:lang w:val="uk-UA" w:eastAsia="ru-RU"/>
        </w:rPr>
        <w:t>10. РОЗГЛЯД СПІРНИХ ПИТАНЬ</w:t>
      </w:r>
    </w:p>
    <w:p w:rsidR="00F52220" w:rsidRPr="00F52220" w:rsidRDefault="00F52220" w:rsidP="00F52220">
      <w:pPr>
        <w:tabs>
          <w:tab w:val="left" w:pos="-851"/>
          <w:tab w:val="left" w:pos="709"/>
          <w:tab w:val="left" w:pos="851"/>
        </w:tabs>
        <w:spacing w:after="0" w:line="240" w:lineRule="auto"/>
        <w:ind w:left="-851" w:right="-2" w:firstLine="851"/>
        <w:jc w:val="both"/>
        <w:rPr>
          <w:rFonts w:ascii="Times New Roman" w:eastAsiaTheme="minorEastAsia" w:hAnsi="Times New Roman" w:cs="Times New Roman"/>
          <w:sz w:val="24"/>
          <w:szCs w:val="24"/>
          <w:lang w:val="uk-UA" w:eastAsia="ru-RU"/>
        </w:rPr>
      </w:pPr>
      <w:r w:rsidRPr="00F52220">
        <w:rPr>
          <w:rFonts w:ascii="Times New Roman" w:eastAsiaTheme="minorEastAsia" w:hAnsi="Times New Roman" w:cs="Times New Roman"/>
          <w:sz w:val="24"/>
          <w:szCs w:val="24"/>
          <w:lang w:val="uk-UA" w:eastAsia="ru-RU"/>
        </w:rPr>
        <w:t>10.1. Всі суперечки, що виникатимуть між Сторонами при виконанні умов даного договору, будуть вирішуються шляхом рівноправних доброзичливих переговорів, а при не досягненні згоди – вирішується в судовому порядку за встановленою підвідомчістю та підсудністю такого спору відповідно до чинного законодавства України.</w:t>
      </w:r>
    </w:p>
    <w:p w:rsidR="00F52220" w:rsidRPr="00F52220" w:rsidRDefault="00F52220" w:rsidP="00F52220">
      <w:pPr>
        <w:tabs>
          <w:tab w:val="left" w:pos="-851"/>
          <w:tab w:val="left" w:pos="709"/>
          <w:tab w:val="left" w:pos="851"/>
        </w:tabs>
        <w:spacing w:after="0" w:line="240" w:lineRule="auto"/>
        <w:ind w:left="-851" w:right="-2" w:firstLine="851"/>
        <w:jc w:val="both"/>
        <w:rPr>
          <w:rFonts w:ascii="Times New Roman" w:eastAsiaTheme="minorEastAsia" w:hAnsi="Times New Roman" w:cs="Times New Roman"/>
          <w:b/>
          <w:color w:val="000000"/>
          <w:sz w:val="24"/>
          <w:szCs w:val="24"/>
          <w:lang w:val="uk-UA"/>
        </w:rPr>
      </w:pPr>
    </w:p>
    <w:p w:rsidR="00F52220" w:rsidRPr="00F52220" w:rsidRDefault="00F52220" w:rsidP="00311939">
      <w:pPr>
        <w:tabs>
          <w:tab w:val="left" w:pos="-851"/>
          <w:tab w:val="left" w:pos="709"/>
          <w:tab w:val="left" w:pos="851"/>
        </w:tabs>
        <w:spacing w:after="0" w:line="240" w:lineRule="auto"/>
        <w:ind w:left="-851" w:right="-2" w:firstLine="851"/>
        <w:jc w:val="center"/>
        <w:rPr>
          <w:rFonts w:ascii="Times New Roman" w:eastAsiaTheme="minorEastAsia" w:hAnsi="Times New Roman" w:cs="Times New Roman"/>
          <w:color w:val="000000"/>
          <w:sz w:val="24"/>
          <w:szCs w:val="24"/>
          <w:lang w:val="uk-UA"/>
        </w:rPr>
      </w:pPr>
      <w:r w:rsidRPr="00F52220">
        <w:rPr>
          <w:rFonts w:ascii="Times New Roman" w:eastAsiaTheme="minorEastAsia" w:hAnsi="Times New Roman" w:cs="Times New Roman"/>
          <w:b/>
          <w:color w:val="000000"/>
          <w:sz w:val="24"/>
          <w:szCs w:val="24"/>
          <w:lang w:val="uk-UA"/>
        </w:rPr>
        <w:t>11. ПОРЯДОК ВНЕСЕННЯ ЗМІН ТА РОЗІРВАННЯ ДОГОВОРУ</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Зміни до договору можуть вноситись у випадках, зазначених у цьому Договорі та оформляються у письмовій формі шляхом укладення додаткової угоди</w:t>
      </w:r>
      <w:r w:rsidRPr="00F52220">
        <w:rPr>
          <w:rFonts w:ascii="Times New Roman" w:hAnsi="Times New Roman" w:cs="Times New Roman"/>
          <w:b/>
          <w:bCs/>
          <w:color w:val="000000"/>
          <w:sz w:val="24"/>
          <w:szCs w:val="24"/>
          <w:lang w:val="uk-UA"/>
        </w:rPr>
        <w:t>.</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Пропозицію щодо внесення змін до договору може зробити кожна із Сторін Договору.</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У випадку,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color w:val="000000"/>
          <w:sz w:val="24"/>
          <w:szCs w:val="24"/>
          <w:lang w:val="uk-UA"/>
        </w:rPr>
      </w:pPr>
      <w:r w:rsidRPr="00F52220">
        <w:rPr>
          <w:rFonts w:ascii="Times New Roman" w:hAnsi="Times New Roman" w:cs="Times New Roman"/>
          <w:color w:val="000000"/>
          <w:sz w:val="24"/>
          <w:szCs w:val="24"/>
          <w:lang w:val="uk-UA"/>
        </w:rPr>
        <w:t>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F52220" w:rsidRPr="00F52220" w:rsidRDefault="00F52220" w:rsidP="00F52220">
      <w:pPr>
        <w:numPr>
          <w:ilvl w:val="1"/>
          <w:numId w:val="16"/>
        </w:numPr>
        <w:tabs>
          <w:tab w:val="left" w:pos="-851"/>
          <w:tab w:val="left" w:pos="426"/>
          <w:tab w:val="left" w:pos="709"/>
          <w:tab w:val="left" w:pos="851"/>
          <w:tab w:val="left" w:pos="1418"/>
        </w:tabs>
        <w:spacing w:after="0" w:line="240" w:lineRule="auto"/>
        <w:ind w:left="-851" w:right="-2" w:firstLine="851"/>
        <w:jc w:val="both"/>
        <w:rPr>
          <w:rFonts w:ascii="Times New Roman" w:hAnsi="Times New Roman" w:cs="Times New Roman"/>
          <w:b/>
          <w:color w:val="000000"/>
          <w:sz w:val="24"/>
          <w:szCs w:val="24"/>
          <w:lang w:val="uk-UA"/>
        </w:rPr>
      </w:pPr>
      <w:r w:rsidRPr="00F52220">
        <w:rPr>
          <w:rFonts w:ascii="Times New Roman" w:eastAsia="Times New Roman" w:hAnsi="Times New Roman" w:cs="Times New Roman"/>
          <w:sz w:val="24"/>
          <w:szCs w:val="24"/>
          <w:lang w:val="uk-UA" w:eastAsia="zh-CN"/>
        </w:rPr>
        <w:t xml:space="preserve">Замовник має право розірвати Договір в односторонньому порядку у разі невиконання та/або неналежного виконання Постачальником взятих на себе зобов’язань за Договором. </w:t>
      </w:r>
      <w:r w:rsidRPr="00F52220">
        <w:rPr>
          <w:rFonts w:ascii="Times New Roman" w:hAnsi="Times New Roman" w:cs="Times New Roman"/>
          <w:color w:val="000000"/>
          <w:sz w:val="24"/>
          <w:szCs w:val="24"/>
          <w:lang w:val="uk-UA"/>
        </w:rPr>
        <w:t>У випадках, не передбачених дійсним Договором, Сторони керуються чинним законодавством України.</w:t>
      </w:r>
    </w:p>
    <w:p w:rsid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
          <w:bCs/>
          <w:sz w:val="24"/>
          <w:szCs w:val="24"/>
          <w:lang w:val="uk-UA"/>
        </w:rPr>
      </w:pPr>
    </w:p>
    <w:p w:rsidR="00D72C38" w:rsidRPr="00F52220" w:rsidRDefault="00D72C38"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
          <w:bCs/>
          <w:sz w:val="24"/>
          <w:szCs w:val="24"/>
          <w:lang w:val="uk-UA"/>
        </w:rPr>
      </w:pPr>
    </w:p>
    <w:p w:rsidR="00F52220" w:rsidRPr="00F52220" w:rsidRDefault="00F52220" w:rsidP="00F52220">
      <w:pPr>
        <w:tabs>
          <w:tab w:val="left" w:pos="-851"/>
          <w:tab w:val="left" w:pos="709"/>
          <w:tab w:val="left" w:pos="851"/>
        </w:tabs>
        <w:spacing w:after="0" w:line="240" w:lineRule="auto"/>
        <w:ind w:left="-851" w:right="-2" w:firstLine="851"/>
        <w:jc w:val="center"/>
        <w:textAlignment w:val="top"/>
        <w:rPr>
          <w:rFonts w:ascii="Times New Roman" w:hAnsi="Times New Roman" w:cs="Times New Roman"/>
          <w:b/>
          <w:bCs/>
          <w:sz w:val="24"/>
          <w:szCs w:val="24"/>
          <w:lang w:val="uk-UA"/>
        </w:rPr>
      </w:pPr>
      <w:r w:rsidRPr="00F52220">
        <w:rPr>
          <w:rFonts w:ascii="Times New Roman" w:hAnsi="Times New Roman" w:cs="Times New Roman"/>
          <w:b/>
          <w:bCs/>
          <w:sz w:val="24"/>
          <w:szCs w:val="24"/>
          <w:lang w:val="uk-UA"/>
        </w:rPr>
        <w:lastRenderedPageBreak/>
        <w:t>12. ІСТОТНІ УМОВИ ДОГОВОРУ</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12.1.</w:t>
      </w:r>
      <w:r w:rsidRPr="00F52220">
        <w:rPr>
          <w:rFonts w:ascii="Times New Roman" w:hAnsi="Times New Roman" w:cs="Times New Roman"/>
          <w:bCs/>
          <w:sz w:val="24"/>
          <w:szCs w:val="24"/>
          <w:lang w:val="uk-UA"/>
        </w:rPr>
        <w:tab/>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12.2.</w:t>
      </w:r>
      <w:r w:rsidRPr="00F52220">
        <w:rPr>
          <w:rFonts w:ascii="Times New Roman" w:hAnsi="Times New Roman" w:cs="Times New Roman"/>
          <w:bCs/>
          <w:sz w:val="24"/>
          <w:szCs w:val="24"/>
          <w:lang w:val="uk-UA"/>
        </w:rPr>
        <w:ta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1)</w:t>
      </w:r>
      <w:r w:rsidRPr="00F52220">
        <w:rPr>
          <w:rFonts w:ascii="Times New Roman" w:hAnsi="Times New Roman" w:cs="Times New Roman"/>
          <w:bCs/>
          <w:sz w:val="24"/>
          <w:szCs w:val="24"/>
          <w:lang w:val="uk-UA"/>
        </w:rPr>
        <w:tab/>
        <w:t>зменшення обсягів закупівлі, зокрема з урахуванням фактичного обсягу видатків Замовника;</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2)</w:t>
      </w:r>
      <w:r w:rsidRPr="00F52220">
        <w:rPr>
          <w:rFonts w:ascii="Times New Roman" w:hAnsi="Times New Roman" w:cs="Times New Roman"/>
          <w:bCs/>
          <w:sz w:val="24"/>
          <w:szCs w:val="24"/>
          <w:lang w:val="uk-UA"/>
        </w:rPr>
        <w:tab/>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w:t>
      </w:r>
      <w:proofErr w:type="spellStart"/>
      <w:r w:rsidRPr="00F52220">
        <w:rPr>
          <w:rFonts w:ascii="Times New Roman" w:hAnsi="Times New Roman" w:cs="Times New Roman"/>
          <w:bCs/>
          <w:sz w:val="24"/>
          <w:szCs w:val="24"/>
          <w:lang w:val="uk-UA"/>
        </w:rPr>
        <w:t>укладенняпокращення</w:t>
      </w:r>
      <w:proofErr w:type="spellEnd"/>
      <w:r w:rsidRPr="00F52220">
        <w:rPr>
          <w:rFonts w:ascii="Times New Roman" w:hAnsi="Times New Roman" w:cs="Times New Roman"/>
          <w:bCs/>
          <w:sz w:val="24"/>
          <w:szCs w:val="24"/>
          <w:lang w:val="uk-UA"/>
        </w:rPr>
        <w:t xml:space="preserve"> якості предмета закупівлі за умови, що таке покращення не призведе до збільшення суми, визначеної в Договорі про закупівлю; </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3)</w:t>
      </w:r>
      <w:r w:rsidRPr="00F52220">
        <w:rPr>
          <w:rFonts w:ascii="Times New Roman" w:hAnsi="Times New Roman" w:cs="Times New Roman"/>
          <w:bCs/>
          <w:sz w:val="24"/>
          <w:szCs w:val="24"/>
          <w:lang w:val="uk-UA"/>
        </w:rPr>
        <w:tab/>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4)</w:t>
      </w:r>
      <w:r w:rsidRPr="00F52220">
        <w:rPr>
          <w:rFonts w:ascii="Times New Roman" w:hAnsi="Times New Roman" w:cs="Times New Roman"/>
          <w:bCs/>
          <w:sz w:val="24"/>
          <w:szCs w:val="24"/>
          <w:lang w:val="uk-UA"/>
        </w:rPr>
        <w:tab/>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5)</w:t>
      </w:r>
      <w:r w:rsidRPr="00F52220">
        <w:rPr>
          <w:rFonts w:ascii="Times New Roman" w:hAnsi="Times New Roman" w:cs="Times New Roman"/>
          <w:bCs/>
          <w:sz w:val="24"/>
          <w:szCs w:val="24"/>
          <w:lang w:val="uk-UA"/>
        </w:rPr>
        <w:tab/>
        <w:t>погодження зміни ціни в договорі про закупівлю в бік зменшення (без зміни кількості (обсягу) та якості товарів, робіт і послуг);</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6)</w:t>
      </w:r>
      <w:r w:rsidRPr="00F52220">
        <w:rPr>
          <w:rFonts w:ascii="Times New Roman" w:hAnsi="Times New Roman" w:cs="Times New Roman"/>
          <w:bCs/>
          <w:sz w:val="24"/>
          <w:szCs w:val="24"/>
          <w:lang w:val="uk-UA"/>
        </w:rPr>
        <w:tab/>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52220">
        <w:rPr>
          <w:rFonts w:ascii="Times New Roman" w:hAnsi="Times New Roman" w:cs="Times New Roman"/>
          <w:bCs/>
          <w:sz w:val="24"/>
          <w:szCs w:val="24"/>
          <w:lang w:val="uk-UA"/>
        </w:rPr>
        <w:t>Platts</w:t>
      </w:r>
      <w:proofErr w:type="spellEnd"/>
      <w:r w:rsidRPr="00F52220">
        <w:rPr>
          <w:rFonts w:ascii="Times New Roman" w:hAnsi="Times New Roman" w:cs="Times New Roman"/>
          <w:bCs/>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r w:rsidRPr="00F52220">
        <w:rPr>
          <w:rFonts w:ascii="Times New Roman" w:hAnsi="Times New Roman" w:cs="Times New Roman"/>
          <w:bCs/>
          <w:sz w:val="24"/>
          <w:szCs w:val="24"/>
          <w:lang w:val="uk-UA"/>
        </w:rPr>
        <w:t>12.3. Зміна істотних (основних) умов договору може здійснюватися за згодою сторін у випадках, які передбачені пунктом 19 Особливостей, про що укладається відповідна додаткова угода, яка оприлюднюється відповідно до вимог ст.10 Закону України «Про публічні закупівлі» та з урахуванням Особливостей.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hAnsi="Times New Roman" w:cs="Times New Roman"/>
          <w:bCs/>
          <w:sz w:val="24"/>
          <w:szCs w:val="24"/>
          <w:lang w:val="uk-UA"/>
        </w:rPr>
      </w:pPr>
    </w:p>
    <w:p w:rsidR="00F52220" w:rsidRPr="00F52220" w:rsidRDefault="00F52220" w:rsidP="00F52220">
      <w:pPr>
        <w:tabs>
          <w:tab w:val="left" w:pos="-851"/>
          <w:tab w:val="left" w:pos="851"/>
        </w:tabs>
        <w:spacing w:after="0" w:line="240" w:lineRule="auto"/>
        <w:ind w:left="-851" w:right="-2" w:firstLine="851"/>
        <w:jc w:val="center"/>
        <w:rPr>
          <w:rFonts w:ascii="Times New Roman" w:eastAsia="Arial Unicode MS" w:hAnsi="Times New Roman" w:cs="Times New Roman"/>
          <w:b/>
          <w:sz w:val="24"/>
          <w:szCs w:val="24"/>
          <w:lang w:val="uk-UA"/>
        </w:rPr>
      </w:pPr>
      <w:r w:rsidRPr="00F52220">
        <w:rPr>
          <w:rFonts w:ascii="Times New Roman" w:eastAsia="Arial Unicode MS" w:hAnsi="Times New Roman" w:cs="Times New Roman"/>
          <w:b/>
          <w:sz w:val="24"/>
          <w:szCs w:val="24"/>
          <w:lang w:val="uk-UA"/>
        </w:rPr>
        <w:t>13. ЗАБЕЗПЕЧЕННЯ ВИКОНАННЯ УМОВ ДОГОВОРУ</w:t>
      </w:r>
    </w:p>
    <w:p w:rsidR="00F52220" w:rsidRPr="00F52220" w:rsidRDefault="00F52220" w:rsidP="00F52220">
      <w:pPr>
        <w:widowControl w:val="0"/>
        <w:numPr>
          <w:ilvl w:val="0"/>
          <w:numId w:val="3"/>
        </w:numPr>
        <w:tabs>
          <w:tab w:val="left" w:pos="-851"/>
          <w:tab w:val="left" w:pos="851"/>
          <w:tab w:val="left" w:pos="1418"/>
        </w:tabs>
        <w:autoSpaceDE w:val="0"/>
        <w:spacing w:after="0" w:line="240" w:lineRule="auto"/>
        <w:ind w:left="-851" w:right="-2" w:firstLine="851"/>
        <w:jc w:val="both"/>
        <w:rPr>
          <w:rFonts w:ascii="Times New Roman" w:eastAsia="Arial Unicode MS" w:hAnsi="Times New Roman" w:cs="Times New Roman"/>
          <w:sz w:val="24"/>
          <w:szCs w:val="24"/>
          <w:lang w:val="uk-UA"/>
        </w:rPr>
      </w:pPr>
      <w:r w:rsidRPr="00F52220">
        <w:rPr>
          <w:rFonts w:ascii="Times New Roman" w:eastAsia="Arial Unicode MS" w:hAnsi="Times New Roman" w:cs="Times New Roman"/>
          <w:sz w:val="24"/>
          <w:szCs w:val="24"/>
          <w:lang w:val="uk-UA"/>
        </w:rPr>
        <w:t xml:space="preserve">Для належного виконання всіх умов цього договору </w:t>
      </w:r>
      <w:r w:rsidRPr="00F52220">
        <w:rPr>
          <w:rFonts w:ascii="Times New Roman" w:eastAsia="Times New Roman" w:hAnsi="Times New Roman" w:cs="Times New Roman"/>
          <w:bCs/>
          <w:color w:val="000000"/>
          <w:sz w:val="24"/>
          <w:szCs w:val="24"/>
          <w:lang w:val="uk-UA"/>
        </w:rPr>
        <w:t xml:space="preserve">Постачальником </w:t>
      </w:r>
      <w:r w:rsidRPr="00F52220">
        <w:rPr>
          <w:rFonts w:ascii="Times New Roman" w:eastAsia="Arial Unicode MS" w:hAnsi="Times New Roman" w:cs="Times New Roman"/>
          <w:sz w:val="24"/>
          <w:szCs w:val="24"/>
          <w:lang w:val="uk-UA"/>
        </w:rPr>
        <w:t>Замовнику надано забезпечення виконання умов договору у вигляді банківської гарантії № ___</w:t>
      </w:r>
      <w:r w:rsidR="009231A2">
        <w:rPr>
          <w:rFonts w:ascii="Times New Roman" w:eastAsia="Arial Unicode MS" w:hAnsi="Times New Roman" w:cs="Times New Roman"/>
          <w:sz w:val="24"/>
          <w:szCs w:val="24"/>
          <w:lang w:val="uk-UA"/>
        </w:rPr>
        <w:t>___________ від «__» ______ 2024</w:t>
      </w:r>
      <w:r w:rsidRPr="00F52220">
        <w:rPr>
          <w:rFonts w:ascii="Times New Roman" w:eastAsia="Arial Unicode MS" w:hAnsi="Times New Roman" w:cs="Times New Roman"/>
          <w:sz w:val="24"/>
          <w:szCs w:val="24"/>
          <w:lang w:val="uk-UA"/>
        </w:rPr>
        <w:t xml:space="preserve"> року на суму 5 % від цього договору, що становить __________ гривень </w:t>
      </w:r>
      <w:r w:rsidRPr="00F52220">
        <w:rPr>
          <w:rFonts w:ascii="Times New Roman" w:eastAsia="Arial Unicode MS" w:hAnsi="Times New Roman" w:cs="Times New Roman"/>
          <w:i/>
          <w:sz w:val="24"/>
          <w:szCs w:val="24"/>
          <w:lang w:val="uk-UA"/>
        </w:rPr>
        <w:t>(______________________________________________)</w:t>
      </w:r>
      <w:r w:rsidRPr="00F52220">
        <w:rPr>
          <w:rFonts w:ascii="Times New Roman" w:eastAsia="Arial Unicode MS" w:hAnsi="Times New Roman" w:cs="Times New Roman"/>
          <w:sz w:val="24"/>
          <w:szCs w:val="24"/>
          <w:lang w:val="uk-UA"/>
        </w:rPr>
        <w:t>, оформленої від _______________________.</w:t>
      </w:r>
    </w:p>
    <w:p w:rsidR="00F52220" w:rsidRPr="00F52220" w:rsidRDefault="00F52220" w:rsidP="00F52220">
      <w:pPr>
        <w:widowControl w:val="0"/>
        <w:numPr>
          <w:ilvl w:val="0"/>
          <w:numId w:val="3"/>
        </w:numPr>
        <w:tabs>
          <w:tab w:val="left" w:pos="-851"/>
          <w:tab w:val="left" w:pos="851"/>
          <w:tab w:val="left" w:pos="1418"/>
        </w:tabs>
        <w:autoSpaceDE w:val="0"/>
        <w:spacing w:after="0" w:line="240" w:lineRule="auto"/>
        <w:ind w:left="-851" w:right="-2" w:firstLine="851"/>
        <w:jc w:val="both"/>
        <w:rPr>
          <w:rFonts w:ascii="Times New Roman" w:eastAsia="Arial Unicode MS" w:hAnsi="Times New Roman" w:cs="Times New Roman"/>
          <w:sz w:val="24"/>
          <w:szCs w:val="24"/>
          <w:lang w:val="uk-UA"/>
        </w:rPr>
      </w:pPr>
      <w:r w:rsidRPr="00F52220">
        <w:rPr>
          <w:rFonts w:ascii="Times New Roman" w:eastAsia="Times New Roman" w:hAnsi="Times New Roman" w:cs="Times New Roman"/>
          <w:sz w:val="24"/>
          <w:szCs w:val="24"/>
          <w:lang w:val="uk-UA"/>
        </w:rPr>
        <w:lastRenderedPageBreak/>
        <w:t>Строк дії банківської гарантії перевищує строк дії договору не менше ніж на 30 календарних днів та встановлено до «__» _____ 202__ року</w:t>
      </w:r>
      <w:r w:rsidRPr="00F52220">
        <w:rPr>
          <w:rFonts w:ascii="Times New Roman" w:eastAsia="Arial Unicode MS" w:hAnsi="Times New Roman" w:cs="Times New Roman"/>
          <w:sz w:val="24"/>
          <w:szCs w:val="24"/>
          <w:lang w:val="uk-UA"/>
        </w:rPr>
        <w:t>.</w:t>
      </w:r>
    </w:p>
    <w:p w:rsidR="00F52220" w:rsidRPr="00F52220" w:rsidRDefault="00F52220" w:rsidP="00F52220">
      <w:pPr>
        <w:widowControl w:val="0"/>
        <w:numPr>
          <w:ilvl w:val="0"/>
          <w:numId w:val="3"/>
        </w:numPr>
        <w:tabs>
          <w:tab w:val="left" w:pos="-851"/>
          <w:tab w:val="left" w:pos="851"/>
          <w:tab w:val="left" w:pos="1418"/>
        </w:tabs>
        <w:autoSpaceDE w:val="0"/>
        <w:spacing w:after="0" w:line="240" w:lineRule="auto"/>
        <w:ind w:left="-851" w:right="-2" w:firstLine="851"/>
        <w:jc w:val="both"/>
        <w:rPr>
          <w:rFonts w:ascii="Times New Roman" w:eastAsia="Arial Unicode MS" w:hAnsi="Times New Roman" w:cs="Times New Roman"/>
          <w:sz w:val="24"/>
          <w:szCs w:val="24"/>
          <w:lang w:val="uk-UA"/>
        </w:rPr>
      </w:pPr>
      <w:r w:rsidRPr="00F52220">
        <w:rPr>
          <w:rFonts w:ascii="Times New Roman" w:eastAsia="Arial Unicode MS" w:hAnsi="Times New Roman" w:cs="Times New Roman"/>
          <w:sz w:val="24"/>
          <w:szCs w:val="24"/>
          <w:lang w:val="uk-UA"/>
        </w:rPr>
        <w:t xml:space="preserve">За будь-яке одноразове порушення </w:t>
      </w:r>
      <w:r w:rsidRPr="00F52220">
        <w:rPr>
          <w:rFonts w:ascii="Times New Roman" w:eastAsia="Times New Roman" w:hAnsi="Times New Roman" w:cs="Times New Roman"/>
          <w:bCs/>
          <w:color w:val="000000"/>
          <w:sz w:val="24"/>
          <w:szCs w:val="24"/>
          <w:lang w:val="uk-UA"/>
        </w:rPr>
        <w:t xml:space="preserve">Постачальником </w:t>
      </w:r>
      <w:r w:rsidRPr="00F52220">
        <w:rPr>
          <w:rFonts w:ascii="Times New Roman" w:eastAsia="Arial Unicode MS" w:hAnsi="Times New Roman" w:cs="Times New Roman"/>
          <w:sz w:val="24"/>
          <w:szCs w:val="24"/>
          <w:lang w:val="uk-UA"/>
        </w:rPr>
        <w:t xml:space="preserve">умов цього договору Замовник має право в односторонньому порядку стягнути на свою користь в повному обсязі розмір наданого забезпечення виконання умов договору, повідомивши про це </w:t>
      </w:r>
      <w:r w:rsidRPr="00F52220">
        <w:rPr>
          <w:rFonts w:ascii="Times New Roman" w:eastAsia="Times New Roman" w:hAnsi="Times New Roman" w:cs="Times New Roman"/>
          <w:bCs/>
          <w:color w:val="000000"/>
          <w:sz w:val="24"/>
          <w:szCs w:val="24"/>
          <w:lang w:val="uk-UA"/>
        </w:rPr>
        <w:t>Постачальника</w:t>
      </w:r>
      <w:r w:rsidRPr="00F52220">
        <w:rPr>
          <w:rFonts w:ascii="Times New Roman" w:eastAsia="Arial Unicode MS" w:hAnsi="Times New Roman" w:cs="Times New Roman"/>
          <w:sz w:val="24"/>
          <w:szCs w:val="24"/>
          <w:lang w:val="uk-UA"/>
        </w:rPr>
        <w:t xml:space="preserve"> в письмовій формі із зазначенням допущеного ним порушення умов цього договору. Стягнення забезпечення виконання умов договору не звільняє </w:t>
      </w:r>
      <w:r w:rsidRPr="00F52220">
        <w:rPr>
          <w:rFonts w:ascii="Times New Roman" w:eastAsia="Times New Roman" w:hAnsi="Times New Roman" w:cs="Times New Roman"/>
          <w:bCs/>
          <w:color w:val="000000"/>
          <w:sz w:val="24"/>
          <w:szCs w:val="24"/>
          <w:lang w:val="uk-UA"/>
        </w:rPr>
        <w:t>Постачальника</w:t>
      </w:r>
      <w:r w:rsidRPr="00F52220">
        <w:rPr>
          <w:rFonts w:ascii="Times New Roman" w:eastAsia="Arial Unicode MS" w:hAnsi="Times New Roman" w:cs="Times New Roman"/>
          <w:sz w:val="24"/>
          <w:szCs w:val="24"/>
          <w:lang w:val="uk-UA"/>
        </w:rPr>
        <w:t xml:space="preserve"> від сплати інших штрафних санкцій, передбачених договором, а також від належного виконання </w:t>
      </w:r>
      <w:r w:rsidRPr="00F52220">
        <w:rPr>
          <w:rFonts w:ascii="Times New Roman" w:eastAsia="Times New Roman" w:hAnsi="Times New Roman" w:cs="Times New Roman"/>
          <w:bCs/>
          <w:color w:val="000000"/>
          <w:sz w:val="24"/>
          <w:szCs w:val="24"/>
          <w:lang w:val="uk-UA"/>
        </w:rPr>
        <w:t xml:space="preserve">Постачальником </w:t>
      </w:r>
      <w:r w:rsidRPr="00F52220">
        <w:rPr>
          <w:rFonts w:ascii="Times New Roman" w:eastAsia="Arial Unicode MS" w:hAnsi="Times New Roman" w:cs="Times New Roman"/>
          <w:sz w:val="24"/>
          <w:szCs w:val="24"/>
          <w:lang w:val="uk-UA"/>
        </w:rPr>
        <w:t>умов цього договору в подальшому до закінчення строку його дії.</w:t>
      </w:r>
    </w:p>
    <w:p w:rsidR="00F52220" w:rsidRPr="00F52220" w:rsidRDefault="00F52220" w:rsidP="00F52220">
      <w:pPr>
        <w:widowControl w:val="0"/>
        <w:numPr>
          <w:ilvl w:val="0"/>
          <w:numId w:val="3"/>
        </w:numPr>
        <w:tabs>
          <w:tab w:val="left" w:pos="-851"/>
          <w:tab w:val="left" w:pos="851"/>
          <w:tab w:val="left" w:pos="1418"/>
        </w:tabs>
        <w:autoSpaceDE w:val="0"/>
        <w:spacing w:after="0" w:line="240" w:lineRule="auto"/>
        <w:ind w:left="-851" w:right="-2" w:firstLine="851"/>
        <w:jc w:val="both"/>
        <w:rPr>
          <w:rFonts w:ascii="Times New Roman" w:eastAsia="Arial Unicode MS" w:hAnsi="Times New Roman" w:cs="Times New Roman"/>
          <w:sz w:val="24"/>
          <w:szCs w:val="24"/>
          <w:lang w:val="uk-UA"/>
        </w:rPr>
      </w:pPr>
      <w:r w:rsidRPr="00F52220">
        <w:rPr>
          <w:rFonts w:ascii="Times New Roman" w:eastAsia="Arial Unicode MS" w:hAnsi="Times New Roman" w:cs="Times New Roman"/>
          <w:sz w:val="24"/>
          <w:szCs w:val="24"/>
          <w:lang w:val="uk-UA"/>
        </w:rPr>
        <w:t xml:space="preserve">Кошти, що надійшли Замовнику як забезпечення виконання договору, перераховуються на рахунок Комунального підприємства «Одесміськелектротранс». </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eastAsia="Tahoma" w:hAnsi="Times New Roman" w:cs="Times New Roman"/>
          <w:color w:val="000000"/>
          <w:sz w:val="24"/>
          <w:szCs w:val="24"/>
          <w:lang w:val="uk-UA" w:eastAsia="ru-RU"/>
        </w:rPr>
      </w:pPr>
      <w:r w:rsidRPr="00F52220">
        <w:rPr>
          <w:rFonts w:ascii="Times New Roman" w:eastAsia="Tahoma" w:hAnsi="Times New Roman" w:cs="Times New Roman"/>
          <w:color w:val="000000"/>
          <w:sz w:val="24"/>
          <w:szCs w:val="24"/>
          <w:lang w:val="uk-UA" w:eastAsia="ru-RU"/>
        </w:rPr>
        <w:t>13.1.</w:t>
      </w:r>
      <w:r w:rsidRPr="00F52220">
        <w:rPr>
          <w:rFonts w:ascii="Times New Roman" w:eastAsia="Tahoma" w:hAnsi="Times New Roman" w:cs="Times New Roman"/>
          <w:color w:val="000000"/>
          <w:sz w:val="24"/>
          <w:szCs w:val="24"/>
          <w:lang w:val="uk-UA" w:eastAsia="ru-RU"/>
        </w:rPr>
        <w:tab/>
        <w:t>Замовник повертає отримане забезпечення виконання договору про закупівлю після повного та своєчасного виконання Постачальником цього договору, а також у разі визнання судом результатів процедури закупівлі або договору про закупівлю недійсними, у випадках, передбачених статтею 27 Закону «Про публічні закупівлі», а також згідно з умовами, зазначеними у договорі, але не пізніше ніж протягом трьох банківських днів з дня настання зазначених обставин.</w:t>
      </w:r>
    </w:p>
    <w:p w:rsidR="00F52220" w:rsidRPr="00F52220" w:rsidRDefault="00F52220" w:rsidP="00F52220">
      <w:pPr>
        <w:tabs>
          <w:tab w:val="left" w:pos="-851"/>
          <w:tab w:val="left" w:pos="709"/>
          <w:tab w:val="left" w:pos="851"/>
        </w:tabs>
        <w:spacing w:after="0" w:line="240" w:lineRule="auto"/>
        <w:ind w:left="-851" w:right="-2" w:firstLine="851"/>
        <w:jc w:val="both"/>
        <w:textAlignment w:val="top"/>
        <w:rPr>
          <w:rFonts w:ascii="Times New Roman" w:eastAsia="Tahoma" w:hAnsi="Times New Roman" w:cs="Times New Roman"/>
          <w:color w:val="000000"/>
          <w:sz w:val="24"/>
          <w:szCs w:val="24"/>
          <w:lang w:val="uk-UA" w:eastAsia="ru-RU"/>
        </w:rPr>
      </w:pPr>
    </w:p>
    <w:p w:rsidR="00F52220" w:rsidRPr="00F52220" w:rsidRDefault="00F52220" w:rsidP="00F52220">
      <w:pPr>
        <w:tabs>
          <w:tab w:val="left" w:pos="-851"/>
          <w:tab w:val="left" w:pos="709"/>
          <w:tab w:val="left" w:pos="851"/>
        </w:tabs>
        <w:spacing w:after="0" w:line="240" w:lineRule="auto"/>
        <w:ind w:left="-851" w:right="-2" w:firstLine="851"/>
        <w:jc w:val="center"/>
        <w:textAlignment w:val="top"/>
        <w:rPr>
          <w:rFonts w:ascii="Times New Roman" w:eastAsia="Tahoma" w:hAnsi="Times New Roman" w:cs="Times New Roman"/>
          <w:b/>
          <w:color w:val="000000"/>
          <w:sz w:val="24"/>
          <w:szCs w:val="24"/>
          <w:lang w:val="uk-UA" w:eastAsia="ru-RU"/>
        </w:rPr>
      </w:pPr>
      <w:r w:rsidRPr="00F52220">
        <w:rPr>
          <w:rFonts w:ascii="Times New Roman" w:eastAsia="Tahoma" w:hAnsi="Times New Roman" w:cs="Times New Roman"/>
          <w:b/>
          <w:color w:val="000000"/>
          <w:sz w:val="24"/>
          <w:szCs w:val="24"/>
          <w:lang w:val="uk-UA" w:eastAsia="ru-RU"/>
        </w:rPr>
        <w:t>14. ТЕРМІН ДІЇ ДОГОВОРУ ТА ІНШІ УМОВИ</w:t>
      </w:r>
    </w:p>
    <w:p w:rsidR="00F52220" w:rsidRPr="00F52220" w:rsidRDefault="00F52220" w:rsidP="00F52220">
      <w:pPr>
        <w:numPr>
          <w:ilvl w:val="0"/>
          <w:numId w:val="24"/>
        </w:num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hAnsi="Times New Roman" w:cs="Times New Roman"/>
          <w:sz w:val="24"/>
          <w:szCs w:val="24"/>
          <w:lang w:val="uk-UA"/>
        </w:rPr>
      </w:pPr>
      <w:r w:rsidRPr="00F52220">
        <w:rPr>
          <w:rFonts w:ascii="Times New Roman" w:hAnsi="Times New Roman" w:cs="Times New Roman"/>
          <w:sz w:val="24"/>
          <w:szCs w:val="24"/>
          <w:lang w:val="uk-UA"/>
        </w:rPr>
        <w:t>Договір набуває чинності з дати підписання уповноваженими представниками Сторін та скріплення їх підписів печатками та діє до 31.12.2024 року (включно), проте не довше ніж протягом дев’яносто днів з дня припинення/скасування воєнного стану в Україні, а в частині розрахунків діє до повного виконання Сторонами взятих на себе зобов’язань за цим Договором.</w:t>
      </w:r>
    </w:p>
    <w:p w:rsidR="00F52220" w:rsidRPr="00F52220" w:rsidRDefault="00F52220" w:rsidP="00F52220">
      <w:pPr>
        <w:tabs>
          <w:tab w:val="left" w:pos="-851"/>
          <w:tab w:val="left" w:pos="426"/>
          <w:tab w:val="left" w:pos="709"/>
          <w:tab w:val="left" w:pos="851"/>
          <w:tab w:val="left" w:pos="993"/>
          <w:tab w:val="left" w:pos="1276"/>
          <w:tab w:val="left" w:pos="1418"/>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14.1.1. Додаткові угоди та додатки до цього Договору є його невід</w:t>
      </w:r>
      <w:r w:rsidRPr="00F52220">
        <w:rPr>
          <w:rFonts w:ascii="Times New Roman" w:eastAsia="Tahoma" w:hAnsi="Times New Roman" w:cs="Times New Roman"/>
          <w:snapToGrid w:val="0"/>
          <w:color w:val="000000"/>
          <w:sz w:val="24"/>
          <w:szCs w:val="24"/>
          <w:lang w:val="uk-UA"/>
        </w:rPr>
        <w:t>'</w:t>
      </w:r>
      <w:r w:rsidRPr="00F52220">
        <w:rPr>
          <w:rFonts w:ascii="Times New Roman" w:eastAsia="Tahoma" w:hAnsi="Times New Roman" w:cs="Times New Roman"/>
          <w:color w:val="000000"/>
          <w:sz w:val="24"/>
          <w:szCs w:val="24"/>
          <w:lang w:val="uk-UA"/>
        </w:rPr>
        <w:t>ємними частинами і мають юридичну силу у разі, якщо вони викладені у письмовій формі, підписані Сторонами та скріплені їх печатками.</w:t>
      </w:r>
      <w:r w:rsidRPr="00F52220">
        <w:rPr>
          <w:rFonts w:ascii="Times New Roman" w:eastAsia="Tahoma" w:hAnsi="Times New Roman" w:cs="Times New Roman"/>
          <w:bCs/>
          <w:color w:val="000000"/>
          <w:sz w:val="24"/>
          <w:szCs w:val="24"/>
          <w:lang w:val="uk-UA"/>
        </w:rPr>
        <w:t xml:space="preserve"> Усі повідомлення, що стосуються цього Договору, вважаються поданими належним чином, якщо вони надіслані  </w:t>
      </w:r>
      <w:r w:rsidRPr="00F52220">
        <w:rPr>
          <w:rFonts w:ascii="Times New Roman" w:eastAsia="Times New Roman" w:hAnsi="Times New Roman" w:cs="Times New Roman"/>
          <w:sz w:val="24"/>
          <w:szCs w:val="24"/>
          <w:lang w:val="uk-UA" w:eastAsia="zh-CN"/>
        </w:rPr>
        <w:t>на електрону чи поштову адресу</w:t>
      </w:r>
      <w:r w:rsidRPr="00F52220">
        <w:rPr>
          <w:rFonts w:ascii="Times New Roman" w:eastAsia="Tahoma" w:hAnsi="Times New Roman" w:cs="Times New Roman"/>
          <w:color w:val="000000"/>
          <w:sz w:val="24"/>
          <w:szCs w:val="24"/>
          <w:lang w:val="uk-UA"/>
        </w:rPr>
        <w:t>, яка вказана в даному Договорі.</w:t>
      </w:r>
    </w:p>
    <w:p w:rsidR="00F52220" w:rsidRPr="00F52220" w:rsidRDefault="00F52220" w:rsidP="00F52220">
      <w:pPr>
        <w:tabs>
          <w:tab w:val="left" w:pos="-851"/>
          <w:tab w:val="left" w:pos="426"/>
          <w:tab w:val="left" w:pos="709"/>
          <w:tab w:val="left" w:pos="851"/>
          <w:tab w:val="left" w:pos="993"/>
          <w:tab w:val="left" w:pos="1276"/>
          <w:tab w:val="left" w:pos="1418"/>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14.2. Жодна із Сторін не має права передавати свої права та обов’язки за Договором третій стороні без письмової згоди іншої Сторони.</w:t>
      </w:r>
    </w:p>
    <w:p w:rsidR="00F52220" w:rsidRPr="00F52220" w:rsidRDefault="00F52220" w:rsidP="00F52220">
      <w:pPr>
        <w:numPr>
          <w:ilvl w:val="1"/>
          <w:numId w:val="25"/>
        </w:num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Умови цього Договору або інша інформацію, що могла бути отримана Сторонами при укладанні та виконанні цього Договору, а також усі інші документи щодо Договору є конфіденційними документами (інформацією) і не підлягають розголошенню або використанню Сторонами без згоди іншої Сторони, крім випадків, коли таке використання (розголошення) пов’язане з одержанням офіційних дозволів, документів для виконання цього Договору, сплати податків, інших обов’язкових платежів, а також з виконанням процесуальних дій компетентними органами.</w:t>
      </w:r>
    </w:p>
    <w:p w:rsidR="00F52220" w:rsidRPr="00F52220" w:rsidRDefault="00F52220" w:rsidP="00F52220">
      <w:pPr>
        <w:numPr>
          <w:ilvl w:val="1"/>
          <w:numId w:val="25"/>
        </w:num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 xml:space="preserve">Взаємовідносини Сторін, не передбачені цим Договором, регулюються чинним законодавством України. </w:t>
      </w:r>
    </w:p>
    <w:p w:rsidR="00F52220" w:rsidRPr="00F52220" w:rsidRDefault="00F52220" w:rsidP="00F52220">
      <w:pPr>
        <w:numPr>
          <w:ilvl w:val="1"/>
          <w:numId w:val="25"/>
        </w:num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Сторони визначають обов'язковим використання печаток Сторін в рамках господарської операції.</w:t>
      </w:r>
    </w:p>
    <w:p w:rsidR="00F52220" w:rsidRPr="00F52220" w:rsidRDefault="00F52220" w:rsidP="00F52220">
      <w:pPr>
        <w:numPr>
          <w:ilvl w:val="1"/>
          <w:numId w:val="25"/>
        </w:num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 xml:space="preserve">Сторони підтверджують та несуть повну відповідальність за достовірність відомостей, що вказані у цьому Договорі відносно них, та зобов’язуються вчасно, не пізніше 3-х робочих днів із дати настання, письмово повідомляти одна одну про зміни, що </w:t>
      </w:r>
    </w:p>
    <w:p w:rsidR="00F52220" w:rsidRPr="00F52220" w:rsidRDefault="00F52220" w:rsidP="00F52220">
      <w:pPr>
        <w:tabs>
          <w:tab w:val="left" w:pos="-851"/>
          <w:tab w:val="left" w:pos="426"/>
          <w:tab w:val="left" w:pos="709"/>
          <w:tab w:val="left" w:pos="851"/>
          <w:tab w:val="left" w:pos="993"/>
          <w:tab w:val="left" w:pos="1276"/>
        </w:tabs>
        <w:spacing w:after="0" w:line="240" w:lineRule="auto"/>
        <w:ind w:left="-851" w:right="-2" w:firstLine="851"/>
        <w:jc w:val="both"/>
        <w:textAlignment w:val="top"/>
        <w:rPr>
          <w:rFonts w:ascii="Times New Roman" w:eastAsia="Tahoma" w:hAnsi="Times New Roman" w:cs="Times New Roman"/>
          <w:color w:val="000000"/>
          <w:sz w:val="24"/>
          <w:szCs w:val="24"/>
          <w:lang w:val="uk-UA"/>
        </w:rPr>
      </w:pPr>
      <w:r w:rsidRPr="00F52220">
        <w:rPr>
          <w:rFonts w:ascii="Times New Roman" w:eastAsia="Tahoma" w:hAnsi="Times New Roman" w:cs="Times New Roman"/>
          <w:color w:val="000000"/>
          <w:sz w:val="24"/>
          <w:szCs w:val="24"/>
          <w:lang w:val="uk-UA"/>
        </w:rPr>
        <w:t>можуть впливати на виконання цього Договору, у тому числі щодо прийняття рішення про ліквідацію, реорганізацію або банкрутство однієї із Сторін, зміни місцезнаходження, поштової адреси та банківських реквізитів, зміни ставки або системи оподаткування та щодо інших змін, які можуть впливати на виконання Договору. У разі неповідомлення у встановлений строк, Сторони несуть ризик настання пов’язаних із цим несприятливих наслідків та зобов’язуються відшкодувати іншій Стороні збитки, понесені внаслідок такого неповідомлення.</w:t>
      </w:r>
    </w:p>
    <w:p w:rsidR="00F52220" w:rsidRPr="00F52220" w:rsidRDefault="00F52220" w:rsidP="00F52220">
      <w:pPr>
        <w:numPr>
          <w:ilvl w:val="1"/>
          <w:numId w:val="25"/>
        </w:numPr>
        <w:shd w:val="clear" w:color="auto" w:fill="FFFFFF"/>
        <w:tabs>
          <w:tab w:val="left" w:pos="-851"/>
          <w:tab w:val="left" w:pos="426"/>
          <w:tab w:val="left" w:pos="709"/>
          <w:tab w:val="left" w:pos="851"/>
          <w:tab w:val="left" w:pos="993"/>
          <w:tab w:val="left" w:pos="1276"/>
        </w:tabs>
        <w:suppressAutoHyphens/>
        <w:autoSpaceDE w:val="0"/>
        <w:spacing w:after="0" w:line="240" w:lineRule="auto"/>
        <w:ind w:left="-851" w:right="-2" w:firstLine="851"/>
        <w:jc w:val="both"/>
        <w:rPr>
          <w:rFonts w:ascii="Times New Roman" w:eastAsia="Tahoma" w:hAnsi="Times New Roman" w:cs="Times New Roman"/>
          <w:sz w:val="24"/>
          <w:szCs w:val="24"/>
          <w:lang w:val="uk-UA" w:eastAsia="ar-SA"/>
        </w:rPr>
      </w:pPr>
      <w:r w:rsidRPr="00F52220">
        <w:rPr>
          <w:rFonts w:ascii="Times New Roman" w:eastAsia="Tahoma" w:hAnsi="Times New Roman" w:cs="Times New Roman"/>
          <w:sz w:val="24"/>
          <w:szCs w:val="24"/>
          <w:lang w:val="uk-UA" w:eastAsia="ar-SA"/>
        </w:rPr>
        <w:t xml:space="preserve">Своїм підписом під цим Договором кожний зі представників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необхідний для виконання цього Договору та складання/виконання документів, що </w:t>
      </w:r>
      <w:r w:rsidRPr="00F52220">
        <w:rPr>
          <w:rFonts w:ascii="Times New Roman" w:eastAsia="Tahoma" w:hAnsi="Times New Roman" w:cs="Times New Roman"/>
          <w:sz w:val="24"/>
          <w:szCs w:val="24"/>
          <w:lang w:val="uk-UA" w:eastAsia="ar-SA"/>
        </w:rPr>
        <w:lastRenderedPageBreak/>
        <w:t>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отримав повідомлення про включення персональних даних до бази персональних даних іншої Сторони, та повідомлений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вказаного закону.</w:t>
      </w:r>
    </w:p>
    <w:p w:rsidR="00F52220" w:rsidRPr="00F52220" w:rsidRDefault="00F52220" w:rsidP="00F52220">
      <w:pPr>
        <w:numPr>
          <w:ilvl w:val="1"/>
          <w:numId w:val="25"/>
        </w:numPr>
        <w:shd w:val="clear" w:color="auto" w:fill="FFFFFF"/>
        <w:tabs>
          <w:tab w:val="left" w:pos="-851"/>
          <w:tab w:val="left" w:pos="426"/>
          <w:tab w:val="left" w:pos="709"/>
          <w:tab w:val="left" w:pos="851"/>
          <w:tab w:val="left" w:pos="993"/>
          <w:tab w:val="left" w:pos="1276"/>
        </w:tabs>
        <w:suppressAutoHyphens/>
        <w:autoSpaceDE w:val="0"/>
        <w:spacing w:after="0" w:line="240" w:lineRule="auto"/>
        <w:ind w:left="-851" w:right="-2" w:firstLine="851"/>
        <w:jc w:val="both"/>
        <w:rPr>
          <w:rFonts w:ascii="Times New Roman" w:eastAsia="Tahoma" w:hAnsi="Times New Roman" w:cs="Times New Roman"/>
          <w:sz w:val="24"/>
          <w:szCs w:val="24"/>
          <w:lang w:val="uk-UA" w:eastAsia="ar-SA"/>
        </w:rPr>
      </w:pPr>
      <w:r w:rsidRPr="00F52220">
        <w:rPr>
          <w:rFonts w:ascii="Times New Roman" w:eastAsia="Tahoma" w:hAnsi="Times New Roman" w:cs="Times New Roman"/>
          <w:color w:val="000000"/>
          <w:sz w:val="24"/>
          <w:szCs w:val="24"/>
          <w:lang w:val="uk-UA"/>
        </w:rPr>
        <w:t xml:space="preserve">Постачальник, як суб’єкт господарювання є суб’єктом </w:t>
      </w:r>
      <w:r w:rsidRPr="00F52220">
        <w:rPr>
          <w:rFonts w:ascii="Times New Roman" w:eastAsia="Tahoma" w:hAnsi="Times New Roman" w:cs="Times New Roman"/>
          <w:sz w:val="24"/>
          <w:szCs w:val="24"/>
          <w:lang w:val="uk-UA"/>
        </w:rPr>
        <w:t>_________________ підприємництва</w:t>
      </w:r>
      <w:r w:rsidRPr="00F52220">
        <w:rPr>
          <w:rFonts w:ascii="Times New Roman" w:eastAsia="Tahoma" w:hAnsi="Times New Roman" w:cs="Times New Roman"/>
          <w:color w:val="000000"/>
          <w:sz w:val="24"/>
          <w:szCs w:val="24"/>
          <w:lang w:val="uk-UA"/>
        </w:rPr>
        <w:t>.</w:t>
      </w:r>
    </w:p>
    <w:p w:rsidR="00F52220" w:rsidRPr="00F52220" w:rsidRDefault="00F52220" w:rsidP="00F52220">
      <w:pPr>
        <w:numPr>
          <w:ilvl w:val="1"/>
          <w:numId w:val="25"/>
        </w:numPr>
        <w:shd w:val="clear" w:color="auto" w:fill="FFFFFF"/>
        <w:tabs>
          <w:tab w:val="left" w:pos="-851"/>
          <w:tab w:val="left" w:pos="709"/>
          <w:tab w:val="left" w:pos="851"/>
          <w:tab w:val="left" w:pos="993"/>
          <w:tab w:val="left" w:pos="1276"/>
          <w:tab w:val="left" w:pos="1560"/>
        </w:tabs>
        <w:suppressAutoHyphens/>
        <w:autoSpaceDE w:val="0"/>
        <w:spacing w:after="0" w:line="240" w:lineRule="auto"/>
        <w:ind w:left="-851" w:right="-2" w:firstLine="851"/>
        <w:jc w:val="both"/>
        <w:rPr>
          <w:rFonts w:ascii="Times New Roman" w:eastAsia="Tahoma" w:hAnsi="Times New Roman" w:cs="Times New Roman"/>
          <w:sz w:val="24"/>
          <w:szCs w:val="24"/>
          <w:lang w:val="uk-UA" w:eastAsia="ar-SA"/>
        </w:rPr>
      </w:pPr>
      <w:r w:rsidRPr="00F52220">
        <w:rPr>
          <w:rFonts w:ascii="Times New Roman" w:eastAsia="Tahoma" w:hAnsi="Times New Roman" w:cs="Times New Roman"/>
          <w:sz w:val="24"/>
          <w:szCs w:val="24"/>
          <w:lang w:val="uk-UA" w:eastAsia="ar-SA"/>
        </w:rPr>
        <w:t>Кількість поставленого Товару визначається у відповідності до потреби Замовника.</w:t>
      </w:r>
    </w:p>
    <w:p w:rsidR="00F52220" w:rsidRPr="00F52220" w:rsidRDefault="00F52220" w:rsidP="00F52220">
      <w:pPr>
        <w:widowControl w:val="0"/>
        <w:numPr>
          <w:ilvl w:val="1"/>
          <w:numId w:val="25"/>
        </w:numPr>
        <w:shd w:val="clear" w:color="auto" w:fill="FFFFFF"/>
        <w:tabs>
          <w:tab w:val="left" w:pos="-851"/>
          <w:tab w:val="left" w:pos="426"/>
          <w:tab w:val="left" w:pos="709"/>
          <w:tab w:val="left" w:pos="851"/>
          <w:tab w:val="left" w:pos="993"/>
          <w:tab w:val="left" w:pos="1276"/>
          <w:tab w:val="left" w:pos="1560"/>
        </w:tabs>
        <w:suppressAutoHyphens/>
        <w:autoSpaceDE w:val="0"/>
        <w:spacing w:after="0" w:line="240" w:lineRule="auto"/>
        <w:ind w:left="-851" w:right="-2" w:firstLine="851"/>
        <w:jc w:val="both"/>
        <w:rPr>
          <w:rFonts w:ascii="Times New Roman" w:eastAsia="Times New Roman" w:hAnsi="Times New Roman" w:cs="Times New Roman"/>
          <w:sz w:val="24"/>
          <w:szCs w:val="24"/>
          <w:lang w:val="uk-UA"/>
        </w:rPr>
      </w:pPr>
      <w:r w:rsidRPr="00F52220">
        <w:rPr>
          <w:rFonts w:ascii="Times New Roman" w:eastAsia="Tahoma" w:hAnsi="Times New Roman" w:cs="Times New Roman"/>
          <w:sz w:val="24"/>
          <w:szCs w:val="24"/>
          <w:lang w:val="uk-UA" w:eastAsia="ar-SA"/>
        </w:rPr>
        <w:t>Постачальник гарантує, що Товар не завдаватиме шкоди навколишньому середовищу та передбачатиме заходи щодо захисту довкілля.</w:t>
      </w:r>
    </w:p>
    <w:p w:rsidR="00F52220" w:rsidRPr="00F52220" w:rsidRDefault="00F52220" w:rsidP="00F52220">
      <w:pPr>
        <w:widowControl w:val="0"/>
        <w:shd w:val="clear" w:color="auto" w:fill="FFFFFF"/>
        <w:tabs>
          <w:tab w:val="left" w:pos="-851"/>
          <w:tab w:val="left" w:pos="426"/>
          <w:tab w:val="left" w:pos="709"/>
          <w:tab w:val="left" w:pos="851"/>
          <w:tab w:val="left" w:pos="993"/>
          <w:tab w:val="left" w:pos="1276"/>
          <w:tab w:val="left" w:pos="1560"/>
        </w:tabs>
        <w:suppressAutoHyphens/>
        <w:autoSpaceDE w:val="0"/>
        <w:spacing w:after="0" w:line="240" w:lineRule="auto"/>
        <w:ind w:left="-851" w:right="-2" w:firstLine="851"/>
        <w:jc w:val="both"/>
        <w:rPr>
          <w:rFonts w:ascii="Times New Roman" w:hAnsi="Times New Roman" w:cs="Times New Roman"/>
          <w:sz w:val="24"/>
          <w:szCs w:val="24"/>
          <w:lang w:val="uk-UA"/>
        </w:rPr>
      </w:pPr>
      <w:r w:rsidRPr="00F52220">
        <w:rPr>
          <w:rFonts w:ascii="Times New Roman" w:eastAsia="Times New Roman" w:hAnsi="Times New Roman" w:cs="Times New Roman"/>
          <w:sz w:val="24"/>
          <w:szCs w:val="24"/>
          <w:lang w:val="uk-UA"/>
        </w:rPr>
        <w:t xml:space="preserve">14.11.Сторони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w:t>
      </w:r>
      <w:proofErr w:type="spellStart"/>
      <w:r w:rsidRPr="00F52220">
        <w:rPr>
          <w:rFonts w:ascii="Times New Roman" w:eastAsia="Times New Roman" w:hAnsi="Times New Roman" w:cs="Times New Roman"/>
          <w:sz w:val="24"/>
          <w:szCs w:val="24"/>
          <w:lang w:val="uk-UA"/>
        </w:rPr>
        <w:t>необіжними</w:t>
      </w:r>
      <w:proofErr w:type="spellEnd"/>
      <w:r w:rsidRPr="00F52220">
        <w:rPr>
          <w:rFonts w:ascii="Times New Roman" w:eastAsia="Times New Roman" w:hAnsi="Times New Roman" w:cs="Times New Roman"/>
          <w:sz w:val="24"/>
          <w:szCs w:val="24"/>
          <w:lang w:val="uk-UA"/>
        </w:rPr>
        <w:t xml:space="preserve">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F52220">
        <w:rPr>
          <w:rFonts w:ascii="Times New Roman" w:eastAsia="Times New Roman" w:hAnsi="Times New Roman" w:cs="Times New Roman"/>
          <w:sz w:val="24"/>
          <w:szCs w:val="24"/>
          <w:lang w:val="uk-UA"/>
        </w:rPr>
        <w:t>негрошового</w:t>
      </w:r>
      <w:proofErr w:type="spellEnd"/>
      <w:r w:rsidRPr="00F52220">
        <w:rPr>
          <w:rFonts w:ascii="Times New Roman" w:eastAsia="Times New Roman" w:hAnsi="Times New Roman" w:cs="Times New Roman"/>
          <w:sz w:val="24"/>
          <w:szCs w:val="24"/>
          <w:lang w:val="uk-UA"/>
        </w:rPr>
        <w:t xml:space="preserve"> характеру без законних на те підстав) прямо або опосередковано будь-яким особам / від будь-яких осіб за вчинення чи </w:t>
      </w:r>
      <w:proofErr w:type="spellStart"/>
      <w:r w:rsidRPr="00F52220">
        <w:rPr>
          <w:rFonts w:ascii="Times New Roman" w:eastAsia="Times New Roman" w:hAnsi="Times New Roman" w:cs="Times New Roman"/>
          <w:sz w:val="24"/>
          <w:szCs w:val="24"/>
          <w:lang w:val="uk-UA"/>
        </w:rPr>
        <w:t>невчинення</w:t>
      </w:r>
      <w:proofErr w:type="spellEnd"/>
      <w:r w:rsidRPr="00F52220">
        <w:rPr>
          <w:rFonts w:ascii="Times New Roman" w:eastAsia="Times New Roman" w:hAnsi="Times New Roman" w:cs="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F52220" w:rsidRPr="00F52220" w:rsidRDefault="00F52220" w:rsidP="00F52220">
      <w:pPr>
        <w:widowControl w:val="0"/>
        <w:numPr>
          <w:ilvl w:val="1"/>
          <w:numId w:val="26"/>
        </w:numPr>
        <w:shd w:val="clear" w:color="auto" w:fill="FFFFFF"/>
        <w:tabs>
          <w:tab w:val="left" w:pos="-851"/>
          <w:tab w:val="left" w:pos="426"/>
          <w:tab w:val="left" w:pos="709"/>
          <w:tab w:val="left" w:pos="851"/>
          <w:tab w:val="left" w:pos="993"/>
          <w:tab w:val="left" w:pos="1276"/>
          <w:tab w:val="left" w:pos="1560"/>
        </w:tabs>
        <w:suppressAutoHyphens/>
        <w:autoSpaceDE w:val="0"/>
        <w:spacing w:after="0" w:line="240" w:lineRule="auto"/>
        <w:ind w:left="-851" w:right="-2" w:firstLine="851"/>
        <w:jc w:val="both"/>
        <w:rPr>
          <w:rFonts w:ascii="Times New Roman" w:hAnsi="Times New Roman" w:cs="Times New Roman"/>
          <w:sz w:val="24"/>
          <w:szCs w:val="24"/>
          <w:lang w:val="uk-UA"/>
        </w:rPr>
      </w:pPr>
      <w:r w:rsidRPr="00F52220">
        <w:rPr>
          <w:rFonts w:ascii="Times New Roman" w:eastAsia="Times New Roman" w:hAnsi="Times New Roman" w:cs="Times New Roman"/>
          <w:sz w:val="24"/>
          <w:szCs w:val="24"/>
          <w:lang w:val="uk-UA"/>
        </w:rPr>
        <w:t>У разі отримання однією зі Сторін відомостей про вчинення особою/особами,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F52220" w:rsidRPr="00F52220" w:rsidRDefault="00F52220" w:rsidP="00F52220">
      <w:pPr>
        <w:numPr>
          <w:ilvl w:val="1"/>
          <w:numId w:val="26"/>
        </w:numPr>
        <w:tabs>
          <w:tab w:val="left" w:pos="-851"/>
          <w:tab w:val="left" w:pos="142"/>
          <w:tab w:val="left" w:pos="426"/>
          <w:tab w:val="left" w:pos="709"/>
          <w:tab w:val="left" w:pos="851"/>
          <w:tab w:val="left" w:pos="993"/>
          <w:tab w:val="left" w:pos="1276"/>
          <w:tab w:val="left" w:pos="1560"/>
        </w:tabs>
        <w:spacing w:after="0" w:line="240" w:lineRule="auto"/>
        <w:ind w:left="-851" w:right="-2" w:firstLine="851"/>
        <w:jc w:val="both"/>
        <w:rPr>
          <w:rFonts w:ascii="Times New Roman" w:hAnsi="Times New Roman" w:cs="Times New Roman"/>
          <w:sz w:val="24"/>
          <w:szCs w:val="24"/>
          <w:lang w:val="uk-UA"/>
        </w:rPr>
      </w:pPr>
      <w:r w:rsidRPr="00F52220">
        <w:rPr>
          <w:rFonts w:ascii="Times New Roman" w:eastAsia="Tahoma" w:hAnsi="Times New Roman" w:cs="Times New Roman"/>
          <w:color w:val="000000"/>
          <w:sz w:val="24"/>
          <w:szCs w:val="24"/>
          <w:lang w:val="uk-UA"/>
        </w:rPr>
        <w:t>Договір складений при повному розумінні термінології українською мовою в двох автентичних примірниках (по примірнику для кожної зі Сторін), які мають однакову юридичну силу.</w:t>
      </w:r>
    </w:p>
    <w:p w:rsidR="009B265B" w:rsidRPr="00F00393" w:rsidRDefault="009B265B" w:rsidP="00E54201">
      <w:pPr>
        <w:shd w:val="clear" w:color="auto" w:fill="FFFFFF"/>
        <w:tabs>
          <w:tab w:val="left" w:pos="567"/>
          <w:tab w:val="left" w:pos="1560"/>
        </w:tabs>
        <w:suppressAutoHyphens/>
        <w:autoSpaceDE w:val="0"/>
        <w:spacing w:after="0" w:line="240" w:lineRule="auto"/>
        <w:ind w:left="-851" w:firstLine="710"/>
        <w:contextualSpacing/>
        <w:jc w:val="both"/>
        <w:rPr>
          <w:rFonts w:ascii="Times New Roman" w:eastAsia="Times New Roman" w:hAnsi="Times New Roman" w:cs="Times New Roman"/>
          <w:sz w:val="24"/>
          <w:szCs w:val="24"/>
          <w:lang w:val="uk-UA" w:eastAsia="ar-SA"/>
        </w:rPr>
      </w:pPr>
    </w:p>
    <w:p w:rsidR="009B265B" w:rsidRPr="00F00393" w:rsidRDefault="009B265B" w:rsidP="006A70E7">
      <w:pPr>
        <w:widowControl w:val="0"/>
        <w:tabs>
          <w:tab w:val="left" w:pos="1134"/>
          <w:tab w:val="left" w:pos="1418"/>
        </w:tabs>
        <w:suppressAutoHyphens/>
        <w:overflowPunct w:val="0"/>
        <w:adjustRightInd w:val="0"/>
        <w:spacing w:after="0" w:line="240" w:lineRule="auto"/>
        <w:ind w:firstLine="851"/>
        <w:jc w:val="center"/>
        <w:textAlignment w:val="top"/>
        <w:rPr>
          <w:rFonts w:ascii="Times New Roman" w:eastAsia="Times New Roman" w:hAnsi="Times New Roman" w:cs="Times New Roman"/>
          <w:b/>
          <w:bCs/>
          <w:color w:val="000000"/>
          <w:kern w:val="28"/>
          <w:sz w:val="24"/>
          <w:szCs w:val="24"/>
          <w:lang w:val="uk-UA" w:eastAsia="ru-RU"/>
        </w:rPr>
      </w:pPr>
      <w:r w:rsidRPr="00F00393">
        <w:rPr>
          <w:rFonts w:ascii="Times New Roman" w:eastAsia="Times New Roman" w:hAnsi="Times New Roman" w:cs="Times New Roman"/>
          <w:b/>
          <w:bCs/>
          <w:color w:val="000000"/>
          <w:kern w:val="28"/>
          <w:sz w:val="24"/>
          <w:szCs w:val="24"/>
          <w:lang w:val="uk-UA" w:eastAsia="ru-RU"/>
        </w:rPr>
        <w:t>15. МІСЦЕЗНАХОДЖЕННЯ І РЕКВІЗИТИ СТОРІН</w:t>
      </w:r>
    </w:p>
    <w:p w:rsidR="00E2604E" w:rsidRPr="00F00393" w:rsidRDefault="00E2604E" w:rsidP="006A70E7">
      <w:pPr>
        <w:widowControl w:val="0"/>
        <w:tabs>
          <w:tab w:val="left" w:pos="1134"/>
          <w:tab w:val="left" w:pos="1418"/>
        </w:tabs>
        <w:suppressAutoHyphens/>
        <w:overflowPunct w:val="0"/>
        <w:adjustRightInd w:val="0"/>
        <w:spacing w:after="0" w:line="240" w:lineRule="auto"/>
        <w:ind w:firstLine="851"/>
        <w:jc w:val="center"/>
        <w:textAlignment w:val="top"/>
        <w:rPr>
          <w:rFonts w:ascii="Times New Roman" w:eastAsia="Times New Roman" w:hAnsi="Times New Roman" w:cs="Times New Roman"/>
          <w:b/>
          <w:bCs/>
          <w:color w:val="000000"/>
          <w:kern w:val="28"/>
          <w:sz w:val="24"/>
          <w:szCs w:val="24"/>
          <w:lang w:val="uk-UA" w:eastAsia="ru-RU"/>
        </w:rPr>
      </w:pPr>
    </w:p>
    <w:tbl>
      <w:tblPr>
        <w:tblW w:w="10077" w:type="dxa"/>
        <w:jc w:val="center"/>
        <w:tblLayout w:type="fixed"/>
        <w:tblLook w:val="0000"/>
      </w:tblPr>
      <w:tblGrid>
        <w:gridCol w:w="4820"/>
        <w:gridCol w:w="5257"/>
      </w:tblGrid>
      <w:tr w:rsidR="009B265B" w:rsidRPr="00F00393" w:rsidTr="005666E7">
        <w:trPr>
          <w:jc w:val="center"/>
        </w:trPr>
        <w:tc>
          <w:tcPr>
            <w:tcW w:w="4820" w:type="dxa"/>
          </w:tcPr>
          <w:p w:rsidR="009B265B" w:rsidRPr="00F00393" w:rsidRDefault="00E2604E" w:rsidP="006A70E7">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color w:val="000000"/>
                <w:kern w:val="28"/>
                <w:sz w:val="24"/>
                <w:szCs w:val="24"/>
                <w:lang w:val="uk-UA" w:eastAsia="ru-RU"/>
              </w:rPr>
            </w:pPr>
            <w:r w:rsidRPr="00F00393">
              <w:rPr>
                <w:rFonts w:ascii="Times New Roman" w:eastAsia="Times New Roman" w:hAnsi="Times New Roman" w:cs="Times New Roman"/>
                <w:b/>
                <w:caps/>
                <w:color w:val="000000"/>
                <w:kern w:val="28"/>
                <w:sz w:val="24"/>
                <w:szCs w:val="24"/>
                <w:lang w:val="uk-UA" w:eastAsia="ru-RU"/>
              </w:rPr>
              <w:t>ПОСТАЧАЛЬНИК</w:t>
            </w:r>
          </w:p>
          <w:p w:rsidR="009B265B" w:rsidRPr="00F00393" w:rsidRDefault="009B265B" w:rsidP="006A70E7">
            <w:pPr>
              <w:widowControl w:val="0"/>
              <w:tabs>
                <w:tab w:val="left" w:pos="1134"/>
                <w:tab w:val="left" w:pos="1418"/>
                <w:tab w:val="left" w:pos="2640"/>
                <w:tab w:val="center" w:pos="2985"/>
              </w:tabs>
              <w:suppressAutoHyphens/>
              <w:overflowPunct w:val="0"/>
              <w:adjustRightInd w:val="0"/>
              <w:spacing w:after="0" w:line="240" w:lineRule="auto"/>
              <w:ind w:hanging="10"/>
              <w:outlineLvl w:val="0"/>
              <w:rPr>
                <w:rFonts w:ascii="Times New Roman" w:eastAsia="Times New Roman" w:hAnsi="Times New Roman" w:cs="Times New Roman"/>
                <w:b/>
                <w:color w:val="000000"/>
                <w:kern w:val="28"/>
                <w:sz w:val="24"/>
                <w:szCs w:val="24"/>
                <w:lang w:val="uk-UA" w:eastAsia="ru-RU"/>
              </w:rPr>
            </w:pPr>
          </w:p>
        </w:tc>
        <w:tc>
          <w:tcPr>
            <w:tcW w:w="5257" w:type="dxa"/>
          </w:tcPr>
          <w:p w:rsidR="009B265B" w:rsidRPr="00F00393" w:rsidRDefault="00E2604E" w:rsidP="006A70E7">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color w:val="000000"/>
                <w:kern w:val="28"/>
                <w:sz w:val="24"/>
                <w:szCs w:val="24"/>
                <w:lang w:val="uk-UA" w:eastAsia="ru-RU"/>
              </w:rPr>
            </w:pPr>
            <w:r w:rsidRPr="00F00393">
              <w:rPr>
                <w:rFonts w:ascii="Times New Roman" w:eastAsia="Times New Roman" w:hAnsi="Times New Roman" w:cs="Times New Roman"/>
                <w:b/>
                <w:caps/>
                <w:color w:val="000000"/>
                <w:kern w:val="28"/>
                <w:sz w:val="24"/>
                <w:szCs w:val="24"/>
                <w:lang w:val="uk-UA" w:eastAsia="ru-RU"/>
              </w:rPr>
              <w:t>З</w:t>
            </w:r>
            <w:r w:rsidR="00D72C38">
              <w:rPr>
                <w:rFonts w:ascii="Times New Roman" w:eastAsia="Times New Roman" w:hAnsi="Times New Roman" w:cs="Times New Roman"/>
                <w:b/>
                <w:caps/>
                <w:color w:val="000000"/>
                <w:kern w:val="28"/>
                <w:sz w:val="24"/>
                <w:szCs w:val="24"/>
                <w:lang w:val="uk-UA" w:eastAsia="ru-RU"/>
              </w:rPr>
              <w:t>А</w:t>
            </w:r>
            <w:r w:rsidRPr="00F00393">
              <w:rPr>
                <w:rFonts w:ascii="Times New Roman" w:eastAsia="Times New Roman" w:hAnsi="Times New Roman" w:cs="Times New Roman"/>
                <w:b/>
                <w:caps/>
                <w:color w:val="000000"/>
                <w:kern w:val="28"/>
                <w:sz w:val="24"/>
                <w:szCs w:val="24"/>
                <w:lang w:val="uk-UA" w:eastAsia="ru-RU"/>
              </w:rPr>
              <w:t>МОВНИК</w:t>
            </w:r>
          </w:p>
          <w:p w:rsidR="00E2604E" w:rsidRPr="009231A2"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b/>
                <w:color w:val="000000"/>
                <w:kern w:val="28"/>
                <w:sz w:val="24"/>
                <w:szCs w:val="24"/>
                <w:lang w:val="uk-UA" w:eastAsia="ru-RU"/>
              </w:rPr>
            </w:pPr>
            <w:proofErr w:type="spellStart"/>
            <w:r w:rsidRPr="009231A2">
              <w:rPr>
                <w:rFonts w:ascii="Times New Roman" w:eastAsia="Times New Roman" w:hAnsi="Times New Roman" w:cs="Times New Roman"/>
                <w:b/>
                <w:color w:val="000000"/>
                <w:kern w:val="28"/>
                <w:sz w:val="24"/>
                <w:szCs w:val="24"/>
                <w:lang w:val="uk-UA" w:eastAsia="ru-RU"/>
              </w:rPr>
              <w:t>КП</w:t>
            </w:r>
            <w:proofErr w:type="spellEnd"/>
            <w:r w:rsidRPr="009231A2">
              <w:rPr>
                <w:rFonts w:ascii="Times New Roman" w:eastAsia="Times New Roman" w:hAnsi="Times New Roman" w:cs="Times New Roman"/>
                <w:b/>
                <w:color w:val="000000"/>
                <w:kern w:val="28"/>
                <w:sz w:val="24"/>
                <w:szCs w:val="24"/>
                <w:lang w:val="uk-UA" w:eastAsia="ru-RU"/>
              </w:rPr>
              <w:t xml:space="preserve"> «ОМЕТ»</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65007, м. Одеса, вул. Водопровідна, 1</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 xml:space="preserve">IBAN:UA 533204780000026009924421337 </w:t>
            </w:r>
          </w:p>
          <w:p w:rsidR="00E2604E" w:rsidRDefault="009231A2"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Pr>
                <w:rFonts w:ascii="Times New Roman" w:eastAsia="Times New Roman" w:hAnsi="Times New Roman" w:cs="Times New Roman"/>
                <w:color w:val="000000"/>
                <w:kern w:val="28"/>
                <w:sz w:val="24"/>
                <w:szCs w:val="24"/>
                <w:lang w:val="uk-UA" w:eastAsia="ru-RU"/>
              </w:rPr>
              <w:t>в АБ «</w:t>
            </w:r>
            <w:proofErr w:type="spellStart"/>
            <w:r>
              <w:rPr>
                <w:rFonts w:ascii="Times New Roman" w:eastAsia="Times New Roman" w:hAnsi="Times New Roman" w:cs="Times New Roman"/>
                <w:color w:val="000000"/>
                <w:kern w:val="28"/>
                <w:sz w:val="24"/>
                <w:szCs w:val="24"/>
                <w:lang w:val="uk-UA" w:eastAsia="ru-RU"/>
              </w:rPr>
              <w:t>Укргазбанк</w:t>
            </w:r>
            <w:proofErr w:type="spellEnd"/>
            <w:r>
              <w:rPr>
                <w:rFonts w:ascii="Times New Roman" w:eastAsia="Times New Roman" w:hAnsi="Times New Roman" w:cs="Times New Roman"/>
                <w:color w:val="000000"/>
                <w:kern w:val="28"/>
                <w:sz w:val="24"/>
                <w:szCs w:val="24"/>
                <w:lang w:val="uk-UA" w:eastAsia="ru-RU"/>
              </w:rPr>
              <w:t>»</w:t>
            </w:r>
          </w:p>
          <w:p w:rsidR="009231A2" w:rsidRPr="00F00393" w:rsidRDefault="009231A2"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8F50B4">
              <w:rPr>
                <w:rFonts w:ascii="Times New Roman" w:hAnsi="Times New Roman"/>
              </w:rPr>
              <w:t>IBAN:UA 70 322313 0000026000000050370 в АТ «УКРЕКСІМБАНК»</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Код ЄДРПОУ 03328497</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 xml:space="preserve">ІПН 033284915016, </w:t>
            </w:r>
            <w:proofErr w:type="spellStart"/>
            <w:r w:rsidRPr="00F00393">
              <w:rPr>
                <w:rFonts w:ascii="Times New Roman" w:eastAsia="Times New Roman" w:hAnsi="Times New Roman" w:cs="Times New Roman"/>
                <w:color w:val="000000"/>
                <w:kern w:val="28"/>
                <w:sz w:val="24"/>
                <w:szCs w:val="24"/>
                <w:lang w:val="uk-UA" w:eastAsia="ru-RU"/>
              </w:rPr>
              <w:t>свід</w:t>
            </w:r>
            <w:proofErr w:type="spellEnd"/>
            <w:r w:rsidRPr="00F00393">
              <w:rPr>
                <w:rFonts w:ascii="Times New Roman" w:eastAsia="Times New Roman" w:hAnsi="Times New Roman" w:cs="Times New Roman"/>
                <w:color w:val="000000"/>
                <w:kern w:val="28"/>
                <w:sz w:val="24"/>
                <w:szCs w:val="24"/>
                <w:lang w:val="uk-UA" w:eastAsia="ru-RU"/>
              </w:rPr>
              <w:t>. ПДВ № 100266021</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e-</w:t>
            </w:r>
            <w:proofErr w:type="spellStart"/>
            <w:r w:rsidRPr="00F00393">
              <w:rPr>
                <w:rFonts w:ascii="Times New Roman" w:eastAsia="Times New Roman" w:hAnsi="Times New Roman" w:cs="Times New Roman"/>
                <w:color w:val="000000"/>
                <w:kern w:val="28"/>
                <w:sz w:val="24"/>
                <w:szCs w:val="24"/>
                <w:lang w:val="uk-UA" w:eastAsia="ru-RU"/>
              </w:rPr>
              <w:t>mail</w:t>
            </w:r>
            <w:proofErr w:type="spellEnd"/>
            <w:r w:rsidRPr="00F00393">
              <w:rPr>
                <w:rFonts w:ascii="Times New Roman" w:eastAsia="Times New Roman" w:hAnsi="Times New Roman" w:cs="Times New Roman"/>
                <w:color w:val="000000"/>
                <w:kern w:val="28"/>
                <w:sz w:val="24"/>
                <w:szCs w:val="24"/>
                <w:lang w:val="uk-UA" w:eastAsia="ru-RU"/>
              </w:rPr>
              <w:t>: office@oget.od.ua</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тел./факс (048) 717-54-00, 724-62-57</w:t>
            </w: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E2604E" w:rsidRDefault="00D72C38"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roofErr w:type="spellStart"/>
            <w:r>
              <w:rPr>
                <w:rFonts w:ascii="Times New Roman" w:eastAsia="Times New Roman" w:hAnsi="Times New Roman" w:cs="Times New Roman"/>
                <w:color w:val="000000"/>
                <w:kern w:val="28"/>
                <w:sz w:val="24"/>
                <w:szCs w:val="24"/>
                <w:lang w:val="uk-UA" w:eastAsia="ru-RU"/>
              </w:rPr>
              <w:t>В.о</w:t>
            </w:r>
            <w:proofErr w:type="spellEnd"/>
            <w:r>
              <w:rPr>
                <w:rFonts w:ascii="Times New Roman" w:eastAsia="Times New Roman" w:hAnsi="Times New Roman" w:cs="Times New Roman"/>
                <w:color w:val="000000"/>
                <w:kern w:val="28"/>
                <w:sz w:val="24"/>
                <w:szCs w:val="24"/>
                <w:lang w:val="uk-UA" w:eastAsia="ru-RU"/>
              </w:rPr>
              <w:t xml:space="preserve">. директор </w:t>
            </w:r>
          </w:p>
          <w:p w:rsidR="00D72C38" w:rsidRPr="00F00393" w:rsidRDefault="00D72C38"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E2604E"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 xml:space="preserve">___________ </w:t>
            </w:r>
            <w:r w:rsidR="00D72C38">
              <w:rPr>
                <w:rFonts w:ascii="Times New Roman" w:eastAsia="Times New Roman" w:hAnsi="Times New Roman" w:cs="Times New Roman"/>
                <w:color w:val="000000"/>
                <w:kern w:val="28"/>
                <w:sz w:val="24"/>
                <w:szCs w:val="24"/>
                <w:lang w:val="uk-UA" w:eastAsia="ru-RU"/>
              </w:rPr>
              <w:t>Микола ЛИТОВЧУК</w:t>
            </w:r>
          </w:p>
          <w:p w:rsidR="009B265B" w:rsidRPr="00F00393" w:rsidRDefault="00E2604E" w:rsidP="00E2604E">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М.П</w:t>
            </w:r>
          </w:p>
        </w:tc>
      </w:tr>
    </w:tbl>
    <w:p w:rsidR="00311939" w:rsidRDefault="00311939">
      <w:pPr>
        <w:spacing w:after="0" w:line="240" w:lineRule="auto"/>
        <w:jc w:val="both"/>
        <w:rPr>
          <w:rFonts w:ascii="Times New Roman" w:eastAsia="Times New Roman" w:hAnsi="Times New Roman" w:cs="Times New Roman"/>
          <w:b/>
          <w:bCs/>
          <w:sz w:val="24"/>
          <w:szCs w:val="24"/>
          <w:shd w:val="clear" w:color="auto" w:fill="FFFFFF"/>
          <w:lang w:val="uk-UA" w:eastAsia="zh-CN"/>
        </w:rPr>
      </w:pPr>
      <w:r>
        <w:rPr>
          <w:rFonts w:ascii="Times New Roman" w:eastAsia="Times New Roman" w:hAnsi="Times New Roman" w:cs="Times New Roman"/>
          <w:b/>
          <w:bCs/>
          <w:sz w:val="24"/>
          <w:szCs w:val="24"/>
          <w:shd w:val="clear" w:color="auto" w:fill="FFFFFF"/>
          <w:lang w:val="uk-UA" w:eastAsia="zh-CN"/>
        </w:rPr>
        <w:br w:type="page"/>
      </w:r>
    </w:p>
    <w:p w:rsidR="0024237E" w:rsidRPr="00F00393" w:rsidRDefault="0024237E" w:rsidP="004307CF">
      <w:pPr>
        <w:widowControl w:val="0"/>
        <w:tabs>
          <w:tab w:val="left" w:pos="1418"/>
        </w:tabs>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F00393">
        <w:rPr>
          <w:rFonts w:ascii="Times New Roman" w:eastAsia="Times New Roman" w:hAnsi="Times New Roman" w:cs="Times New Roman"/>
          <w:b/>
          <w:bCs/>
          <w:sz w:val="24"/>
          <w:szCs w:val="24"/>
          <w:shd w:val="clear" w:color="auto" w:fill="FFFFFF"/>
          <w:lang w:val="uk-UA" w:eastAsia="zh-CN"/>
        </w:rPr>
        <w:lastRenderedPageBreak/>
        <w:t xml:space="preserve">Додаток № 1 </w:t>
      </w:r>
    </w:p>
    <w:p w:rsidR="0024237E" w:rsidRPr="00F00393" w:rsidRDefault="0024237E" w:rsidP="004307CF">
      <w:pPr>
        <w:widowControl w:val="0"/>
        <w:tabs>
          <w:tab w:val="left" w:pos="1418"/>
        </w:tabs>
        <w:suppressAutoHyphens/>
        <w:autoSpaceDE w:val="0"/>
        <w:spacing w:after="0" w:line="240" w:lineRule="auto"/>
        <w:ind w:left="5954"/>
        <w:jc w:val="both"/>
        <w:rPr>
          <w:rFonts w:ascii="Times New Roman" w:eastAsia="Times New Roman" w:hAnsi="Times New Roman" w:cs="Times New Roman"/>
          <w:b/>
          <w:sz w:val="24"/>
          <w:szCs w:val="24"/>
          <w:shd w:val="clear" w:color="auto" w:fill="FFFFFF"/>
          <w:lang w:val="uk-UA" w:eastAsia="zh-CN"/>
        </w:rPr>
      </w:pPr>
      <w:r w:rsidRPr="00F00393">
        <w:rPr>
          <w:rFonts w:ascii="Times New Roman" w:eastAsia="Times New Roman" w:hAnsi="Times New Roman" w:cs="Times New Roman"/>
          <w:b/>
          <w:bCs/>
          <w:sz w:val="24"/>
          <w:szCs w:val="24"/>
          <w:shd w:val="clear" w:color="auto" w:fill="FFFFFF"/>
          <w:lang w:val="uk-UA" w:eastAsia="zh-CN"/>
        </w:rPr>
        <w:t>до договору про закупівлю</w:t>
      </w:r>
    </w:p>
    <w:p w:rsidR="0024237E" w:rsidRPr="00F00393" w:rsidRDefault="0024237E" w:rsidP="004307CF">
      <w:pPr>
        <w:widowControl w:val="0"/>
        <w:tabs>
          <w:tab w:val="left" w:pos="1418"/>
        </w:tabs>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F00393">
        <w:rPr>
          <w:rFonts w:ascii="Times New Roman" w:eastAsia="Times New Roman" w:hAnsi="Times New Roman" w:cs="Times New Roman"/>
          <w:b/>
          <w:bCs/>
          <w:sz w:val="24"/>
          <w:szCs w:val="24"/>
          <w:shd w:val="clear" w:color="auto" w:fill="FFFFFF"/>
          <w:lang w:val="uk-UA" w:eastAsia="zh-CN"/>
        </w:rPr>
        <w:t xml:space="preserve">№ </w:t>
      </w:r>
      <w:r w:rsidR="005666E7" w:rsidRPr="00F00393">
        <w:rPr>
          <w:rFonts w:ascii="Times New Roman" w:eastAsia="Tahoma" w:hAnsi="Times New Roman" w:cs="Times New Roman"/>
          <w:b/>
          <w:snapToGrid w:val="0"/>
          <w:color w:val="000000"/>
          <w:sz w:val="24"/>
          <w:szCs w:val="24"/>
          <w:lang w:val="uk-UA"/>
        </w:rPr>
        <w:t>В</w:t>
      </w:r>
      <w:r w:rsidR="009231A2">
        <w:rPr>
          <w:rFonts w:ascii="Times New Roman" w:eastAsia="Tahoma" w:hAnsi="Times New Roman" w:cs="Times New Roman"/>
          <w:b/>
          <w:snapToGrid w:val="0"/>
          <w:color w:val="000000"/>
          <w:sz w:val="24"/>
          <w:szCs w:val="24"/>
          <w:lang w:val="uk-UA"/>
        </w:rPr>
        <w:t>Т</w:t>
      </w:r>
      <w:r w:rsidR="0027129F" w:rsidRPr="00F00393">
        <w:rPr>
          <w:rFonts w:ascii="Times New Roman" w:eastAsia="Tahoma" w:hAnsi="Times New Roman" w:cs="Times New Roman"/>
          <w:b/>
          <w:snapToGrid w:val="0"/>
          <w:color w:val="000000"/>
          <w:sz w:val="24"/>
          <w:szCs w:val="24"/>
          <w:lang w:val="uk-UA"/>
        </w:rPr>
        <w:t>-ВМТЗ-П/202</w:t>
      </w:r>
      <w:r w:rsidR="009231A2">
        <w:rPr>
          <w:rFonts w:ascii="Times New Roman" w:eastAsia="Tahoma" w:hAnsi="Times New Roman" w:cs="Times New Roman"/>
          <w:b/>
          <w:snapToGrid w:val="0"/>
          <w:color w:val="000000"/>
          <w:sz w:val="24"/>
          <w:szCs w:val="24"/>
          <w:lang w:val="uk-UA"/>
        </w:rPr>
        <w:t>4</w:t>
      </w:r>
      <w:r w:rsidR="0027129F" w:rsidRPr="00F00393">
        <w:rPr>
          <w:rFonts w:ascii="Times New Roman" w:eastAsia="Tahoma" w:hAnsi="Times New Roman" w:cs="Times New Roman"/>
          <w:b/>
          <w:snapToGrid w:val="0"/>
          <w:color w:val="000000"/>
          <w:sz w:val="24"/>
          <w:szCs w:val="24"/>
          <w:lang w:val="uk-UA"/>
        </w:rPr>
        <w:t>/___</w:t>
      </w:r>
      <w:r w:rsidRPr="00F00393">
        <w:rPr>
          <w:rFonts w:ascii="Times New Roman" w:eastAsia="Times New Roman" w:hAnsi="Times New Roman" w:cs="Times New Roman"/>
          <w:b/>
          <w:bCs/>
          <w:sz w:val="24"/>
          <w:szCs w:val="24"/>
          <w:shd w:val="clear" w:color="auto" w:fill="FFFFFF"/>
          <w:lang w:val="uk-UA" w:eastAsia="zh-CN"/>
        </w:rPr>
        <w:t xml:space="preserve"> </w:t>
      </w:r>
    </w:p>
    <w:p w:rsidR="0024237E" w:rsidRPr="00F00393" w:rsidRDefault="0024237E" w:rsidP="004307CF">
      <w:pPr>
        <w:widowControl w:val="0"/>
        <w:tabs>
          <w:tab w:val="left" w:pos="1418"/>
        </w:tabs>
        <w:suppressAutoHyphens/>
        <w:autoSpaceDE w:val="0"/>
        <w:spacing w:after="0" w:line="240" w:lineRule="auto"/>
        <w:ind w:left="5954"/>
        <w:jc w:val="both"/>
        <w:rPr>
          <w:rFonts w:ascii="Times New Roman" w:eastAsia="Times New Roman" w:hAnsi="Times New Roman" w:cs="Times New Roman"/>
          <w:b/>
          <w:bCs/>
          <w:sz w:val="24"/>
          <w:szCs w:val="24"/>
          <w:shd w:val="clear" w:color="auto" w:fill="FFFFFF"/>
          <w:lang w:val="uk-UA" w:eastAsia="zh-CN"/>
        </w:rPr>
      </w:pPr>
      <w:r w:rsidRPr="00F00393">
        <w:rPr>
          <w:rFonts w:ascii="Times New Roman" w:eastAsia="Times New Roman" w:hAnsi="Times New Roman" w:cs="Times New Roman"/>
          <w:b/>
          <w:bCs/>
          <w:sz w:val="24"/>
          <w:szCs w:val="24"/>
          <w:shd w:val="clear" w:color="auto" w:fill="FFFFFF"/>
          <w:lang w:val="uk-UA" w:eastAsia="zh-CN"/>
        </w:rPr>
        <w:t>від «___» ________ 20</w:t>
      </w:r>
      <w:r w:rsidR="0027129F" w:rsidRPr="00F00393">
        <w:rPr>
          <w:rFonts w:ascii="Times New Roman" w:eastAsia="Times New Roman" w:hAnsi="Times New Roman" w:cs="Times New Roman"/>
          <w:b/>
          <w:bCs/>
          <w:sz w:val="24"/>
          <w:szCs w:val="24"/>
          <w:shd w:val="clear" w:color="auto" w:fill="FFFFFF"/>
          <w:lang w:val="uk-UA" w:eastAsia="zh-CN"/>
        </w:rPr>
        <w:t>2</w:t>
      </w:r>
      <w:r w:rsidR="009231A2">
        <w:rPr>
          <w:rFonts w:ascii="Times New Roman" w:eastAsia="Times New Roman" w:hAnsi="Times New Roman" w:cs="Times New Roman"/>
          <w:b/>
          <w:bCs/>
          <w:sz w:val="24"/>
          <w:szCs w:val="24"/>
          <w:shd w:val="clear" w:color="auto" w:fill="FFFFFF"/>
          <w:lang w:val="uk-UA" w:eastAsia="zh-CN"/>
        </w:rPr>
        <w:t>4</w:t>
      </w:r>
      <w:r w:rsidRPr="00F00393">
        <w:rPr>
          <w:rFonts w:ascii="Times New Roman" w:eastAsia="Times New Roman" w:hAnsi="Times New Roman" w:cs="Times New Roman"/>
          <w:b/>
          <w:bCs/>
          <w:sz w:val="24"/>
          <w:szCs w:val="24"/>
          <w:shd w:val="clear" w:color="auto" w:fill="FFFFFF"/>
          <w:lang w:val="uk-UA" w:eastAsia="zh-CN"/>
        </w:rPr>
        <w:t xml:space="preserve"> року</w:t>
      </w:r>
    </w:p>
    <w:p w:rsidR="0024237E" w:rsidRPr="00F00393" w:rsidRDefault="0024237E" w:rsidP="006A70E7">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24237E" w:rsidRPr="00F00393" w:rsidRDefault="0024237E" w:rsidP="006A70E7">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r w:rsidRPr="00F00393">
        <w:rPr>
          <w:rFonts w:ascii="Times New Roman" w:eastAsia="Times New Roman" w:hAnsi="Times New Roman" w:cs="Times New Roman"/>
          <w:b/>
          <w:bCs/>
          <w:sz w:val="24"/>
          <w:szCs w:val="24"/>
          <w:shd w:val="clear" w:color="auto" w:fill="FFFFFF"/>
          <w:lang w:val="uk-UA" w:eastAsia="zh-CN"/>
        </w:rPr>
        <w:t xml:space="preserve">СПЕЦИФІКАЦІЯ </w:t>
      </w:r>
    </w:p>
    <w:p w:rsidR="0024237E" w:rsidRPr="00F00393" w:rsidRDefault="0024237E" w:rsidP="006A70E7">
      <w:pPr>
        <w:widowControl w:val="0"/>
        <w:tabs>
          <w:tab w:val="left" w:pos="1418"/>
        </w:tabs>
        <w:suppressAutoHyphens/>
        <w:autoSpaceDE w:val="0"/>
        <w:spacing w:after="0" w:line="240" w:lineRule="auto"/>
        <w:ind w:firstLine="851"/>
        <w:jc w:val="center"/>
        <w:rPr>
          <w:rFonts w:ascii="Times New Roman" w:eastAsia="Times New Roman" w:hAnsi="Times New Roman" w:cs="Times New Roman"/>
          <w:b/>
          <w:bCs/>
          <w:sz w:val="24"/>
          <w:szCs w:val="24"/>
          <w:shd w:val="clear" w:color="auto" w:fill="FFFFFF"/>
          <w:lang w:val="uk-UA" w:eastAsia="zh-CN"/>
        </w:rPr>
      </w:pPr>
    </w:p>
    <w:p w:rsidR="0024237E" w:rsidRPr="00F00393" w:rsidRDefault="0024237E" w:rsidP="006A70E7">
      <w:pPr>
        <w:widowControl w:val="0"/>
        <w:tabs>
          <w:tab w:val="left" w:pos="1418"/>
        </w:tabs>
        <w:suppressAutoHyphens/>
        <w:autoSpaceDE w:val="0"/>
        <w:spacing w:after="0" w:line="240" w:lineRule="auto"/>
        <w:ind w:firstLine="851"/>
        <w:rPr>
          <w:rFonts w:ascii="Times New Roman" w:eastAsia="Times New Roman" w:hAnsi="Times New Roman" w:cs="Times New Roman"/>
          <w:b/>
          <w:bCs/>
          <w:sz w:val="24"/>
          <w:szCs w:val="24"/>
          <w:shd w:val="clear" w:color="auto" w:fill="FFFFFF"/>
          <w:lang w:val="uk-UA" w:eastAsia="zh-CN"/>
        </w:rPr>
      </w:pPr>
    </w:p>
    <w:p w:rsidR="0024237E" w:rsidRPr="00F00393" w:rsidRDefault="0024237E" w:rsidP="006A70E7">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r w:rsidRPr="00F00393">
        <w:rPr>
          <w:rFonts w:ascii="Times New Roman" w:eastAsia="Times New Roman" w:hAnsi="Times New Roman" w:cs="Times New Roman"/>
          <w:b/>
          <w:sz w:val="24"/>
          <w:szCs w:val="24"/>
          <w:shd w:val="clear" w:color="auto" w:fill="FFFFFF"/>
          <w:lang w:val="uk-UA" w:eastAsia="zh-CN"/>
        </w:rPr>
        <w:t>м. Одеса                                                              «____» __________ 20</w:t>
      </w:r>
      <w:r w:rsidR="0027129F" w:rsidRPr="00F00393">
        <w:rPr>
          <w:rFonts w:ascii="Times New Roman" w:eastAsia="Times New Roman" w:hAnsi="Times New Roman" w:cs="Times New Roman"/>
          <w:b/>
          <w:sz w:val="24"/>
          <w:szCs w:val="24"/>
          <w:shd w:val="clear" w:color="auto" w:fill="FFFFFF"/>
          <w:lang w:val="uk-UA" w:eastAsia="zh-CN"/>
        </w:rPr>
        <w:t>2</w:t>
      </w:r>
      <w:r w:rsidR="009231A2">
        <w:rPr>
          <w:rFonts w:ascii="Times New Roman" w:eastAsia="Times New Roman" w:hAnsi="Times New Roman" w:cs="Times New Roman"/>
          <w:b/>
          <w:sz w:val="24"/>
          <w:szCs w:val="24"/>
          <w:shd w:val="clear" w:color="auto" w:fill="FFFFFF"/>
          <w:lang w:val="uk-UA" w:eastAsia="zh-CN"/>
        </w:rPr>
        <w:t>4</w:t>
      </w:r>
      <w:r w:rsidRPr="00F00393">
        <w:rPr>
          <w:rFonts w:ascii="Times New Roman" w:eastAsia="Times New Roman" w:hAnsi="Times New Roman" w:cs="Times New Roman"/>
          <w:b/>
          <w:sz w:val="24"/>
          <w:szCs w:val="24"/>
          <w:shd w:val="clear" w:color="auto" w:fill="FFFFFF"/>
          <w:lang w:val="uk-UA" w:eastAsia="zh-CN"/>
        </w:rPr>
        <w:t xml:space="preserve"> року</w:t>
      </w:r>
    </w:p>
    <w:p w:rsidR="0024237E" w:rsidRPr="00F00393" w:rsidRDefault="0024237E" w:rsidP="006A70E7">
      <w:pPr>
        <w:widowControl w:val="0"/>
        <w:tabs>
          <w:tab w:val="left" w:pos="1418"/>
        </w:tabs>
        <w:suppressAutoHyphens/>
        <w:autoSpaceDE w:val="0"/>
        <w:spacing w:after="0" w:line="240" w:lineRule="auto"/>
        <w:ind w:firstLine="851"/>
        <w:jc w:val="both"/>
        <w:rPr>
          <w:rFonts w:ascii="Times New Roman" w:eastAsia="Times New Roman" w:hAnsi="Times New Roman" w:cs="Times New Roman"/>
          <w:b/>
          <w:sz w:val="24"/>
          <w:szCs w:val="24"/>
          <w:shd w:val="clear" w:color="auto" w:fill="FFFFFF"/>
          <w:lang w:val="uk-UA" w:eastAsia="zh-CN"/>
        </w:rPr>
      </w:pPr>
    </w:p>
    <w:p w:rsidR="0024237E" w:rsidRPr="00F00393" w:rsidRDefault="0024237E" w:rsidP="009B702F">
      <w:pPr>
        <w:tabs>
          <w:tab w:val="left" w:pos="1134"/>
          <w:tab w:val="left" w:pos="1418"/>
        </w:tabs>
        <w:spacing w:after="0" w:line="240" w:lineRule="auto"/>
        <w:ind w:left="-851" w:firstLine="425"/>
        <w:jc w:val="both"/>
        <w:rPr>
          <w:rFonts w:ascii="Times New Roman" w:eastAsia="Tahoma" w:hAnsi="Times New Roman" w:cs="Times New Roman"/>
          <w:snapToGrid w:val="0"/>
          <w:color w:val="000000"/>
          <w:sz w:val="24"/>
          <w:szCs w:val="24"/>
          <w:lang w:val="uk-UA"/>
        </w:rPr>
      </w:pPr>
      <w:r w:rsidRPr="00F00393">
        <w:rPr>
          <w:rFonts w:ascii="Times New Roman" w:eastAsia="Tahoma" w:hAnsi="Times New Roman" w:cs="Times New Roman"/>
          <w:b/>
          <w:snapToGrid w:val="0"/>
          <w:color w:val="000000"/>
          <w:sz w:val="24"/>
          <w:szCs w:val="24"/>
          <w:lang w:val="uk-UA"/>
        </w:rPr>
        <w:t xml:space="preserve">КОМУНАЛЬНЕ ПІДПРИЄМСТВО «ОДЕСМІСЬКЕЛЕКТРОТРАНС», </w:t>
      </w:r>
      <w:r w:rsidRPr="00F00393">
        <w:rPr>
          <w:rFonts w:ascii="Times New Roman" w:eastAsia="Tahoma" w:hAnsi="Times New Roman" w:cs="Times New Roman"/>
          <w:snapToGrid w:val="0"/>
          <w:color w:val="000000"/>
          <w:sz w:val="24"/>
          <w:szCs w:val="24"/>
          <w:lang w:val="uk-UA"/>
        </w:rPr>
        <w:t xml:space="preserve">що є </w:t>
      </w:r>
      <w:r w:rsidRPr="00F00393">
        <w:rPr>
          <w:rFonts w:ascii="Times New Roman" w:eastAsia="MS Mincho" w:hAnsi="Times New Roman" w:cs="Times New Roman"/>
          <w:color w:val="000000"/>
          <w:sz w:val="24"/>
          <w:szCs w:val="24"/>
          <w:lang w:val="uk-UA"/>
        </w:rPr>
        <w:t>платником податку на прибуток на загальних підставах,</w:t>
      </w:r>
      <w:r w:rsidRPr="00F00393">
        <w:rPr>
          <w:rFonts w:ascii="Times New Roman" w:eastAsia="Tahoma" w:hAnsi="Times New Roman" w:cs="Times New Roman"/>
          <w:snapToGrid w:val="0"/>
          <w:color w:val="000000"/>
          <w:sz w:val="24"/>
          <w:szCs w:val="24"/>
          <w:lang w:val="uk-UA"/>
        </w:rPr>
        <w:t xml:space="preserve"> (надалі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snapToGrid w:val="0"/>
          <w:color w:val="000000"/>
          <w:sz w:val="24"/>
          <w:szCs w:val="24"/>
          <w:lang w:val="uk-UA"/>
        </w:rPr>
        <w:t xml:space="preserve"> </w:t>
      </w:r>
      <w:r w:rsidRPr="00F00393">
        <w:rPr>
          <w:rFonts w:ascii="Times New Roman" w:eastAsia="Tahoma" w:hAnsi="Times New Roman" w:cs="Times New Roman"/>
          <w:color w:val="000000"/>
          <w:sz w:val="24"/>
          <w:szCs w:val="24"/>
          <w:lang w:val="uk-UA"/>
        </w:rPr>
        <w:t>Замовник</w:t>
      </w:r>
      <w:r w:rsidRPr="00F00393">
        <w:rPr>
          <w:rFonts w:ascii="Times New Roman" w:eastAsia="Tahoma" w:hAnsi="Times New Roman" w:cs="Times New Roman"/>
          <w:snapToGrid w:val="0"/>
          <w:color w:val="000000"/>
          <w:sz w:val="24"/>
          <w:szCs w:val="24"/>
          <w:lang w:val="uk-UA"/>
        </w:rPr>
        <w:t xml:space="preserve">), в особі </w:t>
      </w:r>
      <w:proofErr w:type="spellStart"/>
      <w:r w:rsidR="00D72C38">
        <w:rPr>
          <w:rFonts w:ascii="Times New Roman" w:eastAsia="Tahoma" w:hAnsi="Times New Roman" w:cs="Times New Roman"/>
          <w:snapToGrid w:val="0"/>
          <w:color w:val="000000"/>
          <w:sz w:val="24"/>
          <w:szCs w:val="24"/>
          <w:lang w:val="uk-UA"/>
        </w:rPr>
        <w:t>в.о</w:t>
      </w:r>
      <w:proofErr w:type="spellEnd"/>
      <w:r w:rsidR="00D72C38">
        <w:rPr>
          <w:rFonts w:ascii="Times New Roman" w:eastAsia="Tahoma" w:hAnsi="Times New Roman" w:cs="Times New Roman"/>
          <w:snapToGrid w:val="0"/>
          <w:color w:val="000000"/>
          <w:sz w:val="24"/>
          <w:szCs w:val="24"/>
          <w:lang w:val="uk-UA"/>
        </w:rPr>
        <w:t xml:space="preserve">. </w:t>
      </w:r>
      <w:r w:rsidR="00D72C38" w:rsidRPr="00F00393">
        <w:rPr>
          <w:rFonts w:ascii="Times New Roman" w:eastAsia="Tahoma" w:hAnsi="Times New Roman" w:cs="Times New Roman"/>
          <w:snapToGrid w:val="0"/>
          <w:color w:val="000000"/>
          <w:sz w:val="24"/>
          <w:szCs w:val="24"/>
          <w:lang w:val="uk-UA"/>
        </w:rPr>
        <w:t xml:space="preserve">директора </w:t>
      </w:r>
      <w:proofErr w:type="spellStart"/>
      <w:r w:rsidR="00D72C38">
        <w:rPr>
          <w:rFonts w:ascii="Times New Roman" w:eastAsia="Tahoma" w:hAnsi="Times New Roman" w:cs="Times New Roman"/>
          <w:snapToGrid w:val="0"/>
          <w:color w:val="000000"/>
          <w:sz w:val="24"/>
          <w:szCs w:val="24"/>
          <w:lang w:val="uk-UA"/>
        </w:rPr>
        <w:t>Литовчука</w:t>
      </w:r>
      <w:proofErr w:type="spellEnd"/>
      <w:r w:rsidR="00D72C38">
        <w:rPr>
          <w:rFonts w:ascii="Times New Roman" w:eastAsia="Tahoma" w:hAnsi="Times New Roman" w:cs="Times New Roman"/>
          <w:snapToGrid w:val="0"/>
          <w:color w:val="000000"/>
          <w:sz w:val="24"/>
          <w:szCs w:val="24"/>
          <w:lang w:val="uk-UA"/>
        </w:rPr>
        <w:t xml:space="preserve"> Миколи Володимировича</w:t>
      </w:r>
      <w:r w:rsidR="00D72C38" w:rsidRPr="00F00393">
        <w:rPr>
          <w:rFonts w:ascii="Times New Roman" w:eastAsia="Tahoma" w:hAnsi="Times New Roman" w:cs="Times New Roman"/>
          <w:snapToGrid w:val="0"/>
          <w:color w:val="000000"/>
          <w:sz w:val="24"/>
          <w:szCs w:val="24"/>
          <w:lang w:val="uk-UA"/>
        </w:rPr>
        <w:t>, як</w:t>
      </w:r>
      <w:r w:rsidR="00D72C38">
        <w:rPr>
          <w:rFonts w:ascii="Times New Roman" w:eastAsia="Tahoma" w:hAnsi="Times New Roman" w:cs="Times New Roman"/>
          <w:snapToGrid w:val="0"/>
          <w:color w:val="000000"/>
          <w:sz w:val="24"/>
          <w:szCs w:val="24"/>
          <w:lang w:val="uk-UA"/>
        </w:rPr>
        <w:t>ий</w:t>
      </w:r>
      <w:r w:rsidR="00D72C38" w:rsidRPr="00F00393">
        <w:rPr>
          <w:rFonts w:ascii="Times New Roman" w:eastAsia="Tahoma" w:hAnsi="Times New Roman" w:cs="Times New Roman"/>
          <w:snapToGrid w:val="0"/>
          <w:color w:val="000000"/>
          <w:sz w:val="24"/>
          <w:szCs w:val="24"/>
          <w:lang w:val="uk-UA"/>
        </w:rPr>
        <w:t xml:space="preserve"> діє на підставі Статуту</w:t>
      </w:r>
      <w:r w:rsidRPr="00F00393">
        <w:rPr>
          <w:rFonts w:ascii="Times New Roman" w:eastAsia="Tahoma" w:hAnsi="Times New Roman" w:cs="Times New Roman"/>
          <w:snapToGrid w:val="0"/>
          <w:color w:val="000000"/>
          <w:sz w:val="24"/>
          <w:szCs w:val="24"/>
          <w:lang w:val="uk-UA"/>
        </w:rPr>
        <w:t>, з однієї сторони, та</w:t>
      </w:r>
    </w:p>
    <w:p w:rsidR="0024237E" w:rsidRDefault="0024237E" w:rsidP="009B702F">
      <w:pPr>
        <w:widowControl w:val="0"/>
        <w:tabs>
          <w:tab w:val="left" w:pos="1418"/>
        </w:tabs>
        <w:suppressAutoHyphens/>
        <w:autoSpaceDE w:val="0"/>
        <w:spacing w:after="0" w:line="240" w:lineRule="auto"/>
        <w:ind w:left="-851" w:firstLine="425"/>
        <w:jc w:val="both"/>
        <w:rPr>
          <w:rFonts w:ascii="Times New Roman" w:eastAsia="Times New Roman" w:hAnsi="Times New Roman" w:cs="Times New Roman"/>
          <w:sz w:val="24"/>
          <w:szCs w:val="24"/>
          <w:lang w:val="uk-UA" w:eastAsia="zh-CN"/>
        </w:rPr>
      </w:pPr>
      <w:r w:rsidRPr="00F00393">
        <w:rPr>
          <w:rFonts w:ascii="Times New Roman" w:eastAsia="Tahoma" w:hAnsi="Times New Roman" w:cs="Times New Roman"/>
          <w:b/>
          <w:snapToGrid w:val="0"/>
          <w:color w:val="000000"/>
          <w:sz w:val="24"/>
          <w:szCs w:val="24"/>
          <w:lang w:val="uk-UA"/>
        </w:rPr>
        <w:t xml:space="preserve">___________________________, </w:t>
      </w:r>
      <w:r w:rsidRPr="00F00393">
        <w:rPr>
          <w:rFonts w:ascii="Times New Roman" w:eastAsia="Tahoma" w:hAnsi="Times New Roman" w:cs="Times New Roman"/>
          <w:snapToGrid w:val="0"/>
          <w:color w:val="000000"/>
          <w:sz w:val="24"/>
          <w:szCs w:val="24"/>
          <w:lang w:val="uk-UA"/>
        </w:rPr>
        <w:t>що</w:t>
      </w:r>
      <w:r w:rsidRPr="00F00393">
        <w:rPr>
          <w:rFonts w:ascii="Times New Roman" w:eastAsia="Tahoma" w:hAnsi="Times New Roman" w:cs="Times New Roman"/>
          <w:b/>
          <w:snapToGrid w:val="0"/>
          <w:color w:val="000000"/>
          <w:sz w:val="24"/>
          <w:szCs w:val="24"/>
          <w:lang w:val="uk-UA"/>
        </w:rPr>
        <w:t xml:space="preserve"> </w:t>
      </w:r>
      <w:r w:rsidRPr="00F00393">
        <w:rPr>
          <w:rFonts w:ascii="Times New Roman" w:eastAsia="Tahoma" w:hAnsi="Times New Roman" w:cs="Times New Roman"/>
          <w:snapToGrid w:val="0"/>
          <w:color w:val="000000"/>
          <w:sz w:val="24"/>
          <w:szCs w:val="24"/>
          <w:lang w:val="uk-UA"/>
        </w:rPr>
        <w:t xml:space="preserve">є </w:t>
      </w:r>
      <w:r w:rsidRPr="00F00393">
        <w:rPr>
          <w:rFonts w:ascii="Times New Roman" w:eastAsia="MS Mincho" w:hAnsi="Times New Roman" w:cs="Times New Roman"/>
          <w:color w:val="000000"/>
          <w:sz w:val="24"/>
          <w:szCs w:val="24"/>
          <w:lang w:val="uk-UA"/>
        </w:rPr>
        <w:t>платником ___________________,</w:t>
      </w:r>
      <w:r w:rsidRPr="00F00393">
        <w:rPr>
          <w:rFonts w:ascii="Times New Roman" w:eastAsia="Tahoma" w:hAnsi="Times New Roman" w:cs="Times New Roman"/>
          <w:snapToGrid w:val="0"/>
          <w:color w:val="000000"/>
          <w:sz w:val="24"/>
          <w:szCs w:val="24"/>
          <w:lang w:val="uk-UA"/>
        </w:rPr>
        <w:t xml:space="preserve"> (надалі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snapToGrid w:val="0"/>
          <w:color w:val="000000"/>
          <w:sz w:val="24"/>
          <w:szCs w:val="24"/>
          <w:lang w:val="uk-UA"/>
        </w:rPr>
        <w:t xml:space="preserve"> </w:t>
      </w:r>
      <w:r w:rsidRPr="00F00393">
        <w:rPr>
          <w:rFonts w:ascii="Times New Roman" w:eastAsia="Tahoma" w:hAnsi="Times New Roman" w:cs="Times New Roman"/>
          <w:b/>
          <w:color w:val="000000"/>
          <w:sz w:val="24"/>
          <w:szCs w:val="24"/>
          <w:lang w:val="uk-UA"/>
        </w:rPr>
        <w:t>Постачальник</w:t>
      </w:r>
      <w:r w:rsidRPr="00F00393">
        <w:rPr>
          <w:rFonts w:ascii="Times New Roman" w:eastAsia="Tahoma" w:hAnsi="Times New Roman" w:cs="Times New Roman"/>
          <w:snapToGrid w:val="0"/>
          <w:color w:val="000000"/>
          <w:sz w:val="24"/>
          <w:szCs w:val="24"/>
          <w:lang w:val="uk-UA"/>
        </w:rPr>
        <w:t xml:space="preserve">), в особі ______________________, який(-а) діє на підставі </w:t>
      </w:r>
      <w:r w:rsidR="0027129F" w:rsidRPr="00F00393">
        <w:rPr>
          <w:rFonts w:ascii="Times New Roman" w:eastAsia="Tahoma" w:hAnsi="Times New Roman" w:cs="Times New Roman"/>
          <w:snapToGrid w:val="0"/>
          <w:color w:val="000000"/>
          <w:sz w:val="24"/>
          <w:szCs w:val="24"/>
          <w:lang w:val="uk-UA"/>
        </w:rPr>
        <w:t>_______</w:t>
      </w:r>
      <w:r w:rsidRPr="00F00393">
        <w:rPr>
          <w:rFonts w:ascii="Times New Roman" w:eastAsia="Tahoma" w:hAnsi="Times New Roman" w:cs="Times New Roman"/>
          <w:snapToGrid w:val="0"/>
          <w:color w:val="000000"/>
          <w:sz w:val="24"/>
          <w:szCs w:val="24"/>
          <w:lang w:val="uk-UA"/>
        </w:rPr>
        <w:t xml:space="preserve">, з другої сторони, </w:t>
      </w:r>
      <w:r w:rsidRPr="00F00393">
        <w:rPr>
          <w:rFonts w:ascii="Times New Roman" w:eastAsia="Tahoma" w:hAnsi="Times New Roman" w:cs="Times New Roman"/>
          <w:color w:val="000000"/>
          <w:sz w:val="24"/>
          <w:szCs w:val="24"/>
          <w:lang w:val="uk-UA"/>
        </w:rPr>
        <w:t xml:space="preserve">в подальшому разом іменуються </w:t>
      </w:r>
      <w:r w:rsidRPr="00F00393">
        <w:rPr>
          <w:rFonts w:ascii="Times New Roman" w:eastAsia="Tahoma" w:hAnsi="Times New Roman" w:cs="Times New Roman"/>
          <w:bCs/>
          <w:color w:val="000000"/>
          <w:sz w:val="24"/>
          <w:szCs w:val="24"/>
          <w:lang w:val="uk-UA"/>
        </w:rPr>
        <w:t>–</w:t>
      </w:r>
      <w:r w:rsidRPr="00F00393">
        <w:rPr>
          <w:rFonts w:ascii="Times New Roman" w:eastAsia="Tahoma" w:hAnsi="Times New Roman" w:cs="Times New Roman"/>
          <w:color w:val="000000"/>
          <w:sz w:val="24"/>
          <w:szCs w:val="24"/>
          <w:lang w:val="uk-UA"/>
        </w:rPr>
        <w:t xml:space="preserve"> Сторони, а окремо – Сторона,</w:t>
      </w:r>
      <w:r w:rsidRPr="00F00393">
        <w:rPr>
          <w:rFonts w:ascii="Times New Roman" w:eastAsia="Times New Roman" w:hAnsi="Times New Roman" w:cs="Times New Roman"/>
          <w:sz w:val="24"/>
          <w:szCs w:val="24"/>
          <w:lang w:val="uk-UA" w:eastAsia="zh-CN"/>
        </w:rPr>
        <w:t xml:space="preserve"> склали цю Специфікацію до Договору:</w:t>
      </w:r>
    </w:p>
    <w:p w:rsidR="00D72C38" w:rsidRPr="00F00393" w:rsidRDefault="00D72C38" w:rsidP="009B702F">
      <w:pPr>
        <w:widowControl w:val="0"/>
        <w:tabs>
          <w:tab w:val="left" w:pos="1418"/>
        </w:tabs>
        <w:suppressAutoHyphens/>
        <w:autoSpaceDE w:val="0"/>
        <w:spacing w:after="0" w:line="240" w:lineRule="auto"/>
        <w:ind w:left="-851" w:firstLine="425"/>
        <w:jc w:val="both"/>
        <w:rPr>
          <w:rFonts w:ascii="Times New Roman" w:eastAsia="Times New Roman" w:hAnsi="Times New Roman" w:cs="Times New Roman"/>
          <w:sz w:val="24"/>
          <w:szCs w:val="24"/>
          <w:lang w:val="uk-UA" w:eastAsia="zh-CN"/>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993"/>
        <w:gridCol w:w="1984"/>
        <w:gridCol w:w="2552"/>
        <w:gridCol w:w="709"/>
        <w:gridCol w:w="850"/>
        <w:gridCol w:w="992"/>
        <w:gridCol w:w="851"/>
        <w:gridCol w:w="850"/>
      </w:tblGrid>
      <w:tr w:rsidR="00D72C38" w:rsidRPr="00FE12D9" w:rsidTr="00FE12D9">
        <w:trPr>
          <w:trHeight w:val="1830"/>
        </w:trPr>
        <w:tc>
          <w:tcPr>
            <w:tcW w:w="709" w:type="dxa"/>
            <w:shd w:val="clear" w:color="auto" w:fill="auto"/>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п/п</w:t>
            </w:r>
          </w:p>
        </w:tc>
        <w:tc>
          <w:tcPr>
            <w:tcW w:w="993"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Код </w:t>
            </w:r>
            <w:proofErr w:type="spellStart"/>
            <w:r w:rsidRPr="00FE12D9">
              <w:rPr>
                <w:rFonts w:ascii="Times New Roman" w:eastAsia="Times New Roman" w:hAnsi="Times New Roman" w:cs="Times New Roman"/>
                <w:b/>
                <w:bCs/>
                <w:color w:val="000000"/>
                <w:lang w:val="uk-UA" w:eastAsia="uk-UA"/>
              </w:rPr>
              <w:t>ДК</w:t>
            </w:r>
            <w:proofErr w:type="spellEnd"/>
            <w:r w:rsidRPr="00FE12D9">
              <w:rPr>
                <w:rFonts w:ascii="Times New Roman" w:eastAsia="Times New Roman" w:hAnsi="Times New Roman" w:cs="Times New Roman"/>
                <w:b/>
                <w:bCs/>
                <w:color w:val="000000"/>
                <w:lang w:val="uk-UA" w:eastAsia="uk-UA"/>
              </w:rPr>
              <w:t xml:space="preserve"> 021:2015 предмета закупівлі</w:t>
            </w:r>
          </w:p>
        </w:tc>
        <w:tc>
          <w:tcPr>
            <w:tcW w:w="1984"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Код </w:t>
            </w:r>
            <w:proofErr w:type="spellStart"/>
            <w:r w:rsidRPr="00FE12D9">
              <w:rPr>
                <w:rFonts w:ascii="Times New Roman" w:eastAsia="Times New Roman" w:hAnsi="Times New Roman" w:cs="Times New Roman"/>
                <w:b/>
                <w:bCs/>
                <w:color w:val="000000"/>
                <w:lang w:val="uk-UA" w:eastAsia="uk-UA"/>
              </w:rPr>
              <w:t>ДК</w:t>
            </w:r>
            <w:proofErr w:type="spellEnd"/>
            <w:r w:rsidRPr="00FE12D9">
              <w:rPr>
                <w:rFonts w:ascii="Times New Roman" w:eastAsia="Times New Roman" w:hAnsi="Times New Roman" w:cs="Times New Roman"/>
                <w:b/>
                <w:bCs/>
                <w:color w:val="000000"/>
                <w:lang w:val="uk-UA" w:eastAsia="uk-UA"/>
              </w:rPr>
              <w:t xml:space="preserve"> 021:2015 </w:t>
            </w:r>
            <w:proofErr w:type="spellStart"/>
            <w:r w:rsidRPr="00FE12D9">
              <w:rPr>
                <w:rFonts w:ascii="Times New Roman" w:eastAsia="Times New Roman" w:hAnsi="Times New Roman" w:cs="Times New Roman"/>
                <w:b/>
                <w:bCs/>
                <w:color w:val="000000"/>
                <w:lang w:val="uk-UA" w:eastAsia="uk-UA"/>
              </w:rPr>
              <w:t>номеклатури</w:t>
            </w:r>
            <w:proofErr w:type="spellEnd"/>
            <w:r w:rsidRPr="00FE12D9">
              <w:rPr>
                <w:rFonts w:ascii="Times New Roman" w:eastAsia="Times New Roman" w:hAnsi="Times New Roman" w:cs="Times New Roman"/>
                <w:b/>
                <w:bCs/>
                <w:color w:val="000000"/>
                <w:lang w:val="uk-UA" w:eastAsia="uk-UA"/>
              </w:rPr>
              <w:t xml:space="preserve"> предмета закупівлі</w:t>
            </w:r>
          </w:p>
        </w:tc>
        <w:tc>
          <w:tcPr>
            <w:tcW w:w="2552" w:type="dxa"/>
            <w:shd w:val="clear" w:color="auto" w:fill="auto"/>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Найменування </w:t>
            </w:r>
            <w:r w:rsidRPr="00FE12D9">
              <w:rPr>
                <w:rFonts w:ascii="Times New Roman" w:eastAsia="Times New Roman" w:hAnsi="Times New Roman" w:cs="Times New Roman"/>
                <w:b/>
                <w:bCs/>
                <w:color w:val="000000"/>
                <w:lang w:val="uk-UA" w:eastAsia="uk-UA"/>
              </w:rPr>
              <w:br/>
              <w:t>товару</w:t>
            </w:r>
          </w:p>
        </w:tc>
        <w:tc>
          <w:tcPr>
            <w:tcW w:w="709"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Од. </w:t>
            </w:r>
            <w:proofErr w:type="spellStart"/>
            <w:r w:rsidRPr="00FE12D9">
              <w:rPr>
                <w:rFonts w:ascii="Times New Roman" w:eastAsia="Times New Roman" w:hAnsi="Times New Roman" w:cs="Times New Roman"/>
                <w:b/>
                <w:bCs/>
                <w:color w:val="000000"/>
                <w:lang w:val="uk-UA" w:eastAsia="uk-UA"/>
              </w:rPr>
              <w:t>вим</w:t>
            </w:r>
            <w:proofErr w:type="spellEnd"/>
            <w:r w:rsidR="00FE12D9">
              <w:rPr>
                <w:rFonts w:ascii="Times New Roman" w:eastAsia="Times New Roman" w:hAnsi="Times New Roman" w:cs="Times New Roman"/>
                <w:b/>
                <w:bCs/>
                <w:color w:val="000000"/>
                <w:lang w:val="uk-UA" w:eastAsia="uk-UA"/>
              </w:rPr>
              <w:t>.</w:t>
            </w:r>
          </w:p>
        </w:tc>
        <w:tc>
          <w:tcPr>
            <w:tcW w:w="850"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Кількість</w:t>
            </w:r>
          </w:p>
        </w:tc>
        <w:tc>
          <w:tcPr>
            <w:tcW w:w="992"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Ціна за одиницю, грн. без ПДВ </w:t>
            </w:r>
          </w:p>
        </w:tc>
        <w:tc>
          <w:tcPr>
            <w:tcW w:w="851" w:type="dxa"/>
            <w:shd w:val="clear" w:color="auto" w:fill="auto"/>
            <w:textDirection w:val="btLr"/>
            <w:vAlign w:val="center"/>
            <w:hideMark/>
          </w:tcPr>
          <w:p w:rsidR="00D72C38" w:rsidRPr="00FE12D9" w:rsidRDefault="00D72C38" w:rsidP="00D72C38">
            <w:pPr>
              <w:spacing w:after="0" w:line="240" w:lineRule="auto"/>
              <w:jc w:val="center"/>
              <w:rPr>
                <w:rFonts w:ascii="Times New Roman" w:eastAsia="Times New Roman" w:hAnsi="Times New Roman" w:cs="Times New Roman"/>
                <w:b/>
                <w:bCs/>
                <w:color w:val="000000"/>
                <w:lang w:val="uk-UA" w:eastAsia="uk-UA"/>
              </w:rPr>
            </w:pPr>
            <w:r w:rsidRPr="00FE12D9">
              <w:rPr>
                <w:rFonts w:ascii="Times New Roman" w:eastAsia="Times New Roman" w:hAnsi="Times New Roman" w:cs="Times New Roman"/>
                <w:b/>
                <w:bCs/>
                <w:color w:val="000000"/>
                <w:lang w:val="uk-UA" w:eastAsia="uk-UA"/>
              </w:rPr>
              <w:t xml:space="preserve">Ціна за одиницю, грн. з ПДВ </w:t>
            </w:r>
          </w:p>
        </w:tc>
        <w:tc>
          <w:tcPr>
            <w:tcW w:w="850" w:type="dxa"/>
            <w:shd w:val="clear" w:color="auto" w:fill="auto"/>
            <w:textDirection w:val="btLr"/>
            <w:vAlign w:val="center"/>
            <w:hideMark/>
          </w:tcPr>
          <w:p w:rsidR="00D72C38" w:rsidRPr="00FE12D9" w:rsidRDefault="00311939" w:rsidP="00D72C38">
            <w:pPr>
              <w:spacing w:after="0" w:line="240" w:lineRule="auto"/>
              <w:jc w:val="center"/>
              <w:rPr>
                <w:rFonts w:ascii="Times New Roman" w:eastAsia="Times New Roman" w:hAnsi="Times New Roman" w:cs="Times New Roman"/>
                <w:b/>
                <w:bCs/>
                <w:color w:val="000000"/>
                <w:lang w:val="uk-UA" w:eastAsia="uk-UA"/>
              </w:rPr>
            </w:pPr>
            <w:r>
              <w:rPr>
                <w:rFonts w:ascii="Times New Roman" w:eastAsia="Times New Roman" w:hAnsi="Times New Roman" w:cs="Times New Roman"/>
                <w:b/>
                <w:bCs/>
                <w:color w:val="000000"/>
                <w:lang w:val="uk-UA" w:eastAsia="uk-UA"/>
              </w:rPr>
              <w:t>Разом</w:t>
            </w:r>
            <w:r w:rsidR="00D72C38" w:rsidRPr="00FE12D9">
              <w:rPr>
                <w:rFonts w:ascii="Times New Roman" w:eastAsia="Times New Roman" w:hAnsi="Times New Roman" w:cs="Times New Roman"/>
                <w:b/>
                <w:bCs/>
                <w:color w:val="000000"/>
                <w:lang w:val="uk-UA" w:eastAsia="uk-UA"/>
              </w:rPr>
              <w:t xml:space="preserve">, грн. з ПДВ </w:t>
            </w:r>
          </w:p>
        </w:tc>
      </w:tr>
      <w:tr w:rsidR="00D72C38" w:rsidRPr="00FE12D9" w:rsidTr="00BE3971">
        <w:trPr>
          <w:trHeight w:val="294"/>
        </w:trPr>
        <w:tc>
          <w:tcPr>
            <w:tcW w:w="709" w:type="dxa"/>
            <w:shd w:val="clear" w:color="auto" w:fill="auto"/>
            <w:vAlign w:val="center"/>
            <w:hideMark/>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r w:rsidRPr="00FE12D9">
              <w:rPr>
                <w:rFonts w:ascii="Times New Roman" w:eastAsia="Times New Roman" w:hAnsi="Times New Roman" w:cs="Times New Roman"/>
                <w:lang w:val="uk-UA" w:eastAsia="uk-UA"/>
              </w:rPr>
              <w:t>1</w:t>
            </w:r>
            <w:r w:rsidR="00BE3971">
              <w:rPr>
                <w:rFonts w:ascii="Times New Roman" w:eastAsia="Times New Roman" w:hAnsi="Times New Roman" w:cs="Times New Roman"/>
                <w:lang w:val="uk-UA" w:eastAsia="uk-UA"/>
              </w:rPr>
              <w:t>…</w:t>
            </w:r>
          </w:p>
        </w:tc>
        <w:tc>
          <w:tcPr>
            <w:tcW w:w="993" w:type="dxa"/>
            <w:shd w:val="clear" w:color="auto" w:fill="auto"/>
            <w:textDirection w:val="btLr"/>
            <w:vAlign w:val="center"/>
          </w:tcPr>
          <w:p w:rsidR="00D72C38" w:rsidRPr="00FE12D9" w:rsidRDefault="00D72C38" w:rsidP="00D72C38">
            <w:pPr>
              <w:spacing w:after="0" w:line="240" w:lineRule="auto"/>
              <w:jc w:val="center"/>
              <w:rPr>
                <w:rFonts w:ascii="Times New Roman" w:eastAsia="Times New Roman" w:hAnsi="Times New Roman" w:cs="Times New Roman"/>
                <w:b/>
                <w:bCs/>
                <w:lang w:val="uk-UA" w:eastAsia="uk-UA"/>
              </w:rPr>
            </w:pPr>
          </w:p>
        </w:tc>
        <w:tc>
          <w:tcPr>
            <w:tcW w:w="1984" w:type="dxa"/>
            <w:shd w:val="clear" w:color="auto" w:fill="auto"/>
            <w:vAlign w:val="center"/>
          </w:tcPr>
          <w:p w:rsidR="00D72C38" w:rsidRPr="00FE12D9" w:rsidRDefault="00D72C38" w:rsidP="00D72C38">
            <w:pPr>
              <w:spacing w:after="0" w:line="240" w:lineRule="auto"/>
              <w:jc w:val="center"/>
              <w:rPr>
                <w:rFonts w:ascii="Times New Roman" w:eastAsia="Times New Roman" w:hAnsi="Times New Roman" w:cs="Times New Roman"/>
                <w:b/>
                <w:bCs/>
                <w:lang w:val="uk-UA" w:eastAsia="uk-UA"/>
              </w:rPr>
            </w:pPr>
          </w:p>
        </w:tc>
        <w:tc>
          <w:tcPr>
            <w:tcW w:w="2552" w:type="dxa"/>
            <w:shd w:val="clear" w:color="000000" w:fill="FFFFFF"/>
            <w:vAlign w:val="center"/>
          </w:tcPr>
          <w:p w:rsidR="00D72C38" w:rsidRPr="00FE12D9" w:rsidRDefault="00D72C38" w:rsidP="00D72C38">
            <w:pPr>
              <w:spacing w:after="0" w:line="240" w:lineRule="auto"/>
              <w:rPr>
                <w:rFonts w:ascii="Times New Roman" w:eastAsia="Times New Roman" w:hAnsi="Times New Roman" w:cs="Times New Roman"/>
                <w:lang w:val="uk-UA" w:eastAsia="uk-UA"/>
              </w:rPr>
            </w:pPr>
          </w:p>
        </w:tc>
        <w:tc>
          <w:tcPr>
            <w:tcW w:w="709" w:type="dxa"/>
            <w:shd w:val="clear" w:color="000000" w:fill="FFFFFF"/>
            <w:vAlign w:val="center"/>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p>
        </w:tc>
        <w:tc>
          <w:tcPr>
            <w:tcW w:w="850" w:type="dxa"/>
            <w:shd w:val="clear" w:color="000000" w:fill="FFFFFF"/>
            <w:vAlign w:val="center"/>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p>
        </w:tc>
        <w:tc>
          <w:tcPr>
            <w:tcW w:w="992" w:type="dxa"/>
            <w:shd w:val="clear" w:color="000000" w:fill="FFFFFF"/>
            <w:noWrap/>
            <w:vAlign w:val="center"/>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p>
        </w:tc>
        <w:tc>
          <w:tcPr>
            <w:tcW w:w="851" w:type="dxa"/>
            <w:shd w:val="clear" w:color="000000" w:fill="FFFFFF"/>
            <w:noWrap/>
            <w:vAlign w:val="center"/>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p>
        </w:tc>
        <w:tc>
          <w:tcPr>
            <w:tcW w:w="850" w:type="dxa"/>
            <w:shd w:val="clear" w:color="000000" w:fill="FFFFFF"/>
            <w:noWrap/>
            <w:vAlign w:val="center"/>
          </w:tcPr>
          <w:p w:rsidR="00D72C38" w:rsidRPr="00FE12D9" w:rsidRDefault="00D72C38" w:rsidP="00D72C38">
            <w:pPr>
              <w:spacing w:after="0" w:line="240" w:lineRule="auto"/>
              <w:jc w:val="center"/>
              <w:rPr>
                <w:rFonts w:ascii="Times New Roman" w:eastAsia="Times New Roman" w:hAnsi="Times New Roman" w:cs="Times New Roman"/>
                <w:lang w:val="uk-UA" w:eastAsia="uk-UA"/>
              </w:rPr>
            </w:pPr>
          </w:p>
        </w:tc>
      </w:tr>
      <w:tr w:rsidR="00FE12D9" w:rsidRPr="00FE12D9" w:rsidTr="00FE12D9">
        <w:trPr>
          <w:trHeight w:val="291"/>
        </w:trPr>
        <w:tc>
          <w:tcPr>
            <w:tcW w:w="7797" w:type="dxa"/>
            <w:gridSpan w:val="6"/>
            <w:shd w:val="clear" w:color="auto" w:fill="auto"/>
            <w:vAlign w:val="center"/>
          </w:tcPr>
          <w:p w:rsidR="00FE12D9" w:rsidRPr="00FE12D9" w:rsidRDefault="00311939" w:rsidP="00FE12D9">
            <w:pPr>
              <w:spacing w:after="0" w:line="240" w:lineRule="auto"/>
              <w:rPr>
                <w:rFonts w:ascii="Times New Roman" w:eastAsia="Times New Roman" w:hAnsi="Times New Roman" w:cs="Times New Roman"/>
                <w:lang w:val="uk-UA" w:eastAsia="uk-UA"/>
              </w:rPr>
            </w:pPr>
            <w:r w:rsidRPr="00311939">
              <w:rPr>
                <w:rFonts w:ascii="Times New Roman" w:eastAsia="Times New Roman" w:hAnsi="Times New Roman" w:cs="Times New Roman"/>
                <w:lang w:val="uk-UA" w:eastAsia="uk-UA"/>
              </w:rPr>
              <w:t xml:space="preserve">Разом </w:t>
            </w:r>
            <w:r w:rsidR="00FE12D9" w:rsidRPr="00FE12D9">
              <w:rPr>
                <w:rFonts w:ascii="Times New Roman" w:eastAsia="Times New Roman" w:hAnsi="Times New Roman" w:cs="Times New Roman"/>
                <w:lang w:val="uk-UA" w:eastAsia="uk-UA"/>
              </w:rPr>
              <w:t>грн. без ПДВ</w:t>
            </w:r>
          </w:p>
        </w:tc>
        <w:tc>
          <w:tcPr>
            <w:tcW w:w="2693" w:type="dxa"/>
            <w:gridSpan w:val="3"/>
            <w:shd w:val="clear" w:color="000000" w:fill="FFFFFF"/>
            <w:noWrap/>
            <w:vAlign w:val="center"/>
          </w:tcPr>
          <w:p w:rsidR="00FE12D9" w:rsidRPr="00FE12D9" w:rsidRDefault="00FE12D9" w:rsidP="00D72C38">
            <w:pPr>
              <w:spacing w:after="0" w:line="240" w:lineRule="auto"/>
              <w:jc w:val="center"/>
              <w:rPr>
                <w:rFonts w:ascii="Times New Roman" w:eastAsia="Times New Roman" w:hAnsi="Times New Roman" w:cs="Times New Roman"/>
                <w:lang w:val="uk-UA" w:eastAsia="uk-UA"/>
              </w:rPr>
            </w:pPr>
          </w:p>
        </w:tc>
      </w:tr>
      <w:tr w:rsidR="00FE12D9" w:rsidRPr="00FE12D9" w:rsidTr="00FE12D9">
        <w:trPr>
          <w:trHeight w:val="291"/>
        </w:trPr>
        <w:tc>
          <w:tcPr>
            <w:tcW w:w="7797" w:type="dxa"/>
            <w:gridSpan w:val="6"/>
            <w:shd w:val="clear" w:color="auto" w:fill="auto"/>
            <w:vAlign w:val="center"/>
          </w:tcPr>
          <w:p w:rsidR="00FE12D9" w:rsidRPr="00FE12D9" w:rsidRDefault="00FE12D9" w:rsidP="00FE12D9">
            <w:pPr>
              <w:spacing w:after="0" w:line="240" w:lineRule="auto"/>
              <w:rPr>
                <w:rFonts w:ascii="Times New Roman" w:eastAsia="Times New Roman" w:hAnsi="Times New Roman" w:cs="Times New Roman"/>
                <w:lang w:val="uk-UA" w:eastAsia="uk-UA"/>
              </w:rPr>
            </w:pPr>
            <w:r w:rsidRPr="00FE12D9">
              <w:rPr>
                <w:rFonts w:ascii="Times New Roman" w:eastAsia="Times New Roman" w:hAnsi="Times New Roman" w:cs="Times New Roman"/>
                <w:lang w:val="uk-UA" w:eastAsia="uk-UA"/>
              </w:rPr>
              <w:t>ПДВ грн..</w:t>
            </w:r>
          </w:p>
        </w:tc>
        <w:tc>
          <w:tcPr>
            <w:tcW w:w="2693" w:type="dxa"/>
            <w:gridSpan w:val="3"/>
            <w:shd w:val="clear" w:color="000000" w:fill="FFFFFF"/>
            <w:noWrap/>
            <w:vAlign w:val="center"/>
          </w:tcPr>
          <w:p w:rsidR="00FE12D9" w:rsidRPr="00FE12D9" w:rsidRDefault="00FE12D9" w:rsidP="00D72C38">
            <w:pPr>
              <w:spacing w:after="0" w:line="240" w:lineRule="auto"/>
              <w:jc w:val="center"/>
              <w:rPr>
                <w:rFonts w:ascii="Times New Roman" w:eastAsia="Times New Roman" w:hAnsi="Times New Roman" w:cs="Times New Roman"/>
                <w:lang w:val="uk-UA" w:eastAsia="uk-UA"/>
              </w:rPr>
            </w:pPr>
          </w:p>
        </w:tc>
      </w:tr>
      <w:tr w:rsidR="00FE12D9" w:rsidRPr="00FE12D9" w:rsidTr="00FE12D9">
        <w:trPr>
          <w:trHeight w:val="291"/>
        </w:trPr>
        <w:tc>
          <w:tcPr>
            <w:tcW w:w="7797" w:type="dxa"/>
            <w:gridSpan w:val="6"/>
            <w:shd w:val="clear" w:color="auto" w:fill="auto"/>
            <w:vAlign w:val="center"/>
          </w:tcPr>
          <w:p w:rsidR="00FE12D9" w:rsidRPr="00FE12D9" w:rsidRDefault="00311939" w:rsidP="00FE12D9">
            <w:pPr>
              <w:spacing w:after="0" w:line="240" w:lineRule="auto"/>
              <w:rPr>
                <w:rFonts w:ascii="Times New Roman" w:eastAsia="Times New Roman" w:hAnsi="Times New Roman" w:cs="Times New Roman"/>
                <w:lang w:val="uk-UA" w:eastAsia="uk-UA"/>
              </w:rPr>
            </w:pPr>
            <w:r w:rsidRPr="00311939">
              <w:rPr>
                <w:rFonts w:ascii="Times New Roman" w:eastAsia="Times New Roman" w:hAnsi="Times New Roman" w:cs="Times New Roman"/>
                <w:lang w:val="uk-UA" w:eastAsia="uk-UA"/>
              </w:rPr>
              <w:t xml:space="preserve">Разом </w:t>
            </w:r>
            <w:r w:rsidR="00FE12D9" w:rsidRPr="00FE12D9">
              <w:rPr>
                <w:rFonts w:ascii="Times New Roman" w:eastAsia="Times New Roman" w:hAnsi="Times New Roman" w:cs="Times New Roman"/>
                <w:lang w:val="uk-UA" w:eastAsia="uk-UA"/>
              </w:rPr>
              <w:t>грн. з ПДВ</w:t>
            </w:r>
          </w:p>
        </w:tc>
        <w:tc>
          <w:tcPr>
            <w:tcW w:w="2693" w:type="dxa"/>
            <w:gridSpan w:val="3"/>
            <w:shd w:val="clear" w:color="000000" w:fill="FFFFFF"/>
            <w:noWrap/>
            <w:vAlign w:val="center"/>
          </w:tcPr>
          <w:p w:rsidR="00FE12D9" w:rsidRPr="00FE12D9" w:rsidRDefault="00FE12D9" w:rsidP="00D72C38">
            <w:pPr>
              <w:spacing w:after="0" w:line="240" w:lineRule="auto"/>
              <w:jc w:val="center"/>
              <w:rPr>
                <w:rFonts w:ascii="Times New Roman" w:eastAsia="Times New Roman" w:hAnsi="Times New Roman" w:cs="Times New Roman"/>
                <w:lang w:val="uk-UA" w:eastAsia="uk-UA"/>
              </w:rPr>
            </w:pPr>
          </w:p>
        </w:tc>
      </w:tr>
    </w:tbl>
    <w:p w:rsidR="00E01BAA" w:rsidRDefault="00E01BAA" w:rsidP="00E01BAA">
      <w:pPr>
        <w:widowControl w:val="0"/>
        <w:suppressAutoHyphens/>
        <w:overflowPunct w:val="0"/>
        <w:autoSpaceDE w:val="0"/>
        <w:adjustRightInd w:val="0"/>
        <w:spacing w:after="0" w:line="240" w:lineRule="auto"/>
        <w:ind w:firstLine="567"/>
        <w:jc w:val="both"/>
        <w:textAlignment w:val="top"/>
        <w:rPr>
          <w:rFonts w:ascii="Times New Roman" w:eastAsia="Times New Roman" w:hAnsi="Times New Roman" w:cs="Times New Roman"/>
          <w:kern w:val="28"/>
          <w:sz w:val="24"/>
          <w:szCs w:val="24"/>
          <w:shd w:val="clear" w:color="auto" w:fill="FFFFFF"/>
          <w:lang w:val="uk-UA" w:eastAsia="zh-CN"/>
        </w:rPr>
      </w:pPr>
    </w:p>
    <w:p w:rsidR="00E01BAA" w:rsidRPr="00F00393" w:rsidRDefault="00E01BAA" w:rsidP="00D66946">
      <w:pPr>
        <w:widowControl w:val="0"/>
        <w:suppressAutoHyphens/>
        <w:overflowPunct w:val="0"/>
        <w:autoSpaceDE w:val="0"/>
        <w:adjustRightInd w:val="0"/>
        <w:spacing w:after="0" w:line="240" w:lineRule="auto"/>
        <w:ind w:left="-993" w:firstLine="426"/>
        <w:jc w:val="both"/>
        <w:textAlignment w:val="top"/>
        <w:rPr>
          <w:rFonts w:ascii="Times New Roman" w:eastAsia="Times New Roman" w:hAnsi="Times New Roman" w:cs="Times New Roman"/>
          <w:b/>
          <w:kern w:val="28"/>
          <w:sz w:val="24"/>
          <w:szCs w:val="24"/>
          <w:lang w:val="uk-UA" w:eastAsia="zh-CN"/>
        </w:rPr>
      </w:pPr>
      <w:r w:rsidRPr="00F00393">
        <w:rPr>
          <w:rFonts w:ascii="Times New Roman" w:eastAsia="Times New Roman" w:hAnsi="Times New Roman" w:cs="Times New Roman"/>
          <w:kern w:val="28"/>
          <w:sz w:val="24"/>
          <w:szCs w:val="24"/>
          <w:shd w:val="clear" w:color="auto" w:fill="FFFFFF"/>
          <w:lang w:val="uk-UA" w:eastAsia="zh-CN"/>
        </w:rPr>
        <w:t xml:space="preserve">Ціна цього Договору (загальна вартість товару, що постачається на період дії Договору) становить </w:t>
      </w:r>
      <w:r w:rsidRPr="00F00393">
        <w:rPr>
          <w:rFonts w:ascii="Times New Roman" w:eastAsia="Tahoma" w:hAnsi="Times New Roman" w:cs="Times New Roman"/>
          <w:bCs/>
          <w:color w:val="000000"/>
          <w:kern w:val="28"/>
          <w:sz w:val="24"/>
          <w:szCs w:val="24"/>
          <w:lang w:val="uk-UA" w:eastAsia="ru-RU"/>
        </w:rPr>
        <w:t xml:space="preserve">______________ грн. </w:t>
      </w:r>
      <w:r w:rsidRPr="00F00393">
        <w:rPr>
          <w:rFonts w:ascii="Times New Roman" w:eastAsia="Tahoma" w:hAnsi="Times New Roman" w:cs="Times New Roman"/>
          <w:bCs/>
          <w:i/>
          <w:color w:val="000000"/>
          <w:kern w:val="28"/>
          <w:sz w:val="24"/>
          <w:szCs w:val="24"/>
          <w:lang w:val="uk-UA" w:eastAsia="ru-RU"/>
        </w:rPr>
        <w:t>(______________________________________)</w:t>
      </w:r>
      <w:r w:rsidRPr="00F00393">
        <w:rPr>
          <w:rFonts w:ascii="Times New Roman" w:eastAsia="Tahoma" w:hAnsi="Times New Roman" w:cs="Times New Roman"/>
          <w:bCs/>
          <w:color w:val="000000"/>
          <w:kern w:val="28"/>
          <w:sz w:val="24"/>
          <w:szCs w:val="24"/>
          <w:lang w:val="uk-UA" w:eastAsia="ru-RU"/>
        </w:rPr>
        <w:t xml:space="preserve"> без ПДВ, ПДВ – _______ грн. </w:t>
      </w:r>
      <w:r w:rsidRPr="00F00393">
        <w:rPr>
          <w:rFonts w:ascii="Times New Roman" w:eastAsia="Tahoma" w:hAnsi="Times New Roman" w:cs="Times New Roman"/>
          <w:bCs/>
          <w:i/>
          <w:color w:val="000000"/>
          <w:kern w:val="28"/>
          <w:sz w:val="24"/>
          <w:szCs w:val="24"/>
          <w:lang w:val="uk-UA" w:eastAsia="ru-RU"/>
        </w:rPr>
        <w:t xml:space="preserve">(____________________________________) </w:t>
      </w:r>
      <w:r w:rsidRPr="00F00393">
        <w:rPr>
          <w:rFonts w:ascii="Times New Roman" w:eastAsia="Tahoma" w:hAnsi="Times New Roman" w:cs="Times New Roman"/>
          <w:bCs/>
          <w:color w:val="000000"/>
          <w:kern w:val="28"/>
          <w:sz w:val="24"/>
          <w:szCs w:val="24"/>
          <w:lang w:val="uk-UA" w:eastAsia="ru-RU"/>
        </w:rPr>
        <w:t>(або без ПДВ – якщо Постачальник не є платником ПДВ),</w:t>
      </w:r>
      <w:r w:rsidRPr="00F00393">
        <w:rPr>
          <w:rFonts w:ascii="Times New Roman" w:eastAsia="Tahoma" w:hAnsi="Times New Roman" w:cs="Times New Roman"/>
          <w:bCs/>
          <w:i/>
          <w:color w:val="000000"/>
          <w:kern w:val="28"/>
          <w:sz w:val="24"/>
          <w:szCs w:val="24"/>
          <w:lang w:val="uk-UA" w:eastAsia="ru-RU"/>
        </w:rPr>
        <w:t xml:space="preserve"> </w:t>
      </w:r>
      <w:r w:rsidRPr="00F00393">
        <w:rPr>
          <w:rFonts w:ascii="Times New Roman" w:eastAsia="Tahoma" w:hAnsi="Times New Roman" w:cs="Times New Roman"/>
          <w:bCs/>
          <w:color w:val="000000"/>
          <w:kern w:val="28"/>
          <w:sz w:val="24"/>
          <w:szCs w:val="24"/>
          <w:lang w:val="uk-UA" w:eastAsia="ru-RU"/>
        </w:rPr>
        <w:t>при цьому загальна вартість Договору з ПДВ становить _________</w:t>
      </w:r>
      <w:r w:rsidRPr="00F00393">
        <w:rPr>
          <w:rFonts w:ascii="Times New Roman" w:eastAsia="Tahoma" w:hAnsi="Times New Roman" w:cs="Times New Roman"/>
          <w:b/>
          <w:bCs/>
          <w:color w:val="000000"/>
          <w:kern w:val="28"/>
          <w:sz w:val="24"/>
          <w:szCs w:val="24"/>
          <w:lang w:val="uk-UA" w:eastAsia="ru-RU"/>
        </w:rPr>
        <w:t xml:space="preserve"> грн.</w:t>
      </w:r>
      <w:r w:rsidRPr="00F00393">
        <w:rPr>
          <w:rFonts w:ascii="Times New Roman" w:eastAsia="Tahoma" w:hAnsi="Times New Roman" w:cs="Times New Roman"/>
          <w:bCs/>
          <w:color w:val="000000"/>
          <w:kern w:val="28"/>
          <w:sz w:val="24"/>
          <w:szCs w:val="24"/>
          <w:lang w:val="uk-UA" w:eastAsia="ru-RU"/>
        </w:rPr>
        <w:t xml:space="preserve"> </w:t>
      </w:r>
      <w:r w:rsidRPr="00F00393">
        <w:rPr>
          <w:rFonts w:ascii="Times New Roman" w:eastAsia="Tahoma" w:hAnsi="Times New Roman" w:cs="Times New Roman"/>
          <w:bCs/>
          <w:i/>
          <w:color w:val="000000"/>
          <w:kern w:val="28"/>
          <w:sz w:val="24"/>
          <w:szCs w:val="24"/>
          <w:lang w:val="uk-UA" w:eastAsia="ru-RU"/>
        </w:rPr>
        <w:t>(_____________)</w:t>
      </w:r>
      <w:r w:rsidRPr="00F00393">
        <w:rPr>
          <w:rFonts w:ascii="Times New Roman" w:eastAsia="Times New Roman" w:hAnsi="Times New Roman" w:cs="Times New Roman"/>
          <w:bCs/>
          <w:color w:val="000000"/>
          <w:kern w:val="28"/>
          <w:sz w:val="24"/>
          <w:szCs w:val="24"/>
          <w:lang w:val="uk-UA" w:eastAsia="ru-RU"/>
        </w:rPr>
        <w:t>.</w:t>
      </w:r>
    </w:p>
    <w:p w:rsidR="009B702F" w:rsidRPr="00F00393" w:rsidRDefault="00E01BAA" w:rsidP="00D66946">
      <w:pPr>
        <w:widowControl w:val="0"/>
        <w:suppressAutoHyphens/>
        <w:overflowPunct w:val="0"/>
        <w:autoSpaceDE w:val="0"/>
        <w:adjustRightInd w:val="0"/>
        <w:spacing w:after="0" w:line="240" w:lineRule="auto"/>
        <w:ind w:left="-993" w:firstLine="426"/>
        <w:jc w:val="both"/>
        <w:textAlignment w:val="top"/>
        <w:rPr>
          <w:rFonts w:ascii="Times New Roman" w:eastAsia="Times New Roman" w:hAnsi="Times New Roman" w:cs="Times New Roman"/>
          <w:kern w:val="28"/>
          <w:sz w:val="24"/>
          <w:szCs w:val="24"/>
          <w:shd w:val="clear" w:color="auto" w:fill="FFFFFF"/>
          <w:lang w:val="uk-UA" w:eastAsia="zh-CN"/>
        </w:rPr>
      </w:pPr>
      <w:r w:rsidRPr="00F00393">
        <w:rPr>
          <w:rFonts w:ascii="Times New Roman" w:eastAsia="Times New Roman" w:hAnsi="Times New Roman" w:cs="Times New Roman"/>
          <w:kern w:val="28"/>
          <w:sz w:val="24"/>
          <w:szCs w:val="24"/>
          <w:shd w:val="clear" w:color="auto" w:fill="FFFFFF"/>
          <w:lang w:val="uk-UA" w:eastAsia="zh-CN"/>
        </w:rPr>
        <w:t xml:space="preserve">Загальна вартість Договору визначається загальною вартістю Товару що постачається відповідно до Специфікації. </w:t>
      </w:r>
    </w:p>
    <w:p w:rsidR="00E01BAA" w:rsidRPr="00F00393" w:rsidRDefault="00E01BAA" w:rsidP="00D66946">
      <w:pPr>
        <w:widowControl w:val="0"/>
        <w:suppressAutoHyphens/>
        <w:overflowPunct w:val="0"/>
        <w:autoSpaceDE w:val="0"/>
        <w:adjustRightInd w:val="0"/>
        <w:spacing w:after="0" w:line="240" w:lineRule="auto"/>
        <w:ind w:left="-993" w:firstLine="426"/>
        <w:jc w:val="both"/>
        <w:rPr>
          <w:rFonts w:ascii="Times New Roman" w:eastAsia="Times New Roman" w:hAnsi="Times New Roman" w:cs="Times New Roman"/>
          <w:bCs/>
          <w:kern w:val="28"/>
          <w:sz w:val="24"/>
          <w:szCs w:val="24"/>
          <w:shd w:val="clear" w:color="auto" w:fill="FFFFFF"/>
          <w:lang w:val="uk-UA" w:eastAsia="zh-CN"/>
        </w:rPr>
      </w:pPr>
      <w:r w:rsidRPr="00F00393">
        <w:rPr>
          <w:rFonts w:ascii="Times New Roman" w:eastAsia="Times New Roman" w:hAnsi="Times New Roman" w:cs="Times New Roman"/>
          <w:bCs/>
          <w:kern w:val="28"/>
          <w:sz w:val="24"/>
          <w:szCs w:val="24"/>
          <w:shd w:val="clear" w:color="auto" w:fill="FFFFFF"/>
          <w:lang w:val="uk-UA" w:eastAsia="zh-CN"/>
        </w:rPr>
        <w:t>Ця Специфікація складена українською мовою у двох автентичних примірниках, які мають однакову юридичну силу, - по одному для кожної із Сторін.</w:t>
      </w:r>
    </w:p>
    <w:p w:rsidR="00E01BAA" w:rsidRPr="00F00393" w:rsidRDefault="00E01BAA" w:rsidP="009B702F">
      <w:pPr>
        <w:widowControl w:val="0"/>
        <w:suppressAutoHyphens/>
        <w:overflowPunct w:val="0"/>
        <w:autoSpaceDE w:val="0"/>
        <w:adjustRightInd w:val="0"/>
        <w:spacing w:after="0" w:line="240" w:lineRule="auto"/>
        <w:ind w:left="-709" w:firstLine="709"/>
        <w:jc w:val="both"/>
        <w:rPr>
          <w:rFonts w:ascii="Times New Roman" w:eastAsia="Times New Roman" w:hAnsi="Times New Roman" w:cs="Times New Roman"/>
          <w:bCs/>
          <w:kern w:val="28"/>
          <w:sz w:val="24"/>
          <w:szCs w:val="24"/>
          <w:shd w:val="clear" w:color="auto" w:fill="FFFFFF"/>
          <w:lang w:val="uk-UA" w:eastAsia="zh-CN"/>
        </w:rPr>
      </w:pPr>
    </w:p>
    <w:tbl>
      <w:tblPr>
        <w:tblW w:w="10006" w:type="dxa"/>
        <w:jc w:val="center"/>
        <w:tblLayout w:type="fixed"/>
        <w:tblLook w:val="0000"/>
      </w:tblPr>
      <w:tblGrid>
        <w:gridCol w:w="4437"/>
        <w:gridCol w:w="5569"/>
      </w:tblGrid>
      <w:tr w:rsidR="009B702F" w:rsidRPr="00F00393" w:rsidTr="003C3455">
        <w:trPr>
          <w:trHeight w:val="2773"/>
          <w:jc w:val="center"/>
        </w:trPr>
        <w:tc>
          <w:tcPr>
            <w:tcW w:w="4437" w:type="dxa"/>
          </w:tcPr>
          <w:p w:rsidR="009B702F" w:rsidRPr="00F00393" w:rsidRDefault="009B702F" w:rsidP="009B702F">
            <w:pPr>
              <w:widowControl w:val="0"/>
              <w:tabs>
                <w:tab w:val="left" w:pos="1134"/>
                <w:tab w:val="left" w:pos="1418"/>
              </w:tabs>
              <w:suppressAutoHyphens/>
              <w:overflowPunct w:val="0"/>
              <w:adjustRightInd w:val="0"/>
              <w:spacing w:after="0" w:line="240" w:lineRule="auto"/>
              <w:ind w:firstLine="851"/>
              <w:jc w:val="center"/>
              <w:outlineLvl w:val="0"/>
              <w:rPr>
                <w:rFonts w:ascii="Times New Roman" w:eastAsia="Times New Roman" w:hAnsi="Times New Roman" w:cs="Times New Roman"/>
                <w:b/>
                <w:caps/>
                <w:color w:val="000000"/>
                <w:kern w:val="28"/>
                <w:sz w:val="24"/>
                <w:szCs w:val="24"/>
                <w:lang w:val="uk-UA" w:eastAsia="ru-RU"/>
              </w:rPr>
            </w:pPr>
            <w:r w:rsidRPr="00F00393">
              <w:rPr>
                <w:rFonts w:ascii="Times New Roman" w:eastAsia="Times New Roman" w:hAnsi="Times New Roman" w:cs="Times New Roman"/>
                <w:b/>
                <w:caps/>
                <w:color w:val="000000"/>
                <w:kern w:val="28"/>
                <w:sz w:val="24"/>
                <w:szCs w:val="24"/>
                <w:lang w:val="uk-UA" w:eastAsia="ru-RU"/>
              </w:rPr>
              <w:t>ПОСТАЧАЛЬНИК</w:t>
            </w:r>
          </w:p>
          <w:p w:rsidR="009B702F" w:rsidRPr="00F00393" w:rsidRDefault="009B702F" w:rsidP="009B702F">
            <w:pPr>
              <w:widowControl w:val="0"/>
              <w:tabs>
                <w:tab w:val="left" w:pos="1134"/>
                <w:tab w:val="left" w:pos="1418"/>
                <w:tab w:val="left" w:pos="2640"/>
                <w:tab w:val="center" w:pos="2985"/>
              </w:tabs>
              <w:suppressAutoHyphens/>
              <w:overflowPunct w:val="0"/>
              <w:adjustRightInd w:val="0"/>
              <w:spacing w:after="0" w:line="240" w:lineRule="auto"/>
              <w:ind w:hanging="10"/>
              <w:outlineLvl w:val="0"/>
              <w:rPr>
                <w:rFonts w:ascii="Times New Roman" w:eastAsia="Times New Roman" w:hAnsi="Times New Roman" w:cs="Times New Roman"/>
                <w:b/>
                <w:color w:val="000000"/>
                <w:kern w:val="28"/>
                <w:sz w:val="24"/>
                <w:szCs w:val="24"/>
                <w:lang w:val="uk-UA" w:eastAsia="ru-RU"/>
              </w:rPr>
            </w:pPr>
          </w:p>
        </w:tc>
        <w:tc>
          <w:tcPr>
            <w:tcW w:w="5569" w:type="dxa"/>
          </w:tcPr>
          <w:p w:rsidR="009B702F" w:rsidRPr="00F00393" w:rsidRDefault="008C1A5E" w:rsidP="009B702F">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color w:val="000000"/>
                <w:kern w:val="28"/>
                <w:sz w:val="24"/>
                <w:szCs w:val="24"/>
                <w:lang w:val="uk-UA" w:eastAsia="ru-RU"/>
              </w:rPr>
            </w:pPr>
            <w:r w:rsidRPr="00F00393">
              <w:rPr>
                <w:rFonts w:ascii="Times New Roman" w:eastAsia="Times New Roman" w:hAnsi="Times New Roman" w:cs="Times New Roman"/>
                <w:b/>
                <w:caps/>
                <w:color w:val="000000"/>
                <w:kern w:val="28"/>
                <w:sz w:val="24"/>
                <w:szCs w:val="24"/>
                <w:lang w:val="uk-UA" w:eastAsia="ru-RU"/>
              </w:rPr>
              <w:t>ЗА</w:t>
            </w:r>
            <w:r w:rsidR="009B702F" w:rsidRPr="00F00393">
              <w:rPr>
                <w:rFonts w:ascii="Times New Roman" w:eastAsia="Times New Roman" w:hAnsi="Times New Roman" w:cs="Times New Roman"/>
                <w:b/>
                <w:caps/>
                <w:color w:val="000000"/>
                <w:kern w:val="28"/>
                <w:sz w:val="24"/>
                <w:szCs w:val="24"/>
                <w:lang w:val="uk-UA" w:eastAsia="ru-RU"/>
              </w:rPr>
              <w:t>МОВНИК</w:t>
            </w:r>
          </w:p>
          <w:p w:rsidR="007D5465" w:rsidRPr="00F00393" w:rsidRDefault="007D5465" w:rsidP="009B702F">
            <w:pPr>
              <w:widowControl w:val="0"/>
              <w:tabs>
                <w:tab w:val="left" w:pos="1134"/>
                <w:tab w:val="left" w:pos="1418"/>
              </w:tabs>
              <w:suppressAutoHyphens/>
              <w:overflowPunct w:val="0"/>
              <w:adjustRightInd w:val="0"/>
              <w:spacing w:after="0" w:line="240" w:lineRule="auto"/>
              <w:ind w:firstLine="851"/>
              <w:rPr>
                <w:rFonts w:ascii="Times New Roman" w:eastAsia="Times New Roman" w:hAnsi="Times New Roman" w:cs="Times New Roman"/>
                <w:b/>
                <w:caps/>
                <w:color w:val="000000"/>
                <w:kern w:val="28"/>
                <w:sz w:val="24"/>
                <w:szCs w:val="24"/>
                <w:lang w:val="uk-UA" w:eastAsia="ru-RU"/>
              </w:rPr>
            </w:pPr>
          </w:p>
          <w:p w:rsidR="009B702F" w:rsidRDefault="009B702F" w:rsidP="009B702F">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roofErr w:type="spellStart"/>
            <w:r w:rsidRPr="00F00393">
              <w:rPr>
                <w:rFonts w:ascii="Times New Roman" w:eastAsia="Times New Roman" w:hAnsi="Times New Roman" w:cs="Times New Roman"/>
                <w:color w:val="000000"/>
                <w:kern w:val="28"/>
                <w:sz w:val="24"/>
                <w:szCs w:val="24"/>
                <w:lang w:val="uk-UA" w:eastAsia="ru-RU"/>
              </w:rPr>
              <w:t>КП</w:t>
            </w:r>
            <w:proofErr w:type="spellEnd"/>
            <w:r w:rsidRPr="00F00393">
              <w:rPr>
                <w:rFonts w:ascii="Times New Roman" w:eastAsia="Times New Roman" w:hAnsi="Times New Roman" w:cs="Times New Roman"/>
                <w:color w:val="000000"/>
                <w:kern w:val="28"/>
                <w:sz w:val="24"/>
                <w:szCs w:val="24"/>
                <w:lang w:val="uk-UA" w:eastAsia="ru-RU"/>
              </w:rPr>
              <w:t xml:space="preserve"> «ОМЕТ»</w:t>
            </w:r>
          </w:p>
          <w:p w:rsidR="00FE12D9" w:rsidRPr="00F00393" w:rsidRDefault="00FE12D9" w:rsidP="009B702F">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FE12D9" w:rsidRDefault="00FE12D9" w:rsidP="00FE12D9">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roofErr w:type="spellStart"/>
            <w:r>
              <w:rPr>
                <w:rFonts w:ascii="Times New Roman" w:eastAsia="Times New Roman" w:hAnsi="Times New Roman" w:cs="Times New Roman"/>
                <w:color w:val="000000"/>
                <w:kern w:val="28"/>
                <w:sz w:val="24"/>
                <w:szCs w:val="24"/>
                <w:lang w:val="uk-UA" w:eastAsia="ru-RU"/>
              </w:rPr>
              <w:t>В.о</w:t>
            </w:r>
            <w:proofErr w:type="spellEnd"/>
            <w:r>
              <w:rPr>
                <w:rFonts w:ascii="Times New Roman" w:eastAsia="Times New Roman" w:hAnsi="Times New Roman" w:cs="Times New Roman"/>
                <w:color w:val="000000"/>
                <w:kern w:val="28"/>
                <w:sz w:val="24"/>
                <w:szCs w:val="24"/>
                <w:lang w:val="uk-UA" w:eastAsia="ru-RU"/>
              </w:rPr>
              <w:t xml:space="preserve">. директор </w:t>
            </w:r>
          </w:p>
          <w:p w:rsidR="00FE12D9" w:rsidRPr="00F00393" w:rsidRDefault="00FE12D9" w:rsidP="00FE12D9">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FE12D9" w:rsidRPr="00F00393" w:rsidRDefault="00FE12D9" w:rsidP="00FE12D9">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FE12D9" w:rsidRPr="00F00393" w:rsidRDefault="00FE12D9" w:rsidP="00FE12D9">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 xml:space="preserve">___________ </w:t>
            </w:r>
            <w:r>
              <w:rPr>
                <w:rFonts w:ascii="Times New Roman" w:eastAsia="Times New Roman" w:hAnsi="Times New Roman" w:cs="Times New Roman"/>
                <w:color w:val="000000"/>
                <w:kern w:val="28"/>
                <w:sz w:val="24"/>
                <w:szCs w:val="24"/>
                <w:lang w:val="uk-UA" w:eastAsia="ru-RU"/>
              </w:rPr>
              <w:t>Микола ЛИТОВЧУК</w:t>
            </w:r>
          </w:p>
          <w:p w:rsidR="009B702F" w:rsidRPr="00F00393" w:rsidRDefault="00FE12D9" w:rsidP="00FE12D9">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М.П</w:t>
            </w:r>
          </w:p>
        </w:tc>
      </w:tr>
    </w:tbl>
    <w:p w:rsidR="00242D7E" w:rsidRPr="00F00393" w:rsidRDefault="00242D7E" w:rsidP="006A70E7">
      <w:pPr>
        <w:tabs>
          <w:tab w:val="left" w:pos="1418"/>
        </w:tabs>
        <w:ind w:firstLine="851"/>
        <w:rPr>
          <w:lang w:val="uk-UA"/>
        </w:rPr>
      </w:pPr>
    </w:p>
    <w:p w:rsidR="00242D7E" w:rsidRPr="00F00393" w:rsidRDefault="00242D7E">
      <w:pPr>
        <w:spacing w:after="0" w:line="240" w:lineRule="auto"/>
        <w:jc w:val="both"/>
        <w:rPr>
          <w:lang w:val="uk-UA"/>
        </w:rPr>
      </w:pPr>
      <w:bookmarkStart w:id="0" w:name="_GoBack"/>
      <w:bookmarkEnd w:id="0"/>
    </w:p>
    <w:p w:rsidR="00311939" w:rsidRDefault="00311939">
      <w:pPr>
        <w:spacing w:after="0" w:line="240" w:lineRule="auto"/>
        <w:jc w:val="both"/>
        <w:rPr>
          <w:rFonts w:ascii="Times New Roman" w:eastAsia="Times New Roman" w:hAnsi="Times New Roman" w:cs="Times New Roman"/>
          <w:b/>
          <w:bCs/>
          <w:kern w:val="28"/>
          <w:sz w:val="24"/>
          <w:szCs w:val="24"/>
          <w:shd w:val="clear" w:color="auto" w:fill="FFFFFF"/>
          <w:lang w:val="uk-UA" w:eastAsia="zh-CN"/>
        </w:rPr>
      </w:pPr>
      <w:r>
        <w:rPr>
          <w:rFonts w:ascii="Times New Roman" w:eastAsia="Times New Roman" w:hAnsi="Times New Roman" w:cs="Times New Roman"/>
          <w:b/>
          <w:bCs/>
          <w:kern w:val="28"/>
          <w:sz w:val="24"/>
          <w:szCs w:val="24"/>
          <w:shd w:val="clear" w:color="auto" w:fill="FFFFFF"/>
          <w:lang w:val="uk-UA" w:eastAsia="zh-CN"/>
        </w:rPr>
        <w:br w:type="page"/>
      </w:r>
    </w:p>
    <w:p w:rsidR="00242D7E" w:rsidRPr="00F00393" w:rsidRDefault="00242D7E" w:rsidP="00242D7E">
      <w:pPr>
        <w:widowControl w:val="0"/>
        <w:suppressAutoHyphens/>
        <w:overflowPunct w:val="0"/>
        <w:autoSpaceDE w:val="0"/>
        <w:adjustRightInd w:val="0"/>
        <w:spacing w:after="0" w:line="240" w:lineRule="auto"/>
        <w:ind w:left="5670"/>
        <w:jc w:val="both"/>
        <w:rPr>
          <w:rFonts w:ascii="Times New Roman" w:eastAsia="Times New Roman" w:hAnsi="Times New Roman" w:cs="Times New Roman"/>
          <w:b/>
          <w:bCs/>
          <w:kern w:val="28"/>
          <w:sz w:val="24"/>
          <w:szCs w:val="24"/>
          <w:shd w:val="clear" w:color="auto" w:fill="FFFFFF"/>
          <w:lang w:val="uk-UA" w:eastAsia="zh-CN"/>
        </w:rPr>
      </w:pPr>
      <w:r w:rsidRPr="00F00393">
        <w:rPr>
          <w:rFonts w:ascii="Times New Roman" w:eastAsia="Times New Roman" w:hAnsi="Times New Roman" w:cs="Times New Roman"/>
          <w:b/>
          <w:bCs/>
          <w:kern w:val="28"/>
          <w:sz w:val="24"/>
          <w:szCs w:val="24"/>
          <w:shd w:val="clear" w:color="auto" w:fill="FFFFFF"/>
          <w:lang w:val="uk-UA" w:eastAsia="zh-CN"/>
        </w:rPr>
        <w:lastRenderedPageBreak/>
        <w:t xml:space="preserve">Додаток № 2 </w:t>
      </w:r>
    </w:p>
    <w:p w:rsidR="00242D7E" w:rsidRPr="00F00393" w:rsidRDefault="00242D7E" w:rsidP="00242D7E">
      <w:pPr>
        <w:widowControl w:val="0"/>
        <w:suppressAutoHyphens/>
        <w:overflowPunct w:val="0"/>
        <w:autoSpaceDE w:val="0"/>
        <w:adjustRightInd w:val="0"/>
        <w:spacing w:after="0" w:line="240" w:lineRule="auto"/>
        <w:ind w:left="5670"/>
        <w:jc w:val="both"/>
        <w:rPr>
          <w:rFonts w:ascii="Times New Roman" w:eastAsia="Times New Roman" w:hAnsi="Times New Roman" w:cs="Times New Roman"/>
          <w:b/>
          <w:kern w:val="28"/>
          <w:sz w:val="24"/>
          <w:szCs w:val="24"/>
          <w:shd w:val="clear" w:color="auto" w:fill="FFFFFF"/>
          <w:lang w:val="uk-UA" w:eastAsia="zh-CN"/>
        </w:rPr>
      </w:pPr>
      <w:r w:rsidRPr="00F00393">
        <w:rPr>
          <w:rFonts w:ascii="Times New Roman" w:eastAsia="Times New Roman" w:hAnsi="Times New Roman" w:cs="Times New Roman"/>
          <w:b/>
          <w:bCs/>
          <w:kern w:val="28"/>
          <w:sz w:val="24"/>
          <w:szCs w:val="24"/>
          <w:shd w:val="clear" w:color="auto" w:fill="FFFFFF"/>
          <w:lang w:val="uk-UA" w:eastAsia="zh-CN"/>
        </w:rPr>
        <w:t>до договору про закупівлю</w:t>
      </w:r>
    </w:p>
    <w:p w:rsidR="00242D7E" w:rsidRPr="00F00393" w:rsidRDefault="008C1A5E" w:rsidP="00242D7E">
      <w:pPr>
        <w:widowControl w:val="0"/>
        <w:suppressAutoHyphens/>
        <w:overflowPunct w:val="0"/>
        <w:autoSpaceDE w:val="0"/>
        <w:adjustRightInd w:val="0"/>
        <w:spacing w:after="0" w:line="240" w:lineRule="auto"/>
        <w:ind w:left="5670"/>
        <w:jc w:val="both"/>
        <w:rPr>
          <w:rFonts w:ascii="Times New Roman" w:eastAsia="Times New Roman" w:hAnsi="Times New Roman" w:cs="Times New Roman"/>
          <w:b/>
          <w:bCs/>
          <w:kern w:val="28"/>
          <w:sz w:val="24"/>
          <w:szCs w:val="24"/>
          <w:shd w:val="clear" w:color="auto" w:fill="FFFFFF"/>
          <w:lang w:val="uk-UA" w:eastAsia="zh-CN"/>
        </w:rPr>
      </w:pPr>
      <w:r w:rsidRPr="00F00393">
        <w:rPr>
          <w:rFonts w:ascii="Times New Roman" w:eastAsia="Times New Roman" w:hAnsi="Times New Roman" w:cs="Times New Roman"/>
          <w:b/>
          <w:bCs/>
          <w:kern w:val="28"/>
          <w:sz w:val="24"/>
          <w:szCs w:val="24"/>
          <w:shd w:val="clear" w:color="auto" w:fill="FFFFFF"/>
          <w:lang w:val="uk-UA" w:eastAsia="zh-CN"/>
        </w:rPr>
        <w:t>№ В</w:t>
      </w:r>
      <w:r w:rsidR="00242D7E" w:rsidRPr="00F00393">
        <w:rPr>
          <w:rFonts w:ascii="Times New Roman" w:eastAsia="Times New Roman" w:hAnsi="Times New Roman" w:cs="Times New Roman"/>
          <w:b/>
          <w:bCs/>
          <w:kern w:val="28"/>
          <w:sz w:val="24"/>
          <w:szCs w:val="24"/>
          <w:shd w:val="clear" w:color="auto" w:fill="FFFFFF"/>
          <w:lang w:val="uk-UA" w:eastAsia="zh-CN"/>
        </w:rPr>
        <w:t xml:space="preserve"> -</w:t>
      </w:r>
      <w:r w:rsidRPr="00F00393">
        <w:rPr>
          <w:rFonts w:ascii="Times New Roman" w:eastAsia="Times New Roman" w:hAnsi="Times New Roman" w:cs="Times New Roman"/>
          <w:b/>
          <w:snapToGrid w:val="0"/>
          <w:color w:val="000000"/>
          <w:kern w:val="28"/>
          <w:sz w:val="24"/>
          <w:szCs w:val="24"/>
          <w:lang w:val="uk-UA" w:eastAsia="ru-RU"/>
        </w:rPr>
        <w:t>ВМТЗ-П/202__</w:t>
      </w:r>
      <w:r w:rsidR="00242D7E" w:rsidRPr="00F00393">
        <w:rPr>
          <w:rFonts w:ascii="Times New Roman" w:eastAsia="Times New Roman" w:hAnsi="Times New Roman" w:cs="Times New Roman"/>
          <w:b/>
          <w:snapToGrid w:val="0"/>
          <w:color w:val="000000"/>
          <w:kern w:val="28"/>
          <w:sz w:val="24"/>
          <w:szCs w:val="24"/>
          <w:lang w:val="uk-UA" w:eastAsia="ru-RU"/>
        </w:rPr>
        <w:t>/______</w:t>
      </w:r>
      <w:r w:rsidR="00242D7E" w:rsidRPr="00F00393">
        <w:rPr>
          <w:rFonts w:ascii="Times New Roman" w:eastAsia="Times New Roman" w:hAnsi="Times New Roman" w:cs="Times New Roman"/>
          <w:b/>
          <w:bCs/>
          <w:kern w:val="28"/>
          <w:sz w:val="24"/>
          <w:szCs w:val="24"/>
          <w:shd w:val="clear" w:color="auto" w:fill="FFFFFF"/>
          <w:lang w:val="uk-UA" w:eastAsia="zh-CN"/>
        </w:rPr>
        <w:t xml:space="preserve"> </w:t>
      </w:r>
    </w:p>
    <w:p w:rsidR="00242D7E" w:rsidRPr="00F00393" w:rsidRDefault="009B702F" w:rsidP="00242D7E">
      <w:pPr>
        <w:widowControl w:val="0"/>
        <w:suppressAutoHyphens/>
        <w:overflowPunct w:val="0"/>
        <w:autoSpaceDE w:val="0"/>
        <w:adjustRightInd w:val="0"/>
        <w:spacing w:after="0" w:line="240" w:lineRule="auto"/>
        <w:ind w:left="5670"/>
        <w:jc w:val="both"/>
        <w:rPr>
          <w:rFonts w:ascii="Times New Roman" w:eastAsia="Times New Roman" w:hAnsi="Times New Roman" w:cs="Times New Roman"/>
          <w:b/>
          <w:bCs/>
          <w:kern w:val="28"/>
          <w:sz w:val="24"/>
          <w:szCs w:val="24"/>
          <w:shd w:val="clear" w:color="auto" w:fill="FFFFFF"/>
          <w:lang w:val="uk-UA" w:eastAsia="zh-CN"/>
        </w:rPr>
      </w:pPr>
      <w:r w:rsidRPr="00F00393">
        <w:rPr>
          <w:rFonts w:ascii="Times New Roman" w:eastAsia="Times New Roman" w:hAnsi="Times New Roman" w:cs="Times New Roman"/>
          <w:b/>
          <w:bCs/>
          <w:kern w:val="28"/>
          <w:sz w:val="24"/>
          <w:szCs w:val="24"/>
          <w:shd w:val="clear" w:color="auto" w:fill="FFFFFF"/>
          <w:lang w:val="uk-UA" w:eastAsia="zh-CN"/>
        </w:rPr>
        <w:t>від «___» ________</w:t>
      </w:r>
      <w:r w:rsidR="008C1A5E" w:rsidRPr="00F00393">
        <w:rPr>
          <w:rFonts w:ascii="Times New Roman" w:eastAsia="Times New Roman" w:hAnsi="Times New Roman" w:cs="Times New Roman"/>
          <w:b/>
          <w:bCs/>
          <w:kern w:val="28"/>
          <w:sz w:val="24"/>
          <w:szCs w:val="24"/>
          <w:shd w:val="clear" w:color="auto" w:fill="FFFFFF"/>
          <w:lang w:val="uk-UA" w:eastAsia="zh-CN"/>
        </w:rPr>
        <w:t>__ 202__</w:t>
      </w:r>
      <w:r w:rsidR="00242D7E" w:rsidRPr="00F00393">
        <w:rPr>
          <w:rFonts w:ascii="Times New Roman" w:eastAsia="Times New Roman" w:hAnsi="Times New Roman" w:cs="Times New Roman"/>
          <w:b/>
          <w:bCs/>
          <w:kern w:val="28"/>
          <w:sz w:val="24"/>
          <w:szCs w:val="24"/>
          <w:shd w:val="clear" w:color="auto" w:fill="FFFFFF"/>
          <w:lang w:val="uk-UA" w:eastAsia="zh-CN"/>
        </w:rPr>
        <w:t xml:space="preserve"> року</w:t>
      </w:r>
    </w:p>
    <w:p w:rsidR="00242D7E" w:rsidRPr="00F00393" w:rsidRDefault="00242D7E" w:rsidP="00242D7E">
      <w:pPr>
        <w:widowControl w:val="0"/>
        <w:suppressAutoHyphens/>
        <w:overflowPunct w:val="0"/>
        <w:autoSpaceDE w:val="0"/>
        <w:adjustRightInd w:val="0"/>
        <w:spacing w:after="0" w:line="240" w:lineRule="auto"/>
        <w:ind w:firstLine="567"/>
        <w:jc w:val="both"/>
        <w:rPr>
          <w:rFonts w:ascii="Times New Roman" w:eastAsia="Times New Roman" w:hAnsi="Times New Roman" w:cs="Times New Roman"/>
          <w:b/>
          <w:kern w:val="28"/>
          <w:sz w:val="24"/>
          <w:szCs w:val="24"/>
          <w:shd w:val="clear" w:color="auto" w:fill="FFFFFF"/>
          <w:lang w:val="uk-UA" w:eastAsia="zh-CN"/>
        </w:rPr>
      </w:pPr>
    </w:p>
    <w:p w:rsidR="00242D7E" w:rsidRPr="00F00393" w:rsidRDefault="00242D7E" w:rsidP="00242D7E">
      <w:pPr>
        <w:widowControl w:val="0"/>
        <w:suppressAutoHyphens/>
        <w:overflowPunct w:val="0"/>
        <w:adjustRightInd w:val="0"/>
        <w:spacing w:after="0" w:line="240" w:lineRule="auto"/>
        <w:ind w:firstLine="567"/>
        <w:jc w:val="center"/>
        <w:rPr>
          <w:rFonts w:ascii="Times New Roman" w:eastAsia="Times New Roman" w:hAnsi="Times New Roman" w:cs="Times New Roman"/>
          <w:b/>
          <w:kern w:val="28"/>
          <w:sz w:val="24"/>
          <w:szCs w:val="24"/>
          <w:lang w:val="uk-UA" w:eastAsia="ru-RU"/>
        </w:rPr>
      </w:pPr>
      <w:r w:rsidRPr="00F00393">
        <w:rPr>
          <w:rFonts w:ascii="Times New Roman" w:eastAsia="Times New Roman" w:hAnsi="Times New Roman" w:cs="Times New Roman"/>
          <w:b/>
          <w:kern w:val="28"/>
          <w:sz w:val="24"/>
          <w:szCs w:val="24"/>
          <w:lang w:val="uk-UA" w:eastAsia="ru-RU"/>
        </w:rPr>
        <w:t>ТЕХНІЧНІ ВИМОГИ</w:t>
      </w:r>
    </w:p>
    <w:p w:rsidR="00242D7E" w:rsidRPr="00F00393" w:rsidRDefault="00242D7E" w:rsidP="00242D7E">
      <w:pPr>
        <w:widowControl w:val="0"/>
        <w:suppressAutoHyphens/>
        <w:overflowPunct w:val="0"/>
        <w:autoSpaceDE w:val="0"/>
        <w:adjustRightInd w:val="0"/>
        <w:spacing w:after="0" w:line="240" w:lineRule="auto"/>
        <w:ind w:firstLine="567"/>
        <w:jc w:val="center"/>
        <w:rPr>
          <w:rFonts w:ascii="Times New Roman" w:eastAsia="Times New Roman" w:hAnsi="Times New Roman" w:cs="Times New Roman"/>
          <w:b/>
          <w:kern w:val="28"/>
          <w:sz w:val="24"/>
          <w:szCs w:val="24"/>
          <w:shd w:val="clear" w:color="auto" w:fill="FFFFFF"/>
          <w:lang w:val="uk-UA" w:eastAsia="zh-CN"/>
        </w:rPr>
      </w:pPr>
      <w:r w:rsidRPr="00F00393">
        <w:rPr>
          <w:rFonts w:ascii="Times New Roman" w:eastAsia="Times New Roman" w:hAnsi="Times New Roman" w:cs="Times New Roman"/>
          <w:b/>
          <w:kern w:val="28"/>
          <w:sz w:val="24"/>
          <w:szCs w:val="24"/>
          <w:shd w:val="clear" w:color="auto" w:fill="FFFFFF"/>
          <w:lang w:val="uk-UA" w:eastAsia="zh-CN"/>
        </w:rPr>
        <w:t xml:space="preserve">м. Одеса                          </w:t>
      </w:r>
      <w:r w:rsidR="008C1A5E" w:rsidRPr="00F00393">
        <w:rPr>
          <w:rFonts w:ascii="Times New Roman" w:eastAsia="Times New Roman" w:hAnsi="Times New Roman" w:cs="Times New Roman"/>
          <w:b/>
          <w:kern w:val="28"/>
          <w:sz w:val="24"/>
          <w:szCs w:val="24"/>
          <w:shd w:val="clear" w:color="auto" w:fill="FFFFFF"/>
          <w:lang w:val="uk-UA" w:eastAsia="zh-CN"/>
        </w:rPr>
        <w:t xml:space="preserve">                               </w:t>
      </w:r>
      <w:r w:rsidRPr="00F00393">
        <w:rPr>
          <w:rFonts w:ascii="Times New Roman" w:eastAsia="Times New Roman" w:hAnsi="Times New Roman" w:cs="Times New Roman"/>
          <w:b/>
          <w:kern w:val="28"/>
          <w:sz w:val="24"/>
          <w:szCs w:val="24"/>
          <w:shd w:val="clear" w:color="auto" w:fill="FFFFFF"/>
          <w:lang w:val="uk-UA" w:eastAsia="zh-CN"/>
        </w:rPr>
        <w:t xml:space="preserve">   </w:t>
      </w:r>
      <w:r w:rsidR="008C1A5E" w:rsidRPr="00F00393">
        <w:rPr>
          <w:rFonts w:ascii="Times New Roman" w:eastAsia="Times New Roman" w:hAnsi="Times New Roman" w:cs="Times New Roman"/>
          <w:b/>
          <w:kern w:val="28"/>
          <w:sz w:val="24"/>
          <w:szCs w:val="24"/>
          <w:shd w:val="clear" w:color="auto" w:fill="FFFFFF"/>
          <w:lang w:val="uk-UA" w:eastAsia="zh-CN"/>
        </w:rPr>
        <w:t xml:space="preserve">       «____» __________ 202__</w:t>
      </w:r>
      <w:r w:rsidRPr="00F00393">
        <w:rPr>
          <w:rFonts w:ascii="Times New Roman" w:eastAsia="Times New Roman" w:hAnsi="Times New Roman" w:cs="Times New Roman"/>
          <w:b/>
          <w:kern w:val="28"/>
          <w:sz w:val="24"/>
          <w:szCs w:val="24"/>
          <w:shd w:val="clear" w:color="auto" w:fill="FFFFFF"/>
          <w:lang w:val="uk-UA" w:eastAsia="zh-CN"/>
        </w:rPr>
        <w:t xml:space="preserve"> року</w:t>
      </w:r>
    </w:p>
    <w:p w:rsidR="00242D7E" w:rsidRPr="00F00393" w:rsidRDefault="00242D7E" w:rsidP="00242D7E">
      <w:pPr>
        <w:widowControl w:val="0"/>
        <w:suppressAutoHyphens/>
        <w:overflowPunct w:val="0"/>
        <w:adjustRightInd w:val="0"/>
        <w:spacing w:after="0" w:line="240" w:lineRule="auto"/>
        <w:ind w:firstLine="567"/>
        <w:jc w:val="both"/>
        <w:rPr>
          <w:rFonts w:ascii="Times New Roman" w:eastAsia="Times New Roman" w:hAnsi="Times New Roman" w:cs="Times New Roman"/>
          <w:b/>
          <w:color w:val="000000"/>
          <w:kern w:val="28"/>
          <w:sz w:val="24"/>
          <w:szCs w:val="24"/>
          <w:u w:val="single"/>
          <w:lang w:val="uk-UA" w:eastAsia="ru-RU"/>
        </w:rPr>
      </w:pPr>
    </w:p>
    <w:p w:rsidR="00FE12D9" w:rsidRPr="00F00393" w:rsidRDefault="00242D7E" w:rsidP="00FE12D9">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imes New Roman" w:hAnsi="Times New Roman" w:cs="Times New Roman"/>
          <w:b/>
          <w:color w:val="000000"/>
          <w:kern w:val="28"/>
          <w:sz w:val="24"/>
          <w:szCs w:val="24"/>
          <w:u w:val="single"/>
          <w:lang w:val="uk-UA" w:eastAsia="ru-RU"/>
        </w:rPr>
        <w:t xml:space="preserve">Предмет договору: </w:t>
      </w:r>
      <w:r w:rsidR="00FE12D9" w:rsidRPr="00311939">
        <w:rPr>
          <w:rFonts w:ascii="Times New Roman" w:eastAsia="Tahoma" w:hAnsi="Times New Roman" w:cs="Times New Roman"/>
          <w:b/>
          <w:bCs/>
          <w:color w:val="000000"/>
          <w:sz w:val="24"/>
          <w:szCs w:val="24"/>
          <w:u w:val="single"/>
          <w:lang w:val="uk-UA"/>
        </w:rPr>
        <w:t xml:space="preserve">Офісне приладдя за кодом </w:t>
      </w:r>
      <w:proofErr w:type="spellStart"/>
      <w:r w:rsidR="00FE12D9" w:rsidRPr="00311939">
        <w:rPr>
          <w:rFonts w:ascii="Times New Roman" w:eastAsia="Tahoma" w:hAnsi="Times New Roman" w:cs="Times New Roman"/>
          <w:b/>
          <w:bCs/>
          <w:color w:val="000000"/>
          <w:sz w:val="24"/>
          <w:szCs w:val="24"/>
          <w:u w:val="single"/>
          <w:lang w:val="uk-UA"/>
        </w:rPr>
        <w:t>ДК</w:t>
      </w:r>
      <w:proofErr w:type="spellEnd"/>
      <w:r w:rsidR="00FE12D9" w:rsidRPr="00311939">
        <w:rPr>
          <w:rFonts w:ascii="Times New Roman" w:eastAsia="Tahoma" w:hAnsi="Times New Roman" w:cs="Times New Roman"/>
          <w:b/>
          <w:bCs/>
          <w:color w:val="000000"/>
          <w:sz w:val="24"/>
          <w:szCs w:val="24"/>
          <w:u w:val="single"/>
          <w:lang w:val="uk-UA"/>
        </w:rPr>
        <w:t xml:space="preserve"> 021:2015: 30190000-7 – Офісне устаткування та приладдя різне</w:t>
      </w:r>
      <w:r w:rsidR="00FE12D9">
        <w:rPr>
          <w:rFonts w:ascii="Times New Roman" w:eastAsia="Tahoma" w:hAnsi="Times New Roman" w:cs="Times New Roman"/>
          <w:bCs/>
          <w:color w:val="000000"/>
          <w:sz w:val="24"/>
          <w:szCs w:val="24"/>
          <w:lang w:val="uk-UA"/>
        </w:rPr>
        <w:t>.</w:t>
      </w:r>
      <w:r w:rsidR="00FE12D9" w:rsidRPr="00F00393">
        <w:rPr>
          <w:rFonts w:ascii="Times New Roman" w:eastAsia="Tahoma" w:hAnsi="Times New Roman" w:cs="Times New Roman"/>
          <w:bCs/>
          <w:color w:val="000000"/>
          <w:sz w:val="24"/>
          <w:szCs w:val="24"/>
          <w:lang w:val="uk-UA"/>
        </w:rPr>
        <w:t xml:space="preserve"> </w:t>
      </w:r>
    </w:p>
    <w:p w:rsidR="00FE12D9" w:rsidRPr="00F00393" w:rsidRDefault="00242D7E" w:rsidP="00FE12D9">
      <w:pPr>
        <w:tabs>
          <w:tab w:val="left" w:pos="567"/>
          <w:tab w:val="left" w:pos="1418"/>
        </w:tabs>
        <w:spacing w:after="0" w:line="240" w:lineRule="auto"/>
        <w:ind w:left="-851" w:firstLine="710"/>
        <w:jc w:val="both"/>
        <w:textAlignment w:val="top"/>
        <w:rPr>
          <w:rFonts w:ascii="Times New Roman" w:eastAsia="Tahoma" w:hAnsi="Times New Roman" w:cs="Times New Roman"/>
          <w:bCs/>
          <w:color w:val="000000"/>
          <w:sz w:val="24"/>
          <w:szCs w:val="24"/>
          <w:lang w:val="uk-UA"/>
        </w:rPr>
      </w:pPr>
      <w:r w:rsidRPr="00F00393">
        <w:rPr>
          <w:rFonts w:ascii="Times New Roman" w:eastAsia="Times New Roman" w:hAnsi="Times New Roman" w:cs="Times New Roman"/>
          <w:kern w:val="28"/>
          <w:sz w:val="24"/>
          <w:szCs w:val="24"/>
          <w:u w:val="single"/>
          <w:lang w:val="uk-UA" w:eastAsia="ru-RU"/>
        </w:rPr>
        <w:t>Назва предмета закупівлі</w:t>
      </w:r>
      <w:r w:rsidRPr="00F00393">
        <w:rPr>
          <w:rFonts w:ascii="Times New Roman" w:eastAsia="Times New Roman" w:hAnsi="Times New Roman" w:cs="Times New Roman"/>
          <w:kern w:val="28"/>
          <w:sz w:val="24"/>
          <w:szCs w:val="24"/>
          <w:lang w:val="uk-UA" w:eastAsia="ru-RU"/>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w:t>
      </w:r>
      <w:proofErr w:type="spellStart"/>
      <w:r w:rsidRPr="00F00393">
        <w:rPr>
          <w:rFonts w:ascii="Times New Roman" w:eastAsia="Times New Roman" w:hAnsi="Times New Roman" w:cs="Times New Roman"/>
          <w:kern w:val="28"/>
          <w:sz w:val="24"/>
          <w:szCs w:val="24"/>
          <w:lang w:val="uk-UA" w:eastAsia="ru-RU"/>
        </w:rPr>
        <w:t>ДК</w:t>
      </w:r>
      <w:proofErr w:type="spellEnd"/>
      <w:r w:rsidRPr="00F00393">
        <w:rPr>
          <w:rFonts w:ascii="Times New Roman" w:eastAsia="Times New Roman" w:hAnsi="Times New Roman" w:cs="Times New Roman"/>
          <w:kern w:val="28"/>
          <w:sz w:val="24"/>
          <w:szCs w:val="24"/>
          <w:lang w:val="uk-UA" w:eastAsia="ru-RU"/>
        </w:rPr>
        <w:t xml:space="preserve"> 021:2015: </w:t>
      </w:r>
      <w:r w:rsidR="00FE12D9">
        <w:rPr>
          <w:rFonts w:ascii="Times New Roman" w:eastAsia="Tahoma" w:hAnsi="Times New Roman" w:cs="Times New Roman"/>
          <w:bCs/>
          <w:color w:val="000000"/>
          <w:sz w:val="24"/>
          <w:szCs w:val="24"/>
          <w:lang w:val="uk-UA"/>
        </w:rPr>
        <w:t>30190000-7 – Офісне устаткування та приладдя різне.</w:t>
      </w:r>
      <w:r w:rsidR="00FE12D9" w:rsidRPr="00F00393">
        <w:rPr>
          <w:rFonts w:ascii="Times New Roman" w:eastAsia="Tahoma" w:hAnsi="Times New Roman" w:cs="Times New Roman"/>
          <w:bCs/>
          <w:color w:val="000000"/>
          <w:sz w:val="24"/>
          <w:szCs w:val="24"/>
          <w:lang w:val="uk-UA"/>
        </w:rPr>
        <w:t xml:space="preserve"> </w:t>
      </w:r>
    </w:p>
    <w:p w:rsidR="00FE12D9" w:rsidRDefault="00242D7E" w:rsidP="00FE12D9">
      <w:pPr>
        <w:pStyle w:val="a3"/>
        <w:tabs>
          <w:tab w:val="left" w:pos="1418"/>
        </w:tabs>
        <w:spacing w:after="0" w:line="240" w:lineRule="auto"/>
        <w:ind w:left="-851" w:firstLine="709"/>
        <w:jc w:val="both"/>
        <w:textAlignment w:val="top"/>
        <w:rPr>
          <w:rFonts w:ascii="Times New Roman" w:eastAsia="Calibri" w:hAnsi="Times New Roman" w:cs="Times New Roman"/>
          <w:sz w:val="24"/>
          <w:szCs w:val="24"/>
          <w:lang w:val="uk-UA" w:eastAsia="ru-RU"/>
        </w:rPr>
      </w:pPr>
      <w:r w:rsidRPr="00F00393">
        <w:rPr>
          <w:rFonts w:ascii="Times New Roman" w:eastAsia="Calibri" w:hAnsi="Times New Roman" w:cs="Times New Roman"/>
          <w:snapToGrid w:val="0"/>
          <w:sz w:val="24"/>
          <w:szCs w:val="24"/>
          <w:u w:val="single"/>
          <w:lang w:val="uk-UA" w:eastAsia="ru-RU"/>
        </w:rPr>
        <w:t>Номенклатура позиції предмета закупівлі</w:t>
      </w:r>
      <w:r w:rsidRPr="00F00393">
        <w:rPr>
          <w:rFonts w:ascii="Times New Roman" w:eastAsia="Calibri" w:hAnsi="Times New Roman" w:cs="Times New Roman"/>
          <w:snapToGrid w:val="0"/>
          <w:sz w:val="24"/>
          <w:szCs w:val="24"/>
          <w:lang w:val="uk-UA" w:eastAsia="ru-RU"/>
        </w:rPr>
        <w:t xml:space="preserve"> </w:t>
      </w:r>
      <w:r w:rsidRPr="00F00393">
        <w:rPr>
          <w:rFonts w:ascii="Times New Roman" w:eastAsia="Calibri" w:hAnsi="Times New Roman" w:cs="Times New Roman"/>
          <w:sz w:val="24"/>
          <w:szCs w:val="24"/>
          <w:lang w:val="uk-UA" w:eastAsia="ru-RU"/>
        </w:rPr>
        <w:t xml:space="preserve">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CPV </w:t>
      </w:r>
      <w:proofErr w:type="spellStart"/>
      <w:r w:rsidRPr="00F00393">
        <w:rPr>
          <w:rFonts w:ascii="Times New Roman" w:eastAsia="Calibri" w:hAnsi="Times New Roman" w:cs="Times New Roman"/>
          <w:sz w:val="24"/>
          <w:szCs w:val="24"/>
          <w:lang w:val="uk-UA" w:eastAsia="ru-RU"/>
        </w:rPr>
        <w:t>ДК</w:t>
      </w:r>
      <w:proofErr w:type="spellEnd"/>
      <w:r w:rsidRPr="00F00393">
        <w:rPr>
          <w:rFonts w:ascii="Times New Roman" w:eastAsia="Calibri" w:hAnsi="Times New Roman" w:cs="Times New Roman"/>
          <w:sz w:val="24"/>
          <w:szCs w:val="24"/>
          <w:lang w:val="uk-UA" w:eastAsia="ru-RU"/>
        </w:rPr>
        <w:t xml:space="preserve"> 021:2015: </w:t>
      </w:r>
    </w:p>
    <w:p w:rsidR="00FE12D9" w:rsidRPr="00D72C38" w:rsidRDefault="00FE12D9" w:rsidP="00FE12D9">
      <w:pPr>
        <w:pStyle w:val="a3"/>
        <w:numPr>
          <w:ilvl w:val="0"/>
          <w:numId w:val="39"/>
        </w:numPr>
        <w:tabs>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30197630-1 Папір для друку</w:t>
      </w:r>
    </w:p>
    <w:p w:rsidR="00FE12D9" w:rsidRPr="00D72C38" w:rsidRDefault="00FE12D9" w:rsidP="00FE12D9">
      <w:pPr>
        <w:pStyle w:val="a3"/>
        <w:numPr>
          <w:ilvl w:val="0"/>
          <w:numId w:val="39"/>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30192100-2 Гумки</w:t>
      </w:r>
    </w:p>
    <w:p w:rsidR="00FE12D9" w:rsidRPr="00D72C38" w:rsidRDefault="00FE12D9" w:rsidP="00FE12D9">
      <w:pPr>
        <w:pStyle w:val="a3"/>
        <w:numPr>
          <w:ilvl w:val="0"/>
          <w:numId w:val="39"/>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30192110-5 Чорнила та пов’язана продукція</w:t>
      </w:r>
    </w:p>
    <w:p w:rsidR="00FE12D9" w:rsidRPr="00D72C38" w:rsidRDefault="00FE12D9" w:rsidP="00FE12D9">
      <w:pPr>
        <w:pStyle w:val="a3"/>
        <w:numPr>
          <w:ilvl w:val="0"/>
          <w:numId w:val="39"/>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30192111-2 Штемпельні подушки</w:t>
      </w:r>
    </w:p>
    <w:p w:rsidR="00FE12D9" w:rsidRPr="00D72C38" w:rsidRDefault="00FE12D9" w:rsidP="00FE12D9">
      <w:pPr>
        <w:pStyle w:val="a3"/>
        <w:numPr>
          <w:ilvl w:val="0"/>
          <w:numId w:val="39"/>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30192121-5 Кулькові ручки</w:t>
      </w:r>
    </w:p>
    <w:p w:rsidR="00FE12D9" w:rsidRPr="00D72C38" w:rsidRDefault="00FE12D9" w:rsidP="00FE12D9">
      <w:pPr>
        <w:pStyle w:val="a3"/>
        <w:numPr>
          <w:ilvl w:val="0"/>
          <w:numId w:val="39"/>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30192125-3 Маркери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30192130-1 Олівці</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30192132-5 мінні грифелі для олівців</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30192133-2 Точила для олівців</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30192700-8 Канцелярські товари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30197120-3 Кнопки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30192127-7 Підставки для ручок</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30197221-1 Підставки для канцелярських скріпок</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30192910-3 Корегувальна плівка чи стрічка</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30192160-0 Коректори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30192930-9 Ручки-коректори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30197321-2 </w:t>
      </w:r>
      <w:proofErr w:type="spellStart"/>
      <w:r w:rsidRPr="00D72C38">
        <w:rPr>
          <w:rFonts w:ascii="Times New Roman" w:eastAsia="Tahoma" w:hAnsi="Times New Roman" w:cs="Times New Roman"/>
          <w:bCs/>
          <w:color w:val="000000"/>
          <w:sz w:val="24"/>
          <w:szCs w:val="24"/>
          <w:lang w:val="uk-UA"/>
        </w:rPr>
        <w:t>Антистеплери</w:t>
      </w:r>
      <w:proofErr w:type="spellEnd"/>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Pr>
          <w:rFonts w:ascii="Times New Roman" w:eastAsia="Tahoma" w:hAnsi="Times New Roman" w:cs="Times New Roman"/>
          <w:bCs/>
          <w:color w:val="000000"/>
          <w:sz w:val="24"/>
          <w:szCs w:val="24"/>
          <w:lang w:val="uk-UA"/>
        </w:rPr>
        <w:t xml:space="preserve">30197330-8 </w:t>
      </w:r>
      <w:proofErr w:type="spellStart"/>
      <w:r>
        <w:rPr>
          <w:rFonts w:ascii="Times New Roman" w:eastAsia="Tahoma" w:hAnsi="Times New Roman" w:cs="Times New Roman"/>
          <w:bCs/>
          <w:color w:val="000000"/>
          <w:sz w:val="24"/>
          <w:szCs w:val="24"/>
          <w:lang w:val="uk-UA"/>
        </w:rPr>
        <w:t>Діроколи</w:t>
      </w:r>
      <w:proofErr w:type="spellEnd"/>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30197310-2 Канцелярські ножі</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30197000-6 Дрібне канцелярське приладдя</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30197640-4 </w:t>
      </w:r>
      <w:proofErr w:type="spellStart"/>
      <w:r w:rsidRPr="00D72C38">
        <w:rPr>
          <w:rFonts w:ascii="Times New Roman" w:eastAsia="Tahoma" w:hAnsi="Times New Roman" w:cs="Times New Roman"/>
          <w:bCs/>
          <w:color w:val="000000"/>
          <w:sz w:val="24"/>
          <w:szCs w:val="24"/>
          <w:lang w:val="uk-UA"/>
        </w:rPr>
        <w:t>Самокопіювальний</w:t>
      </w:r>
      <w:proofErr w:type="spellEnd"/>
      <w:r w:rsidRPr="00D72C38">
        <w:rPr>
          <w:rFonts w:ascii="Times New Roman" w:eastAsia="Tahoma" w:hAnsi="Times New Roman" w:cs="Times New Roman"/>
          <w:bCs/>
          <w:color w:val="000000"/>
          <w:sz w:val="24"/>
          <w:szCs w:val="24"/>
          <w:lang w:val="uk-UA"/>
        </w:rPr>
        <w:t xml:space="preserve"> та інший копіювальний папір</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30197110-0 Скоби</w:t>
      </w:r>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 xml:space="preserve">30197320-5 </w:t>
      </w:r>
      <w:proofErr w:type="spellStart"/>
      <w:r w:rsidRPr="00D72C38">
        <w:rPr>
          <w:rFonts w:ascii="Times New Roman" w:eastAsia="Tahoma" w:hAnsi="Times New Roman" w:cs="Times New Roman"/>
          <w:bCs/>
          <w:color w:val="000000"/>
          <w:sz w:val="24"/>
          <w:szCs w:val="24"/>
          <w:lang w:val="uk-UA"/>
        </w:rPr>
        <w:t>Степлери</w:t>
      </w:r>
      <w:proofErr w:type="spellEnd"/>
    </w:p>
    <w:p w:rsidR="00FE12D9" w:rsidRPr="00D72C38" w:rsidRDefault="00FE12D9" w:rsidP="00FE12D9">
      <w:pPr>
        <w:pStyle w:val="a3"/>
        <w:numPr>
          <w:ilvl w:val="0"/>
          <w:numId w:val="37"/>
        </w:numPr>
        <w:tabs>
          <w:tab w:val="left" w:pos="567"/>
          <w:tab w:val="left" w:pos="1418"/>
        </w:tabs>
        <w:spacing w:after="0" w:line="240" w:lineRule="auto"/>
        <w:ind w:left="142" w:hanging="142"/>
        <w:jc w:val="both"/>
        <w:textAlignment w:val="top"/>
        <w:rPr>
          <w:rFonts w:ascii="Times New Roman" w:eastAsia="Tahoma" w:hAnsi="Times New Roman" w:cs="Times New Roman"/>
          <w:bCs/>
          <w:color w:val="000000"/>
          <w:sz w:val="24"/>
          <w:szCs w:val="24"/>
          <w:lang w:val="uk-UA"/>
        </w:rPr>
      </w:pPr>
      <w:r w:rsidRPr="00D72C38">
        <w:rPr>
          <w:rFonts w:ascii="Times New Roman" w:eastAsia="Tahoma" w:hAnsi="Times New Roman" w:cs="Times New Roman"/>
          <w:bCs/>
          <w:color w:val="000000"/>
          <w:sz w:val="24"/>
          <w:szCs w:val="24"/>
          <w:lang w:val="uk-UA"/>
        </w:rPr>
        <w:t>30197220-4 Канцелярські скріпки</w:t>
      </w:r>
    </w:p>
    <w:p w:rsidR="00242D7E" w:rsidRDefault="00242D7E" w:rsidP="008C1A5E">
      <w:pPr>
        <w:widowControl w:val="0"/>
        <w:shd w:val="clear" w:color="auto" w:fill="FFFFFF"/>
        <w:spacing w:after="0" w:line="240" w:lineRule="auto"/>
        <w:ind w:left="-851" w:firstLine="851"/>
        <w:jc w:val="both"/>
        <w:rPr>
          <w:rFonts w:ascii="Times New Roman" w:eastAsia="Calibri" w:hAnsi="Times New Roman" w:cs="Times New Roman"/>
          <w:sz w:val="24"/>
          <w:szCs w:val="24"/>
          <w:lang w:val="uk-UA" w:eastAsia="ru-RU"/>
        </w:rPr>
      </w:pPr>
    </w:p>
    <w:p w:rsidR="00FE12D9" w:rsidRDefault="00FE12D9" w:rsidP="008C1A5E">
      <w:pPr>
        <w:widowControl w:val="0"/>
        <w:shd w:val="clear" w:color="auto" w:fill="FFFFFF"/>
        <w:spacing w:after="0" w:line="240" w:lineRule="auto"/>
        <w:ind w:left="-851" w:firstLine="851"/>
        <w:jc w:val="both"/>
        <w:rPr>
          <w:rFonts w:ascii="Times New Roman" w:eastAsia="Calibri" w:hAnsi="Times New Roman" w:cs="Times New Roman"/>
          <w:sz w:val="24"/>
          <w:szCs w:val="24"/>
          <w:lang w:val="uk-UA" w:eastAsia="ru-RU"/>
        </w:rPr>
      </w:pPr>
    </w:p>
    <w:tbl>
      <w:tblPr>
        <w:tblW w:w="10490" w:type="dxa"/>
        <w:tblInd w:w="-743" w:type="dxa"/>
        <w:tblLayout w:type="fixed"/>
        <w:tblLook w:val="0000"/>
      </w:tblPr>
      <w:tblGrid>
        <w:gridCol w:w="567"/>
        <w:gridCol w:w="1985"/>
        <w:gridCol w:w="4395"/>
        <w:gridCol w:w="708"/>
        <w:gridCol w:w="851"/>
        <w:gridCol w:w="992"/>
        <w:gridCol w:w="992"/>
      </w:tblGrid>
      <w:tr w:rsidR="007B2ECA" w:rsidRPr="007B2ECA" w:rsidTr="003C3455">
        <w:trPr>
          <w:trHeight w:val="992"/>
        </w:trPr>
        <w:tc>
          <w:tcPr>
            <w:tcW w:w="567" w:type="dxa"/>
            <w:tcBorders>
              <w:top w:val="single" w:sz="8" w:space="0" w:color="000000"/>
              <w:left w:val="single" w:sz="8" w:space="0" w:color="000000"/>
              <w:bottom w:val="single" w:sz="8" w:space="0" w:color="000000"/>
              <w:right w:val="single" w:sz="8" w:space="0" w:color="000000"/>
            </w:tcBorders>
          </w:tcPr>
          <w:p w:rsidR="00FE12D9" w:rsidRPr="007B2ECA" w:rsidRDefault="00FE12D9" w:rsidP="00FE12D9">
            <w:pPr>
              <w:pStyle w:val="rvps2"/>
              <w:rPr>
                <w:rFonts w:eastAsia="Calibri"/>
                <w:b/>
                <w:sz w:val="22"/>
                <w:szCs w:val="22"/>
                <w:highlight w:val="white"/>
              </w:rPr>
            </w:pPr>
            <w:r w:rsidRPr="007B2ECA">
              <w:rPr>
                <w:rFonts w:eastAsia="Calibri"/>
                <w:b/>
                <w:sz w:val="22"/>
                <w:szCs w:val="22"/>
                <w:highlight w:val="white"/>
              </w:rPr>
              <w:t xml:space="preserve">№ </w:t>
            </w:r>
            <w:proofErr w:type="spellStart"/>
            <w:r w:rsidRPr="007B2ECA">
              <w:rPr>
                <w:rFonts w:eastAsia="Calibri"/>
                <w:b/>
                <w:sz w:val="22"/>
                <w:szCs w:val="22"/>
                <w:highlight w:val="white"/>
              </w:rPr>
              <w:t>з</w:t>
            </w:r>
            <w:proofErr w:type="spellEnd"/>
            <w:r w:rsidRPr="007B2ECA">
              <w:rPr>
                <w:rFonts w:eastAsia="Calibri"/>
                <w:b/>
                <w:sz w:val="22"/>
                <w:szCs w:val="22"/>
                <w:highlight w:val="white"/>
              </w:rPr>
              <w:t>/</w:t>
            </w:r>
            <w:proofErr w:type="spellStart"/>
            <w:proofErr w:type="gramStart"/>
            <w:r w:rsidRPr="007B2ECA">
              <w:rPr>
                <w:rFonts w:eastAsia="Calibri"/>
                <w:b/>
                <w:sz w:val="22"/>
                <w:szCs w:val="22"/>
                <w:highlight w:val="white"/>
              </w:rPr>
              <w:t>п</w:t>
            </w:r>
            <w:proofErr w:type="spellEnd"/>
            <w:proofErr w:type="gramEnd"/>
          </w:p>
        </w:tc>
        <w:tc>
          <w:tcPr>
            <w:tcW w:w="1985" w:type="dxa"/>
            <w:tcBorders>
              <w:top w:val="single" w:sz="8" w:space="0" w:color="000000"/>
              <w:left w:val="nil"/>
              <w:bottom w:val="single" w:sz="8" w:space="0" w:color="000000"/>
              <w:right w:val="single" w:sz="8" w:space="0" w:color="000000"/>
            </w:tcBorders>
          </w:tcPr>
          <w:p w:rsidR="00FE12D9" w:rsidRPr="007B2ECA" w:rsidRDefault="00FE12D9" w:rsidP="00311939">
            <w:pPr>
              <w:pStyle w:val="rvps2"/>
              <w:rPr>
                <w:rFonts w:eastAsia="Calibri"/>
                <w:b/>
                <w:sz w:val="22"/>
                <w:szCs w:val="22"/>
                <w:highlight w:val="white"/>
              </w:rPr>
            </w:pPr>
            <w:proofErr w:type="spellStart"/>
            <w:r w:rsidRPr="007B2ECA">
              <w:rPr>
                <w:rFonts w:eastAsia="Calibri"/>
                <w:b/>
                <w:sz w:val="22"/>
                <w:szCs w:val="22"/>
                <w:highlight w:val="white"/>
              </w:rPr>
              <w:t>Найменування</w:t>
            </w:r>
            <w:proofErr w:type="spellEnd"/>
            <w:r w:rsidRPr="007B2ECA">
              <w:rPr>
                <w:rFonts w:eastAsia="Calibri"/>
                <w:b/>
                <w:sz w:val="22"/>
                <w:szCs w:val="22"/>
                <w:highlight w:val="white"/>
              </w:rPr>
              <w:t xml:space="preserve"> товару</w:t>
            </w:r>
          </w:p>
        </w:tc>
        <w:tc>
          <w:tcPr>
            <w:tcW w:w="4395" w:type="dxa"/>
            <w:tcBorders>
              <w:top w:val="single" w:sz="8" w:space="0" w:color="000000"/>
              <w:left w:val="nil"/>
              <w:bottom w:val="single" w:sz="8" w:space="0" w:color="000000"/>
              <w:right w:val="single" w:sz="4" w:space="0" w:color="000000"/>
            </w:tcBorders>
          </w:tcPr>
          <w:p w:rsidR="00FE12D9" w:rsidRPr="007B2ECA" w:rsidRDefault="00FE12D9" w:rsidP="00FE12D9">
            <w:pPr>
              <w:pStyle w:val="rvps2"/>
              <w:rPr>
                <w:rFonts w:eastAsia="Calibri"/>
                <w:b/>
                <w:sz w:val="22"/>
                <w:szCs w:val="22"/>
                <w:highlight w:val="yellow"/>
              </w:rPr>
            </w:pPr>
            <w:proofErr w:type="spellStart"/>
            <w:r w:rsidRPr="007B2ECA">
              <w:rPr>
                <w:rFonts w:eastAsia="Calibri"/>
                <w:b/>
                <w:sz w:val="22"/>
                <w:szCs w:val="22"/>
                <w:highlight w:val="white"/>
              </w:rPr>
              <w:t>Технічні</w:t>
            </w:r>
            <w:proofErr w:type="spellEnd"/>
            <w:r w:rsidRPr="007B2ECA">
              <w:rPr>
                <w:rFonts w:eastAsia="Calibri"/>
                <w:b/>
                <w:sz w:val="22"/>
                <w:szCs w:val="22"/>
                <w:highlight w:val="white"/>
              </w:rPr>
              <w:t xml:space="preserve"> характеристики товару</w:t>
            </w:r>
          </w:p>
        </w:tc>
        <w:tc>
          <w:tcPr>
            <w:tcW w:w="708"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b/>
                <w:sz w:val="22"/>
                <w:szCs w:val="22"/>
                <w:highlight w:val="white"/>
              </w:rPr>
            </w:pPr>
            <w:r w:rsidRPr="007B2ECA">
              <w:rPr>
                <w:rFonts w:eastAsia="Calibri"/>
                <w:b/>
                <w:sz w:val="22"/>
                <w:szCs w:val="22"/>
                <w:highlight w:val="white"/>
              </w:rPr>
              <w:t>Од</w:t>
            </w:r>
            <w:proofErr w:type="gramStart"/>
            <w:r w:rsidRPr="007B2ECA">
              <w:rPr>
                <w:rFonts w:eastAsia="Calibri"/>
                <w:b/>
                <w:sz w:val="22"/>
                <w:szCs w:val="22"/>
                <w:highlight w:val="white"/>
              </w:rPr>
              <w:t>.</w:t>
            </w:r>
            <w:proofErr w:type="gramEnd"/>
            <w:r w:rsidRPr="007B2ECA">
              <w:rPr>
                <w:rFonts w:eastAsia="Calibri"/>
                <w:b/>
                <w:sz w:val="22"/>
                <w:szCs w:val="22"/>
                <w:highlight w:val="white"/>
              </w:rPr>
              <w:t xml:space="preserve"> </w:t>
            </w:r>
            <w:proofErr w:type="spellStart"/>
            <w:proofErr w:type="gramStart"/>
            <w:r w:rsidRPr="007B2ECA">
              <w:rPr>
                <w:rFonts w:eastAsia="Calibri"/>
                <w:b/>
                <w:sz w:val="22"/>
                <w:szCs w:val="22"/>
                <w:highlight w:val="white"/>
              </w:rPr>
              <w:t>в</w:t>
            </w:r>
            <w:proofErr w:type="gramEnd"/>
            <w:r w:rsidRPr="007B2ECA">
              <w:rPr>
                <w:rFonts w:eastAsia="Calibri"/>
                <w:b/>
                <w:sz w:val="22"/>
                <w:szCs w:val="22"/>
                <w:highlight w:val="white"/>
              </w:rPr>
              <w:t>иміру</w:t>
            </w:r>
            <w:proofErr w:type="spellEnd"/>
          </w:p>
        </w:tc>
        <w:tc>
          <w:tcPr>
            <w:tcW w:w="8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b/>
                <w:sz w:val="22"/>
                <w:szCs w:val="22"/>
                <w:highlight w:val="white"/>
              </w:rPr>
            </w:pPr>
            <w:proofErr w:type="spellStart"/>
            <w:r w:rsidRPr="007B2ECA">
              <w:rPr>
                <w:rFonts w:eastAsia="Calibri"/>
                <w:b/>
                <w:sz w:val="22"/>
                <w:szCs w:val="22"/>
                <w:highlight w:val="white"/>
              </w:rPr>
              <w:t>Кількість</w:t>
            </w:r>
            <w:proofErr w:type="spellEnd"/>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b/>
                <w:sz w:val="22"/>
                <w:szCs w:val="22"/>
                <w:highlight w:val="white"/>
                <w:lang w:val="uk-UA"/>
              </w:rPr>
            </w:pPr>
            <w:proofErr w:type="spellStart"/>
            <w:r w:rsidRPr="007B2ECA">
              <w:rPr>
                <w:rFonts w:eastAsia="Calibri"/>
                <w:b/>
                <w:sz w:val="22"/>
                <w:szCs w:val="22"/>
              </w:rPr>
              <w:t>Виробник</w:t>
            </w:r>
            <w:proofErr w:type="spellEnd"/>
            <w:r w:rsidRPr="007B2ECA">
              <w:rPr>
                <w:rFonts w:eastAsia="Calibri"/>
                <w:b/>
                <w:sz w:val="22"/>
                <w:szCs w:val="22"/>
              </w:rPr>
              <w:t xml:space="preserve"> товару</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b/>
                <w:sz w:val="22"/>
                <w:szCs w:val="22"/>
                <w:highlight w:val="white"/>
              </w:rPr>
            </w:pPr>
            <w:proofErr w:type="spellStart"/>
            <w:proofErr w:type="gramStart"/>
            <w:r w:rsidRPr="007B2ECA">
              <w:rPr>
                <w:rFonts w:eastAsia="Calibri"/>
                <w:b/>
                <w:sz w:val="22"/>
                <w:szCs w:val="22"/>
                <w:highlight w:val="white"/>
              </w:rPr>
              <w:t>Країна</w:t>
            </w:r>
            <w:proofErr w:type="spellEnd"/>
            <w:proofErr w:type="gramEnd"/>
            <w:r w:rsidRPr="007B2ECA">
              <w:rPr>
                <w:rFonts w:eastAsia="Calibri"/>
                <w:b/>
                <w:sz w:val="22"/>
                <w:szCs w:val="22"/>
                <w:highlight w:val="white"/>
              </w:rPr>
              <w:t xml:space="preserve">  </w:t>
            </w:r>
            <w:proofErr w:type="spellStart"/>
            <w:r w:rsidRPr="007B2ECA">
              <w:rPr>
                <w:rFonts w:eastAsia="Calibri"/>
                <w:b/>
                <w:sz w:val="22"/>
                <w:szCs w:val="22"/>
                <w:highlight w:val="white"/>
              </w:rPr>
              <w:t>походження</w:t>
            </w:r>
            <w:proofErr w:type="spellEnd"/>
            <w:r w:rsidRPr="007B2ECA">
              <w:rPr>
                <w:rFonts w:eastAsia="Calibri"/>
                <w:b/>
                <w:sz w:val="22"/>
                <w:szCs w:val="22"/>
                <w:highlight w:val="white"/>
              </w:rPr>
              <w:t xml:space="preserve"> товару</w:t>
            </w:r>
          </w:p>
        </w:tc>
      </w:tr>
      <w:tr w:rsidR="007B2ECA" w:rsidRPr="007B2ECA" w:rsidTr="00CC22A2">
        <w:trPr>
          <w:trHeight w:val="795"/>
        </w:trPr>
        <w:tc>
          <w:tcPr>
            <w:tcW w:w="567" w:type="dxa"/>
            <w:tcBorders>
              <w:top w:val="nil"/>
              <w:left w:val="single" w:sz="8" w:space="0" w:color="000000"/>
              <w:bottom w:val="single" w:sz="8" w:space="0" w:color="000000"/>
              <w:right w:val="single" w:sz="8" w:space="0" w:color="000000"/>
            </w:tcBorders>
            <w:vAlign w:val="center"/>
          </w:tcPr>
          <w:p w:rsidR="00FE12D9" w:rsidRPr="00311939" w:rsidRDefault="00311939" w:rsidP="00FE12D9">
            <w:pPr>
              <w:pStyle w:val="rvps2"/>
              <w:rPr>
                <w:rFonts w:eastAsia="Calibri"/>
                <w:sz w:val="22"/>
                <w:szCs w:val="22"/>
                <w:lang w:val="uk-UA"/>
              </w:rPr>
            </w:pPr>
            <w:r>
              <w:rPr>
                <w:rFonts w:eastAsia="Calibri"/>
                <w:sz w:val="22"/>
                <w:szCs w:val="22"/>
                <w:lang w:val="uk-UA"/>
              </w:rPr>
              <w:t>1</w:t>
            </w:r>
          </w:p>
        </w:tc>
        <w:tc>
          <w:tcPr>
            <w:tcW w:w="1985" w:type="dxa"/>
            <w:tcBorders>
              <w:top w:val="nil"/>
              <w:left w:val="nil"/>
              <w:bottom w:val="single" w:sz="8" w:space="0" w:color="000000"/>
              <w:right w:val="single" w:sz="8" w:space="0" w:color="000000"/>
            </w:tcBorders>
            <w:vAlign w:val="center"/>
          </w:tcPr>
          <w:p w:rsidR="00FE12D9" w:rsidRPr="007B2ECA" w:rsidRDefault="00FE12D9" w:rsidP="00FE12D9">
            <w:pPr>
              <w:pStyle w:val="rvps2"/>
              <w:rPr>
                <w:rFonts w:eastAsia="Calibri"/>
                <w:sz w:val="22"/>
                <w:szCs w:val="22"/>
              </w:rPr>
            </w:pPr>
          </w:p>
        </w:tc>
        <w:tc>
          <w:tcPr>
            <w:tcW w:w="4395" w:type="dxa"/>
            <w:tcBorders>
              <w:top w:val="nil"/>
              <w:left w:val="nil"/>
              <w:bottom w:val="single" w:sz="8" w:space="0" w:color="000000"/>
              <w:right w:val="single" w:sz="4" w:space="0" w:color="000000"/>
            </w:tcBorders>
            <w:vAlign w:val="bottom"/>
          </w:tcPr>
          <w:p w:rsidR="00FE12D9" w:rsidRPr="007B2ECA" w:rsidRDefault="00FE12D9" w:rsidP="00FE12D9">
            <w:pPr>
              <w:pStyle w:val="rvps2"/>
              <w:rPr>
                <w:rFonts w:eastAsia="Calibri"/>
                <w:sz w:val="22"/>
                <w:szCs w:val="22"/>
                <w:lang w:val="uk-UA"/>
              </w:rPr>
            </w:pPr>
          </w:p>
        </w:tc>
        <w:tc>
          <w:tcPr>
            <w:tcW w:w="708" w:type="dxa"/>
            <w:tcBorders>
              <w:top w:val="nil"/>
              <w:left w:val="single" w:sz="4" w:space="0" w:color="000000"/>
              <w:bottom w:val="single" w:sz="8" w:space="0" w:color="000000"/>
              <w:right w:val="single" w:sz="8" w:space="0" w:color="000000"/>
            </w:tcBorders>
            <w:tcMar>
              <w:top w:w="100" w:type="dxa"/>
              <w:left w:w="100" w:type="dxa"/>
              <w:bottom w:w="100" w:type="dxa"/>
              <w:right w:w="100" w:type="dxa"/>
            </w:tcMar>
            <w:vAlign w:val="center"/>
          </w:tcPr>
          <w:p w:rsidR="00FE12D9" w:rsidRPr="007B2ECA" w:rsidRDefault="00FE12D9" w:rsidP="00FE12D9">
            <w:pPr>
              <w:pStyle w:val="rvps2"/>
              <w:rPr>
                <w:rFonts w:eastAsia="Calibri"/>
                <w:sz w:val="22"/>
                <w:szCs w:val="22"/>
              </w:rPr>
            </w:pPr>
          </w:p>
        </w:tc>
        <w:tc>
          <w:tcPr>
            <w:tcW w:w="8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FE12D9" w:rsidRPr="007B2ECA" w:rsidRDefault="00FE12D9" w:rsidP="00FE12D9">
            <w:pPr>
              <w:pStyle w:val="rvps2"/>
              <w:rPr>
                <w:rFonts w:eastAsia="Calibri"/>
                <w:sz w:val="22"/>
                <w:szCs w:val="22"/>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color w:val="FF0000"/>
                <w:sz w:val="22"/>
                <w:szCs w:val="22"/>
                <w:highlight w:val="white"/>
              </w:rPr>
            </w:pP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rsidR="00FE12D9" w:rsidRPr="007B2ECA" w:rsidRDefault="00FE12D9" w:rsidP="00FE12D9">
            <w:pPr>
              <w:pStyle w:val="rvps2"/>
              <w:rPr>
                <w:rFonts w:eastAsia="Calibri"/>
                <w:color w:val="FF0000"/>
                <w:sz w:val="22"/>
                <w:szCs w:val="22"/>
                <w:highlight w:val="white"/>
              </w:rPr>
            </w:pPr>
            <w:r w:rsidRPr="007B2ECA">
              <w:rPr>
                <w:rFonts w:eastAsia="Calibri"/>
                <w:color w:val="FF0000"/>
                <w:sz w:val="22"/>
                <w:szCs w:val="22"/>
                <w:highlight w:val="white"/>
              </w:rPr>
              <w:t xml:space="preserve"> </w:t>
            </w:r>
          </w:p>
        </w:tc>
      </w:tr>
    </w:tbl>
    <w:p w:rsidR="00395238" w:rsidRPr="00F00393" w:rsidRDefault="00BD012D" w:rsidP="00395238">
      <w:pPr>
        <w:spacing w:line="240" w:lineRule="auto"/>
        <w:ind w:left="-851" w:firstLine="567"/>
        <w:contextualSpacing/>
        <w:jc w:val="both"/>
        <w:rPr>
          <w:rFonts w:ascii="Times New Roman" w:hAnsi="Times New Roman" w:cs="Times New Roman"/>
          <w:sz w:val="24"/>
          <w:lang w:val="uk-UA"/>
        </w:rPr>
      </w:pPr>
      <w:r w:rsidRPr="00F00393">
        <w:rPr>
          <w:rFonts w:ascii="Times New Roman" w:hAnsi="Times New Roman" w:cs="Times New Roman"/>
          <w:sz w:val="24"/>
          <w:lang w:val="uk-UA"/>
        </w:rPr>
        <w:lastRenderedPageBreak/>
        <w:t>Сторони узгод</w:t>
      </w:r>
      <w:r w:rsidR="00311939">
        <w:rPr>
          <w:rFonts w:ascii="Times New Roman" w:hAnsi="Times New Roman" w:cs="Times New Roman"/>
          <w:sz w:val="24"/>
          <w:lang w:val="uk-UA"/>
        </w:rPr>
        <w:t xml:space="preserve">жують окремі вимоги до позицій </w:t>
      </w:r>
      <w:r w:rsidR="00395238" w:rsidRPr="00F00393">
        <w:rPr>
          <w:rFonts w:ascii="Times New Roman" w:hAnsi="Times New Roman" w:cs="Times New Roman"/>
          <w:sz w:val="24"/>
          <w:lang w:val="uk-UA"/>
        </w:rPr>
        <w:t>Товару до моменту його поставки.</w:t>
      </w:r>
    </w:p>
    <w:p w:rsidR="00FC4DA1" w:rsidRPr="00F00393" w:rsidRDefault="00FC4DA1" w:rsidP="00395238">
      <w:pPr>
        <w:spacing w:line="240" w:lineRule="auto"/>
        <w:ind w:left="-851" w:firstLine="567"/>
        <w:contextualSpacing/>
        <w:jc w:val="both"/>
        <w:rPr>
          <w:rFonts w:ascii="Times New Roman" w:hAnsi="Times New Roman" w:cs="Times New Roman"/>
          <w:sz w:val="24"/>
          <w:lang w:val="uk-UA"/>
        </w:rPr>
      </w:pPr>
      <w:r w:rsidRPr="00F00393">
        <w:rPr>
          <w:rFonts w:ascii="Times New Roman" w:hAnsi="Times New Roman" w:cs="Times New Roman"/>
          <w:sz w:val="24"/>
          <w:lang w:val="uk-UA"/>
        </w:rPr>
        <w:t>Постачальник гарантує, що технічні, якісні характеристики предмета закупівлі відповідають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Постачальник гарантує, що Товар не завдаватиме шкоди навколишньому середовищу та передбачає заходи щодо захисту довкілля.</w:t>
      </w:r>
    </w:p>
    <w:p w:rsidR="00FC4DA1" w:rsidRPr="00F00393" w:rsidRDefault="00FC4DA1" w:rsidP="00FC4DA1">
      <w:pPr>
        <w:spacing w:line="240" w:lineRule="auto"/>
        <w:ind w:firstLine="851"/>
        <w:contextualSpacing/>
        <w:rPr>
          <w:rFonts w:ascii="Times New Roman" w:hAnsi="Times New Roman" w:cs="Times New Roman"/>
          <w:lang w:val="uk-UA"/>
        </w:rPr>
      </w:pPr>
    </w:p>
    <w:tbl>
      <w:tblPr>
        <w:tblW w:w="10249" w:type="dxa"/>
        <w:jc w:val="center"/>
        <w:tblLayout w:type="fixed"/>
        <w:tblLook w:val="0000"/>
      </w:tblPr>
      <w:tblGrid>
        <w:gridCol w:w="5125"/>
        <w:gridCol w:w="5124"/>
      </w:tblGrid>
      <w:tr w:rsidR="00FC4DA1" w:rsidRPr="00F00393" w:rsidTr="00942942">
        <w:trPr>
          <w:jc w:val="center"/>
        </w:trPr>
        <w:tc>
          <w:tcPr>
            <w:tcW w:w="5125" w:type="dxa"/>
          </w:tcPr>
          <w:p w:rsidR="00FC4DA1" w:rsidRPr="00F00393" w:rsidRDefault="003D1D7A" w:rsidP="00D047DF">
            <w:pPr>
              <w:tabs>
                <w:tab w:val="left" w:pos="1134"/>
              </w:tabs>
              <w:spacing w:after="0" w:line="240" w:lineRule="auto"/>
              <w:ind w:firstLine="567"/>
              <w:jc w:val="center"/>
              <w:outlineLvl w:val="0"/>
              <w:rPr>
                <w:rFonts w:ascii="Times New Roman" w:hAnsi="Times New Roman" w:cs="Times New Roman"/>
                <w:b/>
                <w:caps/>
                <w:color w:val="000000"/>
                <w:sz w:val="24"/>
                <w:lang w:val="uk-UA"/>
              </w:rPr>
            </w:pPr>
            <w:r w:rsidRPr="00F00393">
              <w:rPr>
                <w:rFonts w:ascii="Times New Roman" w:hAnsi="Times New Roman" w:cs="Times New Roman"/>
                <w:b/>
                <w:caps/>
                <w:color w:val="000000"/>
                <w:sz w:val="24"/>
                <w:lang w:val="uk-UA"/>
              </w:rPr>
              <w:t>ПОСТАЧАЛЬНИК</w:t>
            </w:r>
          </w:p>
          <w:p w:rsidR="00FC4DA1" w:rsidRPr="00F00393" w:rsidRDefault="00FC4DA1" w:rsidP="00D047DF">
            <w:pPr>
              <w:tabs>
                <w:tab w:val="left" w:pos="1134"/>
              </w:tabs>
              <w:spacing w:after="0" w:line="240" w:lineRule="auto"/>
              <w:ind w:hanging="18"/>
              <w:outlineLvl w:val="0"/>
              <w:rPr>
                <w:rFonts w:ascii="Times New Roman" w:hAnsi="Times New Roman" w:cs="Times New Roman"/>
                <w:b/>
                <w:color w:val="000000"/>
                <w:sz w:val="24"/>
                <w:lang w:val="uk-UA"/>
              </w:rPr>
            </w:pPr>
          </w:p>
        </w:tc>
        <w:tc>
          <w:tcPr>
            <w:tcW w:w="5124" w:type="dxa"/>
          </w:tcPr>
          <w:p w:rsidR="00FC4DA1" w:rsidRPr="00F00393" w:rsidRDefault="003D1D7A" w:rsidP="00D047DF">
            <w:pPr>
              <w:tabs>
                <w:tab w:val="left" w:pos="1134"/>
              </w:tabs>
              <w:spacing w:after="0" w:line="240" w:lineRule="auto"/>
              <w:ind w:firstLine="567"/>
              <w:jc w:val="center"/>
              <w:outlineLvl w:val="0"/>
              <w:rPr>
                <w:rFonts w:ascii="Times New Roman" w:hAnsi="Times New Roman" w:cs="Times New Roman"/>
                <w:b/>
                <w:caps/>
                <w:color w:val="000000"/>
                <w:sz w:val="24"/>
                <w:lang w:val="uk-UA"/>
              </w:rPr>
            </w:pPr>
            <w:r w:rsidRPr="00F00393">
              <w:rPr>
                <w:rFonts w:ascii="Times New Roman" w:hAnsi="Times New Roman" w:cs="Times New Roman"/>
                <w:b/>
                <w:caps/>
                <w:color w:val="000000"/>
                <w:sz w:val="24"/>
                <w:lang w:val="uk-UA"/>
              </w:rPr>
              <w:t>ЗАМОВНИК</w:t>
            </w:r>
          </w:p>
          <w:p w:rsidR="003D1D7A" w:rsidRPr="00F00393" w:rsidRDefault="003D1D7A" w:rsidP="003D1D7A">
            <w:pPr>
              <w:tabs>
                <w:tab w:val="left" w:pos="1134"/>
              </w:tabs>
              <w:autoSpaceDE w:val="0"/>
              <w:autoSpaceDN w:val="0"/>
              <w:spacing w:after="0" w:line="240" w:lineRule="auto"/>
              <w:ind w:hanging="8"/>
              <w:rPr>
                <w:rFonts w:ascii="Times New Roman" w:hAnsi="Times New Roman" w:cs="Times New Roman"/>
                <w:b/>
                <w:bCs/>
                <w:color w:val="000000"/>
                <w:sz w:val="24"/>
                <w:lang w:val="uk-UA"/>
              </w:rPr>
            </w:pPr>
            <w:proofErr w:type="spellStart"/>
            <w:r w:rsidRPr="00F00393">
              <w:rPr>
                <w:rFonts w:ascii="Times New Roman" w:hAnsi="Times New Roman" w:cs="Times New Roman"/>
                <w:b/>
                <w:bCs/>
                <w:color w:val="000000"/>
                <w:sz w:val="24"/>
                <w:lang w:val="uk-UA"/>
              </w:rPr>
              <w:t>КП</w:t>
            </w:r>
            <w:proofErr w:type="spellEnd"/>
            <w:r w:rsidRPr="00F00393">
              <w:rPr>
                <w:rFonts w:ascii="Times New Roman" w:hAnsi="Times New Roman" w:cs="Times New Roman"/>
                <w:b/>
                <w:bCs/>
                <w:color w:val="000000"/>
                <w:sz w:val="24"/>
                <w:lang w:val="uk-UA"/>
              </w:rPr>
              <w:t xml:space="preserve"> «ОМЕТ»</w:t>
            </w:r>
          </w:p>
          <w:p w:rsidR="003D1D7A" w:rsidRPr="00F00393" w:rsidRDefault="003D1D7A" w:rsidP="003D1D7A">
            <w:pPr>
              <w:tabs>
                <w:tab w:val="left" w:pos="1134"/>
              </w:tabs>
              <w:autoSpaceDE w:val="0"/>
              <w:autoSpaceDN w:val="0"/>
              <w:spacing w:after="0" w:line="240" w:lineRule="auto"/>
              <w:ind w:hanging="8"/>
              <w:rPr>
                <w:rFonts w:ascii="Times New Roman" w:hAnsi="Times New Roman" w:cs="Times New Roman"/>
                <w:b/>
                <w:bCs/>
                <w:color w:val="000000"/>
                <w:sz w:val="24"/>
                <w:lang w:val="uk-UA"/>
              </w:rPr>
            </w:pPr>
          </w:p>
          <w:p w:rsidR="003C3455" w:rsidRDefault="003C3455" w:rsidP="003C3455">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roofErr w:type="spellStart"/>
            <w:r>
              <w:rPr>
                <w:rFonts w:ascii="Times New Roman" w:eastAsia="Times New Roman" w:hAnsi="Times New Roman" w:cs="Times New Roman"/>
                <w:color w:val="000000"/>
                <w:kern w:val="28"/>
                <w:sz w:val="24"/>
                <w:szCs w:val="24"/>
                <w:lang w:val="uk-UA" w:eastAsia="ru-RU"/>
              </w:rPr>
              <w:t>В.о</w:t>
            </w:r>
            <w:proofErr w:type="spellEnd"/>
            <w:r>
              <w:rPr>
                <w:rFonts w:ascii="Times New Roman" w:eastAsia="Times New Roman" w:hAnsi="Times New Roman" w:cs="Times New Roman"/>
                <w:color w:val="000000"/>
                <w:kern w:val="28"/>
                <w:sz w:val="24"/>
                <w:szCs w:val="24"/>
                <w:lang w:val="uk-UA" w:eastAsia="ru-RU"/>
              </w:rPr>
              <w:t xml:space="preserve">. директор </w:t>
            </w:r>
          </w:p>
          <w:p w:rsidR="003C3455" w:rsidRPr="00F00393" w:rsidRDefault="003C3455" w:rsidP="003C3455">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p>
          <w:p w:rsidR="003C3455" w:rsidRPr="00F00393" w:rsidRDefault="003C3455" w:rsidP="003C3455">
            <w:pPr>
              <w:widowControl w:val="0"/>
              <w:tabs>
                <w:tab w:val="left" w:pos="1134"/>
                <w:tab w:val="left" w:pos="1418"/>
                <w:tab w:val="left" w:pos="2640"/>
                <w:tab w:val="center" w:pos="2985"/>
              </w:tabs>
              <w:suppressAutoHyphens/>
              <w:overflowPunct w:val="0"/>
              <w:adjustRightInd w:val="0"/>
              <w:spacing w:after="0" w:line="240" w:lineRule="auto"/>
              <w:ind w:firstLine="34"/>
              <w:outlineLvl w:val="0"/>
              <w:rPr>
                <w:rFonts w:ascii="Times New Roman" w:eastAsia="Times New Roman" w:hAnsi="Times New Roman" w:cs="Times New Roman"/>
                <w:color w:val="000000"/>
                <w:kern w:val="28"/>
                <w:sz w:val="24"/>
                <w:szCs w:val="24"/>
                <w:lang w:val="uk-UA" w:eastAsia="ru-RU"/>
              </w:rPr>
            </w:pPr>
            <w:r w:rsidRPr="00F00393">
              <w:rPr>
                <w:rFonts w:ascii="Times New Roman" w:eastAsia="Times New Roman" w:hAnsi="Times New Roman" w:cs="Times New Roman"/>
                <w:color w:val="000000"/>
                <w:kern w:val="28"/>
                <w:sz w:val="24"/>
                <w:szCs w:val="24"/>
                <w:lang w:val="uk-UA" w:eastAsia="ru-RU"/>
              </w:rPr>
              <w:t xml:space="preserve">___________ </w:t>
            </w:r>
            <w:r>
              <w:rPr>
                <w:rFonts w:ascii="Times New Roman" w:eastAsia="Times New Roman" w:hAnsi="Times New Roman" w:cs="Times New Roman"/>
                <w:color w:val="000000"/>
                <w:kern w:val="28"/>
                <w:sz w:val="24"/>
                <w:szCs w:val="24"/>
                <w:lang w:val="uk-UA" w:eastAsia="ru-RU"/>
              </w:rPr>
              <w:t>Микола ЛИТОВЧУК</w:t>
            </w:r>
          </w:p>
          <w:p w:rsidR="00FC4DA1" w:rsidRPr="00F00393" w:rsidRDefault="003C3455" w:rsidP="003C3455">
            <w:pPr>
              <w:tabs>
                <w:tab w:val="left" w:pos="1134"/>
                <w:tab w:val="left" w:pos="2640"/>
                <w:tab w:val="center" w:pos="2985"/>
              </w:tabs>
              <w:spacing w:after="0" w:line="240" w:lineRule="auto"/>
              <w:ind w:firstLine="567"/>
              <w:outlineLvl w:val="0"/>
              <w:rPr>
                <w:rFonts w:ascii="Times New Roman" w:hAnsi="Times New Roman" w:cs="Times New Roman"/>
                <w:color w:val="000000"/>
                <w:sz w:val="24"/>
                <w:lang w:val="uk-UA"/>
              </w:rPr>
            </w:pPr>
            <w:r w:rsidRPr="00F00393">
              <w:rPr>
                <w:rFonts w:ascii="Times New Roman" w:eastAsia="Times New Roman" w:hAnsi="Times New Roman" w:cs="Times New Roman"/>
                <w:color w:val="000000"/>
                <w:kern w:val="28"/>
                <w:sz w:val="24"/>
                <w:szCs w:val="24"/>
                <w:lang w:val="uk-UA" w:eastAsia="ru-RU"/>
              </w:rPr>
              <w:t>М.П</w:t>
            </w:r>
          </w:p>
        </w:tc>
      </w:tr>
    </w:tbl>
    <w:p w:rsidR="00FC4DA1" w:rsidRPr="00F00393" w:rsidRDefault="00FC4DA1" w:rsidP="00311939">
      <w:pPr>
        <w:tabs>
          <w:tab w:val="left" w:pos="1418"/>
        </w:tabs>
        <w:ind w:firstLine="851"/>
        <w:rPr>
          <w:lang w:val="uk-UA"/>
        </w:rPr>
      </w:pPr>
    </w:p>
    <w:sectPr w:rsidR="00FC4DA1" w:rsidRPr="00F00393" w:rsidSect="00D6694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48CC3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7F8D73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212A2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A681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71E4CA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2496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42C6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2CF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0FA5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F2348A"/>
    <w:lvl w:ilvl="0">
      <w:start w:val="1"/>
      <w:numFmt w:val="bullet"/>
      <w:lvlText w:val=""/>
      <w:lvlJc w:val="left"/>
      <w:pPr>
        <w:tabs>
          <w:tab w:val="num" w:pos="360"/>
        </w:tabs>
        <w:ind w:left="360" w:hanging="360"/>
      </w:pPr>
      <w:rPr>
        <w:rFonts w:ascii="Symbol" w:hAnsi="Symbol" w:hint="default"/>
      </w:rPr>
    </w:lvl>
  </w:abstractNum>
  <w:abstractNum w:abstractNumId="10">
    <w:nsid w:val="028C5819"/>
    <w:multiLevelType w:val="hybridMultilevel"/>
    <w:tmpl w:val="E3FE4436"/>
    <w:lvl w:ilvl="0" w:tplc="D25E058A">
      <w:start w:val="1"/>
      <w:numFmt w:val="decimal"/>
      <w:lvlText w:val="7.%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04722DA0"/>
    <w:multiLevelType w:val="multilevel"/>
    <w:tmpl w:val="F7E491A0"/>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2">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5AC13C0"/>
    <w:multiLevelType w:val="hybridMultilevel"/>
    <w:tmpl w:val="71543E6A"/>
    <w:lvl w:ilvl="0" w:tplc="E99CAD56">
      <w:start w:val="1"/>
      <w:numFmt w:val="decimal"/>
      <w:lvlText w:val="14.%1."/>
      <w:lvlJc w:val="righ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E665C"/>
    <w:multiLevelType w:val="hybridMultilevel"/>
    <w:tmpl w:val="AA32BF72"/>
    <w:lvl w:ilvl="0" w:tplc="F7F03368">
      <w:start w:val="1"/>
      <w:numFmt w:val="decimal"/>
      <w:lvlText w:val="11.%1."/>
      <w:lvlJc w:val="left"/>
      <w:pPr>
        <w:ind w:left="1080" w:hanging="360"/>
      </w:pPr>
      <w:rPr>
        <w:rFonts w:cs="Times New Roman" w:hint="default"/>
        <w:b w:val="0"/>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0010D18"/>
    <w:multiLevelType w:val="multilevel"/>
    <w:tmpl w:val="20C46CC4"/>
    <w:lvl w:ilvl="0">
      <w:start w:val="10"/>
      <w:numFmt w:val="decimal"/>
      <w:lvlText w:val="%1."/>
      <w:lvlJc w:val="left"/>
      <w:pPr>
        <w:ind w:left="480" w:hanging="480"/>
      </w:pPr>
      <w:rPr>
        <w:rFonts w:hint="default"/>
      </w:rPr>
    </w:lvl>
    <w:lvl w:ilvl="1">
      <w:start w:val="1"/>
      <w:numFmt w:val="decimal"/>
      <w:lvlText w:val="11.%2."/>
      <w:lvlJc w:val="left"/>
      <w:pPr>
        <w:ind w:left="1615"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E9C5CB8"/>
    <w:multiLevelType w:val="hybridMultilevel"/>
    <w:tmpl w:val="6E1EEFAC"/>
    <w:lvl w:ilvl="0" w:tplc="04220001">
      <w:start w:val="1"/>
      <w:numFmt w:val="bullet"/>
      <w:lvlText w:val=""/>
      <w:lvlJc w:val="left"/>
      <w:pPr>
        <w:ind w:left="579" w:hanging="360"/>
      </w:pPr>
      <w:rPr>
        <w:rFonts w:ascii="Symbol" w:hAnsi="Symbol" w:hint="default"/>
      </w:rPr>
    </w:lvl>
    <w:lvl w:ilvl="1" w:tplc="04220003" w:tentative="1">
      <w:start w:val="1"/>
      <w:numFmt w:val="bullet"/>
      <w:lvlText w:val="o"/>
      <w:lvlJc w:val="left"/>
      <w:pPr>
        <w:ind w:left="1299" w:hanging="360"/>
      </w:pPr>
      <w:rPr>
        <w:rFonts w:ascii="Courier New" w:hAnsi="Courier New" w:cs="Courier New" w:hint="default"/>
      </w:rPr>
    </w:lvl>
    <w:lvl w:ilvl="2" w:tplc="04220005" w:tentative="1">
      <w:start w:val="1"/>
      <w:numFmt w:val="bullet"/>
      <w:lvlText w:val=""/>
      <w:lvlJc w:val="left"/>
      <w:pPr>
        <w:ind w:left="2019" w:hanging="360"/>
      </w:pPr>
      <w:rPr>
        <w:rFonts w:ascii="Wingdings" w:hAnsi="Wingdings" w:hint="default"/>
      </w:rPr>
    </w:lvl>
    <w:lvl w:ilvl="3" w:tplc="04220001" w:tentative="1">
      <w:start w:val="1"/>
      <w:numFmt w:val="bullet"/>
      <w:lvlText w:val=""/>
      <w:lvlJc w:val="left"/>
      <w:pPr>
        <w:ind w:left="2739" w:hanging="360"/>
      </w:pPr>
      <w:rPr>
        <w:rFonts w:ascii="Symbol" w:hAnsi="Symbol" w:hint="default"/>
      </w:rPr>
    </w:lvl>
    <w:lvl w:ilvl="4" w:tplc="04220003" w:tentative="1">
      <w:start w:val="1"/>
      <w:numFmt w:val="bullet"/>
      <w:lvlText w:val="o"/>
      <w:lvlJc w:val="left"/>
      <w:pPr>
        <w:ind w:left="3459" w:hanging="360"/>
      </w:pPr>
      <w:rPr>
        <w:rFonts w:ascii="Courier New" w:hAnsi="Courier New" w:cs="Courier New" w:hint="default"/>
      </w:rPr>
    </w:lvl>
    <w:lvl w:ilvl="5" w:tplc="04220005" w:tentative="1">
      <w:start w:val="1"/>
      <w:numFmt w:val="bullet"/>
      <w:lvlText w:val=""/>
      <w:lvlJc w:val="left"/>
      <w:pPr>
        <w:ind w:left="4179" w:hanging="360"/>
      </w:pPr>
      <w:rPr>
        <w:rFonts w:ascii="Wingdings" w:hAnsi="Wingdings" w:hint="default"/>
      </w:rPr>
    </w:lvl>
    <w:lvl w:ilvl="6" w:tplc="04220001" w:tentative="1">
      <w:start w:val="1"/>
      <w:numFmt w:val="bullet"/>
      <w:lvlText w:val=""/>
      <w:lvlJc w:val="left"/>
      <w:pPr>
        <w:ind w:left="4899" w:hanging="360"/>
      </w:pPr>
      <w:rPr>
        <w:rFonts w:ascii="Symbol" w:hAnsi="Symbol" w:hint="default"/>
      </w:rPr>
    </w:lvl>
    <w:lvl w:ilvl="7" w:tplc="04220003" w:tentative="1">
      <w:start w:val="1"/>
      <w:numFmt w:val="bullet"/>
      <w:lvlText w:val="o"/>
      <w:lvlJc w:val="left"/>
      <w:pPr>
        <w:ind w:left="5619" w:hanging="360"/>
      </w:pPr>
      <w:rPr>
        <w:rFonts w:ascii="Courier New" w:hAnsi="Courier New" w:cs="Courier New" w:hint="default"/>
      </w:rPr>
    </w:lvl>
    <w:lvl w:ilvl="8" w:tplc="04220005" w:tentative="1">
      <w:start w:val="1"/>
      <w:numFmt w:val="bullet"/>
      <w:lvlText w:val=""/>
      <w:lvlJc w:val="left"/>
      <w:pPr>
        <w:ind w:left="6339" w:hanging="360"/>
      </w:pPr>
      <w:rPr>
        <w:rFonts w:ascii="Wingdings" w:hAnsi="Wingdings" w:hint="default"/>
      </w:rPr>
    </w:lvl>
  </w:abstractNum>
  <w:abstractNum w:abstractNumId="18">
    <w:nsid w:val="2F976032"/>
    <w:multiLevelType w:val="hybridMultilevel"/>
    <w:tmpl w:val="6182269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9">
    <w:nsid w:val="30392B9D"/>
    <w:multiLevelType w:val="hybridMultilevel"/>
    <w:tmpl w:val="3552F1D8"/>
    <w:lvl w:ilvl="0" w:tplc="6908B564">
      <w:start w:val="1"/>
      <w:numFmt w:val="decimal"/>
      <w:lvlText w:val="13.%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681D29"/>
    <w:multiLevelType w:val="multilevel"/>
    <w:tmpl w:val="3A7036BA"/>
    <w:lvl w:ilvl="0">
      <w:start w:val="8"/>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32A408E8"/>
    <w:multiLevelType w:val="multilevel"/>
    <w:tmpl w:val="C7DA8C34"/>
    <w:lvl w:ilvl="0">
      <w:start w:val="14"/>
      <w:numFmt w:val="decimal"/>
      <w:lvlText w:val="%1."/>
      <w:lvlJc w:val="left"/>
      <w:pPr>
        <w:ind w:left="600" w:hanging="600"/>
      </w:pPr>
      <w:rPr>
        <w:rFonts w:eastAsia="Times New Roman" w:hint="default"/>
      </w:rPr>
    </w:lvl>
    <w:lvl w:ilvl="1">
      <w:start w:val="12"/>
      <w:numFmt w:val="decimal"/>
      <w:lvlText w:val="%1.%2."/>
      <w:lvlJc w:val="left"/>
      <w:pPr>
        <w:ind w:left="600" w:hanging="60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34875E75"/>
    <w:multiLevelType w:val="hybridMultilevel"/>
    <w:tmpl w:val="3CEA44CC"/>
    <w:lvl w:ilvl="0" w:tplc="B3E4A206">
      <w:numFmt w:val="bullet"/>
      <w:lvlText w:val="-"/>
      <w:lvlJc w:val="left"/>
      <w:pPr>
        <w:ind w:left="219" w:hanging="360"/>
      </w:pPr>
      <w:rPr>
        <w:rFonts w:ascii="Times New Roman" w:eastAsia="Tahoma" w:hAnsi="Times New Roman" w:cs="Times New Roman" w:hint="default"/>
      </w:rPr>
    </w:lvl>
    <w:lvl w:ilvl="1" w:tplc="04220003" w:tentative="1">
      <w:start w:val="1"/>
      <w:numFmt w:val="bullet"/>
      <w:lvlText w:val="o"/>
      <w:lvlJc w:val="left"/>
      <w:pPr>
        <w:ind w:left="939" w:hanging="360"/>
      </w:pPr>
      <w:rPr>
        <w:rFonts w:ascii="Courier New" w:hAnsi="Courier New" w:cs="Courier New" w:hint="default"/>
      </w:rPr>
    </w:lvl>
    <w:lvl w:ilvl="2" w:tplc="04220005" w:tentative="1">
      <w:start w:val="1"/>
      <w:numFmt w:val="bullet"/>
      <w:lvlText w:val=""/>
      <w:lvlJc w:val="left"/>
      <w:pPr>
        <w:ind w:left="1659" w:hanging="360"/>
      </w:pPr>
      <w:rPr>
        <w:rFonts w:ascii="Wingdings" w:hAnsi="Wingdings" w:hint="default"/>
      </w:rPr>
    </w:lvl>
    <w:lvl w:ilvl="3" w:tplc="04220001" w:tentative="1">
      <w:start w:val="1"/>
      <w:numFmt w:val="bullet"/>
      <w:lvlText w:val=""/>
      <w:lvlJc w:val="left"/>
      <w:pPr>
        <w:ind w:left="2379" w:hanging="360"/>
      </w:pPr>
      <w:rPr>
        <w:rFonts w:ascii="Symbol" w:hAnsi="Symbol" w:hint="default"/>
      </w:rPr>
    </w:lvl>
    <w:lvl w:ilvl="4" w:tplc="04220003" w:tentative="1">
      <w:start w:val="1"/>
      <w:numFmt w:val="bullet"/>
      <w:lvlText w:val="o"/>
      <w:lvlJc w:val="left"/>
      <w:pPr>
        <w:ind w:left="3099" w:hanging="360"/>
      </w:pPr>
      <w:rPr>
        <w:rFonts w:ascii="Courier New" w:hAnsi="Courier New" w:cs="Courier New" w:hint="default"/>
      </w:rPr>
    </w:lvl>
    <w:lvl w:ilvl="5" w:tplc="04220005" w:tentative="1">
      <w:start w:val="1"/>
      <w:numFmt w:val="bullet"/>
      <w:lvlText w:val=""/>
      <w:lvlJc w:val="left"/>
      <w:pPr>
        <w:ind w:left="3819" w:hanging="360"/>
      </w:pPr>
      <w:rPr>
        <w:rFonts w:ascii="Wingdings" w:hAnsi="Wingdings" w:hint="default"/>
      </w:rPr>
    </w:lvl>
    <w:lvl w:ilvl="6" w:tplc="04220001" w:tentative="1">
      <w:start w:val="1"/>
      <w:numFmt w:val="bullet"/>
      <w:lvlText w:val=""/>
      <w:lvlJc w:val="left"/>
      <w:pPr>
        <w:ind w:left="4539" w:hanging="360"/>
      </w:pPr>
      <w:rPr>
        <w:rFonts w:ascii="Symbol" w:hAnsi="Symbol" w:hint="default"/>
      </w:rPr>
    </w:lvl>
    <w:lvl w:ilvl="7" w:tplc="04220003" w:tentative="1">
      <w:start w:val="1"/>
      <w:numFmt w:val="bullet"/>
      <w:lvlText w:val="o"/>
      <w:lvlJc w:val="left"/>
      <w:pPr>
        <w:ind w:left="5259" w:hanging="360"/>
      </w:pPr>
      <w:rPr>
        <w:rFonts w:ascii="Courier New" w:hAnsi="Courier New" w:cs="Courier New" w:hint="default"/>
      </w:rPr>
    </w:lvl>
    <w:lvl w:ilvl="8" w:tplc="04220005" w:tentative="1">
      <w:start w:val="1"/>
      <w:numFmt w:val="bullet"/>
      <w:lvlText w:val=""/>
      <w:lvlJc w:val="left"/>
      <w:pPr>
        <w:ind w:left="5979" w:hanging="360"/>
      </w:pPr>
      <w:rPr>
        <w:rFonts w:ascii="Wingdings" w:hAnsi="Wingdings" w:hint="default"/>
      </w:rPr>
    </w:lvl>
  </w:abstractNum>
  <w:abstractNum w:abstractNumId="23">
    <w:nsid w:val="35E010C2"/>
    <w:multiLevelType w:val="hybridMultilevel"/>
    <w:tmpl w:val="B3EE52DA"/>
    <w:lvl w:ilvl="0" w:tplc="3ABA7974">
      <w:start w:val="1"/>
      <w:numFmt w:val="decimal"/>
      <w:lvlText w:val="8.%1."/>
      <w:lvlJc w:val="left"/>
      <w:pPr>
        <w:ind w:left="1854" w:hanging="360"/>
      </w:pPr>
      <w:rPr>
        <w:rFonts w:cs="Times New Roman" w:hint="default"/>
      </w:rPr>
    </w:lvl>
    <w:lvl w:ilvl="1" w:tplc="7C9E266E">
      <w:start w:val="7"/>
      <w:numFmt w:val="bullet"/>
      <w:lvlText w:val="-"/>
      <w:lvlJc w:val="left"/>
      <w:pPr>
        <w:ind w:left="2412" w:hanging="765"/>
      </w:pPr>
      <w:rPr>
        <w:rFonts w:ascii="Times New Roman" w:eastAsia="Times New Roman" w:hAnsi="Times New Roman" w:hint="default"/>
      </w:rPr>
    </w:lvl>
    <w:lvl w:ilvl="2" w:tplc="471442F4">
      <w:start w:val="7"/>
      <w:numFmt w:val="bullet"/>
      <w:lvlText w:val="•"/>
      <w:lvlJc w:val="left"/>
      <w:pPr>
        <w:ind w:left="3117" w:hanging="570"/>
      </w:pPr>
      <w:rPr>
        <w:rFonts w:ascii="Times New Roman" w:eastAsia="Times New Roman" w:hAnsi="Times New Roman" w:hint="default"/>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CC91851"/>
    <w:multiLevelType w:val="hybridMultilevel"/>
    <w:tmpl w:val="854092CA"/>
    <w:lvl w:ilvl="0" w:tplc="D1FEAAA2">
      <w:start w:val="1"/>
      <w:numFmt w:val="decimal"/>
      <w:lvlText w:val="10.%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300798"/>
    <w:multiLevelType w:val="hybridMultilevel"/>
    <w:tmpl w:val="04B01D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449374F8"/>
    <w:multiLevelType w:val="hybridMultilevel"/>
    <w:tmpl w:val="1DA4A48E"/>
    <w:lvl w:ilvl="0" w:tplc="548E363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7">
    <w:nsid w:val="48953997"/>
    <w:multiLevelType w:val="hybridMultilevel"/>
    <w:tmpl w:val="54246FC4"/>
    <w:lvl w:ilvl="0" w:tplc="0A4E9842">
      <w:start w:val="1"/>
      <w:numFmt w:val="decimal"/>
      <w:lvlText w:val="9.%1."/>
      <w:lvlJc w:val="left"/>
      <w:pPr>
        <w:ind w:left="1287" w:hanging="360"/>
      </w:pPr>
      <w:rPr>
        <w:rFonts w:cs="Times New Roman" w:hint="default"/>
        <w:b w:val="0"/>
        <w:sz w:val="24"/>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8">
    <w:nsid w:val="4AE920FE"/>
    <w:multiLevelType w:val="multilevel"/>
    <w:tmpl w:val="B2921DFE"/>
    <w:lvl w:ilvl="0">
      <w:start w:val="14"/>
      <w:numFmt w:val="decimal"/>
      <w:lvlText w:val="%1."/>
      <w:lvlJc w:val="left"/>
      <w:pPr>
        <w:ind w:left="480" w:hanging="480"/>
      </w:pPr>
      <w:rPr>
        <w:rFonts w:hint="default"/>
      </w:rPr>
    </w:lvl>
    <w:lvl w:ilvl="1">
      <w:start w:val="3"/>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29">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30">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9933439"/>
    <w:multiLevelType w:val="hybridMultilevel"/>
    <w:tmpl w:val="404AD3AC"/>
    <w:lvl w:ilvl="0" w:tplc="1AFCA294">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7902DE"/>
    <w:multiLevelType w:val="hybridMultilevel"/>
    <w:tmpl w:val="4E0A3186"/>
    <w:lvl w:ilvl="0" w:tplc="2A44C662">
      <w:start w:val="1"/>
      <w:numFmt w:val="decimal"/>
      <w:lvlText w:val="12.%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17E6117"/>
    <w:multiLevelType w:val="hybridMultilevel"/>
    <w:tmpl w:val="9CECA41A"/>
    <w:lvl w:ilvl="0" w:tplc="91004E68">
      <w:start w:val="1"/>
      <w:numFmt w:val="decimal"/>
      <w:lvlText w:val="12.%1."/>
      <w:lvlJc w:val="left"/>
      <w:pPr>
        <w:ind w:left="1429" w:hanging="360"/>
      </w:pPr>
      <w:rPr>
        <w:rFonts w:hint="default"/>
      </w:rPr>
    </w:lvl>
    <w:lvl w:ilvl="1" w:tplc="67524A50">
      <w:start w:val="1"/>
      <w:numFmt w:val="decimal"/>
      <w:lvlText w:val="%2)"/>
      <w:lvlJc w:val="left"/>
      <w:pPr>
        <w:ind w:left="2809" w:hanging="1020"/>
      </w:pPr>
      <w:rPr>
        <w:rFonts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32A0C17"/>
    <w:multiLevelType w:val="hybridMultilevel"/>
    <w:tmpl w:val="7A70B006"/>
    <w:lvl w:ilvl="0" w:tplc="E5C67602">
      <w:start w:val="1"/>
      <w:numFmt w:val="decimal"/>
      <w:lvlText w:val="14.%1."/>
      <w:lvlJc w:val="left"/>
      <w:pPr>
        <w:ind w:left="1571" w:hanging="360"/>
      </w:pPr>
      <w:rPr>
        <w:rFonts w:hint="default"/>
        <w:b w:val="0"/>
        <w:sz w:val="24"/>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5">
    <w:nsid w:val="67F4509E"/>
    <w:multiLevelType w:val="hybridMultilevel"/>
    <w:tmpl w:val="5D143A90"/>
    <w:lvl w:ilvl="0" w:tplc="578635D2">
      <w:start w:val="1"/>
      <w:numFmt w:val="decimal"/>
      <w:lvlText w:val="8.1.%1."/>
      <w:lvlJc w:val="left"/>
      <w:pPr>
        <w:ind w:left="1713" w:hanging="360"/>
      </w:pPr>
      <w:rPr>
        <w:rFonts w:ascii="Times New Roman" w:hAnsi="Times New Roman" w:cs="Times New Roman" w:hint="default"/>
        <w:sz w:val="28"/>
        <w:szCs w:val="28"/>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6">
    <w:nsid w:val="78CC73A3"/>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7D84019B"/>
    <w:multiLevelType w:val="multilevel"/>
    <w:tmpl w:val="6BB0C950"/>
    <w:lvl w:ilvl="0">
      <w:start w:val="14"/>
      <w:numFmt w:val="decimal"/>
      <w:lvlText w:val="%1."/>
      <w:lvlJc w:val="left"/>
      <w:pPr>
        <w:ind w:left="600" w:hanging="600"/>
      </w:pPr>
      <w:rPr>
        <w:rFonts w:eastAsia="Tahoma" w:hint="default"/>
        <w:color w:val="000000"/>
      </w:rPr>
    </w:lvl>
    <w:lvl w:ilvl="1">
      <w:start w:val="15"/>
      <w:numFmt w:val="decimal"/>
      <w:lvlText w:val="%1.%2."/>
      <w:lvlJc w:val="left"/>
      <w:pPr>
        <w:ind w:left="600" w:hanging="600"/>
      </w:pPr>
      <w:rPr>
        <w:rFonts w:eastAsia="Tahoma" w:hint="default"/>
        <w:color w:val="000000"/>
      </w:rPr>
    </w:lvl>
    <w:lvl w:ilvl="2">
      <w:start w:val="1"/>
      <w:numFmt w:val="decimal"/>
      <w:lvlText w:val="%1.%2.%3."/>
      <w:lvlJc w:val="left"/>
      <w:pPr>
        <w:ind w:left="720" w:hanging="720"/>
      </w:pPr>
      <w:rPr>
        <w:rFonts w:eastAsia="Tahoma" w:hint="default"/>
        <w:color w:val="000000"/>
      </w:rPr>
    </w:lvl>
    <w:lvl w:ilvl="3">
      <w:start w:val="1"/>
      <w:numFmt w:val="decimal"/>
      <w:lvlText w:val="%1.%2.%3.%4."/>
      <w:lvlJc w:val="left"/>
      <w:pPr>
        <w:ind w:left="720" w:hanging="720"/>
      </w:pPr>
      <w:rPr>
        <w:rFonts w:eastAsia="Tahoma" w:hint="default"/>
        <w:color w:val="000000"/>
      </w:rPr>
    </w:lvl>
    <w:lvl w:ilvl="4">
      <w:start w:val="1"/>
      <w:numFmt w:val="decimal"/>
      <w:lvlText w:val="%1.%2.%3.%4.%5."/>
      <w:lvlJc w:val="left"/>
      <w:pPr>
        <w:ind w:left="1080" w:hanging="1080"/>
      </w:pPr>
      <w:rPr>
        <w:rFonts w:eastAsia="Tahoma" w:hint="default"/>
        <w:color w:val="000000"/>
      </w:rPr>
    </w:lvl>
    <w:lvl w:ilvl="5">
      <w:start w:val="1"/>
      <w:numFmt w:val="decimal"/>
      <w:lvlText w:val="%1.%2.%3.%4.%5.%6."/>
      <w:lvlJc w:val="left"/>
      <w:pPr>
        <w:ind w:left="1080" w:hanging="1080"/>
      </w:pPr>
      <w:rPr>
        <w:rFonts w:eastAsia="Tahoma" w:hint="default"/>
        <w:color w:val="000000"/>
      </w:rPr>
    </w:lvl>
    <w:lvl w:ilvl="6">
      <w:start w:val="1"/>
      <w:numFmt w:val="decimal"/>
      <w:lvlText w:val="%1.%2.%3.%4.%5.%6.%7."/>
      <w:lvlJc w:val="left"/>
      <w:pPr>
        <w:ind w:left="1440" w:hanging="1440"/>
      </w:pPr>
      <w:rPr>
        <w:rFonts w:eastAsia="Tahoma" w:hint="default"/>
        <w:color w:val="000000"/>
      </w:rPr>
    </w:lvl>
    <w:lvl w:ilvl="7">
      <w:start w:val="1"/>
      <w:numFmt w:val="decimal"/>
      <w:lvlText w:val="%1.%2.%3.%4.%5.%6.%7.%8."/>
      <w:lvlJc w:val="left"/>
      <w:pPr>
        <w:ind w:left="1440" w:hanging="1440"/>
      </w:pPr>
      <w:rPr>
        <w:rFonts w:eastAsia="Tahoma" w:hint="default"/>
        <w:color w:val="000000"/>
      </w:rPr>
    </w:lvl>
    <w:lvl w:ilvl="8">
      <w:start w:val="1"/>
      <w:numFmt w:val="decimal"/>
      <w:lvlText w:val="%1.%2.%3.%4.%5.%6.%7.%8.%9."/>
      <w:lvlJc w:val="left"/>
      <w:pPr>
        <w:ind w:left="1800" w:hanging="1800"/>
      </w:pPr>
      <w:rPr>
        <w:rFonts w:eastAsia="Tahoma" w:hint="default"/>
        <w:color w:val="000000"/>
      </w:rPr>
    </w:lvl>
  </w:abstractNum>
  <w:num w:numId="1">
    <w:abstractNumId w:val="24"/>
  </w:num>
  <w:num w:numId="2">
    <w:abstractNumId w:val="32"/>
  </w:num>
  <w:num w:numId="3">
    <w:abstractNumId w:val="19"/>
  </w:num>
  <w:num w:numId="4">
    <w:abstractNumId w:val="13"/>
  </w:num>
  <w:num w:numId="5">
    <w:abstractNumId w:val="10"/>
  </w:num>
  <w:num w:numId="6">
    <w:abstractNumId w:val="23"/>
  </w:num>
  <w:num w:numId="7">
    <w:abstractNumId w:val="35"/>
  </w:num>
  <w:num w:numId="8">
    <w:abstractNumId w:val="18"/>
  </w:num>
  <w:num w:numId="9">
    <w:abstractNumId w:val="26"/>
  </w:num>
  <w:num w:numId="10">
    <w:abstractNumId w:val="27"/>
  </w:num>
  <w:num w:numId="11">
    <w:abstractNumId w:val="14"/>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0"/>
  </w:num>
  <w:num w:numId="16">
    <w:abstractNumId w:val="16"/>
  </w:num>
  <w:num w:numId="17">
    <w:abstractNumId w:val="20"/>
  </w:num>
  <w:num w:numId="18">
    <w:abstractNumId w:val="33"/>
  </w:num>
  <w:num w:numId="19">
    <w:abstractNumId w:val="11"/>
  </w:num>
  <w:num w:numId="20">
    <w:abstractNumId w:val="37"/>
  </w:num>
  <w:num w:numId="21">
    <w:abstractNumId w:val="29"/>
  </w:num>
  <w:num w:numId="22">
    <w:abstractNumId w:val="15"/>
  </w:num>
  <w:num w:numId="23">
    <w:abstractNumId w:val="12"/>
  </w:num>
  <w:num w:numId="24">
    <w:abstractNumId w:val="34"/>
  </w:num>
  <w:num w:numId="25">
    <w:abstractNumId w:val="28"/>
  </w:num>
  <w:num w:numId="26">
    <w:abstractNumId w:val="2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7"/>
  </w:num>
  <w:num w:numId="38">
    <w:abstractNumId w:val="22"/>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4237E"/>
    <w:rsid w:val="000853F0"/>
    <w:rsid w:val="000E30D3"/>
    <w:rsid w:val="000E5822"/>
    <w:rsid w:val="00113A7F"/>
    <w:rsid w:val="00122CB8"/>
    <w:rsid w:val="001B2944"/>
    <w:rsid w:val="00235F49"/>
    <w:rsid w:val="0024237E"/>
    <w:rsid w:val="00242D7E"/>
    <w:rsid w:val="0027129F"/>
    <w:rsid w:val="00290FB4"/>
    <w:rsid w:val="002A27AE"/>
    <w:rsid w:val="002D3C62"/>
    <w:rsid w:val="00311939"/>
    <w:rsid w:val="00337CE1"/>
    <w:rsid w:val="00376AAE"/>
    <w:rsid w:val="00395238"/>
    <w:rsid w:val="003C10EA"/>
    <w:rsid w:val="003C3455"/>
    <w:rsid w:val="003D1D7A"/>
    <w:rsid w:val="003F5208"/>
    <w:rsid w:val="003F5875"/>
    <w:rsid w:val="004043A5"/>
    <w:rsid w:val="004178C7"/>
    <w:rsid w:val="004307CF"/>
    <w:rsid w:val="004C03BD"/>
    <w:rsid w:val="00565648"/>
    <w:rsid w:val="005666E7"/>
    <w:rsid w:val="005C4CA1"/>
    <w:rsid w:val="005D0DA9"/>
    <w:rsid w:val="005E0F40"/>
    <w:rsid w:val="00666873"/>
    <w:rsid w:val="00681E6B"/>
    <w:rsid w:val="0069666B"/>
    <w:rsid w:val="006A70E7"/>
    <w:rsid w:val="006B7815"/>
    <w:rsid w:val="006F5007"/>
    <w:rsid w:val="00755845"/>
    <w:rsid w:val="007730CA"/>
    <w:rsid w:val="00773C54"/>
    <w:rsid w:val="00773F90"/>
    <w:rsid w:val="00780CF6"/>
    <w:rsid w:val="007A7160"/>
    <w:rsid w:val="007B2ECA"/>
    <w:rsid w:val="007D0087"/>
    <w:rsid w:val="007D5465"/>
    <w:rsid w:val="008013E9"/>
    <w:rsid w:val="00836434"/>
    <w:rsid w:val="00881D54"/>
    <w:rsid w:val="008C1A5E"/>
    <w:rsid w:val="009231A2"/>
    <w:rsid w:val="00942942"/>
    <w:rsid w:val="009B1526"/>
    <w:rsid w:val="009B265B"/>
    <w:rsid w:val="009B702F"/>
    <w:rsid w:val="00A2443F"/>
    <w:rsid w:val="00A354D6"/>
    <w:rsid w:val="00A37809"/>
    <w:rsid w:val="00A536B8"/>
    <w:rsid w:val="00AA19FF"/>
    <w:rsid w:val="00AA7703"/>
    <w:rsid w:val="00AE5B3F"/>
    <w:rsid w:val="00B155E7"/>
    <w:rsid w:val="00B41D0A"/>
    <w:rsid w:val="00B728F8"/>
    <w:rsid w:val="00B91974"/>
    <w:rsid w:val="00B96B0D"/>
    <w:rsid w:val="00BC7E27"/>
    <w:rsid w:val="00BD012D"/>
    <w:rsid w:val="00BD46D2"/>
    <w:rsid w:val="00BE3971"/>
    <w:rsid w:val="00C04EDA"/>
    <w:rsid w:val="00C06FF9"/>
    <w:rsid w:val="00C739FF"/>
    <w:rsid w:val="00C85B1D"/>
    <w:rsid w:val="00CC22A2"/>
    <w:rsid w:val="00CD1DBB"/>
    <w:rsid w:val="00D047DF"/>
    <w:rsid w:val="00D30348"/>
    <w:rsid w:val="00D66946"/>
    <w:rsid w:val="00D72C38"/>
    <w:rsid w:val="00DC4568"/>
    <w:rsid w:val="00E01BAA"/>
    <w:rsid w:val="00E12CFA"/>
    <w:rsid w:val="00E2604E"/>
    <w:rsid w:val="00E3357E"/>
    <w:rsid w:val="00E54201"/>
    <w:rsid w:val="00E55531"/>
    <w:rsid w:val="00E6019D"/>
    <w:rsid w:val="00E64F14"/>
    <w:rsid w:val="00E8476A"/>
    <w:rsid w:val="00EA20FE"/>
    <w:rsid w:val="00EC5C2F"/>
    <w:rsid w:val="00ED0260"/>
    <w:rsid w:val="00ED62F7"/>
    <w:rsid w:val="00F00393"/>
    <w:rsid w:val="00F5194F"/>
    <w:rsid w:val="00F52220"/>
    <w:rsid w:val="00F6012A"/>
    <w:rsid w:val="00F85512"/>
    <w:rsid w:val="00FC4DA1"/>
    <w:rsid w:val="00FE1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02F"/>
    <w:pPr>
      <w:spacing w:after="160" w:line="259" w:lineRule="auto"/>
      <w:jc w:val="left"/>
    </w:pPr>
  </w:style>
  <w:style w:type="paragraph" w:styleId="2">
    <w:name w:val="heading 2"/>
    <w:basedOn w:val="a"/>
    <w:link w:val="20"/>
    <w:uiPriority w:val="99"/>
    <w:qFormat/>
    <w:rsid w:val="00E260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423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99"/>
    <w:qFormat/>
    <w:rsid w:val="0024237E"/>
    <w:pPr>
      <w:ind w:left="720"/>
      <w:contextualSpacing/>
    </w:pPr>
  </w:style>
  <w:style w:type="paragraph" w:customStyle="1" w:styleId="1">
    <w:name w:val="Без интервала1"/>
    <w:uiPriority w:val="99"/>
    <w:rsid w:val="00EC5C2F"/>
    <w:pPr>
      <w:suppressAutoHyphens/>
      <w:jc w:val="left"/>
    </w:pPr>
    <w:rPr>
      <w:rFonts w:ascii="Calibri" w:eastAsia="Times New Roman" w:hAnsi="Calibri" w:cs="Calibri"/>
      <w:sz w:val="20"/>
      <w:szCs w:val="20"/>
      <w:lang w:eastAsia="zh-CN"/>
    </w:rPr>
  </w:style>
  <w:style w:type="table" w:styleId="a4">
    <w:name w:val="Table Grid"/>
    <w:basedOn w:val="a1"/>
    <w:uiPriority w:val="59"/>
    <w:rsid w:val="00EC5C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80CF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CF6"/>
    <w:rPr>
      <w:rFonts w:ascii="Segoe UI" w:hAnsi="Segoe UI" w:cs="Segoe UI"/>
      <w:sz w:val="18"/>
      <w:szCs w:val="18"/>
    </w:rPr>
  </w:style>
  <w:style w:type="character" w:customStyle="1" w:styleId="20">
    <w:name w:val="Заголовок 2 Знак"/>
    <w:basedOn w:val="a0"/>
    <w:link w:val="2"/>
    <w:uiPriority w:val="99"/>
    <w:rsid w:val="00E2604E"/>
    <w:rPr>
      <w:rFonts w:ascii="Times New Roman" w:eastAsia="Times New Roman" w:hAnsi="Times New Roman" w:cs="Times New Roman"/>
      <w:b/>
      <w:bCs/>
      <w:sz w:val="36"/>
      <w:szCs w:val="36"/>
      <w:lang w:eastAsia="ru-RU"/>
    </w:rPr>
  </w:style>
  <w:style w:type="paragraph" w:styleId="a7">
    <w:name w:val="footnote text"/>
    <w:basedOn w:val="a"/>
    <w:link w:val="a8"/>
    <w:uiPriority w:val="99"/>
    <w:semiHidden/>
    <w:rsid w:val="00E2604E"/>
    <w:pPr>
      <w:spacing w:after="0" w:line="240" w:lineRule="auto"/>
    </w:pPr>
    <w:rPr>
      <w:rFonts w:ascii="Calibri" w:eastAsia="Times New Roman" w:hAnsi="Calibri" w:cs="Times New Roman"/>
      <w:sz w:val="20"/>
      <w:szCs w:val="20"/>
      <w:lang w:eastAsia="ru-RU"/>
    </w:rPr>
  </w:style>
  <w:style w:type="character" w:customStyle="1" w:styleId="a8">
    <w:name w:val="Текст сноски Знак"/>
    <w:basedOn w:val="a0"/>
    <w:link w:val="a7"/>
    <w:uiPriority w:val="99"/>
    <w:semiHidden/>
    <w:rsid w:val="00E2604E"/>
    <w:rPr>
      <w:rFonts w:ascii="Calibri" w:eastAsia="Times New Roman" w:hAnsi="Calibri" w:cs="Times New Roman"/>
      <w:sz w:val="20"/>
      <w:szCs w:val="20"/>
      <w:lang w:eastAsia="ru-RU"/>
    </w:rPr>
  </w:style>
  <w:style w:type="paragraph" w:styleId="a9">
    <w:name w:val="header"/>
    <w:basedOn w:val="a"/>
    <w:link w:val="aa"/>
    <w:uiPriority w:val="99"/>
    <w:semiHidden/>
    <w:rsid w:val="00E2604E"/>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a">
    <w:name w:val="Верхний колонтитул Знак"/>
    <w:basedOn w:val="a0"/>
    <w:link w:val="a9"/>
    <w:uiPriority w:val="99"/>
    <w:semiHidden/>
    <w:rsid w:val="00E2604E"/>
    <w:rPr>
      <w:rFonts w:ascii="Calibri" w:eastAsia="Times New Roman" w:hAnsi="Calibri" w:cs="Times New Roman"/>
      <w:sz w:val="20"/>
      <w:szCs w:val="20"/>
      <w:lang w:eastAsia="ru-RU"/>
    </w:rPr>
  </w:style>
  <w:style w:type="paragraph" w:styleId="ab">
    <w:name w:val="footer"/>
    <w:basedOn w:val="a"/>
    <w:link w:val="ac"/>
    <w:uiPriority w:val="99"/>
    <w:semiHidden/>
    <w:rsid w:val="00E2604E"/>
    <w:pPr>
      <w:tabs>
        <w:tab w:val="center" w:pos="4677"/>
        <w:tab w:val="right" w:pos="9355"/>
      </w:tabs>
      <w:spacing w:after="0" w:line="240" w:lineRule="auto"/>
    </w:pPr>
    <w:rPr>
      <w:rFonts w:ascii="Calibri" w:eastAsia="Times New Roman" w:hAnsi="Calibri" w:cs="Times New Roman"/>
      <w:sz w:val="20"/>
      <w:szCs w:val="20"/>
      <w:lang w:eastAsia="ru-RU"/>
    </w:rPr>
  </w:style>
  <w:style w:type="character" w:customStyle="1" w:styleId="ac">
    <w:name w:val="Нижний колонтитул Знак"/>
    <w:basedOn w:val="a0"/>
    <w:link w:val="ab"/>
    <w:uiPriority w:val="99"/>
    <w:semiHidden/>
    <w:rsid w:val="00E2604E"/>
    <w:rPr>
      <w:rFonts w:ascii="Calibri" w:eastAsia="Times New Roman" w:hAnsi="Calibri" w:cs="Times New Roman"/>
      <w:sz w:val="20"/>
      <w:szCs w:val="20"/>
      <w:lang w:eastAsia="ru-RU"/>
    </w:rPr>
  </w:style>
  <w:style w:type="paragraph" w:customStyle="1" w:styleId="ShiftAlt">
    <w:name w:val="Додаток_основной_текст (Додаток___Shift+Alt)"/>
    <w:uiPriority w:val="99"/>
    <w:rsid w:val="00E2604E"/>
    <w:pPr>
      <w:autoSpaceDE w:val="0"/>
      <w:autoSpaceDN w:val="0"/>
      <w:adjustRightInd w:val="0"/>
      <w:spacing w:line="210" w:lineRule="atLeast"/>
      <w:ind w:firstLine="227"/>
    </w:pPr>
    <w:rPr>
      <w:rFonts w:ascii="Times New Roman" w:eastAsia="Times New Roman" w:hAnsi="Times New Roman" w:cs="Myriad Pro"/>
      <w:color w:val="000000"/>
      <w:sz w:val="24"/>
      <w:szCs w:val="18"/>
      <w:lang w:val="uk-UA"/>
    </w:rPr>
  </w:style>
  <w:style w:type="paragraph" w:customStyle="1" w:styleId="3ShiftAlt">
    <w:name w:val="Додаток_заголовок 3 (Додаток___Shift+Alt)"/>
    <w:uiPriority w:val="99"/>
    <w:rsid w:val="00E2604E"/>
    <w:pPr>
      <w:suppressAutoHyphens/>
      <w:autoSpaceDE w:val="0"/>
      <w:autoSpaceDN w:val="0"/>
      <w:adjustRightInd w:val="0"/>
      <w:spacing w:line="230" w:lineRule="atLeast"/>
      <w:jc w:val="center"/>
    </w:pPr>
    <w:rPr>
      <w:rFonts w:ascii="Times New Roman" w:eastAsia="Times New Roman" w:hAnsi="Times New Roman" w:cs="Myriad Pro"/>
      <w:b/>
      <w:bCs/>
      <w:color w:val="000000"/>
      <w:sz w:val="28"/>
      <w:szCs w:val="18"/>
      <w:lang w:val="uk-UA"/>
    </w:rPr>
  </w:style>
  <w:style w:type="paragraph" w:customStyle="1" w:styleId="Ctrl">
    <w:name w:val="Статья_сноска (Статья ___Ctrl)"/>
    <w:uiPriority w:val="99"/>
    <w:rsid w:val="00E2604E"/>
    <w:pPr>
      <w:tabs>
        <w:tab w:val="left" w:pos="140"/>
      </w:tabs>
      <w:autoSpaceDE w:val="0"/>
      <w:autoSpaceDN w:val="0"/>
      <w:adjustRightInd w:val="0"/>
      <w:spacing w:line="160" w:lineRule="atLeast"/>
    </w:pPr>
    <w:rPr>
      <w:rFonts w:ascii="Times New Roman" w:eastAsia="Times New Roman" w:hAnsi="Times New Roman" w:cs="Arno Pro"/>
      <w:color w:val="000000"/>
      <w:sz w:val="20"/>
      <w:szCs w:val="15"/>
      <w:lang w:val="uk-UA"/>
    </w:rPr>
  </w:style>
  <w:style w:type="paragraph" w:styleId="ad">
    <w:name w:val="endnote text"/>
    <w:basedOn w:val="a"/>
    <w:link w:val="ae"/>
    <w:uiPriority w:val="99"/>
    <w:semiHidden/>
    <w:rsid w:val="00E2604E"/>
    <w:pPr>
      <w:spacing w:after="0" w:line="240" w:lineRule="auto"/>
    </w:pPr>
    <w:rPr>
      <w:rFonts w:ascii="Calibri" w:eastAsia="Times New Roman" w:hAnsi="Calibri" w:cs="Times New Roman"/>
      <w:sz w:val="20"/>
      <w:szCs w:val="20"/>
      <w:lang w:eastAsia="ru-RU"/>
    </w:rPr>
  </w:style>
  <w:style w:type="character" w:customStyle="1" w:styleId="ae">
    <w:name w:val="Текст концевой сноски Знак"/>
    <w:basedOn w:val="a0"/>
    <w:link w:val="ad"/>
    <w:uiPriority w:val="99"/>
    <w:semiHidden/>
    <w:rsid w:val="00E2604E"/>
    <w:rPr>
      <w:rFonts w:ascii="Calibri" w:eastAsia="Times New Roman" w:hAnsi="Calibri" w:cs="Times New Roman"/>
      <w:sz w:val="20"/>
      <w:szCs w:val="20"/>
      <w:lang w:eastAsia="ru-RU"/>
    </w:rPr>
  </w:style>
  <w:style w:type="paragraph" w:customStyle="1" w:styleId="10">
    <w:name w:val="Абзац списка1"/>
    <w:basedOn w:val="a"/>
    <w:uiPriority w:val="99"/>
    <w:rsid w:val="00E2604E"/>
    <w:pPr>
      <w:spacing w:after="200" w:line="276" w:lineRule="auto"/>
      <w:ind w:left="720"/>
      <w:contextualSpacing/>
    </w:pPr>
    <w:rPr>
      <w:rFonts w:ascii="Calibri" w:eastAsia="Times New Roman" w:hAnsi="Calibri" w:cs="Times New Roman"/>
    </w:rPr>
  </w:style>
  <w:style w:type="character" w:styleId="af">
    <w:name w:val="Hyperlink"/>
    <w:uiPriority w:val="99"/>
    <w:semiHidden/>
    <w:rsid w:val="00E2604E"/>
    <w:rPr>
      <w:rFonts w:cs="Times New Roman"/>
      <w:color w:val="0000FF"/>
      <w:u w:val="single"/>
    </w:rPr>
  </w:style>
  <w:style w:type="paragraph" w:styleId="af0">
    <w:name w:val="No Spacing"/>
    <w:qFormat/>
    <w:rsid w:val="00E2604E"/>
    <w:pPr>
      <w:jc w:val="left"/>
    </w:pPr>
    <w:rPr>
      <w:rFonts w:ascii="Calibri" w:eastAsia="Times New Roman" w:hAnsi="Calibri" w:cs="Times New Roman"/>
      <w:lang w:eastAsia="ru-RU"/>
    </w:rPr>
  </w:style>
  <w:style w:type="numbering" w:customStyle="1" w:styleId="11">
    <w:name w:val="Нет списка1"/>
    <w:next w:val="a2"/>
    <w:uiPriority w:val="99"/>
    <w:semiHidden/>
    <w:unhideWhenUsed/>
    <w:rsid w:val="005666E7"/>
  </w:style>
  <w:style w:type="table" w:customStyle="1" w:styleId="12">
    <w:name w:val="Сетка таблицы1"/>
    <w:basedOn w:val="a1"/>
    <w:next w:val="a4"/>
    <w:uiPriority w:val="99"/>
    <w:rsid w:val="005666E7"/>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otnote reference"/>
    <w:basedOn w:val="a0"/>
    <w:uiPriority w:val="99"/>
    <w:semiHidden/>
    <w:rsid w:val="005666E7"/>
    <w:rPr>
      <w:rFonts w:cs="Times New Roman"/>
      <w:vertAlign w:val="superscript"/>
    </w:rPr>
  </w:style>
  <w:style w:type="paragraph" w:customStyle="1" w:styleId="FR2">
    <w:name w:val="FR2"/>
    <w:uiPriority w:val="99"/>
    <w:rsid w:val="005666E7"/>
    <w:pPr>
      <w:widowControl w:val="0"/>
      <w:snapToGrid w:val="0"/>
      <w:spacing w:before="600" w:line="300" w:lineRule="auto"/>
      <w:ind w:firstLine="700"/>
    </w:pPr>
    <w:rPr>
      <w:rFonts w:ascii="Times New Roman" w:eastAsia="Calibri" w:hAnsi="Times New Roman" w:cs="Times New Roman"/>
      <w:szCs w:val="20"/>
      <w:lang w:eastAsia="ru-RU"/>
    </w:rPr>
  </w:style>
  <w:style w:type="character" w:styleId="af2">
    <w:name w:val="endnote reference"/>
    <w:basedOn w:val="a0"/>
    <w:uiPriority w:val="99"/>
    <w:semiHidden/>
    <w:rsid w:val="005666E7"/>
    <w:rPr>
      <w:rFonts w:cs="Times New Roman"/>
      <w:vertAlign w:val="superscript"/>
    </w:rPr>
  </w:style>
  <w:style w:type="paragraph" w:customStyle="1" w:styleId="tbl-cod">
    <w:name w:val="tbl-cod"/>
    <w:basedOn w:val="a"/>
    <w:uiPriority w:val="99"/>
    <w:rsid w:val="005666E7"/>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tbl-txt">
    <w:name w:val="tbl-txt"/>
    <w:basedOn w:val="a"/>
    <w:uiPriority w:val="99"/>
    <w:rsid w:val="005666E7"/>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fontstyle01">
    <w:name w:val="fontstyle01"/>
    <w:basedOn w:val="a0"/>
    <w:uiPriority w:val="99"/>
    <w:rsid w:val="005666E7"/>
    <w:rPr>
      <w:rFonts w:ascii="Times New Roman" w:hAnsi="Times New Roman" w:cs="Times New Roman"/>
      <w:color w:val="000000"/>
      <w:sz w:val="24"/>
      <w:szCs w:val="24"/>
    </w:rPr>
  </w:style>
  <w:style w:type="character" w:styleId="af3">
    <w:name w:val="Emphasis"/>
    <w:basedOn w:val="a0"/>
    <w:uiPriority w:val="99"/>
    <w:qFormat/>
    <w:rsid w:val="005666E7"/>
    <w:rPr>
      <w:rFonts w:cs="Times New Roman"/>
      <w:i/>
    </w:rPr>
  </w:style>
  <w:style w:type="character" w:customStyle="1" w:styleId="5">
    <w:name w:val="Знак Знак5"/>
    <w:uiPriority w:val="99"/>
    <w:locked/>
    <w:rsid w:val="005666E7"/>
    <w:rPr>
      <w:b/>
      <w:sz w:val="36"/>
      <w:lang w:val="ru-RU" w:eastAsia="ru-RU"/>
    </w:rPr>
  </w:style>
  <w:style w:type="character" w:customStyle="1" w:styleId="4">
    <w:name w:val="Знак Знак4"/>
    <w:uiPriority w:val="99"/>
    <w:semiHidden/>
    <w:locked/>
    <w:rsid w:val="005666E7"/>
    <w:rPr>
      <w:rFonts w:ascii="Calibri" w:hAnsi="Calibri"/>
      <w:lang w:val="ru-RU" w:eastAsia="ru-RU"/>
    </w:rPr>
  </w:style>
  <w:style w:type="character" w:customStyle="1" w:styleId="3">
    <w:name w:val="Знак Знак3"/>
    <w:uiPriority w:val="99"/>
    <w:semiHidden/>
    <w:locked/>
    <w:rsid w:val="005666E7"/>
    <w:rPr>
      <w:rFonts w:ascii="Calibri" w:hAnsi="Calibri"/>
      <w:lang w:val="ru-RU" w:eastAsia="ru-RU"/>
    </w:rPr>
  </w:style>
  <w:style w:type="character" w:customStyle="1" w:styleId="21">
    <w:name w:val="Знак Знак2"/>
    <w:uiPriority w:val="99"/>
    <w:semiHidden/>
    <w:locked/>
    <w:rsid w:val="005666E7"/>
    <w:rPr>
      <w:rFonts w:ascii="Calibri" w:hAnsi="Calibri"/>
      <w:lang w:val="ru-RU" w:eastAsia="ru-RU"/>
    </w:rPr>
  </w:style>
  <w:style w:type="character" w:customStyle="1" w:styleId="13">
    <w:name w:val="Знак Знак1"/>
    <w:uiPriority w:val="99"/>
    <w:semiHidden/>
    <w:locked/>
    <w:rsid w:val="005666E7"/>
    <w:rPr>
      <w:rFonts w:ascii="Tahoma" w:hAnsi="Tahoma"/>
      <w:sz w:val="16"/>
      <w:lang w:val="ru-RU" w:eastAsia="ru-RU"/>
    </w:rPr>
  </w:style>
  <w:style w:type="character" w:customStyle="1" w:styleId="af4">
    <w:name w:val="Знак Знак"/>
    <w:uiPriority w:val="99"/>
    <w:semiHidden/>
    <w:locked/>
    <w:rsid w:val="005666E7"/>
    <w:rPr>
      <w:rFonts w:ascii="Calibri" w:hAnsi="Calibri"/>
      <w:lang w:val="ru-RU" w:eastAsia="ru-RU"/>
    </w:rPr>
  </w:style>
  <w:style w:type="numbering" w:customStyle="1" w:styleId="22">
    <w:name w:val="Нет списка2"/>
    <w:next w:val="a2"/>
    <w:uiPriority w:val="99"/>
    <w:semiHidden/>
    <w:unhideWhenUsed/>
    <w:rsid w:val="00F52220"/>
  </w:style>
  <w:style w:type="table" w:customStyle="1" w:styleId="23">
    <w:name w:val="Сетка таблицы2"/>
    <w:basedOn w:val="a1"/>
    <w:next w:val="a4"/>
    <w:uiPriority w:val="99"/>
    <w:rsid w:val="00F52220"/>
    <w:pPr>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921D3-E73E-4894-A7F3-E18D67FE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Pages>
  <Words>22648</Words>
  <Characters>12910</Characters>
  <Application>Microsoft Office Word</Application>
  <DocSecurity>0</DocSecurity>
  <Lines>107</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cp:lastPrinted>2024-02-01T08:08:00Z</cp:lastPrinted>
  <dcterms:created xsi:type="dcterms:W3CDTF">2021-06-24T11:09:00Z</dcterms:created>
  <dcterms:modified xsi:type="dcterms:W3CDTF">2024-02-05T14:25:00Z</dcterms:modified>
</cp:coreProperties>
</file>