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B0C" w:rsidRPr="0060066F" w:rsidRDefault="008D4B0C" w:rsidP="008D4B0C">
      <w:pPr>
        <w:pBdr>
          <w:top w:val="nil"/>
          <w:left w:val="nil"/>
          <w:bottom w:val="nil"/>
          <w:right w:val="nil"/>
          <w:between w:val="nil"/>
        </w:pBdr>
        <w:tabs>
          <w:tab w:val="left" w:pos="-180"/>
          <w:tab w:val="left" w:pos="0"/>
        </w:tabs>
        <w:jc w:val="both"/>
        <w:rPr>
          <w:color w:val="000000"/>
          <w:sz w:val="26"/>
          <w:szCs w:val="26"/>
        </w:rPr>
      </w:pPr>
    </w:p>
    <w:p w:rsidR="008D4B0C" w:rsidRPr="0060066F" w:rsidRDefault="008D4B0C" w:rsidP="008D4B0C">
      <w:pPr>
        <w:pBdr>
          <w:top w:val="nil"/>
          <w:left w:val="nil"/>
          <w:bottom w:val="nil"/>
          <w:right w:val="nil"/>
          <w:between w:val="nil"/>
        </w:pBdr>
        <w:tabs>
          <w:tab w:val="left" w:pos="-180"/>
          <w:tab w:val="left" w:pos="0"/>
        </w:tabs>
        <w:jc w:val="both"/>
        <w:rPr>
          <w:color w:val="000000"/>
          <w:sz w:val="26"/>
          <w:szCs w:val="26"/>
        </w:rPr>
      </w:pPr>
    </w:p>
    <w:p w:rsidR="008D4B0C" w:rsidRPr="0060066F" w:rsidRDefault="008D4B0C" w:rsidP="008D4B0C">
      <w:pPr>
        <w:pBdr>
          <w:top w:val="nil"/>
          <w:left w:val="nil"/>
          <w:bottom w:val="nil"/>
          <w:right w:val="nil"/>
          <w:between w:val="nil"/>
        </w:pBdr>
        <w:ind w:right="-341"/>
        <w:jc w:val="center"/>
        <w:rPr>
          <w:b/>
          <w:color w:val="000000"/>
          <w:sz w:val="26"/>
          <w:szCs w:val="26"/>
        </w:rPr>
      </w:pPr>
      <w:r w:rsidRPr="0060066F">
        <w:rPr>
          <w:b/>
          <w:color w:val="000000"/>
          <w:sz w:val="26"/>
          <w:szCs w:val="26"/>
        </w:rPr>
        <w:t>ДОГОВІР</w:t>
      </w:r>
      <w:r w:rsidR="0087333F">
        <w:rPr>
          <w:b/>
          <w:color w:val="000000"/>
          <w:sz w:val="26"/>
          <w:szCs w:val="26"/>
        </w:rPr>
        <w:t xml:space="preserve"> </w:t>
      </w:r>
      <w:r w:rsidRPr="0060066F">
        <w:rPr>
          <w:b/>
          <w:color w:val="000000"/>
          <w:sz w:val="26"/>
          <w:szCs w:val="26"/>
        </w:rPr>
        <w:t>№__</w:t>
      </w:r>
    </w:p>
    <w:p w:rsidR="008D4B0C" w:rsidRPr="0060066F" w:rsidRDefault="008D4B0C" w:rsidP="008D4B0C">
      <w:pPr>
        <w:pBdr>
          <w:top w:val="nil"/>
          <w:left w:val="nil"/>
          <w:bottom w:val="nil"/>
          <w:right w:val="nil"/>
          <w:between w:val="nil"/>
        </w:pBdr>
        <w:ind w:right="-341"/>
        <w:jc w:val="center"/>
        <w:rPr>
          <w:b/>
          <w:color w:val="000000"/>
          <w:sz w:val="26"/>
          <w:szCs w:val="26"/>
        </w:rPr>
      </w:pPr>
    </w:p>
    <w:p w:rsidR="008D4B0C" w:rsidRPr="0087333F" w:rsidRDefault="008D4B0C" w:rsidP="008D4B0C">
      <w:pPr>
        <w:widowControl w:val="0"/>
        <w:pBdr>
          <w:top w:val="nil"/>
          <w:left w:val="nil"/>
          <w:bottom w:val="nil"/>
          <w:right w:val="nil"/>
          <w:between w:val="nil"/>
        </w:pBdr>
        <w:jc w:val="both"/>
        <w:rPr>
          <w:color w:val="000000"/>
          <w:sz w:val="24"/>
          <w:szCs w:val="24"/>
        </w:rPr>
      </w:pPr>
      <w:r w:rsidRPr="0087333F">
        <w:rPr>
          <w:color w:val="000000"/>
          <w:sz w:val="24"/>
          <w:szCs w:val="24"/>
        </w:rPr>
        <w:t xml:space="preserve">м. Хмельницький                                                 </w:t>
      </w:r>
      <w:r w:rsidR="0087333F" w:rsidRPr="0087333F">
        <w:rPr>
          <w:color w:val="000000"/>
          <w:sz w:val="24"/>
          <w:szCs w:val="24"/>
        </w:rPr>
        <w:t xml:space="preserve"> </w:t>
      </w:r>
      <w:r w:rsidR="0087333F">
        <w:rPr>
          <w:color w:val="000000"/>
          <w:sz w:val="24"/>
          <w:szCs w:val="24"/>
        </w:rPr>
        <w:t xml:space="preserve">                 </w:t>
      </w:r>
      <w:r w:rsidR="0087333F" w:rsidRPr="0087333F">
        <w:rPr>
          <w:color w:val="000000"/>
          <w:sz w:val="24"/>
          <w:szCs w:val="24"/>
        </w:rPr>
        <w:t xml:space="preserve">   «____» _______________ 2024</w:t>
      </w:r>
      <w:r w:rsidRPr="0087333F">
        <w:rPr>
          <w:color w:val="000000"/>
          <w:sz w:val="24"/>
          <w:szCs w:val="24"/>
        </w:rPr>
        <w:t xml:space="preserve"> року</w:t>
      </w:r>
    </w:p>
    <w:p w:rsidR="008D4B0C" w:rsidRPr="0060066F" w:rsidRDefault="008D4B0C" w:rsidP="008D4B0C">
      <w:pPr>
        <w:widowControl w:val="0"/>
        <w:pBdr>
          <w:top w:val="nil"/>
          <w:left w:val="nil"/>
          <w:bottom w:val="nil"/>
          <w:right w:val="nil"/>
          <w:between w:val="nil"/>
        </w:pBdr>
        <w:ind w:firstLine="720"/>
        <w:jc w:val="both"/>
        <w:rPr>
          <w:color w:val="000000"/>
          <w:sz w:val="26"/>
          <w:szCs w:val="26"/>
        </w:rPr>
      </w:pPr>
    </w:p>
    <w:p w:rsidR="008D4B0C" w:rsidRPr="0060066F" w:rsidRDefault="008D4B0C" w:rsidP="008D4B0C">
      <w:pPr>
        <w:widowControl w:val="0"/>
        <w:pBdr>
          <w:top w:val="nil"/>
          <w:left w:val="nil"/>
          <w:bottom w:val="nil"/>
          <w:right w:val="nil"/>
          <w:between w:val="nil"/>
        </w:pBdr>
        <w:ind w:firstLine="709"/>
        <w:jc w:val="both"/>
        <w:rPr>
          <w:color w:val="000000"/>
          <w:sz w:val="26"/>
          <w:szCs w:val="26"/>
        </w:rPr>
      </w:pPr>
    </w:p>
    <w:p w:rsidR="008D4B0C" w:rsidRPr="00286ED7" w:rsidRDefault="008D4B0C" w:rsidP="008D4B0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firstLine="567"/>
        <w:jc w:val="both"/>
        <w:rPr>
          <w:color w:val="000000"/>
          <w:sz w:val="24"/>
          <w:szCs w:val="24"/>
        </w:rPr>
      </w:pPr>
      <w:r w:rsidRPr="0085249F">
        <w:rPr>
          <w:b/>
          <w:sz w:val="24"/>
          <w:szCs w:val="24"/>
        </w:rPr>
        <w:t>Головне управління Держпродспоживслужби в Хмельницькій області</w:t>
      </w:r>
      <w:r w:rsidRPr="0085249F">
        <w:rPr>
          <w:sz w:val="24"/>
          <w:szCs w:val="24"/>
        </w:rPr>
        <w:t xml:space="preserve">, </w:t>
      </w:r>
      <w:r w:rsidRPr="0060066F">
        <w:rPr>
          <w:b/>
          <w:color w:val="000000"/>
          <w:sz w:val="26"/>
          <w:szCs w:val="26"/>
        </w:rPr>
        <w:t>,</w:t>
      </w:r>
      <w:r w:rsidRPr="0060066F">
        <w:rPr>
          <w:color w:val="000000"/>
          <w:sz w:val="26"/>
          <w:szCs w:val="26"/>
        </w:rPr>
        <w:t xml:space="preserve"> надалі іменоване «</w:t>
      </w:r>
      <w:r w:rsidRPr="0060066F">
        <w:rPr>
          <w:b/>
          <w:color w:val="000000"/>
          <w:sz w:val="26"/>
          <w:szCs w:val="26"/>
        </w:rPr>
        <w:t>Замовник»</w:t>
      </w:r>
      <w:r w:rsidRPr="0060066F">
        <w:rPr>
          <w:color w:val="000000"/>
          <w:sz w:val="26"/>
          <w:szCs w:val="26"/>
        </w:rPr>
        <w:t xml:space="preserve">, </w:t>
      </w:r>
      <w:r w:rsidRPr="0085249F">
        <w:rPr>
          <w:sz w:val="24"/>
          <w:szCs w:val="24"/>
        </w:rPr>
        <w:t xml:space="preserve">в особі начальника </w:t>
      </w:r>
      <w:proofErr w:type="spellStart"/>
      <w:r w:rsidRPr="0085249F">
        <w:rPr>
          <w:b/>
          <w:sz w:val="24"/>
          <w:szCs w:val="24"/>
        </w:rPr>
        <w:t>Савіцького</w:t>
      </w:r>
      <w:proofErr w:type="spellEnd"/>
      <w:r w:rsidRPr="0085249F">
        <w:rPr>
          <w:b/>
          <w:sz w:val="24"/>
          <w:szCs w:val="24"/>
        </w:rPr>
        <w:t xml:space="preserve"> Сергія Олеговича</w:t>
      </w:r>
      <w:r w:rsidRPr="0060066F">
        <w:rPr>
          <w:color w:val="000000"/>
          <w:sz w:val="26"/>
          <w:szCs w:val="26"/>
        </w:rPr>
        <w:t xml:space="preserve">, </w:t>
      </w:r>
      <w:r w:rsidRPr="0085249F">
        <w:rPr>
          <w:sz w:val="24"/>
          <w:szCs w:val="24"/>
        </w:rPr>
        <w:t xml:space="preserve">який діє на підставі Положення про Головне управління Держпродспоживслужби в </w:t>
      </w:r>
      <w:r>
        <w:rPr>
          <w:sz w:val="24"/>
          <w:szCs w:val="24"/>
        </w:rPr>
        <w:t xml:space="preserve"> </w:t>
      </w:r>
      <w:r w:rsidRPr="0085249F">
        <w:rPr>
          <w:sz w:val="24"/>
          <w:szCs w:val="24"/>
        </w:rPr>
        <w:t>Хмельницькій області, затвердженого наказом Держпродспоживслужби від 24 лютого 2020 року № 166</w:t>
      </w:r>
      <w:r w:rsidRPr="0060066F">
        <w:rPr>
          <w:color w:val="000000"/>
          <w:sz w:val="26"/>
          <w:szCs w:val="26"/>
        </w:rPr>
        <w:t xml:space="preserve">, з одного боку, та </w:t>
      </w:r>
      <w:r w:rsidRPr="00286ED7">
        <w:rPr>
          <w:color w:val="000000"/>
          <w:sz w:val="24"/>
          <w:szCs w:val="24"/>
        </w:rPr>
        <w:t>________________________________________________________________________________</w:t>
      </w:r>
      <w:r w:rsidRPr="00286ED7">
        <w:rPr>
          <w:b/>
          <w:color w:val="000000"/>
          <w:sz w:val="24"/>
          <w:szCs w:val="24"/>
        </w:rPr>
        <w:t xml:space="preserve"> </w:t>
      </w:r>
      <w:r w:rsidRPr="00286ED7">
        <w:rPr>
          <w:color w:val="000000"/>
          <w:sz w:val="24"/>
          <w:szCs w:val="24"/>
        </w:rPr>
        <w:t xml:space="preserve"> надалі іменована «</w:t>
      </w:r>
      <w:r w:rsidRPr="00286ED7">
        <w:rPr>
          <w:b/>
          <w:color w:val="000000"/>
          <w:sz w:val="24"/>
          <w:szCs w:val="24"/>
        </w:rPr>
        <w:t>Постачальник»</w:t>
      </w:r>
      <w:r w:rsidRPr="00286ED7">
        <w:rPr>
          <w:color w:val="000000"/>
          <w:sz w:val="24"/>
          <w:szCs w:val="24"/>
        </w:rPr>
        <w:t xml:space="preserve">, в особі __________________________________________, що діє на підставі ______________________________________, з другого боку, які надалі разом іменуються </w:t>
      </w:r>
      <w:r w:rsidRPr="00286ED7">
        <w:rPr>
          <w:b/>
          <w:color w:val="000000"/>
          <w:sz w:val="24"/>
          <w:szCs w:val="24"/>
        </w:rPr>
        <w:t>«Сторони»</w:t>
      </w:r>
      <w:r w:rsidRPr="00286ED7">
        <w:rPr>
          <w:color w:val="000000"/>
          <w:sz w:val="24"/>
          <w:szCs w:val="24"/>
        </w:rPr>
        <w:t>,</w:t>
      </w:r>
      <w:r w:rsidRPr="00286ED7">
        <w:rPr>
          <w:sz w:val="24"/>
          <w:szCs w:val="24"/>
        </w:rPr>
        <w:t xml:space="preserve"> </w:t>
      </w:r>
      <w:r w:rsidRPr="00286ED7">
        <w:rPr>
          <w:color w:val="000000"/>
          <w:sz w:val="24"/>
          <w:szCs w:val="24"/>
        </w:rPr>
        <w:t xml:space="preserve">уклали даний договір на поставку товару (далі – Договір), основні вимоги якого регламентуються Цивільним кодексом України, Господарським кодексом України,  з урахуванням положень Закону України «Про публічні закупівлі» (далі – Закон),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p>
    <w:p w:rsidR="008D4B0C" w:rsidRPr="00286ED7" w:rsidRDefault="008D4B0C" w:rsidP="008D4B0C">
      <w:pPr>
        <w:pStyle w:val="a3"/>
        <w:numPr>
          <w:ilvl w:val="0"/>
          <w:numId w:val="2"/>
        </w:numPr>
        <w:pBdr>
          <w:top w:val="nil"/>
          <w:left w:val="nil"/>
          <w:bottom w:val="nil"/>
          <w:right w:val="nil"/>
          <w:between w:val="nil"/>
        </w:pBdr>
        <w:jc w:val="center"/>
        <w:rPr>
          <w:b/>
          <w:color w:val="000000"/>
          <w:sz w:val="24"/>
          <w:szCs w:val="24"/>
        </w:rPr>
      </w:pPr>
      <w:r w:rsidRPr="00286ED7">
        <w:rPr>
          <w:b/>
          <w:color w:val="000000"/>
          <w:sz w:val="24"/>
          <w:szCs w:val="24"/>
        </w:rPr>
        <w:t>Предмет договору</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 xml:space="preserve">1.1. Постачальник зобов’язується поставити Замовникові: </w:t>
      </w:r>
      <w:r w:rsidR="0087333F">
        <w:rPr>
          <w:b/>
          <w:sz w:val="24"/>
          <w:szCs w:val="24"/>
        </w:rPr>
        <w:t>газ для авто</w:t>
      </w:r>
      <w:r w:rsidR="00D5733F">
        <w:rPr>
          <w:b/>
          <w:sz w:val="24"/>
          <w:szCs w:val="24"/>
        </w:rPr>
        <w:t>, нафтовий газ скраплений</w:t>
      </w:r>
      <w:r w:rsidR="0087333F">
        <w:rPr>
          <w:b/>
          <w:sz w:val="24"/>
          <w:szCs w:val="24"/>
        </w:rPr>
        <w:t xml:space="preserve"> (талони, картки)  </w:t>
      </w:r>
      <w:r w:rsidRPr="00286ED7">
        <w:rPr>
          <w:b/>
          <w:color w:val="000000"/>
          <w:sz w:val="24"/>
          <w:szCs w:val="24"/>
        </w:rPr>
        <w:t>код</w:t>
      </w:r>
      <w:r w:rsidRPr="00286ED7">
        <w:rPr>
          <w:color w:val="000000"/>
          <w:sz w:val="24"/>
          <w:szCs w:val="24"/>
        </w:rPr>
        <w:t xml:space="preserve"> </w:t>
      </w:r>
      <w:r w:rsidRPr="00286ED7">
        <w:rPr>
          <w:b/>
          <w:sz w:val="24"/>
          <w:szCs w:val="24"/>
        </w:rPr>
        <w:t>ДК 021:201</w:t>
      </w:r>
      <w:r w:rsidR="00277A55">
        <w:rPr>
          <w:b/>
          <w:sz w:val="24"/>
          <w:szCs w:val="24"/>
        </w:rPr>
        <w:t>5: 09130000-9 - Нафта і дистиля</w:t>
      </w:r>
      <w:r w:rsidRPr="00286ED7">
        <w:rPr>
          <w:b/>
          <w:sz w:val="24"/>
          <w:szCs w:val="24"/>
        </w:rPr>
        <w:t>ти</w:t>
      </w:r>
      <w:r w:rsidRPr="00286ED7">
        <w:rPr>
          <w:color w:val="000000"/>
          <w:sz w:val="24"/>
          <w:szCs w:val="24"/>
        </w:rPr>
        <w:t xml:space="preserve"> (далі – Товар), зазначений в Специфікації (Додаток до Договору), що є невід’ємною частиною Договору, а Замовник – прийняти і оплатити такий Товар.</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1.2 Обсяги закупівлі товару можуть бути зменшені залежно від реального фінансування видатків та потреб Замовника.</w:t>
      </w:r>
    </w:p>
    <w:p w:rsidR="008D4B0C" w:rsidRPr="00286ED7" w:rsidRDefault="008D4B0C" w:rsidP="008D4B0C">
      <w:pPr>
        <w:pStyle w:val="a3"/>
        <w:numPr>
          <w:ilvl w:val="0"/>
          <w:numId w:val="2"/>
        </w:numPr>
        <w:pBdr>
          <w:top w:val="nil"/>
          <w:left w:val="nil"/>
          <w:bottom w:val="nil"/>
          <w:right w:val="nil"/>
          <w:between w:val="nil"/>
        </w:pBdr>
        <w:jc w:val="center"/>
        <w:rPr>
          <w:b/>
          <w:color w:val="000000"/>
          <w:sz w:val="24"/>
          <w:szCs w:val="24"/>
        </w:rPr>
      </w:pPr>
      <w:r w:rsidRPr="00286ED7">
        <w:rPr>
          <w:b/>
          <w:color w:val="000000"/>
          <w:sz w:val="24"/>
          <w:szCs w:val="24"/>
        </w:rPr>
        <w:t>Умови поставки та приймання-передачі палива</w:t>
      </w:r>
    </w:p>
    <w:p w:rsidR="008D4B0C" w:rsidRPr="00286ED7" w:rsidRDefault="008D4B0C" w:rsidP="008D4B0C">
      <w:pPr>
        <w:pBdr>
          <w:top w:val="nil"/>
          <w:left w:val="nil"/>
          <w:bottom w:val="nil"/>
          <w:right w:val="nil"/>
          <w:between w:val="nil"/>
        </w:pBdr>
        <w:jc w:val="both"/>
        <w:rPr>
          <w:b/>
          <w:color w:val="000000"/>
          <w:sz w:val="24"/>
          <w:szCs w:val="24"/>
        </w:rPr>
      </w:pPr>
      <w:r w:rsidRPr="00286ED7">
        <w:rPr>
          <w:color w:val="000000"/>
          <w:sz w:val="24"/>
          <w:szCs w:val="24"/>
        </w:rPr>
        <w:t xml:space="preserve">2.1. Поставка товару здійснюється протягом </w:t>
      </w:r>
      <w:r w:rsidRPr="00286ED7">
        <w:rPr>
          <w:b/>
          <w:color w:val="000000"/>
          <w:sz w:val="24"/>
          <w:szCs w:val="24"/>
        </w:rPr>
        <w:t xml:space="preserve">5-ти робочих днів з моменту отримання Постачальником заявки від Замовника на ту кількість товару, що зазначена в Заявці. </w:t>
      </w:r>
    </w:p>
    <w:p w:rsidR="008D4B0C" w:rsidRDefault="008D4B0C" w:rsidP="008D4B0C">
      <w:pPr>
        <w:pBdr>
          <w:top w:val="nil"/>
          <w:left w:val="nil"/>
          <w:bottom w:val="nil"/>
          <w:right w:val="nil"/>
          <w:between w:val="nil"/>
        </w:pBdr>
        <w:jc w:val="both"/>
        <w:rPr>
          <w:color w:val="000000"/>
          <w:sz w:val="24"/>
          <w:szCs w:val="24"/>
        </w:rPr>
      </w:pPr>
      <w:r w:rsidRPr="00286ED7">
        <w:rPr>
          <w:color w:val="000000"/>
          <w:sz w:val="24"/>
          <w:szCs w:val="24"/>
        </w:rPr>
        <w:t xml:space="preserve">2.2. </w:t>
      </w:r>
      <w:r>
        <w:rPr>
          <w:color w:val="000000"/>
          <w:sz w:val="24"/>
          <w:szCs w:val="24"/>
        </w:rPr>
        <w:t xml:space="preserve">  </w:t>
      </w:r>
      <w:r w:rsidRPr="00020B4A">
        <w:rPr>
          <w:color w:val="000000"/>
          <w:sz w:val="24"/>
          <w:szCs w:val="24"/>
          <w:u w:val="single"/>
        </w:rPr>
        <w:t>Місце поставки товару</w:t>
      </w:r>
      <w:r w:rsidRPr="00286ED7">
        <w:rPr>
          <w:color w:val="000000"/>
          <w:sz w:val="24"/>
          <w:szCs w:val="24"/>
        </w:rPr>
        <w:t xml:space="preserve">: </w:t>
      </w:r>
      <w:r>
        <w:rPr>
          <w:color w:val="000000"/>
          <w:sz w:val="24"/>
          <w:szCs w:val="24"/>
        </w:rPr>
        <w:t>29001</w:t>
      </w:r>
      <w:r w:rsidRPr="00286ED7">
        <w:rPr>
          <w:color w:val="000000"/>
          <w:sz w:val="24"/>
          <w:szCs w:val="24"/>
        </w:rPr>
        <w:t>, Україна, Хмельницька обл., м. Хмельницький, вул. Шевченка, 53.</w:t>
      </w:r>
    </w:p>
    <w:p w:rsidR="008D4B0C" w:rsidRPr="00020B4A" w:rsidRDefault="008D4B0C" w:rsidP="008D4B0C">
      <w:pPr>
        <w:ind w:firstLine="720"/>
        <w:jc w:val="both"/>
        <w:rPr>
          <w:b/>
          <w:sz w:val="24"/>
          <w:szCs w:val="24"/>
        </w:rPr>
      </w:pPr>
      <w:r w:rsidRPr="00101EBD">
        <w:rPr>
          <w:b/>
          <w:color w:val="000000"/>
          <w:sz w:val="24"/>
          <w:szCs w:val="24"/>
          <w:u w:val="single"/>
        </w:rPr>
        <w:t xml:space="preserve">Місце розташування </w:t>
      </w:r>
      <w:r w:rsidRPr="00101EBD">
        <w:rPr>
          <w:b/>
          <w:sz w:val="24"/>
          <w:szCs w:val="24"/>
          <w:u w:val="single"/>
        </w:rPr>
        <w:t>автозаправних станцій</w:t>
      </w:r>
      <w:r w:rsidRPr="00020B4A">
        <w:rPr>
          <w:sz w:val="24"/>
          <w:szCs w:val="24"/>
        </w:rPr>
        <w:t xml:space="preserve"> (автозаправних комплексів) (далі - АЗС (АЗК)) чи партнерських АЗС (АЗК), на яких буде здійснюватися відпуск пального</w:t>
      </w:r>
      <w:r>
        <w:rPr>
          <w:sz w:val="24"/>
          <w:szCs w:val="24"/>
        </w:rPr>
        <w:t xml:space="preserve"> </w:t>
      </w:r>
      <w:r w:rsidRPr="00020B4A">
        <w:rPr>
          <w:sz w:val="24"/>
          <w:szCs w:val="24"/>
        </w:rPr>
        <w:t xml:space="preserve">для транспортних засобів Замовника за талонами, обов’язково розташовані </w:t>
      </w:r>
      <w:r w:rsidRPr="00020B4A">
        <w:rPr>
          <w:b/>
          <w:sz w:val="24"/>
          <w:szCs w:val="24"/>
        </w:rPr>
        <w:t xml:space="preserve">на території Хмельницької області, </w:t>
      </w:r>
      <w:r w:rsidR="00772A04">
        <w:rPr>
          <w:b/>
          <w:sz w:val="24"/>
          <w:szCs w:val="24"/>
        </w:rPr>
        <w:t xml:space="preserve">а саме м. </w:t>
      </w:r>
      <w:proofErr w:type="spellStart"/>
      <w:r w:rsidR="00772A04">
        <w:rPr>
          <w:b/>
          <w:sz w:val="24"/>
          <w:szCs w:val="24"/>
        </w:rPr>
        <w:t>Деражня</w:t>
      </w:r>
      <w:proofErr w:type="spellEnd"/>
      <w:r w:rsidR="00772A04">
        <w:rPr>
          <w:b/>
          <w:sz w:val="24"/>
          <w:szCs w:val="24"/>
        </w:rPr>
        <w:t xml:space="preserve">, м. Шепетівка, м. Славута, м. Хмельницький, </w:t>
      </w:r>
      <w:r w:rsidR="00772A04">
        <w:rPr>
          <w:sz w:val="24"/>
          <w:szCs w:val="24"/>
        </w:rPr>
        <w:t xml:space="preserve">або не більше 10 км. від них. </w:t>
      </w:r>
    </w:p>
    <w:p w:rsidR="008D4B0C" w:rsidRPr="00286ED7" w:rsidRDefault="008D4B0C" w:rsidP="008D4B0C">
      <w:pPr>
        <w:jc w:val="both"/>
        <w:rPr>
          <w:sz w:val="24"/>
          <w:szCs w:val="24"/>
        </w:rPr>
      </w:pPr>
      <w:r w:rsidRPr="00286ED7">
        <w:rPr>
          <w:sz w:val="24"/>
          <w:szCs w:val="24"/>
        </w:rPr>
        <w:t xml:space="preserve">2.3.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Замовнику здійснюється в момент підписання Сторонами видаткової накладної. </w:t>
      </w:r>
    </w:p>
    <w:p w:rsidR="008D4B0C" w:rsidRPr="00286ED7" w:rsidRDefault="008D4B0C" w:rsidP="008D4B0C">
      <w:pPr>
        <w:jc w:val="both"/>
        <w:rPr>
          <w:sz w:val="24"/>
          <w:szCs w:val="24"/>
        </w:rPr>
      </w:pPr>
      <w:r w:rsidRPr="00286ED7">
        <w:rPr>
          <w:sz w:val="24"/>
          <w:szCs w:val="24"/>
        </w:rPr>
        <w:t>2.4. З моменту переходу до Замовника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rsidR="008D4B0C" w:rsidRPr="00286ED7" w:rsidRDefault="008D4B0C" w:rsidP="008D4B0C">
      <w:pPr>
        <w:jc w:val="both"/>
        <w:rPr>
          <w:sz w:val="24"/>
          <w:szCs w:val="24"/>
        </w:rPr>
      </w:pPr>
      <w:r w:rsidRPr="00286ED7">
        <w:rPr>
          <w:sz w:val="24"/>
          <w:szCs w:val="24"/>
        </w:rPr>
        <w:t>2.5. Безпосередня передача (відпуск) Палива здійснюється через АЗС.</w:t>
      </w:r>
      <w:r>
        <w:rPr>
          <w:sz w:val="24"/>
          <w:szCs w:val="24"/>
        </w:rPr>
        <w:t xml:space="preserve"> </w:t>
      </w:r>
      <w:r w:rsidRPr="00286ED7">
        <w:rPr>
          <w:sz w:val="24"/>
          <w:szCs w:val="24"/>
        </w:rPr>
        <w:t>Обов’язок Постачальника фактичної передачі (відпуску) Палива вважається виконаним з монету передачі (відпуску) такого Палива на АЗС, що підтверджуєть</w:t>
      </w:r>
      <w:r>
        <w:rPr>
          <w:sz w:val="24"/>
          <w:szCs w:val="24"/>
        </w:rPr>
        <w:t xml:space="preserve">ся касовим (фіскальним) </w:t>
      </w:r>
      <w:proofErr w:type="spellStart"/>
      <w:r>
        <w:rPr>
          <w:sz w:val="24"/>
          <w:szCs w:val="24"/>
        </w:rPr>
        <w:t>чеком</w:t>
      </w:r>
      <w:proofErr w:type="spellEnd"/>
      <w:r>
        <w:rPr>
          <w:sz w:val="24"/>
          <w:szCs w:val="24"/>
        </w:rPr>
        <w:t xml:space="preserve">. </w:t>
      </w:r>
      <w:r w:rsidRPr="00286ED7">
        <w:rPr>
          <w:sz w:val="24"/>
          <w:szCs w:val="24"/>
        </w:rPr>
        <w:t xml:space="preserve">Постачальник зобов'язується забезпечити наявність та відпустити у роздріб (передати) визначену (зазначену) на талоні кількість (обсяг) та асортимент Палива за першою вимогою </w:t>
      </w:r>
      <w:r w:rsidRPr="00286ED7">
        <w:rPr>
          <w:sz w:val="24"/>
          <w:szCs w:val="24"/>
        </w:rPr>
        <w:lastRenderedPageBreak/>
        <w:t>Замовника</w:t>
      </w:r>
      <w:r>
        <w:rPr>
          <w:sz w:val="24"/>
          <w:szCs w:val="24"/>
        </w:rPr>
        <w:t xml:space="preserve"> по факту пред'явлення ним</w:t>
      </w:r>
      <w:r w:rsidRPr="00286ED7">
        <w:rPr>
          <w:sz w:val="24"/>
          <w:szCs w:val="24"/>
        </w:rPr>
        <w:t xml:space="preserve"> талону на відповідній АЗС згідно з умовами цього Договору.</w:t>
      </w:r>
    </w:p>
    <w:p w:rsidR="008D4B0C" w:rsidRPr="00286ED7" w:rsidRDefault="008D4B0C" w:rsidP="008D4B0C">
      <w:pPr>
        <w:jc w:val="both"/>
        <w:rPr>
          <w:sz w:val="24"/>
          <w:szCs w:val="24"/>
        </w:rPr>
      </w:pPr>
      <w:r w:rsidRPr="00286ED7">
        <w:rPr>
          <w:sz w:val="24"/>
          <w:szCs w:val="24"/>
        </w:rPr>
        <w:t>2.6. Оператор АЗС Постачальника після завершення відпуску Палива Замовнику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rsidR="008D4B0C" w:rsidRPr="00286ED7" w:rsidRDefault="008D4B0C" w:rsidP="008D4B0C">
      <w:pPr>
        <w:shd w:val="clear" w:color="auto" w:fill="FFFFFF"/>
        <w:ind w:firstLine="708"/>
        <w:jc w:val="both"/>
        <w:rPr>
          <w:sz w:val="24"/>
          <w:szCs w:val="24"/>
        </w:rPr>
      </w:pPr>
      <w:r w:rsidRPr="00286ED7">
        <w:rPr>
          <w:sz w:val="24"/>
          <w:szCs w:val="24"/>
        </w:rPr>
        <w:t xml:space="preserve">2.7. Строк дії Талонів на видачу палива  не може становити </w:t>
      </w:r>
      <w:r w:rsidRPr="00286ED7">
        <w:rPr>
          <w:b/>
          <w:bCs/>
          <w:sz w:val="24"/>
          <w:szCs w:val="24"/>
        </w:rPr>
        <w:t>менше 6 місяців.</w:t>
      </w:r>
      <w:r w:rsidRPr="00286ED7">
        <w:rPr>
          <w:sz w:val="24"/>
          <w:szCs w:val="24"/>
        </w:rPr>
        <w:t xml:space="preserve"> У разі закінчення строку дії талонів на видачу палива, Постачальник проводить</w:t>
      </w:r>
      <w:r>
        <w:rPr>
          <w:sz w:val="24"/>
          <w:szCs w:val="24"/>
        </w:rPr>
        <w:t xml:space="preserve">  повний безкоштовний та рівноцінний </w:t>
      </w:r>
      <w:r w:rsidRPr="00286ED7">
        <w:rPr>
          <w:sz w:val="24"/>
          <w:szCs w:val="24"/>
        </w:rPr>
        <w:t xml:space="preserve"> обмін </w:t>
      </w:r>
      <w:r>
        <w:rPr>
          <w:sz w:val="24"/>
          <w:szCs w:val="24"/>
        </w:rPr>
        <w:t xml:space="preserve">нереалізованих(невикористаних) талонів </w:t>
      </w:r>
      <w:r w:rsidRPr="00286ED7">
        <w:rPr>
          <w:sz w:val="24"/>
          <w:szCs w:val="24"/>
        </w:rPr>
        <w:t>на талони з діючим строком або повертає сплачені кошти</w:t>
      </w:r>
    </w:p>
    <w:p w:rsidR="008D4B0C" w:rsidRDefault="008D4B0C" w:rsidP="008D4B0C">
      <w:pPr>
        <w:pBdr>
          <w:top w:val="nil"/>
          <w:left w:val="nil"/>
          <w:bottom w:val="nil"/>
          <w:right w:val="nil"/>
          <w:between w:val="nil"/>
        </w:pBdr>
        <w:jc w:val="both"/>
        <w:rPr>
          <w:color w:val="000000"/>
          <w:sz w:val="24"/>
          <w:szCs w:val="24"/>
        </w:rPr>
      </w:pPr>
      <w:r w:rsidRPr="00286ED7">
        <w:rPr>
          <w:color w:val="000000"/>
          <w:sz w:val="24"/>
          <w:szCs w:val="24"/>
        </w:rPr>
        <w:t xml:space="preserve">2.8. Постачальник гарантує, що товар, який постачається за договором відповідає вимогам якості діючих стандартів. </w:t>
      </w:r>
    </w:p>
    <w:p w:rsidR="008D4B0C" w:rsidRPr="00286ED7" w:rsidRDefault="008D4B0C" w:rsidP="008D4B0C">
      <w:pPr>
        <w:pBdr>
          <w:top w:val="nil"/>
          <w:left w:val="nil"/>
          <w:bottom w:val="nil"/>
          <w:right w:val="nil"/>
          <w:between w:val="nil"/>
        </w:pBdr>
        <w:jc w:val="both"/>
        <w:rPr>
          <w:color w:val="000000"/>
          <w:sz w:val="24"/>
          <w:szCs w:val="24"/>
        </w:rPr>
      </w:pPr>
    </w:p>
    <w:p w:rsidR="008D4B0C" w:rsidRPr="00286ED7" w:rsidRDefault="008D4B0C" w:rsidP="008D4B0C">
      <w:pPr>
        <w:pStyle w:val="a3"/>
        <w:numPr>
          <w:ilvl w:val="0"/>
          <w:numId w:val="2"/>
        </w:numPr>
        <w:pBdr>
          <w:top w:val="nil"/>
          <w:left w:val="nil"/>
          <w:bottom w:val="nil"/>
          <w:right w:val="nil"/>
          <w:between w:val="nil"/>
        </w:pBdr>
        <w:jc w:val="center"/>
        <w:rPr>
          <w:b/>
          <w:color w:val="000000"/>
          <w:sz w:val="24"/>
          <w:szCs w:val="24"/>
        </w:rPr>
      </w:pPr>
      <w:r>
        <w:rPr>
          <w:b/>
          <w:color w:val="000000"/>
          <w:sz w:val="24"/>
          <w:szCs w:val="24"/>
        </w:rPr>
        <w:t>Загальна вартість Договору і порядок розрахунків.</w:t>
      </w:r>
    </w:p>
    <w:p w:rsidR="008D4B0C" w:rsidRPr="009B1DBD" w:rsidRDefault="008D4B0C" w:rsidP="008D4B0C">
      <w:pPr>
        <w:keepNext/>
        <w:keepLines/>
        <w:suppressAutoHyphens/>
        <w:spacing w:line="100" w:lineRule="atLeast"/>
        <w:jc w:val="both"/>
        <w:rPr>
          <w:color w:val="00000A"/>
          <w:sz w:val="24"/>
          <w:szCs w:val="24"/>
        </w:rPr>
      </w:pPr>
      <w:r w:rsidRPr="00286ED7">
        <w:rPr>
          <w:color w:val="00000A"/>
          <w:sz w:val="24"/>
          <w:szCs w:val="24"/>
        </w:rPr>
        <w:t>3.1.</w:t>
      </w:r>
      <w:r>
        <w:rPr>
          <w:color w:val="00000A"/>
          <w:sz w:val="24"/>
          <w:szCs w:val="24"/>
        </w:rPr>
        <w:t>Загальна вартість Договору становить _______________ грн, (______________________________________________________________________________), в тому числі ПДВ _____________грн (______________________________________________)</w:t>
      </w:r>
    </w:p>
    <w:p w:rsidR="008D4B0C" w:rsidRPr="00286ED7" w:rsidRDefault="008D4B0C" w:rsidP="008D4B0C">
      <w:pPr>
        <w:pBdr>
          <w:top w:val="nil"/>
          <w:left w:val="nil"/>
          <w:bottom w:val="nil"/>
          <w:right w:val="nil"/>
          <w:between w:val="nil"/>
        </w:pBdr>
        <w:jc w:val="both"/>
        <w:rPr>
          <w:color w:val="000000"/>
          <w:sz w:val="24"/>
          <w:szCs w:val="24"/>
        </w:rPr>
      </w:pPr>
      <w:r>
        <w:rPr>
          <w:color w:val="000000"/>
          <w:sz w:val="24"/>
          <w:szCs w:val="24"/>
        </w:rPr>
        <w:t xml:space="preserve">Розрахунок вартості </w:t>
      </w:r>
      <w:r w:rsidRPr="00286ED7">
        <w:rPr>
          <w:color w:val="000000"/>
          <w:sz w:val="24"/>
          <w:szCs w:val="24"/>
        </w:rPr>
        <w:t xml:space="preserve"> наводиться в Додатку до Договору (Специфікація), який є невід’ємною частиною цього Договору. </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3</w:t>
      </w:r>
      <w:r w:rsidRPr="00286ED7">
        <w:rPr>
          <w:color w:val="FF0000"/>
          <w:sz w:val="24"/>
          <w:szCs w:val="24"/>
        </w:rPr>
        <w:t>.</w:t>
      </w:r>
      <w:r>
        <w:rPr>
          <w:color w:val="000000"/>
          <w:sz w:val="24"/>
          <w:szCs w:val="24"/>
        </w:rPr>
        <w:t>2. Вартість</w:t>
      </w:r>
      <w:r w:rsidRPr="00286ED7">
        <w:rPr>
          <w:color w:val="000000"/>
          <w:sz w:val="24"/>
          <w:szCs w:val="24"/>
        </w:rPr>
        <w:t xml:space="preserve">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8D4B0C" w:rsidRPr="00286ED7" w:rsidRDefault="008D4B0C" w:rsidP="008D4B0C">
      <w:pPr>
        <w:pBdr>
          <w:top w:val="nil"/>
          <w:left w:val="nil"/>
          <w:bottom w:val="nil"/>
          <w:right w:val="nil"/>
          <w:between w:val="nil"/>
        </w:pBdr>
        <w:shd w:val="clear" w:color="auto" w:fill="FFFFFF"/>
        <w:jc w:val="both"/>
        <w:rPr>
          <w:color w:val="000000"/>
          <w:sz w:val="24"/>
          <w:szCs w:val="24"/>
        </w:rPr>
      </w:pPr>
      <w:r w:rsidRPr="00286ED7">
        <w:rPr>
          <w:color w:val="000000"/>
          <w:sz w:val="24"/>
          <w:szCs w:val="24"/>
        </w:rPr>
        <w:t xml:space="preserve">3.3. </w:t>
      </w:r>
      <w:bookmarkStart w:id="0" w:name="_Hlk130212896"/>
      <w:r w:rsidRPr="00286ED7">
        <w:rPr>
          <w:color w:val="000000"/>
          <w:sz w:val="24"/>
          <w:szCs w:val="24"/>
        </w:rPr>
        <w:t>В ціну включаються витрати на транспортування, сплату податків і зборів (обов’язкових платежів), а також інші витрати.</w:t>
      </w:r>
      <w:bookmarkEnd w:id="0"/>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3.4. Замовник здійснює оплату Товару (його партії) шляхом безготівкового перерахування бюджетних коштів на рахунок Постачальника протягом 10 банківських днів з дня одержання Товару.</w:t>
      </w:r>
      <w:r w:rsidRPr="0062597C">
        <w:rPr>
          <w:color w:val="000000"/>
          <w:sz w:val="24"/>
          <w:szCs w:val="24"/>
          <w:lang w:val="ru-RU"/>
        </w:rPr>
        <w:t xml:space="preserve"> </w:t>
      </w:r>
      <w:r>
        <w:rPr>
          <w:color w:val="000000"/>
          <w:sz w:val="24"/>
          <w:szCs w:val="24"/>
        </w:rPr>
        <w:t>У разі затримки бюджетного фінансування розрахунок за наданий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rsidR="008D4B0C" w:rsidRPr="00286ED7" w:rsidRDefault="008D4B0C" w:rsidP="008D4B0C">
      <w:pPr>
        <w:pStyle w:val="a3"/>
        <w:numPr>
          <w:ilvl w:val="0"/>
          <w:numId w:val="2"/>
        </w:numPr>
        <w:pBdr>
          <w:top w:val="nil"/>
          <w:left w:val="nil"/>
          <w:bottom w:val="nil"/>
          <w:right w:val="nil"/>
          <w:between w:val="nil"/>
        </w:pBdr>
        <w:jc w:val="center"/>
        <w:rPr>
          <w:b/>
          <w:color w:val="000000"/>
          <w:sz w:val="24"/>
          <w:szCs w:val="24"/>
        </w:rPr>
      </w:pPr>
      <w:r w:rsidRPr="00286ED7">
        <w:rPr>
          <w:b/>
          <w:color w:val="000000"/>
          <w:sz w:val="24"/>
          <w:szCs w:val="24"/>
        </w:rPr>
        <w:t>Якість товару</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4.1.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 xml:space="preserve">4.2. Замовник має право відмовитися від прийняття Товару, який не відповідає за якістю умовам Договору. </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4.3. Всі витрати, пов'язані із поверненням товару, несе Постачальник.</w:t>
      </w:r>
    </w:p>
    <w:p w:rsidR="00EF1331" w:rsidRPr="00AC3433" w:rsidRDefault="0072643E" w:rsidP="00EF1331">
      <w:pPr>
        <w:pStyle w:val="a4"/>
        <w:jc w:val="both"/>
        <w:rPr>
          <w:spacing w:val="-2"/>
          <w:sz w:val="24"/>
          <w:szCs w:val="24"/>
        </w:rPr>
      </w:pPr>
      <w:r>
        <w:rPr>
          <w:sz w:val="24"/>
          <w:szCs w:val="24"/>
        </w:rPr>
        <w:t>4.4.</w:t>
      </w:r>
      <w:r w:rsidR="008D4B0C" w:rsidRPr="00286ED7">
        <w:rPr>
          <w:sz w:val="24"/>
          <w:szCs w:val="24"/>
        </w:rPr>
        <w:t xml:space="preserve"> Постачальник </w:t>
      </w:r>
      <w:r w:rsidR="008D4B0C" w:rsidRPr="00286ED7">
        <w:rPr>
          <w:color w:val="000000"/>
          <w:sz w:val="24"/>
          <w:szCs w:val="24"/>
        </w:rPr>
        <w:t>зобов’язується не здійснювати заку</w:t>
      </w:r>
      <w:r w:rsidR="00EF1331">
        <w:rPr>
          <w:color w:val="000000"/>
          <w:sz w:val="24"/>
          <w:szCs w:val="24"/>
        </w:rPr>
        <w:t>півлі товарів, робіт і послуг у</w:t>
      </w:r>
      <w:r w:rsidR="00EF1331" w:rsidRPr="00AC3433">
        <w:rPr>
          <w:spacing w:val="-2"/>
          <w:sz w:val="24"/>
          <w:szCs w:val="24"/>
        </w:rPr>
        <w:t>:</w:t>
      </w:r>
    </w:p>
    <w:p w:rsidR="00EF1331" w:rsidRPr="00CB4279" w:rsidRDefault="00EF1331" w:rsidP="00EF1331">
      <w:pPr>
        <w:pStyle w:val="a4"/>
        <w:ind w:firstLine="567"/>
        <w:jc w:val="both"/>
        <w:rPr>
          <w:color w:val="000000"/>
          <w:sz w:val="24"/>
          <w:szCs w:val="24"/>
        </w:rPr>
      </w:pPr>
      <w:r w:rsidRPr="00CB4279">
        <w:rPr>
          <w:color w:val="000000"/>
          <w:sz w:val="24"/>
          <w:szCs w:val="24"/>
        </w:rPr>
        <w:t xml:space="preserve">- громадян Російської Федерації/ Республіки Білорусь/ Ісламської Республіки Іран (крім тих, що проживають на території України на законних підставах); </w:t>
      </w:r>
    </w:p>
    <w:p w:rsidR="00EF1331" w:rsidRPr="00CB4279" w:rsidRDefault="00EF1331" w:rsidP="00EF1331">
      <w:pPr>
        <w:pStyle w:val="a4"/>
        <w:ind w:firstLine="567"/>
        <w:jc w:val="both"/>
        <w:rPr>
          <w:color w:val="000000"/>
          <w:sz w:val="24"/>
          <w:szCs w:val="24"/>
        </w:rPr>
      </w:pPr>
      <w:r w:rsidRPr="00CB4279">
        <w:rPr>
          <w:color w:val="000000"/>
          <w:sz w:val="24"/>
          <w:szCs w:val="24"/>
        </w:rPr>
        <w:t xml:space="preserve">- юридичних осіб, утворених та зареєстрованих відповідно до законодавства Російської Федерації/ Республіки Білорусь/ Ісламської Республіки Іран; </w:t>
      </w:r>
    </w:p>
    <w:p w:rsidR="00EF1331" w:rsidRPr="00CB4279" w:rsidRDefault="00EF1331" w:rsidP="00EF1331">
      <w:pPr>
        <w:pStyle w:val="a4"/>
        <w:ind w:firstLine="567"/>
        <w:jc w:val="both"/>
        <w:rPr>
          <w:color w:val="000000"/>
          <w:sz w:val="24"/>
          <w:szCs w:val="24"/>
        </w:rPr>
      </w:pPr>
      <w:r w:rsidRPr="00CB4279">
        <w:rPr>
          <w:color w:val="000000"/>
          <w:sz w:val="24"/>
          <w:szCs w:val="24"/>
        </w:rPr>
        <w:t xml:space="preserve">- юридичних осіб, утворених та зареєстрованих відповідно до законодавства України, кінцевим </w:t>
      </w:r>
      <w:proofErr w:type="spellStart"/>
      <w:r w:rsidRPr="00CB4279">
        <w:rPr>
          <w:color w:val="000000"/>
          <w:sz w:val="24"/>
          <w:szCs w:val="24"/>
        </w:rPr>
        <w:t>бенефіціарним</w:t>
      </w:r>
      <w:proofErr w:type="spellEnd"/>
      <w:r w:rsidRPr="00CB4279">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w:t>
      </w:r>
    </w:p>
    <w:p w:rsidR="00EF1331" w:rsidRPr="00CB4279" w:rsidRDefault="00EF1331" w:rsidP="00EF1331">
      <w:pPr>
        <w:pStyle w:val="a4"/>
        <w:ind w:firstLine="567"/>
        <w:jc w:val="both"/>
        <w:rPr>
          <w:color w:val="000000"/>
          <w:sz w:val="24"/>
          <w:szCs w:val="24"/>
        </w:rPr>
      </w:pPr>
      <w:r w:rsidRPr="00CB4279">
        <w:rPr>
          <w:color w:val="000000"/>
          <w:sz w:val="24"/>
          <w:szCs w:val="24"/>
        </w:rPr>
        <w:t xml:space="preserve">-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EF1331" w:rsidRDefault="00EF1331" w:rsidP="00EF1331">
      <w:pPr>
        <w:pStyle w:val="a4"/>
        <w:ind w:firstLine="567"/>
        <w:jc w:val="both"/>
        <w:rPr>
          <w:color w:val="000000"/>
          <w:sz w:val="24"/>
          <w:szCs w:val="24"/>
        </w:rPr>
      </w:pPr>
      <w:r>
        <w:rPr>
          <w:color w:val="000000"/>
          <w:sz w:val="24"/>
          <w:szCs w:val="24"/>
        </w:rPr>
        <w:lastRenderedPageBreak/>
        <w:t xml:space="preserve">- </w:t>
      </w:r>
      <w:r w:rsidRPr="00CB4279">
        <w:rPr>
          <w:color w:val="000000"/>
          <w:sz w:val="24"/>
          <w:szCs w:val="24"/>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w:t>
      </w:r>
    </w:p>
    <w:p w:rsidR="00EF1331" w:rsidRPr="00CB4279" w:rsidRDefault="00EF1331" w:rsidP="00EF1331">
      <w:pPr>
        <w:pStyle w:val="a4"/>
        <w:jc w:val="both"/>
        <w:rPr>
          <w:color w:val="000000"/>
          <w:sz w:val="24"/>
          <w:szCs w:val="24"/>
        </w:rPr>
      </w:pPr>
      <w:r w:rsidRPr="00CB4279">
        <w:rPr>
          <w:color w:val="000000"/>
          <w:sz w:val="24"/>
          <w:szCs w:val="24"/>
        </w:rPr>
        <w:t>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8D4B0C" w:rsidRPr="00286ED7" w:rsidRDefault="0072643E" w:rsidP="00EF1331">
      <w:pPr>
        <w:pBdr>
          <w:top w:val="nil"/>
          <w:left w:val="nil"/>
          <w:bottom w:val="nil"/>
          <w:right w:val="nil"/>
          <w:between w:val="nil"/>
        </w:pBdr>
        <w:jc w:val="both"/>
        <w:rPr>
          <w:sz w:val="24"/>
          <w:szCs w:val="24"/>
        </w:rPr>
      </w:pPr>
      <w:r>
        <w:rPr>
          <w:sz w:val="24"/>
          <w:szCs w:val="24"/>
        </w:rPr>
        <w:t>4.5</w:t>
      </w:r>
      <w:r w:rsidR="008D4B0C" w:rsidRPr="00286ED7">
        <w:rPr>
          <w:sz w:val="24"/>
          <w:szCs w:val="24"/>
        </w:rPr>
        <w:t>. Якщо під час постачання товару, Замовником буде виявлено використання Постачальн</w:t>
      </w:r>
      <w:bookmarkStart w:id="1" w:name="_GoBack"/>
      <w:bookmarkEnd w:id="1"/>
      <w:r w:rsidR="008D4B0C" w:rsidRPr="00286ED7">
        <w:rPr>
          <w:sz w:val="24"/>
          <w:szCs w:val="24"/>
        </w:rPr>
        <w:t xml:space="preserve">иком товарів та/або їх складових, що виробляються та/або постачаються з Російської Федерації або Республіці </w:t>
      </w:r>
      <w:proofErr w:type="spellStart"/>
      <w:r w:rsidR="008D4B0C" w:rsidRPr="00286ED7">
        <w:rPr>
          <w:sz w:val="24"/>
          <w:szCs w:val="24"/>
        </w:rPr>
        <w:t>Беларусі</w:t>
      </w:r>
      <w:proofErr w:type="spellEnd"/>
      <w:r w:rsidR="00EF1331">
        <w:rPr>
          <w:sz w:val="24"/>
          <w:szCs w:val="24"/>
        </w:rPr>
        <w:t xml:space="preserve"> або </w:t>
      </w:r>
      <w:r w:rsidR="00EF1331" w:rsidRPr="00CB4279">
        <w:rPr>
          <w:color w:val="000000"/>
          <w:sz w:val="24"/>
          <w:szCs w:val="24"/>
        </w:rPr>
        <w:t>Ісламської Республіки Іран</w:t>
      </w:r>
      <w:r w:rsidR="008D4B0C" w:rsidRPr="00286ED7">
        <w:rPr>
          <w:sz w:val="24"/>
          <w:szCs w:val="24"/>
        </w:rPr>
        <w:t>, та відмови Постачальника замінити їх на альтернативні товари, роботи, послуги та/або їх складові, Замовник має право розірвати даний договір в односторонньому порядку.</w:t>
      </w:r>
    </w:p>
    <w:p w:rsidR="008D4B0C" w:rsidRPr="00286ED7" w:rsidRDefault="008D4B0C" w:rsidP="008D4B0C">
      <w:pPr>
        <w:pStyle w:val="a3"/>
        <w:numPr>
          <w:ilvl w:val="0"/>
          <w:numId w:val="2"/>
        </w:numPr>
        <w:pBdr>
          <w:top w:val="nil"/>
          <w:left w:val="nil"/>
          <w:bottom w:val="nil"/>
          <w:right w:val="nil"/>
          <w:between w:val="nil"/>
        </w:pBdr>
        <w:jc w:val="center"/>
        <w:rPr>
          <w:b/>
          <w:color w:val="000000"/>
          <w:sz w:val="24"/>
          <w:szCs w:val="24"/>
        </w:rPr>
      </w:pPr>
      <w:r w:rsidRPr="00286ED7">
        <w:rPr>
          <w:b/>
          <w:color w:val="000000"/>
          <w:sz w:val="24"/>
          <w:szCs w:val="24"/>
        </w:rPr>
        <w:t>Порядок здійснення оплати</w:t>
      </w:r>
    </w:p>
    <w:p w:rsidR="008D4B0C" w:rsidRPr="00286ED7" w:rsidRDefault="008D4B0C" w:rsidP="008D4B0C">
      <w:pPr>
        <w:pBdr>
          <w:top w:val="nil"/>
          <w:left w:val="nil"/>
          <w:bottom w:val="nil"/>
          <w:right w:val="nil"/>
          <w:between w:val="nil"/>
        </w:pBdr>
        <w:jc w:val="both"/>
        <w:rPr>
          <w:color w:val="000000"/>
          <w:sz w:val="24"/>
          <w:szCs w:val="24"/>
        </w:rPr>
      </w:pPr>
      <w:bookmarkStart w:id="2" w:name="_heading=h.gjdgxs" w:colFirst="0" w:colLast="0"/>
      <w:bookmarkEnd w:id="2"/>
      <w:r w:rsidRPr="00286ED7">
        <w:rPr>
          <w:color w:val="000000"/>
          <w:sz w:val="24"/>
          <w:szCs w:val="24"/>
        </w:rPr>
        <w:t xml:space="preserve">5.1. </w:t>
      </w:r>
      <w:bookmarkStart w:id="3" w:name="_Hlk130212796"/>
      <w:r w:rsidRPr="00286ED7">
        <w:rPr>
          <w:color w:val="000000"/>
          <w:sz w:val="24"/>
          <w:szCs w:val="24"/>
        </w:rPr>
        <w:t>Оплата проводиться після підписання Сторонами видаткової накладної на товар протягом 10 банківських днів. Розрахунки за поставлений Товар здійснюються у безготівковій формі на розрахунковий рахунок Постачальника згідно рахунку та видаткової накладної.</w:t>
      </w:r>
      <w:bookmarkEnd w:id="3"/>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5.2. Платежі здійснюються органами державного казначейства по безготівковому розрахунку з урахуванням положень Постанови Кабінету міністрів України №590 від 9 червня 2021 року "Про затвердження Порядку виконання повноважень Державною казначейською службою в особливому режимі в умовах воєнного стану" (зі змінами).</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5.3. 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w:t>
      </w:r>
    </w:p>
    <w:p w:rsidR="008D4B0C" w:rsidRPr="00286ED7" w:rsidRDefault="008D4B0C" w:rsidP="008D4B0C">
      <w:pPr>
        <w:pStyle w:val="a3"/>
        <w:numPr>
          <w:ilvl w:val="0"/>
          <w:numId w:val="2"/>
        </w:numPr>
        <w:pBdr>
          <w:top w:val="nil"/>
          <w:left w:val="nil"/>
          <w:bottom w:val="nil"/>
          <w:right w:val="nil"/>
          <w:between w:val="nil"/>
        </w:pBdr>
        <w:jc w:val="center"/>
        <w:rPr>
          <w:b/>
          <w:color w:val="000000"/>
          <w:sz w:val="24"/>
          <w:szCs w:val="24"/>
        </w:rPr>
      </w:pPr>
      <w:r w:rsidRPr="00286ED7">
        <w:rPr>
          <w:b/>
          <w:color w:val="000000"/>
          <w:sz w:val="24"/>
          <w:szCs w:val="24"/>
        </w:rPr>
        <w:t>Права та обов’язки сторін</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6.1. Замовник зобов’язаний:</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6.1.1. Своєчасно та в повному обсязі сплачувати за поставлений товар;</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6.1.2. Приймати поставлений товар згідно з накладною.</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6.2. Замовник має право:</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6.2.1. Достроково розірвати цей Договір у разі невиконання зобов’язань Постачальником, повідомивши про це його у строк десять днів з дня прийняття такого рішення;</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6.2.2. Контролювати поставку  товару у строки, встановлені цим Договором;</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 xml:space="preserve">6.2.3. Повернути Видаткову накладну та інші документи Постачальнику без здійснення оплати </w:t>
      </w:r>
      <w:r w:rsidRPr="00286ED7">
        <w:rPr>
          <w:sz w:val="24"/>
          <w:szCs w:val="24"/>
        </w:rPr>
        <w:t>в разі неналежного їх оформлення (відсутність підписів, реквізитів тощо).</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6.3. Постачальник зобов’язаний:</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6.3.1. Забезпечити поставку товару у строки, встановлені цим Договором;</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6.3.2. Забезпечити поставку товару, якість якого відповідає умовам, встановленим розділом 4 цього Договору;</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6.4. Постачальник має право:</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6.4.1. Своєчасно та в повному обсязі отримувати плату за поставлений товар ;</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6.4.2. На дострокову поставку товару за письмовим погодженням Замовника.</w:t>
      </w:r>
    </w:p>
    <w:p w:rsidR="008D4B0C" w:rsidRPr="00286ED7" w:rsidRDefault="008D4B0C" w:rsidP="008D4B0C">
      <w:pPr>
        <w:pStyle w:val="a3"/>
        <w:numPr>
          <w:ilvl w:val="0"/>
          <w:numId w:val="2"/>
        </w:numPr>
        <w:pBdr>
          <w:top w:val="nil"/>
          <w:left w:val="nil"/>
          <w:bottom w:val="nil"/>
          <w:right w:val="nil"/>
          <w:between w:val="nil"/>
        </w:pBdr>
        <w:jc w:val="center"/>
        <w:rPr>
          <w:b/>
          <w:color w:val="000000"/>
          <w:sz w:val="24"/>
          <w:szCs w:val="24"/>
        </w:rPr>
      </w:pPr>
      <w:r w:rsidRPr="00286ED7">
        <w:rPr>
          <w:b/>
          <w:color w:val="000000"/>
          <w:sz w:val="24"/>
          <w:szCs w:val="24"/>
        </w:rPr>
        <w:t>Відповідальність Сторін</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 xml:space="preserve">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7.3. Оплата штрафних санкцій не звільняє винну Сторону від обов’язку виконати всі свої зобов’язання за Договором.</w:t>
      </w:r>
    </w:p>
    <w:p w:rsidR="008D4B0C" w:rsidRPr="00286ED7" w:rsidRDefault="008D4B0C" w:rsidP="008D4B0C">
      <w:pPr>
        <w:pBdr>
          <w:top w:val="nil"/>
          <w:left w:val="nil"/>
          <w:bottom w:val="nil"/>
          <w:right w:val="nil"/>
          <w:between w:val="nil"/>
        </w:pBdr>
        <w:jc w:val="both"/>
        <w:rPr>
          <w:sz w:val="24"/>
          <w:szCs w:val="24"/>
        </w:rPr>
      </w:pPr>
      <w:r w:rsidRPr="00286ED7">
        <w:rPr>
          <w:color w:val="000000"/>
          <w:sz w:val="24"/>
          <w:szCs w:val="24"/>
        </w:rPr>
        <w:t>7.4. Одностороння відмова від виконання зобов’язань за Договором не допускається, крім випадків, передбачених Договором.</w:t>
      </w:r>
    </w:p>
    <w:p w:rsidR="008D4B0C" w:rsidRPr="00286ED7" w:rsidRDefault="008D4B0C" w:rsidP="008D4B0C">
      <w:pPr>
        <w:pBdr>
          <w:top w:val="nil"/>
          <w:left w:val="nil"/>
          <w:bottom w:val="nil"/>
          <w:right w:val="nil"/>
          <w:between w:val="nil"/>
        </w:pBdr>
        <w:jc w:val="both"/>
        <w:rPr>
          <w:sz w:val="24"/>
          <w:szCs w:val="24"/>
        </w:rPr>
      </w:pPr>
      <w:r w:rsidRPr="00286ED7">
        <w:rPr>
          <w:sz w:val="24"/>
          <w:szCs w:val="24"/>
        </w:rPr>
        <w:t>7.5 З моменту підписання Договору Постачальник підтверджує дотримання в своїй діяльності норм чинного законодавства України, в тому числі:</w:t>
      </w:r>
    </w:p>
    <w:p w:rsidR="008D4B0C" w:rsidRPr="00286ED7" w:rsidRDefault="008D4B0C" w:rsidP="008D4B0C">
      <w:pPr>
        <w:pBdr>
          <w:top w:val="nil"/>
          <w:left w:val="nil"/>
          <w:bottom w:val="nil"/>
          <w:right w:val="nil"/>
          <w:between w:val="nil"/>
        </w:pBdr>
        <w:jc w:val="both"/>
        <w:rPr>
          <w:sz w:val="24"/>
          <w:szCs w:val="24"/>
        </w:rPr>
      </w:pPr>
      <w:r w:rsidRPr="00286ED7">
        <w:rPr>
          <w:sz w:val="24"/>
          <w:szCs w:val="24"/>
        </w:rPr>
        <w:t>- Закону України «Про санкції» від 14.08.2014р. № 1644-VII;</w:t>
      </w:r>
    </w:p>
    <w:p w:rsidR="008D4B0C" w:rsidRPr="00286ED7" w:rsidRDefault="008D4B0C" w:rsidP="008D4B0C">
      <w:pPr>
        <w:pBdr>
          <w:top w:val="nil"/>
          <w:left w:val="nil"/>
          <w:bottom w:val="nil"/>
          <w:right w:val="nil"/>
          <w:between w:val="nil"/>
        </w:pBdr>
        <w:jc w:val="both"/>
        <w:rPr>
          <w:sz w:val="24"/>
          <w:szCs w:val="24"/>
        </w:rPr>
      </w:pPr>
      <w:r w:rsidRPr="00286ED7">
        <w:rPr>
          <w:sz w:val="24"/>
          <w:szCs w:val="24"/>
        </w:rPr>
        <w:t>- Указу Президента України від 15 травня 2017р. № 133/2017 р.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8D4B0C" w:rsidRPr="00286ED7" w:rsidRDefault="008D4B0C" w:rsidP="008D4B0C">
      <w:pPr>
        <w:pBdr>
          <w:top w:val="nil"/>
          <w:left w:val="nil"/>
          <w:bottom w:val="nil"/>
          <w:right w:val="nil"/>
          <w:between w:val="nil"/>
        </w:pBdr>
        <w:jc w:val="both"/>
        <w:rPr>
          <w:sz w:val="24"/>
          <w:szCs w:val="24"/>
        </w:rPr>
      </w:pPr>
      <w:r w:rsidRPr="00286ED7">
        <w:rPr>
          <w:sz w:val="24"/>
          <w:szCs w:val="24"/>
        </w:rPr>
        <w:lastRenderedPageBreak/>
        <w:t>- Постанова КМУ від 09.04.2022 р. №426 «Про застосування заборони ввезення товарів з Російської Федерації»;</w:t>
      </w:r>
    </w:p>
    <w:p w:rsidR="008D4B0C" w:rsidRPr="00286ED7" w:rsidRDefault="008D4B0C" w:rsidP="008D4B0C">
      <w:pPr>
        <w:pBdr>
          <w:top w:val="nil"/>
          <w:left w:val="nil"/>
          <w:bottom w:val="nil"/>
          <w:right w:val="nil"/>
          <w:between w:val="nil"/>
        </w:pBdr>
        <w:jc w:val="both"/>
        <w:rPr>
          <w:sz w:val="24"/>
          <w:szCs w:val="24"/>
        </w:rPr>
      </w:pPr>
      <w:r w:rsidRPr="00286ED7">
        <w:rPr>
          <w:sz w:val="24"/>
          <w:szCs w:val="24"/>
        </w:rPr>
        <w:t>- Постанови Кабінету Міністрів України від 3 березня 2022 р. № 187 «Про забезпечення захисту національних інтересів за майбутніми позовами держави України у зв’язку з військовою агресією Російської Федерації»;</w:t>
      </w:r>
    </w:p>
    <w:p w:rsidR="008D4B0C" w:rsidRPr="00286ED7" w:rsidRDefault="008D4B0C" w:rsidP="008D4B0C">
      <w:pPr>
        <w:pBdr>
          <w:top w:val="nil"/>
          <w:left w:val="nil"/>
          <w:bottom w:val="nil"/>
          <w:right w:val="nil"/>
          <w:between w:val="nil"/>
        </w:pBdr>
        <w:jc w:val="both"/>
        <w:rPr>
          <w:sz w:val="24"/>
          <w:szCs w:val="24"/>
        </w:rPr>
      </w:pPr>
      <w:r w:rsidRPr="00286ED7">
        <w:rPr>
          <w:sz w:val="24"/>
          <w:szCs w:val="24"/>
        </w:rPr>
        <w:t>-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8D4B0C" w:rsidRPr="00286ED7" w:rsidRDefault="008D4B0C" w:rsidP="008D4B0C">
      <w:pPr>
        <w:pBdr>
          <w:top w:val="nil"/>
          <w:left w:val="nil"/>
          <w:bottom w:val="nil"/>
          <w:right w:val="nil"/>
          <w:between w:val="nil"/>
        </w:pBdr>
        <w:jc w:val="both"/>
        <w:rPr>
          <w:sz w:val="24"/>
          <w:szCs w:val="24"/>
        </w:rPr>
      </w:pPr>
      <w:r w:rsidRPr="00286ED7">
        <w:rPr>
          <w:sz w:val="24"/>
          <w:szCs w:val="24"/>
        </w:rPr>
        <w:t>- Постанови Кабінету Міністрів України від 30 грудня 2015р. №1147 «Про заборону ввезення на митну територію України товарів, що походять з Російської Федерації».</w:t>
      </w:r>
    </w:p>
    <w:p w:rsidR="008D4B0C" w:rsidRPr="00286ED7" w:rsidRDefault="008D4B0C" w:rsidP="008D4B0C">
      <w:pPr>
        <w:pBdr>
          <w:top w:val="nil"/>
          <w:left w:val="nil"/>
          <w:bottom w:val="nil"/>
          <w:right w:val="nil"/>
          <w:between w:val="nil"/>
        </w:pBdr>
        <w:jc w:val="center"/>
        <w:rPr>
          <w:b/>
          <w:color w:val="000000"/>
          <w:sz w:val="24"/>
          <w:szCs w:val="24"/>
        </w:rPr>
      </w:pPr>
      <w:r w:rsidRPr="00286ED7">
        <w:rPr>
          <w:b/>
          <w:color w:val="000000"/>
          <w:sz w:val="24"/>
          <w:szCs w:val="24"/>
        </w:rPr>
        <w:t>8. Обставини непереборної сили</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 xml:space="preserve">8.2. Сторона, що не може виконувати зобов’язання за цим Договором </w:t>
      </w:r>
      <w:r w:rsidRPr="00286ED7">
        <w:rPr>
          <w:sz w:val="24"/>
          <w:szCs w:val="24"/>
        </w:rPr>
        <w:t>внаслідок</w:t>
      </w:r>
      <w:r w:rsidRPr="00286ED7">
        <w:rPr>
          <w:color w:val="000000"/>
          <w:sz w:val="24"/>
          <w:szCs w:val="24"/>
        </w:rPr>
        <w:t xml:space="preserve">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8.3. Доказом виникнення обставин непереборної сили та строку їх дії є відповідні документи, які видаються уповноваженими на це органами.</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rsidR="008D4B0C" w:rsidRPr="00286ED7" w:rsidRDefault="008D4B0C" w:rsidP="008D4B0C">
      <w:pPr>
        <w:pStyle w:val="a3"/>
        <w:pBdr>
          <w:top w:val="nil"/>
          <w:left w:val="nil"/>
          <w:bottom w:val="nil"/>
          <w:right w:val="nil"/>
          <w:between w:val="nil"/>
        </w:pBdr>
        <w:jc w:val="center"/>
        <w:rPr>
          <w:b/>
          <w:color w:val="000000"/>
          <w:sz w:val="24"/>
          <w:szCs w:val="24"/>
        </w:rPr>
      </w:pPr>
      <w:r>
        <w:rPr>
          <w:b/>
          <w:color w:val="000000"/>
          <w:sz w:val="24"/>
          <w:szCs w:val="24"/>
        </w:rPr>
        <w:t xml:space="preserve">9. </w:t>
      </w:r>
      <w:r w:rsidRPr="00286ED7">
        <w:rPr>
          <w:b/>
          <w:color w:val="000000"/>
          <w:sz w:val="24"/>
          <w:szCs w:val="24"/>
        </w:rPr>
        <w:t>Вирішення спорів</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9.2. У разі недосягнення Сторонами згоди спори (розбіжності) вирішуються у судовому порядку.</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8D4B0C" w:rsidRPr="00286ED7" w:rsidRDefault="008D4B0C" w:rsidP="008D4B0C">
      <w:pPr>
        <w:pStyle w:val="a3"/>
        <w:pBdr>
          <w:top w:val="nil"/>
          <w:left w:val="nil"/>
          <w:bottom w:val="nil"/>
          <w:right w:val="nil"/>
          <w:between w:val="nil"/>
        </w:pBdr>
        <w:jc w:val="center"/>
        <w:rPr>
          <w:b/>
          <w:color w:val="000000"/>
          <w:sz w:val="24"/>
          <w:szCs w:val="24"/>
        </w:rPr>
      </w:pPr>
      <w:r>
        <w:rPr>
          <w:b/>
          <w:color w:val="000000"/>
          <w:sz w:val="24"/>
          <w:szCs w:val="24"/>
        </w:rPr>
        <w:t xml:space="preserve">10. </w:t>
      </w:r>
      <w:r w:rsidRPr="00286ED7">
        <w:rPr>
          <w:b/>
          <w:color w:val="000000"/>
          <w:sz w:val="24"/>
          <w:szCs w:val="24"/>
        </w:rPr>
        <w:t>Строк дії договору</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 xml:space="preserve">10.1. Цей Договір вважається укладеним і набирає чинності з моменту його підписання Сторонами, скріплення печатками та діє до </w:t>
      </w:r>
      <w:r w:rsidRPr="00286ED7">
        <w:rPr>
          <w:sz w:val="24"/>
          <w:szCs w:val="24"/>
        </w:rPr>
        <w:t xml:space="preserve">31 грудня </w:t>
      </w:r>
      <w:r w:rsidR="00EF1331">
        <w:rPr>
          <w:color w:val="000000"/>
          <w:sz w:val="24"/>
          <w:szCs w:val="24"/>
        </w:rPr>
        <w:t>2024</w:t>
      </w:r>
      <w:r w:rsidRPr="00286ED7">
        <w:rPr>
          <w:color w:val="000000"/>
          <w:sz w:val="24"/>
          <w:szCs w:val="24"/>
        </w:rPr>
        <w:t xml:space="preserve"> року, а в частині розрахунків до повного його виконання.</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8D4B0C" w:rsidRPr="00286ED7" w:rsidRDefault="008D4B0C" w:rsidP="008D4B0C">
      <w:pPr>
        <w:pBdr>
          <w:top w:val="nil"/>
          <w:left w:val="nil"/>
          <w:bottom w:val="nil"/>
          <w:right w:val="nil"/>
          <w:between w:val="nil"/>
        </w:pBdr>
        <w:jc w:val="center"/>
        <w:rPr>
          <w:b/>
          <w:color w:val="000000"/>
          <w:sz w:val="24"/>
          <w:szCs w:val="24"/>
        </w:rPr>
      </w:pPr>
      <w:r w:rsidRPr="00286ED7">
        <w:rPr>
          <w:b/>
          <w:color w:val="000000"/>
          <w:sz w:val="24"/>
          <w:szCs w:val="24"/>
        </w:rPr>
        <w:t>11. Інші умови</w:t>
      </w:r>
    </w:p>
    <w:p w:rsidR="008D4B0C" w:rsidRPr="00286ED7" w:rsidRDefault="008D4B0C" w:rsidP="008D4B0C">
      <w:pPr>
        <w:pBdr>
          <w:top w:val="nil"/>
          <w:left w:val="nil"/>
          <w:bottom w:val="nil"/>
          <w:right w:val="nil"/>
          <w:between w:val="nil"/>
        </w:pBdr>
        <w:jc w:val="both"/>
        <w:rPr>
          <w:color w:val="000000"/>
          <w:sz w:val="24"/>
          <w:szCs w:val="24"/>
        </w:rPr>
      </w:pPr>
      <w:r w:rsidRPr="00286ED7">
        <w:rPr>
          <w:color w:val="000000"/>
          <w:sz w:val="24"/>
          <w:szCs w:val="24"/>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D4B0C" w:rsidRPr="00286ED7" w:rsidRDefault="008D4B0C" w:rsidP="008D4B0C">
      <w:pPr>
        <w:jc w:val="both"/>
        <w:rPr>
          <w:color w:val="000000"/>
          <w:sz w:val="24"/>
          <w:szCs w:val="24"/>
        </w:rPr>
      </w:pPr>
      <w:r w:rsidRPr="00286ED7">
        <w:rPr>
          <w:rFonts w:eastAsia="Arial Unicode MS"/>
          <w:color w:val="000000"/>
          <w:kern w:val="1"/>
          <w:sz w:val="24"/>
          <w:szCs w:val="24"/>
          <w:lang w:eastAsia="zh-CN" w:bidi="hi-IN"/>
        </w:rPr>
        <w:t>11</w:t>
      </w:r>
      <w:r w:rsidRPr="00286ED7">
        <w:rPr>
          <w:rFonts w:eastAsia="Arial Unicode MS"/>
          <w:color w:val="000000"/>
          <w:kern w:val="1"/>
          <w:sz w:val="24"/>
          <w:szCs w:val="24"/>
          <w:lang w:val="ru-RU" w:eastAsia="zh-CN" w:bidi="hi-IN"/>
        </w:rPr>
        <w:t>.</w:t>
      </w:r>
      <w:r w:rsidRPr="00286ED7">
        <w:rPr>
          <w:rFonts w:eastAsia="Arial Unicode MS"/>
          <w:color w:val="000000"/>
          <w:kern w:val="1"/>
          <w:sz w:val="24"/>
          <w:szCs w:val="24"/>
          <w:lang w:eastAsia="zh-CN" w:bidi="hi-IN"/>
        </w:rPr>
        <w:t>2</w:t>
      </w:r>
      <w:r w:rsidRPr="00286ED7">
        <w:rPr>
          <w:rFonts w:eastAsia="Arial Unicode MS"/>
          <w:color w:val="000000"/>
          <w:kern w:val="1"/>
          <w:sz w:val="24"/>
          <w:szCs w:val="24"/>
          <w:lang w:val="ru-RU" w:eastAsia="zh-CN" w:bidi="hi-IN"/>
        </w:rPr>
        <w:t xml:space="preserve">. </w:t>
      </w:r>
      <w:r w:rsidRPr="00286ED7">
        <w:rPr>
          <w:color w:val="000000"/>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8D4B0C" w:rsidRPr="00286ED7" w:rsidRDefault="008D4B0C" w:rsidP="008D4B0C">
      <w:pPr>
        <w:jc w:val="both"/>
        <w:rPr>
          <w:color w:val="000000"/>
          <w:sz w:val="24"/>
          <w:szCs w:val="24"/>
        </w:rPr>
      </w:pPr>
      <w:r w:rsidRPr="00286ED7">
        <w:rPr>
          <w:color w:val="000000"/>
          <w:sz w:val="24"/>
          <w:szCs w:val="24"/>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D4B0C" w:rsidRPr="00286ED7" w:rsidRDefault="008D4B0C" w:rsidP="008D4B0C">
      <w:pPr>
        <w:ind w:firstLine="720"/>
        <w:jc w:val="both"/>
        <w:rPr>
          <w:color w:val="000000"/>
          <w:sz w:val="24"/>
          <w:szCs w:val="24"/>
        </w:rPr>
      </w:pPr>
      <w:r w:rsidRPr="00286ED7">
        <w:rPr>
          <w:color w:val="000000"/>
          <w:sz w:val="24"/>
          <w:szCs w:val="24"/>
        </w:rPr>
        <w:t xml:space="preserve">1) зменшення обсягів закупівлі, зокрема з урахуванням фактичного обсягу видатків Замовника. Сторони можуть </w:t>
      </w:r>
      <w:proofErr w:type="spellStart"/>
      <w:r w:rsidRPr="00286ED7">
        <w:rPr>
          <w:color w:val="000000"/>
          <w:sz w:val="24"/>
          <w:szCs w:val="24"/>
        </w:rPr>
        <w:t>внести</w:t>
      </w:r>
      <w:proofErr w:type="spellEnd"/>
      <w:r w:rsidRPr="00286ED7">
        <w:rPr>
          <w:color w:val="000000"/>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8D4B0C" w:rsidRPr="00286ED7" w:rsidRDefault="008D4B0C" w:rsidP="008D4B0C">
      <w:pPr>
        <w:ind w:firstLine="720"/>
        <w:jc w:val="both"/>
        <w:rPr>
          <w:color w:val="000000"/>
          <w:sz w:val="24"/>
          <w:szCs w:val="24"/>
        </w:rPr>
      </w:pPr>
      <w:r w:rsidRPr="00286ED7">
        <w:rPr>
          <w:color w:val="000000"/>
          <w:sz w:val="24"/>
          <w:szCs w:val="24"/>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86ED7">
        <w:rPr>
          <w:color w:val="000000"/>
          <w:sz w:val="24"/>
          <w:szCs w:val="24"/>
        </w:rPr>
        <w:t>пропорційно</w:t>
      </w:r>
      <w:proofErr w:type="spellEnd"/>
      <w:r w:rsidRPr="00286ED7">
        <w:rPr>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8D4B0C" w:rsidRPr="00286ED7" w:rsidRDefault="008D4B0C" w:rsidP="008D4B0C">
      <w:pPr>
        <w:ind w:firstLine="720"/>
        <w:jc w:val="both"/>
        <w:rPr>
          <w:color w:val="000000"/>
          <w:sz w:val="24"/>
          <w:szCs w:val="24"/>
        </w:rPr>
      </w:pPr>
      <w:r w:rsidRPr="00286ED7">
        <w:rPr>
          <w:color w:val="000000"/>
          <w:sz w:val="24"/>
          <w:szCs w:val="24"/>
        </w:rPr>
        <w:t>Підставою для зміни ціни є письмове звернення Сторони Договору та коливання ціни на ринку;</w:t>
      </w:r>
    </w:p>
    <w:p w:rsidR="008D4B0C" w:rsidRPr="00286ED7" w:rsidRDefault="008D4B0C" w:rsidP="008D4B0C">
      <w:pPr>
        <w:ind w:firstLine="720"/>
        <w:jc w:val="both"/>
        <w:rPr>
          <w:color w:val="000000"/>
          <w:sz w:val="24"/>
          <w:szCs w:val="24"/>
        </w:rPr>
      </w:pPr>
      <w:r w:rsidRPr="00286ED7">
        <w:rPr>
          <w:color w:val="000000"/>
          <w:sz w:val="24"/>
          <w:szCs w:val="24"/>
        </w:rPr>
        <w:t xml:space="preserve">Сторони погоджуються, що збільшення ціни за одиницю товару відбувається </w:t>
      </w:r>
      <w:proofErr w:type="spellStart"/>
      <w:r w:rsidRPr="00286ED7">
        <w:rPr>
          <w:color w:val="000000"/>
          <w:sz w:val="24"/>
          <w:szCs w:val="24"/>
        </w:rPr>
        <w:t>пропорційно</w:t>
      </w:r>
      <w:proofErr w:type="spellEnd"/>
      <w:r w:rsidRPr="00286ED7">
        <w:rPr>
          <w:color w:val="000000"/>
          <w:sz w:val="24"/>
          <w:szCs w:val="24"/>
        </w:rPr>
        <w:t xml:space="preserve"> коливанню цін на ринку та не може перевищувати відсоток коливання (збільшення) ціни такого товару на ринку;</w:t>
      </w:r>
    </w:p>
    <w:p w:rsidR="008D4B0C" w:rsidRPr="00286ED7" w:rsidRDefault="008D4B0C" w:rsidP="008D4B0C">
      <w:pPr>
        <w:ind w:firstLine="720"/>
        <w:jc w:val="both"/>
        <w:rPr>
          <w:color w:val="000000"/>
          <w:sz w:val="24"/>
          <w:szCs w:val="24"/>
        </w:rPr>
      </w:pPr>
      <w:r w:rsidRPr="00286ED7">
        <w:rPr>
          <w:color w:val="000000"/>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8D4B0C" w:rsidRPr="00286ED7" w:rsidRDefault="008D4B0C" w:rsidP="008D4B0C">
      <w:pPr>
        <w:ind w:firstLine="720"/>
        <w:jc w:val="both"/>
        <w:rPr>
          <w:color w:val="000000"/>
          <w:sz w:val="24"/>
          <w:szCs w:val="24"/>
        </w:rPr>
      </w:pPr>
      <w:r w:rsidRPr="00286ED7">
        <w:rPr>
          <w:color w:val="000000"/>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286ED7">
        <w:rPr>
          <w:color w:val="000000"/>
          <w:sz w:val="24"/>
          <w:szCs w:val="24"/>
        </w:rPr>
        <w:t>Зовнішінформ</w:t>
      </w:r>
      <w:proofErr w:type="spellEnd"/>
      <w:r w:rsidRPr="00286ED7">
        <w:rPr>
          <w:color w:val="000000"/>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8D4B0C" w:rsidRPr="00286ED7" w:rsidRDefault="008D4B0C" w:rsidP="008D4B0C">
      <w:pPr>
        <w:ind w:firstLine="720"/>
        <w:jc w:val="both"/>
        <w:rPr>
          <w:color w:val="000000"/>
          <w:sz w:val="24"/>
          <w:szCs w:val="24"/>
        </w:rPr>
      </w:pPr>
      <w:r w:rsidRPr="00286ED7">
        <w:rPr>
          <w:color w:val="000000"/>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8D4B0C" w:rsidRPr="00286ED7" w:rsidRDefault="008D4B0C" w:rsidP="008D4B0C">
      <w:pPr>
        <w:ind w:firstLine="720"/>
        <w:jc w:val="both"/>
        <w:rPr>
          <w:color w:val="000000"/>
          <w:sz w:val="24"/>
          <w:szCs w:val="24"/>
        </w:rPr>
      </w:pPr>
      <w:r w:rsidRPr="00286ED7">
        <w:rPr>
          <w:color w:val="000000"/>
          <w:sz w:val="24"/>
          <w:szCs w:val="24"/>
        </w:rPr>
        <w:t>-  результат порівняння цін у відсотковому вираженні;</w:t>
      </w:r>
    </w:p>
    <w:p w:rsidR="008D4B0C" w:rsidRPr="00286ED7" w:rsidRDefault="008D4B0C" w:rsidP="008D4B0C">
      <w:pPr>
        <w:ind w:firstLine="720"/>
        <w:jc w:val="both"/>
        <w:rPr>
          <w:color w:val="000000"/>
          <w:sz w:val="24"/>
          <w:szCs w:val="24"/>
        </w:rPr>
      </w:pPr>
      <w:r w:rsidRPr="00286ED7">
        <w:rPr>
          <w:color w:val="000000"/>
          <w:sz w:val="24"/>
          <w:szCs w:val="24"/>
        </w:rPr>
        <w:t>АБО</w:t>
      </w:r>
    </w:p>
    <w:p w:rsidR="008D4B0C" w:rsidRPr="00286ED7" w:rsidRDefault="008D4B0C" w:rsidP="008D4B0C">
      <w:pPr>
        <w:ind w:firstLine="720"/>
        <w:jc w:val="both"/>
        <w:rPr>
          <w:color w:val="000000"/>
          <w:sz w:val="24"/>
          <w:szCs w:val="24"/>
        </w:rPr>
      </w:pPr>
      <w:r w:rsidRPr="00286ED7">
        <w:rPr>
          <w:color w:val="000000"/>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286ED7">
        <w:rPr>
          <w:color w:val="000000"/>
          <w:sz w:val="24"/>
          <w:szCs w:val="24"/>
        </w:rPr>
        <w:t>ами</w:t>
      </w:r>
      <w:proofErr w:type="spellEnd"/>
      <w:r w:rsidRPr="00286ED7">
        <w:rPr>
          <w:color w:val="000000"/>
          <w:sz w:val="24"/>
          <w:szCs w:val="24"/>
        </w:rPr>
        <w:t xml:space="preserve"> або листом/</w:t>
      </w:r>
      <w:proofErr w:type="spellStart"/>
      <w:r w:rsidRPr="00286ED7">
        <w:rPr>
          <w:color w:val="000000"/>
          <w:sz w:val="24"/>
          <w:szCs w:val="24"/>
        </w:rPr>
        <w:t>ами</w:t>
      </w:r>
      <w:proofErr w:type="spellEnd"/>
      <w:r w:rsidRPr="00286ED7">
        <w:rPr>
          <w:color w:val="000000"/>
          <w:sz w:val="24"/>
          <w:szCs w:val="24"/>
        </w:rPr>
        <w:t xml:space="preserve"> (завіреними копіями цих довідки/</w:t>
      </w:r>
      <w:proofErr w:type="spellStart"/>
      <w:r w:rsidRPr="00286ED7">
        <w:rPr>
          <w:color w:val="000000"/>
          <w:sz w:val="24"/>
          <w:szCs w:val="24"/>
        </w:rPr>
        <w:t>ок</w:t>
      </w:r>
      <w:proofErr w:type="spellEnd"/>
      <w:r w:rsidRPr="00286ED7">
        <w:rPr>
          <w:color w:val="000000"/>
          <w:sz w:val="24"/>
          <w:szCs w:val="24"/>
        </w:rPr>
        <w:t xml:space="preserve"> або листа/</w:t>
      </w:r>
      <w:proofErr w:type="spellStart"/>
      <w:r w:rsidRPr="00286ED7">
        <w:rPr>
          <w:color w:val="000000"/>
          <w:sz w:val="24"/>
          <w:szCs w:val="24"/>
        </w:rPr>
        <w:t>ів</w:t>
      </w:r>
      <w:proofErr w:type="spellEnd"/>
      <w:r w:rsidRPr="00286ED7">
        <w:rPr>
          <w:color w:val="000000"/>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8D4B0C" w:rsidRPr="00286ED7" w:rsidRDefault="008D4B0C" w:rsidP="008D4B0C">
      <w:pPr>
        <w:ind w:firstLine="720"/>
        <w:jc w:val="both"/>
        <w:rPr>
          <w:color w:val="000000"/>
          <w:sz w:val="24"/>
          <w:szCs w:val="24"/>
        </w:rPr>
      </w:pPr>
    </w:p>
    <w:p w:rsidR="008D4B0C" w:rsidRPr="00286ED7" w:rsidRDefault="008D4B0C" w:rsidP="008D4B0C">
      <w:pPr>
        <w:ind w:firstLine="720"/>
        <w:jc w:val="both"/>
        <w:rPr>
          <w:color w:val="000000"/>
          <w:sz w:val="24"/>
          <w:szCs w:val="24"/>
        </w:rPr>
      </w:pPr>
      <w:r w:rsidRPr="00286ED7">
        <w:rPr>
          <w:color w:val="000000"/>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286ED7">
        <w:rPr>
          <w:color w:val="000000"/>
          <w:sz w:val="24"/>
          <w:szCs w:val="24"/>
        </w:rPr>
        <w:t>внести</w:t>
      </w:r>
      <w:proofErr w:type="spellEnd"/>
      <w:r w:rsidRPr="00286ED7">
        <w:rPr>
          <w:color w:val="000000"/>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8D4B0C" w:rsidRPr="00286ED7" w:rsidRDefault="008D4B0C" w:rsidP="008D4B0C">
      <w:pPr>
        <w:ind w:firstLine="720"/>
        <w:jc w:val="both"/>
        <w:rPr>
          <w:color w:val="000000"/>
          <w:sz w:val="24"/>
          <w:szCs w:val="24"/>
        </w:rPr>
      </w:pPr>
    </w:p>
    <w:p w:rsidR="008D4B0C" w:rsidRPr="00286ED7" w:rsidRDefault="008D4B0C" w:rsidP="008D4B0C">
      <w:pPr>
        <w:ind w:firstLine="720"/>
        <w:jc w:val="both"/>
        <w:rPr>
          <w:color w:val="000000"/>
          <w:sz w:val="24"/>
          <w:szCs w:val="24"/>
        </w:rPr>
      </w:pPr>
      <w:r w:rsidRPr="00286ED7">
        <w:rPr>
          <w:color w:val="000000"/>
          <w:sz w:val="24"/>
          <w:szCs w:val="24"/>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D4B0C" w:rsidRPr="00286ED7" w:rsidRDefault="008D4B0C" w:rsidP="008D4B0C">
      <w:pPr>
        <w:ind w:firstLine="720"/>
        <w:jc w:val="both"/>
        <w:rPr>
          <w:color w:val="000000"/>
          <w:sz w:val="24"/>
          <w:szCs w:val="24"/>
        </w:rPr>
      </w:pPr>
    </w:p>
    <w:p w:rsidR="008D4B0C" w:rsidRPr="00286ED7" w:rsidRDefault="008D4B0C" w:rsidP="008D4B0C">
      <w:pPr>
        <w:ind w:firstLine="720"/>
        <w:jc w:val="both"/>
        <w:rPr>
          <w:color w:val="000000"/>
          <w:sz w:val="24"/>
          <w:szCs w:val="24"/>
        </w:rPr>
      </w:pPr>
      <w:r w:rsidRPr="00286ED7">
        <w:rPr>
          <w:color w:val="000000"/>
          <w:sz w:val="24"/>
          <w:szCs w:val="24"/>
        </w:rPr>
        <w:t xml:space="preserve">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286ED7">
        <w:rPr>
          <w:color w:val="000000"/>
          <w:sz w:val="24"/>
          <w:szCs w:val="24"/>
        </w:rPr>
        <w:t>внести</w:t>
      </w:r>
      <w:proofErr w:type="spellEnd"/>
      <w:r w:rsidRPr="00286ED7">
        <w:rPr>
          <w:color w:val="000000"/>
          <w:sz w:val="24"/>
          <w:szCs w:val="24"/>
        </w:rPr>
        <w:t xml:space="preserve"> зміни до Договору в разі узгодженої зміни ціни в бік зменшення (без зміни кількості (обсягу) та якості товарів;</w:t>
      </w:r>
    </w:p>
    <w:p w:rsidR="008D4B0C" w:rsidRPr="00286ED7" w:rsidRDefault="008D4B0C" w:rsidP="008D4B0C">
      <w:pPr>
        <w:ind w:firstLine="720"/>
        <w:jc w:val="both"/>
        <w:rPr>
          <w:color w:val="000000"/>
          <w:sz w:val="24"/>
          <w:szCs w:val="24"/>
        </w:rPr>
      </w:pPr>
    </w:p>
    <w:p w:rsidR="008D4B0C" w:rsidRPr="00286ED7" w:rsidRDefault="008D4B0C" w:rsidP="008D4B0C">
      <w:pPr>
        <w:ind w:firstLine="720"/>
        <w:jc w:val="both"/>
        <w:rPr>
          <w:color w:val="000000"/>
          <w:sz w:val="24"/>
          <w:szCs w:val="24"/>
        </w:rPr>
      </w:pPr>
      <w:r w:rsidRPr="00286ED7">
        <w:rPr>
          <w:color w:val="000000"/>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86ED7">
        <w:rPr>
          <w:color w:val="000000"/>
          <w:sz w:val="24"/>
          <w:szCs w:val="24"/>
        </w:rPr>
        <w:t>пропорційно</w:t>
      </w:r>
      <w:proofErr w:type="spellEnd"/>
      <w:r w:rsidRPr="00286ED7">
        <w:rPr>
          <w:color w:val="000000"/>
          <w:sz w:val="24"/>
          <w:szCs w:val="24"/>
        </w:rPr>
        <w:t xml:space="preserve"> до зміни таких ставок та/або пільг з оподаткування, а також у зв’язку зі зміною системи оподаткування </w:t>
      </w:r>
      <w:proofErr w:type="spellStart"/>
      <w:r w:rsidRPr="00286ED7">
        <w:rPr>
          <w:color w:val="000000"/>
          <w:sz w:val="24"/>
          <w:szCs w:val="24"/>
        </w:rPr>
        <w:t>пропорційно</w:t>
      </w:r>
      <w:proofErr w:type="spellEnd"/>
      <w:r w:rsidRPr="00286ED7">
        <w:rPr>
          <w:color w:val="000000"/>
          <w:sz w:val="24"/>
          <w:szCs w:val="24"/>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8D4B0C" w:rsidRPr="00286ED7" w:rsidRDefault="008D4B0C" w:rsidP="008D4B0C">
      <w:pPr>
        <w:ind w:firstLine="720"/>
        <w:jc w:val="both"/>
        <w:rPr>
          <w:color w:val="000000"/>
          <w:sz w:val="24"/>
          <w:szCs w:val="24"/>
        </w:rPr>
      </w:pPr>
      <w:r w:rsidRPr="00286ED7">
        <w:rPr>
          <w:color w:val="000000"/>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8D4B0C" w:rsidRPr="00286ED7" w:rsidRDefault="008D4B0C" w:rsidP="008D4B0C">
      <w:pPr>
        <w:ind w:firstLine="720"/>
        <w:jc w:val="both"/>
        <w:rPr>
          <w:color w:val="000000"/>
          <w:sz w:val="24"/>
          <w:szCs w:val="24"/>
        </w:rPr>
      </w:pPr>
      <w:r w:rsidRPr="00286ED7">
        <w:rPr>
          <w:color w:val="000000"/>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8D4B0C" w:rsidRPr="00286ED7" w:rsidRDefault="008D4B0C" w:rsidP="008D4B0C">
      <w:pPr>
        <w:ind w:firstLine="720"/>
        <w:jc w:val="both"/>
        <w:rPr>
          <w:color w:val="000000"/>
          <w:sz w:val="24"/>
          <w:szCs w:val="24"/>
        </w:rPr>
      </w:pPr>
      <w:r w:rsidRPr="00286ED7">
        <w:rPr>
          <w:color w:val="000000"/>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8D4B0C" w:rsidRPr="00286ED7" w:rsidRDefault="008D4B0C" w:rsidP="008D4B0C">
      <w:pPr>
        <w:ind w:firstLine="720"/>
        <w:jc w:val="both"/>
        <w:rPr>
          <w:color w:val="000000"/>
          <w:sz w:val="24"/>
          <w:szCs w:val="24"/>
        </w:rPr>
      </w:pPr>
      <w:r w:rsidRPr="00286ED7">
        <w:rPr>
          <w:color w:val="000000"/>
          <w:sz w:val="24"/>
          <w:szCs w:val="24"/>
        </w:rPr>
        <w:t xml:space="preserve">зміна ціни відбувається </w:t>
      </w:r>
      <w:proofErr w:type="spellStart"/>
      <w:r w:rsidRPr="00286ED7">
        <w:rPr>
          <w:color w:val="000000"/>
          <w:sz w:val="24"/>
          <w:szCs w:val="24"/>
        </w:rPr>
        <w:t>пропорційно</w:t>
      </w:r>
      <w:proofErr w:type="spellEnd"/>
      <w:r w:rsidRPr="00286ED7">
        <w:rPr>
          <w:color w:val="000000"/>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8D4B0C" w:rsidRPr="00286ED7" w:rsidRDefault="008D4B0C" w:rsidP="008D4B0C">
      <w:pPr>
        <w:ind w:firstLine="720"/>
        <w:jc w:val="both"/>
        <w:rPr>
          <w:color w:val="000000"/>
          <w:sz w:val="24"/>
          <w:szCs w:val="24"/>
        </w:rPr>
      </w:pPr>
      <w:r w:rsidRPr="00286ED7">
        <w:rPr>
          <w:color w:val="000000"/>
          <w:sz w:val="24"/>
          <w:szCs w:val="24"/>
        </w:rPr>
        <w:t>АБО</w:t>
      </w:r>
    </w:p>
    <w:p w:rsidR="008D4B0C" w:rsidRPr="00286ED7" w:rsidRDefault="008D4B0C" w:rsidP="008D4B0C">
      <w:pPr>
        <w:ind w:firstLine="720"/>
        <w:jc w:val="both"/>
        <w:rPr>
          <w:color w:val="000000"/>
          <w:sz w:val="24"/>
          <w:szCs w:val="24"/>
        </w:rPr>
      </w:pPr>
      <w:r w:rsidRPr="00286ED7">
        <w:rPr>
          <w:color w:val="000000"/>
          <w:sz w:val="24"/>
          <w:szCs w:val="24"/>
        </w:rPr>
        <w:t xml:space="preserve">Сторони можуть </w:t>
      </w:r>
      <w:proofErr w:type="spellStart"/>
      <w:r w:rsidRPr="00286ED7">
        <w:rPr>
          <w:color w:val="000000"/>
          <w:sz w:val="24"/>
          <w:szCs w:val="24"/>
        </w:rPr>
        <w:t>внести</w:t>
      </w:r>
      <w:proofErr w:type="spellEnd"/>
      <w:r w:rsidRPr="00286ED7">
        <w:rPr>
          <w:color w:val="000000"/>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286ED7">
        <w:rPr>
          <w:color w:val="000000"/>
          <w:sz w:val="24"/>
          <w:szCs w:val="24"/>
        </w:rPr>
        <w:t>пропорційно</w:t>
      </w:r>
      <w:proofErr w:type="spellEnd"/>
      <w:r w:rsidRPr="00286ED7">
        <w:rPr>
          <w:color w:val="000000"/>
          <w:sz w:val="24"/>
          <w:szCs w:val="24"/>
        </w:rPr>
        <w:t xml:space="preserve"> до зміни таких ставок та/або пільг з оподаткування, а також у зв’язку зі зміною системи оподаткування </w:t>
      </w:r>
      <w:proofErr w:type="spellStart"/>
      <w:r w:rsidRPr="00286ED7">
        <w:rPr>
          <w:color w:val="000000"/>
          <w:sz w:val="24"/>
          <w:szCs w:val="24"/>
        </w:rPr>
        <w:t>пропорційно</w:t>
      </w:r>
      <w:proofErr w:type="spellEnd"/>
      <w:r w:rsidRPr="00286ED7">
        <w:rPr>
          <w:color w:val="000000"/>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286ED7">
        <w:rPr>
          <w:color w:val="000000"/>
          <w:sz w:val="24"/>
          <w:szCs w:val="24"/>
        </w:rPr>
        <w:t>пропорційно</w:t>
      </w:r>
      <w:proofErr w:type="spellEnd"/>
      <w:r w:rsidRPr="00286ED7">
        <w:rPr>
          <w:color w:val="000000"/>
          <w:sz w:val="24"/>
          <w:szCs w:val="24"/>
        </w:rPr>
        <w:t xml:space="preserve"> до зміни таких ставок та/або пільг з оподаткування, а також у зв’язку зі зміною системи оподаткування </w:t>
      </w:r>
      <w:proofErr w:type="spellStart"/>
      <w:r w:rsidRPr="00286ED7">
        <w:rPr>
          <w:color w:val="000000"/>
          <w:sz w:val="24"/>
          <w:szCs w:val="24"/>
        </w:rPr>
        <w:t>пропорційно</w:t>
      </w:r>
      <w:proofErr w:type="spellEnd"/>
      <w:r w:rsidRPr="00286ED7">
        <w:rPr>
          <w:color w:val="000000"/>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D4B0C" w:rsidRPr="00286ED7" w:rsidRDefault="008D4B0C" w:rsidP="008D4B0C">
      <w:pPr>
        <w:ind w:firstLine="720"/>
        <w:jc w:val="both"/>
        <w:rPr>
          <w:color w:val="000000"/>
          <w:sz w:val="24"/>
          <w:szCs w:val="24"/>
        </w:rPr>
      </w:pPr>
    </w:p>
    <w:p w:rsidR="008D4B0C" w:rsidRPr="00286ED7" w:rsidRDefault="008D4B0C" w:rsidP="008D4B0C">
      <w:pPr>
        <w:ind w:firstLine="720"/>
        <w:jc w:val="both"/>
        <w:rPr>
          <w:color w:val="000000"/>
          <w:sz w:val="24"/>
          <w:szCs w:val="24"/>
        </w:rPr>
      </w:pPr>
      <w:r w:rsidRPr="00286ED7">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86ED7">
        <w:rPr>
          <w:color w:val="000000"/>
          <w:sz w:val="24"/>
          <w:szCs w:val="24"/>
        </w:rPr>
        <w:t>Platts</w:t>
      </w:r>
      <w:proofErr w:type="spellEnd"/>
      <w:r w:rsidRPr="00286ED7">
        <w:rPr>
          <w:color w:val="000000"/>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286ED7">
        <w:rPr>
          <w:color w:val="000000"/>
          <w:sz w:val="24"/>
          <w:szCs w:val="24"/>
        </w:rPr>
        <w:t>внести</w:t>
      </w:r>
      <w:proofErr w:type="spellEnd"/>
      <w:r w:rsidRPr="00286ED7">
        <w:rPr>
          <w:color w:val="000000"/>
          <w:sz w:val="24"/>
          <w:szCs w:val="24"/>
        </w:rPr>
        <w:t xml:space="preserve"> </w:t>
      </w:r>
      <w:r w:rsidRPr="00286ED7">
        <w:rPr>
          <w:color w:val="000000"/>
          <w:sz w:val="24"/>
          <w:szCs w:val="24"/>
        </w:rPr>
        <w:lastRenderedPageBreak/>
        <w:t xml:space="preserve">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8D4B0C" w:rsidRPr="00286ED7" w:rsidRDefault="008D4B0C" w:rsidP="008D4B0C">
      <w:pPr>
        <w:ind w:firstLine="720"/>
        <w:jc w:val="both"/>
        <w:rPr>
          <w:color w:val="000000"/>
          <w:sz w:val="24"/>
          <w:szCs w:val="24"/>
        </w:rPr>
      </w:pPr>
    </w:p>
    <w:p w:rsidR="008D4B0C" w:rsidRPr="00286ED7" w:rsidRDefault="008D4B0C" w:rsidP="008D4B0C">
      <w:pPr>
        <w:ind w:firstLine="720"/>
        <w:jc w:val="both"/>
        <w:rPr>
          <w:color w:val="000000"/>
          <w:sz w:val="24"/>
          <w:szCs w:val="24"/>
        </w:rPr>
      </w:pPr>
      <w:r w:rsidRPr="00286ED7">
        <w:rPr>
          <w:color w:val="000000"/>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D4B0C" w:rsidRPr="00286ED7" w:rsidRDefault="008D4B0C" w:rsidP="008D4B0C">
      <w:pPr>
        <w:spacing w:before="120"/>
        <w:ind w:firstLine="567"/>
        <w:jc w:val="center"/>
        <w:rPr>
          <w:b/>
          <w:sz w:val="24"/>
          <w:szCs w:val="24"/>
        </w:rPr>
      </w:pPr>
      <w:r w:rsidRPr="00286ED7">
        <w:rPr>
          <w:b/>
          <w:sz w:val="24"/>
          <w:szCs w:val="24"/>
        </w:rPr>
        <w:t>12. Антикорупційне застереження</w:t>
      </w:r>
    </w:p>
    <w:p w:rsidR="008D4B0C" w:rsidRPr="00286ED7" w:rsidRDefault="008D4B0C" w:rsidP="008D4B0C">
      <w:pPr>
        <w:spacing w:before="240"/>
        <w:jc w:val="both"/>
        <w:rPr>
          <w:sz w:val="24"/>
          <w:szCs w:val="24"/>
        </w:rPr>
      </w:pPr>
      <w:r w:rsidRPr="00286ED7">
        <w:rPr>
          <w:sz w:val="24"/>
          <w:szCs w:val="24"/>
        </w:rPr>
        <w:t>12.1. Сторони зобов’язуються дотримуватись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 «Антикорупційне законодавство»:</w:t>
      </w:r>
    </w:p>
    <w:p w:rsidR="008D4B0C" w:rsidRPr="00286ED7" w:rsidRDefault="008D4B0C" w:rsidP="008D4B0C">
      <w:pPr>
        <w:spacing w:before="240"/>
        <w:jc w:val="both"/>
        <w:rPr>
          <w:sz w:val="24"/>
          <w:szCs w:val="24"/>
        </w:rPr>
      </w:pPr>
      <w:r w:rsidRPr="00286ED7">
        <w:rPr>
          <w:sz w:val="24"/>
          <w:szCs w:val="24"/>
        </w:rPr>
        <w:t>• Закон України № 1700-VII від 14.10.2014 «Про запобігання корупції»;</w:t>
      </w:r>
    </w:p>
    <w:p w:rsidR="008D4B0C" w:rsidRPr="00286ED7" w:rsidRDefault="008D4B0C" w:rsidP="008D4B0C">
      <w:pPr>
        <w:spacing w:before="240"/>
        <w:jc w:val="both"/>
        <w:rPr>
          <w:sz w:val="24"/>
          <w:szCs w:val="24"/>
        </w:rPr>
      </w:pPr>
      <w:r w:rsidRPr="00286ED7">
        <w:rPr>
          <w:sz w:val="24"/>
          <w:szCs w:val="24"/>
        </w:rPr>
        <w:t xml:space="preserve">• Закон України № 1701-VII від 14.10.2014 «Про внесення змін до деяких законодавчих актів України щодо визначення кінцевих </w:t>
      </w:r>
      <w:proofErr w:type="spellStart"/>
      <w:r w:rsidRPr="00286ED7">
        <w:rPr>
          <w:sz w:val="24"/>
          <w:szCs w:val="24"/>
        </w:rPr>
        <w:t>вигодоодержувачів</w:t>
      </w:r>
      <w:proofErr w:type="spellEnd"/>
      <w:r w:rsidRPr="00286ED7">
        <w:rPr>
          <w:sz w:val="24"/>
          <w:szCs w:val="24"/>
        </w:rPr>
        <w:t xml:space="preserve"> юридичних осіб та публічних діячів»;</w:t>
      </w:r>
    </w:p>
    <w:p w:rsidR="008D4B0C" w:rsidRPr="00286ED7" w:rsidRDefault="008D4B0C" w:rsidP="008D4B0C">
      <w:pPr>
        <w:spacing w:before="240"/>
        <w:jc w:val="both"/>
        <w:rPr>
          <w:sz w:val="24"/>
          <w:szCs w:val="24"/>
        </w:rPr>
      </w:pPr>
      <w:r w:rsidRPr="00286ED7">
        <w:rPr>
          <w:sz w:val="24"/>
          <w:szCs w:val="24"/>
        </w:rPr>
        <w:t>• Закон України № 1702-VII від 14.10.2014 «Про запобігання та протидію легалізації (відмиванню) доходів, одержаних злочинним шляхом, і фінансуванню тероризму»;</w:t>
      </w:r>
    </w:p>
    <w:p w:rsidR="008D4B0C" w:rsidRPr="00286ED7" w:rsidRDefault="008D4B0C" w:rsidP="008D4B0C">
      <w:pPr>
        <w:spacing w:before="240"/>
        <w:jc w:val="both"/>
        <w:rPr>
          <w:sz w:val="24"/>
          <w:szCs w:val="24"/>
        </w:rPr>
      </w:pPr>
      <w:r w:rsidRPr="00286ED7">
        <w:rPr>
          <w:sz w:val="24"/>
          <w:szCs w:val="24"/>
        </w:rPr>
        <w:t>• Закон України № 1644-VII від 14.10.2014 «Про санкції»;</w:t>
      </w:r>
    </w:p>
    <w:p w:rsidR="008D4B0C" w:rsidRPr="00286ED7" w:rsidRDefault="008D4B0C" w:rsidP="008D4B0C">
      <w:pPr>
        <w:spacing w:before="240"/>
        <w:jc w:val="both"/>
        <w:rPr>
          <w:sz w:val="24"/>
          <w:szCs w:val="24"/>
        </w:rPr>
      </w:pPr>
      <w:r w:rsidRPr="00286ED7">
        <w:rPr>
          <w:sz w:val="24"/>
          <w:szCs w:val="24"/>
        </w:rPr>
        <w:t>будь-які законодавчі та підзаконні акти, що відображають положення Конвенції ООН про протидію корупції (</w:t>
      </w:r>
      <w:proofErr w:type="spellStart"/>
      <w:r w:rsidRPr="00286ED7">
        <w:rPr>
          <w:sz w:val="24"/>
          <w:szCs w:val="24"/>
        </w:rPr>
        <w:t>United</w:t>
      </w:r>
      <w:proofErr w:type="spellEnd"/>
      <w:r w:rsidRPr="00286ED7">
        <w:rPr>
          <w:sz w:val="24"/>
          <w:szCs w:val="24"/>
        </w:rPr>
        <w:t xml:space="preserve"> </w:t>
      </w:r>
      <w:proofErr w:type="spellStart"/>
      <w:r w:rsidRPr="00286ED7">
        <w:rPr>
          <w:sz w:val="24"/>
          <w:szCs w:val="24"/>
        </w:rPr>
        <w:t>Nation</w:t>
      </w:r>
      <w:proofErr w:type="spellEnd"/>
      <w:r w:rsidRPr="00286ED7">
        <w:rPr>
          <w:sz w:val="24"/>
          <w:szCs w:val="24"/>
        </w:rPr>
        <w:t xml:space="preserve"> </w:t>
      </w:r>
      <w:proofErr w:type="spellStart"/>
      <w:r w:rsidRPr="00286ED7">
        <w:rPr>
          <w:sz w:val="24"/>
          <w:szCs w:val="24"/>
        </w:rPr>
        <w:t>Convention</w:t>
      </w:r>
      <w:proofErr w:type="spellEnd"/>
      <w:r w:rsidRPr="00286ED7">
        <w:rPr>
          <w:sz w:val="24"/>
          <w:szCs w:val="24"/>
        </w:rPr>
        <w:t xml:space="preserve"> </w:t>
      </w:r>
      <w:proofErr w:type="spellStart"/>
      <w:r w:rsidRPr="00286ED7">
        <w:rPr>
          <w:sz w:val="24"/>
          <w:szCs w:val="24"/>
        </w:rPr>
        <w:t>against</w:t>
      </w:r>
      <w:proofErr w:type="spellEnd"/>
      <w:r w:rsidRPr="00286ED7">
        <w:rPr>
          <w:sz w:val="24"/>
          <w:szCs w:val="24"/>
        </w:rPr>
        <w:t xml:space="preserve"> </w:t>
      </w:r>
      <w:proofErr w:type="spellStart"/>
      <w:r w:rsidRPr="00286ED7">
        <w:rPr>
          <w:sz w:val="24"/>
          <w:szCs w:val="24"/>
        </w:rPr>
        <w:t>Corruption</w:t>
      </w:r>
      <w:proofErr w:type="spellEnd"/>
      <w:r w:rsidRPr="00286ED7">
        <w:rPr>
          <w:sz w:val="24"/>
          <w:szCs w:val="24"/>
        </w:rPr>
        <w:t>), прийнятої Генеральною Асамблеєю ООН (Резолюція 58/4від 31 жовтня 2003 р.).</w:t>
      </w:r>
    </w:p>
    <w:p w:rsidR="008D4B0C" w:rsidRPr="00286ED7" w:rsidRDefault="008D4B0C" w:rsidP="008D4B0C">
      <w:pPr>
        <w:spacing w:before="240"/>
        <w:jc w:val="both"/>
        <w:rPr>
          <w:sz w:val="24"/>
          <w:szCs w:val="24"/>
        </w:rPr>
      </w:pPr>
      <w:r w:rsidRPr="00286ED7">
        <w:rPr>
          <w:sz w:val="24"/>
          <w:szCs w:val="24"/>
        </w:rPr>
        <w:t>12.2. При виконання своїх зобов’язань за Договором, Сторони, їх афілійовані особи, працівники або посередники не здійснюють і не будуть робити будь-яких дій (відмовляються від бездіяльності), які суперечать вимогам Антикорупційного законодавства, у тому числі від прямого чи непрямого, особисто або через третіх осіб пропозиції, обіцянки, або надання неправомірної вигоди, а так само прохання надати таку вигоду для себе чи третьої особи, прийняття пропозиції, обіцянки або одержання неправомірної вигоди для себе чи третьої особи у будь-якій формі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за вчинення чи</w:t>
      </w:r>
    </w:p>
    <w:p w:rsidR="008D4B0C" w:rsidRPr="00286ED7" w:rsidRDefault="008D4B0C" w:rsidP="008D4B0C">
      <w:pPr>
        <w:spacing w:before="240"/>
        <w:jc w:val="both"/>
        <w:rPr>
          <w:sz w:val="24"/>
          <w:szCs w:val="24"/>
        </w:rPr>
      </w:pPr>
      <w:r w:rsidRPr="00286ED7">
        <w:rPr>
          <w:sz w:val="24"/>
          <w:szCs w:val="24"/>
        </w:rPr>
        <w:t>невчинення будь-якої дії в інтересах того, хто пропонує, обіцяє чи надає неправомірну вигоду, чи в інтересах третьої особи.</w:t>
      </w:r>
    </w:p>
    <w:p w:rsidR="008D4B0C" w:rsidRPr="00286ED7" w:rsidRDefault="008D4B0C" w:rsidP="008D4B0C">
      <w:pPr>
        <w:spacing w:before="240"/>
        <w:jc w:val="both"/>
        <w:rPr>
          <w:sz w:val="24"/>
          <w:szCs w:val="24"/>
        </w:rPr>
      </w:pPr>
      <w:r w:rsidRPr="00286ED7">
        <w:rPr>
          <w:sz w:val="24"/>
          <w:szCs w:val="24"/>
        </w:rPr>
        <w:t>12.3. При виявлені однією із Сторін випадків порушення вказаних вище положень цього розділу Договору її афілійованими особами або працівниками, чи одержання повідомлення про вчинення такого правопорушення, вона зобов’язується в межах своїх повноважень ужити заходів щодо припинення такого правопорушення та негайно, протягом 24 годин письмово повідомити про його вчинення спеціально уповноважених суб’єктів у сфері протидії корупції та іншу Сторону Договору.</w:t>
      </w:r>
    </w:p>
    <w:p w:rsidR="008D4B0C" w:rsidRPr="00286ED7" w:rsidRDefault="008D4B0C" w:rsidP="008D4B0C">
      <w:pPr>
        <w:spacing w:before="240"/>
        <w:jc w:val="both"/>
        <w:rPr>
          <w:sz w:val="24"/>
          <w:szCs w:val="24"/>
        </w:rPr>
      </w:pPr>
      <w:r w:rsidRPr="00286ED7">
        <w:rPr>
          <w:sz w:val="24"/>
          <w:szCs w:val="24"/>
        </w:rPr>
        <w:lastRenderedPageBreak/>
        <w:t>12.4. У випадку недотримання строків повідомлення про факт порушення Антикорупційного законодавства однією із Сторін інша Сторона вправі відмовитися від Договору з відшкодуванням збитків.</w:t>
      </w:r>
    </w:p>
    <w:p w:rsidR="008D4B0C" w:rsidRPr="00286ED7" w:rsidRDefault="008D4B0C" w:rsidP="008D4B0C">
      <w:pPr>
        <w:spacing w:before="240"/>
        <w:jc w:val="both"/>
        <w:rPr>
          <w:sz w:val="24"/>
          <w:szCs w:val="24"/>
        </w:rPr>
      </w:pPr>
      <w:r w:rsidRPr="00286ED7">
        <w:rPr>
          <w:sz w:val="24"/>
          <w:szCs w:val="24"/>
        </w:rPr>
        <w:t>12.5.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8D4B0C" w:rsidRPr="00286ED7" w:rsidRDefault="008D4B0C" w:rsidP="008D4B0C">
      <w:pPr>
        <w:spacing w:before="240"/>
        <w:jc w:val="both"/>
        <w:rPr>
          <w:sz w:val="24"/>
          <w:szCs w:val="24"/>
        </w:rPr>
      </w:pPr>
      <w:r w:rsidRPr="00286ED7">
        <w:rPr>
          <w:sz w:val="24"/>
          <w:szCs w:val="24"/>
        </w:rPr>
        <w:t>12.6.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8D4B0C" w:rsidRPr="00286ED7" w:rsidRDefault="008D4B0C" w:rsidP="008D4B0C">
      <w:pPr>
        <w:spacing w:before="240"/>
        <w:jc w:val="both"/>
        <w:rPr>
          <w:sz w:val="24"/>
          <w:szCs w:val="24"/>
        </w:rPr>
      </w:pPr>
      <w:r w:rsidRPr="00286ED7">
        <w:rPr>
          <w:sz w:val="24"/>
          <w:szCs w:val="24"/>
        </w:rPr>
        <w:t>12.7.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8D4B0C" w:rsidRPr="00286ED7" w:rsidRDefault="008D4B0C" w:rsidP="008D4B0C">
      <w:pPr>
        <w:spacing w:before="240"/>
        <w:jc w:val="center"/>
        <w:rPr>
          <w:color w:val="000000"/>
          <w:sz w:val="24"/>
          <w:szCs w:val="24"/>
        </w:rPr>
      </w:pPr>
      <w:r w:rsidRPr="00286ED7">
        <w:rPr>
          <w:b/>
          <w:color w:val="000000"/>
          <w:sz w:val="24"/>
          <w:szCs w:val="24"/>
        </w:rPr>
        <w:t>1</w:t>
      </w:r>
      <w:r w:rsidRPr="00286ED7">
        <w:rPr>
          <w:b/>
          <w:sz w:val="24"/>
          <w:szCs w:val="24"/>
        </w:rPr>
        <w:t>3</w:t>
      </w:r>
      <w:r w:rsidRPr="00286ED7">
        <w:rPr>
          <w:b/>
          <w:color w:val="000000"/>
          <w:sz w:val="24"/>
          <w:szCs w:val="24"/>
        </w:rPr>
        <w:t>. Додатки до договору</w:t>
      </w:r>
    </w:p>
    <w:p w:rsidR="008D4B0C" w:rsidRPr="00286ED7" w:rsidRDefault="008D4B0C" w:rsidP="008D4B0C">
      <w:pPr>
        <w:pBdr>
          <w:top w:val="nil"/>
          <w:left w:val="nil"/>
          <w:bottom w:val="nil"/>
          <w:right w:val="nil"/>
          <w:between w:val="nil"/>
        </w:pBdr>
        <w:rPr>
          <w:color w:val="000000"/>
          <w:sz w:val="24"/>
          <w:szCs w:val="24"/>
        </w:rPr>
      </w:pPr>
      <w:r w:rsidRPr="00286ED7">
        <w:rPr>
          <w:color w:val="000000"/>
          <w:sz w:val="24"/>
          <w:szCs w:val="24"/>
        </w:rPr>
        <w:t>1</w:t>
      </w:r>
      <w:r w:rsidRPr="00286ED7">
        <w:rPr>
          <w:sz w:val="24"/>
          <w:szCs w:val="24"/>
        </w:rPr>
        <w:t>3</w:t>
      </w:r>
      <w:r w:rsidRPr="00286ED7">
        <w:rPr>
          <w:color w:val="000000"/>
          <w:sz w:val="24"/>
          <w:szCs w:val="24"/>
        </w:rPr>
        <w:t>. Невід’ємною частиною цього Договору є Специфікація (Додаток);</w:t>
      </w:r>
    </w:p>
    <w:p w:rsidR="008D4B0C" w:rsidRPr="00286ED7" w:rsidRDefault="008D4B0C" w:rsidP="008D4B0C">
      <w:pPr>
        <w:pBdr>
          <w:top w:val="nil"/>
          <w:left w:val="nil"/>
          <w:bottom w:val="nil"/>
          <w:right w:val="nil"/>
          <w:between w:val="nil"/>
        </w:pBdr>
        <w:jc w:val="center"/>
        <w:rPr>
          <w:color w:val="000000"/>
          <w:sz w:val="24"/>
          <w:szCs w:val="24"/>
        </w:rPr>
      </w:pPr>
      <w:r w:rsidRPr="00286ED7">
        <w:rPr>
          <w:b/>
          <w:color w:val="000000"/>
          <w:sz w:val="24"/>
          <w:szCs w:val="24"/>
        </w:rPr>
        <w:t>14. Місцезнаходження та банківські реквізити Сторін</w:t>
      </w:r>
      <w:r w:rsidRPr="00286ED7">
        <w:rPr>
          <w:color w:val="000000"/>
          <w:sz w:val="24"/>
          <w:szCs w:val="24"/>
        </w:rPr>
        <w:t xml:space="preserve"> </w:t>
      </w:r>
    </w:p>
    <w:tbl>
      <w:tblPr>
        <w:tblW w:w="9463" w:type="dxa"/>
        <w:tblLayout w:type="fixed"/>
        <w:tblLook w:val="0000" w:firstRow="0" w:lastRow="0" w:firstColumn="0" w:lastColumn="0" w:noHBand="0" w:noVBand="0"/>
      </w:tblPr>
      <w:tblGrid>
        <w:gridCol w:w="4677"/>
        <w:gridCol w:w="362"/>
        <w:gridCol w:w="4424"/>
      </w:tblGrid>
      <w:tr w:rsidR="008D4B0C" w:rsidRPr="00286ED7" w:rsidTr="00EC587A">
        <w:trPr>
          <w:trHeight w:val="3302"/>
        </w:trPr>
        <w:tc>
          <w:tcPr>
            <w:tcW w:w="4677" w:type="dxa"/>
          </w:tcPr>
          <w:p w:rsidR="008D4B0C" w:rsidRPr="00286ED7" w:rsidRDefault="008D4B0C" w:rsidP="00EC587A">
            <w:pPr>
              <w:pBdr>
                <w:top w:val="nil"/>
                <w:left w:val="nil"/>
                <w:bottom w:val="nil"/>
                <w:right w:val="nil"/>
                <w:between w:val="nil"/>
              </w:pBdr>
              <w:ind w:right="-341"/>
              <w:jc w:val="center"/>
              <w:rPr>
                <w:b/>
                <w:color w:val="000000"/>
                <w:sz w:val="24"/>
                <w:szCs w:val="24"/>
              </w:rPr>
            </w:pPr>
            <w:r w:rsidRPr="00286ED7">
              <w:rPr>
                <w:b/>
                <w:color w:val="000000"/>
                <w:sz w:val="24"/>
                <w:szCs w:val="24"/>
              </w:rPr>
              <w:t>ЗАМОВНИК:</w:t>
            </w:r>
          </w:p>
          <w:p w:rsidR="008D4B0C" w:rsidRPr="00286ED7" w:rsidRDefault="008D4B0C" w:rsidP="00EC587A">
            <w:pPr>
              <w:pBdr>
                <w:top w:val="nil"/>
                <w:left w:val="nil"/>
                <w:bottom w:val="nil"/>
                <w:right w:val="nil"/>
                <w:between w:val="nil"/>
              </w:pBdr>
              <w:ind w:right="-341"/>
              <w:jc w:val="center"/>
              <w:rPr>
                <w:b/>
                <w:color w:val="000000"/>
                <w:sz w:val="24"/>
                <w:szCs w:val="24"/>
              </w:rPr>
            </w:pPr>
          </w:p>
          <w:p w:rsidR="008D4B0C" w:rsidRPr="00286ED7" w:rsidRDefault="008D4B0C" w:rsidP="00EC587A">
            <w:pPr>
              <w:jc w:val="both"/>
              <w:rPr>
                <w:b/>
                <w:sz w:val="24"/>
                <w:szCs w:val="24"/>
              </w:rPr>
            </w:pPr>
            <w:r w:rsidRPr="00286ED7">
              <w:rPr>
                <w:b/>
                <w:sz w:val="24"/>
                <w:szCs w:val="24"/>
              </w:rPr>
              <w:t>Головне управління Держпродспоживслужби</w:t>
            </w:r>
          </w:p>
          <w:p w:rsidR="008D4B0C" w:rsidRPr="00286ED7" w:rsidRDefault="008D4B0C" w:rsidP="00EC587A">
            <w:pPr>
              <w:jc w:val="both"/>
              <w:rPr>
                <w:b/>
                <w:sz w:val="24"/>
                <w:szCs w:val="24"/>
              </w:rPr>
            </w:pPr>
            <w:r w:rsidRPr="00286ED7">
              <w:rPr>
                <w:b/>
                <w:sz w:val="24"/>
                <w:szCs w:val="24"/>
              </w:rPr>
              <w:t>в Хмельницькій області</w:t>
            </w:r>
          </w:p>
          <w:p w:rsidR="008D4B0C" w:rsidRPr="00286ED7" w:rsidRDefault="008D4B0C" w:rsidP="00EC587A">
            <w:pPr>
              <w:jc w:val="both"/>
              <w:rPr>
                <w:sz w:val="24"/>
                <w:szCs w:val="24"/>
              </w:rPr>
            </w:pPr>
            <w:r w:rsidRPr="00286ED7">
              <w:rPr>
                <w:sz w:val="24"/>
                <w:szCs w:val="24"/>
              </w:rPr>
              <w:t>29001, м. Хмельницький,</w:t>
            </w:r>
          </w:p>
          <w:p w:rsidR="008D4B0C" w:rsidRPr="00286ED7" w:rsidRDefault="008D4B0C" w:rsidP="00EC587A">
            <w:pPr>
              <w:jc w:val="both"/>
              <w:rPr>
                <w:sz w:val="24"/>
                <w:szCs w:val="24"/>
              </w:rPr>
            </w:pPr>
            <w:r w:rsidRPr="00286ED7">
              <w:rPr>
                <w:sz w:val="24"/>
                <w:szCs w:val="24"/>
              </w:rPr>
              <w:t xml:space="preserve">вул. Шевченка, 53, </w:t>
            </w:r>
            <w:proofErr w:type="spellStart"/>
            <w:r w:rsidRPr="00286ED7">
              <w:rPr>
                <w:sz w:val="24"/>
                <w:szCs w:val="24"/>
              </w:rPr>
              <w:t>тел</w:t>
            </w:r>
            <w:proofErr w:type="spellEnd"/>
            <w:r w:rsidRPr="00286ED7">
              <w:rPr>
                <w:sz w:val="24"/>
                <w:szCs w:val="24"/>
              </w:rPr>
              <w:t>./факс: 65-07-34</w:t>
            </w:r>
          </w:p>
          <w:p w:rsidR="008D4B0C" w:rsidRPr="00286ED7" w:rsidRDefault="008D4B0C" w:rsidP="00EC587A">
            <w:pPr>
              <w:jc w:val="both"/>
              <w:rPr>
                <w:sz w:val="24"/>
                <w:szCs w:val="24"/>
              </w:rPr>
            </w:pPr>
            <w:r w:rsidRPr="00286ED7">
              <w:rPr>
                <w:sz w:val="24"/>
                <w:szCs w:val="24"/>
              </w:rPr>
              <w:t>Код ЄДРПОУ 40358308</w:t>
            </w:r>
          </w:p>
          <w:p w:rsidR="008D4B0C" w:rsidRPr="00286ED7" w:rsidRDefault="008D4B0C" w:rsidP="00EC587A">
            <w:pPr>
              <w:pStyle w:val="a3"/>
              <w:ind w:left="0" w:hanging="45"/>
              <w:jc w:val="both"/>
              <w:rPr>
                <w:sz w:val="24"/>
                <w:szCs w:val="24"/>
              </w:rPr>
            </w:pPr>
            <w:r w:rsidRPr="00286ED7">
              <w:rPr>
                <w:sz w:val="24"/>
                <w:szCs w:val="24"/>
              </w:rPr>
              <w:t xml:space="preserve">р/р </w:t>
            </w:r>
            <w:r w:rsidRPr="00286ED7">
              <w:rPr>
                <w:sz w:val="24"/>
                <w:szCs w:val="24"/>
                <w:lang w:val="en-US"/>
              </w:rPr>
              <w:t>UA</w:t>
            </w:r>
            <w:r w:rsidRPr="00286ED7">
              <w:rPr>
                <w:sz w:val="24"/>
                <w:szCs w:val="24"/>
              </w:rPr>
              <w:t xml:space="preserve"> 198201720343170006000094250,</w:t>
            </w:r>
          </w:p>
          <w:p w:rsidR="008D4B0C" w:rsidRPr="00286ED7" w:rsidRDefault="008D4B0C" w:rsidP="00EC587A">
            <w:pPr>
              <w:pStyle w:val="a3"/>
              <w:ind w:left="0" w:hanging="45"/>
              <w:jc w:val="both"/>
              <w:rPr>
                <w:sz w:val="24"/>
                <w:szCs w:val="24"/>
              </w:rPr>
            </w:pPr>
            <w:r w:rsidRPr="00286ED7">
              <w:rPr>
                <w:sz w:val="24"/>
                <w:szCs w:val="24"/>
              </w:rPr>
              <w:t xml:space="preserve">р/р </w:t>
            </w:r>
            <w:r w:rsidRPr="00286ED7">
              <w:rPr>
                <w:sz w:val="24"/>
                <w:szCs w:val="24"/>
                <w:lang w:val="en-US"/>
              </w:rPr>
              <w:t>UA</w:t>
            </w:r>
            <w:r w:rsidRPr="00286ED7">
              <w:rPr>
                <w:sz w:val="24"/>
                <w:szCs w:val="24"/>
              </w:rPr>
              <w:t xml:space="preserve"> 358201720343161006200094250</w:t>
            </w:r>
          </w:p>
          <w:p w:rsidR="008D4B0C" w:rsidRPr="00286ED7" w:rsidRDefault="008D4B0C" w:rsidP="00EC587A">
            <w:pPr>
              <w:jc w:val="both"/>
              <w:rPr>
                <w:sz w:val="24"/>
                <w:szCs w:val="24"/>
              </w:rPr>
            </w:pPr>
            <w:r w:rsidRPr="00286ED7">
              <w:rPr>
                <w:sz w:val="24"/>
                <w:szCs w:val="24"/>
              </w:rPr>
              <w:t>Державна казначейська служба</w:t>
            </w:r>
          </w:p>
          <w:p w:rsidR="008D4B0C" w:rsidRPr="00286ED7" w:rsidRDefault="008D4B0C" w:rsidP="00EC587A">
            <w:pPr>
              <w:jc w:val="both"/>
              <w:rPr>
                <w:sz w:val="24"/>
                <w:szCs w:val="24"/>
              </w:rPr>
            </w:pPr>
            <w:r w:rsidRPr="00286ED7">
              <w:rPr>
                <w:sz w:val="24"/>
                <w:szCs w:val="24"/>
              </w:rPr>
              <w:t>України, м. Київ ГУДКСУ</w:t>
            </w:r>
          </w:p>
          <w:p w:rsidR="008D4B0C" w:rsidRPr="00286ED7" w:rsidRDefault="008D4B0C" w:rsidP="00EC587A">
            <w:pPr>
              <w:jc w:val="both"/>
              <w:rPr>
                <w:sz w:val="24"/>
                <w:szCs w:val="24"/>
              </w:rPr>
            </w:pPr>
            <w:r w:rsidRPr="00286ED7">
              <w:rPr>
                <w:sz w:val="24"/>
                <w:szCs w:val="24"/>
              </w:rPr>
              <w:t>у Хмельницькій області</w:t>
            </w:r>
          </w:p>
          <w:p w:rsidR="008D4B0C" w:rsidRPr="00286ED7" w:rsidRDefault="008D4B0C" w:rsidP="00EC587A">
            <w:pPr>
              <w:jc w:val="both"/>
              <w:rPr>
                <w:sz w:val="24"/>
                <w:szCs w:val="24"/>
              </w:rPr>
            </w:pPr>
          </w:p>
          <w:p w:rsidR="008D4B0C" w:rsidRPr="00286ED7" w:rsidRDefault="008D4B0C" w:rsidP="00EC587A">
            <w:pPr>
              <w:pBdr>
                <w:top w:val="nil"/>
                <w:left w:val="nil"/>
                <w:bottom w:val="nil"/>
                <w:right w:val="nil"/>
                <w:between w:val="nil"/>
              </w:pBdr>
              <w:rPr>
                <w:color w:val="000000"/>
                <w:sz w:val="24"/>
                <w:szCs w:val="24"/>
              </w:rPr>
            </w:pPr>
            <w:r w:rsidRPr="00286ED7">
              <w:rPr>
                <w:b/>
                <w:sz w:val="24"/>
                <w:szCs w:val="24"/>
              </w:rPr>
              <w:t xml:space="preserve">Начальник ____________ </w:t>
            </w:r>
            <w:proofErr w:type="spellStart"/>
            <w:r w:rsidRPr="00286ED7">
              <w:rPr>
                <w:b/>
                <w:sz w:val="24"/>
                <w:szCs w:val="24"/>
              </w:rPr>
              <w:t>С.О.Савіцький</w:t>
            </w:r>
            <w:proofErr w:type="spellEnd"/>
          </w:p>
        </w:tc>
        <w:tc>
          <w:tcPr>
            <w:tcW w:w="362" w:type="dxa"/>
          </w:tcPr>
          <w:p w:rsidR="008D4B0C" w:rsidRPr="00286ED7" w:rsidRDefault="008D4B0C" w:rsidP="00EC587A">
            <w:pPr>
              <w:pBdr>
                <w:top w:val="nil"/>
                <w:left w:val="nil"/>
                <w:bottom w:val="nil"/>
                <w:right w:val="nil"/>
                <w:between w:val="nil"/>
              </w:pBdr>
              <w:rPr>
                <w:color w:val="000000"/>
                <w:sz w:val="24"/>
                <w:szCs w:val="24"/>
              </w:rPr>
            </w:pPr>
          </w:p>
          <w:p w:rsidR="008D4B0C" w:rsidRPr="00286ED7" w:rsidRDefault="008D4B0C" w:rsidP="00EC587A">
            <w:pPr>
              <w:pBdr>
                <w:top w:val="nil"/>
                <w:left w:val="nil"/>
                <w:bottom w:val="nil"/>
                <w:right w:val="nil"/>
                <w:between w:val="nil"/>
              </w:pBdr>
              <w:rPr>
                <w:color w:val="000000"/>
                <w:sz w:val="24"/>
                <w:szCs w:val="24"/>
              </w:rPr>
            </w:pPr>
          </w:p>
          <w:p w:rsidR="008D4B0C" w:rsidRPr="00286ED7" w:rsidRDefault="008D4B0C" w:rsidP="00EC587A">
            <w:pPr>
              <w:pBdr>
                <w:top w:val="nil"/>
                <w:left w:val="nil"/>
                <w:bottom w:val="nil"/>
                <w:right w:val="nil"/>
                <w:between w:val="nil"/>
              </w:pBdr>
              <w:rPr>
                <w:color w:val="000000"/>
                <w:sz w:val="24"/>
                <w:szCs w:val="24"/>
              </w:rPr>
            </w:pPr>
          </w:p>
          <w:p w:rsidR="008D4B0C" w:rsidRPr="00286ED7" w:rsidRDefault="008D4B0C" w:rsidP="00EC587A">
            <w:pPr>
              <w:pBdr>
                <w:top w:val="nil"/>
                <w:left w:val="nil"/>
                <w:bottom w:val="nil"/>
                <w:right w:val="nil"/>
                <w:between w:val="nil"/>
              </w:pBdr>
              <w:rPr>
                <w:color w:val="000000"/>
                <w:sz w:val="24"/>
                <w:szCs w:val="24"/>
              </w:rPr>
            </w:pPr>
          </w:p>
          <w:p w:rsidR="008D4B0C" w:rsidRPr="00286ED7" w:rsidRDefault="008D4B0C" w:rsidP="00EC587A">
            <w:pPr>
              <w:pBdr>
                <w:top w:val="nil"/>
                <w:left w:val="nil"/>
                <w:bottom w:val="nil"/>
                <w:right w:val="nil"/>
                <w:between w:val="nil"/>
              </w:pBdr>
              <w:rPr>
                <w:color w:val="000000"/>
                <w:sz w:val="24"/>
                <w:szCs w:val="24"/>
              </w:rPr>
            </w:pPr>
          </w:p>
          <w:p w:rsidR="008D4B0C" w:rsidRPr="00286ED7" w:rsidRDefault="008D4B0C" w:rsidP="00EC587A">
            <w:pPr>
              <w:pBdr>
                <w:top w:val="nil"/>
                <w:left w:val="nil"/>
                <w:bottom w:val="nil"/>
                <w:right w:val="nil"/>
                <w:between w:val="nil"/>
              </w:pBdr>
              <w:rPr>
                <w:color w:val="000000"/>
                <w:sz w:val="24"/>
                <w:szCs w:val="24"/>
              </w:rPr>
            </w:pPr>
          </w:p>
          <w:p w:rsidR="008D4B0C" w:rsidRPr="00286ED7" w:rsidRDefault="008D4B0C" w:rsidP="00EC587A">
            <w:pPr>
              <w:pBdr>
                <w:top w:val="nil"/>
                <w:left w:val="nil"/>
                <w:bottom w:val="nil"/>
                <w:right w:val="nil"/>
                <w:between w:val="nil"/>
              </w:pBdr>
              <w:rPr>
                <w:color w:val="000000"/>
                <w:sz w:val="24"/>
                <w:szCs w:val="24"/>
              </w:rPr>
            </w:pPr>
          </w:p>
          <w:p w:rsidR="008D4B0C" w:rsidRPr="00286ED7" w:rsidRDefault="008D4B0C" w:rsidP="00EC587A">
            <w:pPr>
              <w:pBdr>
                <w:top w:val="nil"/>
                <w:left w:val="nil"/>
                <w:bottom w:val="nil"/>
                <w:right w:val="nil"/>
                <w:between w:val="nil"/>
              </w:pBdr>
              <w:rPr>
                <w:color w:val="000000"/>
                <w:sz w:val="24"/>
                <w:szCs w:val="24"/>
              </w:rPr>
            </w:pPr>
          </w:p>
          <w:p w:rsidR="008D4B0C" w:rsidRPr="00286ED7" w:rsidRDefault="008D4B0C" w:rsidP="00EC587A">
            <w:pPr>
              <w:pBdr>
                <w:top w:val="nil"/>
                <w:left w:val="nil"/>
                <w:bottom w:val="nil"/>
                <w:right w:val="nil"/>
                <w:between w:val="nil"/>
              </w:pBdr>
              <w:rPr>
                <w:color w:val="000000"/>
                <w:sz w:val="24"/>
                <w:szCs w:val="24"/>
              </w:rPr>
            </w:pPr>
          </w:p>
          <w:p w:rsidR="008D4B0C" w:rsidRPr="00286ED7" w:rsidRDefault="008D4B0C" w:rsidP="00EC587A">
            <w:pPr>
              <w:pBdr>
                <w:top w:val="nil"/>
                <w:left w:val="nil"/>
                <w:bottom w:val="nil"/>
                <w:right w:val="nil"/>
                <w:between w:val="nil"/>
              </w:pBdr>
              <w:rPr>
                <w:color w:val="000000"/>
                <w:sz w:val="24"/>
                <w:szCs w:val="24"/>
              </w:rPr>
            </w:pPr>
          </w:p>
          <w:p w:rsidR="008D4B0C" w:rsidRPr="00286ED7" w:rsidRDefault="008D4B0C" w:rsidP="00EC587A">
            <w:pPr>
              <w:pBdr>
                <w:top w:val="nil"/>
                <w:left w:val="nil"/>
                <w:bottom w:val="nil"/>
                <w:right w:val="nil"/>
                <w:between w:val="nil"/>
              </w:pBdr>
              <w:jc w:val="both"/>
              <w:rPr>
                <w:color w:val="000000"/>
                <w:sz w:val="24"/>
                <w:szCs w:val="24"/>
              </w:rPr>
            </w:pPr>
          </w:p>
        </w:tc>
        <w:tc>
          <w:tcPr>
            <w:tcW w:w="4424" w:type="dxa"/>
          </w:tcPr>
          <w:p w:rsidR="008D4B0C" w:rsidRPr="00286ED7" w:rsidRDefault="008D4B0C" w:rsidP="00EC587A">
            <w:pPr>
              <w:pBdr>
                <w:top w:val="nil"/>
                <w:left w:val="nil"/>
                <w:bottom w:val="nil"/>
                <w:right w:val="nil"/>
                <w:between w:val="nil"/>
              </w:pBdr>
              <w:ind w:right="-341"/>
              <w:jc w:val="center"/>
              <w:rPr>
                <w:b/>
                <w:color w:val="000000"/>
                <w:sz w:val="24"/>
                <w:szCs w:val="24"/>
              </w:rPr>
            </w:pPr>
            <w:r w:rsidRPr="00286ED7">
              <w:rPr>
                <w:b/>
                <w:color w:val="000000"/>
                <w:sz w:val="24"/>
                <w:szCs w:val="24"/>
              </w:rPr>
              <w:t>ПОСТАЧАЛЬНИК:</w:t>
            </w:r>
          </w:p>
          <w:p w:rsidR="008D4B0C" w:rsidRPr="00286ED7" w:rsidRDefault="008D4B0C" w:rsidP="00EC587A">
            <w:pPr>
              <w:pBdr>
                <w:top w:val="nil"/>
                <w:left w:val="nil"/>
                <w:bottom w:val="nil"/>
                <w:right w:val="nil"/>
                <w:between w:val="nil"/>
              </w:pBdr>
              <w:rPr>
                <w:color w:val="000000"/>
                <w:sz w:val="24"/>
                <w:szCs w:val="24"/>
              </w:rPr>
            </w:pPr>
            <w:bookmarkStart w:id="4" w:name="_heading=h.30j0zll" w:colFirst="0" w:colLast="0"/>
            <w:bookmarkEnd w:id="4"/>
            <w:r w:rsidRPr="00286ED7">
              <w:rPr>
                <w:b/>
                <w:color w:val="000000"/>
                <w:sz w:val="24"/>
                <w:szCs w:val="24"/>
              </w:rPr>
              <w:br/>
            </w:r>
          </w:p>
          <w:p w:rsidR="008D4B0C" w:rsidRPr="00286ED7" w:rsidRDefault="008D4B0C" w:rsidP="00EC587A">
            <w:pPr>
              <w:pBdr>
                <w:top w:val="nil"/>
                <w:left w:val="nil"/>
                <w:bottom w:val="nil"/>
                <w:right w:val="nil"/>
                <w:between w:val="nil"/>
              </w:pBdr>
              <w:rPr>
                <w:color w:val="000000"/>
                <w:sz w:val="24"/>
                <w:szCs w:val="24"/>
              </w:rPr>
            </w:pPr>
            <w:r w:rsidRPr="00286ED7">
              <w:rPr>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w:t>
            </w:r>
          </w:p>
          <w:p w:rsidR="008D4B0C" w:rsidRPr="00286ED7" w:rsidRDefault="008D4B0C" w:rsidP="00EC587A">
            <w:pPr>
              <w:pBdr>
                <w:top w:val="nil"/>
                <w:left w:val="nil"/>
                <w:bottom w:val="nil"/>
                <w:right w:val="nil"/>
                <w:between w:val="nil"/>
              </w:pBdr>
              <w:rPr>
                <w:color w:val="000000"/>
                <w:sz w:val="24"/>
                <w:szCs w:val="24"/>
              </w:rPr>
            </w:pPr>
            <w:r w:rsidRPr="00286ED7">
              <w:rPr>
                <w:b/>
                <w:color w:val="000000"/>
                <w:sz w:val="24"/>
                <w:szCs w:val="24"/>
              </w:rPr>
              <w:t xml:space="preserve">__________   </w:t>
            </w:r>
            <w:r w:rsidRPr="00286ED7">
              <w:rPr>
                <w:color w:val="000000"/>
                <w:sz w:val="24"/>
                <w:szCs w:val="24"/>
              </w:rPr>
              <w:t>М.П.</w:t>
            </w:r>
          </w:p>
        </w:tc>
      </w:tr>
    </w:tbl>
    <w:p w:rsidR="008D4B0C" w:rsidRPr="00286ED7" w:rsidRDefault="008D4B0C" w:rsidP="008D4B0C">
      <w:pPr>
        <w:pageBreakBefore/>
        <w:pBdr>
          <w:top w:val="nil"/>
          <w:left w:val="nil"/>
          <w:bottom w:val="nil"/>
          <w:right w:val="nil"/>
          <w:between w:val="nil"/>
        </w:pBdr>
        <w:jc w:val="right"/>
        <w:rPr>
          <w:color w:val="000000"/>
          <w:sz w:val="24"/>
          <w:szCs w:val="24"/>
        </w:rPr>
      </w:pPr>
      <w:r w:rsidRPr="00286ED7">
        <w:rPr>
          <w:b/>
          <w:i/>
          <w:color w:val="000000"/>
          <w:sz w:val="24"/>
          <w:szCs w:val="24"/>
        </w:rPr>
        <w:lastRenderedPageBreak/>
        <w:t xml:space="preserve">Додаток </w:t>
      </w:r>
    </w:p>
    <w:p w:rsidR="008D4B0C" w:rsidRPr="00286ED7" w:rsidRDefault="008D4B0C" w:rsidP="008D4B0C">
      <w:pPr>
        <w:pBdr>
          <w:top w:val="nil"/>
          <w:left w:val="nil"/>
          <w:bottom w:val="nil"/>
          <w:right w:val="nil"/>
          <w:between w:val="nil"/>
        </w:pBdr>
        <w:ind w:firstLine="300"/>
        <w:jc w:val="right"/>
        <w:rPr>
          <w:color w:val="000000"/>
          <w:sz w:val="24"/>
          <w:szCs w:val="24"/>
        </w:rPr>
      </w:pPr>
      <w:r w:rsidRPr="00286ED7">
        <w:rPr>
          <w:b/>
          <w:i/>
          <w:color w:val="000000"/>
          <w:sz w:val="24"/>
          <w:szCs w:val="24"/>
        </w:rPr>
        <w:t>до Договору №___ від ____________  2023 року</w:t>
      </w:r>
    </w:p>
    <w:p w:rsidR="008D4B0C" w:rsidRPr="00286ED7" w:rsidRDefault="008D4B0C" w:rsidP="008D4B0C">
      <w:pPr>
        <w:pBdr>
          <w:top w:val="nil"/>
          <w:left w:val="nil"/>
          <w:bottom w:val="nil"/>
          <w:right w:val="nil"/>
          <w:between w:val="nil"/>
        </w:pBdr>
        <w:tabs>
          <w:tab w:val="left" w:pos="0"/>
          <w:tab w:val="left" w:pos="284"/>
        </w:tabs>
        <w:ind w:firstLine="300"/>
        <w:jc w:val="center"/>
        <w:rPr>
          <w:color w:val="000000"/>
          <w:sz w:val="24"/>
          <w:szCs w:val="24"/>
        </w:rPr>
      </w:pPr>
    </w:p>
    <w:p w:rsidR="008D4B0C" w:rsidRPr="00286ED7" w:rsidRDefault="008D4B0C" w:rsidP="008D4B0C">
      <w:pPr>
        <w:pBdr>
          <w:top w:val="nil"/>
          <w:left w:val="nil"/>
          <w:bottom w:val="nil"/>
          <w:right w:val="nil"/>
          <w:between w:val="nil"/>
        </w:pBdr>
        <w:tabs>
          <w:tab w:val="left" w:pos="0"/>
          <w:tab w:val="left" w:pos="284"/>
        </w:tabs>
        <w:ind w:firstLine="300"/>
        <w:jc w:val="center"/>
        <w:rPr>
          <w:color w:val="000000"/>
          <w:sz w:val="24"/>
          <w:szCs w:val="24"/>
        </w:rPr>
      </w:pPr>
      <w:r w:rsidRPr="00286ED7">
        <w:rPr>
          <w:b/>
          <w:color w:val="000000"/>
          <w:sz w:val="24"/>
          <w:szCs w:val="24"/>
        </w:rPr>
        <w:t>СПЕЦИФІКАЦІЯ</w:t>
      </w:r>
    </w:p>
    <w:p w:rsidR="008D4B0C" w:rsidRPr="00286ED7" w:rsidRDefault="008D4B0C" w:rsidP="008D4B0C">
      <w:pPr>
        <w:pBdr>
          <w:top w:val="nil"/>
          <w:left w:val="nil"/>
          <w:bottom w:val="nil"/>
          <w:right w:val="nil"/>
          <w:between w:val="nil"/>
        </w:pBdr>
        <w:tabs>
          <w:tab w:val="left" w:pos="0"/>
          <w:tab w:val="left" w:pos="284"/>
        </w:tabs>
        <w:ind w:firstLine="300"/>
        <w:jc w:val="both"/>
        <w:rPr>
          <w:color w:val="000000"/>
          <w:sz w:val="24"/>
          <w:szCs w:val="24"/>
        </w:rPr>
      </w:pPr>
      <w:r>
        <w:rPr>
          <w:b/>
          <w:color w:val="000000"/>
          <w:sz w:val="24"/>
          <w:szCs w:val="24"/>
        </w:rPr>
        <w:t xml:space="preserve"> </w:t>
      </w:r>
    </w:p>
    <w:tbl>
      <w:tblPr>
        <w:tblW w:w="9781" w:type="dxa"/>
        <w:tblInd w:w="-113" w:type="dxa"/>
        <w:tblLayout w:type="fixed"/>
        <w:tblLook w:val="0000" w:firstRow="0" w:lastRow="0" w:firstColumn="0" w:lastColumn="0" w:noHBand="0" w:noVBand="0"/>
      </w:tblPr>
      <w:tblGrid>
        <w:gridCol w:w="567"/>
        <w:gridCol w:w="2835"/>
        <w:gridCol w:w="993"/>
        <w:gridCol w:w="990"/>
        <w:gridCol w:w="855"/>
        <w:gridCol w:w="990"/>
        <w:gridCol w:w="1134"/>
        <w:gridCol w:w="1417"/>
      </w:tblGrid>
      <w:tr w:rsidR="008D4B0C" w:rsidRPr="00286ED7" w:rsidTr="00EC587A">
        <w:tc>
          <w:tcPr>
            <w:tcW w:w="567" w:type="dxa"/>
            <w:tcBorders>
              <w:top w:val="single" w:sz="4" w:space="0" w:color="000080"/>
              <w:left w:val="single" w:sz="4" w:space="0" w:color="000080"/>
              <w:bottom w:val="single" w:sz="4" w:space="0" w:color="000080"/>
            </w:tcBorders>
            <w:shd w:val="clear" w:color="auto" w:fill="FFFFFF"/>
          </w:tcPr>
          <w:p w:rsidR="008D4B0C" w:rsidRPr="00286ED7" w:rsidRDefault="008D4B0C" w:rsidP="00EC587A">
            <w:pPr>
              <w:pBdr>
                <w:top w:val="nil"/>
                <w:left w:val="nil"/>
                <w:bottom w:val="nil"/>
                <w:right w:val="nil"/>
                <w:between w:val="nil"/>
              </w:pBdr>
              <w:ind w:left="5" w:right="5"/>
              <w:jc w:val="center"/>
              <w:rPr>
                <w:color w:val="000000"/>
                <w:sz w:val="24"/>
                <w:szCs w:val="24"/>
              </w:rPr>
            </w:pPr>
            <w:r w:rsidRPr="00286ED7">
              <w:rPr>
                <w:b/>
                <w:color w:val="000000"/>
                <w:sz w:val="24"/>
                <w:szCs w:val="24"/>
              </w:rPr>
              <w:t>№ п/п</w:t>
            </w:r>
          </w:p>
        </w:tc>
        <w:tc>
          <w:tcPr>
            <w:tcW w:w="2835" w:type="dxa"/>
            <w:tcBorders>
              <w:top w:val="single" w:sz="4" w:space="0" w:color="000080"/>
              <w:left w:val="single" w:sz="4" w:space="0" w:color="000080"/>
              <w:bottom w:val="single" w:sz="4" w:space="0" w:color="000080"/>
            </w:tcBorders>
            <w:shd w:val="clear" w:color="auto" w:fill="FFFFFF"/>
          </w:tcPr>
          <w:p w:rsidR="008D4B0C" w:rsidRPr="00286ED7" w:rsidRDefault="008D4B0C" w:rsidP="00EC587A">
            <w:pPr>
              <w:pBdr>
                <w:top w:val="nil"/>
                <w:left w:val="nil"/>
                <w:bottom w:val="nil"/>
                <w:right w:val="nil"/>
                <w:between w:val="nil"/>
              </w:pBdr>
              <w:ind w:left="5" w:right="5" w:firstLine="30"/>
              <w:jc w:val="center"/>
              <w:rPr>
                <w:color w:val="000000"/>
                <w:sz w:val="24"/>
                <w:szCs w:val="24"/>
              </w:rPr>
            </w:pPr>
            <w:r w:rsidRPr="00286ED7">
              <w:rPr>
                <w:b/>
                <w:color w:val="000000"/>
                <w:sz w:val="24"/>
                <w:szCs w:val="24"/>
              </w:rPr>
              <w:t>Найменування товару</w:t>
            </w:r>
          </w:p>
        </w:tc>
        <w:tc>
          <w:tcPr>
            <w:tcW w:w="993" w:type="dxa"/>
            <w:tcBorders>
              <w:top w:val="single" w:sz="4" w:space="0" w:color="000080"/>
              <w:left w:val="single" w:sz="4" w:space="0" w:color="000080"/>
              <w:bottom w:val="single" w:sz="4" w:space="0" w:color="000080"/>
            </w:tcBorders>
            <w:shd w:val="clear" w:color="auto" w:fill="FFFFFF"/>
          </w:tcPr>
          <w:p w:rsidR="008D4B0C" w:rsidRPr="00286ED7" w:rsidRDefault="008D4B0C" w:rsidP="00EC587A">
            <w:pPr>
              <w:pBdr>
                <w:top w:val="nil"/>
                <w:left w:val="nil"/>
                <w:bottom w:val="nil"/>
                <w:right w:val="nil"/>
                <w:between w:val="nil"/>
              </w:pBdr>
              <w:ind w:left="5" w:right="-10"/>
              <w:jc w:val="center"/>
              <w:rPr>
                <w:color w:val="000000"/>
                <w:sz w:val="24"/>
                <w:szCs w:val="24"/>
              </w:rPr>
            </w:pPr>
            <w:r w:rsidRPr="00286ED7">
              <w:rPr>
                <w:b/>
                <w:color w:val="000000"/>
                <w:sz w:val="24"/>
                <w:szCs w:val="24"/>
              </w:rPr>
              <w:t>Кількість</w:t>
            </w:r>
          </w:p>
        </w:tc>
        <w:tc>
          <w:tcPr>
            <w:tcW w:w="990" w:type="dxa"/>
            <w:tcBorders>
              <w:top w:val="single" w:sz="4" w:space="0" w:color="000080"/>
              <w:left w:val="single" w:sz="4" w:space="0" w:color="000080"/>
              <w:bottom w:val="single" w:sz="4" w:space="0" w:color="000080"/>
            </w:tcBorders>
            <w:shd w:val="clear" w:color="auto" w:fill="FFFFFF"/>
          </w:tcPr>
          <w:p w:rsidR="008D4B0C" w:rsidRPr="00286ED7" w:rsidRDefault="008D4B0C" w:rsidP="00EC587A">
            <w:pPr>
              <w:pBdr>
                <w:top w:val="nil"/>
                <w:left w:val="nil"/>
                <w:bottom w:val="nil"/>
                <w:right w:val="nil"/>
                <w:between w:val="nil"/>
              </w:pBdr>
              <w:ind w:left="5" w:right="-10"/>
              <w:jc w:val="center"/>
              <w:rPr>
                <w:color w:val="000000"/>
                <w:sz w:val="24"/>
                <w:szCs w:val="24"/>
              </w:rPr>
            </w:pPr>
            <w:r w:rsidRPr="00286ED7">
              <w:rPr>
                <w:b/>
                <w:color w:val="000000"/>
                <w:sz w:val="24"/>
                <w:szCs w:val="24"/>
              </w:rPr>
              <w:t>Ціна за од. без ПДВ, грн.</w:t>
            </w:r>
          </w:p>
        </w:tc>
        <w:tc>
          <w:tcPr>
            <w:tcW w:w="855" w:type="dxa"/>
            <w:tcBorders>
              <w:top w:val="single" w:sz="4" w:space="0" w:color="000080"/>
              <w:left w:val="single" w:sz="4" w:space="0" w:color="000080"/>
              <w:bottom w:val="single" w:sz="4" w:space="0" w:color="000080"/>
            </w:tcBorders>
            <w:shd w:val="clear" w:color="auto" w:fill="FFFFFF"/>
          </w:tcPr>
          <w:p w:rsidR="008D4B0C" w:rsidRPr="00286ED7" w:rsidRDefault="008D4B0C" w:rsidP="00EC587A">
            <w:pPr>
              <w:pBdr>
                <w:top w:val="nil"/>
                <w:left w:val="nil"/>
                <w:bottom w:val="nil"/>
                <w:right w:val="nil"/>
                <w:between w:val="nil"/>
              </w:pBdr>
              <w:ind w:left="5" w:right="-10" w:hanging="15"/>
              <w:jc w:val="center"/>
              <w:rPr>
                <w:color w:val="000000"/>
                <w:sz w:val="24"/>
                <w:szCs w:val="24"/>
              </w:rPr>
            </w:pPr>
            <w:r w:rsidRPr="00286ED7">
              <w:rPr>
                <w:b/>
                <w:color w:val="000000"/>
                <w:sz w:val="24"/>
                <w:szCs w:val="24"/>
              </w:rPr>
              <w:t>Ціна за од. з ПДВ, грн.</w:t>
            </w:r>
          </w:p>
        </w:tc>
        <w:tc>
          <w:tcPr>
            <w:tcW w:w="990" w:type="dxa"/>
            <w:tcBorders>
              <w:top w:val="single" w:sz="4" w:space="0" w:color="000080"/>
              <w:left w:val="single" w:sz="4" w:space="0" w:color="000080"/>
              <w:bottom w:val="single" w:sz="4" w:space="0" w:color="000080"/>
            </w:tcBorders>
            <w:shd w:val="clear" w:color="auto" w:fill="FFFFFF"/>
          </w:tcPr>
          <w:p w:rsidR="008D4B0C" w:rsidRPr="00286ED7" w:rsidRDefault="008D4B0C" w:rsidP="00EC587A">
            <w:pPr>
              <w:pBdr>
                <w:top w:val="nil"/>
                <w:left w:val="nil"/>
                <w:bottom w:val="nil"/>
                <w:right w:val="nil"/>
                <w:between w:val="nil"/>
              </w:pBdr>
              <w:ind w:left="5" w:right="5" w:hanging="15"/>
              <w:jc w:val="center"/>
              <w:rPr>
                <w:color w:val="000000"/>
                <w:sz w:val="24"/>
                <w:szCs w:val="24"/>
              </w:rPr>
            </w:pPr>
            <w:r w:rsidRPr="00286ED7">
              <w:rPr>
                <w:b/>
                <w:color w:val="000000"/>
                <w:sz w:val="24"/>
                <w:szCs w:val="24"/>
              </w:rPr>
              <w:t>Сума без ПДВ, грн.</w:t>
            </w:r>
          </w:p>
        </w:tc>
        <w:tc>
          <w:tcPr>
            <w:tcW w:w="1134" w:type="dxa"/>
            <w:tcBorders>
              <w:top w:val="single" w:sz="4" w:space="0" w:color="000080"/>
              <w:left w:val="single" w:sz="4" w:space="0" w:color="000080"/>
              <w:bottom w:val="single" w:sz="4" w:space="0" w:color="000080"/>
              <w:right w:val="single" w:sz="4" w:space="0" w:color="000080"/>
            </w:tcBorders>
            <w:shd w:val="clear" w:color="auto" w:fill="FFFFFF"/>
          </w:tcPr>
          <w:p w:rsidR="008D4B0C" w:rsidRPr="00286ED7" w:rsidRDefault="008D4B0C" w:rsidP="00EC587A">
            <w:pPr>
              <w:pBdr>
                <w:top w:val="nil"/>
                <w:left w:val="nil"/>
                <w:bottom w:val="nil"/>
                <w:right w:val="nil"/>
                <w:between w:val="nil"/>
              </w:pBdr>
              <w:ind w:left="-10" w:right="5" w:hanging="15"/>
              <w:jc w:val="center"/>
              <w:rPr>
                <w:color w:val="000000"/>
                <w:sz w:val="24"/>
                <w:szCs w:val="24"/>
              </w:rPr>
            </w:pPr>
            <w:r w:rsidRPr="00286ED7">
              <w:rPr>
                <w:b/>
                <w:color w:val="000000"/>
                <w:sz w:val="24"/>
                <w:szCs w:val="24"/>
              </w:rPr>
              <w:t>Сума з ПДВ, грн.</w:t>
            </w:r>
          </w:p>
        </w:tc>
        <w:tc>
          <w:tcPr>
            <w:tcW w:w="1417" w:type="dxa"/>
            <w:tcBorders>
              <w:top w:val="single" w:sz="4" w:space="0" w:color="000080"/>
              <w:left w:val="single" w:sz="4" w:space="0" w:color="000080"/>
              <w:bottom w:val="single" w:sz="4" w:space="0" w:color="000080"/>
              <w:right w:val="single" w:sz="4" w:space="0" w:color="000080"/>
            </w:tcBorders>
            <w:shd w:val="clear" w:color="auto" w:fill="FFFFFF"/>
          </w:tcPr>
          <w:p w:rsidR="008D4B0C" w:rsidRPr="00286ED7" w:rsidRDefault="008D4B0C" w:rsidP="00EC587A">
            <w:pPr>
              <w:pBdr>
                <w:top w:val="nil"/>
                <w:left w:val="nil"/>
                <w:bottom w:val="nil"/>
                <w:right w:val="nil"/>
                <w:between w:val="nil"/>
              </w:pBdr>
              <w:ind w:left="-10" w:right="5" w:hanging="15"/>
              <w:jc w:val="center"/>
              <w:rPr>
                <w:color w:val="000000"/>
                <w:sz w:val="24"/>
                <w:szCs w:val="24"/>
              </w:rPr>
            </w:pPr>
            <w:r w:rsidRPr="00286ED7">
              <w:rPr>
                <w:b/>
                <w:color w:val="000000"/>
                <w:sz w:val="24"/>
                <w:szCs w:val="24"/>
              </w:rPr>
              <w:t>Країна походження товару</w:t>
            </w:r>
          </w:p>
        </w:tc>
      </w:tr>
      <w:tr w:rsidR="008D4B0C" w:rsidRPr="00286ED7" w:rsidTr="00EC587A">
        <w:tc>
          <w:tcPr>
            <w:tcW w:w="567" w:type="dxa"/>
            <w:tcBorders>
              <w:left w:val="single" w:sz="4" w:space="0" w:color="000080"/>
              <w:bottom w:val="single" w:sz="4" w:space="0" w:color="000080"/>
            </w:tcBorders>
            <w:shd w:val="clear" w:color="auto" w:fill="FFFFFF"/>
          </w:tcPr>
          <w:p w:rsidR="008D4B0C" w:rsidRPr="00286ED7" w:rsidRDefault="008D4B0C" w:rsidP="00EC587A">
            <w:pPr>
              <w:pBdr>
                <w:top w:val="nil"/>
                <w:left w:val="nil"/>
                <w:bottom w:val="nil"/>
                <w:right w:val="nil"/>
                <w:between w:val="nil"/>
              </w:pBdr>
              <w:ind w:firstLine="300"/>
              <w:jc w:val="center"/>
              <w:rPr>
                <w:color w:val="000000"/>
                <w:sz w:val="24"/>
                <w:szCs w:val="24"/>
              </w:rPr>
            </w:pPr>
          </w:p>
        </w:tc>
        <w:tc>
          <w:tcPr>
            <w:tcW w:w="2835" w:type="dxa"/>
            <w:tcBorders>
              <w:left w:val="single" w:sz="4" w:space="0" w:color="000080"/>
              <w:bottom w:val="single" w:sz="4" w:space="0" w:color="000080"/>
            </w:tcBorders>
            <w:shd w:val="clear" w:color="auto" w:fill="FFFFFF"/>
            <w:vAlign w:val="center"/>
          </w:tcPr>
          <w:p w:rsidR="008D4B0C" w:rsidRPr="00286ED7" w:rsidRDefault="0087333F" w:rsidP="00EC587A">
            <w:pPr>
              <w:pBdr>
                <w:top w:val="nil"/>
                <w:left w:val="nil"/>
                <w:bottom w:val="nil"/>
                <w:right w:val="nil"/>
                <w:between w:val="nil"/>
              </w:pBdr>
              <w:rPr>
                <w:sz w:val="24"/>
                <w:szCs w:val="24"/>
              </w:rPr>
            </w:pPr>
            <w:r>
              <w:rPr>
                <w:sz w:val="24"/>
                <w:szCs w:val="24"/>
              </w:rPr>
              <w:t>Газ для авто</w:t>
            </w:r>
            <w:r w:rsidR="00D5733F">
              <w:rPr>
                <w:sz w:val="24"/>
                <w:szCs w:val="24"/>
              </w:rPr>
              <w:t xml:space="preserve">, </w:t>
            </w:r>
            <w:r w:rsidR="00D5733F" w:rsidRPr="00D5733F">
              <w:rPr>
                <w:sz w:val="24"/>
                <w:szCs w:val="24"/>
              </w:rPr>
              <w:t>нафтовий газ скраплений</w:t>
            </w:r>
            <w:r>
              <w:rPr>
                <w:sz w:val="24"/>
                <w:szCs w:val="24"/>
              </w:rPr>
              <w:t xml:space="preserve"> (талони, картки)</w:t>
            </w:r>
          </w:p>
        </w:tc>
        <w:tc>
          <w:tcPr>
            <w:tcW w:w="993" w:type="dxa"/>
            <w:tcBorders>
              <w:left w:val="single" w:sz="4" w:space="0" w:color="000080"/>
              <w:bottom w:val="single" w:sz="4" w:space="0" w:color="000080"/>
            </w:tcBorders>
            <w:shd w:val="clear" w:color="auto" w:fill="FFFFFF"/>
          </w:tcPr>
          <w:p w:rsidR="008D4B0C" w:rsidRPr="00286ED7" w:rsidRDefault="008D4B0C" w:rsidP="00EC587A">
            <w:pPr>
              <w:pBdr>
                <w:top w:val="nil"/>
                <w:left w:val="nil"/>
                <w:bottom w:val="nil"/>
                <w:right w:val="nil"/>
                <w:between w:val="nil"/>
              </w:pBdr>
              <w:jc w:val="right"/>
              <w:rPr>
                <w:sz w:val="24"/>
                <w:szCs w:val="24"/>
              </w:rPr>
            </w:pPr>
          </w:p>
        </w:tc>
        <w:tc>
          <w:tcPr>
            <w:tcW w:w="990" w:type="dxa"/>
            <w:tcBorders>
              <w:left w:val="single" w:sz="4" w:space="0" w:color="000080"/>
              <w:bottom w:val="single" w:sz="4" w:space="0" w:color="000080"/>
            </w:tcBorders>
            <w:shd w:val="clear" w:color="auto" w:fill="FFFFFF"/>
          </w:tcPr>
          <w:p w:rsidR="008D4B0C" w:rsidRPr="00286ED7" w:rsidRDefault="008D4B0C" w:rsidP="00EC587A">
            <w:pPr>
              <w:pBdr>
                <w:top w:val="nil"/>
                <w:left w:val="nil"/>
                <w:bottom w:val="nil"/>
                <w:right w:val="nil"/>
                <w:between w:val="nil"/>
              </w:pBdr>
              <w:jc w:val="right"/>
              <w:rPr>
                <w:color w:val="000000"/>
                <w:sz w:val="24"/>
                <w:szCs w:val="24"/>
              </w:rPr>
            </w:pPr>
          </w:p>
        </w:tc>
        <w:tc>
          <w:tcPr>
            <w:tcW w:w="855" w:type="dxa"/>
            <w:tcBorders>
              <w:left w:val="single" w:sz="4" w:space="0" w:color="000080"/>
              <w:bottom w:val="single" w:sz="4" w:space="0" w:color="000080"/>
            </w:tcBorders>
            <w:shd w:val="clear" w:color="auto" w:fill="FFFFFF"/>
          </w:tcPr>
          <w:p w:rsidR="008D4B0C" w:rsidRPr="00286ED7" w:rsidRDefault="008D4B0C" w:rsidP="00EC587A">
            <w:pPr>
              <w:pBdr>
                <w:top w:val="nil"/>
                <w:left w:val="nil"/>
                <w:bottom w:val="nil"/>
                <w:right w:val="nil"/>
                <w:between w:val="nil"/>
              </w:pBdr>
              <w:jc w:val="right"/>
              <w:rPr>
                <w:color w:val="000000"/>
                <w:sz w:val="24"/>
                <w:szCs w:val="24"/>
              </w:rPr>
            </w:pPr>
          </w:p>
        </w:tc>
        <w:tc>
          <w:tcPr>
            <w:tcW w:w="990" w:type="dxa"/>
            <w:tcBorders>
              <w:left w:val="single" w:sz="4" w:space="0" w:color="000080"/>
              <w:bottom w:val="single" w:sz="4" w:space="0" w:color="000080"/>
            </w:tcBorders>
            <w:shd w:val="clear" w:color="auto" w:fill="FFFFFF"/>
          </w:tcPr>
          <w:p w:rsidR="008D4B0C" w:rsidRPr="00286ED7" w:rsidRDefault="008D4B0C" w:rsidP="00EC587A">
            <w:pPr>
              <w:pBdr>
                <w:top w:val="nil"/>
                <w:left w:val="nil"/>
                <w:bottom w:val="nil"/>
                <w:right w:val="nil"/>
                <w:between w:val="nil"/>
              </w:pBdr>
              <w:jc w:val="right"/>
              <w:rPr>
                <w:color w:val="000000"/>
                <w:sz w:val="24"/>
                <w:szCs w:val="24"/>
              </w:rPr>
            </w:pPr>
          </w:p>
        </w:tc>
        <w:tc>
          <w:tcPr>
            <w:tcW w:w="1134" w:type="dxa"/>
            <w:tcBorders>
              <w:left w:val="single" w:sz="4" w:space="0" w:color="000080"/>
              <w:bottom w:val="single" w:sz="4" w:space="0" w:color="000080"/>
              <w:right w:val="single" w:sz="4" w:space="0" w:color="000080"/>
            </w:tcBorders>
            <w:shd w:val="clear" w:color="auto" w:fill="FFFFFF"/>
          </w:tcPr>
          <w:p w:rsidR="008D4B0C" w:rsidRPr="00286ED7" w:rsidRDefault="008D4B0C" w:rsidP="00EC587A">
            <w:pPr>
              <w:pBdr>
                <w:top w:val="nil"/>
                <w:left w:val="nil"/>
                <w:bottom w:val="nil"/>
                <w:right w:val="nil"/>
                <w:between w:val="nil"/>
              </w:pBdr>
              <w:jc w:val="right"/>
              <w:rPr>
                <w:color w:val="000000"/>
                <w:sz w:val="24"/>
                <w:szCs w:val="24"/>
              </w:rPr>
            </w:pPr>
          </w:p>
        </w:tc>
        <w:tc>
          <w:tcPr>
            <w:tcW w:w="1417" w:type="dxa"/>
            <w:tcBorders>
              <w:left w:val="single" w:sz="4" w:space="0" w:color="000080"/>
              <w:bottom w:val="single" w:sz="4" w:space="0" w:color="000080"/>
              <w:right w:val="single" w:sz="4" w:space="0" w:color="000080"/>
            </w:tcBorders>
            <w:shd w:val="clear" w:color="auto" w:fill="FFFFFF"/>
          </w:tcPr>
          <w:p w:rsidR="008D4B0C" w:rsidRPr="00286ED7" w:rsidRDefault="008D4B0C" w:rsidP="00EC587A">
            <w:pPr>
              <w:pBdr>
                <w:top w:val="nil"/>
                <w:left w:val="nil"/>
                <w:bottom w:val="nil"/>
                <w:right w:val="nil"/>
                <w:between w:val="nil"/>
              </w:pBdr>
              <w:jc w:val="right"/>
              <w:rPr>
                <w:color w:val="000000"/>
                <w:sz w:val="24"/>
                <w:szCs w:val="24"/>
              </w:rPr>
            </w:pPr>
          </w:p>
        </w:tc>
      </w:tr>
      <w:tr w:rsidR="008D4B0C" w:rsidRPr="00286ED7" w:rsidTr="00EC587A">
        <w:tc>
          <w:tcPr>
            <w:tcW w:w="4395" w:type="dxa"/>
            <w:gridSpan w:val="3"/>
            <w:tcBorders>
              <w:left w:val="single" w:sz="4" w:space="0" w:color="000001"/>
              <w:bottom w:val="single" w:sz="4" w:space="0" w:color="000001"/>
            </w:tcBorders>
            <w:shd w:val="clear" w:color="auto" w:fill="FFFFFF"/>
          </w:tcPr>
          <w:p w:rsidR="008D4B0C" w:rsidRPr="00286ED7" w:rsidRDefault="008D4B0C" w:rsidP="00EC587A">
            <w:pPr>
              <w:pBdr>
                <w:top w:val="nil"/>
                <w:left w:val="nil"/>
                <w:bottom w:val="nil"/>
                <w:right w:val="nil"/>
                <w:between w:val="nil"/>
              </w:pBdr>
              <w:ind w:firstLine="300"/>
              <w:rPr>
                <w:color w:val="000000"/>
                <w:sz w:val="24"/>
                <w:szCs w:val="24"/>
              </w:rPr>
            </w:pPr>
            <w:r w:rsidRPr="00286ED7">
              <w:rPr>
                <w:color w:val="000000"/>
                <w:sz w:val="24"/>
                <w:szCs w:val="24"/>
              </w:rPr>
              <w:t>Загальна вартість товару без ПДВ:</w:t>
            </w:r>
          </w:p>
        </w:tc>
        <w:tc>
          <w:tcPr>
            <w:tcW w:w="990" w:type="dxa"/>
            <w:tcBorders>
              <w:left w:val="single" w:sz="4" w:space="0" w:color="000001"/>
              <w:bottom w:val="single" w:sz="4" w:space="0" w:color="000001"/>
            </w:tcBorders>
            <w:shd w:val="clear" w:color="auto" w:fill="FFFFFF"/>
          </w:tcPr>
          <w:p w:rsidR="008D4B0C" w:rsidRPr="00286ED7" w:rsidRDefault="008D4B0C" w:rsidP="00EC587A">
            <w:pPr>
              <w:pBdr>
                <w:top w:val="nil"/>
                <w:left w:val="nil"/>
                <w:bottom w:val="nil"/>
                <w:right w:val="nil"/>
                <w:between w:val="nil"/>
              </w:pBdr>
              <w:jc w:val="both"/>
              <w:rPr>
                <w:color w:val="000000"/>
                <w:sz w:val="24"/>
                <w:szCs w:val="24"/>
              </w:rPr>
            </w:pPr>
          </w:p>
        </w:tc>
        <w:tc>
          <w:tcPr>
            <w:tcW w:w="855" w:type="dxa"/>
            <w:tcBorders>
              <w:left w:val="single" w:sz="4" w:space="0" w:color="000001"/>
              <w:bottom w:val="single" w:sz="4" w:space="0" w:color="000001"/>
            </w:tcBorders>
            <w:shd w:val="clear" w:color="auto" w:fill="FFFFFF"/>
          </w:tcPr>
          <w:p w:rsidR="008D4B0C" w:rsidRPr="00286ED7" w:rsidRDefault="008D4B0C" w:rsidP="00EC587A">
            <w:pPr>
              <w:pBdr>
                <w:top w:val="nil"/>
                <w:left w:val="nil"/>
                <w:bottom w:val="nil"/>
                <w:right w:val="nil"/>
                <w:between w:val="nil"/>
              </w:pBdr>
              <w:jc w:val="both"/>
              <w:rPr>
                <w:color w:val="000000"/>
                <w:sz w:val="24"/>
                <w:szCs w:val="24"/>
              </w:rPr>
            </w:pPr>
          </w:p>
        </w:tc>
        <w:tc>
          <w:tcPr>
            <w:tcW w:w="990" w:type="dxa"/>
            <w:tcBorders>
              <w:left w:val="single" w:sz="4" w:space="0" w:color="000001"/>
              <w:bottom w:val="single" w:sz="4" w:space="0" w:color="000001"/>
            </w:tcBorders>
            <w:shd w:val="clear" w:color="auto" w:fill="FFFFFF"/>
          </w:tcPr>
          <w:p w:rsidR="008D4B0C" w:rsidRPr="00286ED7" w:rsidRDefault="008D4B0C" w:rsidP="00EC587A">
            <w:pPr>
              <w:pBdr>
                <w:top w:val="nil"/>
                <w:left w:val="nil"/>
                <w:bottom w:val="nil"/>
                <w:right w:val="nil"/>
                <w:between w:val="nil"/>
              </w:pBdr>
              <w:jc w:val="both"/>
              <w:rPr>
                <w:color w:val="000000"/>
                <w:sz w:val="24"/>
                <w:szCs w:val="24"/>
              </w:rPr>
            </w:pPr>
          </w:p>
        </w:tc>
        <w:tc>
          <w:tcPr>
            <w:tcW w:w="1134" w:type="dxa"/>
            <w:tcBorders>
              <w:left w:val="single" w:sz="4" w:space="0" w:color="000001"/>
              <w:bottom w:val="single" w:sz="4" w:space="0" w:color="000001"/>
              <w:right w:val="single" w:sz="4" w:space="0" w:color="000001"/>
            </w:tcBorders>
            <w:shd w:val="clear" w:color="auto" w:fill="FFFFFF"/>
          </w:tcPr>
          <w:p w:rsidR="008D4B0C" w:rsidRPr="00286ED7" w:rsidRDefault="008D4B0C" w:rsidP="00EC587A">
            <w:pPr>
              <w:pBdr>
                <w:top w:val="nil"/>
                <w:left w:val="nil"/>
                <w:bottom w:val="nil"/>
                <w:right w:val="nil"/>
                <w:between w:val="nil"/>
              </w:pBdr>
              <w:jc w:val="both"/>
              <w:rPr>
                <w:color w:val="000000"/>
                <w:sz w:val="24"/>
                <w:szCs w:val="24"/>
              </w:rPr>
            </w:pPr>
          </w:p>
        </w:tc>
        <w:tc>
          <w:tcPr>
            <w:tcW w:w="1417" w:type="dxa"/>
            <w:tcBorders>
              <w:left w:val="single" w:sz="4" w:space="0" w:color="000001"/>
              <w:bottom w:val="single" w:sz="4" w:space="0" w:color="000001"/>
              <w:right w:val="single" w:sz="4" w:space="0" w:color="000001"/>
            </w:tcBorders>
            <w:shd w:val="clear" w:color="auto" w:fill="FFFFFF"/>
          </w:tcPr>
          <w:p w:rsidR="008D4B0C" w:rsidRPr="00286ED7" w:rsidRDefault="008D4B0C" w:rsidP="00EC587A">
            <w:pPr>
              <w:pBdr>
                <w:top w:val="nil"/>
                <w:left w:val="nil"/>
                <w:bottom w:val="nil"/>
                <w:right w:val="nil"/>
                <w:between w:val="nil"/>
              </w:pBdr>
              <w:jc w:val="both"/>
              <w:rPr>
                <w:color w:val="000000"/>
                <w:sz w:val="24"/>
                <w:szCs w:val="24"/>
              </w:rPr>
            </w:pPr>
          </w:p>
        </w:tc>
      </w:tr>
      <w:tr w:rsidR="008D4B0C" w:rsidRPr="00286ED7" w:rsidTr="00EC587A">
        <w:tc>
          <w:tcPr>
            <w:tcW w:w="4395" w:type="dxa"/>
            <w:gridSpan w:val="3"/>
            <w:tcBorders>
              <w:left w:val="single" w:sz="4" w:space="0" w:color="000001"/>
              <w:bottom w:val="single" w:sz="4" w:space="0" w:color="000001"/>
            </w:tcBorders>
            <w:shd w:val="clear" w:color="auto" w:fill="FFFFFF"/>
          </w:tcPr>
          <w:p w:rsidR="008D4B0C" w:rsidRPr="00286ED7" w:rsidRDefault="008D4B0C" w:rsidP="00EC587A">
            <w:pPr>
              <w:pBdr>
                <w:top w:val="nil"/>
                <w:left w:val="nil"/>
                <w:bottom w:val="nil"/>
                <w:right w:val="nil"/>
                <w:between w:val="nil"/>
              </w:pBdr>
              <w:ind w:firstLine="300"/>
              <w:jc w:val="both"/>
              <w:rPr>
                <w:color w:val="000000"/>
                <w:sz w:val="24"/>
                <w:szCs w:val="24"/>
              </w:rPr>
            </w:pPr>
            <w:r w:rsidRPr="00286ED7">
              <w:rPr>
                <w:color w:val="000000"/>
                <w:sz w:val="24"/>
                <w:szCs w:val="24"/>
              </w:rPr>
              <w:t>ПДВ 20%, грн.</w:t>
            </w:r>
          </w:p>
        </w:tc>
        <w:tc>
          <w:tcPr>
            <w:tcW w:w="990" w:type="dxa"/>
            <w:tcBorders>
              <w:left w:val="single" w:sz="4" w:space="0" w:color="000001"/>
              <w:bottom w:val="single" w:sz="4" w:space="0" w:color="000001"/>
            </w:tcBorders>
            <w:shd w:val="clear" w:color="auto" w:fill="FFFFFF"/>
          </w:tcPr>
          <w:p w:rsidR="008D4B0C" w:rsidRPr="00286ED7" w:rsidRDefault="008D4B0C" w:rsidP="00EC587A">
            <w:pPr>
              <w:pBdr>
                <w:top w:val="nil"/>
                <w:left w:val="nil"/>
                <w:bottom w:val="nil"/>
                <w:right w:val="nil"/>
                <w:between w:val="nil"/>
              </w:pBdr>
              <w:jc w:val="both"/>
              <w:rPr>
                <w:color w:val="000000"/>
                <w:sz w:val="24"/>
                <w:szCs w:val="24"/>
              </w:rPr>
            </w:pPr>
          </w:p>
        </w:tc>
        <w:tc>
          <w:tcPr>
            <w:tcW w:w="855" w:type="dxa"/>
            <w:tcBorders>
              <w:left w:val="single" w:sz="4" w:space="0" w:color="000001"/>
              <w:bottom w:val="single" w:sz="4" w:space="0" w:color="000001"/>
            </w:tcBorders>
            <w:shd w:val="clear" w:color="auto" w:fill="FFFFFF"/>
          </w:tcPr>
          <w:p w:rsidR="008D4B0C" w:rsidRPr="00286ED7" w:rsidRDefault="008D4B0C" w:rsidP="00EC587A">
            <w:pPr>
              <w:pBdr>
                <w:top w:val="nil"/>
                <w:left w:val="nil"/>
                <w:bottom w:val="nil"/>
                <w:right w:val="nil"/>
                <w:between w:val="nil"/>
              </w:pBdr>
              <w:jc w:val="both"/>
              <w:rPr>
                <w:color w:val="000000"/>
                <w:sz w:val="24"/>
                <w:szCs w:val="24"/>
              </w:rPr>
            </w:pPr>
          </w:p>
        </w:tc>
        <w:tc>
          <w:tcPr>
            <w:tcW w:w="990" w:type="dxa"/>
            <w:tcBorders>
              <w:left w:val="single" w:sz="4" w:space="0" w:color="000001"/>
              <w:bottom w:val="single" w:sz="4" w:space="0" w:color="000001"/>
            </w:tcBorders>
            <w:shd w:val="clear" w:color="auto" w:fill="FFFFFF"/>
          </w:tcPr>
          <w:p w:rsidR="008D4B0C" w:rsidRPr="00286ED7" w:rsidRDefault="008D4B0C" w:rsidP="00EC587A">
            <w:pPr>
              <w:pBdr>
                <w:top w:val="nil"/>
                <w:left w:val="nil"/>
                <w:bottom w:val="nil"/>
                <w:right w:val="nil"/>
                <w:between w:val="nil"/>
              </w:pBdr>
              <w:jc w:val="both"/>
              <w:rPr>
                <w:color w:val="000000"/>
                <w:sz w:val="24"/>
                <w:szCs w:val="24"/>
              </w:rPr>
            </w:pPr>
            <w:r w:rsidRPr="00286ED7">
              <w:rPr>
                <w:color w:val="000000"/>
                <w:sz w:val="24"/>
                <w:szCs w:val="24"/>
              </w:rPr>
              <w:t>-</w:t>
            </w:r>
          </w:p>
        </w:tc>
        <w:tc>
          <w:tcPr>
            <w:tcW w:w="1134" w:type="dxa"/>
            <w:tcBorders>
              <w:left w:val="single" w:sz="4" w:space="0" w:color="000001"/>
              <w:bottom w:val="single" w:sz="4" w:space="0" w:color="000001"/>
              <w:right w:val="single" w:sz="4" w:space="0" w:color="000001"/>
            </w:tcBorders>
            <w:shd w:val="clear" w:color="auto" w:fill="FFFFFF"/>
          </w:tcPr>
          <w:p w:rsidR="008D4B0C" w:rsidRPr="00286ED7" w:rsidRDefault="008D4B0C" w:rsidP="00EC587A">
            <w:pPr>
              <w:pBdr>
                <w:top w:val="nil"/>
                <w:left w:val="nil"/>
                <w:bottom w:val="nil"/>
                <w:right w:val="nil"/>
                <w:between w:val="nil"/>
              </w:pBdr>
              <w:jc w:val="both"/>
              <w:rPr>
                <w:color w:val="000000"/>
                <w:sz w:val="24"/>
                <w:szCs w:val="24"/>
              </w:rPr>
            </w:pPr>
          </w:p>
        </w:tc>
        <w:tc>
          <w:tcPr>
            <w:tcW w:w="1417" w:type="dxa"/>
            <w:tcBorders>
              <w:left w:val="single" w:sz="4" w:space="0" w:color="000001"/>
              <w:bottom w:val="single" w:sz="4" w:space="0" w:color="000001"/>
              <w:right w:val="single" w:sz="4" w:space="0" w:color="000001"/>
            </w:tcBorders>
            <w:shd w:val="clear" w:color="auto" w:fill="FFFFFF"/>
          </w:tcPr>
          <w:p w:rsidR="008D4B0C" w:rsidRPr="00286ED7" w:rsidRDefault="008D4B0C" w:rsidP="00EC587A">
            <w:pPr>
              <w:pBdr>
                <w:top w:val="nil"/>
                <w:left w:val="nil"/>
                <w:bottom w:val="nil"/>
                <w:right w:val="nil"/>
                <w:between w:val="nil"/>
              </w:pBdr>
              <w:jc w:val="both"/>
              <w:rPr>
                <w:color w:val="000000"/>
                <w:sz w:val="24"/>
                <w:szCs w:val="24"/>
              </w:rPr>
            </w:pPr>
          </w:p>
        </w:tc>
      </w:tr>
      <w:tr w:rsidR="008D4B0C" w:rsidRPr="00286ED7" w:rsidTr="00EC587A">
        <w:tc>
          <w:tcPr>
            <w:tcW w:w="4395" w:type="dxa"/>
            <w:gridSpan w:val="3"/>
            <w:tcBorders>
              <w:left w:val="single" w:sz="4" w:space="0" w:color="000001"/>
              <w:bottom w:val="single" w:sz="4" w:space="0" w:color="000001"/>
            </w:tcBorders>
            <w:shd w:val="clear" w:color="auto" w:fill="FFFFFF"/>
          </w:tcPr>
          <w:p w:rsidR="008D4B0C" w:rsidRPr="00286ED7" w:rsidRDefault="008D4B0C" w:rsidP="00EC587A">
            <w:pPr>
              <w:pBdr>
                <w:top w:val="nil"/>
                <w:left w:val="nil"/>
                <w:bottom w:val="nil"/>
                <w:right w:val="nil"/>
                <w:between w:val="nil"/>
              </w:pBdr>
              <w:ind w:firstLine="300"/>
              <w:jc w:val="both"/>
              <w:rPr>
                <w:color w:val="000000"/>
                <w:sz w:val="24"/>
                <w:szCs w:val="24"/>
              </w:rPr>
            </w:pPr>
            <w:r w:rsidRPr="00286ED7">
              <w:rPr>
                <w:color w:val="000000"/>
                <w:sz w:val="24"/>
                <w:szCs w:val="24"/>
              </w:rPr>
              <w:t>Загальна вартість товару з ПДВ</w:t>
            </w:r>
          </w:p>
        </w:tc>
        <w:tc>
          <w:tcPr>
            <w:tcW w:w="990" w:type="dxa"/>
            <w:tcBorders>
              <w:left w:val="single" w:sz="4" w:space="0" w:color="000001"/>
              <w:bottom w:val="single" w:sz="4" w:space="0" w:color="000001"/>
            </w:tcBorders>
            <w:shd w:val="clear" w:color="auto" w:fill="FFFFFF"/>
          </w:tcPr>
          <w:p w:rsidR="008D4B0C" w:rsidRPr="00286ED7" w:rsidRDefault="008D4B0C" w:rsidP="00EC587A">
            <w:pPr>
              <w:pBdr>
                <w:top w:val="nil"/>
                <w:left w:val="nil"/>
                <w:bottom w:val="nil"/>
                <w:right w:val="nil"/>
                <w:between w:val="nil"/>
              </w:pBdr>
              <w:jc w:val="both"/>
              <w:rPr>
                <w:color w:val="000000"/>
                <w:sz w:val="24"/>
                <w:szCs w:val="24"/>
              </w:rPr>
            </w:pPr>
          </w:p>
        </w:tc>
        <w:tc>
          <w:tcPr>
            <w:tcW w:w="855" w:type="dxa"/>
            <w:tcBorders>
              <w:left w:val="single" w:sz="4" w:space="0" w:color="000001"/>
              <w:bottom w:val="single" w:sz="4" w:space="0" w:color="000001"/>
            </w:tcBorders>
            <w:shd w:val="clear" w:color="auto" w:fill="FFFFFF"/>
          </w:tcPr>
          <w:p w:rsidR="008D4B0C" w:rsidRPr="00286ED7" w:rsidRDefault="008D4B0C" w:rsidP="00EC587A">
            <w:pPr>
              <w:pBdr>
                <w:top w:val="nil"/>
                <w:left w:val="nil"/>
                <w:bottom w:val="nil"/>
                <w:right w:val="nil"/>
                <w:between w:val="nil"/>
              </w:pBdr>
              <w:jc w:val="both"/>
              <w:rPr>
                <w:color w:val="000000"/>
                <w:sz w:val="24"/>
                <w:szCs w:val="24"/>
              </w:rPr>
            </w:pPr>
          </w:p>
        </w:tc>
        <w:tc>
          <w:tcPr>
            <w:tcW w:w="990" w:type="dxa"/>
            <w:tcBorders>
              <w:left w:val="single" w:sz="4" w:space="0" w:color="000001"/>
              <w:bottom w:val="single" w:sz="4" w:space="0" w:color="000001"/>
            </w:tcBorders>
            <w:shd w:val="clear" w:color="auto" w:fill="FFFFFF"/>
          </w:tcPr>
          <w:p w:rsidR="008D4B0C" w:rsidRPr="00286ED7" w:rsidRDefault="008D4B0C" w:rsidP="00EC587A">
            <w:pPr>
              <w:pBdr>
                <w:top w:val="nil"/>
                <w:left w:val="nil"/>
                <w:bottom w:val="nil"/>
                <w:right w:val="nil"/>
                <w:between w:val="nil"/>
              </w:pBdr>
              <w:jc w:val="both"/>
              <w:rPr>
                <w:color w:val="000000"/>
                <w:sz w:val="24"/>
                <w:szCs w:val="24"/>
              </w:rPr>
            </w:pPr>
            <w:r w:rsidRPr="00286ED7">
              <w:rPr>
                <w:color w:val="000000"/>
                <w:sz w:val="24"/>
                <w:szCs w:val="24"/>
              </w:rPr>
              <w:t>-</w:t>
            </w:r>
          </w:p>
        </w:tc>
        <w:tc>
          <w:tcPr>
            <w:tcW w:w="1134" w:type="dxa"/>
            <w:tcBorders>
              <w:left w:val="single" w:sz="4" w:space="0" w:color="000001"/>
              <w:bottom w:val="single" w:sz="4" w:space="0" w:color="000001"/>
              <w:right w:val="single" w:sz="4" w:space="0" w:color="000001"/>
            </w:tcBorders>
            <w:shd w:val="clear" w:color="auto" w:fill="FFFFFF"/>
          </w:tcPr>
          <w:p w:rsidR="008D4B0C" w:rsidRPr="00286ED7" w:rsidRDefault="008D4B0C" w:rsidP="00EC587A">
            <w:pPr>
              <w:pBdr>
                <w:top w:val="nil"/>
                <w:left w:val="nil"/>
                <w:bottom w:val="nil"/>
                <w:right w:val="nil"/>
                <w:between w:val="nil"/>
              </w:pBdr>
              <w:jc w:val="both"/>
              <w:rPr>
                <w:color w:val="000000"/>
                <w:sz w:val="24"/>
                <w:szCs w:val="24"/>
              </w:rPr>
            </w:pPr>
          </w:p>
        </w:tc>
        <w:tc>
          <w:tcPr>
            <w:tcW w:w="1417" w:type="dxa"/>
            <w:tcBorders>
              <w:left w:val="single" w:sz="4" w:space="0" w:color="000001"/>
              <w:bottom w:val="single" w:sz="4" w:space="0" w:color="000001"/>
              <w:right w:val="single" w:sz="4" w:space="0" w:color="000001"/>
            </w:tcBorders>
            <w:shd w:val="clear" w:color="auto" w:fill="FFFFFF"/>
          </w:tcPr>
          <w:p w:rsidR="008D4B0C" w:rsidRPr="00286ED7" w:rsidRDefault="008D4B0C" w:rsidP="00EC587A">
            <w:pPr>
              <w:pBdr>
                <w:top w:val="nil"/>
                <w:left w:val="nil"/>
                <w:bottom w:val="nil"/>
                <w:right w:val="nil"/>
                <w:between w:val="nil"/>
              </w:pBdr>
              <w:jc w:val="both"/>
              <w:rPr>
                <w:color w:val="000000"/>
                <w:sz w:val="24"/>
                <w:szCs w:val="24"/>
              </w:rPr>
            </w:pPr>
          </w:p>
        </w:tc>
      </w:tr>
    </w:tbl>
    <w:p w:rsidR="008D4B0C" w:rsidRPr="00286ED7" w:rsidRDefault="008D4B0C" w:rsidP="008D4B0C">
      <w:pPr>
        <w:pBdr>
          <w:top w:val="nil"/>
          <w:left w:val="nil"/>
          <w:bottom w:val="nil"/>
          <w:right w:val="nil"/>
          <w:between w:val="nil"/>
        </w:pBdr>
        <w:ind w:firstLine="300"/>
        <w:jc w:val="both"/>
        <w:rPr>
          <w:color w:val="000000"/>
          <w:sz w:val="24"/>
          <w:szCs w:val="24"/>
        </w:rPr>
      </w:pPr>
    </w:p>
    <w:p w:rsidR="008D4B0C" w:rsidRPr="00286ED7" w:rsidRDefault="008D4B0C" w:rsidP="008D4B0C">
      <w:pPr>
        <w:pBdr>
          <w:top w:val="nil"/>
          <w:left w:val="nil"/>
          <w:bottom w:val="nil"/>
          <w:right w:val="nil"/>
          <w:between w:val="nil"/>
        </w:pBdr>
        <w:tabs>
          <w:tab w:val="left" w:pos="0"/>
          <w:tab w:val="left" w:pos="284"/>
        </w:tabs>
        <w:ind w:firstLine="300"/>
        <w:jc w:val="both"/>
        <w:rPr>
          <w:color w:val="000000"/>
          <w:sz w:val="24"/>
          <w:szCs w:val="24"/>
        </w:rPr>
      </w:pPr>
    </w:p>
    <w:p w:rsidR="008D4B0C" w:rsidRPr="00893E42" w:rsidRDefault="008D4B0C" w:rsidP="008D4B0C">
      <w:pPr>
        <w:numPr>
          <w:ilvl w:val="0"/>
          <w:numId w:val="1"/>
        </w:numPr>
        <w:pBdr>
          <w:top w:val="nil"/>
          <w:left w:val="nil"/>
          <w:bottom w:val="nil"/>
          <w:right w:val="nil"/>
          <w:between w:val="nil"/>
        </w:pBdr>
        <w:tabs>
          <w:tab w:val="left" w:pos="0"/>
          <w:tab w:val="left" w:pos="284"/>
        </w:tabs>
        <w:ind w:left="0" w:firstLine="0"/>
        <w:jc w:val="both"/>
        <w:rPr>
          <w:color w:val="000000"/>
          <w:sz w:val="24"/>
          <w:szCs w:val="24"/>
        </w:rPr>
      </w:pPr>
    </w:p>
    <w:tbl>
      <w:tblPr>
        <w:tblW w:w="9463" w:type="dxa"/>
        <w:tblLayout w:type="fixed"/>
        <w:tblLook w:val="0000" w:firstRow="0" w:lastRow="0" w:firstColumn="0" w:lastColumn="0" w:noHBand="0" w:noVBand="0"/>
      </w:tblPr>
      <w:tblGrid>
        <w:gridCol w:w="4677"/>
        <w:gridCol w:w="362"/>
        <w:gridCol w:w="4424"/>
      </w:tblGrid>
      <w:tr w:rsidR="008D4B0C" w:rsidRPr="00286ED7" w:rsidTr="00EC587A">
        <w:trPr>
          <w:cantSplit/>
          <w:trHeight w:val="3302"/>
        </w:trPr>
        <w:tc>
          <w:tcPr>
            <w:tcW w:w="4677" w:type="dxa"/>
            <w:vMerge w:val="restart"/>
          </w:tcPr>
          <w:p w:rsidR="008D4B0C" w:rsidRPr="00286ED7" w:rsidRDefault="008D4B0C" w:rsidP="00EC587A">
            <w:pPr>
              <w:pBdr>
                <w:top w:val="nil"/>
                <w:left w:val="nil"/>
                <w:bottom w:val="nil"/>
                <w:right w:val="nil"/>
                <w:between w:val="nil"/>
              </w:pBdr>
              <w:ind w:right="-341"/>
              <w:jc w:val="center"/>
              <w:rPr>
                <w:b/>
                <w:color w:val="000000"/>
                <w:sz w:val="24"/>
                <w:szCs w:val="24"/>
              </w:rPr>
            </w:pPr>
            <w:r w:rsidRPr="00286ED7">
              <w:rPr>
                <w:b/>
                <w:color w:val="000000"/>
                <w:sz w:val="24"/>
                <w:szCs w:val="24"/>
              </w:rPr>
              <w:t>ЗАМОВНИК:</w:t>
            </w:r>
          </w:p>
          <w:p w:rsidR="008D4B0C" w:rsidRPr="00286ED7" w:rsidRDefault="008D4B0C" w:rsidP="00EC587A">
            <w:pPr>
              <w:jc w:val="both"/>
              <w:rPr>
                <w:b/>
                <w:sz w:val="24"/>
                <w:szCs w:val="24"/>
              </w:rPr>
            </w:pPr>
            <w:r w:rsidRPr="00286ED7">
              <w:rPr>
                <w:b/>
                <w:sz w:val="24"/>
                <w:szCs w:val="24"/>
              </w:rPr>
              <w:t>Головне управління Держпродспоживслужби</w:t>
            </w:r>
          </w:p>
          <w:p w:rsidR="008D4B0C" w:rsidRPr="00286ED7" w:rsidRDefault="008D4B0C" w:rsidP="00EC587A">
            <w:pPr>
              <w:jc w:val="both"/>
              <w:rPr>
                <w:b/>
                <w:sz w:val="24"/>
                <w:szCs w:val="24"/>
              </w:rPr>
            </w:pPr>
            <w:r w:rsidRPr="00286ED7">
              <w:rPr>
                <w:b/>
                <w:sz w:val="24"/>
                <w:szCs w:val="24"/>
              </w:rPr>
              <w:t>в Хмельницькій області</w:t>
            </w:r>
          </w:p>
          <w:p w:rsidR="008D4B0C" w:rsidRPr="00286ED7" w:rsidRDefault="008D4B0C" w:rsidP="00EC587A">
            <w:pPr>
              <w:jc w:val="both"/>
              <w:rPr>
                <w:sz w:val="24"/>
                <w:szCs w:val="24"/>
              </w:rPr>
            </w:pPr>
            <w:r w:rsidRPr="00286ED7">
              <w:rPr>
                <w:sz w:val="24"/>
                <w:szCs w:val="24"/>
              </w:rPr>
              <w:t>29001, м. Хмельницький,</w:t>
            </w:r>
          </w:p>
          <w:p w:rsidR="008D4B0C" w:rsidRPr="00286ED7" w:rsidRDefault="008D4B0C" w:rsidP="00EC587A">
            <w:pPr>
              <w:jc w:val="both"/>
              <w:rPr>
                <w:sz w:val="24"/>
                <w:szCs w:val="24"/>
              </w:rPr>
            </w:pPr>
            <w:r w:rsidRPr="00286ED7">
              <w:rPr>
                <w:sz w:val="24"/>
                <w:szCs w:val="24"/>
              </w:rPr>
              <w:t xml:space="preserve">вул. Шевченка, 53, </w:t>
            </w:r>
            <w:proofErr w:type="spellStart"/>
            <w:r w:rsidRPr="00286ED7">
              <w:rPr>
                <w:sz w:val="24"/>
                <w:szCs w:val="24"/>
              </w:rPr>
              <w:t>тел</w:t>
            </w:r>
            <w:proofErr w:type="spellEnd"/>
            <w:r w:rsidRPr="00286ED7">
              <w:rPr>
                <w:sz w:val="24"/>
                <w:szCs w:val="24"/>
              </w:rPr>
              <w:t>./факс: 65-07-34</w:t>
            </w:r>
          </w:p>
          <w:p w:rsidR="008D4B0C" w:rsidRPr="00286ED7" w:rsidRDefault="008D4B0C" w:rsidP="00EC587A">
            <w:pPr>
              <w:jc w:val="both"/>
              <w:rPr>
                <w:sz w:val="24"/>
                <w:szCs w:val="24"/>
              </w:rPr>
            </w:pPr>
            <w:r w:rsidRPr="00286ED7">
              <w:rPr>
                <w:sz w:val="24"/>
                <w:szCs w:val="24"/>
              </w:rPr>
              <w:t>Код ЄДРПОУ 40358308</w:t>
            </w:r>
          </w:p>
          <w:p w:rsidR="008D4B0C" w:rsidRPr="00286ED7" w:rsidRDefault="008D4B0C" w:rsidP="00EC587A">
            <w:pPr>
              <w:pStyle w:val="a3"/>
              <w:ind w:left="0" w:hanging="45"/>
              <w:jc w:val="both"/>
              <w:rPr>
                <w:sz w:val="24"/>
                <w:szCs w:val="24"/>
              </w:rPr>
            </w:pPr>
            <w:r w:rsidRPr="00286ED7">
              <w:rPr>
                <w:sz w:val="24"/>
                <w:szCs w:val="24"/>
              </w:rPr>
              <w:t xml:space="preserve">р/р </w:t>
            </w:r>
            <w:r w:rsidRPr="00286ED7">
              <w:rPr>
                <w:sz w:val="24"/>
                <w:szCs w:val="24"/>
                <w:lang w:val="en-US"/>
              </w:rPr>
              <w:t>UA</w:t>
            </w:r>
            <w:r w:rsidRPr="00286ED7">
              <w:rPr>
                <w:sz w:val="24"/>
                <w:szCs w:val="24"/>
              </w:rPr>
              <w:t xml:space="preserve"> 198201720343170006000094250,</w:t>
            </w:r>
          </w:p>
          <w:p w:rsidR="008D4B0C" w:rsidRPr="00286ED7" w:rsidRDefault="008D4B0C" w:rsidP="00EC587A">
            <w:pPr>
              <w:pStyle w:val="a3"/>
              <w:ind w:left="0" w:hanging="45"/>
              <w:jc w:val="both"/>
              <w:rPr>
                <w:sz w:val="24"/>
                <w:szCs w:val="24"/>
              </w:rPr>
            </w:pPr>
            <w:r w:rsidRPr="00286ED7">
              <w:rPr>
                <w:sz w:val="24"/>
                <w:szCs w:val="24"/>
              </w:rPr>
              <w:t xml:space="preserve">р/р </w:t>
            </w:r>
            <w:r w:rsidRPr="00286ED7">
              <w:rPr>
                <w:sz w:val="24"/>
                <w:szCs w:val="24"/>
                <w:lang w:val="en-US"/>
              </w:rPr>
              <w:t>UA</w:t>
            </w:r>
            <w:r w:rsidRPr="00286ED7">
              <w:rPr>
                <w:sz w:val="24"/>
                <w:szCs w:val="24"/>
              </w:rPr>
              <w:t xml:space="preserve"> 358201720343161006200094250</w:t>
            </w:r>
          </w:p>
          <w:p w:rsidR="008D4B0C" w:rsidRPr="00286ED7" w:rsidRDefault="008D4B0C" w:rsidP="00EC587A">
            <w:pPr>
              <w:jc w:val="both"/>
              <w:rPr>
                <w:sz w:val="24"/>
                <w:szCs w:val="24"/>
              </w:rPr>
            </w:pPr>
            <w:r w:rsidRPr="00286ED7">
              <w:rPr>
                <w:sz w:val="24"/>
                <w:szCs w:val="24"/>
              </w:rPr>
              <w:t>Державна казначейська служба</w:t>
            </w:r>
          </w:p>
          <w:p w:rsidR="008D4B0C" w:rsidRPr="00286ED7" w:rsidRDefault="008D4B0C" w:rsidP="00EC587A">
            <w:pPr>
              <w:jc w:val="both"/>
              <w:rPr>
                <w:sz w:val="24"/>
                <w:szCs w:val="24"/>
              </w:rPr>
            </w:pPr>
            <w:r w:rsidRPr="00286ED7">
              <w:rPr>
                <w:sz w:val="24"/>
                <w:szCs w:val="24"/>
              </w:rPr>
              <w:t>України, м. Київ ГУДКСУ</w:t>
            </w:r>
          </w:p>
          <w:p w:rsidR="008D4B0C" w:rsidRPr="00286ED7" w:rsidRDefault="008D4B0C" w:rsidP="00EC587A">
            <w:pPr>
              <w:jc w:val="both"/>
              <w:rPr>
                <w:sz w:val="24"/>
                <w:szCs w:val="24"/>
              </w:rPr>
            </w:pPr>
            <w:r w:rsidRPr="00286ED7">
              <w:rPr>
                <w:sz w:val="24"/>
                <w:szCs w:val="24"/>
              </w:rPr>
              <w:t>у Хмельницькій області</w:t>
            </w:r>
          </w:p>
          <w:p w:rsidR="008D4B0C" w:rsidRPr="00286ED7" w:rsidRDefault="008D4B0C" w:rsidP="00EC587A">
            <w:pPr>
              <w:jc w:val="both"/>
              <w:rPr>
                <w:sz w:val="24"/>
                <w:szCs w:val="24"/>
              </w:rPr>
            </w:pPr>
          </w:p>
          <w:p w:rsidR="008D4B0C" w:rsidRPr="00286ED7" w:rsidRDefault="008D4B0C" w:rsidP="00EC587A">
            <w:pPr>
              <w:pBdr>
                <w:top w:val="nil"/>
                <w:left w:val="nil"/>
                <w:bottom w:val="nil"/>
                <w:right w:val="nil"/>
                <w:between w:val="nil"/>
              </w:pBdr>
              <w:rPr>
                <w:color w:val="000000"/>
                <w:sz w:val="24"/>
                <w:szCs w:val="24"/>
              </w:rPr>
            </w:pPr>
            <w:r w:rsidRPr="00286ED7">
              <w:rPr>
                <w:b/>
                <w:sz w:val="24"/>
                <w:szCs w:val="24"/>
              </w:rPr>
              <w:t xml:space="preserve">Начальник ____________ </w:t>
            </w:r>
            <w:proofErr w:type="spellStart"/>
            <w:r w:rsidRPr="00286ED7">
              <w:rPr>
                <w:b/>
                <w:sz w:val="24"/>
                <w:szCs w:val="24"/>
              </w:rPr>
              <w:t>С.О.Савіцький</w:t>
            </w:r>
            <w:proofErr w:type="spellEnd"/>
          </w:p>
        </w:tc>
        <w:tc>
          <w:tcPr>
            <w:tcW w:w="362" w:type="dxa"/>
          </w:tcPr>
          <w:p w:rsidR="008D4B0C" w:rsidRPr="00286ED7" w:rsidRDefault="008D4B0C" w:rsidP="00EC587A">
            <w:pPr>
              <w:pBdr>
                <w:top w:val="nil"/>
                <w:left w:val="nil"/>
                <w:bottom w:val="nil"/>
                <w:right w:val="nil"/>
                <w:between w:val="nil"/>
              </w:pBdr>
              <w:rPr>
                <w:color w:val="000000"/>
                <w:sz w:val="24"/>
                <w:szCs w:val="24"/>
              </w:rPr>
            </w:pPr>
          </w:p>
          <w:p w:rsidR="008D4B0C" w:rsidRPr="00286ED7" w:rsidRDefault="008D4B0C" w:rsidP="00EC587A">
            <w:pPr>
              <w:pBdr>
                <w:top w:val="nil"/>
                <w:left w:val="nil"/>
                <w:bottom w:val="nil"/>
                <w:right w:val="nil"/>
                <w:between w:val="nil"/>
              </w:pBdr>
              <w:rPr>
                <w:color w:val="000000"/>
                <w:sz w:val="24"/>
                <w:szCs w:val="24"/>
              </w:rPr>
            </w:pPr>
          </w:p>
          <w:p w:rsidR="008D4B0C" w:rsidRPr="00286ED7" w:rsidRDefault="008D4B0C" w:rsidP="00EC587A">
            <w:pPr>
              <w:pBdr>
                <w:top w:val="nil"/>
                <w:left w:val="nil"/>
                <w:bottom w:val="nil"/>
                <w:right w:val="nil"/>
                <w:between w:val="nil"/>
              </w:pBdr>
              <w:rPr>
                <w:color w:val="000000"/>
                <w:sz w:val="24"/>
                <w:szCs w:val="24"/>
              </w:rPr>
            </w:pPr>
          </w:p>
          <w:p w:rsidR="008D4B0C" w:rsidRPr="00286ED7" w:rsidRDefault="008D4B0C" w:rsidP="00EC587A">
            <w:pPr>
              <w:pBdr>
                <w:top w:val="nil"/>
                <w:left w:val="nil"/>
                <w:bottom w:val="nil"/>
                <w:right w:val="nil"/>
                <w:between w:val="nil"/>
              </w:pBdr>
              <w:rPr>
                <w:color w:val="000000"/>
                <w:sz w:val="24"/>
                <w:szCs w:val="24"/>
              </w:rPr>
            </w:pPr>
          </w:p>
          <w:p w:rsidR="008D4B0C" w:rsidRPr="00286ED7" w:rsidRDefault="008D4B0C" w:rsidP="00EC587A">
            <w:pPr>
              <w:pBdr>
                <w:top w:val="nil"/>
                <w:left w:val="nil"/>
                <w:bottom w:val="nil"/>
                <w:right w:val="nil"/>
                <w:between w:val="nil"/>
              </w:pBdr>
              <w:rPr>
                <w:color w:val="000000"/>
                <w:sz w:val="24"/>
                <w:szCs w:val="24"/>
              </w:rPr>
            </w:pPr>
          </w:p>
          <w:p w:rsidR="008D4B0C" w:rsidRPr="00286ED7" w:rsidRDefault="008D4B0C" w:rsidP="00EC587A">
            <w:pPr>
              <w:pBdr>
                <w:top w:val="nil"/>
                <w:left w:val="nil"/>
                <w:bottom w:val="nil"/>
                <w:right w:val="nil"/>
                <w:between w:val="nil"/>
              </w:pBdr>
              <w:jc w:val="both"/>
              <w:rPr>
                <w:color w:val="000000"/>
                <w:sz w:val="24"/>
                <w:szCs w:val="24"/>
              </w:rPr>
            </w:pPr>
          </w:p>
        </w:tc>
        <w:tc>
          <w:tcPr>
            <w:tcW w:w="4424" w:type="dxa"/>
            <w:vMerge w:val="restart"/>
          </w:tcPr>
          <w:p w:rsidR="008D4B0C" w:rsidRPr="00286ED7" w:rsidRDefault="008D4B0C" w:rsidP="00EC587A">
            <w:pPr>
              <w:pBdr>
                <w:top w:val="nil"/>
                <w:left w:val="nil"/>
                <w:bottom w:val="nil"/>
                <w:right w:val="nil"/>
                <w:between w:val="nil"/>
              </w:pBdr>
              <w:ind w:right="-341"/>
              <w:jc w:val="center"/>
              <w:rPr>
                <w:b/>
                <w:color w:val="000000"/>
                <w:sz w:val="24"/>
                <w:szCs w:val="24"/>
              </w:rPr>
            </w:pPr>
            <w:r w:rsidRPr="00286ED7">
              <w:rPr>
                <w:b/>
                <w:color w:val="000000"/>
                <w:sz w:val="24"/>
                <w:szCs w:val="24"/>
              </w:rPr>
              <w:t>ПОСТАЧАЛЬНИК:</w:t>
            </w:r>
          </w:p>
          <w:p w:rsidR="008D4B0C" w:rsidRPr="00286ED7" w:rsidRDefault="008D4B0C" w:rsidP="00EC587A">
            <w:pPr>
              <w:pBdr>
                <w:top w:val="nil"/>
                <w:left w:val="nil"/>
                <w:bottom w:val="nil"/>
                <w:right w:val="nil"/>
                <w:between w:val="nil"/>
              </w:pBdr>
              <w:rPr>
                <w:color w:val="000000"/>
                <w:sz w:val="24"/>
                <w:szCs w:val="24"/>
              </w:rPr>
            </w:pPr>
          </w:p>
          <w:p w:rsidR="008D4B0C" w:rsidRPr="00286ED7" w:rsidRDefault="008D4B0C" w:rsidP="00EC587A">
            <w:pPr>
              <w:pBdr>
                <w:top w:val="nil"/>
                <w:left w:val="nil"/>
                <w:bottom w:val="nil"/>
                <w:right w:val="nil"/>
                <w:between w:val="nil"/>
              </w:pBdr>
              <w:rPr>
                <w:color w:val="000000"/>
                <w:sz w:val="24"/>
                <w:szCs w:val="24"/>
              </w:rPr>
            </w:pPr>
          </w:p>
          <w:p w:rsidR="008D4B0C" w:rsidRPr="00286ED7" w:rsidRDefault="008D4B0C" w:rsidP="00EC587A">
            <w:pPr>
              <w:pBdr>
                <w:top w:val="nil"/>
                <w:left w:val="nil"/>
                <w:bottom w:val="nil"/>
                <w:right w:val="nil"/>
                <w:between w:val="nil"/>
              </w:pBdr>
              <w:rPr>
                <w:color w:val="000000"/>
                <w:sz w:val="24"/>
                <w:szCs w:val="24"/>
              </w:rPr>
            </w:pPr>
            <w:r w:rsidRPr="00286ED7">
              <w:rPr>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4B0C" w:rsidRPr="00286ED7" w:rsidRDefault="008D4B0C" w:rsidP="00EC587A">
            <w:pPr>
              <w:pBdr>
                <w:top w:val="nil"/>
                <w:left w:val="nil"/>
                <w:bottom w:val="nil"/>
                <w:right w:val="nil"/>
                <w:between w:val="nil"/>
              </w:pBdr>
              <w:rPr>
                <w:color w:val="000000"/>
                <w:sz w:val="24"/>
                <w:szCs w:val="24"/>
              </w:rPr>
            </w:pPr>
          </w:p>
          <w:p w:rsidR="008D4B0C" w:rsidRPr="00286ED7" w:rsidRDefault="008D4B0C" w:rsidP="00EC587A">
            <w:pPr>
              <w:pBdr>
                <w:top w:val="nil"/>
                <w:left w:val="nil"/>
                <w:bottom w:val="nil"/>
                <w:right w:val="nil"/>
                <w:between w:val="nil"/>
              </w:pBdr>
              <w:rPr>
                <w:color w:val="000000"/>
                <w:sz w:val="24"/>
                <w:szCs w:val="24"/>
              </w:rPr>
            </w:pPr>
          </w:p>
          <w:p w:rsidR="008D4B0C" w:rsidRPr="00286ED7" w:rsidRDefault="008D4B0C" w:rsidP="00EC587A">
            <w:pPr>
              <w:pBdr>
                <w:top w:val="nil"/>
                <w:left w:val="nil"/>
                <w:bottom w:val="nil"/>
                <w:right w:val="nil"/>
                <w:between w:val="nil"/>
              </w:pBdr>
              <w:rPr>
                <w:color w:val="000000"/>
                <w:sz w:val="24"/>
                <w:szCs w:val="24"/>
              </w:rPr>
            </w:pPr>
            <w:r w:rsidRPr="00286ED7">
              <w:rPr>
                <w:b/>
                <w:color w:val="000000"/>
                <w:sz w:val="24"/>
                <w:szCs w:val="24"/>
              </w:rPr>
              <w:t xml:space="preserve">__________   </w:t>
            </w:r>
          </w:p>
          <w:p w:rsidR="008D4B0C" w:rsidRPr="00286ED7" w:rsidRDefault="008D4B0C" w:rsidP="00EC587A">
            <w:pPr>
              <w:pBdr>
                <w:top w:val="nil"/>
                <w:left w:val="nil"/>
                <w:bottom w:val="nil"/>
                <w:right w:val="nil"/>
                <w:between w:val="nil"/>
              </w:pBdr>
              <w:rPr>
                <w:color w:val="000000"/>
                <w:sz w:val="24"/>
                <w:szCs w:val="24"/>
              </w:rPr>
            </w:pPr>
            <w:r w:rsidRPr="00286ED7">
              <w:rPr>
                <w:color w:val="000000"/>
                <w:sz w:val="24"/>
                <w:szCs w:val="24"/>
              </w:rPr>
              <w:t>М.П.</w:t>
            </w:r>
          </w:p>
        </w:tc>
      </w:tr>
      <w:tr w:rsidR="008D4B0C" w:rsidRPr="0060066F" w:rsidTr="00EC587A">
        <w:trPr>
          <w:cantSplit/>
          <w:trHeight w:val="1465"/>
        </w:trPr>
        <w:tc>
          <w:tcPr>
            <w:tcW w:w="4677" w:type="dxa"/>
            <w:vMerge/>
          </w:tcPr>
          <w:p w:rsidR="008D4B0C" w:rsidRPr="0060066F" w:rsidRDefault="008D4B0C" w:rsidP="00EC587A">
            <w:pPr>
              <w:widowControl w:val="0"/>
              <w:pBdr>
                <w:top w:val="nil"/>
                <w:left w:val="nil"/>
                <w:bottom w:val="nil"/>
                <w:right w:val="nil"/>
                <w:between w:val="nil"/>
              </w:pBdr>
              <w:spacing w:line="276" w:lineRule="auto"/>
              <w:rPr>
                <w:color w:val="000000"/>
                <w:sz w:val="26"/>
                <w:szCs w:val="26"/>
              </w:rPr>
            </w:pPr>
          </w:p>
        </w:tc>
        <w:tc>
          <w:tcPr>
            <w:tcW w:w="362" w:type="dxa"/>
          </w:tcPr>
          <w:p w:rsidR="008D4B0C" w:rsidRPr="0060066F" w:rsidRDefault="008D4B0C" w:rsidP="00EC587A">
            <w:pPr>
              <w:pBdr>
                <w:top w:val="nil"/>
                <w:left w:val="nil"/>
                <w:bottom w:val="nil"/>
                <w:right w:val="nil"/>
                <w:between w:val="nil"/>
              </w:pBdr>
              <w:rPr>
                <w:color w:val="000000"/>
                <w:sz w:val="26"/>
                <w:szCs w:val="26"/>
              </w:rPr>
            </w:pPr>
            <w:r w:rsidRPr="0060066F">
              <w:rPr>
                <w:color w:val="000000"/>
                <w:sz w:val="26"/>
                <w:szCs w:val="26"/>
              </w:rPr>
              <w:t xml:space="preserve">       </w:t>
            </w:r>
          </w:p>
        </w:tc>
        <w:tc>
          <w:tcPr>
            <w:tcW w:w="4424" w:type="dxa"/>
            <w:vMerge/>
          </w:tcPr>
          <w:p w:rsidR="008D4B0C" w:rsidRPr="0060066F" w:rsidRDefault="008D4B0C" w:rsidP="00EC587A">
            <w:pPr>
              <w:widowControl w:val="0"/>
              <w:pBdr>
                <w:top w:val="nil"/>
                <w:left w:val="nil"/>
                <w:bottom w:val="nil"/>
                <w:right w:val="nil"/>
                <w:between w:val="nil"/>
              </w:pBdr>
              <w:spacing w:line="276" w:lineRule="auto"/>
              <w:rPr>
                <w:color w:val="000000"/>
                <w:sz w:val="26"/>
                <w:szCs w:val="26"/>
              </w:rPr>
            </w:pPr>
          </w:p>
        </w:tc>
      </w:tr>
    </w:tbl>
    <w:p w:rsidR="00DC2098" w:rsidRDefault="00DC2098"/>
    <w:sectPr w:rsidR="00DC2098"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84AD3"/>
    <w:multiLevelType w:val="hybridMultilevel"/>
    <w:tmpl w:val="192892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2853941"/>
    <w:multiLevelType w:val="multilevel"/>
    <w:tmpl w:val="5F409B7E"/>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0C"/>
    <w:rsid w:val="000277A0"/>
    <w:rsid w:val="00277A55"/>
    <w:rsid w:val="00361C32"/>
    <w:rsid w:val="00411AEB"/>
    <w:rsid w:val="00632692"/>
    <w:rsid w:val="00656C44"/>
    <w:rsid w:val="0072643E"/>
    <w:rsid w:val="00772A04"/>
    <w:rsid w:val="0087333F"/>
    <w:rsid w:val="008D4B0C"/>
    <w:rsid w:val="00960771"/>
    <w:rsid w:val="00A4202D"/>
    <w:rsid w:val="00CA4974"/>
    <w:rsid w:val="00D1543E"/>
    <w:rsid w:val="00D5733F"/>
    <w:rsid w:val="00DC2098"/>
    <w:rsid w:val="00EF13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E852E-0678-4905-A4BD-0FE4CDDD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D4B0C"/>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B0C"/>
    <w:pPr>
      <w:ind w:left="720"/>
      <w:contextualSpacing/>
    </w:pPr>
  </w:style>
  <w:style w:type="paragraph" w:styleId="a4">
    <w:name w:val="annotation text"/>
    <w:basedOn w:val="a"/>
    <w:link w:val="a5"/>
    <w:semiHidden/>
    <w:rsid w:val="00EF1331"/>
    <w:rPr>
      <w:lang w:eastAsia="x-none"/>
    </w:rPr>
  </w:style>
  <w:style w:type="character" w:customStyle="1" w:styleId="a5">
    <w:name w:val="Текст примечания Знак"/>
    <w:basedOn w:val="a0"/>
    <w:link w:val="a4"/>
    <w:semiHidden/>
    <w:rsid w:val="00EF1331"/>
    <w:rPr>
      <w:rFonts w:ascii="Times New Roman" w:eastAsia="Times New Roman" w:hAnsi="Times New Roman" w:cs="Times New Roman"/>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17800</Words>
  <Characters>10147</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2023-09-13T09:45:00Z</dcterms:created>
  <dcterms:modified xsi:type="dcterms:W3CDTF">2024-03-01T08:38:00Z</dcterms:modified>
</cp:coreProperties>
</file>