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58832F25" w:rsidR="00B234E0" w:rsidRPr="0031309B" w:rsidRDefault="00B234E0" w:rsidP="00CE7D8D">
      <w:pPr>
        <w:ind w:left="4963" w:firstLine="282"/>
        <w:rPr>
          <w:bCs/>
          <w:sz w:val="28"/>
          <w:szCs w:val="28"/>
          <w:lang w:val="uk-UA"/>
        </w:rPr>
      </w:pPr>
      <w:r w:rsidRPr="00F01322">
        <w:rPr>
          <w:bCs/>
          <w:sz w:val="28"/>
          <w:szCs w:val="28"/>
          <w:lang w:val="uk-UA"/>
        </w:rPr>
        <w:t xml:space="preserve">протокол № </w:t>
      </w:r>
      <w:r w:rsidR="0031309B">
        <w:rPr>
          <w:bCs/>
          <w:sz w:val="28"/>
          <w:szCs w:val="28"/>
          <w:lang w:val="uk-UA"/>
        </w:rPr>
        <w:t>08</w:t>
      </w:r>
    </w:p>
    <w:p w14:paraId="76877F2D" w14:textId="3F8A0A9B" w:rsidR="00B234E0" w:rsidRPr="00F01322" w:rsidRDefault="00B234E0" w:rsidP="00CE7D8D">
      <w:pPr>
        <w:ind w:left="4963" w:firstLine="282"/>
        <w:rPr>
          <w:bCs/>
          <w:sz w:val="28"/>
          <w:szCs w:val="28"/>
          <w:lang w:val="uk-UA"/>
        </w:rPr>
      </w:pPr>
      <w:r w:rsidRPr="00570FBE">
        <w:rPr>
          <w:bCs/>
          <w:sz w:val="28"/>
          <w:szCs w:val="28"/>
          <w:lang w:val="uk-UA"/>
        </w:rPr>
        <w:t xml:space="preserve">від </w:t>
      </w:r>
      <w:r w:rsidRPr="00570FBE">
        <w:rPr>
          <w:sz w:val="28"/>
          <w:szCs w:val="28"/>
          <w:lang w:val="uk-UA"/>
        </w:rPr>
        <w:t>«</w:t>
      </w:r>
      <w:r w:rsidR="0031309B">
        <w:rPr>
          <w:sz w:val="28"/>
          <w:szCs w:val="28"/>
          <w:lang w:val="uk-UA"/>
        </w:rPr>
        <w:t>0</w:t>
      </w:r>
      <w:r w:rsidR="00065637">
        <w:rPr>
          <w:sz w:val="28"/>
          <w:szCs w:val="28"/>
          <w:lang w:val="uk-UA"/>
        </w:rPr>
        <w:t>8</w:t>
      </w:r>
      <w:r w:rsidR="002518CB" w:rsidRPr="00570FBE">
        <w:rPr>
          <w:sz w:val="28"/>
          <w:szCs w:val="28"/>
          <w:lang w:val="uk-UA"/>
        </w:rPr>
        <w:t xml:space="preserve">» </w:t>
      </w:r>
      <w:r w:rsidR="0031309B">
        <w:rPr>
          <w:sz w:val="28"/>
          <w:szCs w:val="28"/>
          <w:lang w:val="uk-UA"/>
        </w:rPr>
        <w:t>лютого</w:t>
      </w:r>
      <w:r w:rsidR="002518CB" w:rsidRPr="00570FBE">
        <w:rPr>
          <w:sz w:val="28"/>
          <w:szCs w:val="28"/>
          <w:lang w:val="uk-UA"/>
        </w:rPr>
        <w:t xml:space="preserve"> </w:t>
      </w:r>
      <w:r w:rsidRPr="00570FBE">
        <w:rPr>
          <w:sz w:val="28"/>
          <w:szCs w:val="28"/>
          <w:lang w:val="uk-UA"/>
        </w:rPr>
        <w:t>20</w:t>
      </w:r>
      <w:r w:rsidR="009A126F" w:rsidRPr="00570FBE">
        <w:rPr>
          <w:sz w:val="28"/>
          <w:szCs w:val="28"/>
          <w:lang w:val="uk-UA"/>
        </w:rPr>
        <w:t>2</w:t>
      </w:r>
      <w:r w:rsidR="0031309B">
        <w:rPr>
          <w:sz w:val="28"/>
          <w:szCs w:val="28"/>
          <w:lang w:val="uk-UA"/>
        </w:rPr>
        <w:t>4</w:t>
      </w:r>
      <w:r w:rsidRPr="00570FBE">
        <w:rPr>
          <w:sz w:val="28"/>
          <w:szCs w:val="28"/>
        </w:rPr>
        <w:t xml:space="preserve"> р</w:t>
      </w:r>
      <w:r w:rsidRPr="00570FBE">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3F90C77" w:rsidR="00B234E0" w:rsidRDefault="00B234E0" w:rsidP="00CE7D8D">
      <w:pPr>
        <w:ind w:left="4963" w:firstLine="282"/>
        <w:rPr>
          <w:b/>
          <w:bCs/>
          <w:sz w:val="28"/>
          <w:szCs w:val="28"/>
          <w:lang w:val="uk-UA"/>
        </w:rPr>
      </w:pPr>
      <w:r w:rsidRPr="0006008B">
        <w:rPr>
          <w:bCs/>
          <w:sz w:val="28"/>
          <w:szCs w:val="28"/>
          <w:lang w:val="uk-UA"/>
        </w:rPr>
        <w:t>________________</w:t>
      </w:r>
      <w:r w:rsidR="0031309B">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5FF296E2" w:rsidR="00012F78" w:rsidRPr="00F54B67" w:rsidRDefault="00CB1FAD" w:rsidP="00F54B67">
      <w:pPr>
        <w:jc w:val="center"/>
        <w:rPr>
          <w:sz w:val="28"/>
          <w:szCs w:val="28"/>
          <w:lang w:val="uk-UA"/>
        </w:rPr>
      </w:pPr>
      <w:r w:rsidRPr="00CB1FAD">
        <w:rPr>
          <w:sz w:val="28"/>
          <w:szCs w:val="28"/>
          <w:lang w:val="uk-UA"/>
        </w:rPr>
        <w:t>ДК 021:2015 код 09130000-9 Нафта і дистиляти (пально-мастильні матеріали (бензин в талонах</w:t>
      </w:r>
      <w:r w:rsidR="002601C9">
        <w:rPr>
          <w:sz w:val="28"/>
          <w:szCs w:val="28"/>
          <w:lang w:val="uk-UA"/>
        </w:rPr>
        <w:t>)</w:t>
      </w:r>
      <w:r w:rsidRPr="00CB1FAD">
        <w:rPr>
          <w:sz w:val="28"/>
          <w:szCs w:val="28"/>
          <w:lang w:val="uk-UA"/>
        </w:rPr>
        <w:t>)</w:t>
      </w:r>
      <w:r w:rsidR="0083729F">
        <w:rPr>
          <w:sz w:val="28"/>
          <w:szCs w:val="28"/>
          <w:lang w:val="uk-UA"/>
        </w:rPr>
        <w:t xml:space="preserve"> </w:t>
      </w:r>
      <w:r w:rsidR="00C3338D" w:rsidRPr="00C3338D">
        <w:rPr>
          <w:sz w:val="28"/>
          <w:szCs w:val="28"/>
          <w:lang w:val="uk-UA"/>
        </w:rPr>
        <w:t>на 202</w:t>
      </w:r>
      <w:r w:rsidR="0031309B">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55DA9F94"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8A70E4">
        <w:rPr>
          <w:sz w:val="28"/>
          <w:szCs w:val="28"/>
          <w:lang w:val="uk-UA"/>
        </w:rPr>
        <w:t>4</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68D6D26D" w:rsidR="009E5739" w:rsidRDefault="00B20D46"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71B7F762" w:rsidR="009E5739" w:rsidRPr="00394349" w:rsidRDefault="00B14F01" w:rsidP="007D5E75">
            <w:pPr>
              <w:jc w:val="both"/>
              <w:rPr>
                <w:sz w:val="28"/>
                <w:szCs w:val="28"/>
                <w:lang w:val="uk-UA"/>
              </w:rPr>
            </w:pPr>
            <w:r>
              <w:rPr>
                <w:sz w:val="28"/>
                <w:szCs w:val="28"/>
                <w:lang w:val="uk-UA"/>
              </w:rPr>
              <w:t>т</w:t>
            </w:r>
            <w:r w:rsidR="009E5739">
              <w:rPr>
                <w:sz w:val="28"/>
                <w:szCs w:val="28"/>
                <w:lang w:val="uk-UA"/>
              </w:rPr>
              <w:t xml:space="preserve">ел. </w:t>
            </w:r>
            <w:r w:rsidR="00B20D46">
              <w:rPr>
                <w:sz w:val="28"/>
                <w:szCs w:val="28"/>
                <w:lang w:val="uk-UA"/>
              </w:rPr>
              <w:t>0679900415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16C80306" w:rsidR="00B234E0" w:rsidRPr="00173936" w:rsidRDefault="00C1475B" w:rsidP="006F542E">
            <w:pPr>
              <w:jc w:val="both"/>
              <w:rPr>
                <w:sz w:val="28"/>
                <w:szCs w:val="28"/>
                <w:lang w:val="uk-UA"/>
              </w:rPr>
            </w:pPr>
            <w:r w:rsidRPr="00C1475B">
              <w:rPr>
                <w:sz w:val="28"/>
                <w:szCs w:val="28"/>
                <w:lang w:val="uk-UA"/>
              </w:rPr>
              <w:t>ДК 021:2015 код 09130000-9 Нафта і дистиляти (пально-мастильні матеріали (бензин в талонах))</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40D6CEA1" w:rsidR="00B234E0" w:rsidRPr="00394349" w:rsidRDefault="00AE1910" w:rsidP="00782A0C">
            <w:pPr>
              <w:jc w:val="both"/>
              <w:rPr>
                <w:sz w:val="28"/>
                <w:szCs w:val="28"/>
                <w:lang w:val="uk-UA"/>
              </w:rPr>
            </w:pPr>
            <w:r>
              <w:rPr>
                <w:sz w:val="28"/>
                <w:szCs w:val="28"/>
                <w:lang w:val="uk-UA"/>
              </w:rPr>
              <w:t>Протягом 202</w:t>
            </w:r>
            <w:r w:rsidR="008A70E4">
              <w:rPr>
                <w:sz w:val="28"/>
                <w:szCs w:val="28"/>
                <w:lang w:val="uk-UA"/>
              </w:rPr>
              <w:t>4</w:t>
            </w:r>
            <w:r>
              <w:rPr>
                <w:sz w:val="28"/>
                <w:szCs w:val="28"/>
                <w:lang w:val="uk-UA"/>
              </w:rPr>
              <w:t xml:space="preserve">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60C9A1D8"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036D7F">
              <w:rPr>
                <w:b/>
                <w:i/>
                <w:iCs/>
                <w:color w:val="000000" w:themeColor="text1"/>
                <w:sz w:val="28"/>
                <w:szCs w:val="28"/>
                <w:lang w:val="uk-UA"/>
              </w:rPr>
              <w:t>16</w:t>
            </w:r>
            <w:r w:rsidR="002A72D9">
              <w:rPr>
                <w:b/>
                <w:i/>
                <w:iCs/>
                <w:color w:val="000000" w:themeColor="text1"/>
                <w:sz w:val="28"/>
                <w:szCs w:val="28"/>
                <w:lang w:val="uk-UA"/>
              </w:rPr>
              <w:t>.02.2024</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4B607E40"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D53B1C">
              <w:rPr>
                <w:sz w:val="28"/>
                <w:szCs w:val="28"/>
                <w:lang w:val="uk-UA"/>
              </w:rPr>
              <w:t>;</w:t>
            </w:r>
          </w:p>
          <w:p w14:paraId="4FD83E82" w14:textId="35E2D23A" w:rsidR="00D53B1C" w:rsidRPr="007152C7" w:rsidRDefault="00D53B1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5C12F407"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705E20" w:rsidRPr="00705E20">
        <w:rPr>
          <w:b/>
          <w:bCs/>
          <w:sz w:val="28"/>
          <w:szCs w:val="28"/>
          <w:lang w:val="uk-UA"/>
        </w:rPr>
        <w:t>ДК 021:2015 код 09130000-9 Нафта і дистиляти (пально-мастильні матеріали (бензин в талонах))</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56F24503"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w:t>
            </w:r>
            <w:r w:rsidR="005E1FAD">
              <w:rPr>
                <w:sz w:val="28"/>
                <w:szCs w:val="28"/>
                <w:lang w:val="uk-UA" w:eastAsia="en-US"/>
              </w:rPr>
              <w:t>1</w:t>
            </w:r>
            <w:r>
              <w:rPr>
                <w:sz w:val="28"/>
                <w:szCs w:val="28"/>
                <w:lang w:val="uk-UA" w:eastAsia="en-US"/>
              </w:rPr>
              <w:t>-202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6EF2341D"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236CB5" w:rsidRPr="00236CB5">
              <w:rPr>
                <w:sz w:val="28"/>
                <w:szCs w:val="28"/>
                <w:lang w:val="uk-UA"/>
              </w:rPr>
              <w:t>ДК 021:2015 код 09130000-9 Нафта і дистиляти</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1ABFCEB5"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F80B76">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230C174E" w:rsidR="003A7552" w:rsidRPr="00A74AEF" w:rsidRDefault="006A5791" w:rsidP="002B392F">
            <w:pPr>
              <w:pStyle w:val="Default"/>
              <w:jc w:val="center"/>
            </w:pPr>
            <w:r>
              <w:t>У</w:t>
            </w:r>
            <w:r w:rsidRPr="006A5791">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070AE664"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C4712B">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w:t>
            </w:r>
            <w:r w:rsidRPr="00C41223">
              <w:rPr>
                <w:b/>
                <w:shd w:val="clear" w:color="auto" w:fill="FFFFFF"/>
              </w:rPr>
              <w:lastRenderedPageBreak/>
              <w:t xml:space="preserve">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16DF8808" w14:textId="77777777" w:rsidR="00AD7193" w:rsidRPr="00AD7193" w:rsidRDefault="00AD7193" w:rsidP="00AD7193">
      <w:pPr>
        <w:ind w:firstLine="567"/>
        <w:jc w:val="right"/>
        <w:rPr>
          <w:rFonts w:eastAsia="Calibri"/>
          <w:sz w:val="28"/>
          <w:szCs w:val="28"/>
          <w:lang w:val="uk-UA" w:eastAsia="en-US"/>
        </w:rPr>
      </w:pPr>
      <w:r w:rsidRPr="00AD7193">
        <w:rPr>
          <w:rFonts w:eastAsia="Calibri"/>
          <w:sz w:val="28"/>
          <w:szCs w:val="28"/>
          <w:lang w:val="uk-UA" w:eastAsia="en-US"/>
        </w:rPr>
        <w:lastRenderedPageBreak/>
        <w:t>ДОДАТОК 4</w:t>
      </w:r>
    </w:p>
    <w:p w14:paraId="18725F18" w14:textId="77777777" w:rsidR="00AD7193" w:rsidRPr="00AD7193" w:rsidRDefault="00AD7193" w:rsidP="00AD7193">
      <w:pPr>
        <w:ind w:firstLine="567"/>
        <w:jc w:val="right"/>
        <w:rPr>
          <w:rFonts w:eastAsia="Calibri"/>
          <w:sz w:val="28"/>
          <w:szCs w:val="28"/>
          <w:lang w:val="uk-UA" w:eastAsia="en-US"/>
        </w:rPr>
      </w:pPr>
      <w:r w:rsidRPr="00AD7193">
        <w:rPr>
          <w:rFonts w:eastAsia="Calibri"/>
          <w:sz w:val="28"/>
          <w:szCs w:val="28"/>
          <w:lang w:val="uk-UA" w:eastAsia="en-US"/>
        </w:rPr>
        <w:t xml:space="preserve">тендерної документації </w:t>
      </w:r>
    </w:p>
    <w:p w14:paraId="76B6DA6E" w14:textId="77777777" w:rsidR="00AD7193" w:rsidRPr="00AD7193" w:rsidRDefault="00AD7193" w:rsidP="00AD7193">
      <w:pPr>
        <w:ind w:firstLine="567"/>
        <w:jc w:val="right"/>
        <w:rPr>
          <w:rFonts w:eastAsia="Calibri"/>
          <w:sz w:val="28"/>
          <w:szCs w:val="28"/>
          <w:lang w:val="uk-UA" w:eastAsia="en-US"/>
        </w:rPr>
      </w:pPr>
    </w:p>
    <w:p w14:paraId="5FE6AF6F" w14:textId="7EA39DA4" w:rsidR="00AD7193" w:rsidRPr="00AD7193" w:rsidRDefault="00AD7193" w:rsidP="00AD7193">
      <w:pPr>
        <w:jc w:val="center"/>
        <w:rPr>
          <w:b/>
          <w:sz w:val="28"/>
          <w:szCs w:val="28"/>
          <w:lang w:val="uk-UA"/>
        </w:rPr>
      </w:pPr>
      <w:r w:rsidRPr="00AD7193">
        <w:rPr>
          <w:b/>
          <w:sz w:val="28"/>
          <w:szCs w:val="28"/>
          <w:lang w:val="uk-UA"/>
        </w:rPr>
        <w:t>Технічний опис предмету закупівлі ДК 021:2015 код 09130000-9 Нафта і дистиляти (пально-мастильні матеріали (бензин в талонах</w:t>
      </w:r>
      <w:bookmarkStart w:id="2" w:name="_GoBack"/>
      <w:bookmarkEnd w:id="2"/>
      <w:r w:rsidRPr="00AD7193">
        <w:rPr>
          <w:b/>
          <w:sz w:val="28"/>
          <w:szCs w:val="28"/>
          <w:lang w:val="uk-UA"/>
        </w:rPr>
        <w:t>))</w:t>
      </w:r>
    </w:p>
    <w:p w14:paraId="2FE530BB" w14:textId="77777777" w:rsidR="00AD7193" w:rsidRPr="00AD7193" w:rsidRDefault="00AD7193" w:rsidP="00AD7193">
      <w:pPr>
        <w:jc w:val="center"/>
        <w:rPr>
          <w:b/>
          <w:sz w:val="28"/>
          <w:szCs w:val="28"/>
          <w:lang w:val="uk-UA"/>
        </w:rP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28"/>
        <w:gridCol w:w="1417"/>
        <w:gridCol w:w="1710"/>
      </w:tblGrid>
      <w:tr w:rsidR="00AD7193" w:rsidRPr="00AD7193" w14:paraId="170EED0D" w14:textId="77777777" w:rsidTr="007E55CE">
        <w:trPr>
          <w:trHeight w:val="390"/>
        </w:trPr>
        <w:tc>
          <w:tcPr>
            <w:tcW w:w="709" w:type="dxa"/>
            <w:tcBorders>
              <w:top w:val="single" w:sz="4" w:space="0" w:color="auto"/>
              <w:left w:val="single" w:sz="4" w:space="0" w:color="auto"/>
              <w:bottom w:val="single" w:sz="4" w:space="0" w:color="auto"/>
              <w:right w:val="single" w:sz="4" w:space="0" w:color="auto"/>
            </w:tcBorders>
          </w:tcPr>
          <w:p w14:paraId="068B55FF" w14:textId="77777777" w:rsidR="00AD7193" w:rsidRPr="00AD7193" w:rsidRDefault="00AD7193" w:rsidP="007E55CE">
            <w:pPr>
              <w:pStyle w:val="Default"/>
              <w:jc w:val="center"/>
            </w:pPr>
            <w:r w:rsidRPr="00AD7193">
              <w:t xml:space="preserve">№ </w:t>
            </w:r>
          </w:p>
        </w:tc>
        <w:tc>
          <w:tcPr>
            <w:tcW w:w="5528" w:type="dxa"/>
            <w:tcBorders>
              <w:top w:val="single" w:sz="4" w:space="0" w:color="auto"/>
              <w:left w:val="single" w:sz="4" w:space="0" w:color="auto"/>
              <w:bottom w:val="single" w:sz="4" w:space="0" w:color="auto"/>
              <w:right w:val="single" w:sz="4" w:space="0" w:color="auto"/>
            </w:tcBorders>
          </w:tcPr>
          <w:p w14:paraId="2A6EC5DE" w14:textId="77777777" w:rsidR="00AD7193" w:rsidRPr="00AD7193" w:rsidRDefault="00AD7193" w:rsidP="007E55CE">
            <w:pPr>
              <w:pStyle w:val="Default"/>
              <w:jc w:val="center"/>
            </w:pPr>
            <w:r w:rsidRPr="00AD7193">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tcPr>
          <w:p w14:paraId="76A9B242" w14:textId="77777777" w:rsidR="00AD7193" w:rsidRPr="00AD7193" w:rsidRDefault="00AD7193" w:rsidP="007E55CE">
            <w:pPr>
              <w:pStyle w:val="Default"/>
              <w:jc w:val="center"/>
            </w:pPr>
            <w:r w:rsidRPr="00AD7193">
              <w:t>Одиниця виміру</w:t>
            </w:r>
          </w:p>
        </w:tc>
        <w:tc>
          <w:tcPr>
            <w:tcW w:w="1710" w:type="dxa"/>
            <w:tcBorders>
              <w:top w:val="single" w:sz="4" w:space="0" w:color="auto"/>
              <w:left w:val="single" w:sz="4" w:space="0" w:color="auto"/>
              <w:bottom w:val="single" w:sz="4" w:space="0" w:color="auto"/>
              <w:right w:val="single" w:sz="4" w:space="0" w:color="auto"/>
            </w:tcBorders>
          </w:tcPr>
          <w:p w14:paraId="67287B4B" w14:textId="77777777" w:rsidR="00AD7193" w:rsidRPr="00AD7193" w:rsidRDefault="00AD7193" w:rsidP="007E55CE">
            <w:pPr>
              <w:pStyle w:val="Default"/>
              <w:jc w:val="center"/>
            </w:pPr>
            <w:r w:rsidRPr="00AD7193">
              <w:t>Кількість</w:t>
            </w:r>
          </w:p>
        </w:tc>
      </w:tr>
      <w:tr w:rsidR="00AD7193" w:rsidRPr="00AD7193" w14:paraId="561E7739" w14:textId="77777777" w:rsidTr="007E55CE">
        <w:trPr>
          <w:trHeight w:val="247"/>
        </w:trPr>
        <w:tc>
          <w:tcPr>
            <w:tcW w:w="709" w:type="dxa"/>
            <w:tcBorders>
              <w:top w:val="single" w:sz="4" w:space="0" w:color="auto"/>
              <w:left w:val="single" w:sz="4" w:space="0" w:color="auto"/>
              <w:bottom w:val="single" w:sz="4" w:space="0" w:color="auto"/>
              <w:right w:val="single" w:sz="4" w:space="0" w:color="auto"/>
            </w:tcBorders>
          </w:tcPr>
          <w:p w14:paraId="32A8C86A" w14:textId="77777777" w:rsidR="00AD7193" w:rsidRPr="00AD7193" w:rsidRDefault="00AD7193" w:rsidP="007E55CE">
            <w:pPr>
              <w:pStyle w:val="Default"/>
              <w:jc w:val="center"/>
            </w:pPr>
            <w:r w:rsidRPr="00AD7193">
              <w:t>1.</w:t>
            </w:r>
          </w:p>
        </w:tc>
        <w:tc>
          <w:tcPr>
            <w:tcW w:w="5528" w:type="dxa"/>
            <w:tcBorders>
              <w:top w:val="single" w:sz="4" w:space="0" w:color="auto"/>
              <w:left w:val="single" w:sz="4" w:space="0" w:color="auto"/>
              <w:bottom w:val="single" w:sz="4" w:space="0" w:color="auto"/>
              <w:right w:val="single" w:sz="4" w:space="0" w:color="auto"/>
            </w:tcBorders>
          </w:tcPr>
          <w:p w14:paraId="101D694C" w14:textId="77777777" w:rsidR="00AD7193" w:rsidRPr="00AD7193" w:rsidRDefault="00AD7193" w:rsidP="007E55CE">
            <w:pPr>
              <w:pStyle w:val="Default"/>
              <w:jc w:val="center"/>
              <w:rPr>
                <w:b/>
              </w:rPr>
            </w:pPr>
            <w:r w:rsidRPr="00AD7193">
              <w:rPr>
                <w:b/>
              </w:rPr>
              <w:t xml:space="preserve">Бензин А-95 Євро 5 підвищеної якості </w:t>
            </w:r>
          </w:p>
          <w:p w14:paraId="535D3378" w14:textId="77777777" w:rsidR="00AD7193" w:rsidRPr="00AD7193" w:rsidRDefault="00AD7193" w:rsidP="007E55CE">
            <w:pPr>
              <w:pStyle w:val="Default"/>
              <w:jc w:val="center"/>
            </w:pPr>
            <w:r w:rsidRPr="00AD7193">
              <w:t xml:space="preserve">(А95 </w:t>
            </w:r>
            <w:proofErr w:type="spellStart"/>
            <w:r w:rsidRPr="00AD7193">
              <w:t>Plus</w:t>
            </w:r>
            <w:proofErr w:type="spellEnd"/>
            <w:r w:rsidRPr="00AD7193">
              <w:t xml:space="preserve">, A95 </w:t>
            </w:r>
            <w:proofErr w:type="spellStart"/>
            <w:r w:rsidRPr="00AD7193">
              <w:t>Pulls</w:t>
            </w:r>
            <w:proofErr w:type="spellEnd"/>
            <w:r w:rsidRPr="00AD7193">
              <w:t xml:space="preserve">, A95 </w:t>
            </w:r>
            <w:proofErr w:type="spellStart"/>
            <w:r w:rsidRPr="00AD7193">
              <w:t>Mustang</w:t>
            </w:r>
            <w:proofErr w:type="spellEnd"/>
            <w:r w:rsidRPr="00AD7193">
              <w:t xml:space="preserve"> або еквівалент) </w:t>
            </w:r>
          </w:p>
          <w:p w14:paraId="398C588A" w14:textId="77777777" w:rsidR="00AD7193" w:rsidRPr="00AD7193" w:rsidRDefault="00AD7193" w:rsidP="007E55CE">
            <w:pPr>
              <w:pStyle w:val="Default"/>
              <w:jc w:val="center"/>
              <w:rPr>
                <w:b/>
              </w:rPr>
            </w:pPr>
            <w:r w:rsidRPr="00AD7193">
              <w:rPr>
                <w:b/>
              </w:rPr>
              <w:t>(в талонах)</w:t>
            </w:r>
          </w:p>
        </w:tc>
        <w:tc>
          <w:tcPr>
            <w:tcW w:w="1417" w:type="dxa"/>
            <w:tcBorders>
              <w:top w:val="single" w:sz="4" w:space="0" w:color="auto"/>
              <w:left w:val="single" w:sz="4" w:space="0" w:color="auto"/>
              <w:bottom w:val="single" w:sz="4" w:space="0" w:color="auto"/>
              <w:right w:val="single" w:sz="4" w:space="0" w:color="auto"/>
            </w:tcBorders>
            <w:vAlign w:val="center"/>
          </w:tcPr>
          <w:p w14:paraId="582D66B8" w14:textId="77777777" w:rsidR="00AD7193" w:rsidRPr="00AD7193" w:rsidRDefault="00AD7193" w:rsidP="007E55CE">
            <w:pPr>
              <w:pStyle w:val="Default"/>
              <w:jc w:val="center"/>
              <w:rPr>
                <w:b/>
              </w:rPr>
            </w:pPr>
            <w:r w:rsidRPr="00AD7193">
              <w:rPr>
                <w:b/>
              </w:rPr>
              <w:t>л</w:t>
            </w:r>
          </w:p>
        </w:tc>
        <w:tc>
          <w:tcPr>
            <w:tcW w:w="1710" w:type="dxa"/>
            <w:tcBorders>
              <w:top w:val="single" w:sz="4" w:space="0" w:color="auto"/>
              <w:left w:val="single" w:sz="4" w:space="0" w:color="auto"/>
              <w:bottom w:val="single" w:sz="4" w:space="0" w:color="auto"/>
              <w:right w:val="single" w:sz="4" w:space="0" w:color="auto"/>
            </w:tcBorders>
            <w:vAlign w:val="center"/>
          </w:tcPr>
          <w:p w14:paraId="60CA90B6" w14:textId="77777777" w:rsidR="00AD7193" w:rsidRPr="00AD7193" w:rsidRDefault="00AD7193" w:rsidP="007E55CE">
            <w:pPr>
              <w:pStyle w:val="Default"/>
              <w:jc w:val="center"/>
              <w:rPr>
                <w:b/>
              </w:rPr>
            </w:pPr>
            <w:r w:rsidRPr="00AD7193">
              <w:rPr>
                <w:b/>
              </w:rPr>
              <w:t>1100</w:t>
            </w:r>
          </w:p>
        </w:tc>
      </w:tr>
    </w:tbl>
    <w:p w14:paraId="69D0AF21" w14:textId="77777777" w:rsidR="00AD7193" w:rsidRPr="00AD7193" w:rsidRDefault="00AD7193" w:rsidP="00AD7193">
      <w:pPr>
        <w:widowControl w:val="0"/>
        <w:autoSpaceDE w:val="0"/>
        <w:autoSpaceDN w:val="0"/>
        <w:adjustRightInd w:val="0"/>
        <w:spacing w:line="240" w:lineRule="atLeast"/>
        <w:contextualSpacing/>
        <w:jc w:val="both"/>
        <w:rPr>
          <w:lang w:val="uk-UA"/>
        </w:rPr>
      </w:pPr>
    </w:p>
    <w:p w14:paraId="05DB74A3" w14:textId="77777777" w:rsidR="00AD7193" w:rsidRPr="00AD7193" w:rsidRDefault="00AD7193" w:rsidP="00AD7193">
      <w:pPr>
        <w:widowControl w:val="0"/>
        <w:numPr>
          <w:ilvl w:val="0"/>
          <w:numId w:val="8"/>
        </w:numPr>
        <w:autoSpaceDE w:val="0"/>
        <w:autoSpaceDN w:val="0"/>
        <w:adjustRightInd w:val="0"/>
        <w:spacing w:line="240" w:lineRule="atLeast"/>
        <w:ind w:left="284" w:hanging="333"/>
        <w:contextualSpacing/>
        <w:jc w:val="both"/>
        <w:rPr>
          <w:lang w:val="uk-UA"/>
        </w:rPr>
      </w:pPr>
      <w:r w:rsidRPr="00AD7193">
        <w:rPr>
          <w:lang w:val="uk-UA"/>
        </w:rPr>
        <w:t xml:space="preserve">Бензин  А-95 Євро-5 має відповідати вимогам ДСТУ 4839:2007 «Бензини автомобільні підвищеної якості. Технічні умови» та/або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w:t>
      </w:r>
    </w:p>
    <w:p w14:paraId="4F16370E" w14:textId="77777777" w:rsidR="00AD7193" w:rsidRPr="00AD7193" w:rsidRDefault="00AD7193" w:rsidP="00AD7193">
      <w:pPr>
        <w:widowControl w:val="0"/>
        <w:numPr>
          <w:ilvl w:val="0"/>
          <w:numId w:val="8"/>
        </w:numPr>
        <w:autoSpaceDE w:val="0"/>
        <w:autoSpaceDN w:val="0"/>
        <w:adjustRightInd w:val="0"/>
        <w:spacing w:line="240" w:lineRule="atLeast"/>
        <w:ind w:left="284"/>
        <w:contextualSpacing/>
        <w:jc w:val="both"/>
        <w:rPr>
          <w:lang w:val="uk-UA"/>
        </w:rPr>
      </w:pPr>
      <w:r w:rsidRPr="00AD7193">
        <w:rPr>
          <w:lang w:val="uk-UA"/>
        </w:rPr>
        <w:t>Бензин підвищеної якості: вид = 1. Вміст сірки не більше, ніж 10 мг/кг;</w:t>
      </w:r>
    </w:p>
    <w:p w14:paraId="224AE383" w14:textId="77777777" w:rsidR="00AD7193" w:rsidRPr="00AD7193" w:rsidRDefault="00AD7193" w:rsidP="00AD7193">
      <w:pPr>
        <w:pStyle w:val="3f3f3f3f3f3f3f3f3f3f3f3f3f2"/>
        <w:rPr>
          <w:rFonts w:ascii="Times New Roman" w:hAnsi="Times New Roman" w:cs="Times New Roman"/>
          <w:b/>
          <w:bCs/>
          <w:sz w:val="24"/>
          <w:szCs w:val="24"/>
        </w:rPr>
      </w:pPr>
      <w:bookmarkStart w:id="3" w:name="bookmark5"/>
      <w:bookmarkEnd w:id="3"/>
    </w:p>
    <w:p w14:paraId="2E06E0BF" w14:textId="77777777" w:rsidR="00AD7193" w:rsidRPr="00AD7193" w:rsidRDefault="00AD7193" w:rsidP="00AD7193">
      <w:pPr>
        <w:pStyle w:val="3f3f3f3f3f3f3f3f3f3f3f3f3f2"/>
        <w:rPr>
          <w:rFonts w:ascii="Times New Roman" w:hAnsi="Times New Roman" w:cs="Times New Roman"/>
          <w:sz w:val="24"/>
          <w:szCs w:val="24"/>
        </w:rPr>
      </w:pPr>
      <w:r w:rsidRPr="00AD7193">
        <w:rPr>
          <w:rFonts w:ascii="Times New Roman" w:hAnsi="Times New Roman" w:cs="Times New Roman"/>
          <w:b/>
          <w:bCs/>
          <w:sz w:val="24"/>
          <w:szCs w:val="24"/>
        </w:rPr>
        <w:t>Вимоги до предмета закупівлі:</w:t>
      </w:r>
    </w:p>
    <w:p w14:paraId="58E8D627" w14:textId="77777777" w:rsidR="00AD7193" w:rsidRPr="00AD7193" w:rsidRDefault="00AD7193" w:rsidP="00AD7193">
      <w:pPr>
        <w:ind w:firstLine="709"/>
        <w:jc w:val="both"/>
        <w:rPr>
          <w:color w:val="000000"/>
          <w:lang w:val="uk-UA"/>
        </w:rPr>
      </w:pPr>
      <w:r w:rsidRPr="00AD7193">
        <w:rPr>
          <w:color w:val="000000"/>
          <w:lang w:val="uk-UA"/>
        </w:rPr>
        <w:t>Талони на бензин мають бути номіналом 10 та 20 літрів, та строком дії не менше ніж один рік з дня видачі, з  продовженням терміну дії ще на 12 місяців. Загальний термін дії талонів повинен становити не менше 24 місяців з дня першої поставки.</w:t>
      </w:r>
    </w:p>
    <w:p w14:paraId="776C7D0B" w14:textId="77777777" w:rsidR="00AD7193" w:rsidRPr="00AD7193" w:rsidRDefault="00AD7193" w:rsidP="00AD7193">
      <w:pPr>
        <w:ind w:firstLine="709"/>
        <w:jc w:val="both"/>
        <w:rPr>
          <w:color w:val="000000"/>
          <w:lang w:val="uk-UA"/>
        </w:rPr>
      </w:pPr>
      <w:r w:rsidRPr="00AD7193">
        <w:rPr>
          <w:color w:val="000000"/>
          <w:lang w:val="uk-UA"/>
        </w:rPr>
        <w:t>Кількість автозаправних станцій (АЗС) Учасника у м. Вінниці повинна бути не менше трьох,  у Вінницькій області – не менше восьми, в кожній іншій області України – не менше 2, крім тимчасово окупованих територій та територій де ведуться активні бойові дії.</w:t>
      </w:r>
    </w:p>
    <w:p w14:paraId="1805F7E6" w14:textId="77777777" w:rsidR="00AD7193" w:rsidRPr="00AD7193" w:rsidRDefault="00AD7193" w:rsidP="00AD7193">
      <w:pPr>
        <w:ind w:right="20" w:firstLine="708"/>
        <w:jc w:val="both"/>
        <w:rPr>
          <w:color w:val="000000"/>
          <w:lang w:val="uk-UA"/>
        </w:rPr>
      </w:pPr>
      <w:r w:rsidRPr="00AD7193">
        <w:rPr>
          <w:color w:val="000000"/>
          <w:lang w:val="uk-UA"/>
        </w:rPr>
        <w:t>Бренд талону на бензин має відповідати бренду АЗС, яка буде надана Учасником в переліку.</w:t>
      </w:r>
    </w:p>
    <w:p w14:paraId="3803F16C" w14:textId="77777777" w:rsidR="00AD7193" w:rsidRPr="00AD7193" w:rsidRDefault="00AD7193" w:rsidP="00AD7193">
      <w:pPr>
        <w:ind w:right="22" w:firstLine="709"/>
        <w:jc w:val="both"/>
        <w:rPr>
          <w:bCs/>
          <w:color w:val="000000"/>
          <w:lang w:val="uk-UA"/>
        </w:rPr>
      </w:pPr>
      <w:r w:rsidRPr="00AD7193">
        <w:rPr>
          <w:bCs/>
          <w:color w:val="000000"/>
          <w:lang w:val="uk-UA"/>
        </w:rPr>
        <w:t xml:space="preserve">Учасники процедури закупівлі повинні надати в складі цінової пропозиції документи, які підтверджують відповідність пропозиції учасника технічним, якісним, кількісним та іншим вимогам для належної поставки товару: </w:t>
      </w:r>
    </w:p>
    <w:p w14:paraId="0A517EED" w14:textId="77777777" w:rsidR="00AD7193" w:rsidRPr="00AD7193" w:rsidRDefault="00AD7193" w:rsidP="00AD7193">
      <w:pPr>
        <w:ind w:right="22" w:firstLine="709"/>
        <w:jc w:val="both"/>
        <w:rPr>
          <w:color w:val="000000"/>
          <w:lang w:val="uk-UA"/>
        </w:rPr>
      </w:pPr>
      <w:r w:rsidRPr="00AD7193">
        <w:rPr>
          <w:color w:val="000000"/>
          <w:lang w:val="uk-UA"/>
        </w:rPr>
        <w:t xml:space="preserve">- копії паспортів якості та сертифікатів відповідності на товар, який підтверджує якість та відповідність товару; </w:t>
      </w:r>
    </w:p>
    <w:p w14:paraId="737EF088" w14:textId="77777777" w:rsidR="00AD7193" w:rsidRPr="00AD7193" w:rsidRDefault="00AD7193" w:rsidP="00AD7193">
      <w:pPr>
        <w:ind w:right="22" w:firstLine="709"/>
        <w:jc w:val="both"/>
        <w:rPr>
          <w:color w:val="000000"/>
          <w:lang w:val="uk-UA"/>
        </w:rPr>
      </w:pPr>
      <w:r w:rsidRPr="00AD7193">
        <w:rPr>
          <w:color w:val="000000"/>
          <w:lang w:val="uk-UA"/>
        </w:rPr>
        <w:t>- перелік автозаправних станцій з адресами їх розташування у Вінниці, Вінницькій області та Україні в цілому.</w:t>
      </w:r>
    </w:p>
    <w:p w14:paraId="67DE9893" w14:textId="77777777" w:rsidR="00AD7193" w:rsidRPr="00AD7193" w:rsidRDefault="00AD7193" w:rsidP="00AD7193">
      <w:pPr>
        <w:ind w:firstLine="708"/>
        <w:jc w:val="both"/>
        <w:rPr>
          <w:bCs/>
          <w:lang w:val="uk-UA"/>
        </w:rPr>
      </w:pPr>
      <w:r w:rsidRPr="00AD7193">
        <w:rPr>
          <w:color w:val="000000"/>
          <w:lang w:val="uk-UA"/>
        </w:rPr>
        <w:t xml:space="preserve">Постачання товару може відбуватися партіями відповідно до заявок Замовника, впродовж </w:t>
      </w:r>
      <w:r w:rsidRPr="00AD7193">
        <w:rPr>
          <w:lang w:val="uk-UA"/>
        </w:rPr>
        <w:t xml:space="preserve">трьох календарних </w:t>
      </w:r>
      <w:r w:rsidRPr="00AD7193">
        <w:rPr>
          <w:color w:val="000000"/>
          <w:lang w:val="uk-UA"/>
        </w:rPr>
        <w:t>днів з моменту отримання заявки, а також разовою поставкою.</w:t>
      </w:r>
    </w:p>
    <w:p w14:paraId="6B8B1358" w14:textId="61903351" w:rsidR="00E16C16" w:rsidRPr="00432155" w:rsidRDefault="00AD7193" w:rsidP="00AD7193">
      <w:pPr>
        <w:ind w:firstLine="709"/>
        <w:jc w:val="both"/>
        <w:rPr>
          <w:sz w:val="28"/>
          <w:szCs w:val="28"/>
          <w:lang w:val="uk-UA"/>
        </w:rPr>
        <w:sectPr w:rsidR="00E16C16" w:rsidRPr="00432155" w:rsidSect="0046217D">
          <w:pgSz w:w="11906" w:h="16838"/>
          <w:pgMar w:top="851" w:right="849" w:bottom="851" w:left="1418" w:header="709" w:footer="272" w:gutter="0"/>
          <w:pgNumType w:start="19"/>
          <w:cols w:space="708"/>
          <w:titlePg/>
          <w:docGrid w:linePitch="360"/>
        </w:sectPr>
      </w:pPr>
      <w:r w:rsidRPr="00AD7193">
        <w:rPr>
          <w:b/>
          <w:bCs/>
          <w:noProof/>
          <w:lang w:val="uk-UA"/>
        </w:rPr>
        <w:t>Учасник, протягом 10 календарних днів, з дати отримання відповідного повідомлення від Замовника, зобовязаний провести обмін невикорастинах талонів незалежно від строку їхньої дії протягом 24 місяців з дня першої поставки товару, незалежно від терміну та строку дії укладеного договору.</w:t>
      </w: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8822A" w14:textId="77777777" w:rsidR="004071F0" w:rsidRDefault="004071F0" w:rsidP="00DC55F7">
      <w:r>
        <w:separator/>
      </w:r>
    </w:p>
  </w:endnote>
  <w:endnote w:type="continuationSeparator" w:id="0">
    <w:p w14:paraId="05296CF6" w14:textId="77777777" w:rsidR="004071F0" w:rsidRDefault="004071F0"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1252F" w14:textId="77777777" w:rsidR="004071F0" w:rsidRDefault="004071F0" w:rsidP="00DC55F7">
      <w:r>
        <w:separator/>
      </w:r>
    </w:p>
  </w:footnote>
  <w:footnote w:type="continuationSeparator" w:id="0">
    <w:p w14:paraId="0BC39520" w14:textId="77777777" w:rsidR="004071F0" w:rsidRDefault="004071F0"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5"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5"/>
  </w:num>
  <w:num w:numId="2">
    <w:abstractNumId w:val="3"/>
  </w:num>
  <w:num w:numId="3">
    <w:abstractNumId w:val="7"/>
  </w:num>
  <w:num w:numId="4">
    <w:abstractNumId w:val="8"/>
  </w:num>
  <w:num w:numId="5">
    <w:abstractNumId w:val="2"/>
  </w:num>
  <w:num w:numId="6">
    <w:abstractNumId w:val="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523"/>
    <w:rsid w:val="00022B50"/>
    <w:rsid w:val="00024900"/>
    <w:rsid w:val="0002594C"/>
    <w:rsid w:val="00027232"/>
    <w:rsid w:val="00027997"/>
    <w:rsid w:val="0003128C"/>
    <w:rsid w:val="000325F9"/>
    <w:rsid w:val="000359A0"/>
    <w:rsid w:val="00035E26"/>
    <w:rsid w:val="00036236"/>
    <w:rsid w:val="00036D7F"/>
    <w:rsid w:val="0004039C"/>
    <w:rsid w:val="00043CF0"/>
    <w:rsid w:val="000445FA"/>
    <w:rsid w:val="000452FE"/>
    <w:rsid w:val="000476CB"/>
    <w:rsid w:val="000503C2"/>
    <w:rsid w:val="00050428"/>
    <w:rsid w:val="0005280A"/>
    <w:rsid w:val="00053193"/>
    <w:rsid w:val="00053B78"/>
    <w:rsid w:val="0005447D"/>
    <w:rsid w:val="000567A6"/>
    <w:rsid w:val="00056AA4"/>
    <w:rsid w:val="0006008B"/>
    <w:rsid w:val="00063BF2"/>
    <w:rsid w:val="00065637"/>
    <w:rsid w:val="00067389"/>
    <w:rsid w:val="00067AE1"/>
    <w:rsid w:val="00076029"/>
    <w:rsid w:val="000765EE"/>
    <w:rsid w:val="00076695"/>
    <w:rsid w:val="0007713F"/>
    <w:rsid w:val="00080679"/>
    <w:rsid w:val="000834C9"/>
    <w:rsid w:val="00085EBB"/>
    <w:rsid w:val="000860C5"/>
    <w:rsid w:val="00087869"/>
    <w:rsid w:val="00087AF4"/>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67E"/>
    <w:rsid w:val="00111C8A"/>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3D1"/>
    <w:rsid w:val="00127773"/>
    <w:rsid w:val="00130AF0"/>
    <w:rsid w:val="00131412"/>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702D"/>
    <w:rsid w:val="00191142"/>
    <w:rsid w:val="00192589"/>
    <w:rsid w:val="00193BED"/>
    <w:rsid w:val="0019401B"/>
    <w:rsid w:val="001A0893"/>
    <w:rsid w:val="001A08E9"/>
    <w:rsid w:val="001A08F9"/>
    <w:rsid w:val="001A0F90"/>
    <w:rsid w:val="001A256B"/>
    <w:rsid w:val="001A37C4"/>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6A5E"/>
    <w:rsid w:val="00227C94"/>
    <w:rsid w:val="00231097"/>
    <w:rsid w:val="00234D91"/>
    <w:rsid w:val="00235F53"/>
    <w:rsid w:val="00236CB5"/>
    <w:rsid w:val="00237284"/>
    <w:rsid w:val="00237388"/>
    <w:rsid w:val="002417A6"/>
    <w:rsid w:val="0024190E"/>
    <w:rsid w:val="00243B9A"/>
    <w:rsid w:val="002518CB"/>
    <w:rsid w:val="002524DC"/>
    <w:rsid w:val="002538C9"/>
    <w:rsid w:val="00253A57"/>
    <w:rsid w:val="002546D2"/>
    <w:rsid w:val="0025475A"/>
    <w:rsid w:val="0025576B"/>
    <w:rsid w:val="002566C0"/>
    <w:rsid w:val="0025687C"/>
    <w:rsid w:val="002601C9"/>
    <w:rsid w:val="00262A89"/>
    <w:rsid w:val="00262E85"/>
    <w:rsid w:val="00265B94"/>
    <w:rsid w:val="002667B2"/>
    <w:rsid w:val="002673F9"/>
    <w:rsid w:val="00267D0C"/>
    <w:rsid w:val="002707BE"/>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6338"/>
    <w:rsid w:val="002A72D9"/>
    <w:rsid w:val="002A7E51"/>
    <w:rsid w:val="002B193C"/>
    <w:rsid w:val="002B3126"/>
    <w:rsid w:val="002B392F"/>
    <w:rsid w:val="002B458F"/>
    <w:rsid w:val="002C22B7"/>
    <w:rsid w:val="002C6895"/>
    <w:rsid w:val="002D6979"/>
    <w:rsid w:val="002E208C"/>
    <w:rsid w:val="002E287C"/>
    <w:rsid w:val="002E2F45"/>
    <w:rsid w:val="002E5A82"/>
    <w:rsid w:val="002E6940"/>
    <w:rsid w:val="002F0E4B"/>
    <w:rsid w:val="002F4FC7"/>
    <w:rsid w:val="002F57ED"/>
    <w:rsid w:val="00300368"/>
    <w:rsid w:val="00300D03"/>
    <w:rsid w:val="00301041"/>
    <w:rsid w:val="00301CDD"/>
    <w:rsid w:val="003024A0"/>
    <w:rsid w:val="00302B99"/>
    <w:rsid w:val="00304D0B"/>
    <w:rsid w:val="00306A1C"/>
    <w:rsid w:val="00307AE1"/>
    <w:rsid w:val="00307EB0"/>
    <w:rsid w:val="003122E6"/>
    <w:rsid w:val="0031309B"/>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3B7"/>
    <w:rsid w:val="00354470"/>
    <w:rsid w:val="00355F0E"/>
    <w:rsid w:val="00356F0A"/>
    <w:rsid w:val="00362777"/>
    <w:rsid w:val="00363D80"/>
    <w:rsid w:val="00364275"/>
    <w:rsid w:val="00364D08"/>
    <w:rsid w:val="00365D9D"/>
    <w:rsid w:val="0037112D"/>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6B0F"/>
    <w:rsid w:val="003F7429"/>
    <w:rsid w:val="0040396D"/>
    <w:rsid w:val="004049B8"/>
    <w:rsid w:val="00404D27"/>
    <w:rsid w:val="00405963"/>
    <w:rsid w:val="004071F0"/>
    <w:rsid w:val="00411EAF"/>
    <w:rsid w:val="0041459B"/>
    <w:rsid w:val="004213AE"/>
    <w:rsid w:val="004218EE"/>
    <w:rsid w:val="00421C23"/>
    <w:rsid w:val="0042455D"/>
    <w:rsid w:val="004272B0"/>
    <w:rsid w:val="0042792B"/>
    <w:rsid w:val="004301D4"/>
    <w:rsid w:val="0043086E"/>
    <w:rsid w:val="00432155"/>
    <w:rsid w:val="004337F0"/>
    <w:rsid w:val="00434B09"/>
    <w:rsid w:val="0043515A"/>
    <w:rsid w:val="00440823"/>
    <w:rsid w:val="004472D6"/>
    <w:rsid w:val="0045086F"/>
    <w:rsid w:val="00451A56"/>
    <w:rsid w:val="0045594F"/>
    <w:rsid w:val="00455D9C"/>
    <w:rsid w:val="00456888"/>
    <w:rsid w:val="004615F4"/>
    <w:rsid w:val="0046217D"/>
    <w:rsid w:val="00462A02"/>
    <w:rsid w:val="00463400"/>
    <w:rsid w:val="00463749"/>
    <w:rsid w:val="004705CC"/>
    <w:rsid w:val="00472488"/>
    <w:rsid w:val="00472FBC"/>
    <w:rsid w:val="0047406D"/>
    <w:rsid w:val="004744B6"/>
    <w:rsid w:val="00480D05"/>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1787"/>
    <w:rsid w:val="004E1B20"/>
    <w:rsid w:val="004E2F1D"/>
    <w:rsid w:val="004E30E0"/>
    <w:rsid w:val="004E54A2"/>
    <w:rsid w:val="004E574A"/>
    <w:rsid w:val="004E5DD7"/>
    <w:rsid w:val="004E7ED5"/>
    <w:rsid w:val="004F1800"/>
    <w:rsid w:val="004F47CB"/>
    <w:rsid w:val="004F498A"/>
    <w:rsid w:val="004F4A93"/>
    <w:rsid w:val="00501EFC"/>
    <w:rsid w:val="00502D0D"/>
    <w:rsid w:val="00502E7F"/>
    <w:rsid w:val="00503D63"/>
    <w:rsid w:val="0050411C"/>
    <w:rsid w:val="005046C0"/>
    <w:rsid w:val="00512195"/>
    <w:rsid w:val="00512D47"/>
    <w:rsid w:val="00514599"/>
    <w:rsid w:val="0051483B"/>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0FBE"/>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3152"/>
    <w:rsid w:val="005C60CE"/>
    <w:rsid w:val="005C73D9"/>
    <w:rsid w:val="005D078C"/>
    <w:rsid w:val="005D3815"/>
    <w:rsid w:val="005E0919"/>
    <w:rsid w:val="005E1FAD"/>
    <w:rsid w:val="005E2C83"/>
    <w:rsid w:val="005E3643"/>
    <w:rsid w:val="005E5A60"/>
    <w:rsid w:val="005E76E1"/>
    <w:rsid w:val="005F1A78"/>
    <w:rsid w:val="005F36D9"/>
    <w:rsid w:val="005F3F64"/>
    <w:rsid w:val="005F3F6C"/>
    <w:rsid w:val="00600EC8"/>
    <w:rsid w:val="00601FC4"/>
    <w:rsid w:val="00601FF2"/>
    <w:rsid w:val="00602DC0"/>
    <w:rsid w:val="006033EF"/>
    <w:rsid w:val="006073EF"/>
    <w:rsid w:val="00610873"/>
    <w:rsid w:val="00611384"/>
    <w:rsid w:val="00613B20"/>
    <w:rsid w:val="00620EDA"/>
    <w:rsid w:val="00622D96"/>
    <w:rsid w:val="00624C38"/>
    <w:rsid w:val="0062682A"/>
    <w:rsid w:val="00631BD1"/>
    <w:rsid w:val="00632195"/>
    <w:rsid w:val="00632D1B"/>
    <w:rsid w:val="006351B1"/>
    <w:rsid w:val="00640D36"/>
    <w:rsid w:val="00642E96"/>
    <w:rsid w:val="00644EB4"/>
    <w:rsid w:val="00645315"/>
    <w:rsid w:val="0064775C"/>
    <w:rsid w:val="00657E0F"/>
    <w:rsid w:val="00657F27"/>
    <w:rsid w:val="006610D8"/>
    <w:rsid w:val="00664304"/>
    <w:rsid w:val="00673A39"/>
    <w:rsid w:val="00676789"/>
    <w:rsid w:val="00677E8E"/>
    <w:rsid w:val="00680055"/>
    <w:rsid w:val="006820BF"/>
    <w:rsid w:val="00683BDB"/>
    <w:rsid w:val="00684BD9"/>
    <w:rsid w:val="00692DDF"/>
    <w:rsid w:val="0069418F"/>
    <w:rsid w:val="00694F94"/>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5E2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361E"/>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B24"/>
    <w:rsid w:val="007A0E6F"/>
    <w:rsid w:val="007A13AB"/>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4424"/>
    <w:rsid w:val="007D5ADF"/>
    <w:rsid w:val="007D5E48"/>
    <w:rsid w:val="007D5E75"/>
    <w:rsid w:val="007D76B4"/>
    <w:rsid w:val="007E0BA8"/>
    <w:rsid w:val="007E0D8E"/>
    <w:rsid w:val="007E179F"/>
    <w:rsid w:val="007E2A1F"/>
    <w:rsid w:val="007E54AE"/>
    <w:rsid w:val="007F264C"/>
    <w:rsid w:val="007F3EAB"/>
    <w:rsid w:val="007F3F46"/>
    <w:rsid w:val="007F4232"/>
    <w:rsid w:val="007F6EBB"/>
    <w:rsid w:val="00800129"/>
    <w:rsid w:val="008054EE"/>
    <w:rsid w:val="00806112"/>
    <w:rsid w:val="0080795E"/>
    <w:rsid w:val="00807F63"/>
    <w:rsid w:val="00813C7C"/>
    <w:rsid w:val="00814265"/>
    <w:rsid w:val="008147CA"/>
    <w:rsid w:val="00817463"/>
    <w:rsid w:val="00824F2E"/>
    <w:rsid w:val="00824F84"/>
    <w:rsid w:val="00826CED"/>
    <w:rsid w:val="00826EF4"/>
    <w:rsid w:val="00827A93"/>
    <w:rsid w:val="00830BEE"/>
    <w:rsid w:val="0083157F"/>
    <w:rsid w:val="00832C42"/>
    <w:rsid w:val="00836169"/>
    <w:rsid w:val="00836EED"/>
    <w:rsid w:val="0083729F"/>
    <w:rsid w:val="0084162A"/>
    <w:rsid w:val="008428A5"/>
    <w:rsid w:val="00842B01"/>
    <w:rsid w:val="00844A9B"/>
    <w:rsid w:val="00852FA3"/>
    <w:rsid w:val="008558ED"/>
    <w:rsid w:val="00855B61"/>
    <w:rsid w:val="00861523"/>
    <w:rsid w:val="00862EF2"/>
    <w:rsid w:val="008638FB"/>
    <w:rsid w:val="008647E4"/>
    <w:rsid w:val="00870441"/>
    <w:rsid w:val="008711F9"/>
    <w:rsid w:val="00871349"/>
    <w:rsid w:val="008722B4"/>
    <w:rsid w:val="00874F76"/>
    <w:rsid w:val="0087627A"/>
    <w:rsid w:val="00877390"/>
    <w:rsid w:val="008819A3"/>
    <w:rsid w:val="00882DE3"/>
    <w:rsid w:val="00885EE8"/>
    <w:rsid w:val="008862C5"/>
    <w:rsid w:val="00886FDE"/>
    <w:rsid w:val="00890B77"/>
    <w:rsid w:val="008925DB"/>
    <w:rsid w:val="00894792"/>
    <w:rsid w:val="008A1153"/>
    <w:rsid w:val="008A2279"/>
    <w:rsid w:val="008A25CE"/>
    <w:rsid w:val="008A499A"/>
    <w:rsid w:val="008A4F48"/>
    <w:rsid w:val="008A5975"/>
    <w:rsid w:val="008A6274"/>
    <w:rsid w:val="008A70E4"/>
    <w:rsid w:val="008B1037"/>
    <w:rsid w:val="008B201E"/>
    <w:rsid w:val="008B335F"/>
    <w:rsid w:val="008B5400"/>
    <w:rsid w:val="008B59B5"/>
    <w:rsid w:val="008B6A80"/>
    <w:rsid w:val="008B7D27"/>
    <w:rsid w:val="008C0258"/>
    <w:rsid w:val="008C225B"/>
    <w:rsid w:val="008C3BAF"/>
    <w:rsid w:val="008C4D25"/>
    <w:rsid w:val="008C69A4"/>
    <w:rsid w:val="008D031B"/>
    <w:rsid w:val="008D050F"/>
    <w:rsid w:val="008D110B"/>
    <w:rsid w:val="008D38CF"/>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10D95"/>
    <w:rsid w:val="00912CF7"/>
    <w:rsid w:val="00913A5C"/>
    <w:rsid w:val="0091434A"/>
    <w:rsid w:val="00915FCB"/>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65CC"/>
    <w:rsid w:val="009B0026"/>
    <w:rsid w:val="009B10AF"/>
    <w:rsid w:val="009B19E0"/>
    <w:rsid w:val="009B4707"/>
    <w:rsid w:val="009B4E2B"/>
    <w:rsid w:val="009B5845"/>
    <w:rsid w:val="009B71DB"/>
    <w:rsid w:val="009C0335"/>
    <w:rsid w:val="009C253B"/>
    <w:rsid w:val="009C6FFE"/>
    <w:rsid w:val="009D4217"/>
    <w:rsid w:val="009D599A"/>
    <w:rsid w:val="009D5BED"/>
    <w:rsid w:val="009D5F87"/>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4390"/>
    <w:rsid w:val="00A343DC"/>
    <w:rsid w:val="00A36D71"/>
    <w:rsid w:val="00A40B92"/>
    <w:rsid w:val="00A43535"/>
    <w:rsid w:val="00A43797"/>
    <w:rsid w:val="00A43953"/>
    <w:rsid w:val="00A451EB"/>
    <w:rsid w:val="00A51E23"/>
    <w:rsid w:val="00A534CF"/>
    <w:rsid w:val="00A55B1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92E97"/>
    <w:rsid w:val="00A940BB"/>
    <w:rsid w:val="00AA1A1D"/>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7193"/>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0D46"/>
    <w:rsid w:val="00B21E95"/>
    <w:rsid w:val="00B22C8B"/>
    <w:rsid w:val="00B234E0"/>
    <w:rsid w:val="00B23AEF"/>
    <w:rsid w:val="00B25325"/>
    <w:rsid w:val="00B27303"/>
    <w:rsid w:val="00B276A0"/>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5DC6"/>
    <w:rsid w:val="00B663A8"/>
    <w:rsid w:val="00B670CF"/>
    <w:rsid w:val="00B67A3A"/>
    <w:rsid w:val="00B67AA4"/>
    <w:rsid w:val="00B702F4"/>
    <w:rsid w:val="00B71757"/>
    <w:rsid w:val="00B718EE"/>
    <w:rsid w:val="00B724F8"/>
    <w:rsid w:val="00B7257F"/>
    <w:rsid w:val="00B73F8C"/>
    <w:rsid w:val="00B756D2"/>
    <w:rsid w:val="00B815E7"/>
    <w:rsid w:val="00B820BC"/>
    <w:rsid w:val="00B822F7"/>
    <w:rsid w:val="00B846E4"/>
    <w:rsid w:val="00B859B5"/>
    <w:rsid w:val="00B869A4"/>
    <w:rsid w:val="00B87620"/>
    <w:rsid w:val="00B911D7"/>
    <w:rsid w:val="00B9423C"/>
    <w:rsid w:val="00B95355"/>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E2187"/>
    <w:rsid w:val="00BE391E"/>
    <w:rsid w:val="00BF10CD"/>
    <w:rsid w:val="00BF1A0A"/>
    <w:rsid w:val="00BF354D"/>
    <w:rsid w:val="00BF3DFB"/>
    <w:rsid w:val="00BF5847"/>
    <w:rsid w:val="00BF5C58"/>
    <w:rsid w:val="00C01FD6"/>
    <w:rsid w:val="00C034C0"/>
    <w:rsid w:val="00C03E87"/>
    <w:rsid w:val="00C03F75"/>
    <w:rsid w:val="00C05482"/>
    <w:rsid w:val="00C06589"/>
    <w:rsid w:val="00C1110E"/>
    <w:rsid w:val="00C1475B"/>
    <w:rsid w:val="00C14976"/>
    <w:rsid w:val="00C16F77"/>
    <w:rsid w:val="00C17E7A"/>
    <w:rsid w:val="00C210D1"/>
    <w:rsid w:val="00C2119A"/>
    <w:rsid w:val="00C214CA"/>
    <w:rsid w:val="00C21B41"/>
    <w:rsid w:val="00C2280F"/>
    <w:rsid w:val="00C25F06"/>
    <w:rsid w:val="00C2717E"/>
    <w:rsid w:val="00C274A5"/>
    <w:rsid w:val="00C31704"/>
    <w:rsid w:val="00C32E89"/>
    <w:rsid w:val="00C3338D"/>
    <w:rsid w:val="00C35245"/>
    <w:rsid w:val="00C41223"/>
    <w:rsid w:val="00C41517"/>
    <w:rsid w:val="00C420D9"/>
    <w:rsid w:val="00C43B75"/>
    <w:rsid w:val="00C45AA6"/>
    <w:rsid w:val="00C4712B"/>
    <w:rsid w:val="00C53F31"/>
    <w:rsid w:val="00C54BD3"/>
    <w:rsid w:val="00C55C17"/>
    <w:rsid w:val="00C56B00"/>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919AB"/>
    <w:rsid w:val="00CA11E2"/>
    <w:rsid w:val="00CA324C"/>
    <w:rsid w:val="00CA42F8"/>
    <w:rsid w:val="00CA5040"/>
    <w:rsid w:val="00CA7C59"/>
    <w:rsid w:val="00CB06EC"/>
    <w:rsid w:val="00CB1FAD"/>
    <w:rsid w:val="00CB248B"/>
    <w:rsid w:val="00CB28FD"/>
    <w:rsid w:val="00CB3899"/>
    <w:rsid w:val="00CB5767"/>
    <w:rsid w:val="00CB5A9F"/>
    <w:rsid w:val="00CB6BF1"/>
    <w:rsid w:val="00CC0E9F"/>
    <w:rsid w:val="00CC1816"/>
    <w:rsid w:val="00CC277F"/>
    <w:rsid w:val="00CC3E55"/>
    <w:rsid w:val="00CC52F3"/>
    <w:rsid w:val="00CD44CF"/>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996"/>
    <w:rsid w:val="00D33B51"/>
    <w:rsid w:val="00D34BA8"/>
    <w:rsid w:val="00D3652E"/>
    <w:rsid w:val="00D422A6"/>
    <w:rsid w:val="00D425EF"/>
    <w:rsid w:val="00D431B3"/>
    <w:rsid w:val="00D4325F"/>
    <w:rsid w:val="00D4399A"/>
    <w:rsid w:val="00D47F1F"/>
    <w:rsid w:val="00D50601"/>
    <w:rsid w:val="00D515A0"/>
    <w:rsid w:val="00D52252"/>
    <w:rsid w:val="00D52FC2"/>
    <w:rsid w:val="00D53B1C"/>
    <w:rsid w:val="00D55534"/>
    <w:rsid w:val="00D5559D"/>
    <w:rsid w:val="00D558BE"/>
    <w:rsid w:val="00D57F87"/>
    <w:rsid w:val="00D673D3"/>
    <w:rsid w:val="00D67616"/>
    <w:rsid w:val="00D676F2"/>
    <w:rsid w:val="00D749C1"/>
    <w:rsid w:val="00D74ADC"/>
    <w:rsid w:val="00D77937"/>
    <w:rsid w:val="00D800EB"/>
    <w:rsid w:val="00D80619"/>
    <w:rsid w:val="00D81DB6"/>
    <w:rsid w:val="00D8205A"/>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4B1B"/>
    <w:rsid w:val="00DC0BE5"/>
    <w:rsid w:val="00DC0C60"/>
    <w:rsid w:val="00DC13D9"/>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D5887"/>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46EE"/>
    <w:rsid w:val="00E05221"/>
    <w:rsid w:val="00E05372"/>
    <w:rsid w:val="00E079B3"/>
    <w:rsid w:val="00E1063B"/>
    <w:rsid w:val="00E1545F"/>
    <w:rsid w:val="00E16C16"/>
    <w:rsid w:val="00E20390"/>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7773"/>
    <w:rsid w:val="00EB3537"/>
    <w:rsid w:val="00EB4007"/>
    <w:rsid w:val="00EB4B1E"/>
    <w:rsid w:val="00EC1B3E"/>
    <w:rsid w:val="00EC47DD"/>
    <w:rsid w:val="00EC586F"/>
    <w:rsid w:val="00ED45FA"/>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4686"/>
    <w:rsid w:val="00F7585F"/>
    <w:rsid w:val="00F7724A"/>
    <w:rsid w:val="00F77AAB"/>
    <w:rsid w:val="00F80B76"/>
    <w:rsid w:val="00F80E55"/>
    <w:rsid w:val="00F82157"/>
    <w:rsid w:val="00F82315"/>
    <w:rsid w:val="00F83DB6"/>
    <w:rsid w:val="00F85A71"/>
    <w:rsid w:val="00F8698B"/>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193107794">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453671912">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582518967">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FEF5-1315-4B57-A202-5DA91EE0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35</Pages>
  <Words>39498</Words>
  <Characters>22514</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887</cp:revision>
  <cp:lastPrinted>2024-02-06T11:17:00Z</cp:lastPrinted>
  <dcterms:created xsi:type="dcterms:W3CDTF">2018-11-19T10:13:00Z</dcterms:created>
  <dcterms:modified xsi:type="dcterms:W3CDTF">2024-02-08T08:08:00Z</dcterms:modified>
</cp:coreProperties>
</file>