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2D" w:rsidRPr="00015809" w:rsidRDefault="00E6252D" w:rsidP="00683E07">
      <w:pPr>
        <w:tabs>
          <w:tab w:val="left" w:pos="25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5809">
        <w:rPr>
          <w:rFonts w:ascii="Times New Roman" w:hAnsi="Times New Roman" w:cs="Times New Roman"/>
          <w:bCs/>
          <w:sz w:val="24"/>
          <w:szCs w:val="24"/>
          <w:lang w:val="uk-UA"/>
        </w:rPr>
        <w:t>Додаток 4</w:t>
      </w:r>
      <w:r w:rsidR="00683E07" w:rsidRPr="000158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5809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E6252D" w:rsidRPr="00683E07" w:rsidRDefault="00143886" w:rsidP="00683E07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Договір № ______</w:t>
      </w:r>
    </w:p>
    <w:p w:rsidR="00E6252D" w:rsidRPr="00683E07" w:rsidRDefault="00E6252D" w:rsidP="00683E07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про надання послуг</w:t>
      </w:r>
    </w:p>
    <w:p w:rsidR="00E6252D" w:rsidRPr="00683E07" w:rsidRDefault="00143886" w:rsidP="00683E07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>село Стригани, Хмельницька область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ab/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ab/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ab/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ab/>
      </w:r>
      <w:r w:rsidRPr="00683E07">
        <w:rPr>
          <w:rFonts w:ascii="Times New Roman" w:hAnsi="Times New Roman" w:cs="Times New Roman"/>
          <w:b/>
          <w:sz w:val="24"/>
          <w:szCs w:val="24"/>
          <w:lang w:val="uk-UA" w:eastAsia="uk-UA"/>
        </w:rPr>
        <w:t>_______________ 2023 року</w:t>
      </w:r>
    </w:p>
    <w:p w:rsidR="00E6252D" w:rsidRPr="00683E07" w:rsidRDefault="00E6252D" w:rsidP="00683E07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, надалі – Виконавець, що має статус _____________, в особі _______________________________, який діє на підставі ____________, та </w:t>
      </w:r>
    </w:p>
    <w:p w:rsidR="00143886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Style w:val="Flietext211"/>
          <w:rFonts w:ascii="Times New Roman" w:hAnsi="Times New Roman" w:cs="Times New Roman"/>
          <w:sz w:val="24"/>
          <w:szCs w:val="24"/>
          <w:lang w:val="uk-UA"/>
        </w:rPr>
        <w:t xml:space="preserve">Державна організація "Комбінат "Естафета", що є неприбутковою державною організацією та має статус платника ПДВ </w:t>
      </w:r>
      <w:r w:rsidRPr="00683E07">
        <w:rPr>
          <w:rStyle w:val="Flietext211"/>
          <w:rFonts w:ascii="Times New Roman" w:hAnsi="Times New Roman" w:cs="Times New Roman"/>
          <w:b w:val="0"/>
          <w:sz w:val="24"/>
          <w:szCs w:val="24"/>
          <w:lang w:val="uk-UA"/>
        </w:rPr>
        <w:t xml:space="preserve">в особі </w:t>
      </w:r>
      <w:r w:rsidRPr="00683E07">
        <w:rPr>
          <w:rStyle w:val="Flietext211"/>
          <w:rFonts w:ascii="Times New Roman" w:hAnsi="Times New Roman" w:cs="Times New Roman"/>
          <w:sz w:val="24"/>
          <w:szCs w:val="24"/>
          <w:lang w:val="uk-UA"/>
        </w:rPr>
        <w:t>т.в.о. директора ГАРБАР Віталія Петровича</w:t>
      </w:r>
      <w:r w:rsidRPr="00683E07">
        <w:rPr>
          <w:rStyle w:val="Flietext211"/>
          <w:rFonts w:ascii="Times New Roman" w:hAnsi="Times New Roman" w:cs="Times New Roman"/>
          <w:b w:val="0"/>
          <w:sz w:val="24"/>
          <w:szCs w:val="24"/>
          <w:lang w:val="uk-UA"/>
        </w:rPr>
        <w:t xml:space="preserve">, який діє на підставі </w:t>
      </w:r>
      <w:r w:rsidRPr="00683E07">
        <w:rPr>
          <w:rStyle w:val="Flietext211"/>
          <w:rFonts w:ascii="Times New Roman" w:hAnsi="Times New Roman" w:cs="Times New Roman"/>
          <w:sz w:val="24"/>
          <w:szCs w:val="24"/>
          <w:lang w:val="uk-UA"/>
        </w:rPr>
        <w:t>Статуту</w:t>
      </w:r>
      <w:r w:rsidRPr="00683E07">
        <w:rPr>
          <w:rStyle w:val="Flietext211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683E07">
        <w:rPr>
          <w:rStyle w:val="Flietext211"/>
          <w:rFonts w:ascii="Times New Roman" w:hAnsi="Times New Roman" w:cs="Times New Roman"/>
          <w:sz w:val="24"/>
          <w:szCs w:val="24"/>
          <w:lang w:val="uk-UA"/>
        </w:rPr>
        <w:t>(</w:t>
      </w:r>
      <w:r w:rsidRPr="00683E07">
        <w:rPr>
          <w:rStyle w:val="Flietext211"/>
          <w:rFonts w:ascii="Times New Roman" w:hAnsi="Times New Roman" w:cs="Times New Roman"/>
          <w:b w:val="0"/>
          <w:sz w:val="24"/>
          <w:szCs w:val="24"/>
          <w:lang w:val="uk-UA"/>
        </w:rPr>
        <w:t xml:space="preserve">далі </w:t>
      </w:r>
      <w:r w:rsidRPr="00683E07">
        <w:rPr>
          <w:rStyle w:val="Flietext211"/>
          <w:rFonts w:ascii="Times New Roman" w:hAnsi="Times New Roman" w:cs="Times New Roman"/>
          <w:sz w:val="24"/>
          <w:szCs w:val="24"/>
          <w:lang w:val="uk-UA"/>
        </w:rPr>
        <w:t>– Замовник)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sz w:val="24"/>
          <w:szCs w:val="24"/>
          <w:lang w:val="uk-UA"/>
        </w:rPr>
        <w:t>які в подальшому разом іменуються Сторони та кожен окремо – Сторона,</w:t>
      </w:r>
      <w:r w:rsidR="00143886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E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відповідності 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до вимог Особливостей здійснення публічних закупівель товарів, робіт і послуг для замовників, передбачених </w:t>
      </w:r>
      <w:r w:rsidR="00683E07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</w:t>
      </w:r>
      <w:r w:rsidR="00683E07">
        <w:rPr>
          <w:rFonts w:ascii="Times New Roman" w:hAnsi="Times New Roman" w:cs="Times New Roman"/>
          <w:sz w:val="24"/>
          <w:szCs w:val="24"/>
          <w:lang w:val="uk-UA"/>
        </w:rPr>
        <w:t>бінету Міністрів України від 12.10.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2022 № 1178 (зі змінами та доповненнями), уклали цей Договір про надання послуг (далі – Договір)</w:t>
      </w:r>
      <w:r w:rsidR="00143886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 про наступне:</w:t>
      </w:r>
    </w:p>
    <w:p w:rsidR="00E6252D" w:rsidRPr="00683E07" w:rsidRDefault="0095725E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143886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="00143886"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Замовник доручає, а Виконавець зобов'язується надати такі послуги:</w:t>
      </w:r>
    </w:p>
    <w:p w:rsidR="00E94F5A" w:rsidRDefault="00E94F5A" w:rsidP="0068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F5A">
        <w:rPr>
          <w:rFonts w:ascii="Times New Roman" w:hAnsi="Times New Roman" w:cs="Times New Roman"/>
          <w:b/>
          <w:sz w:val="24"/>
          <w:szCs w:val="24"/>
          <w:lang w:val="uk-UA"/>
        </w:rPr>
        <w:t>Послуги з технічного обслуговування внутрішніх мереж теплопостачання будівель адміністративно-побутового та господарсько-технічного корпусів (ДК 021:2015-45330000-9— Водопровідні та санітарно-технічні роботи).</w:t>
      </w:r>
    </w:p>
    <w:p w:rsidR="00E6252D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Замовник зобов'язується своєчасно прийняти і оплатити послуги, які визначені у п.1.1. цього договору.</w:t>
      </w:r>
    </w:p>
    <w:p w:rsidR="00E6252D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Надані послуги за цим договором передаються Виконавцем Замовнику на підставі акту здачі-прийняття наданих послуг, яки</w:t>
      </w:r>
      <w:r w:rsidR="004F4377">
        <w:rPr>
          <w:rFonts w:ascii="Times New Roman" w:hAnsi="Times New Roman" w:cs="Times New Roman"/>
          <w:sz w:val="24"/>
          <w:szCs w:val="24"/>
          <w:lang w:val="uk-UA"/>
        </w:rPr>
        <w:t>й підписується обома Сторонами.</w:t>
      </w:r>
    </w:p>
    <w:p w:rsidR="00E6252D" w:rsidRPr="00683E07" w:rsidRDefault="00143886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683E07">
        <w:rPr>
          <w:rFonts w:ascii="Times New Roman" w:hAnsi="Times New Roman" w:cs="Times New Roman"/>
          <w:b/>
          <w:caps/>
          <w:sz w:val="24"/>
          <w:szCs w:val="24"/>
          <w:lang w:val="uk-UA"/>
        </w:rPr>
        <w:t>Вартість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ДОГОВОРУ</w:t>
      </w:r>
    </w:p>
    <w:p w:rsidR="00143886" w:rsidRPr="00683E07" w:rsidRDefault="00143886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2.1.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 xml:space="preserve">Загальна вартість Договору включає в себе вартість Послуг, наданих Виконавцем протягом дії даного Договору, та складає: 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______________________________________________________</w:t>
      </w:r>
    </w:p>
    <w:p w:rsidR="00143886" w:rsidRPr="00683E07" w:rsidRDefault="00143886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__________________________________________, без ПДВ/в т.ч. ПДВ____________________.</w:t>
      </w:r>
    </w:p>
    <w:p w:rsidR="00143886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2.2.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>Оплата вартості Послуг за Договором здійснюється відповідно до Акту(ів) здачі-приймання наданих Послуг (далі – Акт(и)) протягом 15 банківських днів з дати його підписання Сторонами, шляхом перерахування коштів на поточний рахунок Виконавця відповідно до статті 23 та статей 47-49 Бюджетного кодексу України.</w:t>
      </w:r>
    </w:p>
    <w:p w:rsidR="00143886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2.3.</w:t>
      </w:r>
      <w:r w:rsidR="002F1CD3" w:rsidRPr="00683E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В разі відсутності бюджетного фінансування, оплата проводиться Замовником після його отримання.</w:t>
      </w:r>
    </w:p>
    <w:p w:rsidR="00FB5AEE" w:rsidRPr="00DB6760" w:rsidRDefault="00FB5AEE" w:rsidP="00FB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3. ТЕРМІН ВИКОНАННЯ ЗОБОВ'ЯЗАНЬ</w:t>
      </w:r>
    </w:p>
    <w:p w:rsidR="00FB5AEE" w:rsidRPr="00DB6760" w:rsidRDefault="00FB5AEE" w:rsidP="00FB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3.1.</w:t>
      </w: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B6760">
        <w:rPr>
          <w:rFonts w:ascii="Times New Roman" w:hAnsi="Times New Roman" w:cs="Times New Roman"/>
          <w:sz w:val="24"/>
          <w:szCs w:val="24"/>
        </w:rPr>
        <w:t xml:space="preserve">Послуги за Договором повинні бути виконані </w:t>
      </w:r>
      <w:r w:rsidRPr="00DB6760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Pr="00DB6760">
        <w:rPr>
          <w:rFonts w:ascii="Times New Roman" w:hAnsi="Times New Roman" w:cs="Times New Roman"/>
          <w:b/>
          <w:sz w:val="24"/>
          <w:szCs w:val="24"/>
        </w:rPr>
        <w:t xml:space="preserve"> 2023 року.</w:t>
      </w:r>
    </w:p>
    <w:p w:rsidR="00FB5AEE" w:rsidRPr="00DB6760" w:rsidRDefault="00FB5AEE" w:rsidP="00FB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B6760">
        <w:rPr>
          <w:rFonts w:ascii="Times New Roman" w:hAnsi="Times New Roman" w:cs="Times New Roman"/>
          <w:b/>
          <w:sz w:val="24"/>
          <w:szCs w:val="24"/>
        </w:rPr>
        <w:t>.2.</w:t>
      </w:r>
      <w:r w:rsidRPr="00DB67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6760">
        <w:rPr>
          <w:rFonts w:ascii="Times New Roman" w:hAnsi="Times New Roman" w:cs="Times New Roman"/>
          <w:sz w:val="24"/>
          <w:szCs w:val="24"/>
        </w:rPr>
        <w:t>Строки Договору можуть переглядатися Сторонами за наявності умов:</w:t>
      </w:r>
    </w:p>
    <w:p w:rsidR="00FB5AEE" w:rsidRPr="00DB6760" w:rsidRDefault="00DB6760" w:rsidP="00FB5A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6760">
        <w:rPr>
          <w:rFonts w:ascii="Times New Roman" w:hAnsi="Times New Roman" w:cs="Times New Roman"/>
          <w:sz w:val="24"/>
          <w:szCs w:val="24"/>
        </w:rPr>
        <w:t>-</w:t>
      </w:r>
      <w:r w:rsidRPr="00DB67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AEE" w:rsidRPr="00DB6760">
        <w:rPr>
          <w:rFonts w:ascii="Times New Roman" w:hAnsi="Times New Roman" w:cs="Times New Roman"/>
          <w:sz w:val="24"/>
          <w:szCs w:val="24"/>
        </w:rPr>
        <w:t>відсутності фінансування;</w:t>
      </w:r>
    </w:p>
    <w:p w:rsidR="00FB5AEE" w:rsidRPr="00DB6760" w:rsidRDefault="00DB6760" w:rsidP="00FB5A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DB6760">
        <w:rPr>
          <w:rFonts w:ascii="Times New Roman" w:hAnsi="Times New Roman" w:cs="Times New Roman"/>
          <w:sz w:val="24"/>
          <w:szCs w:val="24"/>
        </w:rPr>
        <w:t>-</w:t>
      </w:r>
      <w:r w:rsidRPr="00DB67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AEE" w:rsidRPr="00DB6760">
        <w:rPr>
          <w:rFonts w:ascii="Times New Roman" w:hAnsi="Times New Roman" w:cs="Times New Roman"/>
          <w:sz w:val="24"/>
          <w:szCs w:val="24"/>
        </w:rPr>
        <w:t>появи додаткових робіт</w:t>
      </w:r>
      <w:r w:rsidR="00FB5AEE" w:rsidRPr="00DB67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AEE" w:rsidRPr="003C4C3D" w:rsidRDefault="00DB6760" w:rsidP="00FB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B6760">
        <w:rPr>
          <w:rFonts w:ascii="Times New Roman" w:hAnsi="Times New Roman" w:cs="Times New Roman"/>
          <w:b/>
          <w:sz w:val="24"/>
          <w:szCs w:val="24"/>
        </w:rPr>
        <w:t>.</w:t>
      </w:r>
      <w:r w:rsidRPr="00DB67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B6760">
        <w:rPr>
          <w:rFonts w:ascii="Times New Roman" w:hAnsi="Times New Roman" w:cs="Times New Roman"/>
          <w:b/>
          <w:sz w:val="24"/>
          <w:szCs w:val="24"/>
        </w:rPr>
        <w:t>.</w:t>
      </w:r>
      <w:r w:rsidRPr="00DB67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AEE" w:rsidRPr="00DB6760">
        <w:rPr>
          <w:rFonts w:ascii="Times New Roman" w:hAnsi="Times New Roman" w:cs="Times New Roman"/>
          <w:sz w:val="24"/>
          <w:szCs w:val="24"/>
        </w:rPr>
        <w:t xml:space="preserve">Рішення про перегляд </w:t>
      </w:r>
      <w:r w:rsidRPr="00DB6760">
        <w:rPr>
          <w:rFonts w:ascii="Times New Roman" w:hAnsi="Times New Roman" w:cs="Times New Roman"/>
          <w:sz w:val="24"/>
          <w:szCs w:val="24"/>
          <w:lang w:val="uk-UA"/>
        </w:rPr>
        <w:t>строків</w:t>
      </w:r>
      <w:r w:rsidR="00FB5AEE" w:rsidRPr="00DB6760">
        <w:rPr>
          <w:rFonts w:ascii="Times New Roman" w:hAnsi="Times New Roman" w:cs="Times New Roman"/>
          <w:sz w:val="24"/>
          <w:szCs w:val="24"/>
        </w:rPr>
        <w:t xml:space="preserve"> з обґрунтуванням причин оформлюється окремим додатком до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(Додатковою угодою)</w:t>
      </w:r>
      <w:r w:rsidR="00FB5AEE" w:rsidRPr="00DB6760">
        <w:rPr>
          <w:rFonts w:ascii="Times New Roman" w:hAnsi="Times New Roman" w:cs="Times New Roman"/>
          <w:sz w:val="24"/>
          <w:szCs w:val="24"/>
        </w:rPr>
        <w:t>.</w:t>
      </w:r>
    </w:p>
    <w:p w:rsidR="00E6252D" w:rsidRPr="00683E07" w:rsidRDefault="00FB5AEE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>. ОБОВ'ЯЗКИ СТОРІН</w:t>
      </w:r>
    </w:p>
    <w:p w:rsidR="00E6252D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Виконавець зобов'язаний:</w:t>
      </w:r>
    </w:p>
    <w:p w:rsidR="00E6252D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Надати всі послуги в обсязі та терміни, що передбачені цим Договором.</w:t>
      </w:r>
    </w:p>
    <w:p w:rsidR="00E6252D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Забезпечити процес надання послуг власним або залученим обладнанням.</w:t>
      </w:r>
    </w:p>
    <w:p w:rsidR="002F1CD3" w:rsidRPr="00683E07" w:rsidRDefault="00143886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4.1.3.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1CD3" w:rsidRPr="00683E0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F1CD3" w:rsidRPr="00683E07">
        <w:rPr>
          <w:rFonts w:ascii="Times New Roman" w:hAnsi="Times New Roman" w:cs="Times New Roman"/>
          <w:sz w:val="24"/>
          <w:szCs w:val="24"/>
          <w:lang w:val="uk-UA" w:eastAsia="uk-UA"/>
        </w:rPr>
        <w:t>еєструвати в Єдиному реєстрі податкових накладних відповідно до вимог Податкового кодексу України відповідну податкову накладну.</w:t>
      </w:r>
    </w:p>
    <w:p w:rsidR="002F1CD3" w:rsidRPr="00683E07" w:rsidRDefault="002F1CD3" w:rsidP="00683E07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4.1.4.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  <w:t>У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>сі роботи моє виконувати з допомогою своїх інструментів, пристроїв та засобів індивідуального захисту.</w:t>
      </w:r>
    </w:p>
    <w:p w:rsidR="002F1CD3" w:rsidRPr="00683E07" w:rsidRDefault="002F1CD3" w:rsidP="00683E07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4.1.5.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>Представники Виконавця зобов’язані пройти вступний інструктаж з охорони праці та пожежної безпеки.</w:t>
      </w:r>
    </w:p>
    <w:p w:rsidR="002F1CD3" w:rsidRPr="00683E07" w:rsidRDefault="002F1CD3" w:rsidP="00683E07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4.1.6.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  <w:t>Н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>адати наказ про призначення відповідальних за виконання робіт, де мають бути вказані члени бригад та керівник робіт (особа, що відповідальна за охорону праці та пожежну безпеку при її виконанні).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Замовник зобов'язаний: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Надати Виконавцю за його вимогою всю необхідну інформацію, яка потрібна для результативного надання послуг.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Допустити на об'єкт Замовника техніку та спеціалістів Виконавця на строк необхідний для надання послуг згідно цього Договору.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4.2.3.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Забезпечити пропускний режим для персоналу Виконавця.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4.2.4.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Інформувати мешканців (працівників) об'єкту про дату початку та терміни надання послуг Виконавцем згідно цього Договору.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4.2.5.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У разі необхідності та на прохання Виконавця здійснити підключення обладнання Виконавця до електричної мережі та води, а також забезпечити на об'єкті під час надання послуг присутність технічних працівників, які відповідають за об'єкт, - електрика та сантехніка.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4.2.6.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Своєчасно прийн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яти та оплатити надані послуги.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5. ПОРЯДОК ЗДАЧІ-ПРИЙМАННЯ ПОСЛУГ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5.1.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Прийом наданих Виконавцем послуг оформлюється актом(ми) здачі-прийняття наданих послуг та здійснюється Замовником протягом 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5-ти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 днів з моменту його повідомлення про готовність послуг до приймання. У випадку наявності недоліків або дефектів наданих послуг, Замовник зобов'язаний у цей термін вмотивовано письмово повідомити Виконавця про відмову від підпису актів.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5.2.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На виявлені недоліки або дефекти Виконавець та Замовник складають Акт з переліком необхідних доопрацювань і термінів їх виконання. У разі прострочення або ненадання Замовником вмотивованої відмови від підпису актів наданих послуг, Виконавець має право в односторонньому порядку підписати ці акти, які мають бути оплачені Замовником.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5.3.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Замовник має право безперешкодного доступу для перевірки перебігу та якості послуг, що надаються.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5.4.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Виконавець має право на дострокове надання послуг, із збереженням їх якості та кількості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6. ВІДПОВІДАЛЬНІСТЬ СТОРІН</w:t>
      </w:r>
    </w:p>
    <w:p w:rsidR="002F1CD3" w:rsidRPr="00683E07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6.1.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2F1CD3" w:rsidRPr="00683E07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6.2.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>За порушення строків надання Послуг Виконавець на вимогу Замовника сплачує Замовнику штраф у розмірі 10% від вартості цього Договору.</w:t>
      </w:r>
    </w:p>
    <w:p w:rsidR="002F1CD3" w:rsidRPr="00683E07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6.3.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>Виконавець несе повну відповідальність за безпечне виконання робіт на території Замовника, та за дотримання законодавства про охорону праці та пожежної безпеки.</w:t>
      </w:r>
    </w:p>
    <w:p w:rsidR="002F1CD3" w:rsidRPr="00683E07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6.4.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 xml:space="preserve">Замовник звільняється 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від відповідальності за несвоєчасну оплату за фактично надані послуги у випадку, якщо це сталося внаслідок затримки бюджетного фінансування.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7. ЗАЛУЧЕННЯ СУБПІДРЯДНИХ ОРГАНІЗАЦІЙ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7.1.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Виконавець може залучати для надання спеціальних послуг субпідрядні організації. Субпідрядні договори не змінюють зобов'язань Виконавця перед Замовником.</w:t>
      </w:r>
    </w:p>
    <w:p w:rsidR="00E6252D" w:rsidRPr="00683E07" w:rsidRDefault="002F1CD3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7.2.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Приймання та оплату 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послуг, наданих субпідрядниками, здійснює Виконавець.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8. ФОРС-МАЖОР</w:t>
      </w:r>
    </w:p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8.1.</w:t>
      </w:r>
      <w:r w:rsidR="002F1CD3" w:rsidRPr="00683E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Сторона звільняється від відповідальності за невиконання або неналежне виконання зобов'язань за цим Договором, якщо воно виникло внаслідок дії обставин непереборної сили, які виникли незалежно від волі та бажання Сторін, і які неможливо передбачити та оминути, а саме: пожежа, стихійні лиха, війна, військові дії будь-якого характеру, блокада, акти вищих органів державної влади і/або управління і т.п., які унеможливлюють виконання Договору.</w:t>
      </w:r>
    </w:p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8.2.</w:t>
      </w:r>
      <w:r w:rsidR="002F1CD3"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При виникненні обставин непереборної сили Сторона повинна протягом 5-ти днів будь-якими засобами сповістити про них іншу Сторону з додатком документів, які  видані Торгово-промисловою палатою України, що підтверджують факт настання цих обставин. В разі невиконання цього Сторона втрачає право посилання на форс-мажорні обставини.</w:t>
      </w:r>
    </w:p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8.3.</w:t>
      </w:r>
      <w:r w:rsidR="002F1CD3"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>Термін виконання зобов'язань за Договором автоматично продовжується на час дії вищевказаних обставин непереборної сили за умови своєчасного повідомлення щ</w:t>
      </w:r>
      <w:r w:rsidR="00683E07">
        <w:rPr>
          <w:rFonts w:ascii="Times New Roman" w:hAnsi="Times New Roman" w:cs="Times New Roman"/>
          <w:sz w:val="24"/>
          <w:szCs w:val="24"/>
          <w:lang w:val="uk-UA"/>
        </w:rPr>
        <w:t>одо настання названих обставин.</w:t>
      </w:r>
    </w:p>
    <w:p w:rsidR="002F1CD3" w:rsidRPr="00683E07" w:rsidRDefault="0095725E" w:rsidP="00683E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</w:t>
      </w:r>
      <w:r w:rsidR="002F1CD3" w:rsidRPr="00683E0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ВИРІШЕННЯ СПОРІВ</w:t>
      </w:r>
    </w:p>
    <w:p w:rsidR="002F1CD3" w:rsidRPr="00683E07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9.1.</w:t>
      </w:r>
      <w:r w:rsidRPr="00683E07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B6760" w:rsidRPr="00DB6760" w:rsidRDefault="002F1CD3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9.2.</w:t>
      </w:r>
      <w:r w:rsidRPr="00683E07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У випадку недосягнення Сторонами згоди спори (розбіжності) вирішуються в судовому порядку згідно з законодавством України.</w:t>
      </w:r>
    </w:p>
    <w:p w:rsidR="00E6252D" w:rsidRPr="00683E07" w:rsidRDefault="0095725E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>ПОРЯДОК ЗМІН ТА ДОПОВНЕНЬ ДО ДОГОВОРУ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10.1.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Будь-які зміни та доповнення до цього Договору мають силу тільки в тому випадку, якщо вони оформлені в письмовому вигляді та підписані уповноваженими представниками Сторін.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10.2.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Дострокове розірвання Договору може ма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ти місце за домовленістю Сторін, 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на підставі чинного на території України законодавства, з відшкодуванням понесених збитків.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10.3.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При розірванні Договору за спільним рішенням Сторін, незакінчений обсяг послуг передається Замовнику. Замовник, в свою чергу, здійснює оплату Виконавцю вартості наданих ним послуг.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10.4.</w:t>
      </w: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Сторона, яка вирішила розірвати Договір, заздалегідь надає письмове повідомлення іншій Стороні.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11. ГАРАНТІЙНІ ЗОБОВ'ЯЗАННЯ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11.1.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>Виконавець гарантує протягом 12 (дванадцяти) місяців після надання послуг усуватиме всі недоліки (дефекти), які безпосередньо пов'язані з неякісним наданням послуг, за власний рахунок.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11.2.</w:t>
      </w: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На дефекти, виявлені в цей період, складається дефектний акт за підписом Виконавця та Замовника. В акті приводиться перелік дефектів, причини їх виникнення і термін усунення. 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="000C11B4">
        <w:rPr>
          <w:rFonts w:ascii="Times New Roman" w:hAnsi="Times New Roman" w:cs="Times New Roman"/>
          <w:b/>
          <w:sz w:val="24"/>
          <w:szCs w:val="24"/>
          <w:lang w:val="uk-UA"/>
        </w:rPr>
        <w:t>СТРОК ДІЇ ДОГОВОРУ</w:t>
      </w:r>
    </w:p>
    <w:p w:rsidR="00E6252D" w:rsidRPr="00683E07" w:rsidRDefault="0095725E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12.1.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Договір вступає в силу з моменту його підписання обома Сторонами і 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>діє до 31 грудня 2023 року</w:t>
      </w:r>
      <w:r w:rsidR="00E6252D" w:rsidRPr="00683E07">
        <w:rPr>
          <w:rFonts w:ascii="Times New Roman" w:hAnsi="Times New Roman" w:cs="Times New Roman"/>
          <w:sz w:val="24"/>
          <w:szCs w:val="24"/>
          <w:lang w:val="uk-UA"/>
        </w:rPr>
        <w:t xml:space="preserve">, а в частині виконання взятих на себе зобов'язань - до повного їх виконання Сторонами. </w:t>
      </w:r>
    </w:p>
    <w:p w:rsidR="00E6252D" w:rsidRPr="00683E07" w:rsidRDefault="00E6252D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13. ЗАКЛЮЧНІ ПОЛОЖЕННЯ</w:t>
      </w:r>
    </w:p>
    <w:p w:rsidR="00683E07" w:rsidRPr="00683E07" w:rsidRDefault="0095725E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z w:val="24"/>
          <w:szCs w:val="24"/>
          <w:lang w:val="uk-UA"/>
        </w:rPr>
        <w:t>13.1.</w:t>
      </w:r>
      <w:r w:rsidRPr="00683E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E07"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>Цей Договір складено в двох оригінальних примірниках, по одному для кожної із сторін.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12"/>
          <w:sz w:val="24"/>
          <w:szCs w:val="24"/>
          <w:lang w:val="uk-UA"/>
        </w:rPr>
        <w:t>13.2.</w:t>
      </w:r>
      <w:r w:rsidRPr="00683E07">
        <w:rPr>
          <w:rFonts w:ascii="Times New Roman" w:hAnsi="Times New Roman" w:cs="Times New Roman"/>
          <w:spacing w:val="-12"/>
          <w:sz w:val="24"/>
          <w:szCs w:val="24"/>
          <w:lang w:val="uk-UA"/>
        </w:rPr>
        <w:tab/>
        <w:t>Жодна із сторін не має права передавати третім особам свої права та обов'язки по даному договору без письмової згоди другої сторони.</w:t>
      </w:r>
    </w:p>
    <w:p w:rsidR="00683E07" w:rsidRPr="00683E07" w:rsidRDefault="00683E07" w:rsidP="00683E0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val="uk-UA" w:eastAsia="ru-RU"/>
        </w:rPr>
      </w:pPr>
      <w:r w:rsidRPr="00683E07">
        <w:rPr>
          <w:rFonts w:ascii="Times New Roman" w:hAnsi="Times New Roman"/>
          <w:b/>
          <w:spacing w:val="-6"/>
          <w:sz w:val="24"/>
          <w:szCs w:val="24"/>
          <w:lang w:val="uk-UA" w:eastAsia="ru-RU"/>
        </w:rPr>
        <w:t>13.3.</w:t>
      </w:r>
      <w:r w:rsidRPr="00683E07">
        <w:rPr>
          <w:rFonts w:ascii="Times New Roman" w:hAnsi="Times New Roman"/>
          <w:spacing w:val="-6"/>
          <w:sz w:val="24"/>
          <w:szCs w:val="24"/>
          <w:lang w:val="uk-UA" w:eastAsia="ru-RU"/>
        </w:rPr>
        <w:tab/>
        <w:t>Податкова накладна складена Виконавцем в електронному вигляді реєструється у Реєстрі податкових накладних та надсилається Замовнику за допомогою ПЗ «М.Е. Док» не пізніше останнього дня строку, що визначений Податковим кодексом України для реєстрації податкових накладних у Єдиному реєстрі податкових накладних.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13.4.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13.5.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  <w:t xml:space="preserve">Інформація, яка була отримана сторонами при виконанні цього договору є предметом їх професійного, ділового, виробничого інтересів, тобто конфіденційною, і не може бути розголошена будь-якій третій особі без згоди кожної із сторін, крім випадків передбачених законодавством України. 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13.6.</w:t>
      </w:r>
      <w:r w:rsidRPr="00683E07">
        <w:rPr>
          <w:rFonts w:ascii="Times New Roman" w:hAnsi="Times New Roman" w:cs="Times New Roman"/>
          <w:spacing w:val="-6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Замовник – Державна організація "Комбінат "Естафета" має статус платника ПДВ та одночасно є неприбутковою державною організацією, яка фінансується з Державного бюджету України, має відкриті реєстраційні рахунки в Державній казначейській службі України.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.7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ab/>
        <w:t>Виконавець має статус____________________________________________________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____________________________________________________________________________.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lastRenderedPageBreak/>
        <w:t>13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.8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 w:rsidRPr="00683E07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ab/>
      </w:r>
      <w:r w:rsidRPr="00683E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Підписанням даного Договору Сторони підтверджують, що </w:t>
      </w:r>
      <w:r w:rsidRPr="00683E07">
        <w:rPr>
          <w:rFonts w:ascii="Times New Roman" w:hAnsi="Times New Roman" w:cs="Times New Roman"/>
          <w:sz w:val="24"/>
          <w:szCs w:val="24"/>
        </w:rPr>
        <w:t xml:space="preserve">не належать до жодної з перелічених категорій: </w:t>
      </w:r>
    </w:p>
    <w:p w:rsidR="00683E07" w:rsidRPr="00683E07" w:rsidRDefault="00683E07" w:rsidP="00683E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683E07">
        <w:rPr>
          <w:lang w:val="uk-UA"/>
        </w:rPr>
        <w:t>-</w:t>
      </w:r>
      <w:r w:rsidRPr="00683E07">
        <w:rPr>
          <w:lang w:val="uk-UA"/>
        </w:rPr>
        <w:tab/>
        <w:t>громадяни Російської Федерації, Республіки Білорусь;</w:t>
      </w:r>
    </w:p>
    <w:p w:rsidR="00683E07" w:rsidRPr="00683E07" w:rsidRDefault="00683E07" w:rsidP="00683E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683E07">
        <w:rPr>
          <w:lang w:val="uk-UA"/>
        </w:rPr>
        <w:t>-</w:t>
      </w:r>
      <w:r w:rsidRPr="00683E07">
        <w:rPr>
          <w:lang w:val="uk-UA"/>
        </w:rPr>
        <w:tab/>
        <w:t>юридичні особи, створені та зареєстровані відповідно до законодавства Російської Федерації, Республіки Білорусь;</w:t>
      </w:r>
    </w:p>
    <w:p w:rsidR="00683E07" w:rsidRPr="00683E07" w:rsidRDefault="00683E07" w:rsidP="00683E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683E07">
        <w:rPr>
          <w:lang w:val="uk-UA"/>
        </w:rPr>
        <w:t>-</w:t>
      </w:r>
      <w:r w:rsidRPr="00683E07">
        <w:rPr>
          <w:lang w:val="uk-UA"/>
        </w:rPr>
        <w:tab/>
        <w:t>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Республіка Білорусь, громадянин Російської Федерації, Республіки Білорусь або юридична особа, створена та зареєстрована відповідно до законодавства Російської Федерації, Республіки Білорусь.</w:t>
      </w:r>
    </w:p>
    <w:p w:rsidR="00683E07" w:rsidRPr="00683E07" w:rsidRDefault="00683E07" w:rsidP="00683E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683E07">
        <w:rPr>
          <w:lang w:val="uk-UA"/>
        </w:rPr>
        <w:tab/>
        <w:t xml:space="preserve">А також </w:t>
      </w:r>
      <w:r w:rsidRPr="00683E07">
        <w:t>не здійсню</w:t>
      </w:r>
      <w:r w:rsidRPr="00683E07">
        <w:rPr>
          <w:lang w:val="uk-UA"/>
        </w:rPr>
        <w:t xml:space="preserve">ють </w:t>
      </w:r>
      <w:r w:rsidRPr="00683E07">
        <w:t>жодного з цих</w:t>
      </w:r>
      <w:r w:rsidRPr="00683E07">
        <w:rPr>
          <w:lang w:val="uk-UA"/>
        </w:rPr>
        <w:t xml:space="preserve"> </w:t>
      </w:r>
      <w:r w:rsidRPr="00683E07">
        <w:t>видів</w:t>
      </w:r>
      <w:r w:rsidRPr="00683E07">
        <w:rPr>
          <w:lang w:val="uk-UA"/>
        </w:rPr>
        <w:t xml:space="preserve"> </w:t>
      </w:r>
      <w:r w:rsidRPr="00683E07">
        <w:t>діяльності: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sz w:val="24"/>
          <w:szCs w:val="24"/>
          <w:lang w:val="uk-UA"/>
        </w:rPr>
        <w:t>передача матеріальних ресурсів незаконним збройним чи воєнізованим формуванням, створеним на тимчасово окупованій території, та/або збройним чи воєнізованим формуванням держави-агресора, та/або провадження господарської діяльності у взаємодії з державою-агресором, осіб, пов’язаних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:rsidR="00683E07" w:rsidRPr="00683E07" w:rsidRDefault="00683E07" w:rsidP="00683E07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3E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14.</w:t>
      </w:r>
      <w:r w:rsidRPr="00683E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  <w:t>АНТИКОРУПЦІЙНЕ ЗАСТЕРЕЖЕННЯ</w:t>
      </w:r>
    </w:p>
    <w:p w:rsidR="00683E07" w:rsidRPr="00683E07" w:rsidRDefault="00683E07" w:rsidP="00683E0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3E07">
        <w:rPr>
          <w:rFonts w:ascii="Times New Roman" w:hAnsi="Times New Roman"/>
          <w:b/>
          <w:color w:val="000000"/>
          <w:sz w:val="24"/>
          <w:szCs w:val="24"/>
          <w:lang w:val="uk-UA"/>
        </w:rPr>
        <w:t>14.1.</w:t>
      </w:r>
      <w:r w:rsidRPr="00683E07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683E07">
        <w:rPr>
          <w:rFonts w:ascii="Times New Roman" w:hAnsi="Times New Roman"/>
          <w:color w:val="000000"/>
          <w:sz w:val="24"/>
          <w:szCs w:val="24"/>
          <w:lang w:val="uk-UA"/>
        </w:rPr>
        <w:t>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</w:t>
      </w:r>
    </w:p>
    <w:p w:rsidR="00683E07" w:rsidRPr="00683E07" w:rsidRDefault="00683E07" w:rsidP="00683E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3E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14.2.</w:t>
      </w:r>
      <w:r w:rsidRPr="00683E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Сторони гарантують, що їм самим та їхнім працівникам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:rsidR="00E6252D" w:rsidRPr="00683E07" w:rsidRDefault="000C11B4" w:rsidP="0068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B5AE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6252D" w:rsidRPr="00683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РЕКВІЗИТИ СТОРІН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6"/>
      </w:tblGrid>
      <w:tr w:rsidR="00E6252D" w:rsidRPr="00683E07" w:rsidTr="002F1CD3">
        <w:tc>
          <w:tcPr>
            <w:tcW w:w="4825" w:type="dxa"/>
          </w:tcPr>
          <w:p w:rsidR="00E6252D" w:rsidRPr="00683E07" w:rsidRDefault="00E6252D" w:rsidP="00683E07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46" w:type="dxa"/>
          </w:tcPr>
          <w:p w:rsidR="00E6252D" w:rsidRPr="00683E07" w:rsidRDefault="00E6252D" w:rsidP="00683E07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E6252D" w:rsidRPr="00683E07" w:rsidTr="002F1CD3">
        <w:tc>
          <w:tcPr>
            <w:tcW w:w="4825" w:type="dxa"/>
          </w:tcPr>
          <w:p w:rsidR="00683E07" w:rsidRPr="00683E07" w:rsidRDefault="00683E07" w:rsidP="00683E07">
            <w:pPr>
              <w:tabs>
                <w:tab w:val="left" w:pos="567"/>
                <w:tab w:val="left" w:pos="4005"/>
              </w:tabs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організація "Комбінат "Естафета"</w:t>
            </w:r>
          </w:p>
          <w:p w:rsidR="00683E07" w:rsidRPr="00683E07" w:rsidRDefault="00683E07" w:rsidP="00683E07">
            <w:pPr>
              <w:tabs>
                <w:tab w:val="left" w:pos="567"/>
                <w:tab w:val="left" w:pos="4005"/>
              </w:tabs>
              <w:spacing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Стригани, Шепетівський район, вул. Г.Охман, 3а</w:t>
            </w:r>
          </w:p>
          <w:p w:rsidR="00683E07" w:rsidRPr="00683E07" w:rsidRDefault="00683E07" w:rsidP="00683E07">
            <w:pPr>
              <w:tabs>
                <w:tab w:val="left" w:pos="567"/>
              </w:tabs>
              <w:adjustRightInd w:val="0"/>
              <w:spacing w:beforeAutospacing="0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14373331</w:t>
            </w:r>
          </w:p>
          <w:p w:rsidR="00683E07" w:rsidRPr="00683E07" w:rsidRDefault="00683E07" w:rsidP="00683E07">
            <w:pPr>
              <w:tabs>
                <w:tab w:val="left" w:pos="567"/>
              </w:tabs>
              <w:adjustRightInd w:val="0"/>
              <w:spacing w:beforeAutospacing="0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UA158201720343160001000002066</w:t>
            </w:r>
          </w:p>
          <w:p w:rsidR="00683E07" w:rsidRPr="00683E07" w:rsidRDefault="00683E07" w:rsidP="00683E07">
            <w:pPr>
              <w:tabs>
                <w:tab w:val="left" w:pos="567"/>
              </w:tabs>
              <w:adjustRightInd w:val="0"/>
              <w:spacing w:beforeAutospacing="0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UA318201720343151001200002066</w:t>
            </w:r>
          </w:p>
          <w:p w:rsidR="00683E07" w:rsidRPr="00683E07" w:rsidRDefault="00683E07" w:rsidP="00683E07">
            <w:pPr>
              <w:tabs>
                <w:tab w:val="left" w:pos="567"/>
              </w:tabs>
              <w:adjustRightInd w:val="0"/>
              <w:spacing w:beforeAutospacing="0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ДКСУ, м. Київ, МФО 820172</w:t>
            </w:r>
          </w:p>
          <w:p w:rsidR="00683E07" w:rsidRPr="00683E07" w:rsidRDefault="00683E07" w:rsidP="00683E07">
            <w:pPr>
              <w:tabs>
                <w:tab w:val="left" w:pos="567"/>
              </w:tabs>
              <w:adjustRightInd w:val="0"/>
              <w:spacing w:beforeAutospacing="0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платника ПДВ № 200776708</w:t>
            </w:r>
          </w:p>
          <w:p w:rsidR="00683E07" w:rsidRPr="00683E07" w:rsidRDefault="00683E07" w:rsidP="00683E07">
            <w:pPr>
              <w:tabs>
                <w:tab w:val="left" w:pos="567"/>
                <w:tab w:val="left" w:pos="4005"/>
              </w:tabs>
              <w:spacing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143733322144</w:t>
            </w:r>
          </w:p>
          <w:p w:rsidR="00E6252D" w:rsidRPr="00683E07" w:rsidRDefault="00E6252D" w:rsidP="00683E0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6" w:type="dxa"/>
          </w:tcPr>
          <w:p w:rsidR="00E6252D" w:rsidRPr="00683E07" w:rsidRDefault="00E6252D" w:rsidP="00683E07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52D" w:rsidRPr="00683E07" w:rsidTr="002F1CD3">
        <w:tc>
          <w:tcPr>
            <w:tcW w:w="4825" w:type="dxa"/>
          </w:tcPr>
          <w:p w:rsidR="00683E07" w:rsidRPr="00683E07" w:rsidRDefault="00683E07" w:rsidP="00683E07">
            <w:pPr>
              <w:tabs>
                <w:tab w:val="left" w:pos="0"/>
                <w:tab w:val="left" w:pos="567"/>
                <w:tab w:val="left" w:pos="1134"/>
              </w:tabs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Т.в.о. директора</w:t>
            </w:r>
          </w:p>
          <w:p w:rsidR="00683E07" w:rsidRPr="00683E07" w:rsidRDefault="00683E07" w:rsidP="00683E07">
            <w:pPr>
              <w:tabs>
                <w:tab w:val="left" w:pos="0"/>
                <w:tab w:val="left" w:pos="567"/>
                <w:tab w:val="left" w:pos="1134"/>
              </w:tabs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252D" w:rsidRPr="00683E07" w:rsidRDefault="00683E07" w:rsidP="00683E07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 Віталій ГАРБАР</w:t>
            </w:r>
          </w:p>
          <w:p w:rsidR="00683E07" w:rsidRPr="00683E07" w:rsidRDefault="00683E07" w:rsidP="00683E07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мп</w:t>
            </w:r>
          </w:p>
        </w:tc>
        <w:tc>
          <w:tcPr>
            <w:tcW w:w="4746" w:type="dxa"/>
          </w:tcPr>
          <w:p w:rsidR="00E6252D" w:rsidRPr="00683E07" w:rsidRDefault="00E6252D" w:rsidP="00683E07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252D" w:rsidRPr="00683E07" w:rsidRDefault="00E6252D" w:rsidP="0068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52D" w:rsidRPr="00683E07" w:rsidSect="00683E07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72" w:rsidRDefault="003F2872" w:rsidP="00683E07">
      <w:pPr>
        <w:spacing w:after="0" w:line="240" w:lineRule="auto"/>
      </w:pPr>
      <w:r>
        <w:separator/>
      </w:r>
    </w:p>
  </w:endnote>
  <w:endnote w:type="continuationSeparator" w:id="1">
    <w:p w:rsidR="003F2872" w:rsidRDefault="003F2872" w:rsidP="006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440374282"/>
      <w:docPartObj>
        <w:docPartGallery w:val="Page Numbers (Bottom of Page)"/>
        <w:docPartUnique/>
      </w:docPartObj>
    </w:sdtPr>
    <w:sdtContent>
      <w:p w:rsidR="00683E07" w:rsidRPr="00683E07" w:rsidRDefault="00120129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83E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83E07" w:rsidRPr="00683E0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83E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B676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83E0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72" w:rsidRDefault="003F2872" w:rsidP="00683E07">
      <w:pPr>
        <w:spacing w:after="0" w:line="240" w:lineRule="auto"/>
      </w:pPr>
      <w:r>
        <w:separator/>
      </w:r>
    </w:p>
  </w:footnote>
  <w:footnote w:type="continuationSeparator" w:id="1">
    <w:p w:rsidR="003F2872" w:rsidRDefault="003F2872" w:rsidP="00683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52D"/>
    <w:rsid w:val="00015809"/>
    <w:rsid w:val="000C11B4"/>
    <w:rsid w:val="00120129"/>
    <w:rsid w:val="00143886"/>
    <w:rsid w:val="002F1CD3"/>
    <w:rsid w:val="003D5792"/>
    <w:rsid w:val="003F2872"/>
    <w:rsid w:val="004F4377"/>
    <w:rsid w:val="00606596"/>
    <w:rsid w:val="0067168D"/>
    <w:rsid w:val="00683E07"/>
    <w:rsid w:val="008A29DB"/>
    <w:rsid w:val="0095725E"/>
    <w:rsid w:val="00A41783"/>
    <w:rsid w:val="00B44941"/>
    <w:rsid w:val="00BF3764"/>
    <w:rsid w:val="00C731A8"/>
    <w:rsid w:val="00CD57BD"/>
    <w:rsid w:val="00DB6760"/>
    <w:rsid w:val="00E321B6"/>
    <w:rsid w:val="00E6252D"/>
    <w:rsid w:val="00E94F5A"/>
    <w:rsid w:val="00FB5AEE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2D"/>
    <w:pPr>
      <w:spacing w:beforeAutospacing="1" w:after="0" w:line="240" w:lineRule="auto"/>
      <w:ind w:left="-57" w:right="-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ietext211">
    <w:name w:val="Fließtext (2) + 11"/>
    <w:aliases w:val="5 pt,Fett"/>
    <w:rsid w:val="00143886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styleId="a4">
    <w:name w:val="List Paragraph"/>
    <w:basedOn w:val="a"/>
    <w:uiPriority w:val="34"/>
    <w:qFormat/>
    <w:rsid w:val="002F1C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F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E07"/>
  </w:style>
  <w:style w:type="paragraph" w:styleId="a8">
    <w:name w:val="footer"/>
    <w:basedOn w:val="a"/>
    <w:link w:val="a9"/>
    <w:uiPriority w:val="99"/>
    <w:unhideWhenUsed/>
    <w:rsid w:val="006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2023-05-30T10:44:00Z</dcterms:created>
  <dcterms:modified xsi:type="dcterms:W3CDTF">2023-06-02T10:37:00Z</dcterms:modified>
</cp:coreProperties>
</file>