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DA81" w14:textId="750FCAA6" w:rsidR="00465790" w:rsidRPr="007E1830" w:rsidRDefault="0025721F" w:rsidP="006B4C4A">
      <w:pPr>
        <w:spacing w:before="240" w:after="0" w:line="240" w:lineRule="auto"/>
        <w:jc w:val="center"/>
        <w:rPr>
          <w:rFonts w:ascii="Times New Roman" w:eastAsia="Times New Roman" w:hAnsi="Times New Roman" w:cs="Times New Roman"/>
          <w:sz w:val="28"/>
          <w:szCs w:val="28"/>
          <w:lang w:val="uk-UA" w:eastAsia="ru-RU"/>
        </w:rPr>
      </w:pPr>
      <w:r w:rsidRPr="007E1830">
        <w:rPr>
          <w:rFonts w:ascii="Times New Roman" w:eastAsia="Times New Roman" w:hAnsi="Times New Roman" w:cs="Times New Roman"/>
          <w:b/>
          <w:bCs/>
          <w:sz w:val="28"/>
          <w:szCs w:val="28"/>
          <w:lang w:val="uk-UA" w:eastAsia="ru-RU"/>
        </w:rPr>
        <w:t>Де</w:t>
      </w:r>
      <w:r w:rsidR="000E1FC3">
        <w:rPr>
          <w:rFonts w:ascii="Times New Roman" w:eastAsia="Times New Roman" w:hAnsi="Times New Roman" w:cs="Times New Roman"/>
          <w:b/>
          <w:bCs/>
          <w:sz w:val="28"/>
          <w:szCs w:val="28"/>
          <w:lang w:val="uk-UA" w:eastAsia="ru-RU"/>
        </w:rPr>
        <w:t xml:space="preserve">партамент житлово-комунального господарства, майна та будівництва виконавчого комітету </w:t>
      </w:r>
      <w:proofErr w:type="spellStart"/>
      <w:r w:rsidR="000E1FC3">
        <w:rPr>
          <w:rFonts w:ascii="Times New Roman" w:eastAsia="Times New Roman" w:hAnsi="Times New Roman" w:cs="Times New Roman"/>
          <w:b/>
          <w:bCs/>
          <w:sz w:val="28"/>
          <w:szCs w:val="28"/>
          <w:lang w:val="uk-UA" w:eastAsia="ru-RU"/>
        </w:rPr>
        <w:t>Вараської</w:t>
      </w:r>
      <w:proofErr w:type="spellEnd"/>
      <w:r w:rsidR="000E1FC3">
        <w:rPr>
          <w:rFonts w:ascii="Times New Roman" w:eastAsia="Times New Roman" w:hAnsi="Times New Roman" w:cs="Times New Roman"/>
          <w:b/>
          <w:bCs/>
          <w:sz w:val="28"/>
          <w:szCs w:val="28"/>
          <w:lang w:val="uk-UA" w:eastAsia="ru-RU"/>
        </w:rPr>
        <w:t xml:space="preserve"> міської ради</w:t>
      </w:r>
    </w:p>
    <w:tbl>
      <w:tblPr>
        <w:tblW w:w="4961" w:type="dxa"/>
        <w:tblInd w:w="4962" w:type="dxa"/>
        <w:tblCellMar>
          <w:top w:w="15" w:type="dxa"/>
          <w:left w:w="15" w:type="dxa"/>
          <w:bottom w:w="15" w:type="dxa"/>
          <w:right w:w="15" w:type="dxa"/>
        </w:tblCellMar>
        <w:tblLook w:val="04A0" w:firstRow="1" w:lastRow="0" w:firstColumn="1" w:lastColumn="0" w:noHBand="0" w:noVBand="1"/>
      </w:tblPr>
      <w:tblGrid>
        <w:gridCol w:w="4961"/>
      </w:tblGrid>
      <w:tr w:rsidR="0050058D" w:rsidRPr="007E1830" w14:paraId="63D5C416" w14:textId="77777777" w:rsidTr="005C362E">
        <w:trPr>
          <w:trHeight w:val="4695"/>
        </w:trPr>
        <w:tc>
          <w:tcPr>
            <w:tcW w:w="4961" w:type="dxa"/>
            <w:shd w:val="clear" w:color="auto" w:fill="auto"/>
            <w:tcMar>
              <w:top w:w="100" w:type="dxa"/>
              <w:left w:w="100" w:type="dxa"/>
              <w:bottom w:w="100" w:type="dxa"/>
              <w:right w:w="100" w:type="dxa"/>
            </w:tcMar>
            <w:hideMark/>
          </w:tcPr>
          <w:p w14:paraId="2B833E4B" w14:textId="77777777" w:rsidR="0050058D" w:rsidRPr="007E1830" w:rsidRDefault="0050058D" w:rsidP="0050058D">
            <w:pPr>
              <w:spacing w:before="240" w:after="0" w:line="240" w:lineRule="auto"/>
              <w:ind w:left="-1420"/>
              <w:jc w:val="right"/>
              <w:rPr>
                <w:rFonts w:ascii="Times New Roman" w:eastAsia="Times New Roman" w:hAnsi="Times New Roman" w:cs="Times New Roman"/>
                <w:b/>
                <w:bCs/>
                <w:color w:val="000000"/>
                <w:sz w:val="28"/>
                <w:szCs w:val="28"/>
                <w:lang w:val="uk-UA" w:eastAsia="ru-RU"/>
              </w:rPr>
            </w:pPr>
            <w:bookmarkStart w:id="0" w:name="_Hlk37689513"/>
            <w:r w:rsidRPr="007E1830">
              <w:rPr>
                <w:rFonts w:ascii="Times New Roman" w:eastAsia="Times New Roman" w:hAnsi="Times New Roman" w:cs="Times New Roman"/>
                <w:b/>
                <w:bCs/>
                <w:color w:val="000000"/>
                <w:sz w:val="28"/>
                <w:szCs w:val="28"/>
                <w:lang w:val="uk-UA" w:eastAsia="ru-RU"/>
              </w:rPr>
              <w:t> </w:t>
            </w:r>
          </w:p>
          <w:p w14:paraId="64F995D1" w14:textId="77777777" w:rsidR="0050058D" w:rsidRPr="007E1830" w:rsidRDefault="0050058D" w:rsidP="0050058D">
            <w:pPr>
              <w:spacing w:after="0" w:line="240" w:lineRule="auto"/>
              <w:ind w:left="-1420"/>
              <w:jc w:val="right"/>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
                <w:bCs/>
                <w:color w:val="000000"/>
                <w:sz w:val="28"/>
                <w:szCs w:val="28"/>
                <w:lang w:val="uk-UA" w:eastAsia="ru-RU"/>
              </w:rPr>
              <w:t>                                           «ЗАТВЕРДЖЕНО»</w:t>
            </w:r>
          </w:p>
          <w:p w14:paraId="0176A92C" w14:textId="24CF7975" w:rsidR="003D2F36" w:rsidRPr="003D2F36" w:rsidRDefault="00B85EF3" w:rsidP="003D2F36">
            <w:pPr>
              <w:spacing w:after="0" w:line="240" w:lineRule="auto"/>
              <w:ind w:left="-1418"/>
              <w:jc w:val="right"/>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Cs/>
                <w:color w:val="000000"/>
                <w:sz w:val="28"/>
                <w:szCs w:val="28"/>
                <w:lang w:val="uk-UA" w:eastAsia="ru-RU"/>
              </w:rPr>
              <w:t>Протокольним рішенням</w:t>
            </w:r>
            <w:r w:rsidR="0050058D" w:rsidRPr="007E1830">
              <w:rPr>
                <w:rFonts w:ascii="Times New Roman" w:eastAsia="Times New Roman" w:hAnsi="Times New Roman" w:cs="Times New Roman"/>
                <w:b/>
                <w:bCs/>
                <w:color w:val="000000"/>
                <w:sz w:val="28"/>
                <w:szCs w:val="28"/>
                <w:lang w:val="uk-UA" w:eastAsia="ru-RU"/>
              </w:rPr>
              <w:t> </w:t>
            </w:r>
          </w:p>
          <w:p w14:paraId="4D7B2FB9" w14:textId="77777777" w:rsidR="003D2F36" w:rsidRDefault="0050058D" w:rsidP="0050058D">
            <w:pPr>
              <w:spacing w:after="0" w:line="240" w:lineRule="auto"/>
              <w:ind w:left="-1418"/>
              <w:jc w:val="right"/>
              <w:rPr>
                <w:rFonts w:ascii="Times New Roman" w:eastAsia="Times New Roman" w:hAnsi="Times New Roman" w:cs="Times New Roman"/>
                <w:color w:val="000000"/>
                <w:sz w:val="28"/>
                <w:szCs w:val="28"/>
                <w:lang w:val="uk-UA" w:eastAsia="ru-RU"/>
              </w:rPr>
            </w:pPr>
            <w:r w:rsidRPr="007E1830">
              <w:rPr>
                <w:rFonts w:ascii="Times New Roman" w:eastAsia="Times New Roman" w:hAnsi="Times New Roman" w:cs="Times New Roman"/>
                <w:color w:val="000000"/>
                <w:sz w:val="28"/>
                <w:szCs w:val="28"/>
                <w:lang w:val="uk-UA" w:eastAsia="ru-RU"/>
              </w:rPr>
              <w:t>Уповноваженої особи</w:t>
            </w:r>
            <w:r w:rsidR="00241F2E">
              <w:rPr>
                <w:rFonts w:ascii="Times New Roman" w:eastAsia="Times New Roman" w:hAnsi="Times New Roman" w:cs="Times New Roman"/>
                <w:color w:val="000000"/>
                <w:sz w:val="28"/>
                <w:szCs w:val="28"/>
                <w:lang w:val="uk-UA" w:eastAsia="ru-RU"/>
              </w:rPr>
              <w:t xml:space="preserve"> з</w:t>
            </w:r>
          </w:p>
          <w:p w14:paraId="52D3C520" w14:textId="467339BF" w:rsidR="00241F2E" w:rsidRDefault="00241F2E" w:rsidP="0050058D">
            <w:pPr>
              <w:spacing w:after="0" w:line="240" w:lineRule="auto"/>
              <w:ind w:left="-1418"/>
              <w:jc w:val="right"/>
              <w:rPr>
                <w:rFonts w:ascii="Times New Roman" w:eastAsia="Times New Roman" w:hAnsi="Times New Roman" w:cs="Times New Roman"/>
                <w:color w:val="000000"/>
                <w:sz w:val="28"/>
                <w:szCs w:val="28"/>
                <w:lang w:val="uk-UA" w:eastAsia="ru-RU"/>
              </w:rPr>
            </w:pPr>
            <w:bookmarkStart w:id="1" w:name="_GoBack"/>
            <w:bookmarkEnd w:id="1"/>
            <w:r>
              <w:rPr>
                <w:rFonts w:ascii="Times New Roman" w:eastAsia="Times New Roman" w:hAnsi="Times New Roman" w:cs="Times New Roman"/>
                <w:color w:val="000000"/>
                <w:sz w:val="28"/>
                <w:szCs w:val="28"/>
                <w:lang w:val="uk-UA" w:eastAsia="ru-RU"/>
              </w:rPr>
              <w:t xml:space="preserve"> публічних </w:t>
            </w:r>
            <w:proofErr w:type="spellStart"/>
            <w:r>
              <w:rPr>
                <w:rFonts w:ascii="Times New Roman" w:eastAsia="Times New Roman" w:hAnsi="Times New Roman" w:cs="Times New Roman"/>
                <w:color w:val="000000"/>
                <w:sz w:val="28"/>
                <w:szCs w:val="28"/>
                <w:lang w:val="uk-UA" w:eastAsia="ru-RU"/>
              </w:rPr>
              <w:t>закупівель</w:t>
            </w:r>
            <w:proofErr w:type="spellEnd"/>
          </w:p>
          <w:p w14:paraId="55F56A36" w14:textId="46F0912E" w:rsidR="0050058D" w:rsidRPr="007E1830" w:rsidRDefault="00241F2E" w:rsidP="0050058D">
            <w:pPr>
              <w:spacing w:after="0" w:line="240" w:lineRule="auto"/>
              <w:ind w:left="-1418"/>
              <w:jc w:val="right"/>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Колбун</w:t>
            </w:r>
            <w:proofErr w:type="spellEnd"/>
            <w:r>
              <w:rPr>
                <w:rFonts w:ascii="Times New Roman" w:eastAsia="Times New Roman" w:hAnsi="Times New Roman" w:cs="Times New Roman"/>
                <w:color w:val="000000"/>
                <w:sz w:val="28"/>
                <w:szCs w:val="28"/>
                <w:lang w:val="uk-UA" w:eastAsia="ru-RU"/>
              </w:rPr>
              <w:t xml:space="preserve"> Оксана</w:t>
            </w:r>
            <w:r w:rsidR="0050058D" w:rsidRPr="007E1830">
              <w:rPr>
                <w:rFonts w:ascii="Times New Roman" w:eastAsia="Times New Roman" w:hAnsi="Times New Roman" w:cs="Times New Roman"/>
                <w:color w:val="000000"/>
                <w:sz w:val="28"/>
                <w:szCs w:val="28"/>
                <w:lang w:val="uk-UA" w:eastAsia="ru-RU"/>
              </w:rPr>
              <w:t xml:space="preserve"> </w:t>
            </w:r>
          </w:p>
          <w:p w14:paraId="06E576BC" w14:textId="2BD7E4A0" w:rsidR="0050058D" w:rsidRPr="007E1830" w:rsidRDefault="009D6A45" w:rsidP="0050058D">
            <w:pPr>
              <w:spacing w:after="0" w:line="240" w:lineRule="auto"/>
              <w:ind w:left="-1418"/>
              <w:jc w:val="right"/>
              <w:rPr>
                <w:rFonts w:ascii="Times New Roman" w:eastAsia="Times New Roman" w:hAnsi="Times New Roman" w:cs="Times New Roman"/>
                <w:color w:val="000000"/>
                <w:sz w:val="28"/>
                <w:szCs w:val="28"/>
                <w:lang w:val="uk-UA" w:eastAsia="ru-RU"/>
              </w:rPr>
            </w:pPr>
            <w:r w:rsidRPr="004C1ECE">
              <w:rPr>
                <w:rFonts w:ascii="Times New Roman" w:eastAsia="Times New Roman" w:hAnsi="Times New Roman" w:cs="Times New Roman"/>
                <w:color w:val="000000"/>
                <w:sz w:val="28"/>
                <w:szCs w:val="28"/>
                <w:shd w:val="clear" w:color="auto" w:fill="FFFFFF" w:themeFill="background1"/>
                <w:lang w:val="uk-UA" w:eastAsia="ru-RU"/>
              </w:rPr>
              <w:t xml:space="preserve">від </w:t>
            </w:r>
            <w:r w:rsidR="00090C0F">
              <w:rPr>
                <w:rFonts w:ascii="Times New Roman" w:eastAsia="Times New Roman" w:hAnsi="Times New Roman" w:cs="Times New Roman"/>
                <w:color w:val="000000"/>
                <w:sz w:val="28"/>
                <w:szCs w:val="28"/>
                <w:shd w:val="clear" w:color="auto" w:fill="FFFFFF" w:themeFill="background1"/>
                <w:lang w:val="uk-UA" w:eastAsia="ru-RU"/>
              </w:rPr>
              <w:t>24.02.2023</w:t>
            </w:r>
            <w:r w:rsidRPr="004C1ECE">
              <w:rPr>
                <w:rFonts w:ascii="Times New Roman" w:eastAsia="Times New Roman" w:hAnsi="Times New Roman" w:cs="Times New Roman"/>
                <w:color w:val="000000"/>
                <w:sz w:val="28"/>
                <w:szCs w:val="28"/>
                <w:shd w:val="clear" w:color="auto" w:fill="FFFFFF" w:themeFill="background1"/>
                <w:lang w:val="uk-UA" w:eastAsia="ru-RU"/>
              </w:rPr>
              <w:t> </w:t>
            </w:r>
            <w:r w:rsidR="007E1830" w:rsidRPr="004C1ECE">
              <w:rPr>
                <w:rFonts w:ascii="Times New Roman" w:eastAsia="Times New Roman" w:hAnsi="Times New Roman" w:cs="Times New Roman"/>
                <w:color w:val="000000"/>
                <w:sz w:val="28"/>
                <w:szCs w:val="28"/>
                <w:shd w:val="clear" w:color="auto" w:fill="FFFFFF" w:themeFill="background1"/>
                <w:lang w:val="uk-UA" w:eastAsia="ru-RU"/>
              </w:rPr>
              <w:t>року</w:t>
            </w:r>
            <w:r w:rsidR="0050058D" w:rsidRPr="004C1ECE">
              <w:rPr>
                <w:rFonts w:ascii="Times New Roman" w:eastAsia="Times New Roman" w:hAnsi="Times New Roman" w:cs="Times New Roman"/>
                <w:color w:val="000000"/>
                <w:sz w:val="28"/>
                <w:szCs w:val="28"/>
                <w:lang w:val="uk-UA" w:eastAsia="ru-RU"/>
              </w:rPr>
              <w:t xml:space="preserve"> №</w:t>
            </w:r>
            <w:r w:rsidR="00090C0F">
              <w:rPr>
                <w:rFonts w:ascii="Times New Roman" w:eastAsia="Times New Roman" w:hAnsi="Times New Roman" w:cs="Times New Roman"/>
                <w:color w:val="000000"/>
                <w:sz w:val="28"/>
                <w:szCs w:val="28"/>
                <w:lang w:val="uk-UA" w:eastAsia="ru-RU"/>
              </w:rPr>
              <w:t>3</w:t>
            </w:r>
          </w:p>
          <w:p w14:paraId="2C08ACB1" w14:textId="77777777" w:rsidR="0050058D" w:rsidRPr="007E1830" w:rsidRDefault="0050058D" w:rsidP="0050058D">
            <w:pPr>
              <w:spacing w:before="120" w:after="0" w:line="240" w:lineRule="auto"/>
              <w:ind w:left="-1418"/>
              <w:jc w:val="center"/>
              <w:rPr>
                <w:rFonts w:ascii="Times New Roman" w:eastAsia="Times New Roman" w:hAnsi="Times New Roman" w:cs="Times New Roman"/>
                <w:color w:val="000000"/>
                <w:sz w:val="28"/>
                <w:szCs w:val="28"/>
                <w:lang w:val="uk-UA" w:eastAsia="ru-RU"/>
              </w:rPr>
            </w:pPr>
          </w:p>
        </w:tc>
      </w:tr>
    </w:tbl>
    <w:bookmarkEnd w:id="0"/>
    <w:p w14:paraId="1AD06C44" w14:textId="77777777" w:rsidR="0050058D" w:rsidRPr="007E1830" w:rsidRDefault="0050058D" w:rsidP="00C7604F">
      <w:pPr>
        <w:spacing w:after="0" w:line="240" w:lineRule="auto"/>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
          <w:bCs/>
          <w:color w:val="000000"/>
          <w:sz w:val="28"/>
          <w:szCs w:val="28"/>
          <w:lang w:val="uk-UA" w:eastAsia="ru-RU"/>
        </w:rPr>
        <w:t xml:space="preserve">                                                  </w:t>
      </w:r>
    </w:p>
    <w:p w14:paraId="48D6323D" w14:textId="77777777" w:rsidR="0050058D" w:rsidRPr="007E1830" w:rsidRDefault="0050058D" w:rsidP="00C7604F">
      <w:pPr>
        <w:spacing w:after="0" w:line="240" w:lineRule="auto"/>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
          <w:bCs/>
          <w:color w:val="000000"/>
          <w:sz w:val="28"/>
          <w:szCs w:val="28"/>
          <w:lang w:val="uk-UA" w:eastAsia="ru-RU"/>
        </w:rPr>
        <w:t xml:space="preserve">   </w:t>
      </w:r>
    </w:p>
    <w:p w14:paraId="5C521737" w14:textId="77777777" w:rsidR="0050058D" w:rsidRPr="007E1830" w:rsidRDefault="0050058D" w:rsidP="00C7604F">
      <w:pPr>
        <w:spacing w:after="0" w:line="240" w:lineRule="auto"/>
        <w:rPr>
          <w:rFonts w:ascii="Times New Roman" w:eastAsia="Times New Roman" w:hAnsi="Times New Roman" w:cs="Times New Roman"/>
          <w:b/>
          <w:bCs/>
          <w:color w:val="000000"/>
          <w:sz w:val="28"/>
          <w:szCs w:val="28"/>
          <w:lang w:val="uk-UA" w:eastAsia="ru-RU"/>
        </w:rPr>
      </w:pPr>
    </w:p>
    <w:p w14:paraId="545176A4" w14:textId="68B0402C" w:rsidR="0050058D" w:rsidRDefault="0050058D" w:rsidP="00C7604F">
      <w:pPr>
        <w:spacing w:after="0" w:line="240" w:lineRule="auto"/>
        <w:jc w:val="center"/>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
          <w:bCs/>
          <w:color w:val="000000"/>
          <w:sz w:val="28"/>
          <w:szCs w:val="28"/>
          <w:lang w:val="uk-UA" w:eastAsia="ru-RU"/>
        </w:rPr>
        <w:t>ТЕНДЕРНА ДОКУМЕНТАЦІЯ</w:t>
      </w:r>
    </w:p>
    <w:p w14:paraId="4C9ACDEC" w14:textId="795B4CA9" w:rsidR="005C362E" w:rsidRPr="009677DD" w:rsidRDefault="005C362E" w:rsidP="00C7604F">
      <w:pPr>
        <w:spacing w:after="0" w:line="240" w:lineRule="auto"/>
        <w:jc w:val="center"/>
        <w:rPr>
          <w:rFonts w:ascii="Times New Roman" w:eastAsia="Times New Roman" w:hAnsi="Times New Roman" w:cs="Times New Roman"/>
          <w:sz w:val="28"/>
          <w:szCs w:val="28"/>
          <w:lang w:eastAsia="ru-RU"/>
        </w:rPr>
      </w:pPr>
    </w:p>
    <w:p w14:paraId="54414D5D" w14:textId="2BDE465C" w:rsidR="0050058D" w:rsidRPr="007E1830" w:rsidRDefault="0050058D" w:rsidP="00C7604F">
      <w:pPr>
        <w:spacing w:before="240" w:after="0" w:line="240" w:lineRule="auto"/>
        <w:jc w:val="center"/>
        <w:rPr>
          <w:rFonts w:ascii="Times New Roman" w:eastAsia="Times New Roman" w:hAnsi="Times New Roman" w:cs="Times New Roman"/>
          <w:b/>
          <w:bCs/>
          <w:color w:val="000000"/>
          <w:sz w:val="28"/>
          <w:szCs w:val="28"/>
          <w:lang w:val="uk-UA" w:eastAsia="ru-RU"/>
        </w:rPr>
      </w:pPr>
      <w:r w:rsidRPr="007E1830">
        <w:rPr>
          <w:rFonts w:ascii="Times New Roman" w:eastAsia="Times New Roman" w:hAnsi="Times New Roman" w:cs="Times New Roman"/>
          <w:b/>
          <w:bCs/>
          <w:color w:val="000000"/>
          <w:sz w:val="28"/>
          <w:szCs w:val="28"/>
          <w:lang w:val="uk-UA" w:eastAsia="ru-RU"/>
        </w:rPr>
        <w:t> </w:t>
      </w:r>
      <w:r w:rsidRPr="007E1830">
        <w:rPr>
          <w:rFonts w:ascii="Times New Roman" w:eastAsia="Times New Roman" w:hAnsi="Times New Roman" w:cs="Times New Roman"/>
          <w:color w:val="000000"/>
          <w:sz w:val="28"/>
          <w:szCs w:val="28"/>
          <w:lang w:val="uk-UA" w:eastAsia="ru-RU"/>
        </w:rPr>
        <w:t>по процедурі</w:t>
      </w:r>
      <w:r w:rsidRPr="007E1830">
        <w:rPr>
          <w:rFonts w:ascii="Times New Roman" w:eastAsia="Times New Roman" w:hAnsi="Times New Roman" w:cs="Times New Roman"/>
          <w:b/>
          <w:bCs/>
          <w:color w:val="000000"/>
          <w:sz w:val="28"/>
          <w:szCs w:val="28"/>
          <w:lang w:val="uk-UA" w:eastAsia="ru-RU"/>
        </w:rPr>
        <w:t xml:space="preserve"> ВІДКРИТІ ТОРГИ</w:t>
      </w:r>
      <w:r w:rsidR="00653879" w:rsidRPr="007E1830">
        <w:rPr>
          <w:rFonts w:ascii="Times New Roman" w:eastAsia="Times New Roman" w:hAnsi="Times New Roman" w:cs="Times New Roman"/>
          <w:b/>
          <w:bCs/>
          <w:color w:val="000000"/>
          <w:sz w:val="28"/>
          <w:szCs w:val="28"/>
          <w:lang w:val="uk-UA" w:eastAsia="ru-RU"/>
        </w:rPr>
        <w:t xml:space="preserve"> З ОСОБЛИВОСТЯМИ</w:t>
      </w:r>
    </w:p>
    <w:p w14:paraId="6841D62E" w14:textId="77777777" w:rsidR="0050058D" w:rsidRPr="007E1830" w:rsidRDefault="0050058D" w:rsidP="00C7604F">
      <w:pPr>
        <w:spacing w:before="240" w:after="0" w:line="240" w:lineRule="auto"/>
        <w:jc w:val="center"/>
        <w:rPr>
          <w:rFonts w:ascii="Times New Roman" w:eastAsia="Times New Roman" w:hAnsi="Times New Roman" w:cs="Times New Roman"/>
          <w:b/>
          <w:bCs/>
          <w:color w:val="000000"/>
          <w:sz w:val="28"/>
          <w:szCs w:val="28"/>
          <w:lang w:val="uk-UA" w:eastAsia="ru-RU"/>
        </w:rPr>
      </w:pPr>
    </w:p>
    <w:p w14:paraId="40C2840B" w14:textId="15FE5A2B" w:rsidR="0050058D" w:rsidRPr="000E1FC3" w:rsidRDefault="0050058D" w:rsidP="00C7604F">
      <w:pPr>
        <w:spacing w:before="240" w:after="0" w:line="240" w:lineRule="auto"/>
        <w:jc w:val="center"/>
        <w:rPr>
          <w:rFonts w:ascii="Times New Roman" w:eastAsia="Times New Roman" w:hAnsi="Times New Roman" w:cs="Times New Roman"/>
          <w:color w:val="000000"/>
          <w:sz w:val="28"/>
          <w:szCs w:val="28"/>
          <w:lang w:val="uk-UA" w:eastAsia="ru-RU"/>
        </w:rPr>
      </w:pPr>
      <w:r w:rsidRPr="007E1830">
        <w:rPr>
          <w:rFonts w:ascii="Times New Roman" w:eastAsia="Times New Roman" w:hAnsi="Times New Roman" w:cs="Times New Roman"/>
          <w:color w:val="000000"/>
          <w:sz w:val="28"/>
          <w:szCs w:val="28"/>
          <w:lang w:val="uk-UA" w:eastAsia="ru-RU"/>
        </w:rPr>
        <w:t xml:space="preserve">на закупівлю </w:t>
      </w:r>
      <w:r w:rsidR="000E1FC3">
        <w:rPr>
          <w:rFonts w:ascii="Times New Roman" w:eastAsia="Times New Roman" w:hAnsi="Times New Roman" w:cs="Times New Roman"/>
          <w:color w:val="000000"/>
          <w:sz w:val="28"/>
          <w:szCs w:val="28"/>
          <w:lang w:val="uk-UA" w:eastAsia="ru-RU"/>
        </w:rPr>
        <w:t xml:space="preserve">послуги з </w:t>
      </w:r>
      <w:proofErr w:type="spellStart"/>
      <w:r w:rsidR="000E1FC3" w:rsidRPr="000E1FC3">
        <w:rPr>
          <w:rStyle w:val="a8"/>
          <w:rFonts w:ascii="Times New Roman" w:hAnsi="Times New Roman" w:cs="Times New Roman"/>
          <w:sz w:val="28"/>
          <w:szCs w:val="28"/>
        </w:rPr>
        <w:t>Виготовлення</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проектної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документації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Поточний</w:t>
      </w:r>
      <w:proofErr w:type="spellEnd"/>
      <w:r w:rsidR="000E1FC3" w:rsidRPr="000E1FC3">
        <w:rPr>
          <w:rStyle w:val="a8"/>
          <w:rFonts w:ascii="Times New Roman" w:hAnsi="Times New Roman" w:cs="Times New Roman"/>
          <w:sz w:val="28"/>
          <w:szCs w:val="28"/>
        </w:rPr>
        <w:t xml:space="preserve"> ремонт (</w:t>
      </w:r>
      <w:proofErr w:type="spellStart"/>
      <w:r w:rsidR="000E1FC3" w:rsidRPr="000E1FC3">
        <w:rPr>
          <w:rStyle w:val="a8"/>
          <w:rFonts w:ascii="Times New Roman" w:hAnsi="Times New Roman" w:cs="Times New Roman"/>
          <w:sz w:val="28"/>
          <w:szCs w:val="28"/>
        </w:rPr>
        <w:t>облаштування</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найпростішого</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укриття</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підвального</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приміщення</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Вараського</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ліцею</w:t>
      </w:r>
      <w:proofErr w:type="spellEnd"/>
      <w:r w:rsidR="000E1FC3" w:rsidRPr="000E1FC3">
        <w:rPr>
          <w:rStyle w:val="a8"/>
          <w:rFonts w:ascii="Times New Roman" w:hAnsi="Times New Roman" w:cs="Times New Roman"/>
          <w:sz w:val="28"/>
          <w:szCs w:val="28"/>
        </w:rPr>
        <w:t xml:space="preserve"> №3 </w:t>
      </w:r>
      <w:proofErr w:type="spellStart"/>
      <w:r w:rsidR="000E1FC3" w:rsidRPr="000E1FC3">
        <w:rPr>
          <w:rStyle w:val="a8"/>
          <w:rFonts w:ascii="Times New Roman" w:hAnsi="Times New Roman" w:cs="Times New Roman"/>
          <w:sz w:val="28"/>
          <w:szCs w:val="28"/>
        </w:rPr>
        <w:t>Вараської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міської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територіальної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громади</w:t>
      </w:r>
      <w:proofErr w:type="spellEnd"/>
      <w:r w:rsidR="000E1FC3" w:rsidRPr="000E1FC3">
        <w:rPr>
          <w:rStyle w:val="a8"/>
          <w:rFonts w:ascii="Times New Roman" w:hAnsi="Times New Roman" w:cs="Times New Roman"/>
          <w:sz w:val="28"/>
          <w:szCs w:val="28"/>
        </w:rPr>
        <w:t xml:space="preserve"> за адресою: </w:t>
      </w:r>
      <w:proofErr w:type="spellStart"/>
      <w:r w:rsidR="000E1FC3" w:rsidRPr="000E1FC3">
        <w:rPr>
          <w:rStyle w:val="a8"/>
          <w:rFonts w:ascii="Times New Roman" w:hAnsi="Times New Roman" w:cs="Times New Roman"/>
          <w:sz w:val="28"/>
          <w:szCs w:val="28"/>
        </w:rPr>
        <w:t>мікрорайон</w:t>
      </w:r>
      <w:proofErr w:type="spellEnd"/>
      <w:r w:rsidR="00241F2E">
        <w:rPr>
          <w:rStyle w:val="a8"/>
          <w:rFonts w:ascii="Times New Roman" w:hAnsi="Times New Roman" w:cs="Times New Roman"/>
          <w:sz w:val="28"/>
          <w:szCs w:val="28"/>
          <w:lang w:val="uk-UA"/>
        </w:rPr>
        <w:t>у</w:t>
      </w:r>
      <w:r w:rsidR="000E1FC3" w:rsidRPr="000E1FC3">
        <w:rPr>
          <w:rStyle w:val="a8"/>
          <w:rFonts w:ascii="Times New Roman" w:hAnsi="Times New Roman" w:cs="Times New Roman"/>
          <w:sz w:val="28"/>
          <w:szCs w:val="28"/>
        </w:rPr>
        <w:t xml:space="preserve"> Перемоги, 8 в </w:t>
      </w:r>
      <w:proofErr w:type="spellStart"/>
      <w:r w:rsidR="000E1FC3" w:rsidRPr="000E1FC3">
        <w:rPr>
          <w:rStyle w:val="a8"/>
          <w:rFonts w:ascii="Times New Roman" w:hAnsi="Times New Roman" w:cs="Times New Roman"/>
          <w:sz w:val="28"/>
          <w:szCs w:val="28"/>
        </w:rPr>
        <w:t>м.Вараш</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Вараського</w:t>
      </w:r>
      <w:proofErr w:type="spellEnd"/>
      <w:r w:rsidR="000E1FC3" w:rsidRPr="000E1FC3">
        <w:rPr>
          <w:rStyle w:val="a8"/>
          <w:rFonts w:ascii="Times New Roman" w:hAnsi="Times New Roman" w:cs="Times New Roman"/>
          <w:sz w:val="28"/>
          <w:szCs w:val="28"/>
        </w:rPr>
        <w:t xml:space="preserve"> району, </w:t>
      </w:r>
      <w:proofErr w:type="spellStart"/>
      <w:r w:rsidR="000E1FC3" w:rsidRPr="000E1FC3">
        <w:rPr>
          <w:rStyle w:val="a8"/>
          <w:rFonts w:ascii="Times New Roman" w:hAnsi="Times New Roman" w:cs="Times New Roman"/>
          <w:sz w:val="28"/>
          <w:szCs w:val="28"/>
        </w:rPr>
        <w:t>Рівненської</w:t>
      </w:r>
      <w:proofErr w:type="spellEnd"/>
      <w:r w:rsidR="000E1FC3" w:rsidRPr="000E1FC3">
        <w:rPr>
          <w:rStyle w:val="a8"/>
          <w:rFonts w:ascii="Times New Roman" w:hAnsi="Times New Roman" w:cs="Times New Roman"/>
          <w:sz w:val="28"/>
          <w:szCs w:val="28"/>
        </w:rPr>
        <w:t xml:space="preserve"> </w:t>
      </w:r>
      <w:proofErr w:type="spellStart"/>
      <w:r w:rsidR="000E1FC3" w:rsidRPr="000E1FC3">
        <w:rPr>
          <w:rStyle w:val="a8"/>
          <w:rFonts w:ascii="Times New Roman" w:hAnsi="Times New Roman" w:cs="Times New Roman"/>
          <w:sz w:val="28"/>
          <w:szCs w:val="28"/>
        </w:rPr>
        <w:t>області</w:t>
      </w:r>
      <w:proofErr w:type="spellEnd"/>
      <w:r w:rsidR="000E1FC3" w:rsidRPr="000E1FC3">
        <w:rPr>
          <w:rStyle w:val="a8"/>
          <w:rFonts w:ascii="Times New Roman" w:hAnsi="Times New Roman" w:cs="Times New Roman"/>
          <w:sz w:val="28"/>
          <w:szCs w:val="28"/>
        </w:rPr>
        <w:t>»</w:t>
      </w:r>
    </w:p>
    <w:p w14:paraId="015071F7" w14:textId="36B75249" w:rsidR="0050058D" w:rsidRPr="007E1830" w:rsidRDefault="0050058D" w:rsidP="00C7604F">
      <w:pPr>
        <w:spacing w:before="240" w:after="0" w:line="240" w:lineRule="auto"/>
        <w:jc w:val="center"/>
        <w:rPr>
          <w:rFonts w:ascii="Times New Roman" w:eastAsia="Times New Roman" w:hAnsi="Times New Roman" w:cs="Times New Roman"/>
          <w:b/>
          <w:color w:val="000000"/>
          <w:sz w:val="28"/>
          <w:szCs w:val="28"/>
          <w:lang w:val="uk-UA" w:eastAsia="ru-RU"/>
        </w:rPr>
      </w:pPr>
      <w:r w:rsidRPr="007E1830">
        <w:rPr>
          <w:rFonts w:ascii="Times New Roman" w:eastAsia="Times New Roman" w:hAnsi="Times New Roman" w:cs="Times New Roman"/>
          <w:color w:val="000000"/>
          <w:sz w:val="28"/>
          <w:szCs w:val="28"/>
          <w:lang w:val="uk-UA" w:eastAsia="ru-RU"/>
        </w:rPr>
        <w:t> </w:t>
      </w:r>
      <w:r w:rsidR="00C12EB1" w:rsidRPr="007E1830">
        <w:rPr>
          <w:rFonts w:ascii="Times New Roman" w:eastAsia="Times New Roman" w:hAnsi="Times New Roman" w:cs="Times New Roman"/>
          <w:b/>
          <w:bCs/>
          <w:sz w:val="28"/>
          <w:szCs w:val="28"/>
          <w:lang w:val="uk-UA" w:eastAsia="ru-RU"/>
        </w:rPr>
        <w:t>код ДК 021:2015 – 71320000-7 - «Послуги з інженерного проектування»</w:t>
      </w:r>
    </w:p>
    <w:p w14:paraId="0630CDA7" w14:textId="77777777" w:rsidR="0050058D" w:rsidRPr="007E1830" w:rsidRDefault="0050058D"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94E26A2" w14:textId="77777777" w:rsidR="0050058D" w:rsidRPr="007E1830" w:rsidRDefault="0050058D"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3620058" w14:textId="31DC811A" w:rsidR="0050058D" w:rsidRPr="007E1830" w:rsidRDefault="0050058D"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351A054" w14:textId="77777777" w:rsidR="00C12EB1" w:rsidRPr="007E1830" w:rsidRDefault="00C12EB1"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E1D3332" w14:textId="7141EDD6"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094E2182" w14:textId="156827F5"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7D1B087" w14:textId="226E12AC"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3CF0BF9" w14:textId="690B5833"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3438965" w14:textId="00FAE4FA"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42EF2E8" w14:textId="77777777" w:rsidR="006543B7" w:rsidRPr="007E1830" w:rsidRDefault="006543B7" w:rsidP="00C7604F">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4E5E4FB" w14:textId="77777777" w:rsidR="0050058D" w:rsidRPr="007E1830" w:rsidRDefault="0050058D" w:rsidP="000E1FC3">
      <w:pPr>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28E4A0C" w14:textId="3166F2C5" w:rsidR="0050058D" w:rsidRPr="007E1830" w:rsidRDefault="0050058D" w:rsidP="00C7604F">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E1830">
        <w:rPr>
          <w:rFonts w:ascii="Times New Roman" w:eastAsia="Times New Roman" w:hAnsi="Times New Roman" w:cs="Times New Roman"/>
          <w:sz w:val="28"/>
          <w:szCs w:val="28"/>
          <w:lang w:val="uk-UA" w:eastAsia="ru-RU"/>
        </w:rPr>
        <w:t xml:space="preserve">м. </w:t>
      </w:r>
      <w:r w:rsidR="000E1FC3">
        <w:rPr>
          <w:rFonts w:ascii="Times New Roman" w:eastAsia="Times New Roman" w:hAnsi="Times New Roman" w:cs="Times New Roman"/>
          <w:sz w:val="28"/>
          <w:szCs w:val="28"/>
          <w:lang w:val="uk-UA" w:eastAsia="ru-RU"/>
        </w:rPr>
        <w:t>Вараш</w:t>
      </w:r>
      <w:r w:rsidRPr="007E1830">
        <w:rPr>
          <w:rFonts w:ascii="Times New Roman" w:eastAsia="Times New Roman" w:hAnsi="Times New Roman" w:cs="Times New Roman"/>
          <w:bCs/>
          <w:sz w:val="28"/>
          <w:szCs w:val="28"/>
          <w:lang w:val="uk-UA" w:eastAsia="ru-RU"/>
        </w:rPr>
        <w:t xml:space="preserve"> </w:t>
      </w:r>
    </w:p>
    <w:p w14:paraId="57BB9888" w14:textId="181F5A3D" w:rsidR="0050058D" w:rsidRPr="007E1830" w:rsidRDefault="0050058D" w:rsidP="0050058D">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7E1830">
        <w:rPr>
          <w:rFonts w:ascii="Times New Roman" w:eastAsia="Times New Roman" w:hAnsi="Times New Roman" w:cs="Times New Roman"/>
          <w:sz w:val="28"/>
          <w:szCs w:val="28"/>
          <w:lang w:val="uk-UA" w:eastAsia="ru-RU"/>
        </w:rPr>
        <w:t>202</w:t>
      </w:r>
      <w:r w:rsidR="000E1FC3">
        <w:rPr>
          <w:rFonts w:ascii="Times New Roman" w:eastAsia="Times New Roman" w:hAnsi="Times New Roman" w:cs="Times New Roman"/>
          <w:sz w:val="28"/>
          <w:szCs w:val="28"/>
          <w:lang w:val="uk-UA" w:eastAsia="ru-RU"/>
        </w:rPr>
        <w:t>3</w:t>
      </w:r>
      <w:r w:rsidRPr="007E1830">
        <w:rPr>
          <w:rFonts w:ascii="Times New Roman" w:eastAsia="Times New Roman" w:hAnsi="Times New Roman" w:cs="Times New Roman"/>
          <w:sz w:val="28"/>
          <w:szCs w:val="28"/>
          <w:lang w:val="uk-UA" w:eastAsia="ru-RU"/>
        </w:rPr>
        <w:t xml:space="preserve"> </w:t>
      </w:r>
      <w:r w:rsidRPr="007E1830">
        <w:rPr>
          <w:rFonts w:ascii="Times New Roman" w:eastAsia="Times New Roman" w:hAnsi="Times New Roman" w:cs="Times New Roman"/>
          <w:bCs/>
          <w:sz w:val="28"/>
          <w:szCs w:val="28"/>
          <w:lang w:val="uk-UA" w:eastAsia="ru-RU"/>
        </w:rPr>
        <w:t>рік</w:t>
      </w:r>
    </w:p>
    <w:tbl>
      <w:tblPr>
        <w:tblStyle w:val="a3"/>
        <w:tblW w:w="9776" w:type="dxa"/>
        <w:jc w:val="center"/>
        <w:tblLook w:val="04A0" w:firstRow="1" w:lastRow="0" w:firstColumn="1" w:lastColumn="0" w:noHBand="0" w:noVBand="1"/>
      </w:tblPr>
      <w:tblGrid>
        <w:gridCol w:w="708"/>
        <w:gridCol w:w="2834"/>
        <w:gridCol w:w="6234"/>
      </w:tblGrid>
      <w:tr w:rsidR="00465790" w:rsidRPr="007E1830" w14:paraId="01D9EE76" w14:textId="77777777" w:rsidTr="00174B91">
        <w:trPr>
          <w:trHeight w:val="416"/>
          <w:jc w:val="center"/>
        </w:trPr>
        <w:tc>
          <w:tcPr>
            <w:tcW w:w="708" w:type="dxa"/>
            <w:vAlign w:val="center"/>
          </w:tcPr>
          <w:p w14:paraId="1E7D03C4" w14:textId="57F260C2" w:rsidR="00465790" w:rsidRPr="007E1830" w:rsidRDefault="00465790" w:rsidP="00524188">
            <w:pPr>
              <w:pageBreakBefore/>
              <w:widowControl w:val="0"/>
              <w:jc w:val="center"/>
              <w:rPr>
                <w:rFonts w:ascii="Times New Roman" w:hAnsi="Times New Roman" w:cs="Times New Roman"/>
                <w:sz w:val="24"/>
                <w:szCs w:val="24"/>
                <w:lang w:val="uk-UA"/>
              </w:rPr>
            </w:pPr>
            <w:r w:rsidRPr="007E1830">
              <w:rPr>
                <w:rFonts w:ascii="Times New Roman" w:hAnsi="Times New Roman" w:cs="Times New Roman"/>
                <w:sz w:val="24"/>
                <w:szCs w:val="24"/>
                <w:lang w:val="uk-UA"/>
              </w:rPr>
              <w:lastRenderedPageBreak/>
              <w:t>№</w:t>
            </w:r>
          </w:p>
        </w:tc>
        <w:tc>
          <w:tcPr>
            <w:tcW w:w="9068" w:type="dxa"/>
            <w:gridSpan w:val="2"/>
            <w:vAlign w:val="center"/>
          </w:tcPr>
          <w:p w14:paraId="33C403FE" w14:textId="0876DCA7" w:rsidR="00465790" w:rsidRPr="007E1830" w:rsidRDefault="00465790" w:rsidP="00627DDC">
            <w:pPr>
              <w:widowControl w:val="0"/>
              <w:jc w:val="center"/>
              <w:rPr>
                <w:rFonts w:ascii="Times New Roman" w:hAnsi="Times New Roman" w:cs="Times New Roman"/>
                <w:b/>
                <w:bCs/>
                <w:i/>
                <w:iCs/>
                <w:sz w:val="24"/>
                <w:szCs w:val="24"/>
                <w:lang w:val="uk-UA"/>
              </w:rPr>
            </w:pPr>
            <w:r w:rsidRPr="007E1830">
              <w:rPr>
                <w:rFonts w:ascii="Times New Roman" w:hAnsi="Times New Roman" w:cs="Times New Roman"/>
                <w:b/>
                <w:bCs/>
                <w:i/>
                <w:iCs/>
                <w:sz w:val="24"/>
                <w:szCs w:val="24"/>
                <w:lang w:val="uk-UA"/>
              </w:rPr>
              <w:t>Розділ 1. Загальні положення</w:t>
            </w:r>
          </w:p>
        </w:tc>
      </w:tr>
      <w:tr w:rsidR="00465790" w:rsidRPr="007E1830" w14:paraId="4E0164AA" w14:textId="77777777" w:rsidTr="00D866E7">
        <w:trPr>
          <w:trHeight w:val="284"/>
          <w:jc w:val="center"/>
        </w:trPr>
        <w:tc>
          <w:tcPr>
            <w:tcW w:w="708" w:type="dxa"/>
            <w:vAlign w:val="center"/>
          </w:tcPr>
          <w:p w14:paraId="7E89E8B4" w14:textId="52FBB4E7" w:rsidR="00465790" w:rsidRPr="007E1830" w:rsidRDefault="00465790" w:rsidP="00627DDC">
            <w:pPr>
              <w:widowControl w:val="0"/>
              <w:jc w:val="center"/>
              <w:rPr>
                <w:rFonts w:ascii="Times New Roman" w:hAnsi="Times New Roman" w:cs="Times New Roman"/>
                <w:i/>
                <w:lang w:val="uk-UA"/>
              </w:rPr>
            </w:pPr>
            <w:r w:rsidRPr="007E1830">
              <w:rPr>
                <w:rFonts w:ascii="Times New Roman" w:hAnsi="Times New Roman" w:cs="Times New Roman"/>
                <w:i/>
                <w:lang w:val="uk-UA"/>
              </w:rPr>
              <w:t>1</w:t>
            </w:r>
          </w:p>
        </w:tc>
        <w:tc>
          <w:tcPr>
            <w:tcW w:w="2834" w:type="dxa"/>
            <w:vAlign w:val="center"/>
          </w:tcPr>
          <w:p w14:paraId="0BB13861" w14:textId="1D57F1A3" w:rsidR="00465790" w:rsidRPr="007E1830" w:rsidRDefault="00465790" w:rsidP="00627DDC">
            <w:pPr>
              <w:widowControl w:val="0"/>
              <w:jc w:val="center"/>
              <w:rPr>
                <w:rFonts w:ascii="Times New Roman" w:hAnsi="Times New Roman" w:cs="Times New Roman"/>
                <w:i/>
                <w:lang w:val="uk-UA"/>
              </w:rPr>
            </w:pPr>
            <w:r w:rsidRPr="007E1830">
              <w:rPr>
                <w:rFonts w:ascii="Times New Roman" w:hAnsi="Times New Roman" w:cs="Times New Roman"/>
                <w:i/>
                <w:lang w:val="uk-UA"/>
              </w:rPr>
              <w:t>2</w:t>
            </w:r>
          </w:p>
        </w:tc>
        <w:tc>
          <w:tcPr>
            <w:tcW w:w="6234" w:type="dxa"/>
            <w:vAlign w:val="center"/>
          </w:tcPr>
          <w:p w14:paraId="28CCA5CD" w14:textId="51DDCD62" w:rsidR="00465790" w:rsidRPr="007E1830" w:rsidRDefault="00465790" w:rsidP="00627DDC">
            <w:pPr>
              <w:widowControl w:val="0"/>
              <w:jc w:val="center"/>
              <w:rPr>
                <w:rFonts w:ascii="Times New Roman" w:hAnsi="Times New Roman" w:cs="Times New Roman"/>
                <w:i/>
                <w:lang w:val="uk-UA"/>
              </w:rPr>
            </w:pPr>
            <w:r w:rsidRPr="007E1830">
              <w:rPr>
                <w:rFonts w:ascii="Times New Roman" w:hAnsi="Times New Roman" w:cs="Times New Roman"/>
                <w:i/>
                <w:lang w:val="uk-UA"/>
              </w:rPr>
              <w:t>3</w:t>
            </w:r>
          </w:p>
        </w:tc>
      </w:tr>
      <w:tr w:rsidR="00465790" w:rsidRPr="007E1830" w14:paraId="438A5D6B" w14:textId="77777777" w:rsidTr="00174B91">
        <w:trPr>
          <w:trHeight w:val="1119"/>
          <w:jc w:val="center"/>
        </w:trPr>
        <w:tc>
          <w:tcPr>
            <w:tcW w:w="708" w:type="dxa"/>
          </w:tcPr>
          <w:p w14:paraId="666D9D17" w14:textId="32BD06A8"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1</w:t>
            </w:r>
          </w:p>
        </w:tc>
        <w:tc>
          <w:tcPr>
            <w:tcW w:w="2834" w:type="dxa"/>
          </w:tcPr>
          <w:p w14:paraId="16306156" w14:textId="18B52FB4"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4" w:type="dxa"/>
          </w:tcPr>
          <w:p w14:paraId="32A313AC" w14:textId="376B2A9A" w:rsidR="005832BC" w:rsidRPr="007E1830" w:rsidRDefault="005832BC" w:rsidP="005832BC">
            <w:pPr>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rPr>
              <w:t>Тендерну документацію</w:t>
            </w:r>
            <w:r w:rsidRPr="007E1830">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«Про публічні закупівлі» (далі – Закон) </w:t>
            </w:r>
            <w:r w:rsidRPr="007E1830">
              <w:rPr>
                <w:rFonts w:ascii="Times New Roman" w:eastAsia="Times New Roman" w:hAnsi="Times New Roman" w:cs="Times New Roman"/>
                <w:sz w:val="24"/>
                <w:szCs w:val="24"/>
                <w:lang w:val="uk-UA"/>
              </w:rPr>
              <w:t xml:space="preserve">та </w:t>
            </w:r>
            <w:r w:rsidR="000E1FC3">
              <w:rPr>
                <w:rFonts w:ascii="Times New Roman" w:eastAsia="Times New Roman" w:hAnsi="Times New Roman" w:cs="Times New Roman"/>
                <w:sz w:val="24"/>
                <w:szCs w:val="24"/>
                <w:lang w:val="uk-UA"/>
              </w:rPr>
              <w:t>О</w:t>
            </w:r>
            <w:r w:rsidRPr="007E1830">
              <w:rPr>
                <w:rFonts w:ascii="Times New Roman" w:eastAsia="Times New Roman" w:hAnsi="Times New Roman" w:cs="Times New Roman"/>
                <w:sz w:val="24"/>
                <w:szCs w:val="24"/>
                <w:lang w:val="uk-UA"/>
              </w:rPr>
              <w:t xml:space="preserve">собливостей здійснення публічних </w:t>
            </w:r>
            <w:proofErr w:type="spellStart"/>
            <w:r w:rsidRPr="007E1830">
              <w:rPr>
                <w:rFonts w:ascii="Times New Roman" w:eastAsia="Times New Roman" w:hAnsi="Times New Roman" w:cs="Times New Roman"/>
                <w:sz w:val="24"/>
                <w:szCs w:val="24"/>
                <w:lang w:val="uk-UA"/>
              </w:rPr>
              <w:t>закупівель</w:t>
            </w:r>
            <w:proofErr w:type="spellEnd"/>
            <w:r w:rsidRPr="007E183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1770">
              <w:rPr>
                <w:rFonts w:ascii="Times New Roman" w:eastAsia="Times New Roman" w:hAnsi="Times New Roman" w:cs="Times New Roman"/>
                <w:sz w:val="24"/>
                <w:szCs w:val="24"/>
                <w:lang w:val="uk-UA"/>
              </w:rPr>
              <w:t>, затверджених постановою Кабміну від 12.10.2022 №1178</w:t>
            </w:r>
            <w:r w:rsidRPr="007E1830">
              <w:rPr>
                <w:rFonts w:ascii="Times New Roman" w:eastAsia="Times New Roman" w:hAnsi="Times New Roman" w:cs="Times New Roman"/>
                <w:sz w:val="24"/>
                <w:szCs w:val="24"/>
                <w:lang w:val="uk-UA"/>
              </w:rPr>
              <w:t xml:space="preserve"> (далі </w:t>
            </w:r>
            <w:r w:rsidRPr="007E1830">
              <w:rPr>
                <w:rFonts w:ascii="Times New Roman" w:eastAsia="Times New Roman" w:hAnsi="Times New Roman" w:cs="Times New Roman"/>
                <w:color w:val="000000"/>
                <w:sz w:val="24"/>
                <w:szCs w:val="24"/>
                <w:lang w:val="uk-UA" w:eastAsia="ru-RU"/>
              </w:rPr>
              <w:t>–</w:t>
            </w:r>
            <w:r w:rsidRPr="007E1830">
              <w:rPr>
                <w:rFonts w:ascii="Times New Roman" w:eastAsia="Times New Roman" w:hAnsi="Times New Roman" w:cs="Times New Roman"/>
                <w:sz w:val="24"/>
                <w:szCs w:val="24"/>
                <w:lang w:val="uk-UA"/>
              </w:rPr>
              <w:t xml:space="preserve"> Особливості).</w:t>
            </w:r>
          </w:p>
          <w:p w14:paraId="5912DBE2" w14:textId="35366E86" w:rsidR="00465790" w:rsidRPr="007E1830" w:rsidRDefault="005832BC" w:rsidP="005832B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 та в Особливостях.</w:t>
            </w:r>
          </w:p>
        </w:tc>
      </w:tr>
      <w:tr w:rsidR="00465790" w:rsidRPr="007E1830" w14:paraId="180B031C" w14:textId="77777777" w:rsidTr="00612978">
        <w:trPr>
          <w:trHeight w:val="487"/>
          <w:jc w:val="center"/>
        </w:trPr>
        <w:tc>
          <w:tcPr>
            <w:tcW w:w="708" w:type="dxa"/>
          </w:tcPr>
          <w:p w14:paraId="19DF9327" w14:textId="188A2883"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2</w:t>
            </w:r>
          </w:p>
        </w:tc>
        <w:tc>
          <w:tcPr>
            <w:tcW w:w="2834" w:type="dxa"/>
          </w:tcPr>
          <w:p w14:paraId="311D060D" w14:textId="0740DDF8"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4" w:type="dxa"/>
          </w:tcPr>
          <w:p w14:paraId="417DF41E" w14:textId="23C244D6" w:rsidR="00465790" w:rsidRPr="007E1830" w:rsidRDefault="00465790" w:rsidP="00627DDC">
            <w:pPr>
              <w:widowControl w:val="0"/>
              <w:jc w:val="both"/>
              <w:rPr>
                <w:rFonts w:ascii="Times New Roman" w:hAnsi="Times New Roman" w:cs="Times New Roman"/>
                <w:sz w:val="24"/>
                <w:szCs w:val="24"/>
                <w:lang w:val="uk-UA"/>
              </w:rPr>
            </w:pPr>
          </w:p>
        </w:tc>
      </w:tr>
      <w:tr w:rsidR="00465790" w:rsidRPr="007E1830" w14:paraId="53CB551C" w14:textId="77777777" w:rsidTr="00612978">
        <w:trPr>
          <w:trHeight w:val="637"/>
          <w:jc w:val="center"/>
        </w:trPr>
        <w:tc>
          <w:tcPr>
            <w:tcW w:w="708" w:type="dxa"/>
          </w:tcPr>
          <w:p w14:paraId="0E89F21C" w14:textId="00BBCB26"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2.1</w:t>
            </w:r>
          </w:p>
        </w:tc>
        <w:tc>
          <w:tcPr>
            <w:tcW w:w="2834" w:type="dxa"/>
          </w:tcPr>
          <w:p w14:paraId="5D19C6CE" w14:textId="3F6D1DB0"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повне найменування</w:t>
            </w:r>
          </w:p>
        </w:tc>
        <w:tc>
          <w:tcPr>
            <w:tcW w:w="6234" w:type="dxa"/>
          </w:tcPr>
          <w:p w14:paraId="40ECB43D" w14:textId="3F8F9D76" w:rsidR="00465790" w:rsidRPr="007E1830" w:rsidRDefault="00966F4C" w:rsidP="00B85EF3">
            <w:pPr>
              <w:widowControl w:val="0"/>
              <w:jc w:val="both"/>
              <w:rPr>
                <w:rFonts w:ascii="Times New Roman" w:hAnsi="Times New Roman" w:cs="Times New Roman"/>
                <w:i/>
                <w:iCs/>
                <w:sz w:val="24"/>
                <w:szCs w:val="24"/>
                <w:lang w:val="uk-UA"/>
              </w:rPr>
            </w:pPr>
            <w:r>
              <w:rPr>
                <w:rFonts w:ascii="Times New Roman" w:eastAsia="Calibri" w:hAnsi="Times New Roman" w:cs="Times New Roman"/>
                <w:sz w:val="24"/>
                <w:szCs w:val="24"/>
                <w:lang w:val="uk-UA"/>
              </w:rPr>
              <w:t xml:space="preserve">Департамент житлово-комунального господарства, майна та будівництва виконавчого комітету </w:t>
            </w:r>
            <w:proofErr w:type="spellStart"/>
            <w:r>
              <w:rPr>
                <w:rFonts w:ascii="Times New Roman" w:eastAsia="Calibri" w:hAnsi="Times New Roman" w:cs="Times New Roman"/>
                <w:sz w:val="24"/>
                <w:szCs w:val="24"/>
                <w:lang w:val="uk-UA"/>
              </w:rPr>
              <w:t>Вараської</w:t>
            </w:r>
            <w:proofErr w:type="spellEnd"/>
            <w:r>
              <w:rPr>
                <w:rFonts w:ascii="Times New Roman" w:eastAsia="Calibri" w:hAnsi="Times New Roman" w:cs="Times New Roman"/>
                <w:sz w:val="24"/>
                <w:szCs w:val="24"/>
                <w:lang w:val="uk-UA"/>
              </w:rPr>
              <w:t xml:space="preserve"> міської ради</w:t>
            </w:r>
          </w:p>
        </w:tc>
      </w:tr>
      <w:tr w:rsidR="00E37568" w:rsidRPr="007E1830" w14:paraId="469FE9B1" w14:textId="77777777" w:rsidTr="00D524C3">
        <w:trPr>
          <w:trHeight w:val="548"/>
          <w:jc w:val="center"/>
        </w:trPr>
        <w:tc>
          <w:tcPr>
            <w:tcW w:w="708" w:type="dxa"/>
          </w:tcPr>
          <w:p w14:paraId="2E1A3C9F" w14:textId="47D2D67E" w:rsidR="00E37568" w:rsidRPr="007E1830" w:rsidRDefault="00E37568" w:rsidP="00E37568">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2.2</w:t>
            </w:r>
          </w:p>
        </w:tc>
        <w:tc>
          <w:tcPr>
            <w:tcW w:w="2834" w:type="dxa"/>
          </w:tcPr>
          <w:p w14:paraId="3F9470C2" w14:textId="7E7B6B5F" w:rsidR="00E37568" w:rsidRPr="007E1830" w:rsidRDefault="00E37568" w:rsidP="00E37568">
            <w:pPr>
              <w:widowControl w:val="0"/>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місцезнаходження</w:t>
            </w:r>
          </w:p>
        </w:tc>
        <w:tc>
          <w:tcPr>
            <w:tcW w:w="6234" w:type="dxa"/>
            <w:vAlign w:val="center"/>
          </w:tcPr>
          <w:p w14:paraId="3CB6A9E1" w14:textId="0DACF632" w:rsidR="00E37568" w:rsidRPr="00E37568" w:rsidRDefault="00E37568" w:rsidP="00E37568">
            <w:pPr>
              <w:widowControl w:val="0"/>
              <w:jc w:val="both"/>
              <w:rPr>
                <w:rFonts w:ascii="Times New Roman" w:hAnsi="Times New Roman" w:cs="Times New Roman"/>
                <w:sz w:val="24"/>
                <w:szCs w:val="24"/>
                <w:lang w:val="uk-UA"/>
              </w:rPr>
            </w:pPr>
            <w:r w:rsidRPr="00E37568">
              <w:rPr>
                <w:rFonts w:ascii="Times New Roman" w:hAnsi="Times New Roman" w:cs="Times New Roman"/>
                <w:bCs/>
                <w:color w:val="000000"/>
                <w:sz w:val="24"/>
                <w:szCs w:val="24"/>
              </w:rPr>
              <w:t xml:space="preserve">34400, </w:t>
            </w:r>
            <w:proofErr w:type="spellStart"/>
            <w:r w:rsidRPr="00E37568">
              <w:rPr>
                <w:rFonts w:ascii="Times New Roman" w:hAnsi="Times New Roman" w:cs="Times New Roman"/>
                <w:bCs/>
                <w:color w:val="000000"/>
                <w:sz w:val="24"/>
                <w:szCs w:val="24"/>
              </w:rPr>
              <w:t>Рівненська</w:t>
            </w:r>
            <w:proofErr w:type="spellEnd"/>
            <w:r w:rsidRPr="00E37568">
              <w:rPr>
                <w:rFonts w:ascii="Times New Roman" w:hAnsi="Times New Roman" w:cs="Times New Roman"/>
                <w:bCs/>
                <w:color w:val="000000"/>
                <w:sz w:val="24"/>
                <w:szCs w:val="24"/>
              </w:rPr>
              <w:t xml:space="preserve"> область, </w:t>
            </w:r>
            <w:proofErr w:type="spellStart"/>
            <w:r w:rsidRPr="00E37568">
              <w:rPr>
                <w:rFonts w:ascii="Times New Roman" w:hAnsi="Times New Roman" w:cs="Times New Roman"/>
                <w:bCs/>
                <w:color w:val="000000"/>
                <w:sz w:val="24"/>
                <w:szCs w:val="24"/>
              </w:rPr>
              <w:t>м.Вараш</w:t>
            </w:r>
            <w:proofErr w:type="spellEnd"/>
            <w:r w:rsidRPr="00E37568">
              <w:rPr>
                <w:rFonts w:ascii="Times New Roman" w:hAnsi="Times New Roman" w:cs="Times New Roman"/>
                <w:bCs/>
                <w:color w:val="000000"/>
                <w:sz w:val="24"/>
                <w:szCs w:val="24"/>
              </w:rPr>
              <w:t xml:space="preserve">, </w:t>
            </w:r>
            <w:proofErr w:type="spellStart"/>
            <w:r w:rsidRPr="00E37568">
              <w:rPr>
                <w:rFonts w:ascii="Times New Roman" w:hAnsi="Times New Roman" w:cs="Times New Roman"/>
                <w:bCs/>
                <w:color w:val="000000"/>
                <w:sz w:val="24"/>
                <w:szCs w:val="24"/>
              </w:rPr>
              <w:t>Незалежності</w:t>
            </w:r>
            <w:proofErr w:type="spellEnd"/>
            <w:r w:rsidRPr="00E37568">
              <w:rPr>
                <w:rFonts w:ascii="Times New Roman" w:hAnsi="Times New Roman" w:cs="Times New Roman"/>
                <w:bCs/>
                <w:color w:val="000000"/>
                <w:sz w:val="24"/>
                <w:szCs w:val="24"/>
              </w:rPr>
              <w:t xml:space="preserve"> майдан 1</w:t>
            </w:r>
          </w:p>
        </w:tc>
      </w:tr>
      <w:tr w:rsidR="00E37568" w:rsidRPr="007E1830" w14:paraId="183FBC25" w14:textId="77777777" w:rsidTr="00B50943">
        <w:trPr>
          <w:trHeight w:val="3176"/>
          <w:jc w:val="center"/>
        </w:trPr>
        <w:tc>
          <w:tcPr>
            <w:tcW w:w="708" w:type="dxa"/>
          </w:tcPr>
          <w:p w14:paraId="2D9455EE" w14:textId="42705AEB" w:rsidR="00E37568" w:rsidRPr="007E1830" w:rsidRDefault="00E37568" w:rsidP="00E37568">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2.3</w:t>
            </w:r>
          </w:p>
        </w:tc>
        <w:tc>
          <w:tcPr>
            <w:tcW w:w="2834" w:type="dxa"/>
          </w:tcPr>
          <w:p w14:paraId="2EB16201" w14:textId="6B5CBD23" w:rsidR="00E37568" w:rsidRPr="007E1830" w:rsidRDefault="00E37568" w:rsidP="00E37568">
            <w:pPr>
              <w:widowControl w:val="0"/>
              <w:rPr>
                <w:rFonts w:ascii="Times New Roman" w:hAnsi="Times New Roman" w:cs="Times New Roman"/>
                <w:sz w:val="24"/>
                <w:szCs w:val="24"/>
                <w:lang w:val="uk-UA"/>
              </w:rPr>
            </w:pPr>
            <w:r w:rsidRPr="007E183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4" w:type="dxa"/>
          </w:tcPr>
          <w:p w14:paraId="66099255" w14:textId="6B823D59" w:rsidR="00E37568" w:rsidRPr="00E37568" w:rsidRDefault="00E37568" w:rsidP="00E37568">
            <w:pPr>
              <w:widowControl w:val="0"/>
              <w:autoSpaceDE w:val="0"/>
              <w:autoSpaceDN w:val="0"/>
              <w:adjustRightInd w:val="0"/>
              <w:jc w:val="both"/>
              <w:rPr>
                <w:rFonts w:ascii="Times New Roman" w:eastAsia="Calibri" w:hAnsi="Times New Roman" w:cs="Times New Roman"/>
                <w:sz w:val="24"/>
                <w:szCs w:val="24"/>
                <w:lang w:val="uk-UA" w:eastAsia="uk-UA"/>
              </w:rPr>
            </w:pPr>
            <w:proofErr w:type="spellStart"/>
            <w:r w:rsidRPr="00E37568">
              <w:rPr>
                <w:rFonts w:ascii="Times New Roman" w:hAnsi="Times New Roman"/>
                <w:color w:val="000000"/>
                <w:sz w:val="24"/>
                <w:szCs w:val="24"/>
              </w:rPr>
              <w:t>Посадові</w:t>
            </w:r>
            <w:proofErr w:type="spellEnd"/>
            <w:r w:rsidRPr="00E37568">
              <w:rPr>
                <w:rFonts w:ascii="Times New Roman" w:hAnsi="Times New Roman"/>
                <w:color w:val="000000"/>
                <w:sz w:val="24"/>
                <w:szCs w:val="24"/>
              </w:rPr>
              <w:t xml:space="preserve"> особи </w:t>
            </w:r>
            <w:proofErr w:type="spellStart"/>
            <w:r w:rsidRPr="00E37568">
              <w:rPr>
                <w:rFonts w:ascii="Times New Roman" w:hAnsi="Times New Roman"/>
                <w:color w:val="000000"/>
                <w:sz w:val="24"/>
                <w:szCs w:val="24"/>
              </w:rPr>
              <w:t>замовника</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уповноважені</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здійснювати</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зв’язок</w:t>
            </w:r>
            <w:proofErr w:type="spellEnd"/>
            <w:r w:rsidRPr="00E37568">
              <w:rPr>
                <w:rFonts w:ascii="Times New Roman" w:hAnsi="Times New Roman"/>
                <w:color w:val="000000"/>
                <w:sz w:val="24"/>
                <w:szCs w:val="24"/>
              </w:rPr>
              <w:t xml:space="preserve"> з </w:t>
            </w:r>
            <w:proofErr w:type="spellStart"/>
            <w:r w:rsidRPr="00E37568">
              <w:rPr>
                <w:rFonts w:ascii="Times New Roman" w:hAnsi="Times New Roman"/>
                <w:color w:val="000000"/>
                <w:sz w:val="24"/>
                <w:szCs w:val="24"/>
              </w:rPr>
              <w:t>учасниками</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Колбун</w:t>
            </w:r>
            <w:proofErr w:type="spellEnd"/>
            <w:r w:rsidRPr="00E37568">
              <w:rPr>
                <w:rFonts w:ascii="Times New Roman" w:hAnsi="Times New Roman"/>
                <w:color w:val="000000"/>
                <w:sz w:val="24"/>
                <w:szCs w:val="24"/>
              </w:rPr>
              <w:t xml:space="preserve"> Оксана </w:t>
            </w:r>
            <w:proofErr w:type="spellStart"/>
            <w:r w:rsidRPr="00E37568">
              <w:rPr>
                <w:rFonts w:ascii="Times New Roman" w:hAnsi="Times New Roman"/>
                <w:color w:val="000000"/>
                <w:sz w:val="24"/>
                <w:szCs w:val="24"/>
              </w:rPr>
              <w:t>Василівна</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уповноважена</w:t>
            </w:r>
            <w:proofErr w:type="spellEnd"/>
            <w:r w:rsidRPr="00E37568">
              <w:rPr>
                <w:rFonts w:ascii="Times New Roman" w:hAnsi="Times New Roman"/>
                <w:color w:val="000000"/>
                <w:sz w:val="24"/>
                <w:szCs w:val="24"/>
              </w:rPr>
              <w:t xml:space="preserve"> особа з </w:t>
            </w:r>
            <w:proofErr w:type="spellStart"/>
            <w:r w:rsidRPr="00E37568">
              <w:rPr>
                <w:rFonts w:ascii="Times New Roman" w:hAnsi="Times New Roman"/>
                <w:color w:val="000000"/>
                <w:sz w:val="24"/>
                <w:szCs w:val="24"/>
              </w:rPr>
              <w:t>публічних</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закупівель</w:t>
            </w:r>
            <w:proofErr w:type="spellEnd"/>
            <w:r w:rsidRPr="00E37568">
              <w:rPr>
                <w:rFonts w:ascii="Times New Roman" w:hAnsi="Times New Roman"/>
                <w:color w:val="000000"/>
                <w:sz w:val="24"/>
                <w:szCs w:val="24"/>
              </w:rPr>
              <w:t xml:space="preserve"> телефон: 0685452381, </w:t>
            </w:r>
            <w:hyperlink r:id="rId8" w:history="1">
              <w:r w:rsidRPr="00E37568">
                <w:rPr>
                  <w:rStyle w:val="a5"/>
                  <w:rFonts w:ascii="Times New Roman" w:hAnsi="Times New Roman"/>
                  <w:color w:val="000000"/>
                  <w:sz w:val="24"/>
                  <w:szCs w:val="24"/>
                </w:rPr>
                <w:t>dgkhmb@varash-rada.gov.ua</w:t>
              </w:r>
            </w:hyperlink>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Катрук</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Анатолій</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Володимирович</w:t>
            </w:r>
            <w:proofErr w:type="spellEnd"/>
            <w:r w:rsidRPr="00E37568">
              <w:rPr>
                <w:rFonts w:ascii="Times New Roman" w:hAnsi="Times New Roman"/>
                <w:color w:val="000000"/>
                <w:sz w:val="24"/>
                <w:szCs w:val="24"/>
              </w:rPr>
              <w:t xml:space="preserve">, начальник </w:t>
            </w:r>
            <w:proofErr w:type="spellStart"/>
            <w:r w:rsidRPr="00E37568">
              <w:rPr>
                <w:rFonts w:ascii="Times New Roman" w:hAnsi="Times New Roman"/>
                <w:color w:val="000000"/>
                <w:sz w:val="24"/>
                <w:szCs w:val="24"/>
              </w:rPr>
              <w:t>відділу</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будівництва</w:t>
            </w:r>
            <w:proofErr w:type="spellEnd"/>
            <w:r w:rsidRPr="00E37568">
              <w:rPr>
                <w:rFonts w:ascii="Times New Roman" w:hAnsi="Times New Roman"/>
                <w:color w:val="000000"/>
                <w:sz w:val="24"/>
                <w:szCs w:val="24"/>
              </w:rPr>
              <w:t xml:space="preserve">  департаменту </w:t>
            </w:r>
            <w:proofErr w:type="spellStart"/>
            <w:r w:rsidRPr="00E37568">
              <w:rPr>
                <w:rFonts w:ascii="Times New Roman" w:hAnsi="Times New Roman"/>
                <w:color w:val="000000"/>
                <w:sz w:val="24"/>
                <w:szCs w:val="24"/>
              </w:rPr>
              <w:t>житлово-комунального</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господарства</w:t>
            </w:r>
            <w:proofErr w:type="spellEnd"/>
            <w:r w:rsidRPr="00E37568">
              <w:rPr>
                <w:rFonts w:ascii="Times New Roman" w:hAnsi="Times New Roman"/>
                <w:color w:val="000000"/>
                <w:sz w:val="24"/>
                <w:szCs w:val="24"/>
              </w:rPr>
              <w:t xml:space="preserve">, майна та </w:t>
            </w:r>
            <w:proofErr w:type="spellStart"/>
            <w:r w:rsidRPr="00E37568">
              <w:rPr>
                <w:rFonts w:ascii="Times New Roman" w:hAnsi="Times New Roman"/>
                <w:color w:val="000000"/>
                <w:sz w:val="24"/>
                <w:szCs w:val="24"/>
              </w:rPr>
              <w:t>будівництва</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виконавчого</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комітету</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Вараської</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міської</w:t>
            </w:r>
            <w:proofErr w:type="spellEnd"/>
            <w:r w:rsidRPr="00E37568">
              <w:rPr>
                <w:rFonts w:ascii="Times New Roman" w:hAnsi="Times New Roman"/>
                <w:color w:val="000000"/>
                <w:sz w:val="24"/>
                <w:szCs w:val="24"/>
              </w:rPr>
              <w:t xml:space="preserve"> ради, з </w:t>
            </w:r>
            <w:proofErr w:type="spellStart"/>
            <w:r w:rsidRPr="00E37568">
              <w:rPr>
                <w:rFonts w:ascii="Times New Roman" w:hAnsi="Times New Roman"/>
                <w:color w:val="000000"/>
                <w:sz w:val="24"/>
                <w:szCs w:val="24"/>
              </w:rPr>
              <w:t>питань</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технічної</w:t>
            </w:r>
            <w:proofErr w:type="spellEnd"/>
            <w:r w:rsidRPr="00E37568">
              <w:rPr>
                <w:rFonts w:ascii="Times New Roman" w:hAnsi="Times New Roman"/>
                <w:color w:val="000000"/>
                <w:sz w:val="24"/>
                <w:szCs w:val="24"/>
              </w:rPr>
              <w:t xml:space="preserve"> </w:t>
            </w:r>
            <w:proofErr w:type="spellStart"/>
            <w:r w:rsidRPr="00E37568">
              <w:rPr>
                <w:rFonts w:ascii="Times New Roman" w:hAnsi="Times New Roman"/>
                <w:color w:val="000000"/>
                <w:sz w:val="24"/>
                <w:szCs w:val="24"/>
              </w:rPr>
              <w:t>частини</w:t>
            </w:r>
            <w:proofErr w:type="spellEnd"/>
            <w:r w:rsidRPr="00E37568">
              <w:rPr>
                <w:rFonts w:ascii="Times New Roman" w:hAnsi="Times New Roman"/>
                <w:color w:val="000000"/>
                <w:sz w:val="24"/>
                <w:szCs w:val="24"/>
              </w:rPr>
              <w:t xml:space="preserve"> телефон: 0963904204, </w:t>
            </w:r>
            <w:hyperlink r:id="rId9" w:history="1">
              <w:r w:rsidRPr="00E37568">
                <w:rPr>
                  <w:rStyle w:val="a5"/>
                  <w:rFonts w:ascii="Times New Roman" w:hAnsi="Times New Roman"/>
                  <w:color w:val="000000"/>
                  <w:sz w:val="24"/>
                  <w:szCs w:val="24"/>
                </w:rPr>
                <w:t>dgkhmb@varash-rada.gov.ua</w:t>
              </w:r>
            </w:hyperlink>
          </w:p>
        </w:tc>
      </w:tr>
      <w:tr w:rsidR="00465790" w:rsidRPr="007E1830" w14:paraId="1E2A5E5C" w14:textId="77777777" w:rsidTr="00612978">
        <w:trPr>
          <w:trHeight w:val="489"/>
          <w:jc w:val="center"/>
        </w:trPr>
        <w:tc>
          <w:tcPr>
            <w:tcW w:w="708" w:type="dxa"/>
          </w:tcPr>
          <w:p w14:paraId="32E475F8" w14:textId="1E2D1431"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3</w:t>
            </w:r>
          </w:p>
        </w:tc>
        <w:tc>
          <w:tcPr>
            <w:tcW w:w="2834" w:type="dxa"/>
          </w:tcPr>
          <w:p w14:paraId="018E871C" w14:textId="426C70D8"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Процедура закупівлі</w:t>
            </w:r>
          </w:p>
        </w:tc>
        <w:tc>
          <w:tcPr>
            <w:tcW w:w="6234" w:type="dxa"/>
          </w:tcPr>
          <w:p w14:paraId="53E1F2BF" w14:textId="7151BAF8" w:rsidR="00922900" w:rsidRPr="007E1830" w:rsidRDefault="00465790" w:rsidP="00612978">
            <w:pPr>
              <w:widowControl w:val="0"/>
              <w:jc w:val="both"/>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відкриті торги</w:t>
            </w:r>
            <w:r w:rsidR="00B85EF3" w:rsidRPr="007E1830">
              <w:rPr>
                <w:rFonts w:ascii="Times New Roman" w:eastAsia="Times New Roman" w:hAnsi="Times New Roman" w:cs="Times New Roman"/>
                <w:color w:val="000000"/>
                <w:sz w:val="24"/>
                <w:szCs w:val="24"/>
                <w:lang w:val="uk-UA" w:eastAsia="ru-RU"/>
              </w:rPr>
              <w:t xml:space="preserve"> з особливостями</w:t>
            </w:r>
          </w:p>
        </w:tc>
      </w:tr>
      <w:tr w:rsidR="00465790" w:rsidRPr="007E1830" w14:paraId="4F7526CB" w14:textId="77777777" w:rsidTr="00612978">
        <w:trPr>
          <w:trHeight w:val="511"/>
          <w:jc w:val="center"/>
        </w:trPr>
        <w:tc>
          <w:tcPr>
            <w:tcW w:w="708" w:type="dxa"/>
          </w:tcPr>
          <w:p w14:paraId="0CE0E717" w14:textId="779885A2"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4</w:t>
            </w:r>
          </w:p>
        </w:tc>
        <w:tc>
          <w:tcPr>
            <w:tcW w:w="2834" w:type="dxa"/>
          </w:tcPr>
          <w:p w14:paraId="2B0E243D" w14:textId="314B9AD4"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4" w:type="dxa"/>
          </w:tcPr>
          <w:p w14:paraId="58910B8E" w14:textId="3C7F7DF9" w:rsidR="00465790" w:rsidRPr="007E1830" w:rsidRDefault="00465790" w:rsidP="00627DDC">
            <w:pPr>
              <w:widowControl w:val="0"/>
              <w:jc w:val="both"/>
              <w:rPr>
                <w:rFonts w:ascii="Times New Roman" w:hAnsi="Times New Roman" w:cs="Times New Roman"/>
                <w:sz w:val="24"/>
                <w:szCs w:val="24"/>
                <w:lang w:val="uk-UA"/>
              </w:rPr>
            </w:pPr>
            <w:r w:rsidRPr="007E1830">
              <w:rPr>
                <w:rFonts w:ascii="Times New Roman" w:eastAsia="Times New Roman" w:hAnsi="Times New Roman" w:cs="Times New Roman"/>
                <w:i/>
                <w:iCs/>
                <w:color w:val="000000"/>
                <w:sz w:val="24"/>
                <w:szCs w:val="24"/>
                <w:lang w:val="uk-UA" w:eastAsia="ru-RU"/>
              </w:rPr>
              <w:t> </w:t>
            </w:r>
          </w:p>
        </w:tc>
      </w:tr>
      <w:tr w:rsidR="00465790" w:rsidRPr="007E1830" w14:paraId="1B41E3D0" w14:textId="77777777" w:rsidTr="00E02B06">
        <w:trPr>
          <w:trHeight w:val="628"/>
          <w:jc w:val="center"/>
        </w:trPr>
        <w:tc>
          <w:tcPr>
            <w:tcW w:w="708" w:type="dxa"/>
          </w:tcPr>
          <w:p w14:paraId="4E87250D" w14:textId="021093D3"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4.1</w:t>
            </w:r>
          </w:p>
        </w:tc>
        <w:tc>
          <w:tcPr>
            <w:tcW w:w="2834" w:type="dxa"/>
          </w:tcPr>
          <w:p w14:paraId="31A53CF7" w14:textId="5103BB60"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назва предмета закупівлі</w:t>
            </w:r>
          </w:p>
        </w:tc>
        <w:tc>
          <w:tcPr>
            <w:tcW w:w="6234" w:type="dxa"/>
          </w:tcPr>
          <w:p w14:paraId="2D064F55" w14:textId="59D5EFE6" w:rsidR="00E37568" w:rsidRPr="00E37568" w:rsidRDefault="00E37568" w:rsidP="00E37568">
            <w:pPr>
              <w:spacing w:before="240"/>
              <w:jc w:val="both"/>
              <w:rPr>
                <w:rFonts w:ascii="Times New Roman" w:eastAsia="Times New Roman" w:hAnsi="Times New Roman" w:cs="Times New Roman"/>
                <w:b/>
                <w:bCs/>
                <w:color w:val="000000"/>
                <w:sz w:val="24"/>
                <w:szCs w:val="24"/>
                <w:lang w:val="uk-UA" w:eastAsia="ru-RU"/>
              </w:rPr>
            </w:pPr>
            <w:proofErr w:type="spellStart"/>
            <w:r w:rsidRPr="00E37568">
              <w:rPr>
                <w:rStyle w:val="a8"/>
                <w:rFonts w:ascii="Times New Roman" w:hAnsi="Times New Roman" w:cs="Times New Roman"/>
                <w:b w:val="0"/>
                <w:bCs w:val="0"/>
                <w:sz w:val="24"/>
                <w:szCs w:val="24"/>
              </w:rPr>
              <w:t>Виготовлення</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проектної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документації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Поточний</w:t>
            </w:r>
            <w:proofErr w:type="spellEnd"/>
            <w:r w:rsidRPr="00E37568">
              <w:rPr>
                <w:rStyle w:val="a8"/>
                <w:rFonts w:ascii="Times New Roman" w:hAnsi="Times New Roman" w:cs="Times New Roman"/>
                <w:b w:val="0"/>
                <w:bCs w:val="0"/>
                <w:sz w:val="24"/>
                <w:szCs w:val="24"/>
              </w:rPr>
              <w:t xml:space="preserve"> ремонт (</w:t>
            </w:r>
            <w:proofErr w:type="spellStart"/>
            <w:r w:rsidRPr="00E37568">
              <w:rPr>
                <w:rStyle w:val="a8"/>
                <w:rFonts w:ascii="Times New Roman" w:hAnsi="Times New Roman" w:cs="Times New Roman"/>
                <w:b w:val="0"/>
                <w:bCs w:val="0"/>
                <w:sz w:val="24"/>
                <w:szCs w:val="24"/>
              </w:rPr>
              <w:t>облаштування</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найпростішого</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укриття</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підвального</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приміщення</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Вараського</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ліцею</w:t>
            </w:r>
            <w:proofErr w:type="spellEnd"/>
            <w:r w:rsidRPr="00E37568">
              <w:rPr>
                <w:rStyle w:val="a8"/>
                <w:rFonts w:ascii="Times New Roman" w:hAnsi="Times New Roman" w:cs="Times New Roman"/>
                <w:b w:val="0"/>
                <w:bCs w:val="0"/>
                <w:sz w:val="24"/>
                <w:szCs w:val="24"/>
              </w:rPr>
              <w:t xml:space="preserve"> №3 </w:t>
            </w:r>
            <w:proofErr w:type="spellStart"/>
            <w:r w:rsidRPr="00E37568">
              <w:rPr>
                <w:rStyle w:val="a8"/>
                <w:rFonts w:ascii="Times New Roman" w:hAnsi="Times New Roman" w:cs="Times New Roman"/>
                <w:b w:val="0"/>
                <w:bCs w:val="0"/>
                <w:sz w:val="24"/>
                <w:szCs w:val="24"/>
              </w:rPr>
              <w:t>Вараської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міської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територіальної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громади</w:t>
            </w:r>
            <w:proofErr w:type="spellEnd"/>
            <w:r w:rsidRPr="00E37568">
              <w:rPr>
                <w:rStyle w:val="a8"/>
                <w:rFonts w:ascii="Times New Roman" w:hAnsi="Times New Roman" w:cs="Times New Roman"/>
                <w:b w:val="0"/>
                <w:bCs w:val="0"/>
                <w:sz w:val="24"/>
                <w:szCs w:val="24"/>
              </w:rPr>
              <w:t xml:space="preserve"> за адресою: </w:t>
            </w:r>
            <w:proofErr w:type="spellStart"/>
            <w:r w:rsidRPr="00E37568">
              <w:rPr>
                <w:rStyle w:val="a8"/>
                <w:rFonts w:ascii="Times New Roman" w:hAnsi="Times New Roman" w:cs="Times New Roman"/>
                <w:b w:val="0"/>
                <w:bCs w:val="0"/>
                <w:sz w:val="24"/>
                <w:szCs w:val="24"/>
              </w:rPr>
              <w:t>мікрорайон</w:t>
            </w:r>
            <w:proofErr w:type="spellEnd"/>
            <w:r w:rsidR="00241F2E">
              <w:rPr>
                <w:rStyle w:val="a8"/>
                <w:rFonts w:ascii="Times New Roman" w:hAnsi="Times New Roman" w:cs="Times New Roman"/>
                <w:b w:val="0"/>
                <w:bCs w:val="0"/>
                <w:sz w:val="24"/>
                <w:szCs w:val="24"/>
                <w:lang w:val="uk-UA"/>
              </w:rPr>
              <w:t>у</w:t>
            </w:r>
            <w:r w:rsidRPr="00E37568">
              <w:rPr>
                <w:rStyle w:val="a8"/>
                <w:rFonts w:ascii="Times New Roman" w:hAnsi="Times New Roman" w:cs="Times New Roman"/>
                <w:b w:val="0"/>
                <w:bCs w:val="0"/>
                <w:sz w:val="24"/>
                <w:szCs w:val="24"/>
              </w:rPr>
              <w:t xml:space="preserve"> Перемоги, 8 в </w:t>
            </w:r>
            <w:proofErr w:type="spellStart"/>
            <w:r w:rsidRPr="00E37568">
              <w:rPr>
                <w:rStyle w:val="a8"/>
                <w:rFonts w:ascii="Times New Roman" w:hAnsi="Times New Roman" w:cs="Times New Roman"/>
                <w:b w:val="0"/>
                <w:bCs w:val="0"/>
                <w:sz w:val="24"/>
                <w:szCs w:val="24"/>
              </w:rPr>
              <w:t>м.Вараш</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Вараського</w:t>
            </w:r>
            <w:proofErr w:type="spellEnd"/>
            <w:r w:rsidRPr="00E37568">
              <w:rPr>
                <w:rStyle w:val="a8"/>
                <w:rFonts w:ascii="Times New Roman" w:hAnsi="Times New Roman" w:cs="Times New Roman"/>
                <w:b w:val="0"/>
                <w:bCs w:val="0"/>
                <w:sz w:val="24"/>
                <w:szCs w:val="24"/>
              </w:rPr>
              <w:t xml:space="preserve"> району, </w:t>
            </w:r>
            <w:proofErr w:type="spellStart"/>
            <w:r w:rsidRPr="00E37568">
              <w:rPr>
                <w:rStyle w:val="a8"/>
                <w:rFonts w:ascii="Times New Roman" w:hAnsi="Times New Roman" w:cs="Times New Roman"/>
                <w:b w:val="0"/>
                <w:bCs w:val="0"/>
                <w:sz w:val="24"/>
                <w:szCs w:val="24"/>
              </w:rPr>
              <w:t>Рівненської</w:t>
            </w:r>
            <w:proofErr w:type="spellEnd"/>
            <w:r w:rsidRPr="00E37568">
              <w:rPr>
                <w:rStyle w:val="a8"/>
                <w:rFonts w:ascii="Times New Roman" w:hAnsi="Times New Roman" w:cs="Times New Roman"/>
                <w:b w:val="0"/>
                <w:bCs w:val="0"/>
                <w:sz w:val="24"/>
                <w:szCs w:val="24"/>
              </w:rPr>
              <w:t xml:space="preserve"> </w:t>
            </w:r>
            <w:proofErr w:type="spellStart"/>
            <w:r w:rsidRPr="00E37568">
              <w:rPr>
                <w:rStyle w:val="a8"/>
                <w:rFonts w:ascii="Times New Roman" w:hAnsi="Times New Roman" w:cs="Times New Roman"/>
                <w:b w:val="0"/>
                <w:bCs w:val="0"/>
                <w:sz w:val="24"/>
                <w:szCs w:val="24"/>
              </w:rPr>
              <w:t>області</w:t>
            </w:r>
            <w:proofErr w:type="spellEnd"/>
            <w:r w:rsidRPr="00E37568">
              <w:rPr>
                <w:rStyle w:val="a8"/>
                <w:rFonts w:ascii="Times New Roman" w:hAnsi="Times New Roman" w:cs="Times New Roman"/>
                <w:b w:val="0"/>
                <w:bCs w:val="0"/>
                <w:sz w:val="24"/>
                <w:szCs w:val="24"/>
              </w:rPr>
              <w:t>»</w:t>
            </w:r>
            <w:r>
              <w:rPr>
                <w:rStyle w:val="a8"/>
                <w:rFonts w:ascii="Times New Roman" w:hAnsi="Times New Roman" w:cs="Times New Roman"/>
                <w:b w:val="0"/>
                <w:bCs w:val="0"/>
                <w:sz w:val="24"/>
                <w:szCs w:val="24"/>
                <w:lang w:val="uk-UA"/>
              </w:rPr>
              <w:t>;</w:t>
            </w:r>
          </w:p>
          <w:p w14:paraId="2B209005" w14:textId="4700BA4F" w:rsidR="006B1089" w:rsidRPr="007E1830" w:rsidRDefault="00C12EB1" w:rsidP="00C12EB1">
            <w:pPr>
              <w:jc w:val="both"/>
              <w:rPr>
                <w:rFonts w:ascii="Times New Roman" w:hAnsi="Times New Roman" w:cs="Times New Roman"/>
                <w:bCs/>
                <w:iCs/>
                <w:sz w:val="24"/>
                <w:szCs w:val="24"/>
                <w:lang w:val="uk-UA"/>
              </w:rPr>
            </w:pPr>
            <w:r w:rsidRPr="007E1830">
              <w:rPr>
                <w:rFonts w:ascii="Times New Roman" w:hAnsi="Times New Roman" w:cs="Times New Roman"/>
                <w:bCs/>
                <w:iCs/>
                <w:sz w:val="24"/>
                <w:szCs w:val="24"/>
                <w:lang w:val="uk-UA"/>
              </w:rPr>
              <w:t>код ДК 021:2015 – 71320000-7 - «Послуги з інженерного проектування»</w:t>
            </w:r>
          </w:p>
        </w:tc>
      </w:tr>
      <w:tr w:rsidR="00FC50E2" w:rsidRPr="007E1830" w14:paraId="06C91A24" w14:textId="77777777" w:rsidTr="00121B14">
        <w:trPr>
          <w:trHeight w:val="1300"/>
          <w:jc w:val="center"/>
        </w:trPr>
        <w:tc>
          <w:tcPr>
            <w:tcW w:w="708" w:type="dxa"/>
          </w:tcPr>
          <w:p w14:paraId="4C3C4DD1" w14:textId="03DDD761" w:rsidR="00FC50E2" w:rsidRPr="007E1830" w:rsidRDefault="00FC50E2" w:rsidP="00627DDC">
            <w:pPr>
              <w:widowControl w:val="0"/>
              <w:jc w:val="center"/>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4.2</w:t>
            </w:r>
          </w:p>
        </w:tc>
        <w:tc>
          <w:tcPr>
            <w:tcW w:w="2834" w:type="dxa"/>
          </w:tcPr>
          <w:p w14:paraId="40821CF9" w14:textId="709C4488" w:rsidR="00FC50E2" w:rsidRPr="007E1830" w:rsidRDefault="00FC50E2" w:rsidP="00627DDC">
            <w:pPr>
              <w:widowControl w:val="0"/>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4" w:type="dxa"/>
          </w:tcPr>
          <w:p w14:paraId="35FDFA43" w14:textId="2FBD5F44" w:rsidR="00FC50E2" w:rsidRPr="007E1830" w:rsidRDefault="00B85EF3" w:rsidP="00B6563D">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Поділу на лоти не передбачено, з</w:t>
            </w:r>
            <w:r w:rsidR="00FC50E2" w:rsidRPr="007E1830">
              <w:rPr>
                <w:rFonts w:ascii="Times New Roman" w:eastAsia="Times New Roman" w:hAnsi="Times New Roman" w:cs="Times New Roman"/>
                <w:color w:val="000000"/>
                <w:sz w:val="24"/>
                <w:szCs w:val="24"/>
                <w:lang w:val="uk-UA" w:eastAsia="ru-RU"/>
              </w:rPr>
              <w:t>акупівля здійснюється щодо предмету закупівлі в цілому.</w:t>
            </w:r>
          </w:p>
          <w:p w14:paraId="604ACD73" w14:textId="1F7D9A74" w:rsidR="00FC50E2" w:rsidRPr="007E1830" w:rsidRDefault="00FC50E2" w:rsidP="00627DDC">
            <w:pPr>
              <w:widowControl w:val="0"/>
              <w:rPr>
                <w:rFonts w:ascii="Times New Roman" w:eastAsia="Times New Roman" w:hAnsi="Times New Roman" w:cs="Times New Roman"/>
                <w:sz w:val="24"/>
                <w:szCs w:val="24"/>
                <w:lang w:val="uk-UA" w:eastAsia="ru-RU"/>
              </w:rPr>
            </w:pPr>
          </w:p>
        </w:tc>
      </w:tr>
      <w:tr w:rsidR="00465790" w:rsidRPr="007E1830" w14:paraId="4AAC802F" w14:textId="77777777" w:rsidTr="00AA0A75">
        <w:trPr>
          <w:trHeight w:val="869"/>
          <w:jc w:val="center"/>
        </w:trPr>
        <w:tc>
          <w:tcPr>
            <w:tcW w:w="708" w:type="dxa"/>
          </w:tcPr>
          <w:p w14:paraId="2A250A13" w14:textId="094E0A0E"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4.3</w:t>
            </w:r>
          </w:p>
        </w:tc>
        <w:tc>
          <w:tcPr>
            <w:tcW w:w="2834" w:type="dxa"/>
          </w:tcPr>
          <w:p w14:paraId="6A0042D5" w14:textId="40C7C82E" w:rsidR="00465790" w:rsidRPr="007E1830" w:rsidRDefault="009961B8" w:rsidP="00AA0A75">
            <w:pPr>
              <w:rPr>
                <w:rFonts w:ascii="Times New Roman" w:eastAsia="Times New Roman" w:hAnsi="Times New Roman" w:cs="Times New Roman"/>
                <w:i/>
                <w:iCs/>
                <w:sz w:val="24"/>
                <w:szCs w:val="24"/>
                <w:lang w:val="uk-UA" w:eastAsia="ru-RU"/>
              </w:rPr>
            </w:pPr>
            <w:r w:rsidRPr="007E1830">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p>
        </w:tc>
        <w:tc>
          <w:tcPr>
            <w:tcW w:w="6234" w:type="dxa"/>
          </w:tcPr>
          <w:p w14:paraId="0B0BC7DC" w14:textId="39A90EAE" w:rsidR="002156DC" w:rsidRPr="007E1830" w:rsidRDefault="002156DC" w:rsidP="00EF6FDE">
            <w:pPr>
              <w:widowControl w:val="0"/>
              <w:contextualSpacing/>
              <w:jc w:val="both"/>
              <w:rPr>
                <w:rFonts w:ascii="Times New Roman" w:eastAsia="Calibri" w:hAnsi="Times New Roman" w:cs="Times New Roman"/>
                <w:sz w:val="24"/>
                <w:szCs w:val="24"/>
                <w:lang w:val="uk-UA"/>
              </w:rPr>
            </w:pPr>
            <w:r w:rsidRPr="007E1830">
              <w:rPr>
                <w:rFonts w:ascii="Times New Roman" w:eastAsia="Calibri" w:hAnsi="Times New Roman" w:cs="Times New Roman"/>
                <w:sz w:val="24"/>
                <w:szCs w:val="24"/>
                <w:lang w:val="uk-UA"/>
              </w:rPr>
              <w:t xml:space="preserve">Місце </w:t>
            </w:r>
            <w:r w:rsidR="00E37568">
              <w:rPr>
                <w:rFonts w:ascii="Times New Roman" w:eastAsia="Calibri" w:hAnsi="Times New Roman" w:cs="Times New Roman"/>
                <w:sz w:val="24"/>
                <w:szCs w:val="24"/>
                <w:lang w:val="uk-UA"/>
              </w:rPr>
              <w:t>надання послуг</w:t>
            </w:r>
            <w:r w:rsidRPr="007E1830">
              <w:rPr>
                <w:rFonts w:ascii="Times New Roman" w:eastAsia="Calibri" w:hAnsi="Times New Roman" w:cs="Times New Roman"/>
                <w:sz w:val="24"/>
                <w:szCs w:val="24"/>
                <w:lang w:val="uk-UA"/>
              </w:rPr>
              <w:t xml:space="preserve">: </w:t>
            </w:r>
            <w:r w:rsidR="00E37568">
              <w:rPr>
                <w:rFonts w:ascii="Times New Roman" w:eastAsia="Calibri" w:hAnsi="Times New Roman" w:cs="Times New Roman"/>
                <w:sz w:val="24"/>
                <w:szCs w:val="24"/>
                <w:lang w:val="uk-UA"/>
              </w:rPr>
              <w:t xml:space="preserve">м-н Перемоги, 8, </w:t>
            </w:r>
            <w:proofErr w:type="spellStart"/>
            <w:r w:rsidR="00E37568">
              <w:rPr>
                <w:rFonts w:ascii="Times New Roman" w:eastAsia="Calibri" w:hAnsi="Times New Roman" w:cs="Times New Roman"/>
                <w:sz w:val="24"/>
                <w:szCs w:val="24"/>
                <w:lang w:val="uk-UA"/>
              </w:rPr>
              <w:t>м.Вараш</w:t>
            </w:r>
            <w:proofErr w:type="spellEnd"/>
            <w:r w:rsidR="00E37568">
              <w:rPr>
                <w:rFonts w:ascii="Times New Roman" w:eastAsia="Calibri" w:hAnsi="Times New Roman" w:cs="Times New Roman"/>
                <w:sz w:val="24"/>
                <w:szCs w:val="24"/>
                <w:lang w:val="uk-UA"/>
              </w:rPr>
              <w:t xml:space="preserve">, </w:t>
            </w:r>
            <w:proofErr w:type="spellStart"/>
            <w:r w:rsidR="00F477D2">
              <w:rPr>
                <w:rFonts w:ascii="Times New Roman" w:eastAsia="Calibri" w:hAnsi="Times New Roman" w:cs="Times New Roman"/>
                <w:sz w:val="24"/>
                <w:szCs w:val="24"/>
                <w:lang w:val="uk-UA"/>
              </w:rPr>
              <w:t>Вараський</w:t>
            </w:r>
            <w:proofErr w:type="spellEnd"/>
            <w:r w:rsidR="00F477D2">
              <w:rPr>
                <w:rFonts w:ascii="Times New Roman" w:eastAsia="Calibri" w:hAnsi="Times New Roman" w:cs="Times New Roman"/>
                <w:sz w:val="24"/>
                <w:szCs w:val="24"/>
                <w:lang w:val="uk-UA"/>
              </w:rPr>
              <w:t xml:space="preserve"> район, Рівненська область,</w:t>
            </w:r>
            <w:r w:rsidRPr="007E1830">
              <w:rPr>
                <w:rFonts w:ascii="Times New Roman" w:eastAsia="Calibri" w:hAnsi="Times New Roman" w:cs="Times New Roman"/>
                <w:sz w:val="24"/>
                <w:szCs w:val="24"/>
                <w:lang w:val="uk-UA"/>
              </w:rPr>
              <w:t xml:space="preserve"> </w:t>
            </w:r>
            <w:r w:rsidR="00F477D2">
              <w:rPr>
                <w:rFonts w:ascii="Times New Roman" w:eastAsia="Calibri" w:hAnsi="Times New Roman" w:cs="Times New Roman"/>
                <w:sz w:val="24"/>
                <w:szCs w:val="24"/>
                <w:lang w:val="uk-UA"/>
              </w:rPr>
              <w:t>34400</w:t>
            </w:r>
            <w:r w:rsidRPr="007E1830">
              <w:rPr>
                <w:rFonts w:ascii="Times New Roman" w:eastAsia="Calibri" w:hAnsi="Times New Roman" w:cs="Times New Roman"/>
                <w:sz w:val="24"/>
                <w:szCs w:val="24"/>
                <w:lang w:val="uk-UA"/>
              </w:rPr>
              <w:t>.</w:t>
            </w:r>
          </w:p>
          <w:p w14:paraId="2710CD9B" w14:textId="46584BAE" w:rsidR="003C5FAC" w:rsidRPr="007E1830" w:rsidRDefault="009961B8" w:rsidP="002156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hAnsi="Times New Roman" w:cs="Times New Roman"/>
                <w:sz w:val="24"/>
                <w:szCs w:val="24"/>
                <w:lang w:val="uk-UA"/>
              </w:rPr>
              <w:t xml:space="preserve">Обсяги </w:t>
            </w:r>
            <w:r w:rsidR="00C007ED">
              <w:rPr>
                <w:rFonts w:ascii="Times New Roman" w:hAnsi="Times New Roman" w:cs="Times New Roman"/>
                <w:sz w:val="24"/>
                <w:szCs w:val="24"/>
                <w:lang w:val="uk-UA"/>
              </w:rPr>
              <w:t>надання послуги</w:t>
            </w:r>
            <w:r w:rsidRPr="007E1830">
              <w:rPr>
                <w:rFonts w:ascii="Times New Roman" w:hAnsi="Times New Roman" w:cs="Times New Roman"/>
                <w:sz w:val="24"/>
                <w:szCs w:val="24"/>
                <w:lang w:val="uk-UA"/>
              </w:rPr>
              <w:t xml:space="preserve">: </w:t>
            </w:r>
            <w:r w:rsidR="00E71E86" w:rsidRPr="007E1830">
              <w:rPr>
                <w:rFonts w:ascii="Times New Roman" w:hAnsi="Times New Roman"/>
                <w:sz w:val="24"/>
                <w:szCs w:val="24"/>
                <w:lang w:val="uk-UA"/>
              </w:rPr>
              <w:t xml:space="preserve">- 1 </w:t>
            </w:r>
            <w:r w:rsidR="00C007ED">
              <w:rPr>
                <w:rFonts w:ascii="Times New Roman" w:hAnsi="Times New Roman"/>
                <w:sz w:val="24"/>
                <w:szCs w:val="24"/>
                <w:lang w:val="uk-UA"/>
              </w:rPr>
              <w:t>послуга</w:t>
            </w:r>
            <w:r w:rsidR="00E71E86" w:rsidRPr="007E1830">
              <w:rPr>
                <w:rFonts w:ascii="Times New Roman" w:hAnsi="Times New Roman"/>
                <w:sz w:val="24"/>
                <w:szCs w:val="24"/>
                <w:lang w:val="uk-UA"/>
              </w:rPr>
              <w:t>.</w:t>
            </w:r>
          </w:p>
        </w:tc>
      </w:tr>
      <w:tr w:rsidR="00465790" w:rsidRPr="007E1830" w14:paraId="059B739D" w14:textId="77777777" w:rsidTr="0076795B">
        <w:trPr>
          <w:trHeight w:val="867"/>
          <w:jc w:val="center"/>
        </w:trPr>
        <w:tc>
          <w:tcPr>
            <w:tcW w:w="708" w:type="dxa"/>
            <w:shd w:val="clear" w:color="auto" w:fill="auto"/>
          </w:tcPr>
          <w:p w14:paraId="510C49E2" w14:textId="7A3D9B6D"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4.4</w:t>
            </w:r>
          </w:p>
        </w:tc>
        <w:tc>
          <w:tcPr>
            <w:tcW w:w="2834" w:type="dxa"/>
            <w:shd w:val="clear" w:color="auto" w:fill="auto"/>
          </w:tcPr>
          <w:p w14:paraId="5F7B5285" w14:textId="288093F1"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234" w:type="dxa"/>
            <w:shd w:val="clear" w:color="auto" w:fill="auto"/>
          </w:tcPr>
          <w:p w14:paraId="191995FB" w14:textId="5EA9505E" w:rsidR="00465790" w:rsidRPr="007E1830" w:rsidRDefault="003717A5" w:rsidP="0068570F">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Строк</w:t>
            </w:r>
            <w:r w:rsidR="00D05AD8" w:rsidRPr="007E1830">
              <w:rPr>
                <w:rFonts w:ascii="Times New Roman" w:hAnsi="Times New Roman" w:cs="Times New Roman"/>
                <w:sz w:val="24"/>
                <w:szCs w:val="24"/>
                <w:lang w:val="uk-UA"/>
              </w:rPr>
              <w:t>и</w:t>
            </w:r>
            <w:r w:rsidRPr="007E1830">
              <w:rPr>
                <w:rFonts w:ascii="Times New Roman" w:hAnsi="Times New Roman" w:cs="Times New Roman"/>
                <w:sz w:val="24"/>
                <w:szCs w:val="24"/>
                <w:lang w:val="uk-UA"/>
              </w:rPr>
              <w:t xml:space="preserve"> </w:t>
            </w:r>
            <w:r w:rsidR="00C007ED">
              <w:rPr>
                <w:rFonts w:ascii="Times New Roman" w:hAnsi="Times New Roman" w:cs="Times New Roman"/>
                <w:sz w:val="24"/>
                <w:szCs w:val="24"/>
                <w:lang w:val="uk-UA"/>
              </w:rPr>
              <w:t>надання послуг</w:t>
            </w:r>
            <w:r w:rsidRPr="00584E0C">
              <w:rPr>
                <w:rFonts w:ascii="Times New Roman" w:hAnsi="Times New Roman" w:cs="Times New Roman"/>
                <w:color w:val="000000" w:themeColor="text1"/>
                <w:sz w:val="24"/>
                <w:szCs w:val="24"/>
                <w:lang w:val="uk-UA"/>
              </w:rPr>
              <w:t>:</w:t>
            </w:r>
            <w:r w:rsidR="00D875E4" w:rsidRPr="00584E0C">
              <w:rPr>
                <w:rFonts w:ascii="Times New Roman" w:hAnsi="Times New Roman" w:cs="Times New Roman"/>
                <w:color w:val="000000" w:themeColor="text1"/>
                <w:sz w:val="24"/>
                <w:szCs w:val="24"/>
                <w:lang w:val="uk-UA"/>
              </w:rPr>
              <w:t xml:space="preserve"> </w:t>
            </w:r>
            <w:r w:rsidR="00EE7492">
              <w:rPr>
                <w:rFonts w:ascii="Times New Roman" w:hAnsi="Times New Roman" w:cs="Times New Roman"/>
                <w:color w:val="000000" w:themeColor="text1"/>
                <w:sz w:val="24"/>
                <w:szCs w:val="24"/>
                <w:lang w:val="uk-UA"/>
              </w:rPr>
              <w:t xml:space="preserve">до 31.05.2023 </w:t>
            </w:r>
            <w:r w:rsidR="00DB3FCE" w:rsidRPr="00584E0C">
              <w:rPr>
                <w:rFonts w:ascii="Times New Roman" w:hAnsi="Times New Roman" w:cs="Times New Roman"/>
                <w:i/>
                <w:color w:val="000000" w:themeColor="text1"/>
                <w:sz w:val="24"/>
                <w:szCs w:val="24"/>
                <w:lang w:val="uk-UA"/>
              </w:rPr>
              <w:t>(</w:t>
            </w:r>
            <w:r w:rsidR="00FB2095" w:rsidRPr="00584E0C">
              <w:rPr>
                <w:rFonts w:ascii="Times New Roman" w:hAnsi="Times New Roman" w:cs="Times New Roman"/>
                <w:i/>
                <w:color w:val="000000" w:themeColor="text1"/>
                <w:sz w:val="24"/>
                <w:szCs w:val="24"/>
                <w:lang w:val="uk-UA"/>
              </w:rPr>
              <w:t xml:space="preserve">згідно з </w:t>
            </w:r>
            <w:r w:rsidR="00EF6FDE" w:rsidRPr="00584E0C">
              <w:rPr>
                <w:rFonts w:ascii="Times New Roman" w:hAnsi="Times New Roman" w:cs="Times New Roman"/>
                <w:i/>
                <w:color w:val="000000" w:themeColor="text1"/>
                <w:sz w:val="24"/>
                <w:szCs w:val="24"/>
                <w:lang w:val="uk-UA"/>
              </w:rPr>
              <w:t>Додатком 3 до тендерної документації</w:t>
            </w:r>
            <w:r w:rsidR="00DB3FCE" w:rsidRPr="00584E0C">
              <w:rPr>
                <w:rFonts w:ascii="Times New Roman" w:hAnsi="Times New Roman" w:cs="Times New Roman"/>
                <w:i/>
                <w:color w:val="000000" w:themeColor="text1"/>
                <w:sz w:val="24"/>
                <w:szCs w:val="24"/>
                <w:lang w:val="uk-UA"/>
              </w:rPr>
              <w:t>)</w:t>
            </w:r>
            <w:r w:rsidR="00B81C02" w:rsidRPr="00584E0C">
              <w:rPr>
                <w:rFonts w:ascii="Times New Roman" w:hAnsi="Times New Roman" w:cs="Times New Roman"/>
                <w:i/>
                <w:color w:val="000000" w:themeColor="text1"/>
                <w:sz w:val="24"/>
                <w:szCs w:val="24"/>
                <w:lang w:val="uk-UA"/>
              </w:rPr>
              <w:t>.</w:t>
            </w:r>
          </w:p>
        </w:tc>
      </w:tr>
      <w:tr w:rsidR="00465790" w:rsidRPr="007E1830" w14:paraId="4CDB3745" w14:textId="77777777" w:rsidTr="00174B91">
        <w:trPr>
          <w:trHeight w:val="841"/>
          <w:jc w:val="center"/>
        </w:trPr>
        <w:tc>
          <w:tcPr>
            <w:tcW w:w="708" w:type="dxa"/>
          </w:tcPr>
          <w:p w14:paraId="4CECF844" w14:textId="2696F92D"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5</w:t>
            </w:r>
          </w:p>
        </w:tc>
        <w:tc>
          <w:tcPr>
            <w:tcW w:w="2834" w:type="dxa"/>
          </w:tcPr>
          <w:p w14:paraId="39FD1608" w14:textId="0EA46093" w:rsidR="00465790" w:rsidRPr="007E1830" w:rsidRDefault="00465790"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Недискримінація учасників</w:t>
            </w:r>
            <w:r w:rsidR="00C25EEA" w:rsidRPr="007E1830">
              <w:rPr>
                <w:lang w:val="uk-UA"/>
              </w:rPr>
              <w:t xml:space="preserve"> </w:t>
            </w:r>
          </w:p>
        </w:tc>
        <w:tc>
          <w:tcPr>
            <w:tcW w:w="6234" w:type="dxa"/>
          </w:tcPr>
          <w:p w14:paraId="3D42F5C4" w14:textId="367DD9E6" w:rsidR="00465790" w:rsidRPr="007E1830" w:rsidRDefault="009433B0"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на рівних умовах.</w:t>
            </w:r>
          </w:p>
        </w:tc>
      </w:tr>
      <w:tr w:rsidR="00465790" w:rsidRPr="007E1830" w14:paraId="1AA10ACF" w14:textId="77777777" w:rsidTr="00174B91">
        <w:trPr>
          <w:trHeight w:val="1119"/>
          <w:jc w:val="center"/>
        </w:trPr>
        <w:tc>
          <w:tcPr>
            <w:tcW w:w="708" w:type="dxa"/>
          </w:tcPr>
          <w:p w14:paraId="6D49FE06" w14:textId="5131F394"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6</w:t>
            </w:r>
          </w:p>
        </w:tc>
        <w:tc>
          <w:tcPr>
            <w:tcW w:w="2834" w:type="dxa"/>
          </w:tcPr>
          <w:p w14:paraId="4AA319CD" w14:textId="05642061" w:rsidR="00465790" w:rsidRPr="007E1830" w:rsidRDefault="00C25EEA"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7E1830">
              <w:rPr>
                <w:lang w:val="uk-UA"/>
              </w:rPr>
              <w:t xml:space="preserve"> </w:t>
            </w:r>
          </w:p>
        </w:tc>
        <w:tc>
          <w:tcPr>
            <w:tcW w:w="6234" w:type="dxa"/>
          </w:tcPr>
          <w:p w14:paraId="6E219D6B" w14:textId="5DD25926" w:rsidR="00465790" w:rsidRPr="007E1830" w:rsidRDefault="00465790" w:rsidP="00627DDC">
            <w:pPr>
              <w:widowControl w:val="0"/>
              <w:contextualSpacing/>
              <w:jc w:val="both"/>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7E1830">
              <w:rPr>
                <w:lang w:val="uk-UA"/>
              </w:rPr>
              <w:t xml:space="preserve"> </w:t>
            </w:r>
            <w:r w:rsidRPr="007E1830">
              <w:rPr>
                <w:rFonts w:ascii="Times New Roman" w:eastAsia="Times New Roman" w:hAnsi="Times New Roman" w:cs="Times New Roman"/>
                <w:b/>
                <w:bCs/>
                <w:i/>
                <w:iCs/>
                <w:color w:val="000000"/>
                <w:sz w:val="24"/>
                <w:szCs w:val="24"/>
                <w:lang w:val="uk-UA" w:eastAsia="ru-RU"/>
              </w:rPr>
              <w:t>У разі</w:t>
            </w:r>
            <w:r w:rsidR="00AF459F" w:rsidRPr="007E1830">
              <w:rPr>
                <w:rFonts w:ascii="Times New Roman" w:eastAsia="Times New Roman" w:hAnsi="Times New Roman" w:cs="Times New Roman"/>
                <w:b/>
                <w:bCs/>
                <w:i/>
                <w:iCs/>
                <w:color w:val="000000"/>
                <w:sz w:val="24"/>
                <w:szCs w:val="24"/>
                <w:lang w:val="uk-UA" w:eastAsia="ru-RU"/>
              </w:rPr>
              <w:t>,</w:t>
            </w:r>
            <w:r w:rsidRPr="007E1830">
              <w:rPr>
                <w:rFonts w:ascii="Times New Roman" w:eastAsia="Times New Roman" w:hAnsi="Times New Roman" w:cs="Times New Roman"/>
                <w:b/>
                <w:bCs/>
                <w:i/>
                <w:iCs/>
                <w:color w:val="000000"/>
                <w:sz w:val="24"/>
                <w:szCs w:val="24"/>
                <w:lang w:val="uk-UA" w:eastAsia="ru-RU"/>
              </w:rPr>
              <w:t xml:space="preserve"> якщо учасником процедури закупівлі є нерезидент</w:t>
            </w:r>
            <w:r w:rsidR="001D087E" w:rsidRPr="007E1830">
              <w:rPr>
                <w:rFonts w:ascii="Times New Roman" w:eastAsia="Times New Roman" w:hAnsi="Times New Roman" w:cs="Times New Roman"/>
                <w:b/>
                <w:bCs/>
                <w:color w:val="000000"/>
                <w:sz w:val="24"/>
                <w:szCs w:val="24"/>
                <w:lang w:val="uk-UA" w:eastAsia="ru-RU"/>
              </w:rPr>
              <w:t>,</w:t>
            </w:r>
            <w:r w:rsidRPr="007E1830">
              <w:rPr>
                <w:rFonts w:ascii="Times New Roman" w:eastAsia="Times New Roman" w:hAnsi="Times New Roman" w:cs="Times New Roman"/>
                <w:b/>
                <w:bCs/>
                <w:color w:val="000000"/>
                <w:sz w:val="24"/>
                <w:szCs w:val="24"/>
                <w:lang w:val="uk-UA" w:eastAsia="ru-RU"/>
              </w:rPr>
              <w:t xml:space="preserve"> </w:t>
            </w:r>
            <w:r w:rsidRPr="007E1830">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у валюті – гривня.</w:t>
            </w:r>
          </w:p>
        </w:tc>
      </w:tr>
      <w:tr w:rsidR="00465790" w:rsidRPr="003D2F36" w14:paraId="577380BB" w14:textId="77777777" w:rsidTr="00104976">
        <w:trPr>
          <w:trHeight w:val="132"/>
          <w:jc w:val="center"/>
        </w:trPr>
        <w:tc>
          <w:tcPr>
            <w:tcW w:w="708" w:type="dxa"/>
          </w:tcPr>
          <w:p w14:paraId="43A0BAD3" w14:textId="5430B042"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7</w:t>
            </w:r>
          </w:p>
        </w:tc>
        <w:tc>
          <w:tcPr>
            <w:tcW w:w="2834" w:type="dxa"/>
          </w:tcPr>
          <w:p w14:paraId="082BF969" w14:textId="6D3AE448" w:rsidR="00465790" w:rsidRPr="007E1830" w:rsidRDefault="00C25EEA"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234" w:type="dxa"/>
          </w:tcPr>
          <w:p w14:paraId="61D33F40" w14:textId="77777777" w:rsidR="003433EA" w:rsidRPr="007E1830" w:rsidRDefault="003433EA" w:rsidP="003433EA">
            <w:pPr>
              <w:jc w:val="both"/>
              <w:rPr>
                <w:rFonts w:ascii="Times New Roman" w:hAnsi="Times New Roman" w:cs="Times New Roman"/>
                <w:color w:val="000000"/>
                <w:sz w:val="24"/>
                <w:szCs w:val="24"/>
                <w:lang w:val="uk-UA" w:eastAsia="ru-RU"/>
              </w:rPr>
            </w:pPr>
            <w:r w:rsidRPr="007E1830">
              <w:rPr>
                <w:rFonts w:ascii="Times New Roman" w:hAnsi="Times New Roman" w:cs="Times New Roman"/>
                <w:color w:val="000000"/>
                <w:sz w:val="24"/>
                <w:szCs w:val="24"/>
                <w:lang w:val="uk-UA" w:eastAsia="ru-RU"/>
              </w:rPr>
              <w:t>Мова тендерної пропозиції – українська.</w:t>
            </w:r>
          </w:p>
          <w:p w14:paraId="2D3393B7" w14:textId="77777777" w:rsidR="006A14A8" w:rsidRPr="007E1830" w:rsidRDefault="006A14A8" w:rsidP="006A14A8">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EB69FFC" w14:textId="77777777" w:rsidR="006A14A8" w:rsidRPr="007E1830" w:rsidRDefault="006A14A8" w:rsidP="006A14A8">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244B7B" w14:textId="274AF577" w:rsidR="006A14A8" w:rsidRPr="007E1830" w:rsidRDefault="006A14A8" w:rsidP="006A14A8">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w:t>
            </w:r>
            <w:r w:rsidR="00837B2F">
              <w:rPr>
                <w:rFonts w:ascii="Times New Roman" w:eastAsia="Times New Roman" w:hAnsi="Times New Roman" w:cs="Times New Roman"/>
                <w:color w:val="000000"/>
                <w:sz w:val="24"/>
                <w:szCs w:val="24"/>
                <w:lang w:val="uk-UA" w:eastAsia="ru-RU"/>
              </w:rPr>
              <w:t>ою мовою</w:t>
            </w:r>
            <w:r w:rsidRPr="007E1830">
              <w:rPr>
                <w:rFonts w:ascii="Times New Roman" w:eastAsia="Times New Roman" w:hAnsi="Times New Roman" w:cs="Times New Roman"/>
                <w:color w:val="000000"/>
                <w:sz w:val="24"/>
                <w:szCs w:val="24"/>
                <w:lang w:val="uk-UA" w:eastAsia="ru-RU"/>
              </w:rPr>
              <w:t xml:space="preserve">. </w:t>
            </w:r>
          </w:p>
          <w:p w14:paraId="1E708BB9" w14:textId="77777777" w:rsidR="006A14A8" w:rsidRPr="007E1830" w:rsidRDefault="006A14A8" w:rsidP="006A14A8">
            <w:pPr>
              <w:jc w:val="both"/>
              <w:rPr>
                <w:rFonts w:ascii="Times New Roman" w:eastAsia="Times New Roman" w:hAnsi="Times New Roman" w:cs="Times New Roman"/>
                <w:b/>
                <w:bCs/>
                <w:color w:val="000000"/>
                <w:sz w:val="24"/>
                <w:szCs w:val="24"/>
                <w:lang w:val="uk-UA" w:eastAsia="ru-RU"/>
              </w:rPr>
            </w:pPr>
            <w:r w:rsidRPr="007E1830">
              <w:rPr>
                <w:rFonts w:ascii="Times New Roman" w:eastAsia="Times New Roman" w:hAnsi="Times New Roman" w:cs="Times New Roman"/>
                <w:b/>
                <w:bCs/>
                <w:color w:val="000000"/>
                <w:sz w:val="24"/>
                <w:szCs w:val="24"/>
                <w:lang w:val="uk-UA" w:eastAsia="ru-RU"/>
              </w:rPr>
              <w:t>Виключення:</w:t>
            </w:r>
          </w:p>
          <w:p w14:paraId="5EACEA1C" w14:textId="77777777" w:rsidR="006A14A8" w:rsidRPr="007E1830" w:rsidRDefault="006A14A8" w:rsidP="006A14A8">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A9E0CF7" w:rsidR="00465790" w:rsidRPr="007E1830" w:rsidRDefault="006A14A8" w:rsidP="006A14A8">
            <w:pPr>
              <w:widowControl w:val="0"/>
              <w:jc w:val="both"/>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 xml:space="preserve">2.  </w:t>
            </w:r>
            <w:r w:rsidRPr="007E1830">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7E1830">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r w:rsidR="00465790" w:rsidRPr="007E1830">
              <w:rPr>
                <w:rFonts w:ascii="Times New Roman" w:eastAsia="Times New Roman" w:hAnsi="Times New Roman" w:cs="Times New Roman"/>
                <w:color w:val="000000"/>
                <w:sz w:val="24"/>
                <w:szCs w:val="24"/>
                <w:lang w:val="uk-UA" w:eastAsia="ru-RU"/>
              </w:rPr>
              <w:t>.</w:t>
            </w:r>
          </w:p>
        </w:tc>
      </w:tr>
      <w:tr w:rsidR="00465790" w:rsidRPr="007E1830" w14:paraId="48A087F4" w14:textId="77777777" w:rsidTr="000A4502">
        <w:trPr>
          <w:trHeight w:val="501"/>
          <w:jc w:val="center"/>
        </w:trPr>
        <w:tc>
          <w:tcPr>
            <w:tcW w:w="9776" w:type="dxa"/>
            <w:gridSpan w:val="3"/>
            <w:vAlign w:val="center"/>
          </w:tcPr>
          <w:p w14:paraId="4C35D7B1" w14:textId="5334A480" w:rsidR="00465790" w:rsidRPr="007E1830" w:rsidRDefault="00465790"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174B91" w:rsidRPr="003D2F36" w14:paraId="577334C0" w14:textId="333EA3F2" w:rsidTr="00174B91">
        <w:trPr>
          <w:trHeight w:val="501"/>
          <w:jc w:val="center"/>
        </w:trPr>
        <w:tc>
          <w:tcPr>
            <w:tcW w:w="708" w:type="dxa"/>
          </w:tcPr>
          <w:p w14:paraId="6AAF0582" w14:textId="20F96034" w:rsidR="00174B91" w:rsidRPr="007E1830" w:rsidRDefault="00174B91" w:rsidP="00627DDC">
            <w:pPr>
              <w:widowControl w:val="0"/>
              <w:rPr>
                <w:rFonts w:ascii="Times New Roman" w:eastAsia="Times New Roman" w:hAnsi="Times New Roman" w:cs="Times New Roman"/>
                <w:b/>
                <w:bCs/>
                <w:i/>
                <w:iCs/>
                <w:color w:val="000000"/>
                <w:sz w:val="24"/>
                <w:szCs w:val="24"/>
                <w:lang w:val="uk-UA" w:eastAsia="ru-RU"/>
              </w:rPr>
            </w:pPr>
            <w:r w:rsidRPr="007E1830">
              <w:rPr>
                <w:rFonts w:ascii="Times New Roman" w:hAnsi="Times New Roman" w:cs="Times New Roman"/>
                <w:sz w:val="24"/>
                <w:szCs w:val="24"/>
                <w:lang w:val="uk-UA"/>
              </w:rPr>
              <w:t>1</w:t>
            </w:r>
          </w:p>
        </w:tc>
        <w:tc>
          <w:tcPr>
            <w:tcW w:w="2834" w:type="dxa"/>
          </w:tcPr>
          <w:p w14:paraId="0FCBE25B" w14:textId="19EC6FFA" w:rsidR="00174B91" w:rsidRPr="007E1830" w:rsidRDefault="00174B91" w:rsidP="00627DDC">
            <w:pPr>
              <w:widowControl w:val="0"/>
              <w:rPr>
                <w:rFonts w:ascii="Times New Roman" w:eastAsia="Times New Roman" w:hAnsi="Times New Roman" w:cs="Times New Roman"/>
                <w:b/>
                <w:bCs/>
                <w:i/>
                <w:iCs/>
                <w:color w:val="000000"/>
                <w:sz w:val="24"/>
                <w:szCs w:val="24"/>
                <w:lang w:val="uk-UA" w:eastAsia="ru-RU"/>
              </w:rPr>
            </w:pPr>
            <w:r w:rsidRPr="007E1830">
              <w:rPr>
                <w:rFonts w:ascii="Times New Roman" w:hAnsi="Times New Roman" w:cs="Times New Roman"/>
                <w:b/>
                <w:bCs/>
                <w:sz w:val="24"/>
                <w:szCs w:val="24"/>
                <w:lang w:val="uk-UA"/>
              </w:rPr>
              <w:t xml:space="preserve">Процедура надання роз’яснень щодо </w:t>
            </w:r>
            <w:r w:rsidRPr="007E1830">
              <w:rPr>
                <w:rFonts w:ascii="Times New Roman" w:hAnsi="Times New Roman" w:cs="Times New Roman"/>
                <w:b/>
                <w:bCs/>
                <w:sz w:val="24"/>
                <w:szCs w:val="24"/>
                <w:lang w:val="uk-UA"/>
              </w:rPr>
              <w:lastRenderedPageBreak/>
              <w:t>тендерної документації</w:t>
            </w:r>
          </w:p>
        </w:tc>
        <w:tc>
          <w:tcPr>
            <w:tcW w:w="6234" w:type="dxa"/>
          </w:tcPr>
          <w:p w14:paraId="1E2DA8BD" w14:textId="77777777" w:rsidR="00313D95" w:rsidRPr="007E1830" w:rsidRDefault="008D2154"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lastRenderedPageBreak/>
              <w:t xml:space="preserve">Фізична/юридична особа має право </w:t>
            </w:r>
            <w:r w:rsidRPr="007E1830">
              <w:rPr>
                <w:rFonts w:ascii="Times New Roman" w:hAnsi="Times New Roman" w:cs="Times New Roman"/>
                <w:b/>
                <w:i/>
                <w:sz w:val="24"/>
                <w:szCs w:val="24"/>
                <w:lang w:val="uk-UA"/>
              </w:rPr>
              <w:t xml:space="preserve">не пізніше ніж за три дні </w:t>
            </w:r>
            <w:r w:rsidRPr="007E1830">
              <w:rPr>
                <w:rFonts w:ascii="Times New Roman" w:hAnsi="Times New Roman" w:cs="Times New Roman"/>
                <w:sz w:val="24"/>
                <w:szCs w:val="24"/>
                <w:lang w:val="uk-UA"/>
              </w:rPr>
              <w:t xml:space="preserve">до закінчення строку подання тендерної пропозиції </w:t>
            </w:r>
            <w:r w:rsidRPr="007E1830">
              <w:rPr>
                <w:rFonts w:ascii="Times New Roman" w:hAnsi="Times New Roman" w:cs="Times New Roman"/>
                <w:sz w:val="24"/>
                <w:szCs w:val="24"/>
                <w:lang w:val="uk-UA"/>
              </w:rPr>
              <w:lastRenderedPageBreak/>
              <w:t xml:space="preserve">звернутися через електронну систему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C6C600" w14:textId="15E06E61" w:rsidR="00313D95" w:rsidRPr="007E1830" w:rsidRDefault="008D2154"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без ідентифікації особ</w:t>
            </w:r>
            <w:r w:rsidR="00104976" w:rsidRPr="007E1830">
              <w:rPr>
                <w:rFonts w:ascii="Times New Roman" w:hAnsi="Times New Roman" w:cs="Times New Roman"/>
                <w:sz w:val="24"/>
                <w:szCs w:val="24"/>
                <w:lang w:val="uk-UA"/>
              </w:rPr>
              <w:t>и, яка звернулася до замовника.</w:t>
            </w:r>
          </w:p>
          <w:p w14:paraId="44B8FDA3" w14:textId="58AF0E5C" w:rsidR="008D2154" w:rsidRPr="007E1830" w:rsidRDefault="008D2154"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Замовник повинен </w:t>
            </w:r>
            <w:r w:rsidRPr="007E1830">
              <w:rPr>
                <w:rFonts w:ascii="Times New Roman" w:hAnsi="Times New Roman" w:cs="Times New Roman"/>
                <w:b/>
                <w:i/>
                <w:sz w:val="24"/>
                <w:szCs w:val="24"/>
                <w:lang w:val="uk-UA"/>
              </w:rPr>
              <w:t>протягом трьох днів</w:t>
            </w:r>
            <w:r w:rsidRPr="007E1830">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w:t>
            </w:r>
          </w:p>
          <w:p w14:paraId="2DEEE173" w14:textId="77777777" w:rsidR="008D2154" w:rsidRPr="007E1830" w:rsidRDefault="008D2154" w:rsidP="008D2154">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автоматично зупиняє перебіг відкритих торгів.</w:t>
            </w:r>
          </w:p>
          <w:p w14:paraId="05243C8E" w14:textId="404BB5B2" w:rsidR="00174B91" w:rsidRPr="007E1830" w:rsidRDefault="008D2154" w:rsidP="008D2154">
            <w:pPr>
              <w:widowControl w:val="0"/>
              <w:jc w:val="both"/>
              <w:rPr>
                <w:rFonts w:ascii="Times New Roman" w:eastAsia="Times New Roman" w:hAnsi="Times New Roman" w:cs="Times New Roman"/>
                <w:b/>
                <w:bCs/>
                <w:i/>
                <w:iCs/>
                <w:color w:val="000000"/>
                <w:sz w:val="24"/>
                <w:szCs w:val="24"/>
                <w:lang w:val="uk-UA" w:eastAsia="ru-RU"/>
              </w:rPr>
            </w:pPr>
            <w:r w:rsidRPr="007E1830">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з одночасним продовженням строку подання тендерних пропозицій </w:t>
            </w:r>
            <w:r w:rsidRPr="007E1830">
              <w:rPr>
                <w:rFonts w:ascii="Times New Roman" w:hAnsi="Times New Roman" w:cs="Times New Roman"/>
                <w:b/>
                <w:i/>
                <w:sz w:val="24"/>
                <w:szCs w:val="24"/>
                <w:lang w:val="uk-UA"/>
              </w:rPr>
              <w:t>не менш як на чотири дні.</w:t>
            </w:r>
          </w:p>
        </w:tc>
      </w:tr>
      <w:tr w:rsidR="00CD4E1F" w:rsidRPr="007E1830" w14:paraId="23297252" w14:textId="77777777" w:rsidTr="00174B91">
        <w:trPr>
          <w:trHeight w:val="1119"/>
          <w:jc w:val="center"/>
        </w:trPr>
        <w:tc>
          <w:tcPr>
            <w:tcW w:w="708" w:type="dxa"/>
          </w:tcPr>
          <w:p w14:paraId="5F28FCAD" w14:textId="3D052312" w:rsidR="00CD4E1F" w:rsidRPr="007E1830" w:rsidRDefault="00CD4E1F"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2</w:t>
            </w:r>
          </w:p>
        </w:tc>
        <w:tc>
          <w:tcPr>
            <w:tcW w:w="2834" w:type="dxa"/>
          </w:tcPr>
          <w:p w14:paraId="42726246" w14:textId="091F2BEE" w:rsidR="00CD4E1F" w:rsidRPr="007E1830" w:rsidRDefault="00CD4E1F"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234" w:type="dxa"/>
          </w:tcPr>
          <w:p w14:paraId="721122DE" w14:textId="0DA8F005" w:rsidR="008D2154" w:rsidRPr="007E1830" w:rsidRDefault="008D2154" w:rsidP="008D2154">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E1830">
              <w:rPr>
                <w:rFonts w:ascii="Times New Roman" w:hAnsi="Times New Roman" w:cs="Times New Roman"/>
                <w:sz w:val="24"/>
                <w:szCs w:val="24"/>
                <w:lang w:val="uk-UA"/>
              </w:rPr>
              <w:t>внести</w:t>
            </w:r>
            <w:proofErr w:type="spellEnd"/>
            <w:r w:rsidRPr="007E183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E1830">
              <w:rPr>
                <w:rFonts w:ascii="Times New Roman" w:hAnsi="Times New Roman" w:cs="Times New Roman"/>
                <w:b/>
                <w:i/>
                <w:sz w:val="24"/>
                <w:szCs w:val="24"/>
                <w:lang w:val="uk-UA"/>
              </w:rPr>
              <w:t>не менше чотирьох днів.</w:t>
            </w:r>
          </w:p>
          <w:p w14:paraId="3930E0B6" w14:textId="1673800F" w:rsidR="00CD4E1F" w:rsidRPr="007E1830" w:rsidRDefault="008D2154" w:rsidP="008D2154">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w:t>
            </w:r>
            <w:r w:rsidRPr="000F6075">
              <w:rPr>
                <w:rFonts w:ascii="Times New Roman" w:hAnsi="Times New Roman" w:cs="Times New Roman"/>
                <w:b/>
                <w:bCs/>
                <w:i/>
                <w:iCs/>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7E1830">
              <w:rPr>
                <w:rFonts w:ascii="Times New Roman" w:hAnsi="Times New Roman" w:cs="Times New Roman"/>
                <w:sz w:val="24"/>
                <w:szCs w:val="24"/>
                <w:lang w:val="uk-UA"/>
              </w:rPr>
              <w:t xml:space="preserve">, що вносяться. Зміни до тендерної документації у </w:t>
            </w:r>
            <w:proofErr w:type="spellStart"/>
            <w:r w:rsidRPr="007E1830">
              <w:rPr>
                <w:rFonts w:ascii="Times New Roman" w:hAnsi="Times New Roman" w:cs="Times New Roman"/>
                <w:sz w:val="24"/>
                <w:szCs w:val="24"/>
                <w:lang w:val="uk-UA"/>
              </w:rPr>
              <w:t>машинозчитувальному</w:t>
            </w:r>
            <w:proofErr w:type="spellEnd"/>
            <w:r w:rsidRPr="007E1830">
              <w:rPr>
                <w:rFonts w:ascii="Times New Roman" w:hAnsi="Times New Roman" w:cs="Times New Roman"/>
                <w:sz w:val="24"/>
                <w:szCs w:val="24"/>
                <w:lang w:val="uk-UA"/>
              </w:rPr>
              <w:t xml:space="preserve"> форматі розміщуються в електронній системі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CD4E1F" w:rsidRPr="007E1830" w14:paraId="6BC7F7E7" w14:textId="77777777" w:rsidTr="000A4502">
        <w:trPr>
          <w:trHeight w:val="480"/>
          <w:jc w:val="center"/>
        </w:trPr>
        <w:tc>
          <w:tcPr>
            <w:tcW w:w="9776" w:type="dxa"/>
            <w:gridSpan w:val="3"/>
            <w:vAlign w:val="center"/>
          </w:tcPr>
          <w:p w14:paraId="64ECCED7" w14:textId="744AA61C" w:rsidR="00CD4E1F" w:rsidRPr="007E1830" w:rsidRDefault="00CD4E1F"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3D2F36" w14:paraId="64E10226" w14:textId="77777777" w:rsidTr="00E24883">
        <w:trPr>
          <w:trHeight w:val="546"/>
          <w:jc w:val="center"/>
        </w:trPr>
        <w:tc>
          <w:tcPr>
            <w:tcW w:w="708" w:type="dxa"/>
          </w:tcPr>
          <w:p w14:paraId="30CBCB59" w14:textId="19E08714" w:rsidR="00CD4E1F" w:rsidRPr="007E1830" w:rsidRDefault="00CD4E1F"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1</w:t>
            </w:r>
          </w:p>
        </w:tc>
        <w:tc>
          <w:tcPr>
            <w:tcW w:w="2834" w:type="dxa"/>
          </w:tcPr>
          <w:p w14:paraId="1544E881" w14:textId="55AAC037" w:rsidR="00CD4E1F" w:rsidRPr="007E1830" w:rsidRDefault="00CD4E1F"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4" w:type="dxa"/>
            <w:shd w:val="clear" w:color="auto" w:fill="auto"/>
            <w:vAlign w:val="center"/>
          </w:tcPr>
          <w:p w14:paraId="3CBC39E8" w14:textId="3AA6BB07" w:rsidR="00A35FE6" w:rsidRPr="007E1830" w:rsidRDefault="00CD4E1F" w:rsidP="00A35FE6">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w:t>
            </w:r>
            <w:r w:rsidR="003433EA" w:rsidRPr="007E1830">
              <w:rPr>
                <w:rFonts w:ascii="Times New Roman" w:hAnsi="Times New Roman" w:cs="Times New Roman"/>
                <w:sz w:val="24"/>
                <w:szCs w:val="24"/>
                <w:lang w:val="uk-UA"/>
              </w:rPr>
              <w:t>загальну вартість пропозиції</w:t>
            </w:r>
            <w:r w:rsidRPr="007E1830">
              <w:rPr>
                <w:rFonts w:ascii="Times New Roman" w:hAnsi="Times New Roman" w:cs="Times New Roman"/>
                <w:sz w:val="24"/>
                <w:szCs w:val="24"/>
                <w:lang w:val="uk-UA"/>
              </w:rPr>
              <w:t xml:space="preserve">, інші критерії оцінки (у разі їх встановлення замовником), </w:t>
            </w:r>
            <w:r w:rsidR="00A35FE6" w:rsidRPr="007E1830">
              <w:rPr>
                <w:rFonts w:ascii="Times New Roman" w:hAnsi="Times New Roman" w:cs="Times New Roman"/>
                <w:sz w:val="24"/>
                <w:szCs w:val="24"/>
                <w:lang w:val="uk-UA"/>
              </w:rPr>
              <w:t xml:space="preserve">шляхом завантаження необхідних документів через електронну систему </w:t>
            </w:r>
            <w:proofErr w:type="spellStart"/>
            <w:r w:rsidR="00A35FE6" w:rsidRPr="007E1830">
              <w:rPr>
                <w:rFonts w:ascii="Times New Roman" w:hAnsi="Times New Roman" w:cs="Times New Roman"/>
                <w:sz w:val="24"/>
                <w:szCs w:val="24"/>
                <w:lang w:val="uk-UA"/>
              </w:rPr>
              <w:t>закупівель</w:t>
            </w:r>
            <w:proofErr w:type="spellEnd"/>
            <w:r w:rsidR="00A35FE6" w:rsidRPr="007E1830">
              <w:rPr>
                <w:rFonts w:ascii="Times New Roman" w:hAnsi="Times New Roman" w:cs="Times New Roman"/>
                <w:sz w:val="24"/>
                <w:szCs w:val="24"/>
                <w:lang w:val="uk-UA"/>
              </w:rPr>
              <w:t>, що підтверджують відповідність вимогам, визначеним замовником:</w:t>
            </w:r>
          </w:p>
          <w:p w14:paraId="3D478BE0" w14:textId="179B5297" w:rsidR="00CD4E1F" w:rsidRPr="007E1830" w:rsidRDefault="00CD4E1F" w:rsidP="006361C7">
            <w:pPr>
              <w:widowControl w:val="0"/>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7E1830">
              <w:rPr>
                <w:rFonts w:ascii="Times New Roman" w:hAnsi="Times New Roman" w:cs="Times New Roman"/>
                <w:sz w:val="24"/>
                <w:szCs w:val="24"/>
                <w:lang w:val="uk-UA"/>
              </w:rPr>
              <w:lastRenderedPageBreak/>
              <w:t xml:space="preserve">критеріям – </w:t>
            </w:r>
            <w:r w:rsidRPr="007E1830">
              <w:rPr>
                <w:rFonts w:ascii="Times New Roman" w:hAnsi="Times New Roman" w:cs="Times New Roman"/>
                <w:b/>
                <w:bCs/>
                <w:i/>
                <w:iCs/>
                <w:sz w:val="24"/>
                <w:szCs w:val="24"/>
                <w:lang w:val="uk-UA"/>
              </w:rPr>
              <w:t>згідно</w:t>
            </w:r>
            <w:r w:rsidRPr="007E1830">
              <w:rPr>
                <w:rFonts w:ascii="Times New Roman" w:hAnsi="Times New Roman" w:cs="Times New Roman"/>
                <w:sz w:val="24"/>
                <w:szCs w:val="24"/>
                <w:lang w:val="uk-UA"/>
              </w:rPr>
              <w:t xml:space="preserve"> </w:t>
            </w:r>
            <w:r w:rsidR="00056A8E" w:rsidRPr="007E1830">
              <w:rPr>
                <w:rFonts w:ascii="Times New Roman" w:hAnsi="Times New Roman" w:cs="Times New Roman"/>
                <w:b/>
                <w:i/>
                <w:sz w:val="24"/>
                <w:szCs w:val="24"/>
                <w:lang w:val="uk-UA"/>
              </w:rPr>
              <w:t>з</w:t>
            </w:r>
            <w:r w:rsidR="00056A8E" w:rsidRPr="007E1830">
              <w:rPr>
                <w:rFonts w:ascii="Times New Roman" w:hAnsi="Times New Roman" w:cs="Times New Roman"/>
                <w:sz w:val="24"/>
                <w:szCs w:val="24"/>
                <w:lang w:val="uk-UA"/>
              </w:rPr>
              <w:t xml:space="preserve"> </w:t>
            </w:r>
            <w:r w:rsidRPr="007E1830">
              <w:rPr>
                <w:rFonts w:ascii="Times New Roman" w:hAnsi="Times New Roman" w:cs="Times New Roman"/>
                <w:b/>
                <w:bCs/>
                <w:i/>
                <w:iCs/>
                <w:sz w:val="24"/>
                <w:szCs w:val="24"/>
                <w:lang w:val="uk-UA"/>
              </w:rPr>
              <w:t>Додатк</w:t>
            </w:r>
            <w:r w:rsidR="00056A8E" w:rsidRPr="007E1830">
              <w:rPr>
                <w:rFonts w:ascii="Times New Roman" w:hAnsi="Times New Roman" w:cs="Times New Roman"/>
                <w:b/>
                <w:bCs/>
                <w:i/>
                <w:iCs/>
                <w:sz w:val="24"/>
                <w:szCs w:val="24"/>
                <w:lang w:val="uk-UA"/>
              </w:rPr>
              <w:t>ом</w:t>
            </w:r>
            <w:r w:rsidRPr="007E1830">
              <w:rPr>
                <w:rFonts w:ascii="Times New Roman" w:hAnsi="Times New Roman" w:cs="Times New Roman"/>
                <w:b/>
                <w:bCs/>
                <w:i/>
                <w:iCs/>
                <w:sz w:val="24"/>
                <w:szCs w:val="24"/>
                <w:lang w:val="uk-UA"/>
              </w:rPr>
              <w:t xml:space="preserve"> 1</w:t>
            </w:r>
            <w:r w:rsidRPr="007E1830">
              <w:rPr>
                <w:rFonts w:ascii="Times New Roman" w:hAnsi="Times New Roman" w:cs="Times New Roman"/>
                <w:sz w:val="24"/>
                <w:szCs w:val="24"/>
                <w:lang w:val="uk-UA"/>
              </w:rPr>
              <w:t xml:space="preserve"> до цієї тендерної документації;</w:t>
            </w:r>
          </w:p>
          <w:p w14:paraId="7CCDD322" w14:textId="4BD0E5BB" w:rsidR="00CD4E1F" w:rsidRPr="007E1830" w:rsidRDefault="00CD4E1F" w:rsidP="006361C7">
            <w:pPr>
              <w:widowControl w:val="0"/>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7E1830">
              <w:rPr>
                <w:rFonts w:ascii="Times New Roman" w:hAnsi="Times New Roman" w:cs="Times New Roman"/>
                <w:b/>
                <w:bCs/>
                <w:i/>
                <w:iCs/>
                <w:sz w:val="24"/>
                <w:szCs w:val="24"/>
                <w:lang w:val="uk-UA"/>
              </w:rPr>
              <w:t>згідно</w:t>
            </w:r>
            <w:r w:rsidR="00056A8E" w:rsidRPr="007E1830">
              <w:rPr>
                <w:rFonts w:ascii="Times New Roman" w:hAnsi="Times New Roman" w:cs="Times New Roman"/>
                <w:b/>
                <w:bCs/>
                <w:i/>
                <w:iCs/>
                <w:sz w:val="24"/>
                <w:szCs w:val="24"/>
                <w:lang w:val="uk-UA"/>
              </w:rPr>
              <w:t xml:space="preserve"> з</w:t>
            </w:r>
            <w:r w:rsidRPr="007E1830">
              <w:rPr>
                <w:rFonts w:ascii="Times New Roman" w:hAnsi="Times New Roman" w:cs="Times New Roman"/>
                <w:b/>
                <w:bCs/>
                <w:i/>
                <w:iCs/>
                <w:sz w:val="24"/>
                <w:szCs w:val="24"/>
                <w:lang w:val="uk-UA"/>
              </w:rPr>
              <w:t xml:space="preserve"> Додатк</w:t>
            </w:r>
            <w:r w:rsidR="00056A8E" w:rsidRPr="007E1830">
              <w:rPr>
                <w:rFonts w:ascii="Times New Roman" w:hAnsi="Times New Roman" w:cs="Times New Roman"/>
                <w:b/>
                <w:bCs/>
                <w:i/>
                <w:iCs/>
                <w:sz w:val="24"/>
                <w:szCs w:val="24"/>
                <w:lang w:val="uk-UA"/>
              </w:rPr>
              <w:t>ом</w:t>
            </w:r>
            <w:r w:rsidRPr="007E1830">
              <w:rPr>
                <w:rFonts w:ascii="Times New Roman" w:hAnsi="Times New Roman" w:cs="Times New Roman"/>
                <w:b/>
                <w:bCs/>
                <w:i/>
                <w:iCs/>
                <w:sz w:val="24"/>
                <w:szCs w:val="24"/>
                <w:lang w:val="uk-UA"/>
              </w:rPr>
              <w:t xml:space="preserve"> 1</w:t>
            </w:r>
            <w:r w:rsidRPr="007E1830">
              <w:rPr>
                <w:rFonts w:ascii="Times New Roman" w:hAnsi="Times New Roman" w:cs="Times New Roman"/>
                <w:sz w:val="24"/>
                <w:szCs w:val="24"/>
                <w:lang w:val="uk-UA"/>
              </w:rPr>
              <w:t xml:space="preserve"> до цієї тендерної документації;</w:t>
            </w:r>
          </w:p>
          <w:p w14:paraId="76853023" w14:textId="264884A7" w:rsidR="00CD4E1F" w:rsidRPr="007E1830" w:rsidRDefault="00CD4E1F" w:rsidP="006361C7">
            <w:pPr>
              <w:widowControl w:val="0"/>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D8619B" w:rsidRPr="007E1830">
              <w:rPr>
                <w:rFonts w:ascii="Times New Roman" w:hAnsi="Times New Roman" w:cs="Times New Roman"/>
                <w:sz w:val="24"/>
                <w:szCs w:val="24"/>
                <w:lang w:val="uk-UA"/>
              </w:rPr>
              <w:t>;</w:t>
            </w:r>
          </w:p>
          <w:p w14:paraId="6E94A71F" w14:textId="77777777" w:rsidR="00CD4E1F" w:rsidRPr="007E1830" w:rsidRDefault="00CD4E1F" w:rsidP="006361C7">
            <w:pPr>
              <w:widowControl w:val="0"/>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46CC627E" w:rsidR="0005506E" w:rsidRPr="007E1830" w:rsidRDefault="0005506E"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Рекомендується</w:t>
            </w:r>
            <w:r w:rsidR="007157C6" w:rsidRPr="007E1830">
              <w:rPr>
                <w:rFonts w:ascii="Times New Roman" w:hAnsi="Times New Roman" w:cs="Times New Roman"/>
                <w:sz w:val="24"/>
                <w:szCs w:val="24"/>
                <w:lang w:val="uk-UA"/>
              </w:rPr>
              <w:t xml:space="preserve"> документи у складі пропозиції </w:t>
            </w:r>
            <w:r w:rsidRPr="007E1830">
              <w:rPr>
                <w:rFonts w:ascii="Times New Roman" w:hAnsi="Times New Roman" w:cs="Times New Roman"/>
                <w:sz w:val="24"/>
                <w:szCs w:val="24"/>
                <w:lang w:val="uk-UA"/>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418F1E51" w:rsidR="0005506E" w:rsidRPr="007E1830" w:rsidRDefault="006361C7" w:rsidP="00627DDC">
            <w:pPr>
              <w:widowControl w:val="0"/>
              <w:jc w:val="both"/>
              <w:rPr>
                <w:rFonts w:ascii="Times New Roman" w:hAnsi="Times New Roman" w:cs="Times New Roman"/>
                <w:b/>
                <w:bCs/>
                <w:i/>
                <w:iCs/>
                <w:sz w:val="24"/>
                <w:szCs w:val="24"/>
                <w:u w:val="single"/>
                <w:lang w:val="uk-UA"/>
              </w:rPr>
            </w:pPr>
            <w:r w:rsidRPr="007E1830">
              <w:rPr>
                <w:rFonts w:ascii="Times New Roman" w:eastAsia="Times New Roman" w:hAnsi="Times New Roman" w:cs="Times New Roman"/>
                <w:b/>
                <w:i/>
                <w:sz w:val="24"/>
                <w:szCs w:val="24"/>
                <w:u w:val="single"/>
                <w:lang w:val="uk-UA"/>
              </w:rPr>
              <w:t>Переможець процедури закупівлі</w:t>
            </w:r>
            <w:r w:rsidR="0005506E" w:rsidRPr="007E1830">
              <w:rPr>
                <w:rFonts w:ascii="Times New Roman" w:hAnsi="Times New Roman" w:cs="Times New Roman"/>
                <w:b/>
                <w:bCs/>
                <w:i/>
                <w:iCs/>
                <w:sz w:val="24"/>
                <w:szCs w:val="24"/>
                <w:u w:val="single"/>
                <w:lang w:val="uk-UA"/>
              </w:rPr>
              <w:t xml:space="preserve"> у строк, що не перевищує </w:t>
            </w:r>
            <w:r w:rsidR="007157C6" w:rsidRPr="007E1830">
              <w:rPr>
                <w:rFonts w:ascii="Times New Roman" w:hAnsi="Times New Roman" w:cs="Times New Roman"/>
                <w:b/>
                <w:bCs/>
                <w:i/>
                <w:iCs/>
                <w:sz w:val="24"/>
                <w:szCs w:val="24"/>
                <w:u w:val="single"/>
                <w:lang w:val="uk-UA"/>
              </w:rPr>
              <w:t>чотирьох</w:t>
            </w:r>
            <w:r w:rsidR="0005506E" w:rsidRPr="007E1830">
              <w:rPr>
                <w:rFonts w:ascii="Times New Roman" w:hAnsi="Times New Roman" w:cs="Times New Roman"/>
                <w:b/>
                <w:bCs/>
                <w:i/>
                <w:iCs/>
                <w:sz w:val="24"/>
                <w:szCs w:val="24"/>
                <w:u w:val="single"/>
                <w:lang w:val="uk-UA"/>
              </w:rPr>
              <w:t xml:space="preserve"> днів з дати оприлюднення в електронній системі </w:t>
            </w:r>
            <w:proofErr w:type="spellStart"/>
            <w:r w:rsidR="0005506E" w:rsidRPr="007E1830">
              <w:rPr>
                <w:rFonts w:ascii="Times New Roman" w:hAnsi="Times New Roman" w:cs="Times New Roman"/>
                <w:b/>
                <w:bCs/>
                <w:i/>
                <w:iCs/>
                <w:sz w:val="24"/>
                <w:szCs w:val="24"/>
                <w:u w:val="single"/>
                <w:lang w:val="uk-UA"/>
              </w:rPr>
              <w:t>закупівель</w:t>
            </w:r>
            <w:proofErr w:type="spellEnd"/>
            <w:r w:rsidR="0005506E" w:rsidRPr="007E1830">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w:t>
            </w:r>
            <w:r w:rsidR="00565DC2" w:rsidRPr="007E1830">
              <w:rPr>
                <w:rFonts w:ascii="Times New Roman" w:hAnsi="Times New Roman" w:cs="Times New Roman"/>
                <w:b/>
                <w:bCs/>
                <w:i/>
                <w:iCs/>
                <w:sz w:val="24"/>
                <w:szCs w:val="24"/>
                <w:u w:val="single"/>
                <w:lang w:val="uk-UA"/>
              </w:rPr>
              <w:t xml:space="preserve">до цієї тендерної документації </w:t>
            </w:r>
            <w:r w:rsidR="0005506E" w:rsidRPr="007E1830">
              <w:rPr>
                <w:rFonts w:ascii="Times New Roman" w:hAnsi="Times New Roman" w:cs="Times New Roman"/>
                <w:b/>
                <w:bCs/>
                <w:i/>
                <w:iCs/>
                <w:sz w:val="24"/>
                <w:szCs w:val="24"/>
                <w:u w:val="single"/>
                <w:lang w:val="uk-UA"/>
              </w:rPr>
              <w:t>(для переможця</w:t>
            </w:r>
            <w:r w:rsidR="002F3351" w:rsidRPr="007E1830">
              <w:rPr>
                <w:rFonts w:ascii="Times New Roman" w:hAnsi="Times New Roman" w:cs="Times New Roman"/>
                <w:b/>
                <w:bCs/>
                <w:i/>
                <w:iCs/>
                <w:sz w:val="24"/>
                <w:szCs w:val="24"/>
                <w:u w:val="single"/>
                <w:lang w:val="uk-UA"/>
              </w:rPr>
              <w:t>)</w:t>
            </w:r>
            <w:r w:rsidR="0005506E" w:rsidRPr="007E1830">
              <w:rPr>
                <w:rFonts w:ascii="Times New Roman" w:hAnsi="Times New Roman" w:cs="Times New Roman"/>
                <w:b/>
                <w:bCs/>
                <w:i/>
                <w:iCs/>
                <w:sz w:val="24"/>
                <w:szCs w:val="24"/>
                <w:u w:val="single"/>
                <w:lang w:val="uk-UA"/>
              </w:rPr>
              <w:t>) шляхом оприлюднення їх в</w:t>
            </w:r>
            <w:r w:rsidR="00D84968" w:rsidRPr="007E1830">
              <w:rPr>
                <w:rFonts w:ascii="Times New Roman" w:hAnsi="Times New Roman" w:cs="Times New Roman"/>
                <w:b/>
                <w:bCs/>
                <w:i/>
                <w:iCs/>
                <w:sz w:val="24"/>
                <w:szCs w:val="24"/>
                <w:u w:val="single"/>
                <w:lang w:val="uk-UA"/>
              </w:rPr>
              <w:t xml:space="preserve"> </w:t>
            </w:r>
            <w:r w:rsidR="0005506E" w:rsidRPr="007E1830">
              <w:rPr>
                <w:rFonts w:ascii="Times New Roman" w:hAnsi="Times New Roman" w:cs="Times New Roman"/>
                <w:b/>
                <w:bCs/>
                <w:i/>
                <w:iCs/>
                <w:sz w:val="24"/>
                <w:szCs w:val="24"/>
                <w:u w:val="single"/>
                <w:lang w:val="uk-UA"/>
              </w:rPr>
              <w:t xml:space="preserve">електронній системі </w:t>
            </w:r>
            <w:proofErr w:type="spellStart"/>
            <w:r w:rsidR="0005506E" w:rsidRPr="007E1830">
              <w:rPr>
                <w:rFonts w:ascii="Times New Roman" w:hAnsi="Times New Roman" w:cs="Times New Roman"/>
                <w:b/>
                <w:bCs/>
                <w:i/>
                <w:iCs/>
                <w:sz w:val="24"/>
                <w:szCs w:val="24"/>
                <w:u w:val="single"/>
                <w:lang w:val="uk-UA"/>
              </w:rPr>
              <w:t>закупівель</w:t>
            </w:r>
            <w:proofErr w:type="spellEnd"/>
            <w:r w:rsidR="0005506E" w:rsidRPr="007E1830">
              <w:rPr>
                <w:rFonts w:ascii="Times New Roman" w:hAnsi="Times New Roman" w:cs="Times New Roman"/>
                <w:b/>
                <w:bCs/>
                <w:i/>
                <w:iCs/>
                <w:sz w:val="24"/>
                <w:szCs w:val="24"/>
                <w:u w:val="single"/>
                <w:lang w:val="uk-UA"/>
              </w:rPr>
              <w:t>.</w:t>
            </w:r>
          </w:p>
          <w:p w14:paraId="4280C94B" w14:textId="77777777" w:rsidR="005832BC" w:rsidRPr="007E1830" w:rsidRDefault="005832BC" w:rsidP="005832B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 випадку ненадання переможцем документів </w:t>
            </w:r>
            <w:r w:rsidRPr="007E1830">
              <w:rPr>
                <w:rFonts w:ascii="Times New Roman" w:hAnsi="Times New Roman" w:cs="Times New Roman"/>
                <w:b/>
                <w:bCs/>
                <w:i/>
                <w:iCs/>
                <w:sz w:val="24"/>
                <w:szCs w:val="24"/>
                <w:lang w:val="uk-UA"/>
              </w:rPr>
              <w:t>згідно з Додатком 1</w:t>
            </w:r>
            <w:r w:rsidRPr="007E1830">
              <w:rPr>
                <w:rFonts w:ascii="Times New Roman" w:hAnsi="Times New Roman" w:cs="Times New Roman"/>
                <w:sz w:val="24"/>
                <w:szCs w:val="24"/>
                <w:lang w:val="uk-UA"/>
              </w:rPr>
              <w:t xml:space="preserve"> до цієї тендерної документації </w:t>
            </w:r>
            <w:r w:rsidRPr="007E1830">
              <w:rPr>
                <w:rFonts w:ascii="Times New Roman" w:hAnsi="Times New Roman" w:cs="Times New Roman"/>
                <w:b/>
                <w:bCs/>
                <w:i/>
                <w:iCs/>
                <w:sz w:val="24"/>
                <w:szCs w:val="24"/>
                <w:lang w:val="uk-UA"/>
              </w:rPr>
              <w:t>(для переможця)</w:t>
            </w:r>
            <w:r w:rsidRPr="007E1830">
              <w:rPr>
                <w:rFonts w:ascii="Times New Roman" w:hAnsi="Times New Roman" w:cs="Times New Roman"/>
                <w:sz w:val="24"/>
                <w:szCs w:val="24"/>
                <w:lang w:val="uk-UA"/>
              </w:rPr>
              <w:t xml:space="preserve"> </w:t>
            </w:r>
            <w:r w:rsidRPr="000E0D35">
              <w:rPr>
                <w:rFonts w:ascii="Times New Roman" w:hAnsi="Times New Roman" w:cs="Times New Roman"/>
                <w:color w:val="000000" w:themeColor="text1"/>
                <w:sz w:val="24"/>
                <w:szCs w:val="24"/>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w:t>
            </w:r>
            <w:r w:rsidRPr="000E0D35">
              <w:rPr>
                <w:rFonts w:ascii="Times New Roman" w:hAnsi="Times New Roman" w:cs="Times New Roman"/>
                <w:color w:val="000000" w:themeColor="text1"/>
                <w:sz w:val="24"/>
                <w:szCs w:val="24"/>
                <w:shd w:val="solid" w:color="FFFFFF" w:fill="FFFFFF"/>
                <w:lang w:val="uk-UA"/>
              </w:rPr>
              <w:t>визначені статтею 17 Закону (крім пункту 13 частини першої статті 17 Закону)</w:t>
            </w:r>
            <w:r w:rsidRPr="000E0D35">
              <w:rPr>
                <w:rFonts w:ascii="Times New Roman" w:hAnsi="Times New Roman" w:cs="Times New Roman"/>
                <w:color w:val="000000" w:themeColor="text1"/>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r w:rsidRPr="000E0D35">
              <w:rPr>
                <w:rFonts w:ascii="Times New Roman" w:hAnsi="Times New Roman" w:cs="Times New Roman"/>
                <w:color w:val="000000" w:themeColor="text1"/>
                <w:sz w:val="24"/>
                <w:szCs w:val="24"/>
                <w:shd w:val="solid" w:color="FFFFFF" w:fill="FFFFFF"/>
                <w:lang w:val="uk-UA"/>
              </w:rPr>
              <w:t>(крім пункту 13 частини першої статті 17 Закону)</w:t>
            </w:r>
            <w:r w:rsidRPr="000E0D35">
              <w:rPr>
                <w:rFonts w:ascii="Times New Roman" w:hAnsi="Times New Roman" w:cs="Times New Roman"/>
                <w:color w:val="000000" w:themeColor="text1"/>
                <w:sz w:val="24"/>
                <w:szCs w:val="24"/>
                <w:lang w:val="uk-UA"/>
              </w:rPr>
              <w:t xml:space="preserve"> та пунктом 44 Особливостей. </w:t>
            </w:r>
          </w:p>
          <w:p w14:paraId="5AA5BFFF" w14:textId="76BA2EC9" w:rsidR="00323F05" w:rsidRPr="007E1830" w:rsidRDefault="00323F05" w:rsidP="00323F05">
            <w:pPr>
              <w:jc w:val="both"/>
              <w:rPr>
                <w:rFonts w:ascii="Times New Roman" w:hAnsi="Times New Roman" w:cs="Times New Roman"/>
                <w:b/>
                <w:bCs/>
                <w:i/>
                <w:iCs/>
                <w:sz w:val="24"/>
                <w:szCs w:val="24"/>
                <w:lang w:val="uk-UA"/>
              </w:rPr>
            </w:pPr>
            <w:r w:rsidRPr="007E1830">
              <w:rPr>
                <w:rFonts w:ascii="Times New Roman" w:hAnsi="Times New Roman" w:cs="Times New Roman"/>
                <w:b/>
                <w:bCs/>
                <w:i/>
                <w:iCs/>
                <w:sz w:val="24"/>
                <w:szCs w:val="24"/>
                <w:lang w:val="uk-UA"/>
              </w:rPr>
              <w:t>Опис та приклади формальних несуттєвих помилок.</w:t>
            </w:r>
          </w:p>
          <w:p w14:paraId="23C37CEB"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6DD62A" w14:textId="454782CD"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4A5E6D" w:rsidRPr="007E1830">
              <w:rPr>
                <w:rFonts w:ascii="Times New Roman" w:hAnsi="Times New Roman" w:cs="Times New Roman"/>
                <w:sz w:val="24"/>
                <w:szCs w:val="24"/>
                <w:lang w:val="uk-UA"/>
              </w:rPr>
              <w:t>е - технічні помилки та описки.</w:t>
            </w:r>
          </w:p>
          <w:p w14:paraId="15BDE3D9" w14:textId="77777777" w:rsidR="00323F05" w:rsidRPr="007E1830" w:rsidRDefault="00323F05" w:rsidP="00323F05">
            <w:pPr>
              <w:jc w:val="both"/>
              <w:rPr>
                <w:rFonts w:ascii="Times New Roman" w:hAnsi="Times New Roman" w:cs="Times New Roman"/>
                <w:i/>
                <w:iCs/>
                <w:sz w:val="24"/>
                <w:szCs w:val="24"/>
                <w:u w:val="single"/>
                <w:lang w:val="uk-UA"/>
              </w:rPr>
            </w:pPr>
            <w:r w:rsidRPr="007E1830">
              <w:rPr>
                <w:rFonts w:ascii="Times New Roman" w:hAnsi="Times New Roman" w:cs="Times New Roman"/>
                <w:i/>
                <w:iCs/>
                <w:sz w:val="24"/>
                <w:szCs w:val="24"/>
                <w:u w:val="single"/>
                <w:lang w:val="uk-UA"/>
              </w:rPr>
              <w:t>Опис формальних помилок:</w:t>
            </w:r>
          </w:p>
          <w:p w14:paraId="4783F32E"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533AB9E"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уживання великої літери;</w:t>
            </w:r>
          </w:p>
          <w:p w14:paraId="1E9E792C"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уживання розділових знаків та відмінювання слів у реченні;</w:t>
            </w:r>
          </w:p>
          <w:p w14:paraId="49B082FF"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lastRenderedPageBreak/>
              <w:t xml:space="preserve">використання слова або </w:t>
            </w:r>
            <w:proofErr w:type="spellStart"/>
            <w:r w:rsidRPr="007E1830">
              <w:rPr>
                <w:rFonts w:ascii="Times New Roman" w:hAnsi="Times New Roman" w:cs="Times New Roman"/>
                <w:sz w:val="24"/>
                <w:szCs w:val="24"/>
                <w:lang w:val="uk-UA"/>
              </w:rPr>
              <w:t>мовного</w:t>
            </w:r>
            <w:proofErr w:type="spellEnd"/>
            <w:r w:rsidRPr="007E1830">
              <w:rPr>
                <w:rFonts w:ascii="Times New Roman" w:hAnsi="Times New Roman" w:cs="Times New Roman"/>
                <w:sz w:val="24"/>
                <w:szCs w:val="24"/>
                <w:lang w:val="uk-UA"/>
              </w:rPr>
              <w:t xml:space="preserve"> звороту, запозичених з іншої мови;</w:t>
            </w:r>
          </w:p>
          <w:p w14:paraId="2D601F0F"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5D327DCA"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застосування правил переносу частини слова з рядка в рядок;</w:t>
            </w:r>
          </w:p>
          <w:p w14:paraId="76EFB05E" w14:textId="77777777"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написання слів разом та/або окремо, та/або через дефіс;</w:t>
            </w:r>
          </w:p>
          <w:p w14:paraId="2BA02336" w14:textId="0D6F03C1" w:rsidR="00C90026" w:rsidRPr="007E1830" w:rsidRDefault="00C90026" w:rsidP="006361C7">
            <w:pPr>
              <w:pStyle w:val="a4"/>
              <w:numPr>
                <w:ilvl w:val="0"/>
                <w:numId w:val="3"/>
              </w:num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AB1258"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36C48B"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BF09E3"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8DFAD2"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777949"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655A87"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B4AC50"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9ED943"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7E1830">
              <w:rPr>
                <w:rFonts w:ascii="Times New Roman" w:hAnsi="Times New Roman" w:cs="Times New Roman"/>
                <w:sz w:val="24"/>
                <w:szCs w:val="24"/>
                <w:lang w:val="uk-UA"/>
              </w:rPr>
              <w:lastRenderedPageBreak/>
              <w:t>учасником процедури закупівлі не підтверджені (наприклад, переклад документа завізований перекладачем тощо).</w:t>
            </w:r>
          </w:p>
          <w:p w14:paraId="7A2DA4CD"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70AF8B" w14:textId="77777777" w:rsidR="00C90026" w:rsidRPr="007E1830" w:rsidRDefault="00C90026" w:rsidP="00C90026">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E46F36" w14:textId="77777777" w:rsidR="006361C7" w:rsidRPr="007E1830" w:rsidRDefault="00C90026" w:rsidP="006361C7">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CA0852" w14:textId="1E8B5EAF" w:rsidR="00323F05" w:rsidRPr="007E1830" w:rsidRDefault="00323F05" w:rsidP="006361C7">
            <w:pPr>
              <w:jc w:val="both"/>
              <w:rPr>
                <w:rFonts w:ascii="Times New Roman" w:hAnsi="Times New Roman" w:cs="Times New Roman"/>
                <w:i/>
                <w:iCs/>
                <w:sz w:val="24"/>
                <w:szCs w:val="24"/>
                <w:u w:val="single"/>
                <w:lang w:val="uk-UA"/>
              </w:rPr>
            </w:pPr>
            <w:r w:rsidRPr="007E1830">
              <w:rPr>
                <w:rFonts w:ascii="Times New Roman" w:hAnsi="Times New Roman" w:cs="Times New Roman"/>
                <w:i/>
                <w:iCs/>
                <w:sz w:val="24"/>
                <w:szCs w:val="24"/>
                <w:u w:val="single"/>
                <w:lang w:val="uk-UA"/>
              </w:rPr>
              <w:t>Приклади формальних помилок:</w:t>
            </w:r>
          </w:p>
          <w:p w14:paraId="77ADFB71"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940D18"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w:t>
            </w:r>
            <w:proofErr w:type="spellStart"/>
            <w:r w:rsidRPr="007E1830">
              <w:rPr>
                <w:rFonts w:ascii="Times New Roman" w:hAnsi="Times New Roman" w:cs="Times New Roman"/>
                <w:sz w:val="24"/>
                <w:szCs w:val="24"/>
                <w:lang w:val="uk-UA"/>
              </w:rPr>
              <w:t>м.київ</w:t>
            </w:r>
            <w:proofErr w:type="spellEnd"/>
            <w:r w:rsidRPr="007E1830">
              <w:rPr>
                <w:rFonts w:ascii="Times New Roman" w:hAnsi="Times New Roman" w:cs="Times New Roman"/>
                <w:sz w:val="24"/>
                <w:szCs w:val="24"/>
                <w:lang w:val="uk-UA"/>
              </w:rPr>
              <w:t>» замість «</w:t>
            </w:r>
            <w:proofErr w:type="spellStart"/>
            <w:r w:rsidRPr="007E1830">
              <w:rPr>
                <w:rFonts w:ascii="Times New Roman" w:hAnsi="Times New Roman" w:cs="Times New Roman"/>
                <w:sz w:val="24"/>
                <w:szCs w:val="24"/>
                <w:lang w:val="uk-UA"/>
              </w:rPr>
              <w:t>м.Київ</w:t>
            </w:r>
            <w:proofErr w:type="spellEnd"/>
            <w:r w:rsidRPr="007E1830">
              <w:rPr>
                <w:rFonts w:ascii="Times New Roman" w:hAnsi="Times New Roman" w:cs="Times New Roman"/>
                <w:sz w:val="24"/>
                <w:szCs w:val="24"/>
                <w:lang w:val="uk-UA"/>
              </w:rPr>
              <w:t>»;</w:t>
            </w:r>
          </w:p>
          <w:p w14:paraId="12C7330E"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«поряд -</w:t>
            </w:r>
            <w:proofErr w:type="spellStart"/>
            <w:r w:rsidRPr="007E1830">
              <w:rPr>
                <w:rFonts w:ascii="Times New Roman" w:hAnsi="Times New Roman" w:cs="Times New Roman"/>
                <w:sz w:val="24"/>
                <w:szCs w:val="24"/>
                <w:lang w:val="uk-UA"/>
              </w:rPr>
              <w:t>ок</w:t>
            </w:r>
            <w:proofErr w:type="spellEnd"/>
            <w:r w:rsidRPr="007E1830">
              <w:rPr>
                <w:rFonts w:ascii="Times New Roman" w:hAnsi="Times New Roman" w:cs="Times New Roman"/>
                <w:sz w:val="24"/>
                <w:szCs w:val="24"/>
                <w:lang w:val="uk-UA"/>
              </w:rPr>
              <w:t>» замість «</w:t>
            </w:r>
            <w:proofErr w:type="spellStart"/>
            <w:r w:rsidRPr="007E1830">
              <w:rPr>
                <w:rFonts w:ascii="Times New Roman" w:hAnsi="Times New Roman" w:cs="Times New Roman"/>
                <w:sz w:val="24"/>
                <w:szCs w:val="24"/>
                <w:lang w:val="uk-UA"/>
              </w:rPr>
              <w:t>поря</w:t>
            </w:r>
            <w:proofErr w:type="spellEnd"/>
            <w:r w:rsidRPr="007E1830">
              <w:rPr>
                <w:rFonts w:ascii="Times New Roman" w:hAnsi="Times New Roman" w:cs="Times New Roman"/>
                <w:sz w:val="24"/>
                <w:szCs w:val="24"/>
                <w:lang w:val="uk-UA"/>
              </w:rPr>
              <w:t xml:space="preserve"> – док»;</w:t>
            </w:r>
          </w:p>
          <w:p w14:paraId="7EFE51AF"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w:t>
            </w:r>
            <w:proofErr w:type="spellStart"/>
            <w:r w:rsidRPr="007E1830">
              <w:rPr>
                <w:rFonts w:ascii="Times New Roman" w:hAnsi="Times New Roman" w:cs="Times New Roman"/>
                <w:sz w:val="24"/>
                <w:szCs w:val="24"/>
                <w:lang w:val="uk-UA"/>
              </w:rPr>
              <w:t>ненадається</w:t>
            </w:r>
            <w:proofErr w:type="spellEnd"/>
            <w:r w:rsidRPr="007E1830">
              <w:rPr>
                <w:rFonts w:ascii="Times New Roman" w:hAnsi="Times New Roman" w:cs="Times New Roman"/>
                <w:sz w:val="24"/>
                <w:szCs w:val="24"/>
                <w:lang w:val="uk-UA"/>
              </w:rPr>
              <w:t>» замість «не надається»»;</w:t>
            </w:r>
          </w:p>
          <w:p w14:paraId="7D90B037" w14:textId="77777777"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«______________№_____________» замість «14.08.2020 №320/13/14-01»</w:t>
            </w:r>
          </w:p>
          <w:p w14:paraId="32C521BF" w14:textId="25B01789" w:rsidR="00323F05" w:rsidRPr="007E1830" w:rsidRDefault="00323F05" w:rsidP="00323F05">
            <w:pPr>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00434375" w:rsidRPr="007E1830">
              <w:rPr>
                <w:rFonts w:ascii="Times New Roman" w:hAnsi="Times New Roman" w:cs="Times New Roman"/>
                <w:sz w:val="24"/>
                <w:szCs w:val="24"/>
                <w:lang w:val="uk-UA"/>
              </w:rPr>
              <w:t>pdf</w:t>
            </w:r>
            <w:proofErr w:type="spellEnd"/>
            <w:r w:rsidR="00434375" w:rsidRPr="007E1830">
              <w:rPr>
                <w:rFonts w:ascii="Times New Roman" w:hAnsi="Times New Roman" w:cs="Times New Roman"/>
                <w:sz w:val="24"/>
                <w:szCs w:val="24"/>
                <w:lang w:val="uk-UA"/>
              </w:rPr>
              <w:t>» (</w:t>
            </w:r>
            <w:proofErr w:type="spellStart"/>
            <w:r w:rsidR="00434375" w:rsidRPr="007E1830">
              <w:rPr>
                <w:rFonts w:ascii="Times New Roman" w:hAnsi="Times New Roman" w:cs="Times New Roman"/>
                <w:sz w:val="24"/>
                <w:szCs w:val="24"/>
                <w:lang w:val="uk-UA"/>
              </w:rPr>
              <w:t>PortableDocumentFormat</w:t>
            </w:r>
            <w:proofErr w:type="spellEnd"/>
            <w:r w:rsidR="00434375" w:rsidRPr="007E1830">
              <w:rPr>
                <w:rFonts w:ascii="Times New Roman" w:hAnsi="Times New Roman" w:cs="Times New Roman"/>
                <w:sz w:val="24"/>
                <w:szCs w:val="24"/>
                <w:lang w:val="uk-UA"/>
              </w:rPr>
              <w:t>)».</w:t>
            </w:r>
          </w:p>
          <w:p w14:paraId="3E505939" w14:textId="40AD6468" w:rsidR="00A60644" w:rsidRPr="007E1830" w:rsidRDefault="00A60644" w:rsidP="00627DDC">
            <w:pPr>
              <w:widowControl w:val="0"/>
              <w:jc w:val="both"/>
              <w:rPr>
                <w:rFonts w:ascii="Times New Roman" w:hAnsi="Times New Roman" w:cs="Times New Roman"/>
                <w:b/>
                <w:bCs/>
                <w:color w:val="FF0000"/>
                <w:sz w:val="16"/>
                <w:szCs w:val="16"/>
                <w:lang w:val="uk-UA"/>
              </w:rPr>
            </w:pPr>
          </w:p>
          <w:p w14:paraId="34ABDA15" w14:textId="7EEADF29" w:rsidR="00D834A1" w:rsidRPr="007E1830" w:rsidRDefault="00D834A1" w:rsidP="00453D3F">
            <w:pPr>
              <w:widowControl w:val="0"/>
              <w:ind w:left="26" w:hanging="2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801405" w14:textId="152D20CE" w:rsidR="001D47D9" w:rsidRPr="007E1830" w:rsidRDefault="001D47D9" w:rsidP="00453D3F">
            <w:pPr>
              <w:widowControl w:val="0"/>
              <w:ind w:left="26" w:hanging="20"/>
              <w:contextualSpacing/>
              <w:jc w:val="both"/>
              <w:rPr>
                <w:rFonts w:ascii="Times New Roman" w:eastAsia="Times New Roman" w:hAnsi="Times New Roman" w:cs="Times New Roman"/>
                <w:color w:val="000000"/>
                <w:sz w:val="16"/>
                <w:szCs w:val="16"/>
                <w:lang w:val="uk-UA" w:eastAsia="ru-RU"/>
              </w:rPr>
            </w:pPr>
          </w:p>
          <w:p w14:paraId="49D078FC" w14:textId="77777777" w:rsidR="00241D17" w:rsidRPr="007E1830" w:rsidRDefault="00241D17" w:rsidP="00241D17">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B4E4DF0" w14:textId="77777777" w:rsidR="00B85EF3" w:rsidRPr="007E1830" w:rsidRDefault="00241D17" w:rsidP="00241D17">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7E1830">
              <w:rPr>
                <w:rFonts w:ascii="Times New Roman" w:eastAsia="Times New Roman" w:hAnsi="Times New Roman" w:cs="Times New Roman"/>
                <w:color w:val="000000"/>
                <w:sz w:val="24"/>
                <w:szCs w:val="24"/>
                <w:lang w:val="uk-UA" w:eastAsia="ru-RU"/>
              </w:rPr>
              <w:t>скан</w:t>
            </w:r>
            <w:proofErr w:type="spellEnd"/>
            <w:r w:rsidRPr="007E1830">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w:t>
            </w:r>
          </w:p>
          <w:p w14:paraId="5DBE2E57" w14:textId="49FC9E36" w:rsidR="00241D17" w:rsidRPr="007E1830" w:rsidRDefault="00241D17" w:rsidP="00241D17">
            <w:pPr>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b/>
                <w:color w:val="000000"/>
                <w:sz w:val="24"/>
                <w:szCs w:val="24"/>
                <w:u w:val="single"/>
                <w:lang w:val="uk-UA" w:eastAsia="ru-RU"/>
              </w:rPr>
              <w:t>Тендерна пропозиція учасника має відповідати ряду вимог:</w:t>
            </w:r>
          </w:p>
          <w:p w14:paraId="6404B4CB" w14:textId="77777777"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14:paraId="2398ACE2" w14:textId="163D27AB" w:rsidR="00241D17" w:rsidRPr="007E1830" w:rsidRDefault="00241D17" w:rsidP="00241D17">
            <w:pPr>
              <w:jc w:val="both"/>
              <w:rPr>
                <w:rFonts w:ascii="Times New Roman" w:eastAsia="Times New Roman" w:hAnsi="Times New Roman" w:cs="Times New Roman"/>
                <w:b/>
                <w:bCs/>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lastRenderedPageBreak/>
              <w:t xml:space="preserve">2) </w:t>
            </w:r>
            <w:r w:rsidRPr="007E1830">
              <w:rPr>
                <w:rFonts w:ascii="Times New Roman" w:eastAsia="Times New Roman" w:hAnsi="Times New Roman" w:cs="Times New Roman"/>
                <w:b/>
                <w:bCs/>
                <w:color w:val="000000"/>
                <w:sz w:val="24"/>
                <w:szCs w:val="24"/>
                <w:lang w:val="uk-UA" w:eastAsia="ru-RU"/>
              </w:rPr>
              <w:t>тендерна пропозиція у</w:t>
            </w:r>
            <w:r w:rsidR="0041028C" w:rsidRPr="007E1830">
              <w:rPr>
                <w:rFonts w:ascii="Times New Roman" w:eastAsia="Times New Roman" w:hAnsi="Times New Roman" w:cs="Times New Roman"/>
                <w:b/>
                <w:bCs/>
                <w:color w:val="000000"/>
                <w:sz w:val="24"/>
                <w:szCs w:val="24"/>
                <w:lang w:val="uk-UA" w:eastAsia="ru-RU"/>
              </w:rPr>
              <w:t xml:space="preserve">часника повинна бути підписана </w:t>
            </w:r>
            <w:r w:rsidR="005212EA" w:rsidRPr="007E1830">
              <w:rPr>
                <w:rFonts w:ascii="Times New Roman" w:eastAsia="Times New Roman" w:hAnsi="Times New Roman" w:cs="Times New Roman"/>
                <w:b/>
                <w:bCs/>
                <w:color w:val="000000"/>
                <w:sz w:val="24"/>
                <w:szCs w:val="24"/>
                <w:lang w:val="uk-UA" w:eastAsia="ru-RU"/>
              </w:rPr>
              <w:t xml:space="preserve">удосконаленим електронним підписом (далі - УЕП) або </w:t>
            </w:r>
            <w:r w:rsidRPr="007E1830">
              <w:rPr>
                <w:rFonts w:ascii="Times New Roman" w:eastAsia="Times New Roman" w:hAnsi="Times New Roman" w:cs="Times New Roman"/>
                <w:b/>
                <w:bCs/>
                <w:color w:val="000000"/>
                <w:sz w:val="24"/>
                <w:szCs w:val="24"/>
                <w:lang w:val="uk-UA" w:eastAsia="ru-RU"/>
              </w:rPr>
              <w:t>кваліфікованим електронним підписом (</w:t>
            </w:r>
            <w:r w:rsidR="005212EA" w:rsidRPr="007E1830">
              <w:rPr>
                <w:rFonts w:ascii="Times New Roman" w:eastAsia="Times New Roman" w:hAnsi="Times New Roman" w:cs="Times New Roman"/>
                <w:b/>
                <w:bCs/>
                <w:color w:val="000000"/>
                <w:sz w:val="24"/>
                <w:szCs w:val="24"/>
                <w:lang w:val="uk-UA" w:eastAsia="ru-RU"/>
              </w:rPr>
              <w:t xml:space="preserve">далі - </w:t>
            </w:r>
            <w:r w:rsidRPr="007E1830">
              <w:rPr>
                <w:rFonts w:ascii="Times New Roman" w:eastAsia="Times New Roman" w:hAnsi="Times New Roman" w:cs="Times New Roman"/>
                <w:b/>
                <w:bCs/>
                <w:color w:val="000000"/>
                <w:sz w:val="24"/>
                <w:szCs w:val="24"/>
                <w:lang w:val="uk-UA" w:eastAsia="ru-RU"/>
              </w:rPr>
              <w:t>КЕП);</w:t>
            </w:r>
          </w:p>
          <w:p w14:paraId="332D2B7A" w14:textId="67C9F346"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3) якщо тендерна пропозиція містить і скановані, і електронні документи, потрібно накласти</w:t>
            </w:r>
            <w:r w:rsidR="005212EA" w:rsidRPr="007E1830">
              <w:rPr>
                <w:rFonts w:ascii="Times New Roman" w:eastAsia="Times New Roman" w:hAnsi="Times New Roman" w:cs="Times New Roman"/>
                <w:b/>
                <w:color w:val="000000"/>
                <w:sz w:val="24"/>
                <w:szCs w:val="24"/>
                <w:lang w:val="uk-UA" w:eastAsia="ru-RU"/>
              </w:rPr>
              <w:t xml:space="preserve"> УЕП або</w:t>
            </w:r>
            <w:r w:rsidRPr="007E1830">
              <w:rPr>
                <w:rFonts w:ascii="Times New Roman" w:eastAsia="Times New Roman" w:hAnsi="Times New Roman" w:cs="Times New Roman"/>
                <w:b/>
                <w:color w:val="000000"/>
                <w:sz w:val="24"/>
                <w:szCs w:val="24"/>
                <w:lang w:val="uk-UA" w:eastAsia="ru-RU"/>
              </w:rPr>
              <w:t xml:space="preserve"> КЕП на тендерну пропозицію в цілому та на кожен електронний документ окремо.</w:t>
            </w:r>
          </w:p>
          <w:p w14:paraId="66E9A4D6" w14:textId="717F9536"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 xml:space="preserve">Винятки: якщо електронні документи тендерної пропозиції видано іншою організацією і на них уже накладено </w:t>
            </w:r>
            <w:r w:rsidR="005212EA" w:rsidRPr="007E1830">
              <w:rPr>
                <w:rFonts w:ascii="Times New Roman" w:eastAsia="Times New Roman" w:hAnsi="Times New Roman" w:cs="Times New Roman"/>
                <w:b/>
                <w:color w:val="000000"/>
                <w:sz w:val="24"/>
                <w:szCs w:val="24"/>
                <w:lang w:val="uk-UA" w:eastAsia="ru-RU"/>
              </w:rPr>
              <w:t xml:space="preserve">УЕП або </w:t>
            </w:r>
            <w:r w:rsidRPr="007E1830">
              <w:rPr>
                <w:rFonts w:ascii="Times New Roman" w:eastAsia="Times New Roman" w:hAnsi="Times New Roman" w:cs="Times New Roman"/>
                <w:b/>
                <w:color w:val="000000"/>
                <w:sz w:val="24"/>
                <w:szCs w:val="24"/>
                <w:lang w:val="uk-UA" w:eastAsia="ru-RU"/>
              </w:rPr>
              <w:t xml:space="preserve">КЕП цієї організації, учаснику не потрібно накладати на нього свій </w:t>
            </w:r>
            <w:r w:rsidR="005212EA" w:rsidRPr="007E1830">
              <w:rPr>
                <w:rFonts w:ascii="Times New Roman" w:eastAsia="Times New Roman" w:hAnsi="Times New Roman" w:cs="Times New Roman"/>
                <w:b/>
                <w:color w:val="000000"/>
                <w:sz w:val="24"/>
                <w:szCs w:val="24"/>
                <w:lang w:val="uk-UA" w:eastAsia="ru-RU"/>
              </w:rPr>
              <w:t xml:space="preserve">УЕП або </w:t>
            </w:r>
            <w:r w:rsidRPr="007E1830">
              <w:rPr>
                <w:rFonts w:ascii="Times New Roman" w:eastAsia="Times New Roman" w:hAnsi="Times New Roman" w:cs="Times New Roman"/>
                <w:b/>
                <w:color w:val="000000"/>
                <w:sz w:val="24"/>
                <w:szCs w:val="24"/>
                <w:lang w:val="uk-UA" w:eastAsia="ru-RU"/>
              </w:rPr>
              <w:t>КЕП.</w:t>
            </w:r>
          </w:p>
          <w:p w14:paraId="2C658474" w14:textId="2009338F"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5212EA" w:rsidRPr="007E1830">
              <w:rPr>
                <w:rFonts w:ascii="Times New Roman" w:eastAsia="Times New Roman" w:hAnsi="Times New Roman" w:cs="Times New Roman"/>
                <w:b/>
                <w:color w:val="000000"/>
                <w:sz w:val="24"/>
                <w:szCs w:val="24"/>
                <w:lang w:val="uk-UA" w:eastAsia="ru-RU"/>
              </w:rPr>
              <w:t xml:space="preserve">УЕП або </w:t>
            </w:r>
            <w:r w:rsidRPr="007E1830">
              <w:rPr>
                <w:rFonts w:ascii="Times New Roman" w:eastAsia="Times New Roman" w:hAnsi="Times New Roman" w:cs="Times New Roman"/>
                <w:b/>
                <w:color w:val="000000"/>
                <w:sz w:val="24"/>
                <w:szCs w:val="24"/>
                <w:lang w:val="uk-UA" w:eastAsia="ru-RU"/>
              </w:rPr>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4D972065" w14:textId="036528D5"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1830">
              <w:rPr>
                <w:rFonts w:ascii="Times New Roman" w:eastAsia="Times New Roman" w:hAnsi="Times New Roman" w:cs="Times New Roman"/>
                <w:b/>
                <w:color w:val="000000"/>
                <w:sz w:val="24"/>
                <w:szCs w:val="24"/>
                <w:lang w:val="uk-UA" w:eastAsia="ru-RU"/>
              </w:rPr>
              <w:t>закупівель</w:t>
            </w:r>
            <w:proofErr w:type="spellEnd"/>
            <w:r w:rsidRPr="007E1830">
              <w:rPr>
                <w:rFonts w:ascii="Times New Roman" w:eastAsia="Times New Roman" w:hAnsi="Times New Roman" w:cs="Times New Roman"/>
                <w:b/>
                <w:color w:val="000000"/>
                <w:sz w:val="24"/>
                <w:szCs w:val="24"/>
                <w:lang w:val="uk-UA" w:eastAsia="ru-RU"/>
              </w:rPr>
              <w:t xml:space="preserve"> із накладанням </w:t>
            </w:r>
            <w:r w:rsidRPr="007E1830">
              <w:rPr>
                <w:rFonts w:ascii="Times New Roman" w:eastAsia="Times New Roman" w:hAnsi="Times New Roman" w:cs="Times New Roman"/>
                <w:b/>
                <w:bCs/>
                <w:color w:val="000000"/>
                <w:sz w:val="24"/>
                <w:szCs w:val="24"/>
                <w:lang w:val="uk-UA" w:eastAsia="ru-RU"/>
              </w:rPr>
              <w:t xml:space="preserve">електронного підпису, що базується на </w:t>
            </w:r>
            <w:r w:rsidR="005212EA" w:rsidRPr="007E1830">
              <w:rPr>
                <w:rFonts w:ascii="Times New Roman" w:eastAsia="Times New Roman" w:hAnsi="Times New Roman" w:cs="Times New Roman"/>
                <w:b/>
                <w:bCs/>
                <w:color w:val="000000"/>
                <w:sz w:val="24"/>
                <w:szCs w:val="24"/>
                <w:lang w:val="uk-UA" w:eastAsia="ru-RU"/>
              </w:rPr>
              <w:t xml:space="preserve">удосконаленому або </w:t>
            </w:r>
            <w:r w:rsidRPr="007E1830">
              <w:rPr>
                <w:rFonts w:ascii="Times New Roman" w:eastAsia="Times New Roman" w:hAnsi="Times New Roman" w:cs="Times New Roman"/>
                <w:b/>
                <w:bCs/>
                <w:color w:val="000000"/>
                <w:sz w:val="24"/>
                <w:szCs w:val="24"/>
                <w:lang w:val="uk-UA" w:eastAsia="ru-RU"/>
              </w:rPr>
              <w:t xml:space="preserve">кваліфікованому сертифікаті електронного підпису, відповідно до вимог Закону України </w:t>
            </w:r>
            <w:r w:rsidRPr="007E1830">
              <w:rPr>
                <w:rFonts w:ascii="Times New Roman" w:eastAsia="Times New Roman" w:hAnsi="Times New Roman" w:cs="Times New Roman"/>
                <w:b/>
                <w:color w:val="000000"/>
                <w:sz w:val="24"/>
                <w:szCs w:val="24"/>
                <w:lang w:val="uk-UA" w:eastAsia="ru-RU"/>
              </w:rPr>
              <w:t>"Про електронні довірчі послуги".</w:t>
            </w:r>
          </w:p>
          <w:p w14:paraId="39C29CC2" w14:textId="3386BE9D"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 xml:space="preserve">Замовник перевіряє </w:t>
            </w:r>
            <w:r w:rsidR="005212EA" w:rsidRPr="007E1830">
              <w:rPr>
                <w:rFonts w:ascii="Times New Roman" w:eastAsia="Times New Roman" w:hAnsi="Times New Roman" w:cs="Times New Roman"/>
                <w:b/>
                <w:color w:val="000000"/>
                <w:sz w:val="24"/>
                <w:szCs w:val="24"/>
                <w:lang w:val="uk-UA" w:eastAsia="ru-RU"/>
              </w:rPr>
              <w:t xml:space="preserve">УЕП або </w:t>
            </w:r>
            <w:r w:rsidRPr="007E1830">
              <w:rPr>
                <w:rFonts w:ascii="Times New Roman" w:eastAsia="Times New Roman" w:hAnsi="Times New Roman" w:cs="Times New Roman"/>
                <w:b/>
                <w:color w:val="000000"/>
                <w:sz w:val="24"/>
                <w:szCs w:val="24"/>
                <w:lang w:val="uk-UA" w:eastAsia="ru-RU"/>
              </w:rPr>
              <w:t xml:space="preserve">КЕП учасника на сайті центрального </w:t>
            </w:r>
            <w:proofErr w:type="spellStart"/>
            <w:r w:rsidRPr="007E1830">
              <w:rPr>
                <w:rFonts w:ascii="Times New Roman" w:eastAsia="Times New Roman" w:hAnsi="Times New Roman" w:cs="Times New Roman"/>
                <w:b/>
                <w:color w:val="000000"/>
                <w:sz w:val="24"/>
                <w:szCs w:val="24"/>
                <w:lang w:val="uk-UA" w:eastAsia="ru-RU"/>
              </w:rPr>
              <w:t>засвідчувального</w:t>
            </w:r>
            <w:proofErr w:type="spellEnd"/>
            <w:r w:rsidRPr="007E1830">
              <w:rPr>
                <w:rFonts w:ascii="Times New Roman" w:eastAsia="Times New Roman" w:hAnsi="Times New Roman" w:cs="Times New Roman"/>
                <w:b/>
                <w:color w:val="000000"/>
                <w:sz w:val="24"/>
                <w:szCs w:val="24"/>
                <w:lang w:val="uk-UA" w:eastAsia="ru-RU"/>
              </w:rPr>
              <w:t xml:space="preserve"> органу за посиланням </w:t>
            </w:r>
            <w:hyperlink r:id="rId10" w:history="1">
              <w:r w:rsidRPr="007E1830">
                <w:rPr>
                  <w:rStyle w:val="a5"/>
                  <w:rFonts w:ascii="Times New Roman" w:eastAsia="Times New Roman" w:hAnsi="Times New Roman" w:cs="Times New Roman"/>
                  <w:b/>
                  <w:color w:val="0033CC"/>
                  <w:sz w:val="24"/>
                  <w:szCs w:val="24"/>
                  <w:lang w:val="uk-UA" w:eastAsia="ru-RU"/>
                </w:rPr>
                <w:t>https://czo.gov.ua/verify</w:t>
              </w:r>
            </w:hyperlink>
            <w:r w:rsidR="005212EA" w:rsidRPr="007E1830">
              <w:rPr>
                <w:rFonts w:ascii="Times New Roman" w:eastAsia="Times New Roman" w:hAnsi="Times New Roman" w:cs="Times New Roman"/>
                <w:b/>
                <w:color w:val="000000"/>
                <w:sz w:val="24"/>
                <w:szCs w:val="24"/>
                <w:lang w:val="uk-UA" w:eastAsia="ru-RU"/>
              </w:rPr>
              <w:t xml:space="preserve"> або за допомогою ресурсу </w:t>
            </w:r>
            <w:hyperlink r:id="rId11" w:history="1">
              <w:r w:rsidR="005212EA" w:rsidRPr="007E1830">
                <w:rPr>
                  <w:rStyle w:val="a5"/>
                  <w:rFonts w:ascii="Times New Roman" w:eastAsia="Times New Roman" w:hAnsi="Times New Roman" w:cs="Times New Roman"/>
                  <w:b/>
                  <w:color w:val="0033CC"/>
                  <w:sz w:val="24"/>
                  <w:szCs w:val="24"/>
                  <w:lang w:val="uk-UA" w:eastAsia="ru-RU"/>
                </w:rPr>
                <w:t>https://sign.diia.gov.ua/verify</w:t>
              </w:r>
            </w:hyperlink>
            <w:r w:rsidR="005212EA" w:rsidRPr="007E1830">
              <w:rPr>
                <w:rFonts w:ascii="Times New Roman" w:eastAsia="Times New Roman" w:hAnsi="Times New Roman" w:cs="Times New Roman"/>
                <w:b/>
                <w:color w:val="000000"/>
                <w:sz w:val="24"/>
                <w:szCs w:val="24"/>
                <w:lang w:val="uk-UA" w:eastAsia="ru-RU"/>
              </w:rPr>
              <w:t xml:space="preserve">, тощо. </w:t>
            </w:r>
          </w:p>
          <w:p w14:paraId="7A047EB0" w14:textId="3588EB3F" w:rsidR="00241D17" w:rsidRPr="007E1830" w:rsidRDefault="00241D17" w:rsidP="00241D17">
            <w:pPr>
              <w:jc w:val="both"/>
              <w:rPr>
                <w:rFonts w:ascii="Times New Roman" w:eastAsia="Times New Roman" w:hAnsi="Times New Roman" w:cs="Times New Roman"/>
                <w:b/>
                <w:color w:val="000000"/>
                <w:sz w:val="24"/>
                <w:szCs w:val="24"/>
                <w:lang w:val="uk-UA" w:eastAsia="ru-RU"/>
              </w:rPr>
            </w:pPr>
            <w:r w:rsidRPr="007E1830">
              <w:rPr>
                <w:rFonts w:ascii="Times New Roman" w:eastAsia="Times New Roman" w:hAnsi="Times New Roman" w:cs="Times New Roman"/>
                <w:b/>
                <w:color w:val="000000"/>
                <w:sz w:val="24"/>
                <w:szCs w:val="24"/>
                <w:lang w:val="uk-UA" w:eastAsia="ru-RU"/>
              </w:rPr>
              <w:t xml:space="preserve">Під час перевірки </w:t>
            </w:r>
            <w:r w:rsidR="005212EA" w:rsidRPr="007E1830">
              <w:rPr>
                <w:rFonts w:ascii="Times New Roman" w:eastAsia="Times New Roman" w:hAnsi="Times New Roman" w:cs="Times New Roman"/>
                <w:b/>
                <w:color w:val="000000"/>
                <w:sz w:val="24"/>
                <w:szCs w:val="24"/>
                <w:lang w:val="uk-UA" w:eastAsia="ru-RU"/>
              </w:rPr>
              <w:t xml:space="preserve">УЕП або </w:t>
            </w:r>
            <w:r w:rsidRPr="007E1830">
              <w:rPr>
                <w:rFonts w:ascii="Times New Roman" w:eastAsia="Times New Roman" w:hAnsi="Times New Roman" w:cs="Times New Roman"/>
                <w:b/>
                <w:color w:val="000000"/>
                <w:sz w:val="24"/>
                <w:szCs w:val="24"/>
                <w:lang w:val="uk-UA" w:eastAsia="ru-RU"/>
              </w:rPr>
              <w:t>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w:t>
            </w:r>
            <w:r w:rsidR="005212EA" w:rsidRPr="007E1830">
              <w:rPr>
                <w:rFonts w:ascii="Times New Roman" w:eastAsia="Times New Roman" w:hAnsi="Times New Roman" w:cs="Times New Roman"/>
                <w:b/>
                <w:color w:val="000000"/>
                <w:sz w:val="24"/>
                <w:szCs w:val="24"/>
                <w:lang w:val="uk-UA" w:eastAsia="ru-RU"/>
              </w:rPr>
              <w:t xml:space="preserve"> УЕП або</w:t>
            </w:r>
            <w:r w:rsidRPr="007E1830">
              <w:rPr>
                <w:rFonts w:ascii="Times New Roman" w:eastAsia="Times New Roman" w:hAnsi="Times New Roman" w:cs="Times New Roman"/>
                <w:b/>
                <w:color w:val="000000"/>
                <w:sz w:val="24"/>
                <w:szCs w:val="24"/>
                <w:lang w:val="uk-UA" w:eastAsia="ru-RU"/>
              </w:rPr>
              <w:t xml:space="preserve">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E1830">
              <w:rPr>
                <w:rFonts w:ascii="Times New Roman" w:eastAsia="Times New Roman" w:hAnsi="Times New Roman" w:cs="Times New Roman"/>
                <w:b/>
                <w:color w:val="000000"/>
                <w:sz w:val="24"/>
                <w:szCs w:val="24"/>
                <w:lang w:val="uk-UA" w:eastAsia="ru-RU"/>
              </w:rPr>
              <w:t>відхилено</w:t>
            </w:r>
            <w:proofErr w:type="spellEnd"/>
            <w:r w:rsidRPr="007E1830">
              <w:rPr>
                <w:rFonts w:ascii="Times New Roman" w:eastAsia="Times New Roman" w:hAnsi="Times New Roman" w:cs="Times New Roman"/>
                <w:b/>
                <w:color w:val="000000"/>
                <w:sz w:val="24"/>
                <w:szCs w:val="24"/>
                <w:lang w:val="uk-UA" w:eastAsia="ru-RU"/>
              </w:rPr>
              <w:t xml:space="preserve"> на підставі п</w:t>
            </w:r>
            <w:r w:rsidR="005212EA" w:rsidRPr="007E1830">
              <w:rPr>
                <w:rFonts w:ascii="Times New Roman" w:eastAsia="Times New Roman" w:hAnsi="Times New Roman" w:cs="Times New Roman"/>
                <w:b/>
                <w:color w:val="000000"/>
                <w:sz w:val="24"/>
                <w:szCs w:val="24"/>
                <w:lang w:val="uk-UA" w:eastAsia="ru-RU"/>
              </w:rPr>
              <w:t>ідпункту 2</w:t>
            </w:r>
            <w:r w:rsidRPr="007E1830">
              <w:rPr>
                <w:rFonts w:ascii="Times New Roman" w:eastAsia="Times New Roman" w:hAnsi="Times New Roman" w:cs="Times New Roman"/>
                <w:b/>
                <w:color w:val="000000"/>
                <w:sz w:val="24"/>
                <w:szCs w:val="24"/>
                <w:lang w:val="uk-UA" w:eastAsia="ru-RU"/>
              </w:rPr>
              <w:t xml:space="preserve"> </w:t>
            </w:r>
            <w:r w:rsidR="005212EA" w:rsidRPr="007E1830">
              <w:rPr>
                <w:rFonts w:ascii="Times New Roman" w:eastAsia="Times New Roman" w:hAnsi="Times New Roman" w:cs="Times New Roman"/>
                <w:b/>
                <w:color w:val="000000"/>
                <w:sz w:val="24"/>
                <w:szCs w:val="24"/>
                <w:lang w:val="uk-UA" w:eastAsia="ru-RU"/>
              </w:rPr>
              <w:t>пункту 41 Особливостей</w:t>
            </w:r>
            <w:r w:rsidRPr="007E1830">
              <w:rPr>
                <w:rFonts w:ascii="Times New Roman" w:eastAsia="Times New Roman" w:hAnsi="Times New Roman" w:cs="Times New Roman"/>
                <w:b/>
                <w:color w:val="000000"/>
                <w:sz w:val="24"/>
                <w:szCs w:val="24"/>
                <w:lang w:val="uk-UA" w:eastAsia="ru-RU"/>
              </w:rPr>
              <w:t>.</w:t>
            </w:r>
          </w:p>
          <w:p w14:paraId="197D1954" w14:textId="59936398" w:rsidR="00241D17" w:rsidRPr="007E1830" w:rsidRDefault="00241D17" w:rsidP="00241D17">
            <w:pPr>
              <w:widowControl w:val="0"/>
              <w:ind w:left="26" w:hanging="2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w:t>
            </w:r>
          </w:p>
          <w:p w14:paraId="0660AD0B" w14:textId="4A6D2E8E" w:rsidR="009A6CDE" w:rsidRPr="007E1830" w:rsidRDefault="009A6CDE" w:rsidP="00241D17">
            <w:pPr>
              <w:widowControl w:val="0"/>
              <w:ind w:left="26" w:hanging="2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i/>
                <w:sz w:val="24"/>
                <w:szCs w:val="24"/>
                <w:lang w:val="uk-UA"/>
              </w:rPr>
              <w:t>Тендерні пропозиції мають право подавати всі заінтересовані особи.</w:t>
            </w:r>
          </w:p>
          <w:p w14:paraId="6F417ADD" w14:textId="77777777" w:rsidR="00241D17" w:rsidRPr="007E1830" w:rsidRDefault="00241D17" w:rsidP="00241D17">
            <w:pPr>
              <w:widowControl w:val="0"/>
              <w:ind w:left="40" w:hanging="20"/>
              <w:contextualSpacing/>
              <w:jc w:val="both"/>
              <w:rPr>
                <w:rFonts w:ascii="Times New Roman" w:eastAsia="Times New Roman" w:hAnsi="Times New Roman" w:cs="Times New Roman"/>
                <w:color w:val="000000"/>
                <w:sz w:val="24"/>
                <w:szCs w:val="24"/>
                <w:lang w:val="uk-UA" w:eastAsia="ru-RU"/>
              </w:rPr>
            </w:pPr>
            <w:bookmarkStart w:id="2" w:name="_Hlk37688954"/>
            <w:r w:rsidRPr="007E183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p>
          <w:p w14:paraId="0F98682B" w14:textId="3E1357D6" w:rsidR="00CA325F" w:rsidRPr="007E1830" w:rsidRDefault="00241D17" w:rsidP="00241D17">
            <w:pPr>
              <w:widowControl w:val="0"/>
              <w:ind w:left="40" w:hanging="20"/>
              <w:contextualSpacing/>
              <w:jc w:val="both"/>
              <w:rPr>
                <w:rFonts w:ascii="Times New Roman" w:eastAsia="Times New Roman" w:hAnsi="Times New Roman" w:cs="Times New Roman"/>
                <w:color w:val="000000"/>
                <w:sz w:val="24"/>
                <w:szCs w:val="24"/>
                <w:lang w:val="uk-UA" w:eastAsia="ru-RU"/>
              </w:rPr>
            </w:pPr>
            <w:r w:rsidRPr="007E1830">
              <w:rPr>
                <w:rFonts w:ascii="Times New Roman" w:hAnsi="Times New Roman" w:cs="Times New Roman"/>
                <w:i/>
                <w:color w:val="000000"/>
                <w:sz w:val="24"/>
                <w:szCs w:val="24"/>
                <w:shd w:val="clear" w:color="auto" w:fill="FFFFFF"/>
                <w:lang w:val="uk-UA"/>
              </w:rPr>
              <w:lastRenderedPageBreak/>
              <w:t>У випадку подання учасником більше однієї тендерної пропозиції</w:t>
            </w:r>
            <w:r w:rsidRPr="007E1830">
              <w:rPr>
                <w:rFonts w:ascii="Times New Roman" w:eastAsia="Times New Roman" w:hAnsi="Times New Roman" w:cs="Times New Roman"/>
                <w:i/>
                <w:sz w:val="24"/>
                <w:szCs w:val="24"/>
                <w:lang w:val="uk-UA" w:eastAsia="ru-RU"/>
              </w:rPr>
              <w:t xml:space="preserve">, учасник вважається таким, </w:t>
            </w:r>
            <w:r w:rsidRPr="007E1830">
              <w:rPr>
                <w:rFonts w:ascii="Times New Roman" w:hAnsi="Times New Roman" w:cs="Times New Roman"/>
                <w:i/>
                <w:sz w:val="24"/>
                <w:szCs w:val="24"/>
                <w:shd w:val="clear" w:color="auto" w:fill="FFFFFF"/>
                <w:lang w:val="uk-UA"/>
              </w:rPr>
              <w:t xml:space="preserve">що не </w:t>
            </w:r>
            <w:r w:rsidRPr="007E1830">
              <w:rPr>
                <w:rFonts w:ascii="Times New Roman" w:hAnsi="Times New Roman" w:cs="Times New Roman"/>
                <w:i/>
                <w:color w:val="000000"/>
                <w:sz w:val="24"/>
                <w:szCs w:val="24"/>
                <w:shd w:val="clear" w:color="auto" w:fill="FFFFFF"/>
                <w:lang w:val="uk-UA"/>
              </w:rPr>
              <w:t>відповідає встановленим </w:t>
            </w:r>
            <w:hyperlink r:id="rId12" w:anchor="n1422" w:history="1">
              <w:r w:rsidRPr="007E1830">
                <w:rPr>
                  <w:rFonts w:ascii="Times New Roman" w:hAnsi="Times New Roman" w:cs="Times New Roman"/>
                  <w:i/>
                  <w:color w:val="000000"/>
                  <w:sz w:val="24"/>
                  <w:szCs w:val="24"/>
                  <w:shd w:val="clear" w:color="auto" w:fill="FFFFFF"/>
                  <w:lang w:val="uk-UA"/>
                </w:rPr>
                <w:t>абзацом першим</w:t>
              </w:r>
            </w:hyperlink>
            <w:r w:rsidRPr="007E1830">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0176B" w:rsidRPr="007E1830" w14:paraId="7B4326D8" w14:textId="77777777" w:rsidTr="000146FE">
        <w:trPr>
          <w:trHeight w:val="688"/>
          <w:jc w:val="center"/>
        </w:trPr>
        <w:tc>
          <w:tcPr>
            <w:tcW w:w="708" w:type="dxa"/>
          </w:tcPr>
          <w:p w14:paraId="498755CC" w14:textId="6C9FEA13" w:rsidR="0070176B" w:rsidRPr="007E1830" w:rsidRDefault="0070176B"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2</w:t>
            </w:r>
          </w:p>
        </w:tc>
        <w:tc>
          <w:tcPr>
            <w:tcW w:w="2834" w:type="dxa"/>
          </w:tcPr>
          <w:p w14:paraId="67F341DB" w14:textId="4DE3D230" w:rsidR="0070176B" w:rsidRPr="007E1830" w:rsidRDefault="0070176B" w:rsidP="00627DDC">
            <w:pPr>
              <w:widowControl w:val="0"/>
              <w:rPr>
                <w:rFonts w:ascii="Times New Roman" w:hAnsi="Times New Roman" w:cs="Times New Roman"/>
                <w:sz w:val="24"/>
                <w:szCs w:val="24"/>
                <w:lang w:val="uk-UA"/>
              </w:rPr>
            </w:pPr>
            <w:bookmarkStart w:id="3" w:name="_Hlk37757836"/>
            <w:r w:rsidRPr="007E1830">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234" w:type="dxa"/>
          </w:tcPr>
          <w:p w14:paraId="7A326B16" w14:textId="5AADBEBB" w:rsidR="00296A06" w:rsidRPr="007E1830" w:rsidRDefault="000146FE" w:rsidP="000146FE">
            <w:pPr>
              <w:widowControl w:val="0"/>
              <w:ind w:right="120"/>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Забезпечення тендерної пропозиції не вимагається.</w:t>
            </w:r>
          </w:p>
        </w:tc>
      </w:tr>
      <w:tr w:rsidR="00E7043D" w:rsidRPr="007E1830" w14:paraId="0DB4FC1B" w14:textId="77777777" w:rsidTr="000146FE">
        <w:trPr>
          <w:trHeight w:val="1129"/>
          <w:jc w:val="center"/>
        </w:trPr>
        <w:tc>
          <w:tcPr>
            <w:tcW w:w="708" w:type="dxa"/>
          </w:tcPr>
          <w:p w14:paraId="68ED9F35" w14:textId="05170261" w:rsidR="00E7043D" w:rsidRPr="007E1830" w:rsidRDefault="00E7043D"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3</w:t>
            </w:r>
          </w:p>
        </w:tc>
        <w:tc>
          <w:tcPr>
            <w:tcW w:w="2834" w:type="dxa"/>
          </w:tcPr>
          <w:p w14:paraId="7F01A94A" w14:textId="5EC2FE5B" w:rsidR="00E7043D" w:rsidRPr="007E1830" w:rsidRDefault="00E7043D"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4" w:type="dxa"/>
          </w:tcPr>
          <w:p w14:paraId="7DC87171" w14:textId="7AAFDB88" w:rsidR="00E7043D" w:rsidRPr="007E1830" w:rsidRDefault="000146FE" w:rsidP="0014003A">
            <w:pPr>
              <w:widowControl w:val="0"/>
              <w:ind w:right="120"/>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Не передбачається.</w:t>
            </w:r>
          </w:p>
        </w:tc>
      </w:tr>
      <w:tr w:rsidR="00D77E45" w:rsidRPr="003D2F36" w14:paraId="4216540C" w14:textId="77777777" w:rsidTr="00C90026">
        <w:trPr>
          <w:trHeight w:val="4534"/>
          <w:jc w:val="center"/>
        </w:trPr>
        <w:tc>
          <w:tcPr>
            <w:tcW w:w="708" w:type="dxa"/>
          </w:tcPr>
          <w:p w14:paraId="593F083A" w14:textId="339E0409" w:rsidR="00D77E45" w:rsidRPr="007E1830" w:rsidRDefault="00D77E45"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4</w:t>
            </w:r>
          </w:p>
        </w:tc>
        <w:tc>
          <w:tcPr>
            <w:tcW w:w="2834" w:type="dxa"/>
          </w:tcPr>
          <w:p w14:paraId="622B8ABC" w14:textId="500DA29D" w:rsidR="00D77E45" w:rsidRPr="007E1830" w:rsidRDefault="00D77E45"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4" w:type="dxa"/>
            <w:vAlign w:val="center"/>
          </w:tcPr>
          <w:p w14:paraId="08BC1C13" w14:textId="3A63AFF8" w:rsidR="00C90026" w:rsidRPr="007E1830" w:rsidRDefault="00D77E45" w:rsidP="00C90026">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Тендерні пропозиції вважаються дійсними </w:t>
            </w:r>
            <w:r w:rsidRPr="007E1830">
              <w:rPr>
                <w:rFonts w:ascii="Times New Roman" w:hAnsi="Times New Roman" w:cs="Times New Roman"/>
                <w:b/>
                <w:bCs/>
                <w:i/>
                <w:iCs/>
                <w:sz w:val="24"/>
                <w:szCs w:val="24"/>
                <w:u w:val="single"/>
                <w:lang w:val="uk-UA"/>
              </w:rPr>
              <w:t xml:space="preserve">протягом </w:t>
            </w:r>
            <w:r w:rsidR="008031EB" w:rsidRPr="007E1830">
              <w:rPr>
                <w:rFonts w:ascii="Times New Roman" w:hAnsi="Times New Roman" w:cs="Times New Roman"/>
                <w:b/>
                <w:bCs/>
                <w:i/>
                <w:iCs/>
                <w:sz w:val="24"/>
                <w:szCs w:val="24"/>
                <w:u w:val="single"/>
                <w:lang w:val="uk-UA"/>
              </w:rPr>
              <w:t>120</w:t>
            </w:r>
            <w:r w:rsidRPr="007E1830">
              <w:rPr>
                <w:rFonts w:ascii="Times New Roman" w:hAnsi="Times New Roman" w:cs="Times New Roman"/>
                <w:b/>
                <w:bCs/>
                <w:i/>
                <w:iCs/>
                <w:sz w:val="24"/>
                <w:szCs w:val="24"/>
                <w:u w:val="single"/>
                <w:lang w:val="uk-UA"/>
              </w:rPr>
              <w:t xml:space="preserve"> (</w:t>
            </w:r>
            <w:r w:rsidR="008031EB" w:rsidRPr="007E1830">
              <w:rPr>
                <w:rFonts w:ascii="Times New Roman" w:hAnsi="Times New Roman" w:cs="Times New Roman"/>
                <w:b/>
                <w:bCs/>
                <w:i/>
                <w:iCs/>
                <w:sz w:val="24"/>
                <w:szCs w:val="24"/>
                <w:u w:val="single"/>
                <w:lang w:val="uk-UA"/>
              </w:rPr>
              <w:t>ста двадцяти</w:t>
            </w:r>
            <w:r w:rsidRPr="007E1830">
              <w:rPr>
                <w:rFonts w:ascii="Times New Roman" w:hAnsi="Times New Roman" w:cs="Times New Roman"/>
                <w:b/>
                <w:bCs/>
                <w:i/>
                <w:iCs/>
                <w:sz w:val="24"/>
                <w:szCs w:val="24"/>
                <w:u w:val="single"/>
                <w:lang w:val="uk-UA"/>
              </w:rPr>
              <w:t>) днів</w:t>
            </w:r>
            <w:r w:rsidRPr="007E1830">
              <w:rPr>
                <w:rFonts w:ascii="Times New Roman" w:hAnsi="Times New Roman" w:cs="Times New Roman"/>
                <w:sz w:val="24"/>
                <w:szCs w:val="24"/>
                <w:lang w:val="uk-UA"/>
              </w:rPr>
              <w:t xml:space="preserve"> </w:t>
            </w:r>
            <w:r w:rsidR="001C3193" w:rsidRPr="007E1830">
              <w:rPr>
                <w:rFonts w:ascii="Times New Roman" w:hAnsi="Times New Roman" w:cs="Times New Roman"/>
                <w:sz w:val="24"/>
                <w:szCs w:val="24"/>
                <w:lang w:val="uk-UA"/>
              </w:rPr>
              <w:t>і</w:t>
            </w:r>
            <w:r w:rsidRPr="007E1830">
              <w:rPr>
                <w:rFonts w:ascii="Times New Roman" w:hAnsi="Times New Roman" w:cs="Times New Roman"/>
                <w:sz w:val="24"/>
                <w:szCs w:val="24"/>
                <w:lang w:val="uk-UA"/>
              </w:rPr>
              <w:t>з дати кінцевого строку подання тендерних пропозицій</w:t>
            </w:r>
            <w:r w:rsidR="00C90026" w:rsidRPr="007E1830">
              <w:rPr>
                <w:rFonts w:ascii="Times New Roman" w:hAnsi="Times New Roman" w:cs="Times New Roman"/>
                <w:sz w:val="24"/>
                <w:szCs w:val="24"/>
                <w:lang w:val="uk-UA"/>
              </w:rPr>
              <w:t>,</w:t>
            </w:r>
            <w:r w:rsidR="00C90026" w:rsidRPr="007E1830">
              <w:rPr>
                <w:lang w:val="uk-UA"/>
              </w:rPr>
              <w:t xml:space="preserve"> </w:t>
            </w:r>
            <w:r w:rsidR="00C90026" w:rsidRPr="007E1830">
              <w:rPr>
                <w:rFonts w:ascii="Times New Roman" w:hAnsi="Times New Roman" w:cs="Times New Roman"/>
                <w:sz w:val="24"/>
                <w:szCs w:val="24"/>
                <w:lang w:val="uk-UA"/>
              </w:rPr>
              <w:t>який у разі необхідності може бути продовжений.</w:t>
            </w:r>
            <w:r w:rsidRPr="007E1830">
              <w:rPr>
                <w:rFonts w:ascii="Times New Roman" w:hAnsi="Times New Roman" w:cs="Times New Roman"/>
                <w:sz w:val="24"/>
                <w:szCs w:val="24"/>
                <w:lang w:val="uk-UA"/>
              </w:rPr>
              <w:t xml:space="preserve"> </w:t>
            </w:r>
            <w:r w:rsidR="00C90026" w:rsidRPr="007E1830">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F2467E" w14:textId="118A7BCD" w:rsidR="00C90026" w:rsidRPr="007E1830" w:rsidRDefault="00C90026" w:rsidP="005C362E">
            <w:pPr>
              <w:widowControl w:val="0"/>
              <w:ind w:firstLine="27"/>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Учасник процедури закупівлі </w:t>
            </w:r>
            <w:r w:rsidRPr="007E1830">
              <w:rPr>
                <w:rFonts w:ascii="Times New Roman" w:hAnsi="Times New Roman" w:cs="Times New Roman"/>
                <w:b/>
                <w:i/>
                <w:sz w:val="24"/>
                <w:szCs w:val="24"/>
                <w:lang w:val="uk-UA"/>
              </w:rPr>
              <w:t>має право:</w:t>
            </w:r>
          </w:p>
          <w:p w14:paraId="5BE64278" w14:textId="77777777" w:rsidR="000146FE" w:rsidRPr="007E1830" w:rsidRDefault="000146FE" w:rsidP="000146FE">
            <w:pPr>
              <w:pStyle w:val="a4"/>
              <w:widowControl w:val="0"/>
              <w:ind w:left="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w:t>
            </w:r>
            <w:r w:rsidR="00C90026" w:rsidRPr="007E183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943A37D" w14:textId="705E055E" w:rsidR="00D77E45" w:rsidRPr="007E1830" w:rsidRDefault="000146FE" w:rsidP="000146FE">
            <w:pPr>
              <w:pStyle w:val="a4"/>
              <w:widowControl w:val="0"/>
              <w:ind w:left="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w:t>
            </w:r>
            <w:r w:rsidR="00C90026" w:rsidRPr="007E1830">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4E3EFE" w:rsidRPr="007E1830">
              <w:rPr>
                <w:rFonts w:ascii="Times New Roman" w:hAnsi="Times New Roman" w:cs="Times New Roman"/>
                <w:sz w:val="24"/>
                <w:szCs w:val="24"/>
                <w:lang w:val="uk-UA"/>
              </w:rPr>
              <w:t xml:space="preserve"> </w:t>
            </w:r>
            <w:r w:rsidR="004E3EFE" w:rsidRPr="007E1830">
              <w:rPr>
                <w:rFonts w:ascii="Times New Roman" w:eastAsia="Times New Roman" w:hAnsi="Times New Roman" w:cs="Times New Roman"/>
                <w:i/>
                <w:sz w:val="24"/>
                <w:szCs w:val="24"/>
                <w:lang w:val="uk-UA"/>
              </w:rPr>
              <w:t>(у разі якщо таке вимагалося)</w:t>
            </w:r>
            <w:r w:rsidR="00C90026" w:rsidRPr="007E1830">
              <w:rPr>
                <w:rFonts w:ascii="Times New Roman" w:hAnsi="Times New Roman" w:cs="Times New Roman"/>
                <w:sz w:val="24"/>
                <w:szCs w:val="24"/>
                <w:lang w:val="uk-UA"/>
              </w:rPr>
              <w:t>.</w:t>
            </w:r>
          </w:p>
          <w:p w14:paraId="3B763D31" w14:textId="183F8223" w:rsidR="00C90026" w:rsidRPr="007E1830" w:rsidRDefault="00C90026" w:rsidP="00C90026">
            <w:pPr>
              <w:pStyle w:val="a4"/>
              <w:widowControl w:val="0"/>
              <w:ind w:left="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w:t>
            </w:r>
          </w:p>
        </w:tc>
      </w:tr>
      <w:tr w:rsidR="00D84968" w:rsidRPr="003D2F36" w14:paraId="510136E5" w14:textId="77777777" w:rsidTr="00174B91">
        <w:trPr>
          <w:trHeight w:val="560"/>
          <w:jc w:val="center"/>
        </w:trPr>
        <w:tc>
          <w:tcPr>
            <w:tcW w:w="708" w:type="dxa"/>
          </w:tcPr>
          <w:p w14:paraId="17D37BB5" w14:textId="691A22AC" w:rsidR="00D84968" w:rsidRPr="007E1830" w:rsidRDefault="00D84968" w:rsidP="00627DDC">
            <w:pPr>
              <w:widowControl w:val="0"/>
              <w:jc w:val="center"/>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5</w:t>
            </w:r>
          </w:p>
        </w:tc>
        <w:tc>
          <w:tcPr>
            <w:tcW w:w="2834" w:type="dxa"/>
          </w:tcPr>
          <w:p w14:paraId="273D9650" w14:textId="137AFF95" w:rsidR="00D84968" w:rsidRPr="007E1830" w:rsidRDefault="00D84968" w:rsidP="00627DDC">
            <w:pPr>
              <w:widowControl w:val="0"/>
              <w:rPr>
                <w:rFonts w:ascii="Times New Roman" w:eastAsia="Times New Roman" w:hAnsi="Times New Roman" w:cs="Times New Roman"/>
                <w:b/>
                <w:bCs/>
                <w:color w:val="000000"/>
                <w:sz w:val="24"/>
                <w:szCs w:val="24"/>
                <w:lang w:val="uk-UA" w:eastAsia="ru-RU"/>
              </w:rPr>
            </w:pPr>
            <w:r w:rsidRPr="007E1830">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234" w:type="dxa"/>
            <w:vAlign w:val="center"/>
          </w:tcPr>
          <w:p w14:paraId="77E25AF0" w14:textId="5D79265A" w:rsidR="008031EB" w:rsidRPr="00120550" w:rsidRDefault="00D84968" w:rsidP="00627DDC">
            <w:pPr>
              <w:widowControl w:val="0"/>
              <w:contextualSpacing/>
              <w:jc w:val="both"/>
              <w:rPr>
                <w:rFonts w:ascii="Times New Roman" w:eastAsia="Times New Roman" w:hAnsi="Times New Roman" w:cs="Times New Roman"/>
                <w:color w:val="FF0000"/>
                <w:sz w:val="24"/>
                <w:szCs w:val="24"/>
                <w:lang w:val="uk-UA" w:eastAsia="ru-RU"/>
              </w:rPr>
            </w:pPr>
            <w:r w:rsidRPr="007E1830">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w:t>
            </w:r>
            <w:r w:rsidR="008031EB" w:rsidRPr="007E1830">
              <w:rPr>
                <w:rFonts w:ascii="Times New Roman" w:eastAsia="Times New Roman" w:hAnsi="Times New Roman" w:cs="Times New Roman"/>
                <w:color w:val="000000"/>
                <w:sz w:val="24"/>
                <w:szCs w:val="24"/>
                <w:lang w:val="uk-UA" w:eastAsia="ru-RU"/>
              </w:rPr>
              <w:t xml:space="preserve"> </w:t>
            </w:r>
            <w:r w:rsidR="008031EB" w:rsidRPr="000E0D35">
              <w:rPr>
                <w:rFonts w:ascii="Times New Roman" w:eastAsia="Times New Roman" w:hAnsi="Times New Roman" w:cs="Times New Roman"/>
                <w:color w:val="000000" w:themeColor="text1"/>
                <w:sz w:val="24"/>
                <w:szCs w:val="24"/>
                <w:lang w:val="uk-UA" w:eastAsia="ru-RU"/>
              </w:rPr>
              <w:t>та абзацу 2 пункту 45 Особливостей</w:t>
            </w:r>
            <w:r w:rsidRPr="000E0D35">
              <w:rPr>
                <w:rFonts w:ascii="Times New Roman" w:eastAsia="Times New Roman" w:hAnsi="Times New Roman" w:cs="Times New Roman"/>
                <w:color w:val="000000" w:themeColor="text1"/>
                <w:sz w:val="24"/>
                <w:szCs w:val="24"/>
                <w:lang w:val="uk-UA" w:eastAsia="ru-RU"/>
              </w:rPr>
              <w:t xml:space="preserve">. </w:t>
            </w:r>
          </w:p>
          <w:p w14:paraId="404F1B39" w14:textId="69D1B663" w:rsidR="00D84968" w:rsidRPr="007E1830" w:rsidRDefault="00D84968" w:rsidP="00627D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1830">
              <w:rPr>
                <w:rFonts w:ascii="Times New Roman" w:eastAsia="Times New Roman" w:hAnsi="Times New Roman" w:cs="Times New Roman"/>
                <w:b/>
                <w:bCs/>
                <w:i/>
                <w:iCs/>
                <w:color w:val="000000"/>
                <w:sz w:val="24"/>
                <w:szCs w:val="24"/>
                <w:lang w:val="uk-UA" w:eastAsia="ru-RU"/>
              </w:rPr>
              <w:t>Додатку 1</w:t>
            </w:r>
            <w:r w:rsidRPr="007E1830">
              <w:rPr>
                <w:rFonts w:ascii="Times New Roman" w:eastAsia="Times New Roman" w:hAnsi="Times New Roman" w:cs="Times New Roman"/>
                <w:color w:val="000000"/>
                <w:sz w:val="24"/>
                <w:szCs w:val="24"/>
                <w:lang w:val="uk-UA" w:eastAsia="ru-RU"/>
              </w:rPr>
              <w:t xml:space="preserve"> до цієї тендерної документації.</w:t>
            </w:r>
            <w:r w:rsidR="009A6CDE" w:rsidRPr="007E1830">
              <w:rPr>
                <w:rFonts w:ascii="Times New Roman" w:eastAsia="Times New Roman" w:hAnsi="Times New Roman" w:cs="Times New Roman"/>
                <w:sz w:val="24"/>
                <w:szCs w:val="24"/>
                <w:lang w:val="uk-UA"/>
              </w:rPr>
              <w:t xml:space="preserve"> Спосіб підтвердження відповідності учасника критеріям і вимогам згідно із законодавством наведено в</w:t>
            </w:r>
            <w:r w:rsidR="009A6CDE" w:rsidRPr="007E1830">
              <w:rPr>
                <w:rFonts w:ascii="Times New Roman" w:eastAsia="Times New Roman" w:hAnsi="Times New Roman" w:cs="Times New Roman"/>
                <w:b/>
                <w:sz w:val="24"/>
                <w:szCs w:val="24"/>
                <w:lang w:val="uk-UA"/>
              </w:rPr>
              <w:t xml:space="preserve"> </w:t>
            </w:r>
            <w:r w:rsidR="009A6CDE" w:rsidRPr="007E1830">
              <w:rPr>
                <w:rFonts w:ascii="Times New Roman" w:eastAsia="Times New Roman" w:hAnsi="Times New Roman" w:cs="Times New Roman"/>
                <w:b/>
                <w:i/>
                <w:sz w:val="24"/>
                <w:szCs w:val="24"/>
                <w:lang w:val="uk-UA"/>
              </w:rPr>
              <w:t>Додатку 1</w:t>
            </w:r>
            <w:r w:rsidR="009A6CDE" w:rsidRPr="007E1830">
              <w:rPr>
                <w:rFonts w:ascii="Times New Roman" w:eastAsia="Times New Roman" w:hAnsi="Times New Roman" w:cs="Times New Roman"/>
                <w:sz w:val="24"/>
                <w:szCs w:val="24"/>
                <w:lang w:val="uk-UA"/>
              </w:rPr>
              <w:t xml:space="preserve"> до цієї тендерної документації.</w:t>
            </w:r>
          </w:p>
          <w:p w14:paraId="35D44215" w14:textId="77777777" w:rsidR="00D84968" w:rsidRPr="007E1830" w:rsidRDefault="00D84968" w:rsidP="00627DDC">
            <w:pPr>
              <w:widowControl w:val="0"/>
              <w:contextualSpacing/>
              <w:jc w:val="both"/>
              <w:rPr>
                <w:rFonts w:ascii="Times New Roman" w:eastAsia="Times New Roman" w:hAnsi="Times New Roman" w:cs="Times New Roman"/>
                <w:b/>
                <w:bCs/>
                <w:color w:val="000000"/>
                <w:sz w:val="24"/>
                <w:szCs w:val="24"/>
                <w:lang w:val="uk-UA" w:eastAsia="ru-RU"/>
              </w:rPr>
            </w:pPr>
            <w:r w:rsidRPr="007E1830">
              <w:rPr>
                <w:rFonts w:ascii="Times New Roman" w:eastAsia="Times New Roman" w:hAnsi="Times New Roman" w:cs="Times New Roman"/>
                <w:b/>
                <w:bCs/>
                <w:color w:val="000000"/>
                <w:sz w:val="24"/>
                <w:szCs w:val="24"/>
                <w:lang w:val="uk-UA" w:eastAsia="ru-RU"/>
              </w:rPr>
              <w:t>Підстави, встановлені статтею 17 Закону.</w:t>
            </w:r>
          </w:p>
          <w:p w14:paraId="2AF7FA72" w14:textId="77777777" w:rsidR="00D84968" w:rsidRPr="007E1830" w:rsidRDefault="00D84968"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9396509"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EB26A4"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7E1830">
              <w:rPr>
                <w:rFonts w:ascii="Times New Roman" w:eastAsia="Times New Roman" w:hAnsi="Times New Roman" w:cs="Times New Roman"/>
                <w:sz w:val="24"/>
                <w:szCs w:val="24"/>
                <w:lang w:val="uk-UA" w:eastAsia="ru-RU"/>
              </w:rPr>
              <w:t>внесено</w:t>
            </w:r>
            <w:proofErr w:type="spellEnd"/>
            <w:r w:rsidRPr="007E1830">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2B9A3B1E"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D757C"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830">
              <w:rPr>
                <w:rFonts w:ascii="Times New Roman" w:eastAsia="Times New Roman" w:hAnsi="Times New Roman" w:cs="Times New Roman"/>
                <w:sz w:val="24"/>
                <w:szCs w:val="24"/>
                <w:lang w:val="uk-UA" w:eastAsia="ru-RU"/>
              </w:rPr>
              <w:t>антиконкурентних</w:t>
            </w:r>
            <w:proofErr w:type="spellEnd"/>
            <w:r w:rsidRPr="007E183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4555E7A"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F87E78"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3038D3" w14:textId="0405FE0A"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9A818DB" w14:textId="1F6DF6B8"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AD05A52" w14:textId="5DB2FA2D"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5C42B"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49C4C3"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7E1830">
              <w:rPr>
                <w:rFonts w:ascii="Times New Roman" w:eastAsia="Times New Roman" w:hAnsi="Times New Roman" w:cs="Times New Roman"/>
                <w:sz w:val="24"/>
                <w:szCs w:val="24"/>
                <w:lang w:val="uk-UA" w:eastAsia="ru-RU"/>
              </w:rPr>
              <w:t>закупівель</w:t>
            </w:r>
            <w:proofErr w:type="spellEnd"/>
            <w:r w:rsidRPr="007E1830">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3267792B" w14:textId="77777777"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7E1830">
              <w:rPr>
                <w:rFonts w:ascii="Times New Roman" w:eastAsia="Times New Roman" w:hAnsi="Times New Roman" w:cs="Times New Roman"/>
                <w:sz w:val="24"/>
                <w:szCs w:val="24"/>
                <w:lang w:val="uk-UA"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180D94BF" w14:textId="3E22302C" w:rsidR="007157C6" w:rsidRPr="007E1830" w:rsidRDefault="007157C6"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4E3EFE" w:rsidRPr="007E1830">
              <w:rPr>
                <w:rFonts w:ascii="Times New Roman" w:eastAsia="Times New Roman" w:hAnsi="Times New Roman" w:cs="Times New Roman"/>
                <w:sz w:val="24"/>
                <w:szCs w:val="24"/>
                <w:lang w:val="uk-UA" w:eastAsia="ru-RU"/>
              </w:rPr>
              <w:t xml:space="preserve"> </w:t>
            </w:r>
            <w:r w:rsidR="004E3EFE" w:rsidRPr="007E1830">
              <w:rPr>
                <w:rFonts w:ascii="Times New Roman" w:eastAsia="Times New Roman" w:hAnsi="Times New Roman" w:cs="Times New Roman"/>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3729883" w14:textId="36348636" w:rsidR="00D84968" w:rsidRPr="007E1830" w:rsidRDefault="00D84968" w:rsidP="007157C6">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FC968B" w14:textId="038C6436" w:rsidR="007777AC" w:rsidRPr="00120550" w:rsidRDefault="008031EB" w:rsidP="00627DDC">
            <w:pPr>
              <w:widowControl w:val="0"/>
              <w:contextualSpacing/>
              <w:jc w:val="both"/>
              <w:rPr>
                <w:rFonts w:ascii="Times New Roman" w:eastAsia="Times New Roman" w:hAnsi="Times New Roman" w:cs="Times New Roman"/>
                <w:b/>
                <w:bCs/>
                <w:i/>
                <w:iCs/>
                <w:sz w:val="24"/>
                <w:szCs w:val="24"/>
                <w:lang w:val="uk-UA" w:eastAsia="ru-RU"/>
              </w:rPr>
            </w:pPr>
            <w:r w:rsidRPr="00120550">
              <w:rPr>
                <w:rFonts w:ascii="Times New Roman" w:eastAsia="Times New Roman" w:hAnsi="Times New Roman" w:cs="Times New Roman"/>
                <w:b/>
                <w:bCs/>
                <w:i/>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20550">
              <w:rPr>
                <w:rFonts w:ascii="Times New Roman" w:eastAsia="Times New Roman" w:hAnsi="Times New Roman" w:cs="Times New Roman"/>
                <w:b/>
                <w:bCs/>
                <w:i/>
                <w:iCs/>
                <w:sz w:val="24"/>
                <w:szCs w:val="24"/>
                <w:lang w:val="uk-UA" w:eastAsia="ru-RU"/>
              </w:rPr>
              <w:t>закупівель</w:t>
            </w:r>
            <w:proofErr w:type="spellEnd"/>
            <w:r w:rsidRPr="00120550">
              <w:rPr>
                <w:rFonts w:ascii="Times New Roman" w:eastAsia="Times New Roman" w:hAnsi="Times New Roman" w:cs="Times New Roman"/>
                <w:b/>
                <w:bCs/>
                <w:i/>
                <w:iCs/>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550">
              <w:rPr>
                <w:rFonts w:ascii="Times New Roman" w:eastAsia="Times New Roman" w:hAnsi="Times New Roman" w:cs="Times New Roman"/>
                <w:b/>
                <w:bCs/>
                <w:i/>
                <w:iCs/>
                <w:sz w:val="24"/>
                <w:szCs w:val="24"/>
                <w:lang w:val="uk-UA" w:eastAsia="ru-RU"/>
              </w:rPr>
              <w:t>закупівель</w:t>
            </w:r>
            <w:proofErr w:type="spellEnd"/>
            <w:r w:rsidRPr="00120550">
              <w:rPr>
                <w:rFonts w:ascii="Times New Roman" w:eastAsia="Times New Roman" w:hAnsi="Times New Roman" w:cs="Times New Roman"/>
                <w:b/>
                <w:bCs/>
                <w:i/>
                <w:iCs/>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00BC4073" w14:textId="56ABE57A" w:rsidR="00D84968" w:rsidRPr="007E1830" w:rsidRDefault="00E80310" w:rsidP="00E80310">
            <w:pPr>
              <w:widowControl w:val="0"/>
              <w:jc w:val="both"/>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E1830">
              <w:rPr>
                <w:rFonts w:ascii="Times New Roman" w:eastAsia="Times New Roman" w:hAnsi="Times New Roman" w:cs="Times New Roman"/>
                <w:color w:val="000000"/>
                <w:sz w:val="24"/>
                <w:szCs w:val="24"/>
                <w:lang w:val="uk-UA" w:eastAsia="ru-RU"/>
              </w:rPr>
              <w:t>закупівель</w:t>
            </w:r>
            <w:proofErr w:type="spellEnd"/>
            <w:r w:rsidRPr="007E1830">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9A4E4E" w:rsidRPr="007E1830" w14:paraId="76C4610E" w14:textId="77777777" w:rsidTr="00451287">
        <w:trPr>
          <w:trHeight w:val="1119"/>
          <w:jc w:val="center"/>
        </w:trPr>
        <w:tc>
          <w:tcPr>
            <w:tcW w:w="708" w:type="dxa"/>
          </w:tcPr>
          <w:p w14:paraId="5A00CAEE" w14:textId="7EB34293" w:rsidR="009A4E4E" w:rsidRPr="007E1830" w:rsidRDefault="009A4E4E"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6</w:t>
            </w:r>
          </w:p>
        </w:tc>
        <w:tc>
          <w:tcPr>
            <w:tcW w:w="2834" w:type="dxa"/>
          </w:tcPr>
          <w:p w14:paraId="6B75FD27" w14:textId="3E0E04FB" w:rsidR="009A4E4E" w:rsidRPr="007E1830" w:rsidRDefault="009A4E4E"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4" w:type="dxa"/>
          </w:tcPr>
          <w:p w14:paraId="0EA067E3" w14:textId="77777777" w:rsidR="00EF6763" w:rsidRPr="000E0D35" w:rsidRDefault="009A4E4E" w:rsidP="00627DDC">
            <w:pPr>
              <w:widowControl w:val="0"/>
              <w:contextualSpacing/>
              <w:jc w:val="both"/>
              <w:rPr>
                <w:color w:val="000000" w:themeColor="text1"/>
                <w:lang w:val="uk-UA"/>
              </w:rPr>
            </w:pPr>
            <w:r w:rsidRPr="000E0D35">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3" w:history="1">
              <w:r w:rsidRPr="000E0D35">
                <w:rPr>
                  <w:rFonts w:ascii="Times New Roman" w:eastAsia="Times New Roman" w:hAnsi="Times New Roman" w:cs="Times New Roman"/>
                  <w:color w:val="000000" w:themeColor="text1"/>
                  <w:sz w:val="24"/>
                  <w:szCs w:val="24"/>
                  <w:lang w:val="uk-UA" w:eastAsia="ru-RU"/>
                </w:rPr>
                <w:t xml:space="preserve"> пунктом третім </w:t>
              </w:r>
              <w:r w:rsidRPr="000E0D35">
                <w:rPr>
                  <w:rFonts w:ascii="Times New Roman" w:eastAsia="Times New Roman" w:hAnsi="Times New Roman" w:cs="Times New Roman"/>
                  <w:color w:val="000000" w:themeColor="text1"/>
                  <w:sz w:val="24"/>
                  <w:szCs w:val="24"/>
                  <w:u w:val="single"/>
                  <w:lang w:val="uk-UA" w:eastAsia="ru-RU"/>
                </w:rPr>
                <w:t>частиною другою</w:t>
              </w:r>
            </w:hyperlink>
            <w:r w:rsidRPr="000E0D35">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0E0D35">
              <w:rPr>
                <w:rFonts w:ascii="Times New Roman" w:eastAsia="Times New Roman" w:hAnsi="Times New Roman" w:cs="Times New Roman"/>
                <w:b/>
                <w:bCs/>
                <w:i/>
                <w:iCs/>
                <w:color w:val="000000" w:themeColor="text1"/>
                <w:sz w:val="24"/>
                <w:szCs w:val="24"/>
                <w:lang w:val="uk-UA" w:eastAsia="ru-RU"/>
              </w:rPr>
              <w:t>Додатку 2</w:t>
            </w:r>
            <w:r w:rsidRPr="000E0D35">
              <w:rPr>
                <w:rFonts w:ascii="Times New Roman" w:eastAsia="Times New Roman" w:hAnsi="Times New Roman" w:cs="Times New Roman"/>
                <w:b/>
                <w:bCs/>
                <w:color w:val="000000" w:themeColor="text1"/>
                <w:sz w:val="24"/>
                <w:szCs w:val="24"/>
                <w:lang w:val="uk-UA" w:eastAsia="ru-RU"/>
              </w:rPr>
              <w:t xml:space="preserve"> </w:t>
            </w:r>
            <w:r w:rsidRPr="000E0D35">
              <w:rPr>
                <w:rFonts w:ascii="Times New Roman" w:eastAsia="Times New Roman" w:hAnsi="Times New Roman" w:cs="Times New Roman"/>
                <w:color w:val="000000" w:themeColor="text1"/>
                <w:sz w:val="24"/>
                <w:szCs w:val="24"/>
                <w:lang w:val="uk-UA" w:eastAsia="ru-RU"/>
              </w:rPr>
              <w:t>до цієї тендерної документації.</w:t>
            </w:r>
            <w:r w:rsidR="00EF6763" w:rsidRPr="000E0D35">
              <w:rPr>
                <w:color w:val="000000" w:themeColor="text1"/>
                <w:lang w:val="uk-UA"/>
              </w:rPr>
              <w:t xml:space="preserve"> </w:t>
            </w:r>
          </w:p>
          <w:p w14:paraId="22AC1344" w14:textId="77777777" w:rsidR="00E04014" w:rsidRPr="000E0D35" w:rsidRDefault="00EF6763" w:rsidP="00EF6763">
            <w:pPr>
              <w:widowControl w:val="0"/>
              <w:contextualSpacing/>
              <w:jc w:val="both"/>
              <w:rPr>
                <w:rFonts w:ascii="Times New Roman" w:eastAsia="Times New Roman" w:hAnsi="Times New Roman" w:cs="Times New Roman"/>
                <w:color w:val="000000" w:themeColor="text1"/>
                <w:sz w:val="24"/>
                <w:szCs w:val="24"/>
                <w:lang w:val="uk-UA" w:eastAsia="ru-RU"/>
              </w:rPr>
            </w:pPr>
            <w:r w:rsidRPr="000E0D35">
              <w:rPr>
                <w:rFonts w:ascii="Times New Roman" w:eastAsia="Times New Roman" w:hAnsi="Times New Roman" w:cs="Times New Roman"/>
                <w:color w:val="000000" w:themeColor="text1"/>
                <w:sz w:val="24"/>
                <w:szCs w:val="24"/>
                <w:lang w:val="uk-UA" w:eastAsia="ru-RU"/>
              </w:rPr>
              <w:t xml:space="preserve">На підтвердження якісних характеристик предмета закупівлі (якості виконання вимог предмету закупівлі) Учасник повинен надати підтверджуючі документи видані на його ім’я у формі: </w:t>
            </w:r>
          </w:p>
          <w:p w14:paraId="38B79F89" w14:textId="69222272" w:rsidR="00753E68" w:rsidRPr="000E0D35" w:rsidRDefault="00EF6763" w:rsidP="00753E68">
            <w:pPr>
              <w:widowControl w:val="0"/>
              <w:contextualSpacing/>
              <w:jc w:val="both"/>
              <w:rPr>
                <w:rFonts w:ascii="Times New Roman" w:eastAsia="Times New Roman" w:hAnsi="Times New Roman" w:cs="Times New Roman"/>
                <w:color w:val="000000" w:themeColor="text1"/>
                <w:sz w:val="24"/>
                <w:szCs w:val="24"/>
                <w:lang w:val="uk-UA" w:eastAsia="ru-RU"/>
              </w:rPr>
            </w:pPr>
            <w:r w:rsidRPr="000E0D35">
              <w:rPr>
                <w:rFonts w:ascii="Times New Roman" w:eastAsia="Times New Roman" w:hAnsi="Times New Roman" w:cs="Times New Roman"/>
                <w:color w:val="000000" w:themeColor="text1"/>
                <w:sz w:val="24"/>
                <w:szCs w:val="24"/>
                <w:lang w:val="uk-UA" w:eastAsia="ru-RU"/>
              </w:rPr>
              <w:t>Сертифіката відповідності відносно надання послуг</w:t>
            </w:r>
            <w:r w:rsidR="00753E68" w:rsidRPr="000E0D35">
              <w:rPr>
                <w:rFonts w:ascii="Times New Roman" w:eastAsia="Times New Roman" w:hAnsi="Times New Roman" w:cs="Times New Roman"/>
                <w:color w:val="000000" w:themeColor="text1"/>
                <w:sz w:val="24"/>
                <w:szCs w:val="24"/>
                <w:lang w:val="uk-UA" w:eastAsia="ru-RU"/>
              </w:rPr>
              <w:t>.</w:t>
            </w:r>
          </w:p>
          <w:p w14:paraId="287DA234" w14:textId="580C68D2" w:rsidR="00EF6763" w:rsidRPr="000E0D35" w:rsidRDefault="00EF6763" w:rsidP="00E04014">
            <w:pPr>
              <w:widowControl w:val="0"/>
              <w:contextualSpacing/>
              <w:jc w:val="both"/>
              <w:rPr>
                <w:rFonts w:ascii="Times New Roman" w:eastAsia="Times New Roman" w:hAnsi="Times New Roman" w:cs="Times New Roman"/>
                <w:color w:val="000000" w:themeColor="text1"/>
                <w:sz w:val="24"/>
                <w:szCs w:val="24"/>
                <w:lang w:val="uk-UA" w:eastAsia="ru-RU"/>
              </w:rPr>
            </w:pPr>
          </w:p>
        </w:tc>
      </w:tr>
      <w:tr w:rsidR="009A4E4E" w:rsidRPr="003D2F36" w14:paraId="00375004" w14:textId="77777777" w:rsidTr="00174B91">
        <w:trPr>
          <w:trHeight w:val="1119"/>
          <w:jc w:val="center"/>
        </w:trPr>
        <w:tc>
          <w:tcPr>
            <w:tcW w:w="708" w:type="dxa"/>
          </w:tcPr>
          <w:p w14:paraId="7E5CB005" w14:textId="7E0580EB" w:rsidR="009A4E4E" w:rsidRPr="007E1830" w:rsidRDefault="009A4E4E"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sz w:val="24"/>
                <w:szCs w:val="24"/>
                <w:lang w:val="uk-UA" w:eastAsia="ru-RU"/>
              </w:rPr>
              <w:t>7</w:t>
            </w:r>
          </w:p>
        </w:tc>
        <w:tc>
          <w:tcPr>
            <w:tcW w:w="2834" w:type="dxa"/>
          </w:tcPr>
          <w:p w14:paraId="44D9BD95" w14:textId="4E78DFEE" w:rsidR="009A4E4E" w:rsidRPr="007E1830" w:rsidRDefault="00B55DC6" w:rsidP="00433FCA">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234" w:type="dxa"/>
            <w:vAlign w:val="center"/>
          </w:tcPr>
          <w:p w14:paraId="018D1F69" w14:textId="2EECC156" w:rsidR="008031EB" w:rsidRPr="007E1830" w:rsidRDefault="008031EB" w:rsidP="008031EB">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lang w:val="uk-UA" w:eastAsia="uk-UA"/>
              </w:rPr>
            </w:pPr>
            <w:r w:rsidRPr="007E1830">
              <w:rPr>
                <w:rFonts w:ascii="Times New Roman" w:eastAsia="Times New Roman" w:hAnsi="Times New Roman" w:cs="Times New Roman"/>
                <w:color w:val="000000"/>
                <w:sz w:val="24"/>
                <w:szCs w:val="24"/>
                <w:shd w:val="clear" w:color="auto" w:fill="FFFFFF"/>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156DC" w:rsidRPr="007E1830">
              <w:rPr>
                <w:rFonts w:ascii="Times New Roman" w:eastAsia="Times New Roman" w:hAnsi="Times New Roman" w:cs="Times New Roman"/>
                <w:color w:val="000000"/>
                <w:sz w:val="24"/>
                <w:szCs w:val="24"/>
                <w:shd w:val="clear" w:color="auto" w:fill="FFFFFF"/>
                <w:lang w:val="uk-UA" w:eastAsia="uk-UA"/>
              </w:rPr>
              <w:t>виконанню робіт</w:t>
            </w:r>
            <w:r w:rsidRPr="007E1830">
              <w:rPr>
                <w:rFonts w:ascii="Times New Roman" w:eastAsia="Times New Roman" w:hAnsi="Times New Roman" w:cs="Times New Roman"/>
                <w:color w:val="000000"/>
                <w:sz w:val="24"/>
                <w:szCs w:val="24"/>
                <w:shd w:val="clear" w:color="auto" w:fill="FFFFFF"/>
                <w:lang w:val="uk-UA" w:eastAsia="uk-UA"/>
              </w:rPr>
              <w:t xml:space="preserve"> як співвиконавця у обсязі не менше ніж 20 відсотків від вартості договору про закупівлю. </w:t>
            </w:r>
          </w:p>
          <w:p w14:paraId="704ACA14" w14:textId="020B2B69" w:rsidR="00750BD6" w:rsidRPr="007E1830" w:rsidRDefault="008031EB" w:rsidP="008031EB">
            <w:pPr>
              <w:widowControl w:val="0"/>
              <w:shd w:val="clear" w:color="auto" w:fill="FFFFFF" w:themeFill="background1"/>
              <w:jc w:val="both"/>
              <w:rPr>
                <w:rFonts w:ascii="Times New Roman" w:eastAsia="Times New Roman" w:hAnsi="Times New Roman" w:cs="Times New Roman"/>
                <w:color w:val="000000"/>
                <w:sz w:val="24"/>
                <w:szCs w:val="24"/>
                <w:shd w:val="clear" w:color="auto" w:fill="FFFFFF"/>
                <w:lang w:val="uk-UA" w:eastAsia="uk-UA"/>
              </w:rPr>
            </w:pPr>
            <w:r w:rsidRPr="007E1830">
              <w:rPr>
                <w:rFonts w:ascii="Times New Roman" w:eastAsia="Times New Roman" w:hAnsi="Times New Roman" w:cs="Times New Roman"/>
                <w:color w:val="000000"/>
                <w:sz w:val="24"/>
                <w:szCs w:val="24"/>
                <w:shd w:val="clear" w:color="auto" w:fill="FFFFFF"/>
                <w:lang w:val="uk-UA" w:eastAsia="uk-UA"/>
              </w:rPr>
              <w:t xml:space="preserve">Ненадання цієї довідки у складі тендерної пропозиції </w:t>
            </w:r>
            <w:r w:rsidRPr="007E1830">
              <w:rPr>
                <w:rFonts w:ascii="Times New Roman" w:eastAsia="Times New Roman" w:hAnsi="Times New Roman" w:cs="Times New Roman"/>
                <w:color w:val="000000"/>
                <w:sz w:val="24"/>
                <w:szCs w:val="24"/>
                <w:shd w:val="clear" w:color="auto" w:fill="FFFFFF"/>
                <w:lang w:val="uk-UA" w:eastAsia="uk-UA"/>
              </w:rPr>
              <w:lastRenderedPageBreak/>
              <w:t>означає відсутність в учасника відповідного наміру та не вважається невідповідністю умовам тендерної документації.</w:t>
            </w:r>
          </w:p>
        </w:tc>
      </w:tr>
      <w:tr w:rsidR="009A4E4E" w:rsidRPr="003D2F36" w14:paraId="0715D854" w14:textId="77777777" w:rsidTr="00145342">
        <w:trPr>
          <w:trHeight w:val="277"/>
          <w:jc w:val="center"/>
        </w:trPr>
        <w:tc>
          <w:tcPr>
            <w:tcW w:w="708" w:type="dxa"/>
          </w:tcPr>
          <w:p w14:paraId="411EAC44" w14:textId="4E143BAC" w:rsidR="009A4E4E" w:rsidRPr="007E1830" w:rsidRDefault="009A4E4E"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sz w:val="24"/>
                <w:szCs w:val="24"/>
                <w:lang w:val="uk-UA" w:eastAsia="ru-RU"/>
              </w:rPr>
              <w:lastRenderedPageBreak/>
              <w:t>8</w:t>
            </w:r>
          </w:p>
        </w:tc>
        <w:tc>
          <w:tcPr>
            <w:tcW w:w="2834" w:type="dxa"/>
          </w:tcPr>
          <w:p w14:paraId="50C385A4" w14:textId="79421B89" w:rsidR="009A4E4E" w:rsidRPr="007E1830" w:rsidRDefault="009A4E4E"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4" w:type="dxa"/>
            <w:vAlign w:val="center"/>
          </w:tcPr>
          <w:p w14:paraId="77EAD5B7" w14:textId="57D666E5" w:rsidR="009A4E4E" w:rsidRPr="007E1830" w:rsidRDefault="009A4E4E"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Учасник процедури закупівлі має право </w:t>
            </w:r>
            <w:proofErr w:type="spellStart"/>
            <w:r w:rsidRPr="007E1830">
              <w:rPr>
                <w:rFonts w:ascii="Times New Roman" w:hAnsi="Times New Roman" w:cs="Times New Roman"/>
                <w:sz w:val="24"/>
                <w:szCs w:val="24"/>
                <w:lang w:val="uk-UA"/>
              </w:rPr>
              <w:t>внести</w:t>
            </w:r>
            <w:proofErr w:type="spellEnd"/>
            <w:r w:rsidRPr="007E1830">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9A4E4E" w:rsidRPr="007E1830" w14:paraId="27A1A02B" w14:textId="77777777" w:rsidTr="000A4502">
        <w:trPr>
          <w:trHeight w:val="442"/>
          <w:jc w:val="center"/>
        </w:trPr>
        <w:tc>
          <w:tcPr>
            <w:tcW w:w="9776" w:type="dxa"/>
            <w:gridSpan w:val="3"/>
            <w:vAlign w:val="center"/>
          </w:tcPr>
          <w:p w14:paraId="71E6358F" w14:textId="25B6476B" w:rsidR="009A4E4E" w:rsidRPr="007E1830" w:rsidRDefault="009A4E4E"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7E1830" w14:paraId="12679E88" w14:textId="77777777" w:rsidTr="00174B91">
        <w:trPr>
          <w:trHeight w:val="699"/>
          <w:jc w:val="center"/>
        </w:trPr>
        <w:tc>
          <w:tcPr>
            <w:tcW w:w="708" w:type="dxa"/>
          </w:tcPr>
          <w:p w14:paraId="7ED6CCAE" w14:textId="30A32380" w:rsidR="00DC3FDF" w:rsidRPr="007E1830" w:rsidRDefault="00DC3FDF"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1</w:t>
            </w:r>
          </w:p>
        </w:tc>
        <w:tc>
          <w:tcPr>
            <w:tcW w:w="2834" w:type="dxa"/>
          </w:tcPr>
          <w:p w14:paraId="11772620" w14:textId="7D95B96B" w:rsidR="00DC3FDF" w:rsidRPr="007E1830" w:rsidRDefault="00DC3FDF"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4" w:type="dxa"/>
            <w:vAlign w:val="center"/>
          </w:tcPr>
          <w:p w14:paraId="32D37893" w14:textId="0E4EFAC4" w:rsidR="00241D17" w:rsidRPr="007E1830" w:rsidRDefault="00DC3FDF" w:rsidP="00241D17">
            <w:pPr>
              <w:widowControl w:val="0"/>
              <w:ind w:left="6"/>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483A87" w:rsidRPr="007E1830">
              <w:rPr>
                <w:rFonts w:ascii="Times New Roman" w:eastAsia="Times New Roman" w:hAnsi="Times New Roman" w:cs="Times New Roman"/>
                <w:color w:val="000000"/>
                <w:sz w:val="24"/>
                <w:szCs w:val="24"/>
                <w:lang w:val="uk-UA" w:eastAsia="ru-RU"/>
              </w:rPr>
              <w:t>–</w:t>
            </w:r>
            <w:r w:rsidRPr="007E1830">
              <w:rPr>
                <w:rFonts w:ascii="Times New Roman" w:eastAsia="Times New Roman" w:hAnsi="Times New Roman" w:cs="Times New Roman"/>
                <w:color w:val="000000"/>
                <w:sz w:val="24"/>
                <w:szCs w:val="24"/>
                <w:lang w:val="uk-UA" w:eastAsia="ru-RU"/>
              </w:rPr>
              <w:t xml:space="preserve"> </w:t>
            </w:r>
            <w:r w:rsidR="007B459B" w:rsidRPr="00753E68">
              <w:rPr>
                <w:rFonts w:ascii="Times New Roman" w:eastAsia="Times New Roman" w:hAnsi="Times New Roman" w:cs="Times New Roman"/>
                <w:b/>
                <w:color w:val="FF0000"/>
                <w:sz w:val="24"/>
                <w:szCs w:val="24"/>
                <w:lang w:eastAsia="ru-RU"/>
              </w:rPr>
              <w:t>0</w:t>
            </w:r>
            <w:r w:rsidR="00D611DA">
              <w:rPr>
                <w:rFonts w:ascii="Times New Roman" w:eastAsia="Times New Roman" w:hAnsi="Times New Roman" w:cs="Times New Roman"/>
                <w:b/>
                <w:color w:val="FF0000"/>
                <w:sz w:val="24"/>
                <w:szCs w:val="24"/>
                <w:lang w:val="uk-UA" w:eastAsia="ru-RU"/>
              </w:rPr>
              <w:t>4</w:t>
            </w:r>
            <w:r w:rsidR="00753E68">
              <w:rPr>
                <w:rFonts w:ascii="Times New Roman" w:eastAsia="Times New Roman" w:hAnsi="Times New Roman" w:cs="Times New Roman"/>
                <w:b/>
                <w:color w:val="FF0000"/>
                <w:sz w:val="24"/>
                <w:szCs w:val="24"/>
                <w:lang w:val="uk-UA" w:eastAsia="ru-RU"/>
              </w:rPr>
              <w:t>.03.2023</w:t>
            </w:r>
            <w:r w:rsidR="00241D17" w:rsidRPr="00753E68">
              <w:rPr>
                <w:rFonts w:ascii="Times New Roman" w:eastAsia="Times New Roman" w:hAnsi="Times New Roman" w:cs="Times New Roman"/>
                <w:color w:val="FF0000"/>
                <w:sz w:val="24"/>
                <w:szCs w:val="24"/>
                <w:lang w:val="uk-UA" w:eastAsia="ru-RU"/>
              </w:rPr>
              <w:t xml:space="preserve"> року</w:t>
            </w:r>
            <w:r w:rsidR="00241D17" w:rsidRPr="00BD754B">
              <w:rPr>
                <w:rFonts w:ascii="Times New Roman" w:eastAsia="Times New Roman" w:hAnsi="Times New Roman" w:cs="Times New Roman"/>
                <w:color w:val="000000"/>
                <w:sz w:val="24"/>
                <w:szCs w:val="24"/>
                <w:lang w:val="uk-UA" w:eastAsia="ru-RU"/>
              </w:rPr>
              <w:t>.</w:t>
            </w:r>
            <w:r w:rsidR="00D875E4">
              <w:rPr>
                <w:rFonts w:ascii="Times New Roman" w:eastAsia="Times New Roman" w:hAnsi="Times New Roman" w:cs="Times New Roman"/>
                <w:color w:val="000000"/>
                <w:sz w:val="24"/>
                <w:szCs w:val="24"/>
                <w:lang w:val="uk-UA" w:eastAsia="ru-RU"/>
              </w:rPr>
              <w:t xml:space="preserve"> </w:t>
            </w:r>
          </w:p>
          <w:p w14:paraId="26661988" w14:textId="41CB644B" w:rsidR="00C34D4F" w:rsidRPr="007E1830" w:rsidRDefault="00C34D4F"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C34D4F" w:rsidRPr="007E1830" w:rsidRDefault="00C34D4F" w:rsidP="00627DDC">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Електронна система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551008B2" w:rsidR="0058362B" w:rsidRPr="007E1830" w:rsidRDefault="00C34D4F" w:rsidP="0058362B">
            <w:pPr>
              <w:widowControl w:val="0"/>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7E1830">
              <w:rPr>
                <w:rFonts w:ascii="Times New Roman" w:hAnsi="Times New Roman" w:cs="Times New Roman"/>
                <w:sz w:val="24"/>
                <w:szCs w:val="24"/>
                <w:lang w:val="uk-UA"/>
              </w:rPr>
              <w:t>закупівель</w:t>
            </w:r>
            <w:proofErr w:type="spellEnd"/>
            <w:r w:rsidRPr="007E1830">
              <w:rPr>
                <w:rFonts w:ascii="Times New Roman" w:hAnsi="Times New Roman" w:cs="Times New Roman"/>
                <w:sz w:val="24"/>
                <w:szCs w:val="24"/>
                <w:lang w:val="uk-UA"/>
              </w:rPr>
              <w:t>.</w:t>
            </w:r>
          </w:p>
        </w:tc>
      </w:tr>
      <w:tr w:rsidR="00C34D4F" w:rsidRPr="007E1830" w14:paraId="666E2626" w14:textId="77777777" w:rsidTr="00753E68">
        <w:trPr>
          <w:trHeight w:val="559"/>
          <w:jc w:val="center"/>
        </w:trPr>
        <w:tc>
          <w:tcPr>
            <w:tcW w:w="708" w:type="dxa"/>
          </w:tcPr>
          <w:p w14:paraId="7B67F959" w14:textId="6E415300" w:rsidR="00C34D4F" w:rsidRPr="007E1830" w:rsidRDefault="00C34D4F"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2</w:t>
            </w:r>
          </w:p>
        </w:tc>
        <w:tc>
          <w:tcPr>
            <w:tcW w:w="2834" w:type="dxa"/>
          </w:tcPr>
          <w:p w14:paraId="5ED5C4CA" w14:textId="2ED1579B" w:rsidR="00C34D4F" w:rsidRPr="007E1830" w:rsidRDefault="00753E68" w:rsidP="00627DD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Порядок </w:t>
            </w:r>
            <w:r w:rsidR="00C34D4F" w:rsidRPr="007E1830">
              <w:rPr>
                <w:rFonts w:ascii="Times New Roman" w:eastAsia="Times New Roman" w:hAnsi="Times New Roman" w:cs="Times New Roman"/>
                <w:b/>
                <w:bCs/>
                <w:color w:val="000000"/>
                <w:sz w:val="24"/>
                <w:szCs w:val="24"/>
                <w:lang w:val="uk-UA" w:eastAsia="ru-RU"/>
              </w:rPr>
              <w:t>розкриття тендерної пропозиції</w:t>
            </w:r>
          </w:p>
        </w:tc>
        <w:tc>
          <w:tcPr>
            <w:tcW w:w="6234" w:type="dxa"/>
            <w:vAlign w:val="center"/>
          </w:tcPr>
          <w:p w14:paraId="49EB6428" w14:textId="74BF209F" w:rsidR="004F23B1" w:rsidRPr="007E1830" w:rsidRDefault="00753E68" w:rsidP="004F23B1">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Електронною системою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w:t>
            </w:r>
            <w:r w:rsidR="006D1D5A">
              <w:rPr>
                <w:rFonts w:ascii="Times New Roman" w:eastAsia="Times New Roman" w:hAnsi="Times New Roman" w:cs="Times New Roman"/>
                <w:color w:val="000000"/>
                <w:sz w:val="24"/>
                <w:szCs w:val="24"/>
                <w:lang w:val="uk-UA" w:eastAsia="ru-RU"/>
              </w:rPr>
              <w:t xml:space="preserve">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eastAsia="Times New Roman" w:hAnsi="Times New Roman" w:cs="Times New Roman"/>
                <w:color w:val="000000"/>
                <w:sz w:val="24"/>
                <w:szCs w:val="24"/>
                <w:lang w:val="uk-UA" w:eastAsia="ru-RU"/>
              </w:rPr>
              <w:t xml:space="preserve"> </w:t>
            </w:r>
          </w:p>
        </w:tc>
      </w:tr>
      <w:tr w:rsidR="003770D5" w:rsidRPr="007E1830" w14:paraId="51161195" w14:textId="77777777" w:rsidTr="000A4502">
        <w:trPr>
          <w:trHeight w:val="512"/>
          <w:jc w:val="center"/>
        </w:trPr>
        <w:tc>
          <w:tcPr>
            <w:tcW w:w="9776" w:type="dxa"/>
            <w:gridSpan w:val="3"/>
            <w:vAlign w:val="center"/>
          </w:tcPr>
          <w:p w14:paraId="0A4340B5" w14:textId="2C8DAB31" w:rsidR="003770D5" w:rsidRPr="007E1830" w:rsidRDefault="003770D5"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E1830" w14:paraId="5C1C83D4" w14:textId="77777777" w:rsidTr="00F77BAC">
        <w:trPr>
          <w:trHeight w:val="135"/>
          <w:jc w:val="center"/>
        </w:trPr>
        <w:tc>
          <w:tcPr>
            <w:tcW w:w="708" w:type="dxa"/>
          </w:tcPr>
          <w:p w14:paraId="30243CC0" w14:textId="5F3108E2" w:rsidR="000D01A3" w:rsidRPr="007E1830" w:rsidRDefault="000D01A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1</w:t>
            </w:r>
          </w:p>
        </w:tc>
        <w:tc>
          <w:tcPr>
            <w:tcW w:w="2834" w:type="dxa"/>
          </w:tcPr>
          <w:p w14:paraId="793B56C1" w14:textId="772EA93B" w:rsidR="000D01A3" w:rsidRPr="007E1830" w:rsidRDefault="000D01A3"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4" w:type="dxa"/>
            <w:vAlign w:val="center"/>
          </w:tcPr>
          <w:p w14:paraId="3C00B0F5" w14:textId="77777777" w:rsidR="00ED150D" w:rsidRDefault="00ED150D" w:rsidP="00627DD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Розгляд та оцінка тендерних пропозицій відбуваються відповідно до пунктів 35,37 і 38 Особливостей.</w:t>
            </w:r>
          </w:p>
          <w:p w14:paraId="3068FC69" w14:textId="77777777" w:rsidR="00ED150D" w:rsidRDefault="00ED150D" w:rsidP="00627DD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14:paraId="0202F388" w14:textId="434EC9B0" w:rsidR="000D01A3" w:rsidRPr="007E1830" w:rsidRDefault="000D01A3" w:rsidP="00627D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Критерії та методика оцінки визначаються відповідно до </w:t>
            </w:r>
            <w:r w:rsidR="00EE1E1F" w:rsidRPr="007E1830">
              <w:rPr>
                <w:rFonts w:ascii="Times New Roman" w:eastAsia="Times New Roman" w:hAnsi="Times New Roman" w:cs="Times New Roman"/>
                <w:color w:val="000000"/>
                <w:sz w:val="24"/>
                <w:szCs w:val="24"/>
                <w:lang w:val="uk-UA" w:eastAsia="ru-RU"/>
              </w:rPr>
              <w:t xml:space="preserve">пункту </w:t>
            </w:r>
            <w:r w:rsidR="00ED150D">
              <w:rPr>
                <w:rFonts w:ascii="Times New Roman" w:eastAsia="Times New Roman" w:hAnsi="Times New Roman" w:cs="Times New Roman"/>
                <w:color w:val="000000"/>
                <w:sz w:val="24"/>
                <w:szCs w:val="24"/>
                <w:lang w:val="uk-UA" w:eastAsia="ru-RU"/>
              </w:rPr>
              <w:t>37</w:t>
            </w:r>
            <w:r w:rsidR="00EE1E1F" w:rsidRPr="007E1830">
              <w:rPr>
                <w:rFonts w:ascii="Times New Roman" w:eastAsia="Times New Roman" w:hAnsi="Times New Roman" w:cs="Times New Roman"/>
                <w:color w:val="000000"/>
                <w:sz w:val="24"/>
                <w:szCs w:val="24"/>
                <w:lang w:val="uk-UA" w:eastAsia="ru-RU"/>
              </w:rPr>
              <w:t xml:space="preserve"> Особливостей</w:t>
            </w:r>
            <w:r w:rsidRPr="007E1830">
              <w:rPr>
                <w:rFonts w:ascii="Times New Roman" w:eastAsia="Times New Roman" w:hAnsi="Times New Roman" w:cs="Times New Roman"/>
                <w:color w:val="000000"/>
                <w:sz w:val="24"/>
                <w:szCs w:val="24"/>
                <w:lang w:val="uk-UA" w:eastAsia="ru-RU"/>
              </w:rPr>
              <w:t>.</w:t>
            </w:r>
          </w:p>
          <w:p w14:paraId="7D3D355B" w14:textId="77777777" w:rsidR="009F3E93" w:rsidRPr="009A1A8D" w:rsidRDefault="009F3E93" w:rsidP="009F3E93">
            <w:pPr>
              <w:widowControl w:val="0"/>
              <w:jc w:val="both"/>
              <w:rPr>
                <w:rFonts w:ascii="Times New Roman" w:eastAsia="Times New Roman" w:hAnsi="Times New Roman" w:cs="Times New Roman"/>
                <w:b/>
                <w:sz w:val="24"/>
                <w:szCs w:val="24"/>
              </w:rPr>
            </w:pPr>
            <w:proofErr w:type="spellStart"/>
            <w:r w:rsidRPr="009A1A8D">
              <w:rPr>
                <w:rFonts w:ascii="Times New Roman" w:eastAsia="Times New Roman" w:hAnsi="Times New Roman" w:cs="Times New Roman"/>
                <w:b/>
                <w:sz w:val="24"/>
                <w:szCs w:val="24"/>
              </w:rPr>
              <w:t>Перелік</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критеріїв</w:t>
            </w:r>
            <w:proofErr w:type="spellEnd"/>
            <w:r w:rsidRPr="009A1A8D">
              <w:rPr>
                <w:rFonts w:ascii="Times New Roman" w:eastAsia="Times New Roman" w:hAnsi="Times New Roman" w:cs="Times New Roman"/>
                <w:b/>
                <w:sz w:val="24"/>
                <w:szCs w:val="24"/>
              </w:rPr>
              <w:t xml:space="preserve"> та методика </w:t>
            </w:r>
            <w:proofErr w:type="spellStart"/>
            <w:r w:rsidRPr="009A1A8D">
              <w:rPr>
                <w:rFonts w:ascii="Times New Roman" w:eastAsia="Times New Roman" w:hAnsi="Times New Roman" w:cs="Times New Roman"/>
                <w:b/>
                <w:sz w:val="24"/>
                <w:szCs w:val="24"/>
              </w:rPr>
              <w:t>оцінки</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тендерної</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пропозиції</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із</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зазначенням</w:t>
            </w:r>
            <w:proofErr w:type="spellEnd"/>
            <w:r w:rsidRPr="009A1A8D">
              <w:rPr>
                <w:rFonts w:ascii="Times New Roman" w:eastAsia="Times New Roman" w:hAnsi="Times New Roman" w:cs="Times New Roman"/>
                <w:b/>
                <w:sz w:val="24"/>
                <w:szCs w:val="24"/>
              </w:rPr>
              <w:t xml:space="preserve"> </w:t>
            </w:r>
            <w:proofErr w:type="spellStart"/>
            <w:r w:rsidRPr="009A1A8D">
              <w:rPr>
                <w:rFonts w:ascii="Times New Roman" w:eastAsia="Times New Roman" w:hAnsi="Times New Roman" w:cs="Times New Roman"/>
                <w:b/>
                <w:sz w:val="24"/>
                <w:szCs w:val="24"/>
              </w:rPr>
              <w:t>питомої</w:t>
            </w:r>
            <w:proofErr w:type="spellEnd"/>
            <w:r w:rsidRPr="009A1A8D">
              <w:rPr>
                <w:rFonts w:ascii="Times New Roman" w:eastAsia="Times New Roman" w:hAnsi="Times New Roman" w:cs="Times New Roman"/>
                <w:b/>
                <w:sz w:val="24"/>
                <w:szCs w:val="24"/>
              </w:rPr>
              <w:t xml:space="preserve"> ваги </w:t>
            </w:r>
            <w:proofErr w:type="spellStart"/>
            <w:r w:rsidRPr="009A1A8D">
              <w:rPr>
                <w:rFonts w:ascii="Times New Roman" w:eastAsia="Times New Roman" w:hAnsi="Times New Roman" w:cs="Times New Roman"/>
                <w:b/>
                <w:sz w:val="24"/>
                <w:szCs w:val="24"/>
              </w:rPr>
              <w:t>критерію</w:t>
            </w:r>
            <w:proofErr w:type="spellEnd"/>
            <w:r w:rsidRPr="009A1A8D">
              <w:rPr>
                <w:rFonts w:ascii="Times New Roman" w:eastAsia="Times New Roman" w:hAnsi="Times New Roman" w:cs="Times New Roman"/>
                <w:b/>
                <w:sz w:val="24"/>
                <w:szCs w:val="24"/>
              </w:rPr>
              <w:t>:</w:t>
            </w:r>
          </w:p>
          <w:p w14:paraId="3034EDC7" w14:textId="77777777" w:rsidR="009F3E93" w:rsidRPr="009A1A8D" w:rsidRDefault="009F3E93" w:rsidP="009F3E93">
            <w:pPr>
              <w:widowControl w:val="0"/>
              <w:jc w:val="both"/>
              <w:rPr>
                <w:rFonts w:ascii="Times New Roman" w:eastAsia="Times New Roman" w:hAnsi="Times New Roman" w:cs="Times New Roman"/>
                <w:color w:val="000000"/>
                <w:sz w:val="24"/>
                <w:szCs w:val="24"/>
              </w:rPr>
            </w:pPr>
            <w:proofErr w:type="spellStart"/>
            <w:r w:rsidRPr="009A1A8D">
              <w:rPr>
                <w:rFonts w:ascii="Times New Roman" w:eastAsia="Times New Roman" w:hAnsi="Times New Roman" w:cs="Times New Roman"/>
                <w:color w:val="000000"/>
                <w:sz w:val="24"/>
                <w:szCs w:val="24"/>
              </w:rPr>
              <w:t>Оцінка</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тендерної</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пропозиції</w:t>
            </w:r>
            <w:proofErr w:type="spellEnd"/>
            <w:r w:rsidRPr="009A1A8D">
              <w:rPr>
                <w:rFonts w:ascii="Times New Roman" w:eastAsia="Times New Roman" w:hAnsi="Times New Roman" w:cs="Times New Roman"/>
                <w:color w:val="000000"/>
                <w:sz w:val="24"/>
                <w:szCs w:val="24"/>
              </w:rPr>
              <w:t xml:space="preserve"> проводиться </w:t>
            </w:r>
            <w:proofErr w:type="spellStart"/>
            <w:r w:rsidRPr="009A1A8D">
              <w:rPr>
                <w:rFonts w:ascii="Times New Roman" w:eastAsia="Times New Roman" w:hAnsi="Times New Roman" w:cs="Times New Roman"/>
                <w:color w:val="000000"/>
                <w:sz w:val="24"/>
                <w:szCs w:val="24"/>
              </w:rPr>
              <w:t>електронною</w:t>
            </w:r>
            <w:proofErr w:type="spellEnd"/>
            <w:r w:rsidRPr="009A1A8D">
              <w:rPr>
                <w:rFonts w:ascii="Times New Roman" w:eastAsia="Times New Roman" w:hAnsi="Times New Roman" w:cs="Times New Roman"/>
                <w:color w:val="000000"/>
                <w:sz w:val="24"/>
                <w:szCs w:val="24"/>
              </w:rPr>
              <w:t xml:space="preserve"> системою </w:t>
            </w:r>
            <w:proofErr w:type="spellStart"/>
            <w:r w:rsidRPr="009A1A8D">
              <w:rPr>
                <w:rFonts w:ascii="Times New Roman" w:eastAsia="Times New Roman" w:hAnsi="Times New Roman" w:cs="Times New Roman"/>
                <w:color w:val="000000"/>
                <w:sz w:val="24"/>
                <w:szCs w:val="24"/>
              </w:rPr>
              <w:t>закупівель</w:t>
            </w:r>
            <w:proofErr w:type="spellEnd"/>
            <w:r w:rsidRPr="009A1A8D">
              <w:rPr>
                <w:rFonts w:ascii="Times New Roman" w:eastAsia="Times New Roman" w:hAnsi="Times New Roman" w:cs="Times New Roman"/>
                <w:color w:val="000000"/>
                <w:sz w:val="24"/>
                <w:szCs w:val="24"/>
              </w:rPr>
              <w:t xml:space="preserve"> автоматично на </w:t>
            </w:r>
            <w:proofErr w:type="spellStart"/>
            <w:r w:rsidRPr="009A1A8D">
              <w:rPr>
                <w:rFonts w:ascii="Times New Roman" w:eastAsia="Times New Roman" w:hAnsi="Times New Roman" w:cs="Times New Roman"/>
                <w:color w:val="000000"/>
                <w:sz w:val="24"/>
                <w:szCs w:val="24"/>
              </w:rPr>
              <w:t>основі</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критеріїв</w:t>
            </w:r>
            <w:proofErr w:type="spellEnd"/>
            <w:r w:rsidRPr="009A1A8D">
              <w:rPr>
                <w:rFonts w:ascii="Times New Roman" w:eastAsia="Times New Roman" w:hAnsi="Times New Roman" w:cs="Times New Roman"/>
                <w:color w:val="000000"/>
                <w:sz w:val="24"/>
                <w:szCs w:val="24"/>
              </w:rPr>
              <w:t xml:space="preserve"> і методики </w:t>
            </w:r>
            <w:proofErr w:type="spellStart"/>
            <w:r w:rsidRPr="009A1A8D">
              <w:rPr>
                <w:rFonts w:ascii="Times New Roman" w:eastAsia="Times New Roman" w:hAnsi="Times New Roman" w:cs="Times New Roman"/>
                <w:color w:val="000000"/>
                <w:sz w:val="24"/>
                <w:szCs w:val="24"/>
              </w:rPr>
              <w:t>оцінки</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визначених</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замовником</w:t>
            </w:r>
            <w:proofErr w:type="spellEnd"/>
            <w:r w:rsidRPr="009A1A8D">
              <w:rPr>
                <w:rFonts w:ascii="Times New Roman" w:eastAsia="Times New Roman" w:hAnsi="Times New Roman" w:cs="Times New Roman"/>
                <w:color w:val="000000"/>
                <w:sz w:val="24"/>
                <w:szCs w:val="24"/>
              </w:rPr>
              <w:t xml:space="preserve"> у </w:t>
            </w:r>
            <w:proofErr w:type="spellStart"/>
            <w:r w:rsidRPr="009A1A8D">
              <w:rPr>
                <w:rFonts w:ascii="Times New Roman" w:eastAsia="Times New Roman" w:hAnsi="Times New Roman" w:cs="Times New Roman"/>
                <w:color w:val="000000"/>
                <w:sz w:val="24"/>
                <w:szCs w:val="24"/>
              </w:rPr>
              <w:t>тендерній</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документації</w:t>
            </w:r>
            <w:proofErr w:type="spellEnd"/>
            <w:r w:rsidRPr="009A1A8D">
              <w:rPr>
                <w:rFonts w:ascii="Times New Roman" w:eastAsia="Times New Roman" w:hAnsi="Times New Roman" w:cs="Times New Roman"/>
                <w:color w:val="000000"/>
                <w:sz w:val="24"/>
                <w:szCs w:val="24"/>
              </w:rPr>
              <w:t xml:space="preserve">, шляхом </w:t>
            </w:r>
            <w:proofErr w:type="spellStart"/>
            <w:r w:rsidRPr="009A1A8D">
              <w:rPr>
                <w:rFonts w:ascii="Times New Roman" w:eastAsia="Times New Roman" w:hAnsi="Times New Roman" w:cs="Times New Roman"/>
                <w:color w:val="000000"/>
                <w:sz w:val="24"/>
                <w:szCs w:val="24"/>
              </w:rPr>
              <w:t>визначення</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тендерної</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пропозиції</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найбільш</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економічно</w:t>
            </w:r>
            <w:proofErr w:type="spellEnd"/>
            <w:r w:rsidRPr="009A1A8D">
              <w:rPr>
                <w:rFonts w:ascii="Times New Roman" w:eastAsia="Times New Roman" w:hAnsi="Times New Roman" w:cs="Times New Roman"/>
                <w:color w:val="000000"/>
                <w:sz w:val="24"/>
                <w:szCs w:val="24"/>
              </w:rPr>
              <w:t xml:space="preserve"> </w:t>
            </w:r>
            <w:proofErr w:type="spellStart"/>
            <w:r w:rsidRPr="009A1A8D">
              <w:rPr>
                <w:rFonts w:ascii="Times New Roman" w:eastAsia="Times New Roman" w:hAnsi="Times New Roman" w:cs="Times New Roman"/>
                <w:color w:val="000000"/>
                <w:sz w:val="24"/>
                <w:szCs w:val="24"/>
              </w:rPr>
              <w:t>вигідною</w:t>
            </w:r>
            <w:proofErr w:type="spellEnd"/>
            <w:r w:rsidRPr="009A1A8D">
              <w:rPr>
                <w:rFonts w:ascii="Times New Roman" w:eastAsia="Times New Roman" w:hAnsi="Times New Roman" w:cs="Times New Roman"/>
                <w:color w:val="000000"/>
                <w:sz w:val="24"/>
                <w:szCs w:val="24"/>
              </w:rPr>
              <w:t>.</w:t>
            </w:r>
          </w:p>
          <w:p w14:paraId="7992BFBC" w14:textId="77777777" w:rsidR="009F3E93" w:rsidRPr="009A1A8D" w:rsidRDefault="009F3E93" w:rsidP="009F3E93">
            <w:pPr>
              <w:widowControl w:val="0"/>
              <w:jc w:val="both"/>
              <w:rPr>
                <w:rFonts w:ascii="Times New Roman" w:eastAsia="Times New Roman" w:hAnsi="Times New Roman" w:cs="Times New Roman"/>
                <w:sz w:val="24"/>
                <w:szCs w:val="24"/>
              </w:rPr>
            </w:pPr>
            <w:proofErr w:type="spellStart"/>
            <w:r w:rsidRPr="009A1A8D">
              <w:rPr>
                <w:rFonts w:ascii="Times New Roman" w:eastAsia="Times New Roman" w:hAnsi="Times New Roman" w:cs="Times New Roman"/>
                <w:color w:val="323232"/>
                <w:sz w:val="24"/>
                <w:szCs w:val="24"/>
              </w:rPr>
              <w:t>Найбільш</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економічно</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вигідною</w:t>
            </w:r>
            <w:proofErr w:type="spellEnd"/>
            <w:r w:rsidRPr="009A1A8D">
              <w:rPr>
                <w:rFonts w:ascii="Times New Roman" w:eastAsia="Times New Roman" w:hAnsi="Times New Roman" w:cs="Times New Roman"/>
                <w:color w:val="323232"/>
                <w:sz w:val="24"/>
                <w:szCs w:val="24"/>
              </w:rPr>
              <w:t xml:space="preserve"> тендерною </w:t>
            </w:r>
            <w:proofErr w:type="spellStart"/>
            <w:r w:rsidRPr="009A1A8D">
              <w:rPr>
                <w:rFonts w:ascii="Times New Roman" w:eastAsia="Times New Roman" w:hAnsi="Times New Roman" w:cs="Times New Roman"/>
                <w:color w:val="323232"/>
                <w:sz w:val="24"/>
                <w:szCs w:val="24"/>
              </w:rPr>
              <w:t>пропозицією</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електронна</w:t>
            </w:r>
            <w:proofErr w:type="spellEnd"/>
            <w:r w:rsidRPr="009A1A8D">
              <w:rPr>
                <w:rFonts w:ascii="Times New Roman" w:eastAsia="Times New Roman" w:hAnsi="Times New Roman" w:cs="Times New Roman"/>
                <w:color w:val="323232"/>
                <w:sz w:val="24"/>
                <w:szCs w:val="24"/>
              </w:rPr>
              <w:t xml:space="preserve"> система </w:t>
            </w:r>
            <w:proofErr w:type="spellStart"/>
            <w:r w:rsidRPr="009A1A8D">
              <w:rPr>
                <w:rFonts w:ascii="Times New Roman" w:eastAsia="Times New Roman" w:hAnsi="Times New Roman" w:cs="Times New Roman"/>
                <w:color w:val="323232"/>
                <w:sz w:val="24"/>
                <w:szCs w:val="24"/>
              </w:rPr>
              <w:t>закупівель</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визначає</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тендерну</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пропозицію</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ціна</w:t>
            </w:r>
            <w:proofErr w:type="spellEnd"/>
            <w:r w:rsidRPr="009A1A8D">
              <w:rPr>
                <w:rFonts w:ascii="Times New Roman" w:eastAsia="Times New Roman" w:hAnsi="Times New Roman" w:cs="Times New Roman"/>
                <w:color w:val="323232"/>
                <w:sz w:val="24"/>
                <w:szCs w:val="24"/>
              </w:rPr>
              <w:t xml:space="preserve">/приведена </w:t>
            </w:r>
            <w:proofErr w:type="spellStart"/>
            <w:r w:rsidRPr="009A1A8D">
              <w:rPr>
                <w:rFonts w:ascii="Times New Roman" w:eastAsia="Times New Roman" w:hAnsi="Times New Roman" w:cs="Times New Roman"/>
                <w:color w:val="323232"/>
                <w:sz w:val="24"/>
                <w:szCs w:val="24"/>
              </w:rPr>
              <w:t>ціна</w:t>
            </w:r>
            <w:proofErr w:type="spellEnd"/>
            <w:r w:rsidRPr="009A1A8D">
              <w:rPr>
                <w:rFonts w:ascii="Times New Roman" w:eastAsia="Times New Roman" w:hAnsi="Times New Roman" w:cs="Times New Roman"/>
                <w:color w:val="323232"/>
                <w:sz w:val="24"/>
                <w:szCs w:val="24"/>
              </w:rPr>
              <w:t xml:space="preserve"> </w:t>
            </w:r>
            <w:proofErr w:type="spellStart"/>
            <w:r w:rsidRPr="009A1A8D">
              <w:rPr>
                <w:rFonts w:ascii="Times New Roman" w:eastAsia="Times New Roman" w:hAnsi="Times New Roman" w:cs="Times New Roman"/>
                <w:color w:val="323232"/>
                <w:sz w:val="24"/>
                <w:szCs w:val="24"/>
              </w:rPr>
              <w:t>якої</w:t>
            </w:r>
            <w:proofErr w:type="spellEnd"/>
            <w:r w:rsidRPr="009A1A8D">
              <w:rPr>
                <w:rFonts w:ascii="Times New Roman" w:eastAsia="Times New Roman" w:hAnsi="Times New Roman" w:cs="Times New Roman"/>
                <w:color w:val="323232"/>
                <w:sz w:val="24"/>
                <w:szCs w:val="24"/>
              </w:rPr>
              <w:t xml:space="preserve"> є </w:t>
            </w:r>
            <w:proofErr w:type="spellStart"/>
            <w:r w:rsidRPr="009A1A8D">
              <w:rPr>
                <w:rFonts w:ascii="Times New Roman" w:eastAsia="Times New Roman" w:hAnsi="Times New Roman" w:cs="Times New Roman"/>
                <w:color w:val="323232"/>
                <w:sz w:val="24"/>
                <w:szCs w:val="24"/>
              </w:rPr>
              <w:t>найнижчою</w:t>
            </w:r>
            <w:proofErr w:type="spellEnd"/>
            <w:r w:rsidRPr="009A1A8D">
              <w:rPr>
                <w:rFonts w:ascii="Times New Roman" w:eastAsia="Times New Roman" w:hAnsi="Times New Roman" w:cs="Times New Roman"/>
                <w:color w:val="323232"/>
                <w:sz w:val="24"/>
                <w:szCs w:val="24"/>
              </w:rPr>
              <w:t>.</w:t>
            </w:r>
          </w:p>
          <w:p w14:paraId="0DD28457" w14:textId="77777777" w:rsidR="009F3E93" w:rsidRPr="00D611DA" w:rsidRDefault="009F3E93" w:rsidP="009F3E93">
            <w:pPr>
              <w:widowControl w:val="0"/>
              <w:jc w:val="both"/>
              <w:rPr>
                <w:rFonts w:ascii="Times New Roman" w:eastAsia="Times New Roman" w:hAnsi="Times New Roman" w:cs="Times New Roman"/>
                <w:color w:val="000000" w:themeColor="text1"/>
                <w:sz w:val="24"/>
                <w:szCs w:val="24"/>
              </w:rPr>
            </w:pPr>
            <w:proofErr w:type="spellStart"/>
            <w:r w:rsidRPr="00D611DA">
              <w:rPr>
                <w:rFonts w:ascii="Times New Roman" w:eastAsia="Times New Roman" w:hAnsi="Times New Roman" w:cs="Times New Roman"/>
                <w:i/>
                <w:color w:val="000000" w:themeColor="text1"/>
                <w:sz w:val="24"/>
                <w:szCs w:val="24"/>
              </w:rPr>
              <w:t>Ціна</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тендерної</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пропозиції</w:t>
            </w:r>
            <w:proofErr w:type="spellEnd"/>
            <w:r w:rsidRPr="00D611DA">
              <w:rPr>
                <w:rFonts w:ascii="Times New Roman" w:eastAsia="Times New Roman" w:hAnsi="Times New Roman" w:cs="Times New Roman"/>
                <w:i/>
                <w:color w:val="000000" w:themeColor="text1"/>
                <w:sz w:val="24"/>
                <w:szCs w:val="24"/>
              </w:rPr>
              <w:t xml:space="preserve"> </w:t>
            </w:r>
            <w:r w:rsidRPr="00D611DA">
              <w:rPr>
                <w:rFonts w:ascii="Times New Roman" w:eastAsia="Times New Roman" w:hAnsi="Times New Roman" w:cs="Times New Roman"/>
                <w:i/>
                <w:color w:val="FF0000"/>
                <w:sz w:val="24"/>
                <w:szCs w:val="24"/>
                <w:u w:val="single"/>
              </w:rPr>
              <w:t xml:space="preserve">не </w:t>
            </w:r>
            <w:proofErr w:type="spellStart"/>
            <w:r w:rsidRPr="00D611DA">
              <w:rPr>
                <w:rFonts w:ascii="Times New Roman" w:eastAsia="Times New Roman" w:hAnsi="Times New Roman" w:cs="Times New Roman"/>
                <w:i/>
                <w:color w:val="FF0000"/>
                <w:sz w:val="24"/>
                <w:szCs w:val="24"/>
                <w:u w:val="single"/>
              </w:rPr>
              <w:t>може</w:t>
            </w:r>
            <w:proofErr w:type="spellEnd"/>
            <w:r w:rsidRPr="00D611DA">
              <w:rPr>
                <w:rFonts w:ascii="Times New Roman" w:eastAsia="Times New Roman" w:hAnsi="Times New Roman" w:cs="Times New Roman"/>
                <w:i/>
                <w:color w:val="FF0000"/>
                <w:sz w:val="24"/>
                <w:szCs w:val="24"/>
              </w:rPr>
              <w:t xml:space="preserve"> </w:t>
            </w:r>
            <w:proofErr w:type="spellStart"/>
            <w:r w:rsidRPr="00D611DA">
              <w:rPr>
                <w:rFonts w:ascii="Times New Roman" w:eastAsia="Times New Roman" w:hAnsi="Times New Roman" w:cs="Times New Roman"/>
                <w:i/>
                <w:color w:val="000000" w:themeColor="text1"/>
                <w:sz w:val="24"/>
                <w:szCs w:val="24"/>
              </w:rPr>
              <w:t>перевищувати</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очікувану</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вартість</w:t>
            </w:r>
            <w:proofErr w:type="spellEnd"/>
            <w:r w:rsidRPr="00D611DA">
              <w:rPr>
                <w:rFonts w:ascii="Times New Roman" w:eastAsia="Times New Roman" w:hAnsi="Times New Roman" w:cs="Times New Roman"/>
                <w:i/>
                <w:color w:val="000000" w:themeColor="text1"/>
                <w:sz w:val="24"/>
                <w:szCs w:val="24"/>
              </w:rPr>
              <w:t xml:space="preserve"> предмета </w:t>
            </w:r>
            <w:proofErr w:type="spellStart"/>
            <w:r w:rsidRPr="00D611DA">
              <w:rPr>
                <w:rFonts w:ascii="Times New Roman" w:eastAsia="Times New Roman" w:hAnsi="Times New Roman" w:cs="Times New Roman"/>
                <w:i/>
                <w:color w:val="000000" w:themeColor="text1"/>
                <w:sz w:val="24"/>
                <w:szCs w:val="24"/>
              </w:rPr>
              <w:t>закупівлі</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зазначену</w:t>
            </w:r>
            <w:proofErr w:type="spellEnd"/>
            <w:r w:rsidRPr="00D611DA">
              <w:rPr>
                <w:rFonts w:ascii="Times New Roman" w:eastAsia="Times New Roman" w:hAnsi="Times New Roman" w:cs="Times New Roman"/>
                <w:i/>
                <w:color w:val="000000" w:themeColor="text1"/>
                <w:sz w:val="24"/>
                <w:szCs w:val="24"/>
              </w:rPr>
              <w:t xml:space="preserve"> в </w:t>
            </w:r>
            <w:proofErr w:type="spellStart"/>
            <w:r w:rsidRPr="00D611DA">
              <w:rPr>
                <w:rFonts w:ascii="Times New Roman" w:eastAsia="Times New Roman" w:hAnsi="Times New Roman" w:cs="Times New Roman"/>
                <w:i/>
                <w:color w:val="000000" w:themeColor="text1"/>
                <w:sz w:val="24"/>
                <w:szCs w:val="24"/>
              </w:rPr>
              <w:t>оголошенні</w:t>
            </w:r>
            <w:proofErr w:type="spellEnd"/>
            <w:r w:rsidRPr="00D611DA">
              <w:rPr>
                <w:rFonts w:ascii="Times New Roman" w:eastAsia="Times New Roman" w:hAnsi="Times New Roman" w:cs="Times New Roman"/>
                <w:i/>
                <w:color w:val="000000" w:themeColor="text1"/>
                <w:sz w:val="24"/>
                <w:szCs w:val="24"/>
              </w:rPr>
              <w:t xml:space="preserve"> про </w:t>
            </w:r>
            <w:proofErr w:type="spellStart"/>
            <w:r w:rsidRPr="00D611DA">
              <w:rPr>
                <w:rFonts w:ascii="Times New Roman" w:eastAsia="Times New Roman" w:hAnsi="Times New Roman" w:cs="Times New Roman"/>
                <w:i/>
                <w:color w:val="000000" w:themeColor="text1"/>
                <w:sz w:val="24"/>
                <w:szCs w:val="24"/>
              </w:rPr>
              <w:t>проведення</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відкритих</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D611DA">
              <w:rPr>
                <w:rFonts w:ascii="Times New Roman" w:eastAsia="Times New Roman" w:hAnsi="Times New Roman" w:cs="Times New Roman"/>
                <w:i/>
                <w:color w:val="000000" w:themeColor="text1"/>
                <w:sz w:val="24"/>
                <w:szCs w:val="24"/>
              </w:rPr>
              <w:t>торгів</w:t>
            </w:r>
            <w:proofErr w:type="spellEnd"/>
            <w:r w:rsidRPr="00D611DA">
              <w:rPr>
                <w:rFonts w:ascii="Times New Roman" w:eastAsia="Times New Roman" w:hAnsi="Times New Roman" w:cs="Times New Roman"/>
                <w:i/>
                <w:color w:val="000000" w:themeColor="text1"/>
                <w:sz w:val="24"/>
                <w:szCs w:val="24"/>
              </w:rPr>
              <w:t xml:space="preserve">, з </w:t>
            </w:r>
            <w:proofErr w:type="spellStart"/>
            <w:r w:rsidRPr="00D611DA">
              <w:rPr>
                <w:rFonts w:ascii="Times New Roman" w:eastAsia="Times New Roman" w:hAnsi="Times New Roman" w:cs="Times New Roman"/>
                <w:i/>
                <w:color w:val="000000" w:themeColor="text1"/>
                <w:sz w:val="24"/>
                <w:szCs w:val="24"/>
              </w:rPr>
              <w:t>урахуванням</w:t>
            </w:r>
            <w:proofErr w:type="spellEnd"/>
            <w:r w:rsidRPr="00D611DA">
              <w:rPr>
                <w:rFonts w:ascii="Times New Roman" w:eastAsia="Times New Roman" w:hAnsi="Times New Roman" w:cs="Times New Roman"/>
                <w:i/>
                <w:color w:val="000000" w:themeColor="text1"/>
                <w:sz w:val="24"/>
                <w:szCs w:val="24"/>
              </w:rPr>
              <w:t xml:space="preserve"> абзацу другого пункту 28 </w:t>
            </w:r>
            <w:proofErr w:type="spellStart"/>
            <w:r w:rsidRPr="00D611DA">
              <w:rPr>
                <w:rFonts w:ascii="Times New Roman" w:eastAsia="Times New Roman" w:hAnsi="Times New Roman" w:cs="Times New Roman"/>
                <w:i/>
                <w:color w:val="000000" w:themeColor="text1"/>
                <w:sz w:val="24"/>
                <w:szCs w:val="24"/>
              </w:rPr>
              <w:t>Особливостей</w:t>
            </w:r>
            <w:proofErr w:type="spellEnd"/>
            <w:r w:rsidRPr="00D611DA">
              <w:rPr>
                <w:rFonts w:ascii="Times New Roman" w:eastAsia="Times New Roman" w:hAnsi="Times New Roman" w:cs="Times New Roman"/>
                <w:i/>
                <w:color w:val="000000" w:themeColor="text1"/>
                <w:sz w:val="24"/>
                <w:szCs w:val="24"/>
              </w:rPr>
              <w:t>.</w:t>
            </w:r>
          </w:p>
          <w:p w14:paraId="602BA697" w14:textId="77777777" w:rsidR="009F3E93" w:rsidRPr="009A1A8D" w:rsidRDefault="009F3E93" w:rsidP="009F3E93">
            <w:pPr>
              <w:widowControl w:val="0"/>
              <w:jc w:val="both"/>
              <w:rPr>
                <w:rFonts w:ascii="Times New Roman" w:eastAsia="Times New Roman" w:hAnsi="Times New Roman" w:cs="Times New Roman"/>
                <w:b/>
                <w:i/>
                <w:color w:val="4A86E8"/>
                <w:sz w:val="24"/>
                <w:szCs w:val="24"/>
              </w:rPr>
            </w:pPr>
            <w:r w:rsidRPr="00D611DA">
              <w:rPr>
                <w:rFonts w:ascii="Times New Roman" w:eastAsia="Times New Roman" w:hAnsi="Times New Roman" w:cs="Times New Roman"/>
                <w:i/>
                <w:color w:val="000000" w:themeColor="text1"/>
                <w:sz w:val="24"/>
                <w:szCs w:val="24"/>
              </w:rPr>
              <w:t xml:space="preserve">До </w:t>
            </w:r>
            <w:proofErr w:type="spellStart"/>
            <w:r w:rsidRPr="00D611DA">
              <w:rPr>
                <w:rFonts w:ascii="Times New Roman" w:eastAsia="Times New Roman" w:hAnsi="Times New Roman" w:cs="Times New Roman"/>
                <w:i/>
                <w:color w:val="000000" w:themeColor="text1"/>
                <w:sz w:val="24"/>
                <w:szCs w:val="24"/>
              </w:rPr>
              <w:t>розгляду</w:t>
            </w:r>
            <w:proofErr w:type="spellEnd"/>
            <w:r w:rsidRPr="00D611DA">
              <w:rPr>
                <w:rFonts w:ascii="Times New Roman" w:eastAsia="Times New Roman" w:hAnsi="Times New Roman" w:cs="Times New Roman"/>
                <w:i/>
                <w:color w:val="000000" w:themeColor="text1"/>
                <w:sz w:val="24"/>
                <w:szCs w:val="24"/>
              </w:rPr>
              <w:t xml:space="preserve"> </w:t>
            </w:r>
            <w:r w:rsidRPr="00D611DA">
              <w:rPr>
                <w:rFonts w:ascii="Times New Roman" w:eastAsia="Times New Roman" w:hAnsi="Times New Roman" w:cs="Times New Roman"/>
                <w:i/>
                <w:color w:val="FF0000"/>
                <w:sz w:val="24"/>
                <w:szCs w:val="24"/>
              </w:rPr>
              <w:t xml:space="preserve">не </w:t>
            </w:r>
            <w:proofErr w:type="spellStart"/>
            <w:r w:rsidRPr="00D611DA">
              <w:rPr>
                <w:rFonts w:ascii="Times New Roman" w:eastAsia="Times New Roman" w:hAnsi="Times New Roman" w:cs="Times New Roman"/>
                <w:i/>
                <w:color w:val="FF0000"/>
                <w:sz w:val="24"/>
                <w:szCs w:val="24"/>
              </w:rPr>
              <w:t>приймається</w:t>
            </w:r>
            <w:proofErr w:type="spellEnd"/>
            <w:r w:rsidRPr="00D611DA">
              <w:rPr>
                <w:rFonts w:ascii="Times New Roman" w:eastAsia="Times New Roman" w:hAnsi="Times New Roman" w:cs="Times New Roman"/>
                <w:i/>
                <w:color w:val="FF0000"/>
                <w:sz w:val="24"/>
                <w:szCs w:val="24"/>
                <w:u w:val="single"/>
              </w:rPr>
              <w:t xml:space="preserve"> </w:t>
            </w:r>
            <w:r w:rsidRPr="00D611DA">
              <w:rPr>
                <w:rFonts w:ascii="Times New Roman" w:eastAsia="Times New Roman" w:hAnsi="Times New Roman" w:cs="Times New Roman"/>
                <w:i/>
                <w:color w:val="FF0000"/>
                <w:sz w:val="24"/>
                <w:szCs w:val="24"/>
              </w:rPr>
              <w:t xml:space="preserve"> </w:t>
            </w:r>
            <w:proofErr w:type="spellStart"/>
            <w:r w:rsidRPr="00D611DA">
              <w:rPr>
                <w:rFonts w:ascii="Times New Roman" w:eastAsia="Times New Roman" w:hAnsi="Times New Roman" w:cs="Times New Roman"/>
                <w:i/>
                <w:color w:val="000000" w:themeColor="text1"/>
                <w:sz w:val="24"/>
                <w:szCs w:val="24"/>
              </w:rPr>
              <w:t>тендерна</w:t>
            </w:r>
            <w:proofErr w:type="spellEnd"/>
            <w:r w:rsidRPr="00D611DA">
              <w:rPr>
                <w:rFonts w:ascii="Times New Roman" w:eastAsia="Times New Roman" w:hAnsi="Times New Roman" w:cs="Times New Roman"/>
                <w:i/>
                <w:color w:val="000000" w:themeColor="text1"/>
                <w:sz w:val="24"/>
                <w:szCs w:val="24"/>
              </w:rPr>
              <w:t xml:space="preserve"> </w:t>
            </w:r>
            <w:proofErr w:type="spellStart"/>
            <w:r w:rsidRPr="009A1A8D">
              <w:rPr>
                <w:rFonts w:ascii="Times New Roman" w:eastAsia="Times New Roman" w:hAnsi="Times New Roman" w:cs="Times New Roman"/>
                <w:i/>
                <w:sz w:val="24"/>
                <w:szCs w:val="24"/>
              </w:rPr>
              <w:t>пропозиція</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ціна</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lastRenderedPageBreak/>
              <w:t>якої</w:t>
            </w:r>
            <w:proofErr w:type="spellEnd"/>
            <w:r w:rsidRPr="009A1A8D">
              <w:rPr>
                <w:rFonts w:ascii="Times New Roman" w:eastAsia="Times New Roman" w:hAnsi="Times New Roman" w:cs="Times New Roman"/>
                <w:i/>
                <w:sz w:val="24"/>
                <w:szCs w:val="24"/>
              </w:rPr>
              <w:t xml:space="preserve"> є </w:t>
            </w:r>
            <w:proofErr w:type="spellStart"/>
            <w:r w:rsidRPr="009A1A8D">
              <w:rPr>
                <w:rFonts w:ascii="Times New Roman" w:eastAsia="Times New Roman" w:hAnsi="Times New Roman" w:cs="Times New Roman"/>
                <w:i/>
                <w:sz w:val="24"/>
                <w:szCs w:val="24"/>
              </w:rPr>
              <w:t>вищою</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ніж</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очікувана</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вартість</w:t>
            </w:r>
            <w:proofErr w:type="spellEnd"/>
            <w:r w:rsidRPr="009A1A8D">
              <w:rPr>
                <w:rFonts w:ascii="Times New Roman" w:eastAsia="Times New Roman" w:hAnsi="Times New Roman" w:cs="Times New Roman"/>
                <w:i/>
                <w:sz w:val="24"/>
                <w:szCs w:val="24"/>
              </w:rPr>
              <w:t xml:space="preserve"> предмета </w:t>
            </w:r>
            <w:proofErr w:type="spellStart"/>
            <w:r w:rsidRPr="009A1A8D">
              <w:rPr>
                <w:rFonts w:ascii="Times New Roman" w:eastAsia="Times New Roman" w:hAnsi="Times New Roman" w:cs="Times New Roman"/>
                <w:i/>
                <w:sz w:val="24"/>
                <w:szCs w:val="24"/>
              </w:rPr>
              <w:t>закупівлі</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визначена</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замовником</w:t>
            </w:r>
            <w:proofErr w:type="spellEnd"/>
            <w:r w:rsidRPr="009A1A8D">
              <w:rPr>
                <w:rFonts w:ascii="Times New Roman" w:eastAsia="Times New Roman" w:hAnsi="Times New Roman" w:cs="Times New Roman"/>
                <w:i/>
                <w:sz w:val="24"/>
                <w:szCs w:val="24"/>
              </w:rPr>
              <w:t xml:space="preserve"> в </w:t>
            </w:r>
            <w:proofErr w:type="spellStart"/>
            <w:r w:rsidRPr="009A1A8D">
              <w:rPr>
                <w:rFonts w:ascii="Times New Roman" w:eastAsia="Times New Roman" w:hAnsi="Times New Roman" w:cs="Times New Roman"/>
                <w:i/>
                <w:sz w:val="24"/>
                <w:szCs w:val="24"/>
              </w:rPr>
              <w:t>оголошенні</w:t>
            </w:r>
            <w:proofErr w:type="spellEnd"/>
            <w:r w:rsidRPr="009A1A8D">
              <w:rPr>
                <w:rFonts w:ascii="Times New Roman" w:eastAsia="Times New Roman" w:hAnsi="Times New Roman" w:cs="Times New Roman"/>
                <w:i/>
                <w:sz w:val="24"/>
                <w:szCs w:val="24"/>
              </w:rPr>
              <w:t xml:space="preserve"> про </w:t>
            </w:r>
            <w:proofErr w:type="spellStart"/>
            <w:r w:rsidRPr="009A1A8D">
              <w:rPr>
                <w:rFonts w:ascii="Times New Roman" w:eastAsia="Times New Roman" w:hAnsi="Times New Roman" w:cs="Times New Roman"/>
                <w:i/>
                <w:sz w:val="24"/>
                <w:szCs w:val="24"/>
              </w:rPr>
              <w:t>проведення</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відкритих</w:t>
            </w:r>
            <w:proofErr w:type="spellEnd"/>
            <w:r w:rsidRPr="009A1A8D">
              <w:rPr>
                <w:rFonts w:ascii="Times New Roman" w:eastAsia="Times New Roman" w:hAnsi="Times New Roman" w:cs="Times New Roman"/>
                <w:i/>
                <w:sz w:val="24"/>
                <w:szCs w:val="24"/>
              </w:rPr>
              <w:t xml:space="preserve"> </w:t>
            </w:r>
            <w:proofErr w:type="spellStart"/>
            <w:r w:rsidRPr="009A1A8D">
              <w:rPr>
                <w:rFonts w:ascii="Times New Roman" w:eastAsia="Times New Roman" w:hAnsi="Times New Roman" w:cs="Times New Roman"/>
                <w:i/>
                <w:sz w:val="24"/>
                <w:szCs w:val="24"/>
              </w:rPr>
              <w:t>торгів</w:t>
            </w:r>
            <w:proofErr w:type="spellEnd"/>
            <w:r w:rsidRPr="009A1A8D">
              <w:rPr>
                <w:rFonts w:ascii="Times New Roman" w:eastAsia="Times New Roman" w:hAnsi="Times New Roman" w:cs="Times New Roman"/>
                <w:i/>
                <w:sz w:val="24"/>
                <w:szCs w:val="24"/>
              </w:rPr>
              <w:t>.</w:t>
            </w:r>
          </w:p>
          <w:p w14:paraId="05A2D669" w14:textId="77777777" w:rsidR="009F3E93" w:rsidRDefault="009F3E93" w:rsidP="009F3E93">
            <w:pPr>
              <w:widowControl w:val="0"/>
              <w:jc w:val="both"/>
              <w:rPr>
                <w:rFonts w:ascii="Times New Roman" w:eastAsia="Times New Roman" w:hAnsi="Times New Roman" w:cs="Times New Roman"/>
                <w:sz w:val="24"/>
                <w:szCs w:val="24"/>
              </w:rPr>
            </w:pPr>
            <w:proofErr w:type="spellStart"/>
            <w:r w:rsidRPr="009A1A8D">
              <w:rPr>
                <w:rFonts w:ascii="Times New Roman" w:eastAsia="Times New Roman" w:hAnsi="Times New Roman" w:cs="Times New Roman"/>
                <w:sz w:val="24"/>
                <w:szCs w:val="24"/>
              </w:rPr>
              <w:t>Оцінка</w:t>
            </w:r>
            <w:proofErr w:type="spellEnd"/>
            <w:r w:rsidRPr="009A1A8D">
              <w:rPr>
                <w:rFonts w:ascii="Times New Roman" w:eastAsia="Times New Roman" w:hAnsi="Times New Roman" w:cs="Times New Roman"/>
                <w:sz w:val="24"/>
                <w:szCs w:val="24"/>
              </w:rPr>
              <w:t xml:space="preserve"> </w:t>
            </w:r>
            <w:proofErr w:type="spellStart"/>
            <w:r w:rsidRPr="009A1A8D">
              <w:rPr>
                <w:rFonts w:ascii="Times New Roman" w:eastAsia="Times New Roman" w:hAnsi="Times New Roman" w:cs="Times New Roman"/>
                <w:sz w:val="24"/>
                <w:szCs w:val="24"/>
              </w:rPr>
              <w:t>тендерних</w:t>
            </w:r>
            <w:proofErr w:type="spellEnd"/>
            <w:r w:rsidRPr="009A1A8D">
              <w:rPr>
                <w:rFonts w:ascii="Times New Roman" w:eastAsia="Times New Roman" w:hAnsi="Times New Roman" w:cs="Times New Roman"/>
                <w:sz w:val="24"/>
                <w:szCs w:val="24"/>
              </w:rPr>
              <w:t xml:space="preserve"> </w:t>
            </w:r>
            <w:proofErr w:type="spellStart"/>
            <w:r w:rsidRPr="009A1A8D">
              <w:rPr>
                <w:rFonts w:ascii="Times New Roman" w:eastAsia="Times New Roman" w:hAnsi="Times New Roman" w:cs="Times New Roman"/>
                <w:sz w:val="24"/>
                <w:szCs w:val="24"/>
              </w:rPr>
              <w:t>пропозицій</w:t>
            </w:r>
            <w:proofErr w:type="spellEnd"/>
            <w:r w:rsidRPr="009A1A8D">
              <w:rPr>
                <w:rFonts w:ascii="Times New Roman" w:eastAsia="Times New Roman" w:hAnsi="Times New Roman" w:cs="Times New Roman"/>
                <w:sz w:val="24"/>
                <w:szCs w:val="24"/>
              </w:rPr>
              <w:t xml:space="preserve"> </w:t>
            </w:r>
            <w:proofErr w:type="spellStart"/>
            <w:r w:rsidRPr="009A1A8D">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3082EAB" w14:textId="77777777" w:rsidR="009F3E93" w:rsidRDefault="009F3E93" w:rsidP="009F3E93">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7BF33C9F" w14:textId="77777777" w:rsidR="009F3E93" w:rsidRPr="00744254" w:rsidRDefault="009F3E93" w:rsidP="009F3E93">
            <w:pPr>
              <w:widowControl w:val="0"/>
              <w:jc w:val="both"/>
              <w:rPr>
                <w:rFonts w:ascii="Times New Roman" w:eastAsia="Times New Roman" w:hAnsi="Times New Roman" w:cs="Times New Roman"/>
                <w:color w:val="000000" w:themeColor="text1"/>
                <w:sz w:val="24"/>
                <w:szCs w:val="24"/>
              </w:rPr>
            </w:pPr>
            <w:proofErr w:type="spellStart"/>
            <w:r w:rsidRPr="00744254">
              <w:rPr>
                <w:rFonts w:ascii="Times New Roman" w:eastAsia="Times New Roman" w:hAnsi="Times New Roman" w:cs="Times New Roman"/>
                <w:color w:val="000000" w:themeColor="text1"/>
                <w:sz w:val="24"/>
                <w:szCs w:val="24"/>
              </w:rPr>
              <w:t>Оцінка</w:t>
            </w:r>
            <w:proofErr w:type="spellEnd"/>
            <w:r w:rsidRPr="00744254">
              <w:rPr>
                <w:rFonts w:ascii="Times New Roman" w:eastAsia="Times New Roman" w:hAnsi="Times New Roman" w:cs="Times New Roman"/>
                <w:color w:val="000000" w:themeColor="text1"/>
                <w:sz w:val="24"/>
                <w:szCs w:val="24"/>
              </w:rPr>
              <w:t xml:space="preserve"> </w:t>
            </w:r>
            <w:proofErr w:type="spellStart"/>
            <w:r w:rsidRPr="00744254">
              <w:rPr>
                <w:rFonts w:ascii="Times New Roman" w:eastAsia="Times New Roman" w:hAnsi="Times New Roman" w:cs="Times New Roman"/>
                <w:color w:val="000000" w:themeColor="text1"/>
                <w:sz w:val="24"/>
                <w:szCs w:val="24"/>
              </w:rPr>
              <w:t>здійснюється</w:t>
            </w:r>
            <w:proofErr w:type="spellEnd"/>
            <w:r w:rsidRPr="00744254">
              <w:rPr>
                <w:rFonts w:ascii="Times New Roman" w:eastAsia="Times New Roman" w:hAnsi="Times New Roman" w:cs="Times New Roman"/>
                <w:color w:val="000000" w:themeColor="text1"/>
                <w:sz w:val="24"/>
                <w:szCs w:val="24"/>
              </w:rPr>
              <w:t xml:space="preserve"> </w:t>
            </w:r>
            <w:proofErr w:type="spellStart"/>
            <w:r w:rsidRPr="00744254">
              <w:rPr>
                <w:rFonts w:ascii="Times New Roman" w:eastAsia="Times New Roman" w:hAnsi="Times New Roman" w:cs="Times New Roman"/>
                <w:color w:val="000000" w:themeColor="text1"/>
                <w:sz w:val="24"/>
                <w:szCs w:val="24"/>
              </w:rPr>
              <w:t>щодо</w:t>
            </w:r>
            <w:proofErr w:type="spellEnd"/>
            <w:r w:rsidRPr="00744254">
              <w:rPr>
                <w:rFonts w:ascii="Times New Roman" w:eastAsia="Times New Roman" w:hAnsi="Times New Roman" w:cs="Times New Roman"/>
                <w:color w:val="000000" w:themeColor="text1"/>
                <w:sz w:val="24"/>
                <w:szCs w:val="24"/>
              </w:rPr>
              <w:t xml:space="preserve"> предмета </w:t>
            </w:r>
            <w:proofErr w:type="spellStart"/>
            <w:r w:rsidRPr="00744254">
              <w:rPr>
                <w:rFonts w:ascii="Times New Roman" w:eastAsia="Times New Roman" w:hAnsi="Times New Roman" w:cs="Times New Roman"/>
                <w:color w:val="000000" w:themeColor="text1"/>
                <w:sz w:val="24"/>
                <w:szCs w:val="24"/>
              </w:rPr>
              <w:t>закупівлі</w:t>
            </w:r>
            <w:proofErr w:type="spellEnd"/>
            <w:r w:rsidRPr="00744254">
              <w:rPr>
                <w:rFonts w:ascii="Times New Roman" w:eastAsia="Times New Roman" w:hAnsi="Times New Roman" w:cs="Times New Roman"/>
                <w:color w:val="000000" w:themeColor="text1"/>
                <w:sz w:val="24"/>
                <w:szCs w:val="24"/>
              </w:rPr>
              <w:t xml:space="preserve"> в </w:t>
            </w:r>
            <w:proofErr w:type="spellStart"/>
            <w:r w:rsidRPr="00744254">
              <w:rPr>
                <w:rFonts w:ascii="Times New Roman" w:eastAsia="Times New Roman" w:hAnsi="Times New Roman" w:cs="Times New Roman"/>
                <w:color w:val="000000" w:themeColor="text1"/>
                <w:sz w:val="24"/>
                <w:szCs w:val="24"/>
              </w:rPr>
              <w:t>цілому</w:t>
            </w:r>
            <w:proofErr w:type="spellEnd"/>
            <w:r w:rsidRPr="00744254">
              <w:rPr>
                <w:rFonts w:ascii="Times New Roman" w:eastAsia="Times New Roman" w:hAnsi="Times New Roman" w:cs="Times New Roman"/>
                <w:color w:val="000000" w:themeColor="text1"/>
                <w:sz w:val="24"/>
                <w:szCs w:val="24"/>
              </w:rPr>
              <w:t>.</w:t>
            </w:r>
          </w:p>
          <w:p w14:paraId="110CD6C6" w14:textId="77777777" w:rsidR="009F3E93" w:rsidRPr="000E0D35" w:rsidRDefault="009F3E93" w:rsidP="009F3E93">
            <w:pPr>
              <w:widowControl w:val="0"/>
              <w:jc w:val="both"/>
              <w:rPr>
                <w:rFonts w:ascii="Times New Roman" w:eastAsia="Times New Roman" w:hAnsi="Times New Roman" w:cs="Times New Roman"/>
                <w:color w:val="000000" w:themeColor="text1"/>
                <w:sz w:val="24"/>
                <w:szCs w:val="24"/>
              </w:rPr>
            </w:pPr>
            <w:proofErr w:type="spellStart"/>
            <w:r w:rsidRPr="000E0D35">
              <w:rPr>
                <w:rFonts w:ascii="Times New Roman" w:eastAsia="Times New Roman" w:hAnsi="Times New Roman" w:cs="Times New Roman"/>
                <w:color w:val="000000" w:themeColor="text1"/>
                <w:sz w:val="24"/>
                <w:szCs w:val="24"/>
              </w:rPr>
              <w:t>Учасник</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визначає</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ціни</w:t>
            </w:r>
            <w:proofErr w:type="spellEnd"/>
            <w:r w:rsidRPr="000E0D35">
              <w:rPr>
                <w:rFonts w:ascii="Times New Roman" w:eastAsia="Times New Roman" w:hAnsi="Times New Roman" w:cs="Times New Roman"/>
                <w:color w:val="000000" w:themeColor="text1"/>
                <w:sz w:val="24"/>
                <w:szCs w:val="24"/>
              </w:rPr>
              <w:t xml:space="preserve"> на </w:t>
            </w:r>
            <w:proofErr w:type="spellStart"/>
            <w:r w:rsidRPr="000E0D35">
              <w:rPr>
                <w:rFonts w:ascii="Times New Roman" w:eastAsia="Times New Roman" w:hAnsi="Times New Roman" w:cs="Times New Roman"/>
                <w:b/>
                <w:color w:val="000000" w:themeColor="text1"/>
                <w:sz w:val="24"/>
                <w:szCs w:val="24"/>
              </w:rPr>
              <w:t>послуги</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що</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він</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пропонує</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b/>
                <w:color w:val="000000" w:themeColor="text1"/>
                <w:sz w:val="24"/>
                <w:szCs w:val="24"/>
              </w:rPr>
              <w:t>надати</w:t>
            </w:r>
            <w:proofErr w:type="spellEnd"/>
            <w:r w:rsidRPr="000E0D35">
              <w:rPr>
                <w:rFonts w:ascii="Times New Roman" w:eastAsia="Times New Roman" w:hAnsi="Times New Roman" w:cs="Times New Roman"/>
                <w:color w:val="000000" w:themeColor="text1"/>
                <w:sz w:val="24"/>
                <w:szCs w:val="24"/>
              </w:rPr>
              <w:t xml:space="preserve"> за договором про </w:t>
            </w:r>
            <w:proofErr w:type="spellStart"/>
            <w:r w:rsidRPr="000E0D35">
              <w:rPr>
                <w:rFonts w:ascii="Times New Roman" w:eastAsia="Times New Roman" w:hAnsi="Times New Roman" w:cs="Times New Roman"/>
                <w:color w:val="000000" w:themeColor="text1"/>
                <w:sz w:val="24"/>
                <w:szCs w:val="24"/>
              </w:rPr>
              <w:t>закупівлю</w:t>
            </w:r>
            <w:proofErr w:type="spellEnd"/>
            <w:r w:rsidRPr="000E0D35">
              <w:rPr>
                <w:rFonts w:ascii="Times New Roman" w:eastAsia="Times New Roman" w:hAnsi="Times New Roman" w:cs="Times New Roman"/>
                <w:color w:val="000000" w:themeColor="text1"/>
                <w:sz w:val="24"/>
                <w:szCs w:val="24"/>
              </w:rPr>
              <w:t xml:space="preserve">, з </w:t>
            </w:r>
            <w:proofErr w:type="spellStart"/>
            <w:r w:rsidRPr="000E0D35">
              <w:rPr>
                <w:rFonts w:ascii="Times New Roman" w:eastAsia="Times New Roman" w:hAnsi="Times New Roman" w:cs="Times New Roman"/>
                <w:color w:val="000000" w:themeColor="text1"/>
                <w:sz w:val="24"/>
                <w:szCs w:val="24"/>
              </w:rPr>
              <w:t>урахуванням</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податків</w:t>
            </w:r>
            <w:proofErr w:type="spellEnd"/>
            <w:r w:rsidRPr="000E0D35">
              <w:rPr>
                <w:rFonts w:ascii="Times New Roman" w:eastAsia="Times New Roman" w:hAnsi="Times New Roman" w:cs="Times New Roman"/>
                <w:color w:val="000000" w:themeColor="text1"/>
                <w:sz w:val="24"/>
                <w:szCs w:val="24"/>
              </w:rPr>
              <w:t xml:space="preserve"> і </w:t>
            </w:r>
            <w:proofErr w:type="spellStart"/>
            <w:r w:rsidRPr="000E0D35">
              <w:rPr>
                <w:rFonts w:ascii="Times New Roman" w:eastAsia="Times New Roman" w:hAnsi="Times New Roman" w:cs="Times New Roman"/>
                <w:color w:val="000000" w:themeColor="text1"/>
                <w:sz w:val="24"/>
                <w:szCs w:val="24"/>
              </w:rPr>
              <w:t>зборів</w:t>
            </w:r>
            <w:proofErr w:type="spellEnd"/>
            <w:r w:rsidRPr="000E0D35">
              <w:rPr>
                <w:rFonts w:ascii="Times New Roman" w:eastAsia="Times New Roman" w:hAnsi="Times New Roman" w:cs="Times New Roman"/>
                <w:color w:val="000000" w:themeColor="text1"/>
                <w:sz w:val="24"/>
                <w:szCs w:val="24"/>
              </w:rPr>
              <w:t xml:space="preserve"> (в тому </w:t>
            </w:r>
            <w:proofErr w:type="spellStart"/>
            <w:r w:rsidRPr="000E0D35">
              <w:rPr>
                <w:rFonts w:ascii="Times New Roman" w:eastAsia="Times New Roman" w:hAnsi="Times New Roman" w:cs="Times New Roman"/>
                <w:color w:val="000000" w:themeColor="text1"/>
                <w:sz w:val="24"/>
                <w:szCs w:val="24"/>
              </w:rPr>
              <w:t>числі</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податку</w:t>
            </w:r>
            <w:proofErr w:type="spellEnd"/>
            <w:r w:rsidRPr="000E0D35">
              <w:rPr>
                <w:rFonts w:ascii="Times New Roman" w:eastAsia="Times New Roman" w:hAnsi="Times New Roman" w:cs="Times New Roman"/>
                <w:color w:val="000000" w:themeColor="text1"/>
                <w:sz w:val="24"/>
                <w:szCs w:val="24"/>
              </w:rPr>
              <w:t xml:space="preserve"> на </w:t>
            </w:r>
            <w:proofErr w:type="spellStart"/>
            <w:r w:rsidRPr="000E0D35">
              <w:rPr>
                <w:rFonts w:ascii="Times New Roman" w:eastAsia="Times New Roman" w:hAnsi="Times New Roman" w:cs="Times New Roman"/>
                <w:color w:val="000000" w:themeColor="text1"/>
                <w:sz w:val="24"/>
                <w:szCs w:val="24"/>
              </w:rPr>
              <w:t>додану</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вартість</w:t>
            </w:r>
            <w:proofErr w:type="spellEnd"/>
            <w:r w:rsidRPr="000E0D35">
              <w:rPr>
                <w:rFonts w:ascii="Times New Roman" w:eastAsia="Times New Roman" w:hAnsi="Times New Roman" w:cs="Times New Roman"/>
                <w:color w:val="000000" w:themeColor="text1"/>
                <w:sz w:val="24"/>
                <w:szCs w:val="24"/>
              </w:rPr>
              <w:t xml:space="preserve"> (ПДВ), у </w:t>
            </w:r>
            <w:proofErr w:type="spellStart"/>
            <w:r w:rsidRPr="000E0D35">
              <w:rPr>
                <w:rFonts w:ascii="Times New Roman" w:eastAsia="Times New Roman" w:hAnsi="Times New Roman" w:cs="Times New Roman"/>
                <w:color w:val="000000" w:themeColor="text1"/>
                <w:sz w:val="24"/>
                <w:szCs w:val="24"/>
              </w:rPr>
              <w:t>разі</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якщо</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учасник</w:t>
            </w:r>
            <w:proofErr w:type="spellEnd"/>
            <w:r w:rsidRPr="000E0D35">
              <w:rPr>
                <w:rFonts w:ascii="Times New Roman" w:eastAsia="Times New Roman" w:hAnsi="Times New Roman" w:cs="Times New Roman"/>
                <w:color w:val="000000" w:themeColor="text1"/>
                <w:sz w:val="24"/>
                <w:szCs w:val="24"/>
              </w:rPr>
              <w:t xml:space="preserve"> є </w:t>
            </w:r>
            <w:proofErr w:type="spellStart"/>
            <w:r w:rsidRPr="000E0D35">
              <w:rPr>
                <w:rFonts w:ascii="Times New Roman" w:eastAsia="Times New Roman" w:hAnsi="Times New Roman" w:cs="Times New Roman"/>
                <w:color w:val="000000" w:themeColor="text1"/>
                <w:sz w:val="24"/>
                <w:szCs w:val="24"/>
              </w:rPr>
              <w:t>платником</w:t>
            </w:r>
            <w:proofErr w:type="spellEnd"/>
            <w:r w:rsidRPr="000E0D35">
              <w:rPr>
                <w:rFonts w:ascii="Times New Roman" w:eastAsia="Times New Roman" w:hAnsi="Times New Roman" w:cs="Times New Roman"/>
                <w:color w:val="000000" w:themeColor="text1"/>
                <w:sz w:val="24"/>
                <w:szCs w:val="24"/>
              </w:rPr>
              <w:t xml:space="preserve"> ПДВ, </w:t>
            </w:r>
            <w:proofErr w:type="spellStart"/>
            <w:r w:rsidRPr="000E0D35">
              <w:rPr>
                <w:rFonts w:ascii="Times New Roman" w:eastAsia="Times New Roman" w:hAnsi="Times New Roman" w:cs="Times New Roman"/>
                <w:color w:val="000000" w:themeColor="text1"/>
                <w:sz w:val="24"/>
                <w:szCs w:val="24"/>
              </w:rPr>
              <w:t>крім</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випадків</w:t>
            </w:r>
            <w:proofErr w:type="spellEnd"/>
            <w:r w:rsidRPr="000E0D35">
              <w:rPr>
                <w:rFonts w:ascii="Times New Roman" w:eastAsia="Times New Roman" w:hAnsi="Times New Roman" w:cs="Times New Roman"/>
                <w:color w:val="000000" w:themeColor="text1"/>
                <w:sz w:val="24"/>
                <w:szCs w:val="24"/>
              </w:rPr>
              <w:t xml:space="preserve"> коли предмет </w:t>
            </w:r>
            <w:proofErr w:type="spellStart"/>
            <w:r w:rsidRPr="000E0D35">
              <w:rPr>
                <w:rFonts w:ascii="Times New Roman" w:eastAsia="Times New Roman" w:hAnsi="Times New Roman" w:cs="Times New Roman"/>
                <w:color w:val="000000" w:themeColor="text1"/>
                <w:sz w:val="24"/>
                <w:szCs w:val="24"/>
              </w:rPr>
              <w:t>закупівлі</w:t>
            </w:r>
            <w:proofErr w:type="spellEnd"/>
            <w:r w:rsidRPr="000E0D35">
              <w:rPr>
                <w:rFonts w:ascii="Times New Roman" w:eastAsia="Times New Roman" w:hAnsi="Times New Roman" w:cs="Times New Roman"/>
                <w:color w:val="000000" w:themeColor="text1"/>
                <w:sz w:val="24"/>
                <w:szCs w:val="24"/>
              </w:rPr>
              <w:t xml:space="preserve"> не </w:t>
            </w:r>
            <w:proofErr w:type="spellStart"/>
            <w:r w:rsidRPr="000E0D35">
              <w:rPr>
                <w:rFonts w:ascii="Times New Roman" w:eastAsia="Times New Roman" w:hAnsi="Times New Roman" w:cs="Times New Roman"/>
                <w:color w:val="000000" w:themeColor="text1"/>
                <w:sz w:val="24"/>
                <w:szCs w:val="24"/>
              </w:rPr>
              <w:t>оподатковується</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що</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сплачуються</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або</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мають</w:t>
            </w:r>
            <w:proofErr w:type="spellEnd"/>
            <w:r w:rsidRPr="000E0D35">
              <w:rPr>
                <w:rFonts w:ascii="Times New Roman" w:eastAsia="Times New Roman" w:hAnsi="Times New Roman" w:cs="Times New Roman"/>
                <w:color w:val="000000" w:themeColor="text1"/>
                <w:sz w:val="24"/>
                <w:szCs w:val="24"/>
              </w:rPr>
              <w:t xml:space="preserve"> бути </w:t>
            </w:r>
            <w:proofErr w:type="spellStart"/>
            <w:r w:rsidRPr="000E0D35">
              <w:rPr>
                <w:rFonts w:ascii="Times New Roman" w:eastAsia="Times New Roman" w:hAnsi="Times New Roman" w:cs="Times New Roman"/>
                <w:color w:val="000000" w:themeColor="text1"/>
                <w:sz w:val="24"/>
                <w:szCs w:val="24"/>
              </w:rPr>
              <w:t>сплачені</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усіх</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інших</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витрат</w:t>
            </w:r>
            <w:proofErr w:type="spellEnd"/>
            <w:r w:rsidRPr="000E0D35">
              <w:rPr>
                <w:rFonts w:ascii="Times New Roman" w:eastAsia="Times New Roman" w:hAnsi="Times New Roman" w:cs="Times New Roman"/>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передбачених</w:t>
            </w:r>
            <w:proofErr w:type="spellEnd"/>
            <w:r w:rsidRPr="000E0D35">
              <w:rPr>
                <w:rFonts w:ascii="Times New Roman" w:eastAsia="Times New Roman" w:hAnsi="Times New Roman" w:cs="Times New Roman"/>
                <w:color w:val="000000" w:themeColor="text1"/>
                <w:sz w:val="24"/>
                <w:szCs w:val="24"/>
              </w:rPr>
              <w:t xml:space="preserve"> для </w:t>
            </w:r>
            <w:proofErr w:type="spellStart"/>
            <w:r w:rsidRPr="000E0D35">
              <w:rPr>
                <w:rFonts w:ascii="Times New Roman" w:eastAsia="Times New Roman" w:hAnsi="Times New Roman" w:cs="Times New Roman"/>
                <w:b/>
                <w:color w:val="000000" w:themeColor="text1"/>
                <w:sz w:val="24"/>
                <w:szCs w:val="24"/>
              </w:rPr>
              <w:t>послуг</w:t>
            </w:r>
            <w:proofErr w:type="spellEnd"/>
            <w:r w:rsidRPr="000E0D35">
              <w:rPr>
                <w:rFonts w:ascii="Times New Roman" w:eastAsia="Times New Roman" w:hAnsi="Times New Roman" w:cs="Times New Roman"/>
                <w:b/>
                <w:color w:val="000000" w:themeColor="text1"/>
                <w:sz w:val="24"/>
                <w:szCs w:val="24"/>
              </w:rPr>
              <w:t xml:space="preserve"> </w:t>
            </w:r>
            <w:proofErr w:type="spellStart"/>
            <w:r w:rsidRPr="000E0D35">
              <w:rPr>
                <w:rFonts w:ascii="Times New Roman" w:eastAsia="Times New Roman" w:hAnsi="Times New Roman" w:cs="Times New Roman"/>
                <w:color w:val="000000" w:themeColor="text1"/>
                <w:sz w:val="24"/>
                <w:szCs w:val="24"/>
              </w:rPr>
              <w:t>даного</w:t>
            </w:r>
            <w:proofErr w:type="spellEnd"/>
            <w:r w:rsidRPr="000E0D35">
              <w:rPr>
                <w:rFonts w:ascii="Times New Roman" w:eastAsia="Times New Roman" w:hAnsi="Times New Roman" w:cs="Times New Roman"/>
                <w:color w:val="000000" w:themeColor="text1"/>
                <w:sz w:val="24"/>
                <w:szCs w:val="24"/>
              </w:rPr>
              <w:t xml:space="preserve"> виду.</w:t>
            </w:r>
          </w:p>
          <w:p w14:paraId="34982606"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4BF78195" w14:textId="77777777" w:rsidR="009F3E93" w:rsidRDefault="009F3E93" w:rsidP="009F3E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20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7132FCF4" w14:textId="77777777" w:rsidR="009F3E93" w:rsidRDefault="009F3E93" w:rsidP="009F3E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списку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розташовані</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починаючи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найкращої</w:t>
            </w:r>
            <w:proofErr w:type="spellEnd"/>
            <w:r>
              <w:rPr>
                <w:rFonts w:ascii="Times New Roman" w:eastAsia="Times New Roman" w:hAnsi="Times New Roman" w:cs="Times New Roman"/>
                <w:color w:val="000000"/>
                <w:sz w:val="24"/>
                <w:szCs w:val="24"/>
              </w:rPr>
              <w:t xml:space="preserve">, у порядку та строки, </w:t>
            </w:r>
            <w:proofErr w:type="spellStart"/>
            <w:r>
              <w:rPr>
                <w:rFonts w:ascii="Times New Roman" w:eastAsia="Times New Roman" w:hAnsi="Times New Roman" w:cs="Times New Roman"/>
                <w:color w:val="000000"/>
                <w:sz w:val="24"/>
                <w:szCs w:val="24"/>
              </w:rPr>
              <w:t>визначені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p w14:paraId="4C1F15F3"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ініціювати</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переговори з </w:t>
            </w:r>
            <w:proofErr w:type="spellStart"/>
            <w:r>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5F99E81D"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2E6A7C66"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п’ятим</w:t>
            </w:r>
            <w:proofErr w:type="spellEnd"/>
            <w:r>
              <w:rPr>
                <w:rFonts w:ascii="Times New Roman" w:eastAsia="Times New Roman" w:hAnsi="Times New Roman" w:cs="Times New Roman"/>
                <w:color w:val="000000"/>
                <w:sz w:val="24"/>
                <w:szCs w:val="24"/>
              </w:rPr>
              <w:t xml:space="preserve"> пункту 38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4633230E"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32D4AD4C" w14:textId="77777777" w:rsidR="009F3E93" w:rsidRDefault="009F3E93" w:rsidP="009F3E93">
            <w:pPr>
              <w:widowControl w:val="0"/>
              <w:numPr>
                <w:ilvl w:val="0"/>
                <w:numId w:val="26"/>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240914F4" w14:textId="77777777" w:rsidR="009F3E93" w:rsidRDefault="009F3E93" w:rsidP="009F3E93">
            <w:pPr>
              <w:widowControl w:val="0"/>
              <w:numPr>
                <w:ilvl w:val="0"/>
                <w:numId w:val="26"/>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0B758E0A" w14:textId="77777777" w:rsidR="009F3E93" w:rsidRDefault="009F3E93" w:rsidP="009F3E93">
            <w:pPr>
              <w:widowControl w:val="0"/>
              <w:numPr>
                <w:ilvl w:val="0"/>
                <w:numId w:val="26"/>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7D6CE5B" w14:textId="77777777" w:rsidR="009F3E93" w:rsidRDefault="009F3E93" w:rsidP="009F3E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w:t>
            </w:r>
          </w:p>
          <w:p w14:paraId="46B73FCA" w14:textId="77777777" w:rsidR="009F3E93" w:rsidRDefault="009F3E93" w:rsidP="009F3E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7F171433" w14:textId="77777777" w:rsidR="009F3E93" w:rsidRDefault="009F3E93" w:rsidP="009F3E93">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звернутися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організацій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компетенції</w:t>
            </w:r>
            <w:proofErr w:type="spellEnd"/>
            <w:r>
              <w:rPr>
                <w:rFonts w:ascii="Times New Roman" w:eastAsia="Times New Roman" w:hAnsi="Times New Roman" w:cs="Times New Roman"/>
                <w:color w:val="000000"/>
                <w:sz w:val="24"/>
                <w:szCs w:val="24"/>
              </w:rPr>
              <w:t>.</w:t>
            </w:r>
          </w:p>
          <w:p w14:paraId="336EF757" w14:textId="77777777" w:rsidR="009F3E93" w:rsidRDefault="009F3E93" w:rsidP="009F3E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достовірної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невідповідність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кваліфікаційних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підставам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першою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17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факту </w:t>
            </w:r>
            <w:proofErr w:type="spellStart"/>
            <w:r>
              <w:rPr>
                <w:rFonts w:ascii="Times New Roman" w:eastAsia="Times New Roman" w:hAnsi="Times New Roman" w:cs="Times New Roman"/>
                <w:color w:val="000000"/>
                <w:sz w:val="24"/>
                <w:szCs w:val="24"/>
              </w:rPr>
              <w:t>зазначення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недостовірної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суттєвою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4313A689" w14:textId="77777777" w:rsidR="009F3E93" w:rsidRDefault="009F3E93" w:rsidP="009F3E93">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в </w:t>
            </w:r>
            <w:proofErr w:type="spellStart"/>
            <w:r>
              <w:rPr>
                <w:rFonts w:ascii="Times New Roman" w:eastAsia="Times New Roman" w:hAnsi="Times New Roman" w:cs="Times New Roman"/>
                <w:b/>
                <w:i/>
                <w:sz w:val="24"/>
                <w:szCs w:val="24"/>
                <w:highlight w:val="white"/>
              </w:rPr>
              <w:t>інформації</w:t>
            </w:r>
            <w:proofErr w:type="spellEnd"/>
            <w:r>
              <w:rPr>
                <w:rFonts w:ascii="Times New Roman" w:eastAsia="Times New Roman" w:hAnsi="Times New Roman" w:cs="Times New Roman"/>
                <w:b/>
                <w:i/>
                <w:sz w:val="24"/>
                <w:szCs w:val="24"/>
                <w:highlight w:val="white"/>
              </w:rPr>
              <w:t xml:space="preserve"> та/</w:t>
            </w:r>
            <w:proofErr w:type="spellStart"/>
            <w:r>
              <w:rPr>
                <w:rFonts w:ascii="Times New Roman" w:eastAsia="Times New Roman" w:hAnsi="Times New Roman" w:cs="Times New Roman"/>
                <w:b/>
                <w:i/>
                <w:sz w:val="24"/>
                <w:szCs w:val="24"/>
                <w:highlight w:val="white"/>
              </w:rPr>
              <w:t>або</w:t>
            </w:r>
            <w:proofErr w:type="spellEnd"/>
            <w:r>
              <w:rPr>
                <w:rFonts w:ascii="Times New Roman" w:eastAsia="Times New Roman" w:hAnsi="Times New Roman" w:cs="Times New Roman"/>
                <w:b/>
                <w:i/>
                <w:sz w:val="24"/>
                <w:szCs w:val="24"/>
                <w:highlight w:val="white"/>
              </w:rPr>
              <w:t xml:space="preserve">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передбачалося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розміщує</w:t>
            </w:r>
            <w:proofErr w:type="spellEnd"/>
            <w:r>
              <w:rPr>
                <w:rFonts w:ascii="Times New Roman" w:eastAsia="Times New Roman" w:hAnsi="Times New Roman" w:cs="Times New Roman"/>
                <w:sz w:val="24"/>
                <w:szCs w:val="24"/>
                <w:highlight w:val="white"/>
              </w:rPr>
              <w:t xml:space="preserve"> у строк, </w:t>
            </w:r>
            <w:proofErr w:type="spellStart"/>
            <w:r>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меншим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два </w:t>
            </w:r>
            <w:proofErr w:type="spellStart"/>
            <w:r>
              <w:rPr>
                <w:rFonts w:ascii="Times New Roman" w:eastAsia="Times New Roman" w:hAnsi="Times New Roman" w:cs="Times New Roman"/>
                <w:b/>
                <w:i/>
                <w:sz w:val="24"/>
                <w:szCs w:val="24"/>
                <w:highlight w:val="white"/>
              </w:rPr>
              <w:t>робочі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3E8BF1E" w14:textId="77777777" w:rsidR="009F3E93" w:rsidRDefault="009F3E93" w:rsidP="009F3E93">
            <w:pPr>
              <w:widowControl w:val="0"/>
              <w:shd w:val="clear" w:color="auto" w:fill="FFFFFF"/>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Під</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невідповідністю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вимагається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i/>
                <w:sz w:val="24"/>
                <w:szCs w:val="24"/>
                <w:highlight w:val="white"/>
              </w:rPr>
              <w:t>розуміється</w:t>
            </w:r>
            <w:proofErr w:type="spellEnd"/>
            <w:r>
              <w:rPr>
                <w:rFonts w:ascii="Times New Roman" w:eastAsia="Times New Roman" w:hAnsi="Times New Roman" w:cs="Times New Roman"/>
                <w:b/>
                <w:i/>
                <w:sz w:val="24"/>
                <w:szCs w:val="24"/>
                <w:highlight w:val="white"/>
              </w:rPr>
              <w:t xml:space="preserve"> у тому </w:t>
            </w:r>
            <w:proofErr w:type="spellStart"/>
            <w:r>
              <w:rPr>
                <w:rFonts w:ascii="Times New Roman" w:eastAsia="Times New Roman" w:hAnsi="Times New Roman" w:cs="Times New Roman"/>
                <w:b/>
                <w:i/>
                <w:sz w:val="24"/>
                <w:szCs w:val="24"/>
                <w:highlight w:val="white"/>
              </w:rPr>
              <w:t>числі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відсутність</w:t>
            </w:r>
            <w:proofErr w:type="spellEnd"/>
            <w:r>
              <w:rPr>
                <w:rFonts w:ascii="Times New Roman" w:eastAsia="Times New Roman" w:hAnsi="Times New Roman" w:cs="Times New Roman"/>
                <w:b/>
                <w:i/>
                <w:sz w:val="24"/>
                <w:szCs w:val="24"/>
                <w:highlight w:val="white"/>
              </w:rPr>
              <w:t xml:space="preserve"> у </w:t>
            </w:r>
            <w:proofErr w:type="spellStart"/>
            <w:r>
              <w:rPr>
                <w:rFonts w:ascii="Times New Roman" w:eastAsia="Times New Roman" w:hAnsi="Times New Roman" w:cs="Times New Roman"/>
                <w:b/>
                <w:i/>
                <w:sz w:val="24"/>
                <w:szCs w:val="24"/>
                <w:highlight w:val="white"/>
              </w:rPr>
              <w:t>складі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пропозиції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інформації</w:t>
            </w:r>
            <w:proofErr w:type="spellEnd"/>
            <w:r>
              <w:rPr>
                <w:rFonts w:ascii="Times New Roman" w:eastAsia="Times New Roman" w:hAnsi="Times New Roman" w:cs="Times New Roman"/>
                <w:b/>
                <w:i/>
                <w:sz w:val="24"/>
                <w:szCs w:val="24"/>
                <w:highlight w:val="white"/>
              </w:rPr>
              <w:t xml:space="preserve"> та/</w:t>
            </w:r>
            <w:proofErr w:type="spellStart"/>
            <w:r>
              <w:rPr>
                <w:rFonts w:ascii="Times New Roman" w:eastAsia="Times New Roman" w:hAnsi="Times New Roman" w:cs="Times New Roman"/>
                <w:b/>
                <w:i/>
                <w:sz w:val="24"/>
                <w:szCs w:val="24"/>
                <w:highlight w:val="white"/>
              </w:rPr>
              <w:t>або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документів</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подання</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яких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передбачається</w:t>
            </w:r>
            <w:proofErr w:type="spellEnd"/>
            <w:r>
              <w:rPr>
                <w:rFonts w:ascii="Times New Roman" w:eastAsia="Times New Roman" w:hAnsi="Times New Roman" w:cs="Times New Roman"/>
                <w:b/>
                <w:i/>
                <w:sz w:val="24"/>
                <w:szCs w:val="24"/>
                <w:highlight w:val="white"/>
              </w:rPr>
              <w:t xml:space="preserve"> тендерною </w:t>
            </w:r>
            <w:proofErr w:type="spellStart"/>
            <w:r>
              <w:rPr>
                <w:rFonts w:ascii="Times New Roman" w:eastAsia="Times New Roman" w:hAnsi="Times New Roman" w:cs="Times New Roman"/>
                <w:b/>
                <w:i/>
                <w:sz w:val="24"/>
                <w:szCs w:val="24"/>
                <w:highlight w:val="white"/>
              </w:rPr>
              <w:lastRenderedPageBreak/>
              <w:t>документацією</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відсутності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документів</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технічні</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якісні</w:t>
            </w:r>
            <w:proofErr w:type="spellEnd"/>
            <w:r>
              <w:rPr>
                <w:rFonts w:ascii="Times New Roman" w:eastAsia="Times New Roman" w:hAnsi="Times New Roman" w:cs="Times New Roman"/>
                <w:sz w:val="24"/>
                <w:szCs w:val="24"/>
                <w:highlight w:val="white"/>
              </w:rPr>
              <w:t xml:space="preserve"> характеристики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пропонується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
          <w:p w14:paraId="72F8CA92" w14:textId="77777777" w:rsidR="009F3E93" w:rsidRDefault="009F3E93" w:rsidP="009F3E93">
            <w:pPr>
              <w:widowControl w:val="0"/>
              <w:shd w:val="clear" w:color="auto" w:fill="FFFFFF"/>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Невідповідністю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до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i/>
                <w:sz w:val="24"/>
                <w:szCs w:val="24"/>
                <w:highlight w:val="white"/>
              </w:rPr>
              <w:t>вважаються</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помилки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виправлення</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яких</w:t>
            </w:r>
            <w:proofErr w:type="spellEnd"/>
            <w:r>
              <w:rPr>
                <w:rFonts w:ascii="Times New Roman" w:eastAsia="Times New Roman" w:hAnsi="Times New Roman" w:cs="Times New Roman"/>
                <w:b/>
                <w:i/>
                <w:sz w:val="24"/>
                <w:szCs w:val="24"/>
                <w:highlight w:val="white"/>
              </w:rPr>
              <w:t xml:space="preserve"> не </w:t>
            </w:r>
            <w:proofErr w:type="spellStart"/>
            <w:r>
              <w:rPr>
                <w:rFonts w:ascii="Times New Roman" w:eastAsia="Times New Roman" w:hAnsi="Times New Roman" w:cs="Times New Roman"/>
                <w:b/>
                <w:i/>
                <w:sz w:val="24"/>
                <w:szCs w:val="24"/>
                <w:highlight w:val="white"/>
              </w:rPr>
              <w:t>призводить</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зміни</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предмета </w:t>
            </w:r>
            <w:proofErr w:type="spellStart"/>
            <w:r>
              <w:rPr>
                <w:rFonts w:ascii="Times New Roman" w:eastAsia="Times New Roman" w:hAnsi="Times New Roman" w:cs="Times New Roman"/>
                <w:b/>
                <w:i/>
                <w:sz w:val="24"/>
                <w:szCs w:val="24"/>
                <w:highlight w:val="white"/>
              </w:rPr>
              <w:t>закупівлі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запропонованого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найменування</w:t>
            </w:r>
            <w:proofErr w:type="spellEnd"/>
            <w:r>
              <w:rPr>
                <w:rFonts w:ascii="Times New Roman" w:eastAsia="Times New Roman" w:hAnsi="Times New Roman" w:cs="Times New Roman"/>
                <w:sz w:val="24"/>
                <w:szCs w:val="24"/>
                <w:highlight w:val="white"/>
              </w:rPr>
              <w:t xml:space="preserve"> товару, марки, </w:t>
            </w:r>
            <w:proofErr w:type="spellStart"/>
            <w:r>
              <w:rPr>
                <w:rFonts w:ascii="Times New Roman" w:eastAsia="Times New Roman" w:hAnsi="Times New Roman" w:cs="Times New Roman"/>
                <w:sz w:val="24"/>
                <w:szCs w:val="24"/>
                <w:highlight w:val="white"/>
              </w:rPr>
              <w:t>моделі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тощо</w:t>
            </w:r>
            <w:proofErr w:type="spellEnd"/>
            <w:r>
              <w:rPr>
                <w:rFonts w:ascii="Times New Roman" w:eastAsia="Times New Roman" w:hAnsi="Times New Roman" w:cs="Times New Roman"/>
                <w:sz w:val="24"/>
                <w:szCs w:val="24"/>
                <w:highlight w:val="white"/>
              </w:rPr>
              <w:t>.</w:t>
            </w:r>
          </w:p>
          <w:p w14:paraId="4D8039BA" w14:textId="77777777" w:rsidR="009F3E93" w:rsidRDefault="009F3E93" w:rsidP="009F3E93">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розміщувати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одного й того ж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більше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один раз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пов’язаних</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виконанням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w:t>
            </w:r>
          </w:p>
          <w:p w14:paraId="4B33639F" w14:textId="77777777" w:rsidR="009F3E93" w:rsidRDefault="009F3E93" w:rsidP="009F3E93">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819671" w14:textId="77777777" w:rsidR="009F3E93" w:rsidRDefault="009F3E93" w:rsidP="009F3E93">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47C357A" w14:textId="3F75320F" w:rsidR="006351A9" w:rsidRPr="007E1830" w:rsidRDefault="009F3E93" w:rsidP="009F3E93">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41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46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tc>
      </w:tr>
      <w:tr w:rsidR="00FD4863" w:rsidRPr="003D2F36" w14:paraId="3C6AFA5E" w14:textId="77777777" w:rsidTr="00174B91">
        <w:trPr>
          <w:trHeight w:val="1119"/>
          <w:jc w:val="center"/>
        </w:trPr>
        <w:tc>
          <w:tcPr>
            <w:tcW w:w="708" w:type="dxa"/>
          </w:tcPr>
          <w:p w14:paraId="2CB10A41" w14:textId="2808A26E" w:rsidR="00FD4863" w:rsidRPr="007E1830" w:rsidRDefault="00FD4863" w:rsidP="00627DDC">
            <w:pPr>
              <w:widowControl w:val="0"/>
              <w:jc w:val="center"/>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lastRenderedPageBreak/>
              <w:t>2</w:t>
            </w:r>
          </w:p>
        </w:tc>
        <w:tc>
          <w:tcPr>
            <w:tcW w:w="2834" w:type="dxa"/>
          </w:tcPr>
          <w:p w14:paraId="1EE32EE4" w14:textId="6E4C22D6" w:rsidR="00FD4863" w:rsidRPr="007E1830" w:rsidRDefault="00FD4863" w:rsidP="00627DDC">
            <w:pPr>
              <w:widowControl w:val="0"/>
              <w:rPr>
                <w:rFonts w:ascii="Times New Roman" w:eastAsia="Times New Roman" w:hAnsi="Times New Roman" w:cs="Times New Roman"/>
                <w:b/>
                <w:bCs/>
                <w:color w:val="000000"/>
                <w:sz w:val="24"/>
                <w:szCs w:val="24"/>
                <w:lang w:val="uk-UA" w:eastAsia="ru-RU"/>
              </w:rPr>
            </w:pPr>
            <w:r w:rsidRPr="007E1830">
              <w:rPr>
                <w:rFonts w:ascii="Times New Roman" w:eastAsia="Times New Roman" w:hAnsi="Times New Roman" w:cs="Times New Roman"/>
                <w:b/>
                <w:bCs/>
                <w:color w:val="000000"/>
                <w:sz w:val="24"/>
                <w:szCs w:val="24"/>
                <w:lang w:val="uk-UA" w:eastAsia="ru-RU"/>
              </w:rPr>
              <w:t>Інша інформація</w:t>
            </w:r>
          </w:p>
        </w:tc>
        <w:tc>
          <w:tcPr>
            <w:tcW w:w="6234" w:type="dxa"/>
            <w:vAlign w:val="center"/>
          </w:tcPr>
          <w:p w14:paraId="51F391AD" w14:textId="77777777" w:rsidR="00FD4863" w:rsidRPr="007E1830" w:rsidRDefault="00FD4863"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08287111" w14:textId="77777777" w:rsidR="00FD4863" w:rsidRPr="007E1830" w:rsidRDefault="00FD4863" w:rsidP="00EE6B67">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865D24" w14:textId="3B5C3FE0" w:rsidR="00FD4863" w:rsidRPr="007E1830" w:rsidRDefault="00FD4863"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4B6D94" w:rsidRPr="007E1830">
              <w:rPr>
                <w:rFonts w:ascii="Times New Roman" w:eastAsia="Times New Roman" w:hAnsi="Times New Roman" w:cs="Times New Roman"/>
                <w:color w:val="000000"/>
                <w:sz w:val="24"/>
                <w:szCs w:val="24"/>
                <w:lang w:val="uk-UA" w:eastAsia="ru-RU"/>
              </w:rPr>
              <w:t>кладення договору про закупівлю</w:t>
            </w:r>
            <w:r w:rsidRPr="007E1830">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w:t>
            </w:r>
            <w:r w:rsidRPr="007E1830">
              <w:rPr>
                <w:rFonts w:ascii="Times New Roman" w:eastAsia="Times New Roman" w:hAnsi="Times New Roman" w:cs="Times New Roman"/>
                <w:color w:val="000000"/>
                <w:sz w:val="24"/>
                <w:szCs w:val="24"/>
                <w:lang w:val="uk-UA" w:eastAsia="ru-RU"/>
              </w:rPr>
              <w:lastRenderedPageBreak/>
              <w:t>числі  у разі відміни торгів чи визнання торгів такими, що не відбулися).</w:t>
            </w:r>
          </w:p>
          <w:p w14:paraId="47AFD7E3" w14:textId="50E5AFC1" w:rsidR="00FD4863" w:rsidRPr="007E1830" w:rsidRDefault="00FD4863" w:rsidP="00627D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1830">
              <w:rPr>
                <w:rFonts w:ascii="Times New Roman" w:eastAsia="Times New Roman" w:hAnsi="Times New Roman" w:cs="Times New Roman"/>
                <w:color w:val="000000"/>
                <w:sz w:val="24"/>
                <w:szCs w:val="24"/>
                <w:lang w:val="uk-UA" w:eastAsia="ru-RU"/>
              </w:rPr>
              <w:t>означатиме</w:t>
            </w:r>
            <w:proofErr w:type="spellEnd"/>
            <w:r w:rsidRPr="007E1830">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FA06F1" w14:textId="77777777" w:rsidR="00FD4863" w:rsidRPr="007E1830" w:rsidRDefault="00FD4863"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E91F78" w14:textId="77777777" w:rsidR="00FD4863" w:rsidRPr="007E1830" w:rsidRDefault="00FD4863" w:rsidP="00627DDC">
            <w:pPr>
              <w:widowControl w:val="0"/>
              <w:contextualSpacing/>
              <w:jc w:val="both"/>
              <w:rPr>
                <w:rFonts w:ascii="Times New Roman" w:eastAsia="Times New Roman" w:hAnsi="Times New Roman" w:cs="Times New Roman"/>
                <w:sz w:val="24"/>
                <w:szCs w:val="24"/>
                <w:lang w:val="uk-UA" w:eastAsia="ru-RU"/>
              </w:rPr>
            </w:pPr>
            <w:r w:rsidRPr="007E1830">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B692938" w14:textId="5EA649C3" w:rsidR="00FD4863" w:rsidRPr="007E1830" w:rsidRDefault="00F77BAC" w:rsidP="00627D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1. </w:t>
            </w:r>
            <w:r w:rsidR="00FD4863" w:rsidRPr="007E1830">
              <w:rPr>
                <w:rFonts w:ascii="Times New Roman" w:eastAsia="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14:paraId="5C5F0F1A" w14:textId="43BB9C95" w:rsidR="00FD4863" w:rsidRPr="007E1830" w:rsidRDefault="00F77BAC"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2. </w:t>
            </w:r>
            <w:r w:rsidR="00FD4863" w:rsidRPr="007E1830">
              <w:rPr>
                <w:rFonts w:ascii="Times New Roman" w:eastAsia="Times New Roman" w:hAnsi="Times New Roman" w:cs="Times New Roman"/>
                <w:color w:val="000000"/>
                <w:sz w:val="24"/>
                <w:szCs w:val="24"/>
                <w:u w:val="single"/>
                <w:lang w:val="uk-UA" w:eastAsia="ru-RU"/>
              </w:rPr>
              <w:t>У разі якщо учасник або переможець не повинен складати або відповідно до норм чинного законодавства (</w:t>
            </w:r>
            <w:r w:rsidR="00D55A2E" w:rsidRPr="007E1830">
              <w:rPr>
                <w:rFonts w:ascii="Times New Roman" w:eastAsia="Times New Roman" w:hAnsi="Times New Roman" w:cs="Times New Roman"/>
                <w:color w:val="000000"/>
                <w:sz w:val="24"/>
                <w:szCs w:val="24"/>
                <w:u w:val="single"/>
                <w:lang w:val="uk-UA" w:eastAsia="ru-RU"/>
              </w:rPr>
              <w:t xml:space="preserve">в тому числі </w:t>
            </w:r>
            <w:r w:rsidR="00FD4863" w:rsidRPr="007E1830">
              <w:rPr>
                <w:rFonts w:ascii="Times New Roman" w:eastAsia="Times New Roman" w:hAnsi="Times New Roman" w:cs="Times New Roman"/>
                <w:color w:val="000000"/>
                <w:sz w:val="24"/>
                <w:szCs w:val="24"/>
                <w:u w:val="single"/>
                <w:lang w:val="uk-UA" w:eastAsia="ru-RU"/>
              </w:rPr>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00D55A2E" w:rsidRPr="007E1830">
              <w:rPr>
                <w:rFonts w:ascii="Times New Roman" w:eastAsia="Times New Roman" w:hAnsi="Times New Roman" w:cs="Times New Roman"/>
                <w:color w:val="000000"/>
                <w:sz w:val="24"/>
                <w:szCs w:val="24"/>
                <w:u w:val="single"/>
                <w:lang w:val="uk-UA" w:eastAsia="ru-RU"/>
              </w:rPr>
              <w:t xml:space="preserve">накладати електронний підпис, </w:t>
            </w:r>
            <w:r w:rsidR="00FD4863" w:rsidRPr="007E1830">
              <w:rPr>
                <w:rFonts w:ascii="Times New Roman" w:eastAsia="Times New Roman" w:hAnsi="Times New Roman" w:cs="Times New Roman"/>
                <w:color w:val="000000"/>
                <w:sz w:val="24"/>
                <w:szCs w:val="24"/>
                <w:u w:val="single"/>
                <w:lang w:val="uk-UA" w:eastAsia="ru-RU"/>
              </w:rPr>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D4863" w:rsidRPr="007E1830">
              <w:rPr>
                <w:rFonts w:ascii="Times New Roman" w:eastAsia="Times New Roman" w:hAnsi="Times New Roman" w:cs="Times New Roman"/>
                <w:color w:val="000000"/>
                <w:sz w:val="24"/>
                <w:szCs w:val="24"/>
                <w:u w:val="single"/>
                <w:lang w:val="uk-UA" w:eastAsia="ru-RU"/>
              </w:rPr>
              <w:t>ії</w:t>
            </w:r>
            <w:proofErr w:type="spellEnd"/>
            <w:r w:rsidR="00FD4863" w:rsidRPr="007E1830">
              <w:rPr>
                <w:rFonts w:ascii="Times New Roman" w:eastAsia="Times New Roman" w:hAnsi="Times New Roman" w:cs="Times New Roman"/>
                <w:color w:val="000000"/>
                <w:sz w:val="24"/>
                <w:szCs w:val="24"/>
                <w:u w:val="single"/>
                <w:lang w:val="uk-UA" w:eastAsia="ru-RU"/>
              </w:rPr>
              <w:t xml:space="preserve"> роз'яснення/</w:t>
            </w:r>
            <w:proofErr w:type="spellStart"/>
            <w:r w:rsidR="00FD4863" w:rsidRPr="007E1830">
              <w:rPr>
                <w:rFonts w:ascii="Times New Roman" w:eastAsia="Times New Roman" w:hAnsi="Times New Roman" w:cs="Times New Roman"/>
                <w:color w:val="000000"/>
                <w:sz w:val="24"/>
                <w:szCs w:val="24"/>
                <w:u w:val="single"/>
                <w:lang w:val="uk-UA" w:eastAsia="ru-RU"/>
              </w:rPr>
              <w:t>нь</w:t>
            </w:r>
            <w:proofErr w:type="spellEnd"/>
            <w:r w:rsidR="00FD4863" w:rsidRPr="007E1830">
              <w:rPr>
                <w:rFonts w:ascii="Times New Roman" w:eastAsia="Times New Roman" w:hAnsi="Times New Roman" w:cs="Times New Roman"/>
                <w:color w:val="000000"/>
                <w:sz w:val="24"/>
                <w:szCs w:val="24"/>
                <w:u w:val="single"/>
                <w:lang w:val="uk-UA" w:eastAsia="ru-RU"/>
              </w:rPr>
              <w:t xml:space="preserve"> державних органів</w:t>
            </w:r>
            <w:r w:rsidR="00D55A2E" w:rsidRPr="007E1830">
              <w:rPr>
                <w:rFonts w:ascii="Times New Roman" w:eastAsia="Times New Roman" w:hAnsi="Times New Roman" w:cs="Times New Roman"/>
                <w:color w:val="000000"/>
                <w:sz w:val="24"/>
                <w:szCs w:val="24"/>
                <w:u w:val="single"/>
                <w:lang w:val="uk-UA" w:eastAsia="ru-RU"/>
              </w:rPr>
              <w:t xml:space="preserve"> або не накладення електронного підпису</w:t>
            </w:r>
            <w:r w:rsidR="00FD4863" w:rsidRPr="007E1830">
              <w:rPr>
                <w:rFonts w:ascii="Times New Roman" w:eastAsia="Times New Roman" w:hAnsi="Times New Roman" w:cs="Times New Roman"/>
                <w:color w:val="000000"/>
                <w:sz w:val="24"/>
                <w:szCs w:val="24"/>
                <w:lang w:val="uk-UA" w:eastAsia="ru-RU"/>
              </w:rPr>
              <w:t>.</w:t>
            </w:r>
          </w:p>
          <w:p w14:paraId="45D33668" w14:textId="11425B53"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3.</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2DB0514" w14:textId="6E29AD33"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4.</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підприємців, у складі тендерної пропозиції не може бути підставою для її відхилення замовником.</w:t>
            </w:r>
          </w:p>
          <w:p w14:paraId="375EAD2D" w14:textId="3175288E" w:rsidR="00FD4863" w:rsidRPr="007E1830" w:rsidRDefault="00F77BAC"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5. </w:t>
            </w:r>
            <w:r w:rsidR="00FD4863" w:rsidRPr="007E1830">
              <w:rPr>
                <w:rFonts w:ascii="Times New Roman" w:eastAsia="Times New Roman" w:hAnsi="Times New Roman" w:cs="Times New Roman"/>
                <w:color w:val="000000"/>
                <w:sz w:val="24"/>
                <w:szCs w:val="24"/>
                <w:lang w:val="uk-UA" w:eastAsia="ru-RU"/>
              </w:rPr>
              <w:t xml:space="preserve">Учасники торгів нерезиденти для виконання вимог щодо подання документів, передбачених </w:t>
            </w:r>
            <w:r w:rsidR="00FD4863" w:rsidRPr="007E1830">
              <w:rPr>
                <w:rFonts w:ascii="Times New Roman" w:eastAsia="Times New Roman" w:hAnsi="Times New Roman" w:cs="Times New Roman"/>
                <w:b/>
                <w:bCs/>
                <w:i/>
                <w:iCs/>
                <w:color w:val="000000"/>
                <w:sz w:val="24"/>
                <w:szCs w:val="24"/>
                <w:lang w:val="uk-UA" w:eastAsia="ru-RU"/>
              </w:rPr>
              <w:t>Дод</w:t>
            </w:r>
            <w:r w:rsidRPr="007E1830">
              <w:rPr>
                <w:rFonts w:ascii="Times New Roman" w:eastAsia="Times New Roman" w:hAnsi="Times New Roman" w:cs="Times New Roman"/>
                <w:b/>
                <w:bCs/>
                <w:i/>
                <w:iCs/>
                <w:color w:val="000000"/>
                <w:sz w:val="24"/>
                <w:szCs w:val="24"/>
                <w:lang w:val="uk-UA" w:eastAsia="ru-RU"/>
              </w:rPr>
              <w:t>атком</w:t>
            </w:r>
            <w:r w:rsidR="00FD4863" w:rsidRPr="007E1830">
              <w:rPr>
                <w:rFonts w:ascii="Times New Roman" w:eastAsia="Times New Roman" w:hAnsi="Times New Roman" w:cs="Times New Roman"/>
                <w:b/>
                <w:bCs/>
                <w:i/>
                <w:iCs/>
                <w:color w:val="000000"/>
                <w:sz w:val="24"/>
                <w:szCs w:val="24"/>
                <w:lang w:val="uk-UA" w:eastAsia="ru-RU"/>
              </w:rPr>
              <w:t xml:space="preserve"> 1</w:t>
            </w:r>
            <w:r w:rsidR="00FD4863" w:rsidRPr="007E1830">
              <w:rPr>
                <w:rFonts w:ascii="Times New Roman" w:eastAsia="Times New Roman" w:hAnsi="Times New Roman" w:cs="Times New Roman"/>
                <w:color w:val="000000"/>
                <w:sz w:val="24"/>
                <w:szCs w:val="24"/>
                <w:lang w:val="uk-UA" w:eastAsia="ru-RU"/>
              </w:rPr>
              <w:t xml:space="preserve"> до </w:t>
            </w:r>
            <w:r w:rsidR="0001595B" w:rsidRPr="007E1830">
              <w:rPr>
                <w:rFonts w:ascii="Times New Roman" w:eastAsia="Times New Roman" w:hAnsi="Times New Roman" w:cs="Times New Roman"/>
                <w:color w:val="000000"/>
                <w:sz w:val="24"/>
                <w:szCs w:val="24"/>
                <w:lang w:val="uk-UA" w:eastAsia="ru-RU"/>
              </w:rPr>
              <w:t xml:space="preserve">цієї </w:t>
            </w:r>
            <w:r w:rsidR="00FD4863" w:rsidRPr="007E1830">
              <w:rPr>
                <w:rFonts w:ascii="Times New Roman" w:eastAsia="Times New Roman" w:hAnsi="Times New Roman" w:cs="Times New Roman"/>
                <w:color w:val="000000"/>
                <w:sz w:val="24"/>
                <w:szCs w:val="24"/>
                <w:lang w:val="uk-UA" w:eastAsia="ru-RU"/>
              </w:rPr>
              <w:t>тендерної документації, подають  у складі своєї пропозиції, документи, передбачені законодавством країн, де вони зареєстровані.</w:t>
            </w:r>
          </w:p>
          <w:p w14:paraId="46267A2E" w14:textId="4E269DB1"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6.</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Факт подання тендерної пропозиції учасником - фізичною особою чи фізичною особою</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D2A0097" w14:textId="77777777"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7E1830">
              <w:rPr>
                <w:rFonts w:ascii="Times New Roman" w:eastAsia="Times New Roman" w:hAnsi="Times New Roman" w:cs="Times New Roman"/>
                <w:color w:val="000000"/>
                <w:sz w:val="24"/>
                <w:szCs w:val="24"/>
                <w:lang w:val="uk-UA" w:eastAsia="ru-RU"/>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657E70" w14:textId="01683524"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7.</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14:paraId="53B089DE" w14:textId="4A107DDD" w:rsidR="00FD4863" w:rsidRPr="007E1830" w:rsidRDefault="00FD4863" w:rsidP="00627DDC">
            <w:pPr>
              <w:widowControl w:val="0"/>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8.</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Учасник, який подав тендерну пропозицію вважається таким, що згодний з проектом договору</w:t>
            </w:r>
            <w:r w:rsidR="00F57DB8" w:rsidRPr="007E1830">
              <w:rPr>
                <w:rFonts w:ascii="Times New Roman" w:eastAsia="Times New Roman" w:hAnsi="Times New Roman" w:cs="Times New Roman"/>
                <w:color w:val="000000"/>
                <w:sz w:val="24"/>
                <w:szCs w:val="24"/>
                <w:lang w:val="uk-UA" w:eastAsia="ru-RU"/>
              </w:rPr>
              <w:t xml:space="preserve"> про закупівлю</w:t>
            </w:r>
            <w:r w:rsidRPr="007E1830">
              <w:rPr>
                <w:rFonts w:ascii="Times New Roman" w:eastAsia="Times New Roman" w:hAnsi="Times New Roman" w:cs="Times New Roman"/>
                <w:color w:val="000000"/>
                <w:sz w:val="24"/>
                <w:szCs w:val="24"/>
                <w:lang w:val="uk-UA" w:eastAsia="ru-RU"/>
              </w:rPr>
              <w:t xml:space="preserve">, викладеним в </w:t>
            </w:r>
            <w:r w:rsidRPr="007E1830">
              <w:rPr>
                <w:rFonts w:ascii="Times New Roman" w:eastAsia="Times New Roman" w:hAnsi="Times New Roman" w:cs="Times New Roman"/>
                <w:b/>
                <w:bCs/>
                <w:i/>
                <w:iCs/>
                <w:color w:val="000000"/>
                <w:sz w:val="24"/>
                <w:szCs w:val="24"/>
                <w:lang w:val="uk-UA" w:eastAsia="ru-RU"/>
              </w:rPr>
              <w:t>Додатку 3</w:t>
            </w:r>
            <w:r w:rsidRPr="007E1830">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7E1830">
              <w:rPr>
                <w:rFonts w:ascii="Times New Roman" w:eastAsia="Times New Roman" w:hAnsi="Times New Roman" w:cs="Times New Roman"/>
                <w:b/>
                <w:bCs/>
                <w:i/>
                <w:iCs/>
                <w:color w:val="000000"/>
                <w:sz w:val="24"/>
                <w:szCs w:val="24"/>
                <w:lang w:val="uk-UA" w:eastAsia="ru-RU"/>
              </w:rPr>
              <w:t>в п. 4 Розділу 3</w:t>
            </w:r>
            <w:r w:rsidRPr="007E1830">
              <w:rPr>
                <w:rFonts w:ascii="Times New Roman" w:eastAsia="Times New Roman" w:hAnsi="Times New Roman" w:cs="Times New Roman"/>
                <w:color w:val="000000"/>
                <w:sz w:val="24"/>
                <w:szCs w:val="24"/>
                <w:lang w:val="uk-UA" w:eastAsia="ru-RU"/>
              </w:rPr>
              <w:t xml:space="preserve"> цієї тендерної документації.</w:t>
            </w:r>
          </w:p>
          <w:p w14:paraId="1F10075C" w14:textId="4832F958" w:rsidR="00FD4863" w:rsidRPr="007E1830" w:rsidRDefault="00FD4863" w:rsidP="00627DDC">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color w:val="000000"/>
                <w:sz w:val="24"/>
                <w:szCs w:val="24"/>
                <w:lang w:val="uk-UA" w:eastAsia="ru-RU"/>
              </w:rPr>
              <w:t>9.</w:t>
            </w:r>
            <w:r w:rsidR="00F77BAC" w:rsidRPr="007E1830">
              <w:rPr>
                <w:rFonts w:ascii="Times New Roman" w:eastAsia="Times New Roman" w:hAnsi="Times New Roman" w:cs="Times New Roman"/>
                <w:color w:val="000000"/>
                <w:sz w:val="24"/>
                <w:szCs w:val="24"/>
                <w:lang w:val="uk-UA" w:eastAsia="ru-RU"/>
              </w:rPr>
              <w:t> </w:t>
            </w:r>
            <w:r w:rsidRPr="007E1830">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4BE820" w14:textId="5FFA57D0" w:rsidR="007E6E41" w:rsidRPr="007E1830" w:rsidRDefault="007E6E41" w:rsidP="007E6E41">
            <w:pPr>
              <w:pStyle w:val="ad"/>
              <w:spacing w:before="0" w:beforeAutospacing="0" w:after="0" w:afterAutospacing="0"/>
              <w:contextualSpacing/>
              <w:jc w:val="both"/>
            </w:pPr>
            <w:r w:rsidRPr="007E1830">
              <w:rPr>
                <w:color w:val="000000"/>
                <w:lang w:eastAsia="ru-RU"/>
              </w:rPr>
              <w:t>10.</w:t>
            </w:r>
            <w:r w:rsidR="00CA2364" w:rsidRPr="007E1830">
              <w:rPr>
                <w:color w:val="000000"/>
                <w:lang w:eastAsia="ru-RU"/>
              </w:rPr>
              <w:t> </w:t>
            </w:r>
            <w:r w:rsidRPr="007E1830">
              <w:rPr>
                <w:color w:val="000000"/>
                <w:lang w:eastAsia="ru-RU"/>
              </w:rPr>
              <w:t xml:space="preserve">Фактом подання тендерної пропозиції учасник підтверджує, </w:t>
            </w:r>
            <w:r w:rsidRPr="007E1830">
              <w:t xml:space="preserve">що у попередніх взаємовідносинах між  Учасником та Замовником </w:t>
            </w:r>
            <w:proofErr w:type="spellStart"/>
            <w:r w:rsidRPr="007E1830">
              <w:t>оперативно</w:t>
            </w:r>
            <w:proofErr w:type="spellEnd"/>
            <w:r w:rsidRPr="007E1830">
              <w:t>-господарську/і санкцію/</w:t>
            </w:r>
            <w:proofErr w:type="spellStart"/>
            <w:r w:rsidRPr="007E1830">
              <w:t>ії</w:t>
            </w:r>
            <w:proofErr w:type="spellEnd"/>
            <w:r w:rsidRPr="007E1830">
              <w:t xml:space="preserve">, передбачену/і пунктом 4 частини 1 статті 236 ГКУ, </w:t>
            </w:r>
            <w:r w:rsidRPr="007E1830">
              <w:rPr>
                <w:rStyle w:val="qowt-font2-timesnewroman"/>
              </w:rPr>
              <w:t xml:space="preserve">як </w:t>
            </w:r>
            <w:r w:rsidRPr="007E1830">
              <w:t>відмова від встановлення господарських відносин на майбутнє не було застосовано”.</w:t>
            </w:r>
          </w:p>
          <w:p w14:paraId="2414F928" w14:textId="77777777" w:rsidR="007E6E41" w:rsidRPr="007E1830" w:rsidRDefault="007E6E41" w:rsidP="007E6E41">
            <w:pPr>
              <w:pStyle w:val="ad"/>
              <w:spacing w:before="0" w:beforeAutospacing="0" w:after="0" w:afterAutospacing="0"/>
              <w:contextualSpacing/>
              <w:jc w:val="both"/>
            </w:pPr>
            <w:r w:rsidRPr="007E1830">
              <w:t>Примітка:</w:t>
            </w:r>
          </w:p>
          <w:p w14:paraId="53A72BBA" w14:textId="51FC5C76" w:rsidR="007E6E41" w:rsidRPr="007E1830" w:rsidRDefault="007E6E41" w:rsidP="007E6E41">
            <w:pPr>
              <w:jc w:val="both"/>
              <w:rPr>
                <w:rFonts w:ascii="Times New Roman" w:hAnsi="Times New Roman" w:cs="Times New Roman"/>
                <w:i/>
                <w:color w:val="000000"/>
                <w:sz w:val="20"/>
                <w:szCs w:val="20"/>
                <w:shd w:val="clear" w:color="auto" w:fill="FFFFFF"/>
                <w:lang w:val="uk-UA"/>
              </w:rPr>
            </w:pPr>
            <w:r w:rsidRPr="007E1830">
              <w:rPr>
                <w:i/>
                <w:iCs/>
                <w:sz w:val="20"/>
                <w:szCs w:val="20"/>
                <w:lang w:val="uk-UA"/>
              </w:rPr>
              <w:t>*</w:t>
            </w:r>
            <w:r w:rsidRPr="007E1830">
              <w:rPr>
                <w:rFonts w:ascii="Times New Roman" w:hAnsi="Times New Roman" w:cs="Times New Roman"/>
                <w:i/>
                <w:iCs/>
                <w:sz w:val="20"/>
                <w:szCs w:val="20"/>
                <w:lang w:val="uk-UA"/>
              </w:rPr>
              <w:t>У разі зас</w:t>
            </w:r>
            <w:r w:rsidR="009A07D0" w:rsidRPr="007E1830">
              <w:rPr>
                <w:rFonts w:ascii="Times New Roman" w:hAnsi="Times New Roman" w:cs="Times New Roman"/>
                <w:i/>
                <w:iCs/>
                <w:sz w:val="20"/>
                <w:szCs w:val="20"/>
                <w:lang w:val="uk-UA"/>
              </w:rPr>
              <w:t>тосовування зазначеної санкції,</w:t>
            </w:r>
            <w:r w:rsidRPr="007E1830">
              <w:rPr>
                <w:rFonts w:ascii="Times New Roman" w:hAnsi="Times New Roman" w:cs="Times New Roman"/>
                <w:i/>
                <w:iCs/>
                <w:sz w:val="20"/>
                <w:szCs w:val="20"/>
                <w:lang w:val="uk-UA"/>
              </w:rPr>
              <w:t xml:space="preserve"> З</w:t>
            </w:r>
            <w:r w:rsidRPr="007E1830">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4" w:anchor="n1422" w:history="1">
              <w:r w:rsidRPr="007E1830">
                <w:rPr>
                  <w:rFonts w:ascii="Times New Roman" w:hAnsi="Times New Roman" w:cs="Times New Roman"/>
                  <w:i/>
                  <w:color w:val="000000"/>
                  <w:sz w:val="20"/>
                  <w:szCs w:val="20"/>
                  <w:shd w:val="clear" w:color="auto" w:fill="FFFFFF"/>
                  <w:lang w:val="uk-UA"/>
                </w:rPr>
                <w:t>абзацом першим</w:t>
              </w:r>
            </w:hyperlink>
            <w:r w:rsidRPr="007E1830">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94FB3D4" w14:textId="77777777" w:rsidR="007E6E41" w:rsidRPr="007E1830" w:rsidRDefault="007E6E41" w:rsidP="00CA2364">
            <w:pPr>
              <w:widowControl w:val="0"/>
              <w:contextualSpacing/>
              <w:jc w:val="both"/>
              <w:rPr>
                <w:rFonts w:ascii="Times New Roman" w:hAnsi="Times New Roman" w:cs="Times New Roman"/>
                <w:iCs/>
                <w:color w:val="000000"/>
                <w:sz w:val="24"/>
                <w:szCs w:val="24"/>
                <w:shd w:val="clear" w:color="auto" w:fill="FFFFFF"/>
                <w:lang w:val="uk-UA"/>
              </w:rPr>
            </w:pPr>
            <w:r w:rsidRPr="007E1830">
              <w:rPr>
                <w:rFonts w:ascii="Times New Roman" w:hAnsi="Times New Roman" w:cs="Times New Roman"/>
                <w:iCs/>
                <w:color w:val="000000"/>
                <w:sz w:val="24"/>
                <w:szCs w:val="24"/>
                <w:shd w:val="clear" w:color="auto" w:fill="FFFFFF"/>
                <w:lang w:val="uk-UA"/>
              </w:rPr>
              <w:t>11.</w:t>
            </w:r>
            <w:r w:rsidR="00CA2364" w:rsidRPr="007E1830">
              <w:rPr>
                <w:rFonts w:ascii="Times New Roman" w:hAnsi="Times New Roman" w:cs="Times New Roman"/>
                <w:iCs/>
                <w:color w:val="000000"/>
                <w:sz w:val="24"/>
                <w:szCs w:val="24"/>
                <w:shd w:val="clear" w:color="auto" w:fill="FFFFFF"/>
                <w:lang w:val="uk-UA"/>
              </w:rPr>
              <w:t> </w:t>
            </w:r>
            <w:r w:rsidRPr="007E1830">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14:paraId="149EE30D" w14:textId="77777777" w:rsidR="006351A9" w:rsidRPr="007E1830" w:rsidRDefault="006351A9" w:rsidP="006351A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E545B8" w14:textId="5097C8FA" w:rsidR="00626337" w:rsidRPr="007E1830" w:rsidRDefault="00626337" w:rsidP="006351A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 </w:t>
            </w:r>
            <w:r w:rsidR="006351A9" w:rsidRPr="007E1830">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B63C6E" w:rsidRPr="007E1830">
              <w:rPr>
                <w:rFonts w:ascii="Times New Roman" w:eastAsia="Times New Roman" w:hAnsi="Times New Roman" w:cs="Times New Roman"/>
                <w:sz w:val="24"/>
                <w:szCs w:val="24"/>
                <w:lang w:val="uk-UA"/>
              </w:rPr>
              <w:t> </w:t>
            </w:r>
            <w:r w:rsidR="006351A9" w:rsidRPr="007E1830">
              <w:rPr>
                <w:rFonts w:ascii="Times New Roman" w:eastAsia="Times New Roman" w:hAnsi="Times New Roman" w:cs="Times New Roman"/>
                <w:sz w:val="24"/>
                <w:szCs w:val="24"/>
                <w:lang w:val="uk-UA"/>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06FE631" w14:textId="77777777" w:rsidR="00626337" w:rsidRPr="007E1830" w:rsidRDefault="00626337" w:rsidP="006351A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 </w:t>
            </w:r>
            <w:r w:rsidR="006351A9" w:rsidRPr="007E1830">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58178C" w14:textId="091E30CE" w:rsidR="006351A9" w:rsidRPr="007E1830" w:rsidRDefault="00626337" w:rsidP="006351A9">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7E1830">
              <w:rPr>
                <w:rFonts w:ascii="Times New Roman" w:eastAsia="Times New Roman" w:hAnsi="Times New Roman" w:cs="Times New Roman"/>
                <w:sz w:val="24"/>
                <w:szCs w:val="24"/>
                <w:lang w:val="uk-UA"/>
              </w:rPr>
              <w:t>- З</w:t>
            </w:r>
            <w:r w:rsidR="006351A9" w:rsidRPr="007E1830">
              <w:rPr>
                <w:rFonts w:ascii="Times New Roman" w:eastAsia="Times New Roman" w:hAnsi="Times New Roman" w:cs="Times New Roman"/>
                <w:sz w:val="24"/>
                <w:szCs w:val="24"/>
                <w:lang w:val="uk-UA"/>
              </w:rPr>
              <w:t>акону України «Про забезпечення прав і свобод громадян та правовий режим на тимчасово окупованій території Укра</w:t>
            </w:r>
            <w:r w:rsidRPr="007E1830">
              <w:rPr>
                <w:rFonts w:ascii="Times New Roman" w:eastAsia="Times New Roman" w:hAnsi="Times New Roman" w:cs="Times New Roman"/>
                <w:sz w:val="24"/>
                <w:szCs w:val="24"/>
                <w:lang w:val="uk-UA"/>
              </w:rPr>
              <w:t>їни» від 15.04.2014 № 1207-VII.</w:t>
            </w:r>
          </w:p>
          <w:p w14:paraId="0C8A9B0D" w14:textId="4F8C54B6" w:rsidR="006351A9" w:rsidRPr="007E1830" w:rsidRDefault="006351A9" w:rsidP="006351A9">
            <w:pPr>
              <w:widowControl w:val="0"/>
              <w:contextualSpacing/>
              <w:jc w:val="both"/>
              <w:rPr>
                <w:rFonts w:ascii="Times New Roman" w:eastAsia="Times New Roman" w:hAnsi="Times New Roman" w:cs="Times New Roman"/>
                <w:color w:val="000000"/>
                <w:sz w:val="24"/>
                <w:szCs w:val="24"/>
                <w:lang w:val="uk-UA" w:eastAsia="ru-RU"/>
              </w:rPr>
            </w:pPr>
            <w:r w:rsidRPr="007E1830">
              <w:rPr>
                <w:rFonts w:ascii="Times New Roman" w:eastAsia="Times New Roman" w:hAnsi="Times New Roman" w:cs="Times New Roman"/>
                <w:sz w:val="24"/>
                <w:szCs w:val="24"/>
                <w:lang w:val="uk-UA"/>
              </w:rPr>
              <w:t xml:space="preserve">А також враховувати, що в Україні забороняється </w:t>
            </w:r>
            <w:r w:rsidRPr="007E1830">
              <w:rPr>
                <w:rFonts w:ascii="Times New Roman" w:eastAsia="Times New Roman" w:hAnsi="Times New Roman" w:cs="Times New Roman"/>
                <w:sz w:val="24"/>
                <w:szCs w:val="24"/>
                <w:lang w:val="uk-UA"/>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E1830">
              <w:rPr>
                <w:rFonts w:ascii="Times New Roman" w:eastAsia="Times New Roman" w:hAnsi="Times New Roman" w:cs="Times New Roman"/>
                <w:sz w:val="24"/>
                <w:szCs w:val="24"/>
                <w:lang w:val="uk-UA"/>
              </w:rPr>
              <w:t>бенефіціарними</w:t>
            </w:r>
            <w:proofErr w:type="spellEnd"/>
            <w:r w:rsidRPr="007E1830">
              <w:rPr>
                <w:rFonts w:ascii="Times New Roman" w:eastAsia="Times New Roman" w:hAnsi="Times New Roman" w:cs="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D4863" w:rsidRPr="000E1FC3" w14:paraId="162BF781" w14:textId="77777777" w:rsidTr="00372C16">
        <w:trPr>
          <w:trHeight w:val="699"/>
          <w:jc w:val="center"/>
        </w:trPr>
        <w:tc>
          <w:tcPr>
            <w:tcW w:w="708" w:type="dxa"/>
          </w:tcPr>
          <w:p w14:paraId="0BD5CB11" w14:textId="14C3C58C"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3</w:t>
            </w:r>
          </w:p>
        </w:tc>
        <w:tc>
          <w:tcPr>
            <w:tcW w:w="2834" w:type="dxa"/>
          </w:tcPr>
          <w:p w14:paraId="23DC0AA4" w14:textId="357E4B79" w:rsidR="00FD4863" w:rsidRPr="007E1830" w:rsidRDefault="00FD4863"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4" w:type="dxa"/>
            <w:shd w:val="clear" w:color="auto" w:fill="auto"/>
            <w:vAlign w:val="center"/>
          </w:tcPr>
          <w:p w14:paraId="5F5D4E29" w14:textId="77777777" w:rsidR="00403066" w:rsidRDefault="00403066" w:rsidP="00403066">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відхиляє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пропозицію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аргументації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коли:</w:t>
            </w:r>
          </w:p>
          <w:p w14:paraId="198C55B6" w14:textId="77777777" w:rsidR="00403066" w:rsidRDefault="00403066" w:rsidP="0040306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1) </w:t>
            </w:r>
            <w:proofErr w:type="spellStart"/>
            <w:r>
              <w:rPr>
                <w:rFonts w:ascii="Times New Roman" w:eastAsia="Times New Roman" w:hAnsi="Times New Roman" w:cs="Times New Roman"/>
                <w:b/>
                <w:i/>
                <w:sz w:val="24"/>
                <w:szCs w:val="24"/>
                <w:highlight w:val="white"/>
              </w:rPr>
              <w:t>учасник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процедури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закупівлі</w:t>
            </w:r>
            <w:proofErr w:type="spellEnd"/>
            <w:r>
              <w:rPr>
                <w:rFonts w:ascii="Times New Roman" w:eastAsia="Times New Roman" w:hAnsi="Times New Roman" w:cs="Times New Roman"/>
                <w:b/>
                <w:i/>
                <w:sz w:val="24"/>
                <w:szCs w:val="24"/>
                <w:highlight w:val="white"/>
              </w:rPr>
              <w:t>:</w:t>
            </w:r>
          </w:p>
          <w:p w14:paraId="37C0E04A" w14:textId="77777777" w:rsidR="00403066" w:rsidRDefault="00403066" w:rsidP="0040306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недостовірну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суттєвою</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визначення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результатів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яку </w:t>
            </w:r>
            <w:proofErr w:type="spellStart"/>
            <w:r>
              <w:rPr>
                <w:rFonts w:ascii="Times New Roman" w:eastAsia="Times New Roman" w:hAnsi="Times New Roman" w:cs="Times New Roman"/>
                <w:sz w:val="24"/>
                <w:szCs w:val="24"/>
                <w:highlight w:val="white"/>
              </w:rPr>
              <w:t>замо</w:t>
            </w:r>
            <w:r>
              <w:rPr>
                <w:rFonts w:ascii="Times New Roman" w:eastAsia="Times New Roman" w:hAnsi="Times New Roman" w:cs="Times New Roman"/>
                <w:sz w:val="24"/>
                <w:szCs w:val="24"/>
              </w:rPr>
              <w:t>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абзацом</w:t>
            </w:r>
            <w:proofErr w:type="spellEnd"/>
            <w:r>
              <w:rPr>
                <w:rFonts w:ascii="Times New Roman" w:eastAsia="Times New Roman" w:hAnsi="Times New Roman" w:cs="Times New Roman"/>
                <w:sz w:val="24"/>
                <w:szCs w:val="24"/>
              </w:rPr>
              <w:t xml:space="preserve"> другим пункту 39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7D69410F" w14:textId="77777777" w:rsidR="00403066" w:rsidRDefault="00403066" w:rsidP="00403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умовам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такого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w:t>
            </w:r>
          </w:p>
          <w:p w14:paraId="49F1D5E8" w14:textId="77777777" w:rsidR="00403066" w:rsidRDefault="00403066" w:rsidP="00403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виправив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після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розкриття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ним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змінив</w:t>
            </w:r>
            <w:proofErr w:type="spellEnd"/>
            <w:r>
              <w:rPr>
                <w:rFonts w:ascii="Times New Roman" w:eastAsia="Times New Roman" w:hAnsi="Times New Roman" w:cs="Times New Roman"/>
                <w:sz w:val="24"/>
                <w:szCs w:val="24"/>
                <w:highlight w:val="white"/>
              </w:rPr>
              <w:t xml:space="preserve"> предмет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найменування</w:t>
            </w:r>
            <w:proofErr w:type="spellEnd"/>
            <w:r>
              <w:rPr>
                <w:rFonts w:ascii="Times New Roman" w:eastAsia="Times New Roman" w:hAnsi="Times New Roman" w:cs="Times New Roman"/>
                <w:sz w:val="24"/>
                <w:szCs w:val="24"/>
                <w:highlight w:val="white"/>
              </w:rPr>
              <w:t xml:space="preserve">, марку, модель </w:t>
            </w:r>
            <w:proofErr w:type="spellStart"/>
            <w:r>
              <w:rPr>
                <w:rFonts w:ascii="Times New Roman" w:eastAsia="Times New Roman" w:hAnsi="Times New Roman" w:cs="Times New Roman"/>
                <w:sz w:val="24"/>
                <w:szCs w:val="24"/>
                <w:highlight w:val="white"/>
              </w:rPr>
              <w:t>тощо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виправлення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24 годин з моменту </w:t>
            </w:r>
            <w:proofErr w:type="spellStart"/>
            <w:r>
              <w:rPr>
                <w:rFonts w:ascii="Times New Roman" w:eastAsia="Times New Roman" w:hAnsi="Times New Roman" w:cs="Times New Roman"/>
                <w:sz w:val="24"/>
                <w:szCs w:val="24"/>
                <w:highlight w:val="white"/>
              </w:rPr>
              <w:t>розміщення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DA8100D" w14:textId="77777777" w:rsidR="00403066" w:rsidRDefault="00403066" w:rsidP="00403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обґрунтування</w:t>
            </w:r>
            <w:proofErr w:type="spellEnd"/>
            <w:r>
              <w:rPr>
                <w:rFonts w:ascii="Times New Roman" w:eastAsia="Times New Roman" w:hAnsi="Times New Roman" w:cs="Times New Roman"/>
                <w:sz w:val="24"/>
                <w:szCs w:val="24"/>
                <w:highlight w:val="white"/>
              </w:rPr>
              <w:t xml:space="preserve"> аномально </w:t>
            </w:r>
            <w:proofErr w:type="spellStart"/>
            <w:r>
              <w:rPr>
                <w:rFonts w:ascii="Times New Roman" w:eastAsia="Times New Roman" w:hAnsi="Times New Roman" w:cs="Times New Roman"/>
                <w:sz w:val="24"/>
                <w:szCs w:val="24"/>
                <w:highlight w:val="white"/>
              </w:rPr>
              <w:t>низької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визначено</w:t>
            </w:r>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п’ятим</w:t>
            </w:r>
            <w:proofErr w:type="spellEnd"/>
            <w:r>
              <w:rPr>
                <w:rFonts w:ascii="Times New Roman" w:eastAsia="Times New Roman" w:hAnsi="Times New Roman" w:cs="Times New Roman"/>
                <w:sz w:val="24"/>
                <w:szCs w:val="24"/>
              </w:rPr>
              <w:t xml:space="preserve"> пункту 38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CBCB5" w14:textId="77777777" w:rsidR="00403066" w:rsidRDefault="00403066" w:rsidP="0040306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конфіденційною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визначена</w:t>
            </w:r>
            <w:proofErr w:type="spellEnd"/>
            <w:r>
              <w:rPr>
                <w:rFonts w:ascii="Times New Roman" w:eastAsia="Times New Roman" w:hAnsi="Times New Roman" w:cs="Times New Roman"/>
                <w:sz w:val="24"/>
                <w:szCs w:val="24"/>
                <w:highlight w:val="white"/>
              </w:rPr>
              <w:t xml:space="preserve"> як </w:t>
            </w:r>
            <w:proofErr w:type="spellStart"/>
            <w:r>
              <w:rPr>
                <w:rFonts w:ascii="Times New Roman" w:eastAsia="Times New Roman" w:hAnsi="Times New Roman" w:cs="Times New Roman"/>
                <w:sz w:val="24"/>
                <w:szCs w:val="24"/>
                <w:highlight w:val="white"/>
              </w:rPr>
              <w:t>конфіденційна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вим</w:t>
            </w:r>
            <w:r>
              <w:rPr>
                <w:rFonts w:ascii="Times New Roman" w:eastAsia="Times New Roman" w:hAnsi="Times New Roman" w:cs="Times New Roman"/>
                <w:sz w:val="24"/>
                <w:szCs w:val="24"/>
              </w:rPr>
              <w:t>ог</w:t>
            </w:r>
            <w:proofErr w:type="spellEnd"/>
            <w:r>
              <w:rPr>
                <w:rFonts w:ascii="Times New Roman" w:eastAsia="Times New Roman" w:hAnsi="Times New Roman" w:cs="Times New Roman"/>
                <w:sz w:val="24"/>
                <w:szCs w:val="24"/>
              </w:rPr>
              <w:t xml:space="preserve"> абзацу другого пункту 36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33603A81" w14:textId="77777777" w:rsidR="00403066" w:rsidRDefault="00403066" w:rsidP="0040306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юридичною</w:t>
            </w:r>
            <w:proofErr w:type="spellEnd"/>
            <w:r>
              <w:rPr>
                <w:rFonts w:ascii="Times New Roman" w:eastAsia="Times New Roman" w:hAnsi="Times New Roman" w:cs="Times New Roman"/>
                <w:sz w:val="24"/>
                <w:szCs w:val="24"/>
                <w:highlight w:val="white"/>
              </w:rPr>
              <w:t xml:space="preserve"> особою – резидентом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власності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юридичною</w:t>
            </w:r>
            <w:proofErr w:type="spellEnd"/>
            <w:r>
              <w:rPr>
                <w:rFonts w:ascii="Times New Roman" w:eastAsia="Times New Roman" w:hAnsi="Times New Roman" w:cs="Times New Roman"/>
                <w:sz w:val="24"/>
                <w:szCs w:val="24"/>
                <w:highlight w:val="white"/>
              </w:rPr>
              <w:t xml:space="preserve"> особою, </w:t>
            </w:r>
            <w:proofErr w:type="spellStart"/>
            <w:r>
              <w:rPr>
                <w:rFonts w:ascii="Times New Roman" w:eastAsia="Times New Roman" w:hAnsi="Times New Roman" w:cs="Times New Roman"/>
                <w:sz w:val="24"/>
                <w:szCs w:val="24"/>
                <w:highlight w:val="white"/>
              </w:rPr>
              <w:t>створеною</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зареєстрованою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юридичною</w:t>
            </w:r>
            <w:proofErr w:type="spellEnd"/>
            <w:r>
              <w:rPr>
                <w:rFonts w:ascii="Times New Roman" w:eastAsia="Times New Roman" w:hAnsi="Times New Roman" w:cs="Times New Roman"/>
                <w:sz w:val="24"/>
                <w:szCs w:val="24"/>
                <w:highlight w:val="white"/>
              </w:rPr>
              <w:t xml:space="preserve"> особою, </w:t>
            </w:r>
            <w:proofErr w:type="spellStart"/>
            <w:r>
              <w:rPr>
                <w:rFonts w:ascii="Times New Roman" w:eastAsia="Times New Roman" w:hAnsi="Times New Roman" w:cs="Times New Roman"/>
                <w:sz w:val="24"/>
                <w:szCs w:val="24"/>
                <w:highlight w:val="white"/>
              </w:rPr>
              <w:t>кінцевим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є резидент (</w:t>
            </w:r>
            <w:proofErr w:type="spellStart"/>
            <w:r>
              <w:rPr>
                <w:rFonts w:ascii="Times New Roman" w:eastAsia="Times New Roman" w:hAnsi="Times New Roman" w:cs="Times New Roman"/>
                <w:sz w:val="24"/>
                <w:szCs w:val="24"/>
                <w:highlight w:val="white"/>
              </w:rPr>
              <w:t>резиденти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фізичною</w:t>
            </w:r>
            <w:proofErr w:type="spellEnd"/>
            <w:r>
              <w:rPr>
                <w:rFonts w:ascii="Times New Roman" w:eastAsia="Times New Roman" w:hAnsi="Times New Roman" w:cs="Times New Roman"/>
                <w:sz w:val="24"/>
                <w:szCs w:val="24"/>
                <w:highlight w:val="white"/>
              </w:rPr>
              <w:t xml:space="preserve"> особою (</w:t>
            </w:r>
            <w:proofErr w:type="spellStart"/>
            <w:r>
              <w:rPr>
                <w:rFonts w:ascii="Times New Roman" w:eastAsia="Times New Roman" w:hAnsi="Times New Roman" w:cs="Times New Roman"/>
                <w:sz w:val="24"/>
                <w:szCs w:val="24"/>
                <w:highlight w:val="white"/>
              </w:rPr>
              <w:t>фізичною</w:t>
            </w:r>
            <w:proofErr w:type="spellEnd"/>
            <w:r>
              <w:rPr>
                <w:rFonts w:ascii="Times New Roman" w:eastAsia="Times New Roman" w:hAnsi="Times New Roman" w:cs="Times New Roman"/>
                <w:sz w:val="24"/>
                <w:szCs w:val="24"/>
                <w:highlight w:val="white"/>
              </w:rPr>
              <w:t xml:space="preserve"> особою — </w:t>
            </w:r>
            <w:proofErr w:type="spellStart"/>
            <w:r>
              <w:rPr>
                <w:rFonts w:ascii="Times New Roman" w:eastAsia="Times New Roman" w:hAnsi="Times New Roman" w:cs="Times New Roman"/>
                <w:sz w:val="24"/>
                <w:szCs w:val="24"/>
                <w:highlight w:val="white"/>
              </w:rPr>
              <w:t>підприємцем</w:t>
            </w:r>
            <w:proofErr w:type="spellEnd"/>
            <w:r>
              <w:rPr>
                <w:rFonts w:ascii="Times New Roman" w:eastAsia="Times New Roman" w:hAnsi="Times New Roman" w:cs="Times New Roman"/>
                <w:sz w:val="24"/>
                <w:szCs w:val="24"/>
                <w:highlight w:val="white"/>
              </w:rPr>
              <w:t xml:space="preserve">) – резидентом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суб’єктом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здійснює</w:t>
            </w:r>
            <w:proofErr w:type="spellEnd"/>
            <w:r>
              <w:rPr>
                <w:rFonts w:ascii="Times New Roman" w:eastAsia="Times New Roman" w:hAnsi="Times New Roman" w:cs="Times New Roman"/>
                <w:sz w:val="24"/>
                <w:szCs w:val="24"/>
                <w:highlight w:val="white"/>
              </w:rPr>
              <w:t xml:space="preserve"> продаж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походженням</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Російської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Федерації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Республіки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Білорусь</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винятком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необхідних</w:t>
            </w:r>
            <w:proofErr w:type="spellEnd"/>
            <w:r>
              <w:rPr>
                <w:rFonts w:ascii="Times New Roman" w:eastAsia="Times New Roman" w:hAnsi="Times New Roman" w:cs="Times New Roman"/>
                <w:sz w:val="24"/>
                <w:szCs w:val="24"/>
                <w:highlight w:val="white"/>
              </w:rPr>
              <w:t xml:space="preserve"> для ремонту та </w:t>
            </w:r>
            <w:proofErr w:type="spellStart"/>
            <w:r>
              <w:rPr>
                <w:rFonts w:ascii="Times New Roman" w:eastAsia="Times New Roman" w:hAnsi="Times New Roman" w:cs="Times New Roman"/>
                <w:sz w:val="24"/>
                <w:szCs w:val="24"/>
                <w:highlight w:val="white"/>
              </w:rPr>
              <w:t>обслуговування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придбаних</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набрання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чинності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постановою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Кабінету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Міністрів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12 </w:t>
            </w:r>
            <w:proofErr w:type="spellStart"/>
            <w:r>
              <w:rPr>
                <w:rFonts w:ascii="Times New Roman" w:eastAsia="Times New Roman" w:hAnsi="Times New Roman" w:cs="Times New Roman"/>
                <w:sz w:val="24"/>
                <w:szCs w:val="24"/>
                <w:highlight w:val="white"/>
              </w:rPr>
              <w:t>жовтня</w:t>
            </w:r>
            <w:proofErr w:type="spellEnd"/>
            <w:r>
              <w:rPr>
                <w:rFonts w:ascii="Times New Roman" w:eastAsia="Times New Roman" w:hAnsi="Times New Roman" w:cs="Times New Roman"/>
                <w:sz w:val="24"/>
                <w:szCs w:val="24"/>
                <w:highlight w:val="white"/>
              </w:rPr>
              <w:t xml:space="preserve"> 2022 р. № 1178 “Про </w:t>
            </w:r>
            <w:proofErr w:type="spellStart"/>
            <w:r>
              <w:rPr>
                <w:rFonts w:ascii="Times New Roman" w:eastAsia="Times New Roman" w:hAnsi="Times New Roman" w:cs="Times New Roman"/>
                <w:sz w:val="24"/>
                <w:szCs w:val="24"/>
                <w:highlight w:val="white"/>
              </w:rPr>
              <w:t>затвердження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здійснення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замовників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передбачених</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публічні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період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правового режиму </w:t>
            </w:r>
            <w:proofErr w:type="spellStart"/>
            <w:r>
              <w:rPr>
                <w:rFonts w:ascii="Times New Roman" w:eastAsia="Times New Roman" w:hAnsi="Times New Roman" w:cs="Times New Roman"/>
                <w:sz w:val="24"/>
                <w:szCs w:val="24"/>
                <w:highlight w:val="white"/>
              </w:rPr>
              <w:t>воєнного</w:t>
            </w:r>
            <w:proofErr w:type="spellEnd"/>
            <w:r>
              <w:rPr>
                <w:rFonts w:ascii="Times New Roman" w:eastAsia="Times New Roman" w:hAnsi="Times New Roman" w:cs="Times New Roman"/>
                <w:sz w:val="24"/>
                <w:szCs w:val="24"/>
                <w:highlight w:val="white"/>
              </w:rPr>
              <w:t xml:space="preserve"> стану в </w:t>
            </w:r>
            <w:proofErr w:type="spellStart"/>
            <w:r>
              <w:rPr>
                <w:rFonts w:ascii="Times New Roman" w:eastAsia="Times New Roman" w:hAnsi="Times New Roman" w:cs="Times New Roman"/>
                <w:sz w:val="24"/>
                <w:szCs w:val="24"/>
                <w:highlight w:val="white"/>
              </w:rPr>
              <w:t>Україні</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90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 xml:space="preserve"> з дня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припинення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14:paraId="0DB13D09"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2) </w:t>
            </w:r>
            <w:proofErr w:type="spellStart"/>
            <w:r>
              <w:rPr>
                <w:rFonts w:ascii="Times New Roman" w:eastAsia="Times New Roman" w:hAnsi="Times New Roman" w:cs="Times New Roman"/>
                <w:b/>
                <w:i/>
                <w:sz w:val="24"/>
                <w:szCs w:val="24"/>
                <w:highlight w:val="white"/>
              </w:rPr>
              <w:t>тендерна</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пропозиція</w:t>
            </w:r>
            <w:proofErr w:type="spellEnd"/>
            <w:r>
              <w:rPr>
                <w:rFonts w:ascii="Times New Roman" w:eastAsia="Times New Roman" w:hAnsi="Times New Roman" w:cs="Times New Roman"/>
                <w:b/>
                <w:i/>
                <w:sz w:val="24"/>
                <w:szCs w:val="24"/>
                <w:highlight w:val="white"/>
              </w:rPr>
              <w:t>:</w:t>
            </w:r>
          </w:p>
          <w:p w14:paraId="637F3166"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умовам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іншим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w:t>
            </w:r>
          </w:p>
          <w:p w14:paraId="2196F990"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іншою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мовою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мовами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мова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передбачена</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w:t>
            </w:r>
          </w:p>
          <w:p w14:paraId="37F0C52E"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строк </w:t>
            </w:r>
            <w:proofErr w:type="spellStart"/>
            <w:r>
              <w:rPr>
                <w:rFonts w:ascii="Times New Roman" w:eastAsia="Times New Roman" w:hAnsi="Times New Roman" w:cs="Times New Roman"/>
                <w:sz w:val="24"/>
                <w:szCs w:val="24"/>
                <w:highlight w:val="white"/>
              </w:rPr>
              <w:t>дії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закінчився</w:t>
            </w:r>
            <w:proofErr w:type="spellEnd"/>
            <w:r>
              <w:rPr>
                <w:rFonts w:ascii="Times New Roman" w:eastAsia="Times New Roman" w:hAnsi="Times New Roman" w:cs="Times New Roman"/>
                <w:sz w:val="24"/>
                <w:szCs w:val="24"/>
                <w:highlight w:val="white"/>
              </w:rPr>
              <w:t>;</w:t>
            </w:r>
          </w:p>
          <w:p w14:paraId="2AC95492"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w:t>
            </w:r>
            <w:proofErr w:type="spellStart"/>
            <w:r>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перевищує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очікувану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якої</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вищою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очікувана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відсоток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перевищення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відсоток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перевищення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більшим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w:t>
            </w:r>
          </w:p>
          <w:p w14:paraId="08BE3D3C"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установленим</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абзацу </w:t>
            </w:r>
            <w:proofErr w:type="spellStart"/>
            <w:r>
              <w:rPr>
                <w:rFonts w:ascii="Times New Roman" w:eastAsia="Times New Roman" w:hAnsi="Times New Roman" w:cs="Times New Roman"/>
                <w:sz w:val="24"/>
                <w:szCs w:val="24"/>
                <w:highlight w:val="white"/>
              </w:rPr>
              <w:t>першого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третьої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22 Закону;</w:t>
            </w:r>
          </w:p>
          <w:p w14:paraId="053FD242"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3) </w:t>
            </w:r>
            <w:proofErr w:type="spellStart"/>
            <w:r>
              <w:rPr>
                <w:rFonts w:ascii="Times New Roman" w:eastAsia="Times New Roman" w:hAnsi="Times New Roman" w:cs="Times New Roman"/>
                <w:b/>
                <w:i/>
                <w:sz w:val="24"/>
                <w:szCs w:val="24"/>
                <w:highlight w:val="white"/>
              </w:rPr>
              <w:t>переможець</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процедури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закупівлі</w:t>
            </w:r>
            <w:proofErr w:type="spellEnd"/>
            <w:r>
              <w:rPr>
                <w:rFonts w:ascii="Times New Roman" w:eastAsia="Times New Roman" w:hAnsi="Times New Roman" w:cs="Times New Roman"/>
                <w:b/>
                <w:i/>
                <w:sz w:val="24"/>
                <w:szCs w:val="24"/>
                <w:highlight w:val="white"/>
              </w:rPr>
              <w:t>:</w:t>
            </w:r>
          </w:p>
          <w:p w14:paraId="7C71EEF0"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підписання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w:t>
            </w:r>
          </w:p>
          <w:p w14:paraId="39E85989"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спосіб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підтверджують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установлених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статтею</w:t>
            </w:r>
            <w:proofErr w:type="spellEnd"/>
            <w:r>
              <w:rPr>
                <w:rFonts w:ascii="Times New Roman" w:eastAsia="Times New Roman" w:hAnsi="Times New Roman" w:cs="Times New Roman"/>
                <w:sz w:val="24"/>
                <w:szCs w:val="24"/>
                <w:highlight w:val="white"/>
              </w:rPr>
              <w:t xml:space="preserve"> 17 Закону,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пункту 44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21BFA96C"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копію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ліцензії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 </w:t>
            </w:r>
            <w:proofErr w:type="spellStart"/>
            <w:r>
              <w:rPr>
                <w:rFonts w:ascii="Times New Roman" w:eastAsia="Times New Roman" w:hAnsi="Times New Roman" w:cs="Times New Roman"/>
                <w:sz w:val="24"/>
                <w:szCs w:val="24"/>
                <w:highlight w:val="white"/>
              </w:rPr>
              <w:t>дозвільного</w:t>
            </w:r>
            <w:proofErr w:type="spellEnd"/>
            <w:r>
              <w:rPr>
                <w:rFonts w:ascii="Times New Roman" w:eastAsia="Times New Roman" w:hAnsi="Times New Roman" w:cs="Times New Roman"/>
                <w:sz w:val="24"/>
                <w:szCs w:val="24"/>
                <w:highlight w:val="white"/>
              </w:rPr>
              <w:t xml:space="preserve"> характеру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наявності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w:t>
            </w:r>
          </w:p>
          <w:p w14:paraId="50D3671B"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w:t>
            </w:r>
          </w:p>
          <w:p w14:paraId="59274C9A"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недостовірну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суттєвою</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визначення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результатів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яку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абзацом</w:t>
            </w:r>
            <w:proofErr w:type="spellEnd"/>
            <w:r>
              <w:rPr>
                <w:rFonts w:ascii="Times New Roman" w:eastAsia="Times New Roman" w:hAnsi="Times New Roman" w:cs="Times New Roman"/>
                <w:sz w:val="24"/>
                <w:szCs w:val="24"/>
                <w:highlight w:val="white"/>
              </w:rPr>
              <w:t xml:space="preserve"> другим</w:t>
            </w:r>
            <w:r>
              <w:rPr>
                <w:rFonts w:ascii="Times New Roman" w:eastAsia="Times New Roman" w:hAnsi="Times New Roman" w:cs="Times New Roman"/>
                <w:sz w:val="24"/>
                <w:szCs w:val="24"/>
              </w:rPr>
              <w:t xml:space="preserve"> пункту 39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53B288F6"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відхилити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наявні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статтею</w:t>
            </w:r>
            <w:proofErr w:type="spellEnd"/>
            <w:r>
              <w:rPr>
                <w:rFonts w:ascii="Times New Roman" w:eastAsia="Times New Roman" w:hAnsi="Times New Roman" w:cs="Times New Roman"/>
                <w:sz w:val="24"/>
                <w:szCs w:val="24"/>
                <w:highlight w:val="white"/>
              </w:rPr>
              <w:t xml:space="preserve"> 17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пункту 13 </w:t>
            </w:r>
            <w:proofErr w:type="spellStart"/>
            <w:r>
              <w:rPr>
                <w:rFonts w:ascii="Times New Roman" w:eastAsia="Times New Roman" w:hAnsi="Times New Roman" w:cs="Times New Roman"/>
                <w:sz w:val="24"/>
                <w:szCs w:val="24"/>
                <w:highlight w:val="white"/>
              </w:rPr>
              <w:t>частини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першої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17 Закону)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з пунктом 44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033D171E"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відхилити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тендерну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пропозицію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аргументації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w:t>
            </w:r>
            <w:proofErr w:type="spellStart"/>
            <w:r>
              <w:rPr>
                <w:rFonts w:ascii="Times New Roman" w:eastAsia="Times New Roman" w:hAnsi="Times New Roman" w:cs="Times New Roman"/>
                <w:b/>
                <w:i/>
                <w:sz w:val="24"/>
                <w:szCs w:val="24"/>
                <w:highlight w:val="white"/>
              </w:rPr>
              <w:t>разі</w:t>
            </w:r>
            <w:proofErr w:type="spellEnd"/>
            <w:r>
              <w:rPr>
                <w:rFonts w:ascii="Times New Roman" w:eastAsia="Times New Roman" w:hAnsi="Times New Roman" w:cs="Times New Roman"/>
                <w:b/>
                <w:i/>
                <w:sz w:val="24"/>
                <w:szCs w:val="24"/>
                <w:highlight w:val="white"/>
              </w:rPr>
              <w:t>, коли:</w:t>
            </w:r>
          </w:p>
          <w:p w14:paraId="59AC93E4"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неналежне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обґрунтування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вартості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є аномально </w:t>
            </w:r>
            <w:proofErr w:type="spellStart"/>
            <w:r>
              <w:rPr>
                <w:rFonts w:ascii="Times New Roman" w:eastAsia="Times New Roman" w:hAnsi="Times New Roman" w:cs="Times New Roman"/>
                <w:sz w:val="24"/>
                <w:szCs w:val="24"/>
                <w:highlight w:val="white"/>
              </w:rPr>
              <w:lastRenderedPageBreak/>
              <w:t>низькою</w:t>
            </w:r>
            <w:proofErr w:type="spellEnd"/>
            <w:r>
              <w:rPr>
                <w:rFonts w:ascii="Times New Roman" w:eastAsia="Times New Roman" w:hAnsi="Times New Roman" w:cs="Times New Roman"/>
                <w:sz w:val="24"/>
                <w:szCs w:val="24"/>
                <w:highlight w:val="white"/>
              </w:rPr>
              <w:t>;</w:t>
            </w:r>
          </w:p>
          <w:p w14:paraId="4CB2824C" w14:textId="77777777" w:rsidR="00403066" w:rsidRDefault="00403066" w:rsidP="0040306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наданням</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до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суду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факт </w:t>
            </w:r>
            <w:proofErr w:type="spellStart"/>
            <w:r>
              <w:rPr>
                <w:rFonts w:ascii="Times New Roman" w:eastAsia="Times New Roman" w:hAnsi="Times New Roman" w:cs="Times New Roman"/>
                <w:sz w:val="24"/>
                <w:szCs w:val="24"/>
                <w:highlight w:val="white"/>
              </w:rPr>
              <w:t>добровільної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w:t>
            </w:r>
            <w:proofErr w:type="spellEnd"/>
            <w:r>
              <w:rPr>
                <w:rFonts w:ascii="Times New Roman" w:eastAsia="Times New Roman" w:hAnsi="Times New Roman" w:cs="Times New Roman"/>
                <w:sz w:val="24"/>
                <w:szCs w:val="24"/>
                <w:highlight w:val="white"/>
              </w:rPr>
              <w:t xml:space="preserve"> штрафу,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w:t>
            </w:r>
          </w:p>
          <w:p w14:paraId="773D80BD" w14:textId="77777777" w:rsidR="00403066" w:rsidRDefault="00403066" w:rsidP="00403066">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посиланням</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умови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відповідають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зазначенням</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чому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полягає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ухвалення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w:t>
            </w:r>
            <w:proofErr w:type="spellStart"/>
            <w:r>
              <w:rPr>
                <w:rFonts w:ascii="Times New Roman" w:eastAsia="Times New Roman" w:hAnsi="Times New Roman" w:cs="Times New Roman"/>
                <w:sz w:val="24"/>
                <w:szCs w:val="24"/>
                <w:highlight w:val="white"/>
              </w:rPr>
              <w:t>надсилається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переможцю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 xml:space="preserve">, через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9109A6" w14:textId="0D80B86B" w:rsidR="00FD4863" w:rsidRPr="00403066" w:rsidRDefault="00403066" w:rsidP="00403066">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недостатньою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аргументацію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зазначену</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повідомленні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звернутися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інформацію</w:t>
            </w:r>
            <w:proofErr w:type="spellEnd"/>
            <w:r>
              <w:rPr>
                <w:rFonts w:ascii="Times New Roman" w:eastAsia="Times New Roman" w:hAnsi="Times New Roman" w:cs="Times New Roman"/>
                <w:sz w:val="24"/>
                <w:szCs w:val="24"/>
                <w:highlight w:val="white"/>
              </w:rPr>
              <w:t xml:space="preserve"> про причини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умовам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зокрема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кваліфікаційним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критеріям</w:t>
            </w:r>
            <w:proofErr w:type="spellEnd"/>
            <w:r>
              <w:rPr>
                <w:rFonts w:ascii="Times New Roman" w:eastAsia="Times New Roman" w:hAnsi="Times New Roman" w:cs="Times New Roman"/>
                <w:sz w:val="24"/>
                <w:szCs w:val="24"/>
                <w:highlight w:val="white"/>
              </w:rPr>
              <w:t xml:space="preserve">, а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відповідь</w:t>
            </w:r>
            <w:proofErr w:type="spellEnd"/>
            <w:r>
              <w:rPr>
                <w:rFonts w:ascii="Times New Roman" w:eastAsia="Times New Roman" w:hAnsi="Times New Roman" w:cs="Times New Roman"/>
                <w:sz w:val="24"/>
                <w:szCs w:val="24"/>
                <w:highlight w:val="white"/>
              </w:rPr>
              <w:t xml:space="preserve"> з такою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пізніш</w:t>
            </w:r>
            <w:proofErr w:type="spellEnd"/>
            <w:r>
              <w:rPr>
                <w:rFonts w:ascii="Times New Roman" w:eastAsia="Times New Roman" w:hAnsi="Times New Roman" w:cs="Times New Roman"/>
                <w:b/>
                <w:i/>
                <w:sz w:val="24"/>
                <w:szCs w:val="24"/>
                <w:highlight w:val="white"/>
              </w:rPr>
              <w:t xml:space="preserve"> як через </w:t>
            </w:r>
            <w:proofErr w:type="spellStart"/>
            <w:r>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надходження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через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10 Закону.</w:t>
            </w:r>
          </w:p>
        </w:tc>
      </w:tr>
      <w:tr w:rsidR="00FD4863" w:rsidRPr="007E1830" w14:paraId="5689A049" w14:textId="77777777" w:rsidTr="000A4502">
        <w:trPr>
          <w:trHeight w:val="472"/>
          <w:jc w:val="center"/>
        </w:trPr>
        <w:tc>
          <w:tcPr>
            <w:tcW w:w="9776" w:type="dxa"/>
            <w:gridSpan w:val="3"/>
            <w:vAlign w:val="center"/>
          </w:tcPr>
          <w:p w14:paraId="1561731B" w14:textId="33462993"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D4863" w:rsidRPr="007E1830" w14:paraId="77681CB5" w14:textId="77777777" w:rsidTr="00A955BB">
        <w:trPr>
          <w:trHeight w:val="721"/>
          <w:jc w:val="center"/>
        </w:trPr>
        <w:tc>
          <w:tcPr>
            <w:tcW w:w="708" w:type="dxa"/>
          </w:tcPr>
          <w:p w14:paraId="5D463C56" w14:textId="33376F95"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1</w:t>
            </w:r>
          </w:p>
        </w:tc>
        <w:tc>
          <w:tcPr>
            <w:tcW w:w="2834" w:type="dxa"/>
          </w:tcPr>
          <w:p w14:paraId="6A85931F" w14:textId="68550B93" w:rsidR="00FD4863" w:rsidRPr="007E1830" w:rsidRDefault="00FD4863" w:rsidP="00627DDC">
            <w:pPr>
              <w:widowControl w:val="0"/>
              <w:rPr>
                <w:rFonts w:ascii="Times New Roman" w:hAnsi="Times New Roman" w:cs="Times New Roman"/>
                <w:b/>
                <w:bCs/>
                <w:sz w:val="24"/>
                <w:szCs w:val="24"/>
                <w:lang w:val="uk-UA"/>
              </w:rPr>
            </w:pPr>
            <w:r w:rsidRPr="007E1830">
              <w:rPr>
                <w:rFonts w:ascii="Times New Roman" w:hAnsi="Times New Roman" w:cs="Times New Roman"/>
                <w:b/>
                <w:bCs/>
                <w:sz w:val="24"/>
                <w:szCs w:val="24"/>
                <w:lang w:val="uk-UA"/>
              </w:rPr>
              <w:t>Відміна тендеру чи визнання тендеру таким, що не відбувся</w:t>
            </w:r>
          </w:p>
        </w:tc>
        <w:tc>
          <w:tcPr>
            <w:tcW w:w="6234" w:type="dxa"/>
            <w:vAlign w:val="center"/>
          </w:tcPr>
          <w:p w14:paraId="54D4D074" w14:textId="77777777" w:rsidR="00A955BB" w:rsidRDefault="00A955BB" w:rsidP="00A955BB">
            <w:pPr>
              <w:widowControl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відміняє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034DD799"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подальшої</w:t>
            </w:r>
            <w:proofErr w:type="spellEnd"/>
            <w:r>
              <w:rPr>
                <w:rFonts w:ascii="Times New Roman" w:eastAsia="Times New Roman" w:hAnsi="Times New Roman" w:cs="Times New Roman"/>
                <w:sz w:val="24"/>
                <w:szCs w:val="24"/>
              </w:rPr>
              <w:t xml:space="preserve"> потреби в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5C54B9CF"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описом</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14:paraId="39692101"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1123F5F0"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стало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w:t>
            </w:r>
          </w:p>
          <w:p w14:paraId="2B9EB21C"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одного </w:t>
            </w:r>
            <w:proofErr w:type="spellStart"/>
            <w:r>
              <w:rPr>
                <w:rFonts w:ascii="Times New Roman" w:eastAsia="Times New Roman" w:hAnsi="Times New Roman" w:cs="Times New Roman"/>
                <w:b/>
                <w:i/>
                <w:sz w:val="24"/>
                <w:szCs w:val="24"/>
              </w:rPr>
              <w:t>робочого</w:t>
            </w:r>
            <w:proofErr w:type="spellEnd"/>
            <w:r>
              <w:rPr>
                <w:rFonts w:ascii="Times New Roman" w:eastAsia="Times New Roman" w:hAnsi="Times New Roman" w:cs="Times New Roman"/>
                <w:b/>
                <w:i/>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02239F50" w14:textId="77777777" w:rsidR="00A955BB" w:rsidRDefault="00A955BB" w:rsidP="00A955BB">
            <w:pPr>
              <w:widowControl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автоматично </w:t>
            </w:r>
            <w:proofErr w:type="spellStart"/>
            <w:r>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електронною</w:t>
            </w:r>
            <w:proofErr w:type="spellEnd"/>
            <w:r>
              <w:rPr>
                <w:rFonts w:ascii="Times New Roman" w:eastAsia="Times New Roman" w:hAnsi="Times New Roman" w:cs="Times New Roman"/>
                <w:b/>
                <w:i/>
                <w:sz w:val="24"/>
                <w:szCs w:val="24"/>
              </w:rPr>
              <w:t xml:space="preserve">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2BA369F3"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3724575D" w14:textId="77777777" w:rsidR="00A955BB" w:rsidRDefault="00A955BB" w:rsidP="00A955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у строк, установлений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08384B3A" w14:textId="77777777" w:rsidR="00A955BB" w:rsidRDefault="00A955BB" w:rsidP="00A955BB">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пунктом,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p>
          <w:p w14:paraId="72AAABA3" w14:textId="77777777" w:rsidR="00A955BB" w:rsidRDefault="00A955BB" w:rsidP="00A955BB">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Відкриті</w:t>
            </w:r>
            <w:proofErr w:type="spellEnd"/>
            <w:r>
              <w:rPr>
                <w:rFonts w:ascii="Times New Roman" w:eastAsia="Times New Roman" w:hAnsi="Times New Roman" w:cs="Times New Roman"/>
                <w:sz w:val="24"/>
                <w:szCs w:val="24"/>
              </w:rPr>
              <w:t xml:space="preserve"> торги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частково</w:t>
            </w:r>
            <w:proofErr w:type="spellEnd"/>
            <w:r>
              <w:rPr>
                <w:rFonts w:ascii="Times New Roman" w:eastAsia="Times New Roman" w:hAnsi="Times New Roman" w:cs="Times New Roman"/>
                <w:sz w:val="24"/>
                <w:szCs w:val="24"/>
              </w:rPr>
              <w:t xml:space="preserve"> (за лотом).</w:t>
            </w:r>
          </w:p>
          <w:p w14:paraId="2169EAF9" w14:textId="18877591" w:rsidR="00FD4863" w:rsidRPr="007E1830" w:rsidRDefault="00A955BB" w:rsidP="00A955BB">
            <w:pPr>
              <w:widowControl w:val="0"/>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color w:val="4A86E8"/>
                <w:sz w:val="24"/>
                <w:szCs w:val="24"/>
              </w:rPr>
              <w:t>.</w:t>
            </w:r>
          </w:p>
        </w:tc>
      </w:tr>
      <w:tr w:rsidR="00FD4863" w:rsidRPr="007E1830" w14:paraId="4D746AB3" w14:textId="77777777" w:rsidTr="002B3F1B">
        <w:trPr>
          <w:trHeight w:val="524"/>
          <w:jc w:val="center"/>
        </w:trPr>
        <w:tc>
          <w:tcPr>
            <w:tcW w:w="708" w:type="dxa"/>
          </w:tcPr>
          <w:p w14:paraId="76EC4FE6" w14:textId="497C75FA"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2</w:t>
            </w:r>
          </w:p>
        </w:tc>
        <w:tc>
          <w:tcPr>
            <w:tcW w:w="2834" w:type="dxa"/>
          </w:tcPr>
          <w:p w14:paraId="62C21AA5" w14:textId="4546FC5B" w:rsidR="00FD4863" w:rsidRPr="007E1830" w:rsidRDefault="00FD4863"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Строк укладання договору</w:t>
            </w:r>
            <w:r w:rsidR="002537F5" w:rsidRPr="007E1830">
              <w:rPr>
                <w:rFonts w:ascii="Times New Roman" w:eastAsia="Times New Roman" w:hAnsi="Times New Roman" w:cs="Times New Roman"/>
                <w:b/>
                <w:bCs/>
                <w:color w:val="000000"/>
                <w:sz w:val="24"/>
                <w:szCs w:val="24"/>
                <w:lang w:val="uk-UA" w:eastAsia="ru-RU"/>
              </w:rPr>
              <w:t xml:space="preserve"> про закупівлю</w:t>
            </w:r>
          </w:p>
        </w:tc>
        <w:tc>
          <w:tcPr>
            <w:tcW w:w="6234" w:type="dxa"/>
            <w:vAlign w:val="center"/>
          </w:tcPr>
          <w:p w14:paraId="35F4BE76" w14:textId="77777777" w:rsidR="002B3F1B" w:rsidRDefault="002B3F1B" w:rsidP="002B3F1B">
            <w:pPr>
              <w:widowControl w:val="0"/>
              <w:jc w:val="both"/>
              <w:rPr>
                <w:rFonts w:ascii="Times New Roman" w:eastAsia="Times New Roman" w:hAnsi="Times New Roman" w:cs="Times New Roman"/>
                <w:sz w:val="24"/>
                <w:szCs w:val="24"/>
                <w:highlight w:val="white"/>
              </w:rPr>
            </w:pPr>
            <w:r w:rsidRPr="002B3F1B">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3F1B">
              <w:rPr>
                <w:rFonts w:ascii="Times New Roman" w:eastAsia="Times New Roman" w:hAnsi="Times New Roman" w:cs="Times New Roman"/>
                <w:b/>
                <w:i/>
                <w:sz w:val="24"/>
                <w:szCs w:val="24"/>
                <w:highlight w:val="white"/>
                <w:lang w:val="uk-UA"/>
              </w:rPr>
              <w:t>не пізніше ніж через 15 днів</w:t>
            </w:r>
            <w:r w:rsidRPr="002B3F1B">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випадку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обґрунтованої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необхідності</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продовжений</w:t>
            </w:r>
            <w:proofErr w:type="spellEnd"/>
            <w:r>
              <w:rPr>
                <w:rFonts w:ascii="Times New Roman" w:eastAsia="Times New Roman" w:hAnsi="Times New Roman" w:cs="Times New Roman"/>
                <w:b/>
                <w:i/>
                <w:sz w:val="24"/>
                <w:szCs w:val="24"/>
                <w:highlight w:val="white"/>
              </w:rPr>
              <w:t xml:space="preserve"> до 60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sz w:val="24"/>
                <w:szCs w:val="24"/>
                <w:highlight w:val="white"/>
              </w:rPr>
              <w:t xml:space="preserve">. </w:t>
            </w:r>
          </w:p>
          <w:p w14:paraId="093B81E6" w14:textId="77777777" w:rsidR="002B3F1B" w:rsidRDefault="002B3F1B" w:rsidP="002B3F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скарги</w:t>
            </w:r>
            <w:proofErr w:type="spellEnd"/>
            <w:r>
              <w:rPr>
                <w:rFonts w:ascii="Times New Roman" w:eastAsia="Times New Roman" w:hAnsi="Times New Roman" w:cs="Times New Roman"/>
                <w:sz w:val="24"/>
                <w:szCs w:val="24"/>
                <w:highlight w:val="white"/>
              </w:rPr>
              <w:t xml:space="preserve"> до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після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строку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зупиняється</w:t>
            </w:r>
            <w:proofErr w:type="spellEnd"/>
            <w:r>
              <w:rPr>
                <w:rFonts w:ascii="Times New Roman" w:eastAsia="Times New Roman" w:hAnsi="Times New Roman" w:cs="Times New Roman"/>
                <w:sz w:val="24"/>
                <w:szCs w:val="24"/>
                <w:highlight w:val="white"/>
              </w:rPr>
              <w:t>.</w:t>
            </w:r>
          </w:p>
          <w:p w14:paraId="4B8521F4" w14:textId="5C0EC75E" w:rsidR="00FD4863" w:rsidRPr="007E1830" w:rsidRDefault="002B3F1B" w:rsidP="00627DDC">
            <w:pPr>
              <w:widowControl w:val="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права на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до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укладено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раніше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через </w:t>
            </w:r>
            <w:proofErr w:type="spellStart"/>
            <w:r>
              <w:rPr>
                <w:rFonts w:ascii="Times New Roman" w:eastAsia="Times New Roman" w:hAnsi="Times New Roman" w:cs="Times New Roman"/>
                <w:b/>
                <w:i/>
                <w:sz w:val="24"/>
                <w:szCs w:val="24"/>
                <w:highlight w:val="white"/>
              </w:rPr>
              <w:t>п’ять</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w:t>
            </w:r>
          </w:p>
        </w:tc>
      </w:tr>
      <w:tr w:rsidR="00FD4863" w:rsidRPr="000E1FC3" w14:paraId="01EB25C7" w14:textId="77777777" w:rsidTr="002B46AA">
        <w:trPr>
          <w:trHeight w:val="699"/>
          <w:jc w:val="center"/>
        </w:trPr>
        <w:tc>
          <w:tcPr>
            <w:tcW w:w="708" w:type="dxa"/>
          </w:tcPr>
          <w:p w14:paraId="52423ECC" w14:textId="37D00926"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t>3</w:t>
            </w:r>
          </w:p>
        </w:tc>
        <w:tc>
          <w:tcPr>
            <w:tcW w:w="2834" w:type="dxa"/>
          </w:tcPr>
          <w:p w14:paraId="5270092D" w14:textId="35A5EF7E" w:rsidR="00FD4863" w:rsidRPr="007E1830" w:rsidRDefault="00FD4863"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Проект договору про закупівлю</w:t>
            </w:r>
          </w:p>
        </w:tc>
        <w:tc>
          <w:tcPr>
            <w:tcW w:w="6234" w:type="dxa"/>
            <w:vAlign w:val="center"/>
          </w:tcPr>
          <w:p w14:paraId="0C20D930" w14:textId="77777777" w:rsidR="002B3F1B" w:rsidRDefault="002B3F1B" w:rsidP="002B3F1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6338BBB6" w14:textId="77777777" w:rsidR="002B3F1B" w:rsidRDefault="002B3F1B" w:rsidP="002B3F1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письмовій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єдиного</w:t>
            </w:r>
            <w:proofErr w:type="spellEnd"/>
            <w:r>
              <w:rPr>
                <w:rFonts w:ascii="Times New Roman" w:eastAsia="Times New Roman" w:hAnsi="Times New Roman" w:cs="Times New Roman"/>
                <w:color w:val="000000"/>
                <w:sz w:val="24"/>
                <w:szCs w:val="24"/>
              </w:rPr>
              <w:t xml:space="preserve"> документа </w:t>
            </w:r>
            <w:r>
              <w:rPr>
                <w:rFonts w:ascii="Times New Roman" w:eastAsia="Times New Roman" w:hAnsi="Times New Roman" w:cs="Times New Roman"/>
                <w:sz w:val="24"/>
                <w:szCs w:val="24"/>
              </w:rPr>
              <w:t xml:space="preserve">у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пунктом 2 «Строк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розділу</w:t>
            </w:r>
            <w:proofErr w:type="spellEnd"/>
            <w:r>
              <w:rPr>
                <w:rFonts w:ascii="Times New Roman" w:eastAsia="Times New Roman" w:hAnsi="Times New Roman" w:cs="Times New Roman"/>
                <w:sz w:val="24"/>
                <w:szCs w:val="24"/>
              </w:rPr>
              <w:t>.</w:t>
            </w:r>
          </w:p>
          <w:p w14:paraId="12861494" w14:textId="77777777" w:rsidR="002B3F1B" w:rsidRDefault="002B3F1B" w:rsidP="002B3F1B">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14:paraId="3CD034FA" w14:textId="77777777" w:rsidR="002B3F1B" w:rsidRDefault="002B3F1B" w:rsidP="002B3F1B">
            <w:pPr>
              <w:widowControl w:val="0"/>
              <w:numPr>
                <w:ilvl w:val="0"/>
                <w:numId w:val="2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 право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14:paraId="1A8D320A" w14:textId="1D20862E" w:rsidR="002B3F1B" w:rsidRDefault="002B3F1B" w:rsidP="002B3F1B">
            <w:pPr>
              <w:widowControl w:val="0"/>
              <w:numPr>
                <w:ilvl w:val="0"/>
                <w:numId w:val="2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достовірну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нього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чинної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ліцензії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документа </w:t>
            </w:r>
            <w:proofErr w:type="spellStart"/>
            <w:r>
              <w:rPr>
                <w:rFonts w:ascii="Times New Roman" w:eastAsia="Times New Roman" w:hAnsi="Times New Roman" w:cs="Times New Roman"/>
                <w:b/>
                <w:color w:val="000000"/>
                <w:sz w:val="24"/>
                <w:szCs w:val="24"/>
              </w:rPr>
              <w:t>дозвільного</w:t>
            </w:r>
            <w:proofErr w:type="spellEnd"/>
            <w:r>
              <w:rPr>
                <w:rFonts w:ascii="Times New Roman" w:eastAsia="Times New Roman" w:hAnsi="Times New Roman" w:cs="Times New Roman"/>
                <w:b/>
                <w:color w:val="000000"/>
                <w:sz w:val="24"/>
                <w:szCs w:val="24"/>
              </w:rPr>
              <w:t xml:space="preserve"> характеру</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виду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такого виду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sidR="00D611DA">
              <w:rPr>
                <w:rFonts w:ascii="Times New Roman" w:eastAsia="Times New Roman" w:hAnsi="Times New Roman" w:cs="Times New Roman"/>
                <w:color w:val="000000"/>
                <w:sz w:val="24"/>
                <w:szCs w:val="24"/>
                <w:lang w:val="uk-UA"/>
              </w:rPr>
              <w:t>го</w:t>
            </w:r>
            <w:r>
              <w:rPr>
                <w:rFonts w:ascii="Times New Roman" w:eastAsia="Times New Roman" w:hAnsi="Times New Roman" w:cs="Times New Roman"/>
                <w:color w:val="000000"/>
                <w:sz w:val="24"/>
                <w:szCs w:val="24"/>
              </w:rPr>
              <w:t xml:space="preserve"> законом.</w:t>
            </w:r>
          </w:p>
          <w:p w14:paraId="2F1CE0DC" w14:textId="35C56D98" w:rsidR="00EE524F" w:rsidRPr="007E1830" w:rsidRDefault="002B3F1B" w:rsidP="002B3F1B">
            <w:pPr>
              <w:widowControl w:val="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i/>
                <w:color w:val="000000"/>
                <w:sz w:val="24"/>
                <w:szCs w:val="24"/>
                <w:highlight w:val="white"/>
              </w:rPr>
              <w:t xml:space="preserve">У </w:t>
            </w:r>
            <w:proofErr w:type="spellStart"/>
            <w:r>
              <w:rPr>
                <w:rFonts w:ascii="Times New Roman" w:eastAsia="Times New Roman" w:hAnsi="Times New Roman" w:cs="Times New Roman"/>
                <w:i/>
                <w:color w:val="000000"/>
                <w:sz w:val="24"/>
                <w:szCs w:val="24"/>
                <w:highlight w:val="white"/>
              </w:rPr>
              <w:t>випадку</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ненадання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переможцем</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інформації</w:t>
            </w:r>
            <w:proofErr w:type="spellEnd"/>
            <w:r>
              <w:rPr>
                <w:rFonts w:ascii="Times New Roman" w:eastAsia="Times New Roman" w:hAnsi="Times New Roman" w:cs="Times New Roman"/>
                <w:i/>
                <w:color w:val="000000"/>
                <w:sz w:val="24"/>
                <w:szCs w:val="24"/>
                <w:highlight w:val="white"/>
              </w:rPr>
              <w:t xml:space="preserve"> про право </w:t>
            </w:r>
            <w:proofErr w:type="spellStart"/>
            <w:r>
              <w:rPr>
                <w:rFonts w:ascii="Times New Roman" w:eastAsia="Times New Roman" w:hAnsi="Times New Roman" w:cs="Times New Roman"/>
                <w:i/>
                <w:color w:val="000000"/>
                <w:sz w:val="24"/>
                <w:szCs w:val="24"/>
                <w:highlight w:val="white"/>
              </w:rPr>
              <w:t>підписання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переможець</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вважається</w:t>
            </w:r>
            <w:proofErr w:type="spellEnd"/>
            <w:r>
              <w:rPr>
                <w:rFonts w:ascii="Times New Roman" w:eastAsia="Times New Roman" w:hAnsi="Times New Roman" w:cs="Times New Roman"/>
                <w:i/>
                <w:color w:val="000000"/>
                <w:sz w:val="24"/>
                <w:szCs w:val="24"/>
                <w:highlight w:val="white"/>
              </w:rPr>
              <w:t xml:space="preserve"> таким, </w:t>
            </w:r>
            <w:proofErr w:type="spellStart"/>
            <w:r>
              <w:rPr>
                <w:rFonts w:ascii="Times New Roman" w:eastAsia="Times New Roman" w:hAnsi="Times New Roman" w:cs="Times New Roman"/>
                <w:i/>
                <w:color w:val="000000"/>
                <w:sz w:val="24"/>
                <w:szCs w:val="24"/>
                <w:highlight w:val="white"/>
              </w:rPr>
              <w:t>що</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відмовився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підписання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відповідно</w:t>
            </w:r>
            <w:proofErr w:type="spellEnd"/>
            <w:r>
              <w:rPr>
                <w:rFonts w:ascii="Times New Roman" w:eastAsia="Times New Roman" w:hAnsi="Times New Roman" w:cs="Times New Roman"/>
                <w:i/>
                <w:color w:val="000000"/>
                <w:sz w:val="24"/>
                <w:szCs w:val="24"/>
                <w:highlight w:val="white"/>
              </w:rPr>
              <w:t xml:space="preserve"> до </w:t>
            </w:r>
            <w:proofErr w:type="spellStart"/>
            <w:r>
              <w:rPr>
                <w:rFonts w:ascii="Times New Roman" w:eastAsia="Times New Roman" w:hAnsi="Times New Roman" w:cs="Times New Roman"/>
                <w:i/>
                <w:color w:val="000000"/>
                <w:sz w:val="24"/>
                <w:szCs w:val="24"/>
                <w:highlight w:val="white"/>
              </w:rPr>
              <w:t>вимог</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тендерної</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документації</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або</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укладення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та </w:t>
            </w:r>
            <w:proofErr w:type="spellStart"/>
            <w:r>
              <w:rPr>
                <w:rFonts w:ascii="Times New Roman" w:eastAsia="Times New Roman" w:hAnsi="Times New Roman" w:cs="Times New Roman"/>
                <w:i/>
                <w:color w:val="000000"/>
                <w:sz w:val="24"/>
                <w:szCs w:val="24"/>
                <w:highlight w:val="white"/>
              </w:rPr>
              <w:t>підлягає</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відхиленню</w:t>
            </w:r>
            <w:proofErr w:type="spellEnd"/>
            <w:r>
              <w:rPr>
                <w:rFonts w:ascii="Times New Roman" w:eastAsia="Times New Roman" w:hAnsi="Times New Roman" w:cs="Times New Roman"/>
                <w:i/>
                <w:color w:val="000000"/>
                <w:sz w:val="24"/>
                <w:szCs w:val="24"/>
                <w:highlight w:val="white"/>
              </w:rPr>
              <w:t xml:space="preserve"> на </w:t>
            </w:r>
            <w:proofErr w:type="spellStart"/>
            <w:r>
              <w:rPr>
                <w:rFonts w:ascii="Times New Roman" w:eastAsia="Times New Roman" w:hAnsi="Times New Roman" w:cs="Times New Roman"/>
                <w:i/>
                <w:color w:val="000000"/>
                <w:sz w:val="24"/>
                <w:szCs w:val="24"/>
                <w:highlight w:val="white"/>
              </w:rPr>
              <w:t>підставі</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підпункту</w:t>
            </w:r>
            <w:proofErr w:type="spellEnd"/>
            <w:r>
              <w:rPr>
                <w:rFonts w:ascii="Times New Roman" w:eastAsia="Times New Roman" w:hAnsi="Times New Roman" w:cs="Times New Roman"/>
                <w:i/>
                <w:sz w:val="24"/>
                <w:szCs w:val="24"/>
                <w:highlight w:val="white"/>
              </w:rPr>
              <w:t xml:space="preserve"> 3  пункту 41 </w:t>
            </w:r>
            <w:proofErr w:type="spellStart"/>
            <w:r>
              <w:rPr>
                <w:rFonts w:ascii="Times New Roman" w:eastAsia="Times New Roman" w:hAnsi="Times New Roman" w:cs="Times New Roman"/>
                <w:i/>
                <w:sz w:val="24"/>
                <w:szCs w:val="24"/>
                <w:highlight w:val="white"/>
              </w:rPr>
              <w:t>Особливостей</w:t>
            </w:r>
            <w:proofErr w:type="spellEnd"/>
            <w:r>
              <w:rPr>
                <w:rFonts w:ascii="Times New Roman" w:eastAsia="Times New Roman" w:hAnsi="Times New Roman" w:cs="Times New Roman"/>
                <w:i/>
                <w:sz w:val="24"/>
                <w:szCs w:val="24"/>
                <w:highlight w:val="white"/>
              </w:rPr>
              <w:t>.</w:t>
            </w:r>
          </w:p>
        </w:tc>
      </w:tr>
      <w:tr w:rsidR="00FD4863" w:rsidRPr="007E1830" w14:paraId="3F78F231" w14:textId="77777777" w:rsidTr="00541B5B">
        <w:trPr>
          <w:trHeight w:val="699"/>
          <w:jc w:val="center"/>
        </w:trPr>
        <w:tc>
          <w:tcPr>
            <w:tcW w:w="708" w:type="dxa"/>
          </w:tcPr>
          <w:p w14:paraId="1329413C" w14:textId="0E7A571C" w:rsidR="00FD4863" w:rsidRPr="007E1830" w:rsidRDefault="00FD4863" w:rsidP="00627DDC">
            <w:pPr>
              <w:widowControl w:val="0"/>
              <w:jc w:val="center"/>
              <w:rPr>
                <w:rFonts w:ascii="Times New Roman" w:hAnsi="Times New Roman" w:cs="Times New Roman"/>
                <w:sz w:val="24"/>
                <w:szCs w:val="24"/>
                <w:lang w:val="uk-UA"/>
              </w:rPr>
            </w:pPr>
            <w:r w:rsidRPr="007E1830">
              <w:rPr>
                <w:rFonts w:ascii="Times New Roman" w:eastAsia="Times New Roman" w:hAnsi="Times New Roman" w:cs="Times New Roman"/>
                <w:color w:val="000000"/>
                <w:sz w:val="24"/>
                <w:szCs w:val="24"/>
                <w:lang w:val="uk-UA" w:eastAsia="ru-RU"/>
              </w:rPr>
              <w:lastRenderedPageBreak/>
              <w:t>4</w:t>
            </w:r>
          </w:p>
        </w:tc>
        <w:tc>
          <w:tcPr>
            <w:tcW w:w="2834" w:type="dxa"/>
          </w:tcPr>
          <w:p w14:paraId="30B845CF" w14:textId="597868C3" w:rsidR="00FD4863" w:rsidRPr="007E1830" w:rsidRDefault="00FB39DF" w:rsidP="00FB39DF">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У</w:t>
            </w:r>
            <w:r w:rsidR="00FD4863" w:rsidRPr="007E1830">
              <w:rPr>
                <w:rFonts w:ascii="Times New Roman" w:eastAsia="Times New Roman" w:hAnsi="Times New Roman" w:cs="Times New Roman"/>
                <w:b/>
                <w:bCs/>
                <w:color w:val="000000"/>
                <w:sz w:val="24"/>
                <w:szCs w:val="24"/>
                <w:lang w:val="uk-UA" w:eastAsia="ru-RU"/>
              </w:rPr>
              <w:t>мови</w:t>
            </w:r>
            <w:r w:rsidRPr="007E1830">
              <w:rPr>
                <w:rFonts w:ascii="Times New Roman" w:eastAsia="Times New Roman" w:hAnsi="Times New Roman" w:cs="Times New Roman"/>
                <w:b/>
                <w:bCs/>
                <w:color w:val="000000"/>
                <w:sz w:val="24"/>
                <w:szCs w:val="24"/>
                <w:lang w:val="uk-UA" w:eastAsia="ru-RU"/>
              </w:rPr>
              <w:t xml:space="preserve"> </w:t>
            </w:r>
            <w:r w:rsidR="00FD4863" w:rsidRPr="007E1830">
              <w:rPr>
                <w:rFonts w:ascii="Times New Roman" w:eastAsia="Times New Roman" w:hAnsi="Times New Roman" w:cs="Times New Roman"/>
                <w:b/>
                <w:bCs/>
                <w:color w:val="000000"/>
                <w:sz w:val="24"/>
                <w:szCs w:val="24"/>
                <w:lang w:val="uk-UA" w:eastAsia="ru-RU"/>
              </w:rPr>
              <w:t xml:space="preserve">договору </w:t>
            </w:r>
            <w:r w:rsidR="002537F5" w:rsidRPr="007E1830">
              <w:rPr>
                <w:rFonts w:ascii="Times New Roman" w:eastAsia="Times New Roman" w:hAnsi="Times New Roman" w:cs="Times New Roman"/>
                <w:b/>
                <w:bCs/>
                <w:color w:val="000000"/>
                <w:sz w:val="24"/>
                <w:szCs w:val="24"/>
                <w:lang w:val="uk-UA" w:eastAsia="ru-RU"/>
              </w:rPr>
              <w:t>про закупівлю</w:t>
            </w:r>
          </w:p>
        </w:tc>
        <w:tc>
          <w:tcPr>
            <w:tcW w:w="6234" w:type="dxa"/>
            <w:vAlign w:val="center"/>
          </w:tcPr>
          <w:p w14:paraId="17CCE216" w14:textId="77777777" w:rsidR="00666A68" w:rsidRPr="00666A68" w:rsidRDefault="00666A68" w:rsidP="00666A68">
            <w:pPr>
              <w:widowControl w:val="0"/>
              <w:jc w:val="both"/>
              <w:rPr>
                <w:rFonts w:ascii="Times New Roman" w:eastAsia="Times New Roman" w:hAnsi="Times New Roman" w:cs="Times New Roman"/>
                <w:sz w:val="24"/>
                <w:szCs w:val="24"/>
                <w:lang w:val="uk-UA"/>
              </w:rPr>
            </w:pPr>
            <w:r w:rsidRPr="00666A68">
              <w:rPr>
                <w:rFonts w:ascii="Times New Roman" w:eastAsia="Times New Roman" w:hAnsi="Times New Roman" w:cs="Times New Roman"/>
                <w:color w:val="323232"/>
                <w:sz w:val="24"/>
                <w:szCs w:val="24"/>
                <w:lang w:val="uk-UA"/>
              </w:rPr>
              <w:t>Д</w:t>
            </w:r>
            <w:r w:rsidRPr="00666A68">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85AD3B8" w14:textId="2A0A248F" w:rsidR="008A2DA3" w:rsidRPr="007E1830" w:rsidRDefault="00666A68" w:rsidP="00666A68">
            <w:pPr>
              <w:widowControl w:val="0"/>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tc>
      </w:tr>
      <w:tr w:rsidR="00FD4863" w:rsidRPr="007E1830" w14:paraId="0EB2BBDF" w14:textId="77777777" w:rsidTr="002E4F72">
        <w:trPr>
          <w:trHeight w:val="897"/>
          <w:jc w:val="center"/>
        </w:trPr>
        <w:tc>
          <w:tcPr>
            <w:tcW w:w="708" w:type="dxa"/>
          </w:tcPr>
          <w:p w14:paraId="7DDB7258" w14:textId="02CEE448" w:rsidR="00FD4863" w:rsidRPr="007E1830" w:rsidRDefault="00666A68" w:rsidP="00627DD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4" w:type="dxa"/>
          </w:tcPr>
          <w:p w14:paraId="66BE8C28" w14:textId="7584AAC6" w:rsidR="00FD4863" w:rsidRPr="007E1830" w:rsidRDefault="00FD4863" w:rsidP="00627DDC">
            <w:pPr>
              <w:widowControl w:val="0"/>
              <w:rPr>
                <w:rFonts w:ascii="Times New Roman" w:hAnsi="Times New Roman" w:cs="Times New Roman"/>
                <w:sz w:val="24"/>
                <w:szCs w:val="24"/>
                <w:lang w:val="uk-UA"/>
              </w:rPr>
            </w:pPr>
            <w:r w:rsidRPr="007E1830">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4" w:type="dxa"/>
          </w:tcPr>
          <w:p w14:paraId="3713D3D7" w14:textId="1403FA6F" w:rsidR="00FD4863" w:rsidRPr="007E1830" w:rsidRDefault="002E4F72" w:rsidP="002E4F72">
            <w:pPr>
              <w:widowControl w:val="0"/>
              <w:ind w:right="120"/>
              <w:jc w:val="both"/>
              <w:rPr>
                <w:rFonts w:ascii="Times New Roman" w:eastAsia="Times New Roman" w:hAnsi="Times New Roman" w:cs="Times New Roman"/>
                <w:sz w:val="24"/>
                <w:szCs w:val="24"/>
                <w:lang w:val="uk-UA"/>
              </w:rPr>
            </w:pPr>
            <w:r w:rsidRPr="007E1830">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09C73F4D" w14:textId="7F127E8A" w:rsidR="00465790" w:rsidRPr="007E1830" w:rsidRDefault="00465790" w:rsidP="006B4C4A">
      <w:pPr>
        <w:spacing w:after="0" w:line="240" w:lineRule="auto"/>
        <w:jc w:val="both"/>
        <w:rPr>
          <w:rFonts w:ascii="Times New Roman" w:hAnsi="Times New Roman" w:cs="Times New Roman"/>
          <w:sz w:val="6"/>
          <w:szCs w:val="6"/>
          <w:lang w:val="uk-UA"/>
        </w:rPr>
      </w:pPr>
    </w:p>
    <w:p w14:paraId="038D79CF" w14:textId="00265E0B" w:rsidR="00657D7B" w:rsidRPr="007E1830" w:rsidRDefault="00657D7B" w:rsidP="006B4C4A">
      <w:pPr>
        <w:spacing w:after="0" w:line="240" w:lineRule="auto"/>
        <w:jc w:val="both"/>
        <w:rPr>
          <w:rFonts w:ascii="Times New Roman" w:hAnsi="Times New Roman" w:cs="Times New Roman"/>
          <w:sz w:val="6"/>
          <w:szCs w:val="6"/>
          <w:lang w:val="uk-UA"/>
        </w:rPr>
      </w:pPr>
    </w:p>
    <w:p w14:paraId="379A4AE9" w14:textId="77777777" w:rsidR="00657D7B" w:rsidRPr="007E1830" w:rsidRDefault="00657D7B" w:rsidP="00657D7B">
      <w:pPr>
        <w:spacing w:after="0" w:line="240" w:lineRule="auto"/>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Додатки:</w:t>
      </w:r>
    </w:p>
    <w:p w14:paraId="3538903B" w14:textId="118CCB76" w:rsidR="00657D7B" w:rsidRPr="007E1830" w:rsidRDefault="00657D7B" w:rsidP="00657D7B">
      <w:pPr>
        <w:pStyle w:val="a4"/>
        <w:numPr>
          <w:ilvl w:val="0"/>
          <w:numId w:val="23"/>
        </w:numPr>
        <w:spacing w:after="0" w:line="240" w:lineRule="auto"/>
        <w:jc w:val="both"/>
        <w:rPr>
          <w:rFonts w:ascii="Times New Roman" w:hAnsi="Times New Roman" w:cs="Times New Roman"/>
          <w:sz w:val="24"/>
          <w:szCs w:val="24"/>
          <w:lang w:val="uk-UA"/>
        </w:rPr>
      </w:pPr>
      <w:r w:rsidRPr="007E1830">
        <w:rPr>
          <w:rFonts w:ascii="Times New Roman" w:hAnsi="Times New Roman" w:cs="Times New Roman"/>
          <w:sz w:val="24"/>
          <w:szCs w:val="24"/>
          <w:lang w:val="uk-UA"/>
        </w:rPr>
        <w:t>Додаток 1 до тендерної документації</w:t>
      </w:r>
      <w:r w:rsidR="00792888" w:rsidRPr="007E1830">
        <w:rPr>
          <w:rFonts w:ascii="Times New Roman" w:hAnsi="Times New Roman" w:cs="Times New Roman"/>
          <w:sz w:val="24"/>
          <w:szCs w:val="24"/>
          <w:lang w:val="uk-UA"/>
        </w:rPr>
        <w:t>;</w:t>
      </w:r>
    </w:p>
    <w:p w14:paraId="2DBA18A1" w14:textId="0F41B035" w:rsidR="00BD754B" w:rsidRPr="00BD754B" w:rsidRDefault="00BD754B" w:rsidP="00BD754B">
      <w:pPr>
        <w:pStyle w:val="a4"/>
        <w:numPr>
          <w:ilvl w:val="0"/>
          <w:numId w:val="23"/>
        </w:numPr>
        <w:rPr>
          <w:rFonts w:ascii="Times New Roman" w:hAnsi="Times New Roman" w:cs="Times New Roman"/>
          <w:sz w:val="24"/>
          <w:szCs w:val="24"/>
          <w:lang w:val="uk-UA"/>
        </w:rPr>
      </w:pPr>
      <w:r>
        <w:rPr>
          <w:rFonts w:ascii="Times New Roman" w:hAnsi="Times New Roman" w:cs="Times New Roman"/>
          <w:sz w:val="24"/>
          <w:szCs w:val="24"/>
          <w:lang w:val="uk-UA"/>
        </w:rPr>
        <w:t>Додаток 2</w:t>
      </w:r>
      <w:r w:rsidRPr="00BD754B">
        <w:rPr>
          <w:rFonts w:ascii="Times New Roman" w:hAnsi="Times New Roman" w:cs="Times New Roman"/>
          <w:sz w:val="24"/>
          <w:szCs w:val="24"/>
          <w:lang w:val="uk-UA"/>
        </w:rPr>
        <w:t xml:space="preserve"> до тендерної документації;</w:t>
      </w:r>
    </w:p>
    <w:p w14:paraId="57044FCD" w14:textId="2B154103" w:rsidR="00657D7B" w:rsidRDefault="00657D7B" w:rsidP="00960EBC">
      <w:pPr>
        <w:pStyle w:val="a4"/>
        <w:numPr>
          <w:ilvl w:val="0"/>
          <w:numId w:val="23"/>
        </w:numPr>
        <w:spacing w:after="0" w:line="240" w:lineRule="auto"/>
        <w:jc w:val="both"/>
        <w:rPr>
          <w:rFonts w:ascii="Times New Roman" w:hAnsi="Times New Roman" w:cs="Times New Roman"/>
          <w:sz w:val="24"/>
          <w:szCs w:val="24"/>
          <w:lang w:val="uk-UA"/>
        </w:rPr>
      </w:pPr>
      <w:r w:rsidRPr="00BD754B">
        <w:rPr>
          <w:rFonts w:ascii="Times New Roman" w:hAnsi="Times New Roman" w:cs="Times New Roman"/>
          <w:sz w:val="24"/>
          <w:szCs w:val="24"/>
          <w:lang w:val="uk-UA"/>
        </w:rPr>
        <w:t>Додаток 3 до тендерної документації</w:t>
      </w:r>
      <w:r w:rsidR="00D611DA">
        <w:rPr>
          <w:rFonts w:ascii="Times New Roman" w:hAnsi="Times New Roman" w:cs="Times New Roman"/>
          <w:sz w:val="24"/>
          <w:szCs w:val="24"/>
          <w:lang w:val="uk-UA"/>
        </w:rPr>
        <w:t>;</w:t>
      </w:r>
    </w:p>
    <w:p w14:paraId="696BD70B" w14:textId="2E7EE2C8" w:rsidR="00D611DA" w:rsidRPr="00BD754B" w:rsidRDefault="00D611DA" w:rsidP="00960EBC">
      <w:pPr>
        <w:pStyle w:val="a4"/>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до тендерної документації.</w:t>
      </w:r>
    </w:p>
    <w:p w14:paraId="5AF26F23" w14:textId="77777777" w:rsidR="00657D7B" w:rsidRPr="00296A06" w:rsidRDefault="00657D7B" w:rsidP="006B4C4A">
      <w:pPr>
        <w:spacing w:after="0" w:line="240" w:lineRule="auto"/>
        <w:jc w:val="both"/>
        <w:rPr>
          <w:rFonts w:ascii="Times New Roman" w:hAnsi="Times New Roman" w:cs="Times New Roman"/>
          <w:sz w:val="6"/>
          <w:szCs w:val="6"/>
          <w:lang w:val="uk-UA"/>
        </w:rPr>
      </w:pPr>
    </w:p>
    <w:sectPr w:rsidR="00657D7B" w:rsidRPr="00296A06" w:rsidSect="004852E7">
      <w:pgSz w:w="11906" w:h="16838"/>
      <w:pgMar w:top="794" w:right="680" w:bottom="79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F3F9" w14:textId="77777777" w:rsidR="00C02C2A" w:rsidRDefault="00C02C2A" w:rsidP="00A7508F">
      <w:pPr>
        <w:spacing w:after="0" w:line="240" w:lineRule="auto"/>
      </w:pPr>
      <w:r>
        <w:separator/>
      </w:r>
    </w:p>
  </w:endnote>
  <w:endnote w:type="continuationSeparator" w:id="0">
    <w:p w14:paraId="35B1D76F" w14:textId="77777777" w:rsidR="00C02C2A" w:rsidRDefault="00C02C2A" w:rsidP="00A7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609F" w14:textId="77777777" w:rsidR="00C02C2A" w:rsidRDefault="00C02C2A" w:rsidP="00A7508F">
      <w:pPr>
        <w:spacing w:after="0" w:line="240" w:lineRule="auto"/>
      </w:pPr>
      <w:r>
        <w:separator/>
      </w:r>
    </w:p>
  </w:footnote>
  <w:footnote w:type="continuationSeparator" w:id="0">
    <w:p w14:paraId="05E05095" w14:textId="77777777" w:rsidR="00C02C2A" w:rsidRDefault="00C02C2A" w:rsidP="00A75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C1D42"/>
    <w:multiLevelType w:val="multilevel"/>
    <w:tmpl w:val="23DE76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20103C1"/>
    <w:multiLevelType w:val="multilevel"/>
    <w:tmpl w:val="536E06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A1B5D"/>
    <w:multiLevelType w:val="multilevel"/>
    <w:tmpl w:val="D5B4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B619FC"/>
    <w:multiLevelType w:val="hybridMultilevel"/>
    <w:tmpl w:val="B49AF8FE"/>
    <w:lvl w:ilvl="0" w:tplc="DF24E7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FA23BD"/>
    <w:multiLevelType w:val="hybridMultilevel"/>
    <w:tmpl w:val="3F84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17"/>
  </w:num>
  <w:num w:numId="5">
    <w:abstractNumId w:val="20"/>
  </w:num>
  <w:num w:numId="6">
    <w:abstractNumId w:val="4"/>
  </w:num>
  <w:num w:numId="7">
    <w:abstractNumId w:val="24"/>
  </w:num>
  <w:num w:numId="8">
    <w:abstractNumId w:val="3"/>
  </w:num>
  <w:num w:numId="9">
    <w:abstractNumId w:val="10"/>
  </w:num>
  <w:num w:numId="10">
    <w:abstractNumId w:val="14"/>
  </w:num>
  <w:num w:numId="11">
    <w:abstractNumId w:val="22"/>
  </w:num>
  <w:num w:numId="12">
    <w:abstractNumId w:val="18"/>
  </w:num>
  <w:num w:numId="13">
    <w:abstractNumId w:val="7"/>
  </w:num>
  <w:num w:numId="14">
    <w:abstractNumId w:val="16"/>
  </w:num>
  <w:num w:numId="15">
    <w:abstractNumId w:val="19"/>
  </w:num>
  <w:num w:numId="16">
    <w:abstractNumId w:val="11"/>
  </w:num>
  <w:num w:numId="17">
    <w:abstractNumId w:val="21"/>
  </w:num>
  <w:num w:numId="18">
    <w:abstractNumId w:val="26"/>
  </w:num>
  <w:num w:numId="19">
    <w:abstractNumId w:val="15"/>
  </w:num>
  <w:num w:numId="20">
    <w:abstractNumId w:val="5"/>
  </w:num>
  <w:num w:numId="21">
    <w:abstractNumId w:val="12"/>
  </w:num>
  <w:num w:numId="22">
    <w:abstractNumId w:val="0"/>
  </w:num>
  <w:num w:numId="23">
    <w:abstractNumId w:val="25"/>
  </w:num>
  <w:num w:numId="24">
    <w:abstractNumId w:val="9"/>
  </w:num>
  <w:num w:numId="25">
    <w:abstractNumId w:val="1"/>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299"/>
    <w:rsid w:val="000024F5"/>
    <w:rsid w:val="00002819"/>
    <w:rsid w:val="00006175"/>
    <w:rsid w:val="00010527"/>
    <w:rsid w:val="000146FE"/>
    <w:rsid w:val="0001595B"/>
    <w:rsid w:val="000179F7"/>
    <w:rsid w:val="00030B92"/>
    <w:rsid w:val="00032087"/>
    <w:rsid w:val="00033A6F"/>
    <w:rsid w:val="00035DE4"/>
    <w:rsid w:val="0003738C"/>
    <w:rsid w:val="00043F7F"/>
    <w:rsid w:val="00050F91"/>
    <w:rsid w:val="00053A5F"/>
    <w:rsid w:val="0005506E"/>
    <w:rsid w:val="00056020"/>
    <w:rsid w:val="00056A8E"/>
    <w:rsid w:val="00062C58"/>
    <w:rsid w:val="00063EAD"/>
    <w:rsid w:val="00073EC2"/>
    <w:rsid w:val="00082150"/>
    <w:rsid w:val="00082315"/>
    <w:rsid w:val="00084959"/>
    <w:rsid w:val="00087BC7"/>
    <w:rsid w:val="00090C0F"/>
    <w:rsid w:val="000975EA"/>
    <w:rsid w:val="000A4502"/>
    <w:rsid w:val="000B56D9"/>
    <w:rsid w:val="000B5975"/>
    <w:rsid w:val="000B7987"/>
    <w:rsid w:val="000C04C2"/>
    <w:rsid w:val="000C1E23"/>
    <w:rsid w:val="000C321B"/>
    <w:rsid w:val="000C42F3"/>
    <w:rsid w:val="000C57E3"/>
    <w:rsid w:val="000C5D86"/>
    <w:rsid w:val="000D01A3"/>
    <w:rsid w:val="000D1F5E"/>
    <w:rsid w:val="000E0D35"/>
    <w:rsid w:val="000E1FC3"/>
    <w:rsid w:val="000F6075"/>
    <w:rsid w:val="000F7C26"/>
    <w:rsid w:val="00102574"/>
    <w:rsid w:val="00104976"/>
    <w:rsid w:val="00111007"/>
    <w:rsid w:val="00114A8A"/>
    <w:rsid w:val="00116680"/>
    <w:rsid w:val="00120550"/>
    <w:rsid w:val="00120698"/>
    <w:rsid w:val="00121B14"/>
    <w:rsid w:val="001225E2"/>
    <w:rsid w:val="00122EFD"/>
    <w:rsid w:val="00123C35"/>
    <w:rsid w:val="00132623"/>
    <w:rsid w:val="0013303C"/>
    <w:rsid w:val="00136E79"/>
    <w:rsid w:val="0014003A"/>
    <w:rsid w:val="00144B1C"/>
    <w:rsid w:val="00144B95"/>
    <w:rsid w:val="00145342"/>
    <w:rsid w:val="001474D1"/>
    <w:rsid w:val="00147722"/>
    <w:rsid w:val="00150588"/>
    <w:rsid w:val="0015131E"/>
    <w:rsid w:val="00152A0D"/>
    <w:rsid w:val="00160091"/>
    <w:rsid w:val="00162023"/>
    <w:rsid w:val="00162F5B"/>
    <w:rsid w:val="00172F2F"/>
    <w:rsid w:val="00174440"/>
    <w:rsid w:val="00174B91"/>
    <w:rsid w:val="001758FB"/>
    <w:rsid w:val="00182CA9"/>
    <w:rsid w:val="00186388"/>
    <w:rsid w:val="001869FD"/>
    <w:rsid w:val="0019021C"/>
    <w:rsid w:val="00191E5B"/>
    <w:rsid w:val="00196328"/>
    <w:rsid w:val="00197527"/>
    <w:rsid w:val="001975CD"/>
    <w:rsid w:val="001A0068"/>
    <w:rsid w:val="001A09AA"/>
    <w:rsid w:val="001A355C"/>
    <w:rsid w:val="001A57E0"/>
    <w:rsid w:val="001B0B46"/>
    <w:rsid w:val="001C2D2B"/>
    <w:rsid w:val="001C3193"/>
    <w:rsid w:val="001C324F"/>
    <w:rsid w:val="001C3F5A"/>
    <w:rsid w:val="001C4BB4"/>
    <w:rsid w:val="001D087E"/>
    <w:rsid w:val="001D47D9"/>
    <w:rsid w:val="001D6235"/>
    <w:rsid w:val="001E1E53"/>
    <w:rsid w:val="001E5D60"/>
    <w:rsid w:val="001F462F"/>
    <w:rsid w:val="00210817"/>
    <w:rsid w:val="002156DC"/>
    <w:rsid w:val="002261ED"/>
    <w:rsid w:val="00227A1B"/>
    <w:rsid w:val="002310B2"/>
    <w:rsid w:val="00234906"/>
    <w:rsid w:val="002374A4"/>
    <w:rsid w:val="00240825"/>
    <w:rsid w:val="00241D17"/>
    <w:rsid w:val="00241F2E"/>
    <w:rsid w:val="00246550"/>
    <w:rsid w:val="00250E0D"/>
    <w:rsid w:val="00252EB4"/>
    <w:rsid w:val="002537F5"/>
    <w:rsid w:val="00253859"/>
    <w:rsid w:val="0025721F"/>
    <w:rsid w:val="00260ED7"/>
    <w:rsid w:val="002707AF"/>
    <w:rsid w:val="00270F9D"/>
    <w:rsid w:val="00271DA3"/>
    <w:rsid w:val="00274357"/>
    <w:rsid w:val="00274FF7"/>
    <w:rsid w:val="002753DC"/>
    <w:rsid w:val="002819E8"/>
    <w:rsid w:val="00281CBC"/>
    <w:rsid w:val="00293E89"/>
    <w:rsid w:val="00296A06"/>
    <w:rsid w:val="0029772A"/>
    <w:rsid w:val="002A2412"/>
    <w:rsid w:val="002A40B6"/>
    <w:rsid w:val="002A55A5"/>
    <w:rsid w:val="002B0469"/>
    <w:rsid w:val="002B05F3"/>
    <w:rsid w:val="002B3F1B"/>
    <w:rsid w:val="002B46AA"/>
    <w:rsid w:val="002B7EAD"/>
    <w:rsid w:val="002C009C"/>
    <w:rsid w:val="002C1A18"/>
    <w:rsid w:val="002C1E4A"/>
    <w:rsid w:val="002D0D24"/>
    <w:rsid w:val="002E4F72"/>
    <w:rsid w:val="002E5B9F"/>
    <w:rsid w:val="002E7532"/>
    <w:rsid w:val="002F13BC"/>
    <w:rsid w:val="002F212C"/>
    <w:rsid w:val="002F3351"/>
    <w:rsid w:val="002F4AD0"/>
    <w:rsid w:val="002F4E2D"/>
    <w:rsid w:val="0030050A"/>
    <w:rsid w:val="00306A4B"/>
    <w:rsid w:val="00306D4E"/>
    <w:rsid w:val="003111EC"/>
    <w:rsid w:val="00313D95"/>
    <w:rsid w:val="003158A0"/>
    <w:rsid w:val="0031610A"/>
    <w:rsid w:val="00316133"/>
    <w:rsid w:val="00316387"/>
    <w:rsid w:val="00323F05"/>
    <w:rsid w:val="0032506F"/>
    <w:rsid w:val="00327D86"/>
    <w:rsid w:val="003325CA"/>
    <w:rsid w:val="00333615"/>
    <w:rsid w:val="00334F63"/>
    <w:rsid w:val="0033558B"/>
    <w:rsid w:val="003360EC"/>
    <w:rsid w:val="00337A49"/>
    <w:rsid w:val="003423C6"/>
    <w:rsid w:val="003433EA"/>
    <w:rsid w:val="00346CAF"/>
    <w:rsid w:val="00364A25"/>
    <w:rsid w:val="003717A5"/>
    <w:rsid w:val="00372C16"/>
    <w:rsid w:val="003767EB"/>
    <w:rsid w:val="003770D5"/>
    <w:rsid w:val="00381B0A"/>
    <w:rsid w:val="00385004"/>
    <w:rsid w:val="00387222"/>
    <w:rsid w:val="0039751D"/>
    <w:rsid w:val="003A5C31"/>
    <w:rsid w:val="003A6F2C"/>
    <w:rsid w:val="003B02C6"/>
    <w:rsid w:val="003B75A8"/>
    <w:rsid w:val="003C12E3"/>
    <w:rsid w:val="003C3680"/>
    <w:rsid w:val="003C5FAC"/>
    <w:rsid w:val="003D06A1"/>
    <w:rsid w:val="003D14B3"/>
    <w:rsid w:val="003D2F36"/>
    <w:rsid w:val="003D50DA"/>
    <w:rsid w:val="003D7391"/>
    <w:rsid w:val="003E15BF"/>
    <w:rsid w:val="003E477E"/>
    <w:rsid w:val="003E6F39"/>
    <w:rsid w:val="003E7200"/>
    <w:rsid w:val="003F7FED"/>
    <w:rsid w:val="00400DCB"/>
    <w:rsid w:val="00401584"/>
    <w:rsid w:val="00403066"/>
    <w:rsid w:val="00404F01"/>
    <w:rsid w:val="004062CB"/>
    <w:rsid w:val="0041028C"/>
    <w:rsid w:val="00414BCF"/>
    <w:rsid w:val="00420445"/>
    <w:rsid w:val="0042589C"/>
    <w:rsid w:val="00430848"/>
    <w:rsid w:val="00433FCA"/>
    <w:rsid w:val="00434375"/>
    <w:rsid w:val="0044402B"/>
    <w:rsid w:val="00451287"/>
    <w:rsid w:val="00453657"/>
    <w:rsid w:val="00453D3F"/>
    <w:rsid w:val="00454483"/>
    <w:rsid w:val="00462400"/>
    <w:rsid w:val="00464F66"/>
    <w:rsid w:val="00465790"/>
    <w:rsid w:val="00472F3D"/>
    <w:rsid w:val="00477126"/>
    <w:rsid w:val="004807E2"/>
    <w:rsid w:val="00483A87"/>
    <w:rsid w:val="004852E7"/>
    <w:rsid w:val="00485F6C"/>
    <w:rsid w:val="004864E5"/>
    <w:rsid w:val="00487B8B"/>
    <w:rsid w:val="00492F7B"/>
    <w:rsid w:val="0049594B"/>
    <w:rsid w:val="00497E72"/>
    <w:rsid w:val="004A2233"/>
    <w:rsid w:val="004A2994"/>
    <w:rsid w:val="004A5033"/>
    <w:rsid w:val="004A5E6D"/>
    <w:rsid w:val="004A63F8"/>
    <w:rsid w:val="004A7FCD"/>
    <w:rsid w:val="004B0B3B"/>
    <w:rsid w:val="004B562A"/>
    <w:rsid w:val="004B6D94"/>
    <w:rsid w:val="004C1ECE"/>
    <w:rsid w:val="004C25D7"/>
    <w:rsid w:val="004C6B0C"/>
    <w:rsid w:val="004D5462"/>
    <w:rsid w:val="004D6E8B"/>
    <w:rsid w:val="004D7939"/>
    <w:rsid w:val="004E1D4F"/>
    <w:rsid w:val="004E3EFE"/>
    <w:rsid w:val="004E4889"/>
    <w:rsid w:val="004E5123"/>
    <w:rsid w:val="004E54CD"/>
    <w:rsid w:val="004E5978"/>
    <w:rsid w:val="004F23B1"/>
    <w:rsid w:val="004F2C2C"/>
    <w:rsid w:val="004F3FAD"/>
    <w:rsid w:val="004F4045"/>
    <w:rsid w:val="004F7B22"/>
    <w:rsid w:val="0050058D"/>
    <w:rsid w:val="0050077C"/>
    <w:rsid w:val="00501021"/>
    <w:rsid w:val="00503B54"/>
    <w:rsid w:val="005075DA"/>
    <w:rsid w:val="005212EA"/>
    <w:rsid w:val="0052184D"/>
    <w:rsid w:val="00524188"/>
    <w:rsid w:val="0052511B"/>
    <w:rsid w:val="0052664E"/>
    <w:rsid w:val="0053093F"/>
    <w:rsid w:val="00532458"/>
    <w:rsid w:val="00535978"/>
    <w:rsid w:val="00535BA9"/>
    <w:rsid w:val="00541B5B"/>
    <w:rsid w:val="0054290D"/>
    <w:rsid w:val="00543F7E"/>
    <w:rsid w:val="00544FB4"/>
    <w:rsid w:val="005512BF"/>
    <w:rsid w:val="00552D4D"/>
    <w:rsid w:val="005556D4"/>
    <w:rsid w:val="00561E32"/>
    <w:rsid w:val="00562CFD"/>
    <w:rsid w:val="00565DC2"/>
    <w:rsid w:val="00571770"/>
    <w:rsid w:val="00571935"/>
    <w:rsid w:val="00575811"/>
    <w:rsid w:val="005803B5"/>
    <w:rsid w:val="00580E53"/>
    <w:rsid w:val="00582650"/>
    <w:rsid w:val="00582AE8"/>
    <w:rsid w:val="005832BC"/>
    <w:rsid w:val="0058362B"/>
    <w:rsid w:val="00584E0C"/>
    <w:rsid w:val="0059212B"/>
    <w:rsid w:val="005945E6"/>
    <w:rsid w:val="00594694"/>
    <w:rsid w:val="00595580"/>
    <w:rsid w:val="005A0A46"/>
    <w:rsid w:val="005A17B2"/>
    <w:rsid w:val="005A69FC"/>
    <w:rsid w:val="005A6C31"/>
    <w:rsid w:val="005C22D1"/>
    <w:rsid w:val="005C27D3"/>
    <w:rsid w:val="005C362E"/>
    <w:rsid w:val="005C3E0F"/>
    <w:rsid w:val="005C4CFB"/>
    <w:rsid w:val="005C6F1E"/>
    <w:rsid w:val="005D4FB7"/>
    <w:rsid w:val="005D769B"/>
    <w:rsid w:val="005E4B92"/>
    <w:rsid w:val="005F5393"/>
    <w:rsid w:val="005F62E5"/>
    <w:rsid w:val="00610A28"/>
    <w:rsid w:val="00611126"/>
    <w:rsid w:val="006121EC"/>
    <w:rsid w:val="00612782"/>
    <w:rsid w:val="00612978"/>
    <w:rsid w:val="00615905"/>
    <w:rsid w:val="00616C47"/>
    <w:rsid w:val="00621016"/>
    <w:rsid w:val="00626337"/>
    <w:rsid w:val="00627DDC"/>
    <w:rsid w:val="006351A9"/>
    <w:rsid w:val="006361C7"/>
    <w:rsid w:val="00640D41"/>
    <w:rsid w:val="006412A7"/>
    <w:rsid w:val="00643C7B"/>
    <w:rsid w:val="00644F20"/>
    <w:rsid w:val="00650E03"/>
    <w:rsid w:val="006516DD"/>
    <w:rsid w:val="00651C38"/>
    <w:rsid w:val="00653879"/>
    <w:rsid w:val="006543B7"/>
    <w:rsid w:val="006557DE"/>
    <w:rsid w:val="00657CD2"/>
    <w:rsid w:val="00657D7B"/>
    <w:rsid w:val="006627A3"/>
    <w:rsid w:val="00662884"/>
    <w:rsid w:val="00662B0F"/>
    <w:rsid w:val="00665464"/>
    <w:rsid w:val="00666A68"/>
    <w:rsid w:val="00670E48"/>
    <w:rsid w:val="006724B6"/>
    <w:rsid w:val="006821A7"/>
    <w:rsid w:val="006839D5"/>
    <w:rsid w:val="0068570F"/>
    <w:rsid w:val="00685B9E"/>
    <w:rsid w:val="006930C7"/>
    <w:rsid w:val="006A14A8"/>
    <w:rsid w:val="006A160C"/>
    <w:rsid w:val="006A6117"/>
    <w:rsid w:val="006A6C11"/>
    <w:rsid w:val="006B000A"/>
    <w:rsid w:val="006B1089"/>
    <w:rsid w:val="006B293E"/>
    <w:rsid w:val="006B294B"/>
    <w:rsid w:val="006B3FA3"/>
    <w:rsid w:val="006B4C4A"/>
    <w:rsid w:val="006B7A94"/>
    <w:rsid w:val="006C3AE5"/>
    <w:rsid w:val="006C4501"/>
    <w:rsid w:val="006D1D5A"/>
    <w:rsid w:val="006D2E11"/>
    <w:rsid w:val="006D41B2"/>
    <w:rsid w:val="006E7E49"/>
    <w:rsid w:val="006F070C"/>
    <w:rsid w:val="007015A1"/>
    <w:rsid w:val="0070176B"/>
    <w:rsid w:val="0070494F"/>
    <w:rsid w:val="00705392"/>
    <w:rsid w:val="00705ADA"/>
    <w:rsid w:val="00706438"/>
    <w:rsid w:val="0071054F"/>
    <w:rsid w:val="007133B1"/>
    <w:rsid w:val="007157C6"/>
    <w:rsid w:val="00716A06"/>
    <w:rsid w:val="00721B32"/>
    <w:rsid w:val="00730430"/>
    <w:rsid w:val="00737929"/>
    <w:rsid w:val="007434DC"/>
    <w:rsid w:val="00745F4B"/>
    <w:rsid w:val="0075046F"/>
    <w:rsid w:val="00750BD6"/>
    <w:rsid w:val="00753E68"/>
    <w:rsid w:val="00757FDD"/>
    <w:rsid w:val="00761130"/>
    <w:rsid w:val="007628F7"/>
    <w:rsid w:val="007628FE"/>
    <w:rsid w:val="00762C9B"/>
    <w:rsid w:val="00763536"/>
    <w:rsid w:val="00765DEC"/>
    <w:rsid w:val="00766F24"/>
    <w:rsid w:val="0076795B"/>
    <w:rsid w:val="00771B3D"/>
    <w:rsid w:val="007777AC"/>
    <w:rsid w:val="0078378C"/>
    <w:rsid w:val="0078526D"/>
    <w:rsid w:val="00786150"/>
    <w:rsid w:val="0079237E"/>
    <w:rsid w:val="00792888"/>
    <w:rsid w:val="00792AEE"/>
    <w:rsid w:val="007955EF"/>
    <w:rsid w:val="00796555"/>
    <w:rsid w:val="007B122F"/>
    <w:rsid w:val="007B17AE"/>
    <w:rsid w:val="007B2EA4"/>
    <w:rsid w:val="007B3386"/>
    <w:rsid w:val="007B459B"/>
    <w:rsid w:val="007C095C"/>
    <w:rsid w:val="007C2F51"/>
    <w:rsid w:val="007C44C9"/>
    <w:rsid w:val="007C6BF8"/>
    <w:rsid w:val="007D088D"/>
    <w:rsid w:val="007D2658"/>
    <w:rsid w:val="007D4717"/>
    <w:rsid w:val="007D48E9"/>
    <w:rsid w:val="007D594B"/>
    <w:rsid w:val="007E1830"/>
    <w:rsid w:val="007E6E41"/>
    <w:rsid w:val="007F0E47"/>
    <w:rsid w:val="007F321C"/>
    <w:rsid w:val="007F5597"/>
    <w:rsid w:val="007F6EEC"/>
    <w:rsid w:val="007F6F87"/>
    <w:rsid w:val="008031EB"/>
    <w:rsid w:val="00810288"/>
    <w:rsid w:val="00810F3D"/>
    <w:rsid w:val="008120C8"/>
    <w:rsid w:val="00812489"/>
    <w:rsid w:val="008132FA"/>
    <w:rsid w:val="00813529"/>
    <w:rsid w:val="008154B4"/>
    <w:rsid w:val="00822397"/>
    <w:rsid w:val="00825D81"/>
    <w:rsid w:val="00826F2C"/>
    <w:rsid w:val="00837927"/>
    <w:rsid w:val="00837B2F"/>
    <w:rsid w:val="008437B5"/>
    <w:rsid w:val="008537A9"/>
    <w:rsid w:val="008550BC"/>
    <w:rsid w:val="00856F17"/>
    <w:rsid w:val="00861931"/>
    <w:rsid w:val="00863D1F"/>
    <w:rsid w:val="008676EB"/>
    <w:rsid w:val="00867DCF"/>
    <w:rsid w:val="008706C0"/>
    <w:rsid w:val="008711B1"/>
    <w:rsid w:val="00872469"/>
    <w:rsid w:val="008737A7"/>
    <w:rsid w:val="00881535"/>
    <w:rsid w:val="00883AC0"/>
    <w:rsid w:val="00887262"/>
    <w:rsid w:val="008900F7"/>
    <w:rsid w:val="00890E19"/>
    <w:rsid w:val="00891318"/>
    <w:rsid w:val="00897D63"/>
    <w:rsid w:val="008A2DA3"/>
    <w:rsid w:val="008B27F1"/>
    <w:rsid w:val="008B3439"/>
    <w:rsid w:val="008B3ABB"/>
    <w:rsid w:val="008B6DD9"/>
    <w:rsid w:val="008B7AAE"/>
    <w:rsid w:val="008C2D38"/>
    <w:rsid w:val="008C302B"/>
    <w:rsid w:val="008C57D4"/>
    <w:rsid w:val="008C7D84"/>
    <w:rsid w:val="008D2154"/>
    <w:rsid w:val="008D34DE"/>
    <w:rsid w:val="008D3C26"/>
    <w:rsid w:val="008D4EC5"/>
    <w:rsid w:val="008D5F11"/>
    <w:rsid w:val="008E058C"/>
    <w:rsid w:val="008E127E"/>
    <w:rsid w:val="008E3516"/>
    <w:rsid w:val="008E3E69"/>
    <w:rsid w:val="008E41A3"/>
    <w:rsid w:val="008E4F70"/>
    <w:rsid w:val="008E5675"/>
    <w:rsid w:val="008E79C3"/>
    <w:rsid w:val="008E7EEE"/>
    <w:rsid w:val="008E7F71"/>
    <w:rsid w:val="008F1478"/>
    <w:rsid w:val="008F3EB5"/>
    <w:rsid w:val="008F4BF8"/>
    <w:rsid w:val="008F578D"/>
    <w:rsid w:val="008F7845"/>
    <w:rsid w:val="00900706"/>
    <w:rsid w:val="00900862"/>
    <w:rsid w:val="009012FA"/>
    <w:rsid w:val="0091146A"/>
    <w:rsid w:val="009165BD"/>
    <w:rsid w:val="009167FA"/>
    <w:rsid w:val="00921CBD"/>
    <w:rsid w:val="00922900"/>
    <w:rsid w:val="00922C36"/>
    <w:rsid w:val="009306E6"/>
    <w:rsid w:val="009334D9"/>
    <w:rsid w:val="0093561E"/>
    <w:rsid w:val="00935BBF"/>
    <w:rsid w:val="00936D92"/>
    <w:rsid w:val="0093790C"/>
    <w:rsid w:val="009400DC"/>
    <w:rsid w:val="009433B0"/>
    <w:rsid w:val="009527BA"/>
    <w:rsid w:val="0095364B"/>
    <w:rsid w:val="0096008B"/>
    <w:rsid w:val="0096089C"/>
    <w:rsid w:val="0096093E"/>
    <w:rsid w:val="00966F4C"/>
    <w:rsid w:val="00967785"/>
    <w:rsid w:val="009677DD"/>
    <w:rsid w:val="00986B2C"/>
    <w:rsid w:val="00994C12"/>
    <w:rsid w:val="009961B8"/>
    <w:rsid w:val="009A07D0"/>
    <w:rsid w:val="009A082F"/>
    <w:rsid w:val="009A2218"/>
    <w:rsid w:val="009A4E4E"/>
    <w:rsid w:val="009A6CDE"/>
    <w:rsid w:val="009B091D"/>
    <w:rsid w:val="009B3E16"/>
    <w:rsid w:val="009C1761"/>
    <w:rsid w:val="009C38EB"/>
    <w:rsid w:val="009C420F"/>
    <w:rsid w:val="009C446E"/>
    <w:rsid w:val="009C4701"/>
    <w:rsid w:val="009C7C66"/>
    <w:rsid w:val="009D0100"/>
    <w:rsid w:val="009D2BC8"/>
    <w:rsid w:val="009D517E"/>
    <w:rsid w:val="009D645B"/>
    <w:rsid w:val="009D6A45"/>
    <w:rsid w:val="009D7BBE"/>
    <w:rsid w:val="009E0450"/>
    <w:rsid w:val="009E188F"/>
    <w:rsid w:val="009E3874"/>
    <w:rsid w:val="009E3F46"/>
    <w:rsid w:val="009F352B"/>
    <w:rsid w:val="009F3E93"/>
    <w:rsid w:val="009F3F71"/>
    <w:rsid w:val="009F5CF2"/>
    <w:rsid w:val="00A138F5"/>
    <w:rsid w:val="00A16147"/>
    <w:rsid w:val="00A176CE"/>
    <w:rsid w:val="00A21187"/>
    <w:rsid w:val="00A22FAF"/>
    <w:rsid w:val="00A305E6"/>
    <w:rsid w:val="00A31E49"/>
    <w:rsid w:val="00A32926"/>
    <w:rsid w:val="00A33CC1"/>
    <w:rsid w:val="00A34340"/>
    <w:rsid w:val="00A35FE6"/>
    <w:rsid w:val="00A42E5F"/>
    <w:rsid w:val="00A50843"/>
    <w:rsid w:val="00A51A40"/>
    <w:rsid w:val="00A54736"/>
    <w:rsid w:val="00A5681B"/>
    <w:rsid w:val="00A60644"/>
    <w:rsid w:val="00A614EF"/>
    <w:rsid w:val="00A63FA9"/>
    <w:rsid w:val="00A66823"/>
    <w:rsid w:val="00A66D53"/>
    <w:rsid w:val="00A67246"/>
    <w:rsid w:val="00A70D0F"/>
    <w:rsid w:val="00A744CC"/>
    <w:rsid w:val="00A7508F"/>
    <w:rsid w:val="00A75677"/>
    <w:rsid w:val="00A87AD9"/>
    <w:rsid w:val="00A91D65"/>
    <w:rsid w:val="00A955BB"/>
    <w:rsid w:val="00AA002A"/>
    <w:rsid w:val="00AA0A75"/>
    <w:rsid w:val="00AA16EE"/>
    <w:rsid w:val="00AA5228"/>
    <w:rsid w:val="00AA6E8D"/>
    <w:rsid w:val="00AB5900"/>
    <w:rsid w:val="00AC1095"/>
    <w:rsid w:val="00AC52F2"/>
    <w:rsid w:val="00AE69CA"/>
    <w:rsid w:val="00AE7BDD"/>
    <w:rsid w:val="00AF459F"/>
    <w:rsid w:val="00B05109"/>
    <w:rsid w:val="00B13B37"/>
    <w:rsid w:val="00B15CE8"/>
    <w:rsid w:val="00B15D69"/>
    <w:rsid w:val="00B17BB4"/>
    <w:rsid w:val="00B23F53"/>
    <w:rsid w:val="00B24E87"/>
    <w:rsid w:val="00B323CB"/>
    <w:rsid w:val="00B329BD"/>
    <w:rsid w:val="00B36B55"/>
    <w:rsid w:val="00B401BC"/>
    <w:rsid w:val="00B42C77"/>
    <w:rsid w:val="00B45116"/>
    <w:rsid w:val="00B47459"/>
    <w:rsid w:val="00B506D7"/>
    <w:rsid w:val="00B50943"/>
    <w:rsid w:val="00B520FB"/>
    <w:rsid w:val="00B5243B"/>
    <w:rsid w:val="00B55532"/>
    <w:rsid w:val="00B55DC6"/>
    <w:rsid w:val="00B56B36"/>
    <w:rsid w:val="00B63C6E"/>
    <w:rsid w:val="00B646CE"/>
    <w:rsid w:val="00B6563D"/>
    <w:rsid w:val="00B760C3"/>
    <w:rsid w:val="00B76CA0"/>
    <w:rsid w:val="00B80A00"/>
    <w:rsid w:val="00B81C02"/>
    <w:rsid w:val="00B83C44"/>
    <w:rsid w:val="00B85EF3"/>
    <w:rsid w:val="00B90099"/>
    <w:rsid w:val="00BB0CA7"/>
    <w:rsid w:val="00BB6BC2"/>
    <w:rsid w:val="00BB764B"/>
    <w:rsid w:val="00BC0A29"/>
    <w:rsid w:val="00BC1C02"/>
    <w:rsid w:val="00BC441D"/>
    <w:rsid w:val="00BC654D"/>
    <w:rsid w:val="00BD1161"/>
    <w:rsid w:val="00BD1D26"/>
    <w:rsid w:val="00BD48E5"/>
    <w:rsid w:val="00BD754B"/>
    <w:rsid w:val="00BD7E76"/>
    <w:rsid w:val="00BE01C6"/>
    <w:rsid w:val="00BE151E"/>
    <w:rsid w:val="00BE208E"/>
    <w:rsid w:val="00BE4110"/>
    <w:rsid w:val="00BF5ECF"/>
    <w:rsid w:val="00C007ED"/>
    <w:rsid w:val="00C02C2A"/>
    <w:rsid w:val="00C04A58"/>
    <w:rsid w:val="00C06BD5"/>
    <w:rsid w:val="00C11621"/>
    <w:rsid w:val="00C119BA"/>
    <w:rsid w:val="00C12EB1"/>
    <w:rsid w:val="00C13BE6"/>
    <w:rsid w:val="00C15BEE"/>
    <w:rsid w:val="00C17106"/>
    <w:rsid w:val="00C2471F"/>
    <w:rsid w:val="00C25EEA"/>
    <w:rsid w:val="00C318FE"/>
    <w:rsid w:val="00C31A45"/>
    <w:rsid w:val="00C32AA4"/>
    <w:rsid w:val="00C34D4F"/>
    <w:rsid w:val="00C40910"/>
    <w:rsid w:val="00C41B29"/>
    <w:rsid w:val="00C41F6F"/>
    <w:rsid w:val="00C44EE4"/>
    <w:rsid w:val="00C5146C"/>
    <w:rsid w:val="00C52514"/>
    <w:rsid w:val="00C53787"/>
    <w:rsid w:val="00C56A88"/>
    <w:rsid w:val="00C570B7"/>
    <w:rsid w:val="00C623AB"/>
    <w:rsid w:val="00C67FE7"/>
    <w:rsid w:val="00C74A17"/>
    <w:rsid w:val="00C75AEE"/>
    <w:rsid w:val="00C7604F"/>
    <w:rsid w:val="00C85019"/>
    <w:rsid w:val="00C90026"/>
    <w:rsid w:val="00C904B3"/>
    <w:rsid w:val="00CA2364"/>
    <w:rsid w:val="00CA325F"/>
    <w:rsid w:val="00CB0DE8"/>
    <w:rsid w:val="00CB16AA"/>
    <w:rsid w:val="00CC0785"/>
    <w:rsid w:val="00CC6EAD"/>
    <w:rsid w:val="00CD0074"/>
    <w:rsid w:val="00CD0738"/>
    <w:rsid w:val="00CD1D07"/>
    <w:rsid w:val="00CD4E1F"/>
    <w:rsid w:val="00CD693D"/>
    <w:rsid w:val="00CD6FD9"/>
    <w:rsid w:val="00CE0BE3"/>
    <w:rsid w:val="00CE48DB"/>
    <w:rsid w:val="00CF0D48"/>
    <w:rsid w:val="00CF4895"/>
    <w:rsid w:val="00CF5368"/>
    <w:rsid w:val="00CF7732"/>
    <w:rsid w:val="00D05AD8"/>
    <w:rsid w:val="00D05FC9"/>
    <w:rsid w:val="00D15BC6"/>
    <w:rsid w:val="00D16B5B"/>
    <w:rsid w:val="00D210CB"/>
    <w:rsid w:val="00D239FE"/>
    <w:rsid w:val="00D24450"/>
    <w:rsid w:val="00D25B55"/>
    <w:rsid w:val="00D31FCA"/>
    <w:rsid w:val="00D32D4C"/>
    <w:rsid w:val="00D342E6"/>
    <w:rsid w:val="00D40B88"/>
    <w:rsid w:val="00D43C70"/>
    <w:rsid w:val="00D44385"/>
    <w:rsid w:val="00D446FE"/>
    <w:rsid w:val="00D44878"/>
    <w:rsid w:val="00D47EC1"/>
    <w:rsid w:val="00D507DF"/>
    <w:rsid w:val="00D53767"/>
    <w:rsid w:val="00D538CA"/>
    <w:rsid w:val="00D53A10"/>
    <w:rsid w:val="00D54F78"/>
    <w:rsid w:val="00D55A2E"/>
    <w:rsid w:val="00D5685D"/>
    <w:rsid w:val="00D57797"/>
    <w:rsid w:val="00D57FA9"/>
    <w:rsid w:val="00D6114C"/>
    <w:rsid w:val="00D611DA"/>
    <w:rsid w:val="00D62AA7"/>
    <w:rsid w:val="00D65F5A"/>
    <w:rsid w:val="00D77E45"/>
    <w:rsid w:val="00D819DB"/>
    <w:rsid w:val="00D834A1"/>
    <w:rsid w:val="00D84968"/>
    <w:rsid w:val="00D8619B"/>
    <w:rsid w:val="00D866E7"/>
    <w:rsid w:val="00D875E4"/>
    <w:rsid w:val="00D907D5"/>
    <w:rsid w:val="00D91138"/>
    <w:rsid w:val="00D92147"/>
    <w:rsid w:val="00D93D34"/>
    <w:rsid w:val="00D93FD8"/>
    <w:rsid w:val="00DA28B7"/>
    <w:rsid w:val="00DA4872"/>
    <w:rsid w:val="00DB0C43"/>
    <w:rsid w:val="00DB131C"/>
    <w:rsid w:val="00DB1C42"/>
    <w:rsid w:val="00DB2681"/>
    <w:rsid w:val="00DB3622"/>
    <w:rsid w:val="00DB3FCE"/>
    <w:rsid w:val="00DB4F7C"/>
    <w:rsid w:val="00DC3ACE"/>
    <w:rsid w:val="00DC3FDF"/>
    <w:rsid w:val="00DD10BE"/>
    <w:rsid w:val="00DE1A79"/>
    <w:rsid w:val="00DE3A7F"/>
    <w:rsid w:val="00DF3287"/>
    <w:rsid w:val="00DF46AD"/>
    <w:rsid w:val="00DF7C8E"/>
    <w:rsid w:val="00E02B06"/>
    <w:rsid w:val="00E04014"/>
    <w:rsid w:val="00E111C9"/>
    <w:rsid w:val="00E22D3D"/>
    <w:rsid w:val="00E24020"/>
    <w:rsid w:val="00E24883"/>
    <w:rsid w:val="00E25120"/>
    <w:rsid w:val="00E312F1"/>
    <w:rsid w:val="00E33877"/>
    <w:rsid w:val="00E37568"/>
    <w:rsid w:val="00E46CA5"/>
    <w:rsid w:val="00E46F6E"/>
    <w:rsid w:val="00E4726F"/>
    <w:rsid w:val="00E47F9F"/>
    <w:rsid w:val="00E50BEB"/>
    <w:rsid w:val="00E51DF4"/>
    <w:rsid w:val="00E5540B"/>
    <w:rsid w:val="00E7043D"/>
    <w:rsid w:val="00E706F9"/>
    <w:rsid w:val="00E7133D"/>
    <w:rsid w:val="00E71E86"/>
    <w:rsid w:val="00E75D64"/>
    <w:rsid w:val="00E80310"/>
    <w:rsid w:val="00E8550E"/>
    <w:rsid w:val="00E87000"/>
    <w:rsid w:val="00E94A20"/>
    <w:rsid w:val="00EA2F48"/>
    <w:rsid w:val="00EA35FA"/>
    <w:rsid w:val="00EA5D84"/>
    <w:rsid w:val="00EA6E12"/>
    <w:rsid w:val="00EB26C3"/>
    <w:rsid w:val="00EB3F18"/>
    <w:rsid w:val="00EB46B5"/>
    <w:rsid w:val="00EB4DA5"/>
    <w:rsid w:val="00EB5293"/>
    <w:rsid w:val="00EC7F7F"/>
    <w:rsid w:val="00ED150D"/>
    <w:rsid w:val="00EE1E1F"/>
    <w:rsid w:val="00EE4796"/>
    <w:rsid w:val="00EE524F"/>
    <w:rsid w:val="00EE6B67"/>
    <w:rsid w:val="00EE6C5D"/>
    <w:rsid w:val="00EE6EE6"/>
    <w:rsid w:val="00EE7195"/>
    <w:rsid w:val="00EE7492"/>
    <w:rsid w:val="00EF6763"/>
    <w:rsid w:val="00EF6FDE"/>
    <w:rsid w:val="00F03E83"/>
    <w:rsid w:val="00F05870"/>
    <w:rsid w:val="00F074E2"/>
    <w:rsid w:val="00F075FE"/>
    <w:rsid w:val="00F07BC8"/>
    <w:rsid w:val="00F118D6"/>
    <w:rsid w:val="00F229BE"/>
    <w:rsid w:val="00F24E9A"/>
    <w:rsid w:val="00F2571A"/>
    <w:rsid w:val="00F26ED3"/>
    <w:rsid w:val="00F3094F"/>
    <w:rsid w:val="00F33154"/>
    <w:rsid w:val="00F33185"/>
    <w:rsid w:val="00F35972"/>
    <w:rsid w:val="00F40B2D"/>
    <w:rsid w:val="00F40CC1"/>
    <w:rsid w:val="00F4275A"/>
    <w:rsid w:val="00F4521E"/>
    <w:rsid w:val="00F46C77"/>
    <w:rsid w:val="00F477D2"/>
    <w:rsid w:val="00F53A7E"/>
    <w:rsid w:val="00F53F89"/>
    <w:rsid w:val="00F5537E"/>
    <w:rsid w:val="00F57572"/>
    <w:rsid w:val="00F57DB8"/>
    <w:rsid w:val="00F668D2"/>
    <w:rsid w:val="00F72D8F"/>
    <w:rsid w:val="00F752E7"/>
    <w:rsid w:val="00F75F6C"/>
    <w:rsid w:val="00F77410"/>
    <w:rsid w:val="00F77BAC"/>
    <w:rsid w:val="00F77D79"/>
    <w:rsid w:val="00F77DD0"/>
    <w:rsid w:val="00F841CD"/>
    <w:rsid w:val="00F85A2B"/>
    <w:rsid w:val="00F864DF"/>
    <w:rsid w:val="00F91750"/>
    <w:rsid w:val="00F919B3"/>
    <w:rsid w:val="00F92831"/>
    <w:rsid w:val="00F93834"/>
    <w:rsid w:val="00F9476F"/>
    <w:rsid w:val="00F97C62"/>
    <w:rsid w:val="00FA032F"/>
    <w:rsid w:val="00FA2C86"/>
    <w:rsid w:val="00FB0A3F"/>
    <w:rsid w:val="00FB2095"/>
    <w:rsid w:val="00FB39DF"/>
    <w:rsid w:val="00FB5B46"/>
    <w:rsid w:val="00FC13B0"/>
    <w:rsid w:val="00FC50E2"/>
    <w:rsid w:val="00FC535B"/>
    <w:rsid w:val="00FD4863"/>
    <w:rsid w:val="00FE0291"/>
    <w:rsid w:val="00FE0415"/>
    <w:rsid w:val="00FE2422"/>
    <w:rsid w:val="00FE2D82"/>
    <w:rsid w:val="00FE35BF"/>
    <w:rsid w:val="00FE424B"/>
    <w:rsid w:val="00FE76C5"/>
    <w:rsid w:val="00FF062C"/>
    <w:rsid w:val="00FF392E"/>
    <w:rsid w:val="00FF56A4"/>
    <w:rsid w:val="00FF6AD0"/>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EAFE"/>
  <w15:chartTrackingRefBased/>
  <w15:docId w15:val="{42DA5645-A768-4B6C-A1DE-6DDCC1F8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character" w:styleId="a8">
    <w:name w:val="Strong"/>
    <w:basedOn w:val="a0"/>
    <w:uiPriority w:val="22"/>
    <w:qFormat/>
    <w:rsid w:val="00EA5D84"/>
    <w:rPr>
      <w:b/>
      <w:bCs/>
    </w:rPr>
  </w:style>
  <w:style w:type="paragraph" w:styleId="a9">
    <w:name w:val="header"/>
    <w:basedOn w:val="a"/>
    <w:link w:val="aa"/>
    <w:uiPriority w:val="99"/>
    <w:unhideWhenUsed/>
    <w:rsid w:val="00A7508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7508F"/>
  </w:style>
  <w:style w:type="paragraph" w:styleId="ab">
    <w:name w:val="footer"/>
    <w:basedOn w:val="a"/>
    <w:link w:val="ac"/>
    <w:uiPriority w:val="99"/>
    <w:unhideWhenUsed/>
    <w:rsid w:val="00A7508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7508F"/>
  </w:style>
  <w:style w:type="paragraph" w:styleId="ad">
    <w:name w:val="Normal (Web)"/>
    <w:basedOn w:val="a"/>
    <w:uiPriority w:val="99"/>
    <w:qFormat/>
    <w:rsid w:val="007E6E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7E6E41"/>
    <w:rPr>
      <w:rFonts w:cs="Times New Roman"/>
    </w:rPr>
  </w:style>
  <w:style w:type="paragraph" w:customStyle="1" w:styleId="tj">
    <w:name w:val="tj"/>
    <w:basedOn w:val="a"/>
    <w:rsid w:val="00B4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82315"/>
  </w:style>
  <w:style w:type="character" w:styleId="ae">
    <w:name w:val="annotation reference"/>
    <w:basedOn w:val="a0"/>
    <w:uiPriority w:val="99"/>
    <w:semiHidden/>
    <w:unhideWhenUsed/>
    <w:rsid w:val="00EE1E1F"/>
    <w:rPr>
      <w:sz w:val="16"/>
      <w:szCs w:val="16"/>
    </w:rPr>
  </w:style>
  <w:style w:type="paragraph" w:styleId="af">
    <w:name w:val="annotation text"/>
    <w:basedOn w:val="a"/>
    <w:link w:val="af0"/>
    <w:uiPriority w:val="99"/>
    <w:unhideWhenUsed/>
    <w:rsid w:val="00EE1E1F"/>
    <w:pPr>
      <w:spacing w:line="240" w:lineRule="auto"/>
    </w:pPr>
    <w:rPr>
      <w:sz w:val="20"/>
      <w:szCs w:val="20"/>
    </w:rPr>
  </w:style>
  <w:style w:type="character" w:customStyle="1" w:styleId="af0">
    <w:name w:val="Текст примітки Знак"/>
    <w:basedOn w:val="a0"/>
    <w:link w:val="af"/>
    <w:uiPriority w:val="99"/>
    <w:rsid w:val="00EE1E1F"/>
    <w:rPr>
      <w:sz w:val="20"/>
      <w:szCs w:val="20"/>
    </w:rPr>
  </w:style>
  <w:style w:type="paragraph" w:styleId="af1">
    <w:name w:val="annotation subject"/>
    <w:basedOn w:val="af"/>
    <w:next w:val="af"/>
    <w:link w:val="af2"/>
    <w:uiPriority w:val="99"/>
    <w:semiHidden/>
    <w:unhideWhenUsed/>
    <w:rsid w:val="00EE1E1F"/>
    <w:rPr>
      <w:b/>
      <w:bCs/>
    </w:rPr>
  </w:style>
  <w:style w:type="character" w:customStyle="1" w:styleId="af2">
    <w:name w:val="Тема примітки Знак"/>
    <w:basedOn w:val="af0"/>
    <w:link w:val="af1"/>
    <w:uiPriority w:val="99"/>
    <w:semiHidden/>
    <w:rsid w:val="00EE1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111883">
      <w:bodyDiv w:val="1"/>
      <w:marLeft w:val="0"/>
      <w:marRight w:val="0"/>
      <w:marTop w:val="0"/>
      <w:marBottom w:val="0"/>
      <w:divBdr>
        <w:top w:val="none" w:sz="0" w:space="0" w:color="auto"/>
        <w:left w:val="none" w:sz="0" w:space="0" w:color="auto"/>
        <w:bottom w:val="none" w:sz="0" w:space="0" w:color="auto"/>
        <w:right w:val="none" w:sz="0" w:space="0" w:color="auto"/>
      </w:divBdr>
    </w:div>
    <w:div w:id="994913575">
      <w:bodyDiv w:val="1"/>
      <w:marLeft w:val="0"/>
      <w:marRight w:val="0"/>
      <w:marTop w:val="0"/>
      <w:marBottom w:val="0"/>
      <w:divBdr>
        <w:top w:val="none" w:sz="0" w:space="0" w:color="auto"/>
        <w:left w:val="none" w:sz="0" w:space="0" w:color="auto"/>
        <w:bottom w:val="none" w:sz="0" w:space="0" w:color="auto"/>
        <w:right w:val="none" w:sz="0" w:space="0" w:color="auto"/>
      </w:divBdr>
    </w:div>
    <w:div w:id="1228104403">
      <w:bodyDiv w:val="1"/>
      <w:marLeft w:val="0"/>
      <w:marRight w:val="0"/>
      <w:marTop w:val="0"/>
      <w:marBottom w:val="0"/>
      <w:divBdr>
        <w:top w:val="none" w:sz="0" w:space="0" w:color="auto"/>
        <w:left w:val="none" w:sz="0" w:space="0" w:color="auto"/>
        <w:bottom w:val="none" w:sz="0" w:space="0" w:color="auto"/>
        <w:right w:val="none" w:sz="0" w:space="0" w:color="auto"/>
      </w:divBdr>
    </w:div>
    <w:div w:id="20361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hmb@varash-rada.gov.ua" TargetMode="Externa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diia.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dgkhmb@varash-rada.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417F-9601-45FE-81A7-6E1CC05A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34729</Words>
  <Characters>19797</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13</cp:revision>
  <cp:lastPrinted>2022-02-24T07:24:00Z</cp:lastPrinted>
  <dcterms:created xsi:type="dcterms:W3CDTF">2023-02-21T06:35:00Z</dcterms:created>
  <dcterms:modified xsi:type="dcterms:W3CDTF">2023-02-24T09:09:00Z</dcterms:modified>
</cp:coreProperties>
</file>