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C6" w:rsidRDefault="00471EC6" w:rsidP="00536673">
      <w:pPr>
        <w:spacing w:after="0"/>
        <w:jc w:val="center"/>
        <w:rPr>
          <w:rFonts w:ascii="Times New Roman" w:hAnsi="Times New Roman"/>
          <w:b/>
          <w:sz w:val="24"/>
          <w:szCs w:val="24"/>
          <w:lang w:val="ru-RU"/>
        </w:rPr>
      </w:pPr>
    </w:p>
    <w:p w:rsidR="00471EC6" w:rsidRDefault="00471EC6" w:rsidP="00536673">
      <w:pPr>
        <w:spacing w:after="0"/>
        <w:jc w:val="center"/>
        <w:rPr>
          <w:rFonts w:ascii="Times New Roman" w:hAnsi="Times New Roman"/>
          <w:b/>
          <w:sz w:val="24"/>
          <w:szCs w:val="24"/>
          <w:lang w:val="ru-RU"/>
        </w:rPr>
      </w:pPr>
    </w:p>
    <w:p w:rsidR="00471EC6" w:rsidRDefault="00471EC6" w:rsidP="00536673">
      <w:pPr>
        <w:spacing w:after="0"/>
        <w:jc w:val="center"/>
        <w:rPr>
          <w:rFonts w:ascii="Times New Roman" w:hAnsi="Times New Roman"/>
          <w:b/>
          <w:sz w:val="24"/>
          <w:szCs w:val="24"/>
          <w:lang w:val="ru-RU"/>
        </w:rPr>
      </w:pPr>
    </w:p>
    <w:p w:rsidR="00536673" w:rsidRPr="008E5B4A" w:rsidRDefault="008E5B4A" w:rsidP="00536673">
      <w:pPr>
        <w:spacing w:after="0"/>
        <w:jc w:val="center"/>
        <w:rPr>
          <w:rFonts w:ascii="Times New Roman" w:hAnsi="Times New Roman"/>
          <w:b/>
          <w:sz w:val="24"/>
          <w:szCs w:val="24"/>
        </w:rPr>
      </w:pPr>
      <w:r>
        <w:rPr>
          <w:rFonts w:ascii="Times New Roman" w:hAnsi="Times New Roman"/>
          <w:b/>
          <w:sz w:val="24"/>
          <w:szCs w:val="24"/>
          <w:lang w:val="ru-RU"/>
        </w:rPr>
        <w:t>Ви</w:t>
      </w:r>
      <w:r>
        <w:rPr>
          <w:rFonts w:ascii="Times New Roman" w:hAnsi="Times New Roman"/>
          <w:b/>
          <w:sz w:val="24"/>
          <w:szCs w:val="24"/>
        </w:rPr>
        <w:t>конавчий комітет Жмеринської міської ради</w:t>
      </w:r>
    </w:p>
    <w:p w:rsidR="00536673" w:rsidRDefault="00536673" w:rsidP="00536673">
      <w:pPr>
        <w:spacing w:after="0"/>
        <w:jc w:val="center"/>
        <w:rPr>
          <w:rFonts w:ascii="Times New Roman" w:hAnsi="Times New Roman"/>
          <w:b/>
          <w:sz w:val="24"/>
          <w:szCs w:val="24"/>
          <w:u w:val="single"/>
        </w:rPr>
      </w:pPr>
    </w:p>
    <w:p w:rsidR="008E5B4A" w:rsidRDefault="008E5B4A" w:rsidP="00536673">
      <w:pPr>
        <w:spacing w:after="0"/>
        <w:jc w:val="center"/>
        <w:rPr>
          <w:rFonts w:ascii="Times New Roman" w:hAnsi="Times New Roman"/>
          <w:b/>
          <w:sz w:val="24"/>
          <w:szCs w:val="24"/>
          <w:u w:val="single"/>
        </w:rPr>
      </w:pPr>
    </w:p>
    <w:p w:rsidR="008E5B4A" w:rsidRDefault="008E5B4A" w:rsidP="00536673">
      <w:pPr>
        <w:spacing w:after="0"/>
        <w:jc w:val="center"/>
        <w:rPr>
          <w:rFonts w:ascii="Times New Roman" w:hAnsi="Times New Roman"/>
          <w:b/>
          <w:sz w:val="24"/>
          <w:szCs w:val="24"/>
          <w:u w:val="single"/>
        </w:rPr>
      </w:pPr>
    </w:p>
    <w:p w:rsidR="008E5B4A" w:rsidRDefault="008E5B4A" w:rsidP="00536673">
      <w:pPr>
        <w:spacing w:after="0"/>
        <w:jc w:val="center"/>
        <w:rPr>
          <w:rFonts w:ascii="Times New Roman" w:hAnsi="Times New Roman"/>
          <w:b/>
          <w:sz w:val="24"/>
          <w:szCs w:val="24"/>
          <w:u w:val="single"/>
        </w:rPr>
      </w:pPr>
    </w:p>
    <w:p w:rsidR="00536673" w:rsidRDefault="00536673" w:rsidP="00536673">
      <w:pPr>
        <w:spacing w:after="0"/>
        <w:jc w:val="center"/>
        <w:rPr>
          <w:rFonts w:ascii="Times New Roman" w:hAnsi="Times New Roman"/>
          <w:b/>
          <w:bCs/>
          <w:sz w:val="24"/>
          <w:szCs w:val="24"/>
        </w:rPr>
      </w:pPr>
    </w:p>
    <w:p w:rsidR="00536673" w:rsidRDefault="00536673" w:rsidP="00536673">
      <w:pPr>
        <w:tabs>
          <w:tab w:val="left" w:pos="4219"/>
        </w:tabs>
        <w:spacing w:after="0"/>
        <w:ind w:left="5400" w:hanging="297"/>
        <w:rPr>
          <w:rFonts w:ascii="Times New Roman" w:hAnsi="Times New Roman"/>
          <w:b/>
          <w:noProof/>
          <w:sz w:val="24"/>
          <w:szCs w:val="24"/>
        </w:rPr>
      </w:pPr>
      <w:r>
        <w:rPr>
          <w:rFonts w:ascii="Times New Roman" w:hAnsi="Times New Roman"/>
          <w:b/>
          <w:noProof/>
          <w:sz w:val="24"/>
          <w:szCs w:val="24"/>
        </w:rPr>
        <w:t>ЗАТВЕРДЖЕНО</w:t>
      </w:r>
    </w:p>
    <w:p w:rsidR="00536673" w:rsidRDefault="00536673" w:rsidP="00536673">
      <w:pPr>
        <w:spacing w:after="0"/>
        <w:ind w:left="5400" w:hanging="297"/>
        <w:rPr>
          <w:rFonts w:ascii="Times New Roman" w:hAnsi="Times New Roman"/>
          <w:bCs/>
          <w:noProof/>
          <w:sz w:val="24"/>
          <w:szCs w:val="24"/>
        </w:rPr>
      </w:pPr>
      <w:r>
        <w:rPr>
          <w:rFonts w:ascii="Times New Roman" w:hAnsi="Times New Roman"/>
          <w:bCs/>
          <w:noProof/>
          <w:sz w:val="24"/>
          <w:szCs w:val="24"/>
        </w:rPr>
        <w:t xml:space="preserve">Рішенням </w:t>
      </w:r>
      <w:r w:rsidR="001C217D">
        <w:rPr>
          <w:rFonts w:ascii="Times New Roman" w:hAnsi="Times New Roman"/>
          <w:bCs/>
          <w:noProof/>
          <w:sz w:val="24"/>
          <w:szCs w:val="24"/>
        </w:rPr>
        <w:t>уповноваженої особи</w:t>
      </w:r>
      <w:r>
        <w:rPr>
          <w:rFonts w:ascii="Times New Roman" w:hAnsi="Times New Roman"/>
          <w:bCs/>
          <w:noProof/>
          <w:sz w:val="24"/>
          <w:szCs w:val="24"/>
        </w:rPr>
        <w:t xml:space="preserve"> </w:t>
      </w:r>
    </w:p>
    <w:p w:rsidR="00536673" w:rsidRDefault="00536673" w:rsidP="00E57BBA">
      <w:pPr>
        <w:spacing w:after="0"/>
        <w:ind w:left="5400" w:hanging="297"/>
        <w:rPr>
          <w:rFonts w:ascii="Times New Roman" w:hAnsi="Times New Roman"/>
          <w:bCs/>
          <w:sz w:val="24"/>
          <w:szCs w:val="24"/>
        </w:rPr>
      </w:pPr>
      <w:r w:rsidRPr="004C743A">
        <w:rPr>
          <w:rFonts w:ascii="Times New Roman" w:hAnsi="Times New Roman"/>
          <w:bCs/>
          <w:noProof/>
          <w:sz w:val="24"/>
          <w:szCs w:val="24"/>
        </w:rPr>
        <w:t xml:space="preserve">від </w:t>
      </w:r>
      <w:r w:rsidR="00E57BBA">
        <w:rPr>
          <w:rFonts w:ascii="Times New Roman" w:hAnsi="Times New Roman"/>
          <w:bCs/>
          <w:noProof/>
          <w:sz w:val="24"/>
          <w:szCs w:val="24"/>
        </w:rPr>
        <w:t xml:space="preserve"> </w:t>
      </w:r>
      <w:r w:rsidR="000576F2">
        <w:rPr>
          <w:rFonts w:ascii="Times New Roman" w:hAnsi="Times New Roman"/>
          <w:bCs/>
          <w:noProof/>
          <w:sz w:val="24"/>
          <w:szCs w:val="24"/>
        </w:rPr>
        <w:t>23</w:t>
      </w:r>
      <w:r w:rsidR="004E7922" w:rsidRPr="004C743A">
        <w:rPr>
          <w:rFonts w:ascii="Times New Roman" w:hAnsi="Times New Roman"/>
          <w:bCs/>
          <w:noProof/>
          <w:sz w:val="24"/>
          <w:szCs w:val="24"/>
        </w:rPr>
        <w:t>.</w:t>
      </w:r>
      <w:r w:rsidR="00A769F3">
        <w:rPr>
          <w:rFonts w:ascii="Times New Roman" w:hAnsi="Times New Roman"/>
          <w:bCs/>
          <w:noProof/>
          <w:sz w:val="24"/>
          <w:szCs w:val="24"/>
        </w:rPr>
        <w:t>0</w:t>
      </w:r>
      <w:r w:rsidR="00471EC6">
        <w:rPr>
          <w:rFonts w:ascii="Times New Roman" w:hAnsi="Times New Roman"/>
          <w:bCs/>
          <w:noProof/>
          <w:sz w:val="24"/>
          <w:szCs w:val="24"/>
        </w:rPr>
        <w:t>1</w:t>
      </w:r>
      <w:r w:rsidRPr="004C743A">
        <w:rPr>
          <w:rFonts w:ascii="Times New Roman" w:hAnsi="Times New Roman"/>
          <w:bCs/>
          <w:noProof/>
          <w:sz w:val="24"/>
          <w:szCs w:val="24"/>
        </w:rPr>
        <w:t>.202</w:t>
      </w:r>
      <w:r w:rsidR="00471EC6">
        <w:rPr>
          <w:rFonts w:ascii="Times New Roman" w:hAnsi="Times New Roman"/>
          <w:bCs/>
          <w:noProof/>
          <w:sz w:val="24"/>
          <w:szCs w:val="24"/>
        </w:rPr>
        <w:t>4</w:t>
      </w:r>
      <w:r w:rsidR="00C71040" w:rsidRPr="004C743A">
        <w:rPr>
          <w:rFonts w:ascii="Times New Roman" w:hAnsi="Times New Roman"/>
          <w:bCs/>
          <w:noProof/>
          <w:sz w:val="24"/>
          <w:szCs w:val="24"/>
        </w:rPr>
        <w:t xml:space="preserve">  № </w:t>
      </w:r>
      <w:r>
        <w:rPr>
          <w:rFonts w:ascii="Times New Roman" w:hAnsi="Times New Roman"/>
          <w:bCs/>
          <w:sz w:val="24"/>
          <w:szCs w:val="24"/>
        </w:rPr>
        <w:tab/>
      </w:r>
      <w:r w:rsidR="000576F2">
        <w:rPr>
          <w:rFonts w:ascii="Times New Roman" w:hAnsi="Times New Roman"/>
          <w:bCs/>
          <w:sz w:val="24"/>
          <w:szCs w:val="24"/>
        </w:rPr>
        <w:t>7</w:t>
      </w:r>
      <w:bookmarkStart w:id="0" w:name="_GoBack"/>
      <w:bookmarkEnd w:id="0"/>
    </w:p>
    <w:p w:rsidR="00536673" w:rsidRDefault="00536673" w:rsidP="00536673">
      <w:pPr>
        <w:spacing w:after="0"/>
        <w:ind w:left="320"/>
        <w:jc w:val="right"/>
        <w:rPr>
          <w:rFonts w:ascii="Times New Roman" w:hAnsi="Times New Roman"/>
          <w:b/>
          <w:bCs/>
          <w:sz w:val="24"/>
          <w:szCs w:val="24"/>
        </w:rPr>
      </w:pPr>
    </w:p>
    <w:p w:rsidR="00536673" w:rsidRDefault="00536673" w:rsidP="00536673">
      <w:pPr>
        <w:spacing w:after="0"/>
        <w:ind w:left="320"/>
        <w:jc w:val="center"/>
        <w:rPr>
          <w:rFonts w:ascii="Times New Roman" w:hAnsi="Times New Roman"/>
          <w:b/>
          <w:bCs/>
          <w:sz w:val="24"/>
          <w:szCs w:val="24"/>
        </w:rPr>
      </w:pPr>
    </w:p>
    <w:p w:rsidR="008E5B4A" w:rsidRDefault="008E5B4A" w:rsidP="00536673">
      <w:pPr>
        <w:spacing w:after="0"/>
        <w:ind w:left="320"/>
        <w:jc w:val="center"/>
        <w:rPr>
          <w:rFonts w:ascii="Times New Roman" w:hAnsi="Times New Roman"/>
          <w:b/>
          <w:bCs/>
          <w:sz w:val="24"/>
          <w:szCs w:val="24"/>
        </w:rPr>
      </w:pPr>
    </w:p>
    <w:p w:rsidR="00044D5E" w:rsidRDefault="00044D5E" w:rsidP="00536673">
      <w:pPr>
        <w:spacing w:after="0"/>
        <w:ind w:left="320"/>
        <w:jc w:val="center"/>
        <w:rPr>
          <w:rFonts w:ascii="Times New Roman" w:hAnsi="Times New Roman"/>
          <w:b/>
          <w:bCs/>
          <w:sz w:val="24"/>
          <w:szCs w:val="24"/>
        </w:rPr>
      </w:pPr>
    </w:p>
    <w:tbl>
      <w:tblPr>
        <w:tblpPr w:leftFromText="180" w:rightFromText="180" w:bottomFromText="160" w:vertAnchor="text" w:horzAnchor="margin" w:tblpY="320"/>
        <w:tblW w:w="0" w:type="dxa"/>
        <w:tblLayout w:type="fixed"/>
        <w:tblLook w:val="04A0" w:firstRow="1" w:lastRow="0" w:firstColumn="1" w:lastColumn="0" w:noHBand="0" w:noVBand="1"/>
      </w:tblPr>
      <w:tblGrid>
        <w:gridCol w:w="9847"/>
      </w:tblGrid>
      <w:tr w:rsidR="00536673" w:rsidTr="00536673">
        <w:tc>
          <w:tcPr>
            <w:tcW w:w="9847" w:type="dxa"/>
            <w:hideMark/>
          </w:tcPr>
          <w:p w:rsidR="00536673" w:rsidRDefault="00536673">
            <w:pPr>
              <w:spacing w:after="0"/>
              <w:ind w:left="-74"/>
              <w:jc w:val="center"/>
              <w:rPr>
                <w:rFonts w:ascii="Times New Roman" w:hAnsi="Times New Roman"/>
                <w:b/>
                <w:bCs/>
                <w:sz w:val="24"/>
                <w:szCs w:val="24"/>
              </w:rPr>
            </w:pPr>
            <w:r>
              <w:rPr>
                <w:rFonts w:ascii="Times New Roman" w:hAnsi="Times New Roman"/>
                <w:b/>
                <w:bCs/>
                <w:sz w:val="24"/>
                <w:szCs w:val="24"/>
              </w:rPr>
              <w:t>ТЕНДЕРНА ДОКУМЕНТАЦІЯ</w:t>
            </w:r>
          </w:p>
        </w:tc>
      </w:tr>
      <w:tr w:rsidR="00536673" w:rsidTr="00536673">
        <w:tc>
          <w:tcPr>
            <w:tcW w:w="9847" w:type="dxa"/>
            <w:hideMark/>
          </w:tcPr>
          <w:p w:rsidR="00536673" w:rsidRDefault="00536673">
            <w:pPr>
              <w:spacing w:after="0"/>
              <w:jc w:val="center"/>
              <w:rPr>
                <w:rFonts w:ascii="Times New Roman" w:hAnsi="Times New Roman"/>
                <w:b/>
                <w:bCs/>
                <w:sz w:val="24"/>
                <w:szCs w:val="24"/>
              </w:rPr>
            </w:pPr>
            <w:r>
              <w:rPr>
                <w:rFonts w:ascii="Times New Roman" w:hAnsi="Times New Roman"/>
                <w:b/>
                <w:bCs/>
                <w:sz w:val="24"/>
                <w:szCs w:val="24"/>
              </w:rPr>
              <w:t>для процедури закупівлі</w:t>
            </w:r>
          </w:p>
          <w:p w:rsidR="00536673" w:rsidRPr="00BF0CC2" w:rsidRDefault="00536673">
            <w:pPr>
              <w:spacing w:after="0"/>
              <w:jc w:val="center"/>
              <w:rPr>
                <w:rFonts w:ascii="Times New Roman" w:hAnsi="Times New Roman"/>
                <w:b/>
                <w:bCs/>
                <w:sz w:val="24"/>
                <w:szCs w:val="24"/>
                <w:lang w:val="ru-RU"/>
              </w:rPr>
            </w:pPr>
            <w:r>
              <w:rPr>
                <w:rFonts w:ascii="Times New Roman" w:hAnsi="Times New Roman"/>
                <w:b/>
                <w:bCs/>
                <w:sz w:val="24"/>
                <w:szCs w:val="24"/>
                <w:lang w:val="ru-RU"/>
              </w:rPr>
              <w:t>“</w:t>
            </w:r>
            <w:r>
              <w:rPr>
                <w:rFonts w:ascii="Times New Roman" w:hAnsi="Times New Roman"/>
                <w:b/>
                <w:bCs/>
                <w:sz w:val="24"/>
                <w:szCs w:val="24"/>
              </w:rPr>
              <w:t>ВІДКРИТІ  ТОРГИ</w:t>
            </w:r>
            <w:r>
              <w:rPr>
                <w:rFonts w:ascii="Times New Roman" w:hAnsi="Times New Roman"/>
                <w:b/>
                <w:bCs/>
                <w:sz w:val="24"/>
                <w:szCs w:val="24"/>
                <w:lang w:val="ru-RU"/>
              </w:rPr>
              <w:t>”</w:t>
            </w:r>
            <w:r w:rsidR="00BF0CC2" w:rsidRPr="00BF0CC2">
              <w:rPr>
                <w:rFonts w:ascii="Times New Roman" w:hAnsi="Times New Roman"/>
                <w:b/>
                <w:bCs/>
                <w:sz w:val="24"/>
                <w:szCs w:val="24"/>
                <w:lang w:val="ru-RU"/>
              </w:rPr>
              <w:t xml:space="preserve"> (з особливостями)</w:t>
            </w:r>
          </w:p>
        </w:tc>
      </w:tr>
    </w:tbl>
    <w:p w:rsidR="00536673" w:rsidRDefault="00536673" w:rsidP="00536673">
      <w:pPr>
        <w:spacing w:after="0"/>
        <w:ind w:left="32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8E5B4A" w:rsidRDefault="008E5B4A" w:rsidP="00536673">
      <w:pPr>
        <w:spacing w:after="0"/>
        <w:jc w:val="center"/>
        <w:rPr>
          <w:rFonts w:ascii="Times New Roman" w:hAnsi="Times New Roman"/>
          <w:b/>
          <w:bCs/>
          <w:sz w:val="24"/>
          <w:szCs w:val="24"/>
        </w:rPr>
      </w:pPr>
    </w:p>
    <w:p w:rsidR="00536673" w:rsidRDefault="00536673" w:rsidP="00536673">
      <w:pPr>
        <w:spacing w:after="0"/>
        <w:ind w:firstLine="142"/>
        <w:jc w:val="center"/>
        <w:rPr>
          <w:rFonts w:ascii="Times New Roman" w:hAnsi="Times New Roman"/>
          <w:b/>
          <w:bCs/>
          <w:sz w:val="24"/>
          <w:szCs w:val="24"/>
        </w:rPr>
      </w:pPr>
      <w:r>
        <w:rPr>
          <w:rFonts w:ascii="Times New Roman" w:hAnsi="Times New Roman"/>
          <w:b/>
          <w:bCs/>
          <w:sz w:val="24"/>
          <w:szCs w:val="24"/>
        </w:rPr>
        <w:t>За предм</w:t>
      </w:r>
      <w:r w:rsidR="009133E5">
        <w:rPr>
          <w:rFonts w:ascii="Times New Roman" w:hAnsi="Times New Roman"/>
          <w:b/>
          <w:bCs/>
          <w:sz w:val="24"/>
          <w:szCs w:val="24"/>
        </w:rPr>
        <w:t xml:space="preserve">етом закупівлі: </w:t>
      </w:r>
    </w:p>
    <w:p w:rsidR="00536673" w:rsidRDefault="00471EC6" w:rsidP="00536673">
      <w:pPr>
        <w:spacing w:after="0"/>
        <w:jc w:val="center"/>
        <w:rPr>
          <w:rFonts w:ascii="Times New Roman" w:hAnsi="Times New Roman"/>
          <w:b/>
          <w:bCs/>
          <w:sz w:val="24"/>
          <w:szCs w:val="24"/>
        </w:rPr>
      </w:pPr>
      <w:r w:rsidRPr="00471EC6">
        <w:rPr>
          <w:rFonts w:ascii="Times New Roman" w:hAnsi="Times New Roman"/>
          <w:b/>
          <w:bCs/>
          <w:sz w:val="24"/>
          <w:szCs w:val="24"/>
        </w:rPr>
        <w:t>Камери відеоспостереження, код ДК 021:2015 32230000-4 - Апаратура для передавання радіосигналу з приймальним пристроєм (32234000-2 - Камери відеоспостереження) (4 Мп IP-відеокамера з ІЧ-підсвічуванням та технологією AcuSense- 28 штук, 4 Мп IP-відеокамера з ІЧ-підсвічуванням та технологією AcuSense – 6 штук, 2 Мп ANPR IP відеокамера з ІЧ підсвічуванням- 2 штуки)</w:t>
      </w: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827"/>
        <w:gridCol w:w="6379"/>
      </w:tblGrid>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379" w:type="dxa"/>
            <w:tcBorders>
              <w:top w:val="single" w:sz="4" w:space="0" w:color="auto"/>
              <w:left w:val="single" w:sz="4" w:space="0" w:color="auto"/>
              <w:bottom w:val="single" w:sz="4" w:space="0" w:color="auto"/>
              <w:right w:val="single" w:sz="4" w:space="0" w:color="auto"/>
            </w:tcBorders>
            <w:vAlign w:val="center"/>
            <w:hideMark/>
          </w:tcPr>
          <w:p w:rsidR="00536673" w:rsidRDefault="00536673" w:rsidP="008E5B4A">
            <w:pPr>
              <w:widowControl w:val="0"/>
              <w:spacing w:after="0" w:line="240" w:lineRule="auto"/>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Тендерну документацію розроблено відповідно до вимог </w:t>
            </w:r>
            <w:hyperlink r:id="rId7" w:history="1">
              <w:r w:rsidRPr="0082367E">
                <w:rPr>
                  <w:rStyle w:val="a3"/>
                  <w:color w:val="auto"/>
                  <w:sz w:val="24"/>
                  <w:szCs w:val="24"/>
                  <w:u w:val="none"/>
                </w:rPr>
                <w:t>Закону</w:t>
              </w:r>
            </w:hyperlink>
            <w:r w:rsidRPr="0082367E">
              <w:rPr>
                <w:rFonts w:ascii="Times New Roman" w:eastAsia="Times New Roman" w:hAnsi="Times New Roman"/>
                <w:sz w:val="24"/>
                <w:szCs w:val="24"/>
              </w:rPr>
              <w:t xml:space="preserve"> </w:t>
            </w:r>
            <w:r>
              <w:rPr>
                <w:rFonts w:ascii="Times New Roman" w:eastAsia="Times New Roman" w:hAnsi="Times New Roman"/>
                <w:sz w:val="24"/>
                <w:szCs w:val="24"/>
              </w:rPr>
              <w:t xml:space="preserve">України </w:t>
            </w:r>
            <w:r w:rsidRPr="007309AA">
              <w:rPr>
                <w:rFonts w:ascii="Times New Roman" w:eastAsia="Times New Roman" w:hAnsi="Times New Roman"/>
                <w:sz w:val="24"/>
                <w:szCs w:val="24"/>
              </w:rPr>
              <w:t>“</w:t>
            </w:r>
            <w:r>
              <w:rPr>
                <w:rFonts w:ascii="Times New Roman" w:eastAsia="Times New Roman" w:hAnsi="Times New Roman"/>
                <w:sz w:val="24"/>
                <w:szCs w:val="24"/>
              </w:rPr>
              <w:t>Про публічні закупівлі</w:t>
            </w:r>
            <w:r w:rsidRPr="007309AA">
              <w:rPr>
                <w:rFonts w:ascii="Times New Roman" w:eastAsia="Times New Roman" w:hAnsi="Times New Roman"/>
                <w:sz w:val="24"/>
                <w:szCs w:val="24"/>
              </w:rPr>
              <w:t>”</w:t>
            </w:r>
            <w:r>
              <w:rPr>
                <w:rFonts w:ascii="Times New Roman" w:eastAsia="Times New Roman" w:hAnsi="Times New Roman"/>
                <w:sz w:val="24"/>
                <w:szCs w:val="24"/>
              </w:rPr>
              <w:t xml:space="preserve"> (далі - </w:t>
            </w:r>
            <w:r w:rsidR="007309AA">
              <w:rPr>
                <w:rFonts w:ascii="Times New Roman" w:eastAsia="Times New Roman" w:hAnsi="Times New Roman"/>
                <w:sz w:val="24"/>
                <w:szCs w:val="24"/>
              </w:rPr>
              <w:t>Закон)</w:t>
            </w:r>
            <w:r w:rsidR="008E5B4A">
              <w:rPr>
                <w:rFonts w:ascii="Times New Roman" w:eastAsia="Times New Roman" w:hAnsi="Times New Roman"/>
                <w:sz w:val="24"/>
                <w:szCs w:val="24"/>
              </w:rPr>
              <w:t>,</w:t>
            </w:r>
            <w:r w:rsidRPr="00902DF2">
              <w:rPr>
                <w:rFonts w:ascii="Times New Roman" w:eastAsia="Times New Roman" w:hAnsi="Times New Roman"/>
                <w:sz w:val="24"/>
                <w:szCs w:val="24"/>
              </w:rPr>
              <w:t xml:space="preserve"> </w:t>
            </w:r>
            <w:r w:rsidR="00902DF2" w:rsidRPr="00F40298">
              <w:rPr>
                <w:rFonts w:ascii="Times New Roman" w:hAnsi="Times New Roman"/>
                <w:sz w:val="24"/>
                <w:szCs w:val="24"/>
                <w:bdr w:val="none" w:sz="0" w:space="0" w:color="auto" w:frame="1"/>
                <w:lang w:eastAsia="uk-UA"/>
              </w:rPr>
              <w:t xml:space="preserve">Особливостей </w:t>
            </w:r>
            <w:r w:rsidR="00902DF2" w:rsidRPr="00F40298">
              <w:rPr>
                <w:rFonts w:ascii="Times New Roman" w:hAnsi="Times New Roman"/>
                <w:sz w:val="24"/>
                <w:szCs w:val="24"/>
              </w:rPr>
              <w:t xml:space="preserve"> здійснення публічних закупівель товарів, робіт і послуг для замовників, передбачених Законом України </w:t>
            </w:r>
            <w:r w:rsidR="00E25FA7" w:rsidRPr="00E25FA7">
              <w:rPr>
                <w:rFonts w:ascii="Times New Roman" w:eastAsia="Times New Roman" w:hAnsi="Times New Roman"/>
                <w:sz w:val="24"/>
                <w:szCs w:val="24"/>
              </w:rPr>
              <w:t>“</w:t>
            </w:r>
            <w:r w:rsidR="00E25FA7">
              <w:rPr>
                <w:rFonts w:ascii="Times New Roman" w:hAnsi="Times New Roman"/>
                <w:sz w:val="24"/>
                <w:szCs w:val="24"/>
              </w:rPr>
              <w:t>Про публічні закупівлі</w:t>
            </w:r>
            <w:r w:rsidR="00E25FA7" w:rsidRPr="00E25FA7">
              <w:rPr>
                <w:rFonts w:ascii="Times New Roman" w:eastAsia="Times New Roman" w:hAnsi="Times New Roman"/>
                <w:sz w:val="24"/>
                <w:szCs w:val="24"/>
              </w:rPr>
              <w:t>”</w:t>
            </w:r>
            <w:r w:rsidR="00902DF2" w:rsidRPr="00F40298">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00902DF2" w:rsidRPr="00F40298">
              <w:rPr>
                <w:rFonts w:ascii="Times New Roman" w:hAnsi="Times New Roman"/>
                <w:sz w:val="24"/>
                <w:szCs w:val="24"/>
                <w:lang w:eastAsia="uk-UA"/>
              </w:rPr>
              <w:t>.</w:t>
            </w:r>
            <w:r w:rsidR="00902DF2" w:rsidRPr="00902DF2">
              <w:rPr>
                <w:rFonts w:ascii="Times New Roman" w:hAnsi="Times New Roman"/>
                <w:sz w:val="24"/>
                <w:szCs w:val="24"/>
                <w:lang w:eastAsia="uk-UA"/>
              </w:rPr>
              <w:t xml:space="preserve"> </w:t>
            </w:r>
            <w:r w:rsidRPr="00902DF2">
              <w:rPr>
                <w:rFonts w:ascii="Times New Roman" w:eastAsia="Times New Roman" w:hAnsi="Times New Roman"/>
                <w:sz w:val="24"/>
                <w:szCs w:val="24"/>
              </w:rPr>
              <w:t>Терміни</w:t>
            </w:r>
            <w:r>
              <w:rPr>
                <w:rFonts w:ascii="Times New Roman" w:eastAsia="Times New Roman" w:hAnsi="Times New Roman"/>
                <w:sz w:val="24"/>
                <w:szCs w:val="24"/>
              </w:rPr>
              <w:t xml:space="preserve"> вживаються у значенні, наведеному в Законі.</w:t>
            </w:r>
            <w:r w:rsidR="005F56B6">
              <w:rPr>
                <w:rFonts w:ascii="Times New Roman" w:eastAsia="Times New Roman" w:hAnsi="Times New Roman"/>
                <w:sz w:val="24"/>
                <w:szCs w:val="24"/>
              </w:rPr>
              <w:t xml:space="preserve"> </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536673" w:rsidP="0039169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Категорія замовника: орган </w:t>
            </w:r>
            <w:r w:rsidR="0039169D" w:rsidRPr="0039169D">
              <w:rPr>
                <w:rFonts w:ascii="Times New Roman" w:hAnsi="Times New Roman"/>
                <w:color w:val="000000"/>
                <w:sz w:val="24"/>
                <w:szCs w:val="24"/>
                <w:lang w:eastAsia="uk-UA"/>
              </w:rPr>
              <w:t>місцевого самоврядування</w:t>
            </w:r>
            <w:r>
              <w:rPr>
                <w:rFonts w:ascii="Times New Roman" w:hAnsi="Times New Roman"/>
                <w:color w:val="000000"/>
                <w:sz w:val="24"/>
                <w:szCs w:val="24"/>
                <w:lang w:eastAsia="uk-UA"/>
              </w:rPr>
              <w:t>,</w:t>
            </w:r>
            <w:r w:rsidR="005F56B6">
              <w:rPr>
                <w:rFonts w:ascii="Times New Roman" w:hAnsi="Times New Roman"/>
                <w:color w:val="000000"/>
                <w:sz w:val="24"/>
                <w:szCs w:val="24"/>
                <w:lang w:eastAsia="uk-UA"/>
              </w:rPr>
              <w:t xml:space="preserve"> зазначений у пункті </w:t>
            </w:r>
            <w:r w:rsidR="0039169D">
              <w:rPr>
                <w:rFonts w:ascii="Times New Roman" w:hAnsi="Times New Roman"/>
                <w:color w:val="000000"/>
                <w:sz w:val="24"/>
                <w:szCs w:val="24"/>
                <w:lang w:eastAsia="uk-UA"/>
              </w:rPr>
              <w:t>1</w:t>
            </w:r>
            <w:r w:rsidR="005F56B6">
              <w:rPr>
                <w:rFonts w:ascii="Times New Roman" w:hAnsi="Times New Roman"/>
                <w:color w:val="000000"/>
                <w:sz w:val="24"/>
                <w:szCs w:val="24"/>
                <w:lang w:eastAsia="uk-UA"/>
              </w:rPr>
              <w:t xml:space="preserve"> частини першої</w:t>
            </w:r>
            <w:r>
              <w:rPr>
                <w:rFonts w:ascii="Times New Roman" w:hAnsi="Times New Roman"/>
                <w:color w:val="000000"/>
                <w:sz w:val="24"/>
                <w:szCs w:val="24"/>
                <w:lang w:eastAsia="uk-UA"/>
              </w:rPr>
              <w:t xml:space="preserve"> статті 2 Закону</w:t>
            </w:r>
            <w:r w:rsidR="00AE04A8">
              <w:rPr>
                <w:rFonts w:ascii="Times New Roman" w:hAnsi="Times New Roman"/>
                <w:color w:val="000000"/>
                <w:sz w:val="24"/>
                <w:szCs w:val="24"/>
                <w:lang w:eastAsia="uk-UA"/>
              </w:rPr>
              <w:t>.</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39169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Виконавчий комітет Жмеринської міської ради</w:t>
            </w:r>
            <w:r w:rsidR="00AE04A8" w:rsidRPr="006B0DB9">
              <w:rPr>
                <w:rFonts w:ascii="Times New Roman" w:hAnsi="Times New Roman"/>
                <w:sz w:val="24"/>
                <w:szCs w:val="24"/>
              </w:rPr>
              <w:t xml:space="preserve"> (далі - Замовник)</w:t>
            </w:r>
            <w:r>
              <w:rPr>
                <w:rFonts w:ascii="Times New Roman" w:hAnsi="Times New Roman"/>
                <w:sz w:val="24"/>
                <w:szCs w:val="24"/>
              </w:rPr>
              <w:t>, код ЄДРПОУ 34227893</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379" w:type="dxa"/>
            <w:tcBorders>
              <w:top w:val="single" w:sz="4" w:space="0" w:color="auto"/>
              <w:left w:val="single" w:sz="4" w:space="0" w:color="auto"/>
              <w:bottom w:val="single" w:sz="4" w:space="0" w:color="auto"/>
              <w:right w:val="single" w:sz="4" w:space="0" w:color="auto"/>
            </w:tcBorders>
            <w:hideMark/>
          </w:tcPr>
          <w:p w:rsidR="00AE04A8" w:rsidRDefault="00AE04A8" w:rsidP="00AE04A8">
            <w:pPr>
              <w:autoSpaceDN w:val="0"/>
              <w:adjustRightInd w:val="0"/>
              <w:spacing w:after="0"/>
              <w:jc w:val="both"/>
              <w:rPr>
                <w:rFonts w:ascii="Times New Roman" w:hAnsi="Times New Roman"/>
                <w:sz w:val="24"/>
                <w:szCs w:val="24"/>
              </w:rPr>
            </w:pPr>
            <w:r w:rsidRPr="00336C7B">
              <w:rPr>
                <w:rFonts w:ascii="Times New Roman" w:hAnsi="Times New Roman"/>
                <w:sz w:val="24"/>
                <w:szCs w:val="24"/>
              </w:rPr>
              <w:t>2</w:t>
            </w:r>
            <w:r w:rsidR="0039169D">
              <w:rPr>
                <w:rFonts w:ascii="Times New Roman" w:hAnsi="Times New Roman"/>
                <w:sz w:val="24"/>
                <w:szCs w:val="24"/>
              </w:rPr>
              <w:t>31</w:t>
            </w:r>
            <w:r w:rsidRPr="00336C7B">
              <w:rPr>
                <w:rFonts w:ascii="Times New Roman" w:hAnsi="Times New Roman"/>
                <w:sz w:val="24"/>
                <w:szCs w:val="24"/>
              </w:rPr>
              <w:t>00</w:t>
            </w:r>
            <w:r>
              <w:rPr>
                <w:rFonts w:ascii="Times New Roman" w:hAnsi="Times New Roman"/>
                <w:sz w:val="24"/>
                <w:szCs w:val="24"/>
              </w:rPr>
              <w:t xml:space="preserve">, </w:t>
            </w:r>
            <w:r w:rsidRPr="00336C7B">
              <w:rPr>
                <w:rFonts w:ascii="Times New Roman" w:hAnsi="Times New Roman"/>
                <w:sz w:val="24"/>
                <w:szCs w:val="24"/>
              </w:rPr>
              <w:t xml:space="preserve">Україна, </w:t>
            </w:r>
            <w:r w:rsidR="0039169D">
              <w:rPr>
                <w:rFonts w:ascii="Times New Roman" w:hAnsi="Times New Roman"/>
                <w:sz w:val="24"/>
                <w:szCs w:val="24"/>
              </w:rPr>
              <w:t>Вінниць</w:t>
            </w:r>
            <w:r w:rsidRPr="00336C7B">
              <w:rPr>
                <w:rFonts w:ascii="Times New Roman" w:hAnsi="Times New Roman"/>
                <w:sz w:val="24"/>
                <w:szCs w:val="24"/>
              </w:rPr>
              <w:t xml:space="preserve">ка область, </w:t>
            </w:r>
          </w:p>
          <w:p w:rsidR="00536673" w:rsidRDefault="00AE04A8" w:rsidP="0039169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 xml:space="preserve">м. </w:t>
            </w:r>
            <w:r w:rsidR="0039169D">
              <w:rPr>
                <w:rFonts w:ascii="Times New Roman" w:hAnsi="Times New Roman"/>
                <w:sz w:val="24"/>
                <w:szCs w:val="24"/>
              </w:rPr>
              <w:t>Жмеринка</w:t>
            </w:r>
            <w:r>
              <w:rPr>
                <w:rFonts w:ascii="Times New Roman" w:hAnsi="Times New Roman"/>
                <w:sz w:val="24"/>
                <w:szCs w:val="24"/>
              </w:rPr>
              <w:t xml:space="preserve">, </w:t>
            </w:r>
            <w:r w:rsidRPr="00336C7B">
              <w:rPr>
                <w:rFonts w:ascii="Times New Roman" w:hAnsi="Times New Roman"/>
                <w:sz w:val="24"/>
                <w:szCs w:val="24"/>
              </w:rPr>
              <w:t xml:space="preserve">вул. </w:t>
            </w:r>
            <w:r w:rsidR="0039169D">
              <w:rPr>
                <w:rFonts w:ascii="Times New Roman" w:hAnsi="Times New Roman"/>
                <w:sz w:val="24"/>
                <w:szCs w:val="24"/>
              </w:rPr>
              <w:t>Центральна, 4</w:t>
            </w:r>
            <w:r w:rsidRPr="00336C7B">
              <w:rPr>
                <w:rFonts w:ascii="Times New Roman" w:hAnsi="Times New Roman"/>
                <w:sz w:val="24"/>
                <w:szCs w:val="24"/>
              </w:rPr>
              <w:t>.</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379" w:type="dxa"/>
            <w:tcBorders>
              <w:top w:val="single" w:sz="4" w:space="0" w:color="auto"/>
              <w:left w:val="single" w:sz="4" w:space="0" w:color="auto"/>
              <w:bottom w:val="single" w:sz="4" w:space="0" w:color="auto"/>
              <w:right w:val="single" w:sz="4" w:space="0" w:color="auto"/>
            </w:tcBorders>
            <w:hideMark/>
          </w:tcPr>
          <w:p w:rsidR="00536673" w:rsidRPr="006344D7" w:rsidRDefault="0039169D" w:rsidP="00044D5E">
            <w:pPr>
              <w:tabs>
                <w:tab w:val="left" w:pos="5"/>
              </w:tabs>
              <w:spacing w:after="0" w:line="240" w:lineRule="auto"/>
              <w:jc w:val="both"/>
              <w:rPr>
                <w:rFonts w:ascii="Times New Roman" w:hAnsi="Times New Roman"/>
                <w:sz w:val="24"/>
                <w:szCs w:val="24"/>
              </w:rPr>
            </w:pPr>
            <w:r>
              <w:rPr>
                <w:rFonts w:ascii="Times New Roman" w:hAnsi="Times New Roman"/>
                <w:sz w:val="24"/>
                <w:szCs w:val="24"/>
              </w:rPr>
              <w:t>Трач Наталя Василівна, головний спеціаліст відділу стратегії розвитку громади управління економіки та розвитку інфраструктури виконавчого комітету Жмеринської міської ради, уповноважена особа, тел. 0433250100</w:t>
            </w:r>
            <w:r w:rsidR="00044D5E">
              <w:rPr>
                <w:rFonts w:ascii="Times New Roman" w:hAnsi="Times New Roman"/>
                <w:sz w:val="24"/>
                <w:szCs w:val="24"/>
              </w:rPr>
              <w:t xml:space="preserve">, </w:t>
            </w:r>
            <w:r w:rsidR="00044D5E">
              <w:rPr>
                <w:rFonts w:ascii="Times New Roman" w:hAnsi="Times New Roman"/>
                <w:sz w:val="24"/>
                <w:szCs w:val="24"/>
                <w:lang w:val="en-US"/>
              </w:rPr>
              <w:t>e</w:t>
            </w:r>
            <w:r w:rsidR="00044D5E" w:rsidRPr="00044D5E">
              <w:rPr>
                <w:rFonts w:ascii="Times New Roman" w:hAnsi="Times New Roman"/>
                <w:sz w:val="24"/>
                <w:szCs w:val="24"/>
              </w:rPr>
              <w:t>-</w:t>
            </w:r>
            <w:r w:rsidR="00044D5E">
              <w:rPr>
                <w:rFonts w:ascii="Times New Roman" w:hAnsi="Times New Roman"/>
                <w:sz w:val="24"/>
                <w:szCs w:val="24"/>
                <w:lang w:val="en-US"/>
              </w:rPr>
              <w:t>mail</w:t>
            </w:r>
            <w:r w:rsidR="00044D5E" w:rsidRPr="00044D5E">
              <w:rPr>
                <w:rFonts w:ascii="Times New Roman" w:hAnsi="Times New Roman"/>
                <w:sz w:val="24"/>
                <w:szCs w:val="24"/>
              </w:rPr>
              <w:t xml:space="preserve">: </w:t>
            </w:r>
            <w:hyperlink r:id="rId8" w:history="1">
              <w:r w:rsidR="006344D7" w:rsidRPr="002D6A6E">
                <w:rPr>
                  <w:rStyle w:val="a3"/>
                  <w:sz w:val="24"/>
                  <w:szCs w:val="24"/>
                  <w:lang w:val="en-US"/>
                </w:rPr>
                <w:t>econ</w:t>
              </w:r>
              <w:r w:rsidR="006344D7" w:rsidRPr="002D6A6E">
                <w:rPr>
                  <w:rStyle w:val="a3"/>
                  <w:sz w:val="24"/>
                  <w:szCs w:val="24"/>
                </w:rPr>
                <w:t>_</w:t>
              </w:r>
              <w:r w:rsidR="006344D7" w:rsidRPr="002D6A6E">
                <w:rPr>
                  <w:rStyle w:val="a3"/>
                  <w:sz w:val="24"/>
                  <w:szCs w:val="24"/>
                  <w:lang w:val="en-US"/>
                </w:rPr>
                <w:t>zhm</w:t>
              </w:r>
              <w:r w:rsidR="006344D7" w:rsidRPr="002D6A6E">
                <w:rPr>
                  <w:rStyle w:val="a3"/>
                  <w:sz w:val="24"/>
                  <w:szCs w:val="24"/>
                </w:rPr>
                <w:t>@</w:t>
              </w:r>
              <w:r w:rsidR="006344D7" w:rsidRPr="002D6A6E">
                <w:rPr>
                  <w:rStyle w:val="a3"/>
                  <w:sz w:val="24"/>
                  <w:szCs w:val="24"/>
                  <w:lang w:val="en-US"/>
                </w:rPr>
                <w:t>ukr</w:t>
              </w:r>
              <w:r w:rsidR="006344D7" w:rsidRPr="002D6A6E">
                <w:rPr>
                  <w:rStyle w:val="a3"/>
                  <w:sz w:val="24"/>
                  <w:szCs w:val="24"/>
                </w:rPr>
                <w:t>.</w:t>
              </w:r>
              <w:r w:rsidR="006344D7" w:rsidRPr="002D6A6E">
                <w:rPr>
                  <w:rStyle w:val="a3"/>
                  <w:sz w:val="24"/>
                  <w:szCs w:val="24"/>
                  <w:lang w:val="en-US"/>
                </w:rPr>
                <w:t>net</w:t>
              </w:r>
            </w:hyperlink>
          </w:p>
          <w:p w:rsidR="006344D7" w:rsidRPr="009633D3" w:rsidRDefault="006344D7" w:rsidP="009633D3">
            <w:pPr>
              <w:tabs>
                <w:tab w:val="left" w:pos="5"/>
              </w:tabs>
              <w:spacing w:after="0" w:line="240" w:lineRule="auto"/>
              <w:jc w:val="both"/>
              <w:rPr>
                <w:rFonts w:ascii="Times New Roman" w:hAnsi="Times New Roman"/>
                <w:sz w:val="24"/>
                <w:szCs w:val="24"/>
              </w:rPr>
            </w:pPr>
            <w:r>
              <w:rPr>
                <w:rFonts w:ascii="Times New Roman" w:hAnsi="Times New Roman"/>
                <w:sz w:val="24"/>
                <w:szCs w:val="24"/>
              </w:rPr>
              <w:t>Відповідальний за надання роз</w:t>
            </w:r>
            <w:r>
              <w:rPr>
                <w:rFonts w:cs="Calibri"/>
                <w:sz w:val="24"/>
                <w:szCs w:val="24"/>
              </w:rPr>
              <w:t>'</w:t>
            </w:r>
            <w:r>
              <w:rPr>
                <w:rFonts w:ascii="Times New Roman" w:hAnsi="Times New Roman"/>
                <w:sz w:val="24"/>
                <w:szCs w:val="24"/>
              </w:rPr>
              <w:t>яснень з технічних питань</w:t>
            </w:r>
            <w:r w:rsidR="009633D3">
              <w:rPr>
                <w:rFonts w:ascii="Times New Roman" w:hAnsi="Times New Roman"/>
                <w:sz w:val="24"/>
                <w:szCs w:val="24"/>
              </w:rPr>
              <w:t>:</w:t>
            </w:r>
            <w:r>
              <w:rPr>
                <w:rFonts w:ascii="Times New Roman" w:hAnsi="Times New Roman"/>
                <w:sz w:val="24"/>
                <w:szCs w:val="24"/>
              </w:rPr>
              <w:t xml:space="preserve"> </w:t>
            </w:r>
            <w:r w:rsidR="009633D3" w:rsidRPr="009633D3">
              <w:rPr>
                <w:rFonts w:ascii="Times New Roman" w:hAnsi="Times New Roman"/>
                <w:sz w:val="24"/>
                <w:szCs w:val="24"/>
              </w:rPr>
              <w:t xml:space="preserve">начальник відділу інформаційних технологій та комунікацій </w:t>
            </w:r>
            <w:r>
              <w:rPr>
                <w:rFonts w:ascii="Times New Roman" w:hAnsi="Times New Roman"/>
                <w:sz w:val="24"/>
                <w:szCs w:val="24"/>
              </w:rPr>
              <w:t xml:space="preserve">Нікітюк Сергій Вікторович, тел. 0433250100, </w:t>
            </w:r>
            <w:r>
              <w:rPr>
                <w:rFonts w:ascii="Times New Roman" w:hAnsi="Times New Roman"/>
                <w:sz w:val="24"/>
                <w:szCs w:val="24"/>
                <w:lang w:val="en-US"/>
              </w:rPr>
              <w:t>e</w:t>
            </w:r>
            <w:r w:rsidRPr="00044D5E">
              <w:rPr>
                <w:rFonts w:ascii="Times New Roman" w:hAnsi="Times New Roman"/>
                <w:sz w:val="24"/>
                <w:szCs w:val="24"/>
              </w:rPr>
              <w:t>-</w:t>
            </w:r>
            <w:r>
              <w:rPr>
                <w:rFonts w:ascii="Times New Roman" w:hAnsi="Times New Roman"/>
                <w:sz w:val="24"/>
                <w:szCs w:val="24"/>
                <w:lang w:val="en-US"/>
              </w:rPr>
              <w:t>mail</w:t>
            </w:r>
            <w:r w:rsidRPr="00044D5E">
              <w:rPr>
                <w:rFonts w:ascii="Times New Roman" w:hAnsi="Times New Roman"/>
                <w:sz w:val="24"/>
                <w:szCs w:val="24"/>
              </w:rPr>
              <w:t xml:space="preserve">: </w:t>
            </w:r>
            <w:r>
              <w:rPr>
                <w:rFonts w:ascii="Times New Roman" w:hAnsi="Times New Roman"/>
                <w:sz w:val="24"/>
                <w:szCs w:val="24"/>
                <w:lang w:val="en-US"/>
              </w:rPr>
              <w:t>it</w:t>
            </w:r>
            <w:r w:rsidRPr="009633D3">
              <w:rPr>
                <w:rFonts w:ascii="Times New Roman" w:hAnsi="Times New Roman"/>
                <w:sz w:val="24"/>
                <w:szCs w:val="24"/>
              </w:rPr>
              <w:t>@</w:t>
            </w:r>
            <w:r>
              <w:rPr>
                <w:rFonts w:ascii="Times New Roman" w:hAnsi="Times New Roman"/>
                <w:sz w:val="24"/>
                <w:szCs w:val="24"/>
                <w:lang w:val="en-US"/>
              </w:rPr>
              <w:t>zhmr</w:t>
            </w:r>
            <w:r w:rsidRPr="009633D3">
              <w:rPr>
                <w:rFonts w:ascii="Times New Roman" w:hAnsi="Times New Roman"/>
                <w:sz w:val="24"/>
                <w:szCs w:val="24"/>
              </w:rPr>
              <w:t>.</w:t>
            </w:r>
            <w:r>
              <w:rPr>
                <w:rFonts w:ascii="Times New Roman" w:hAnsi="Times New Roman"/>
                <w:sz w:val="24"/>
                <w:szCs w:val="24"/>
                <w:lang w:val="en-US"/>
              </w:rPr>
              <w:t>gov</w:t>
            </w:r>
            <w:r w:rsidRPr="009633D3">
              <w:rPr>
                <w:rFonts w:ascii="Times New Roman" w:hAnsi="Times New Roman"/>
                <w:sz w:val="24"/>
                <w:szCs w:val="24"/>
              </w:rPr>
              <w:t>.</w:t>
            </w:r>
            <w:r>
              <w:rPr>
                <w:rFonts w:ascii="Times New Roman" w:hAnsi="Times New Roman"/>
                <w:sz w:val="24"/>
                <w:szCs w:val="24"/>
                <w:lang w:val="en-US"/>
              </w:rPr>
              <w:t>ua</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2A1A58">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00536673">
              <w:rPr>
                <w:rFonts w:ascii="Times New Roman" w:hAnsi="Times New Roman"/>
                <w:color w:val="000000"/>
                <w:sz w:val="24"/>
                <w:szCs w:val="24"/>
                <w:lang w:eastAsia="uk-UA"/>
              </w:rPr>
              <w:t>ідкриті торги</w:t>
            </w:r>
            <w:r w:rsidR="0039169D">
              <w:rPr>
                <w:rFonts w:ascii="Times New Roman" w:hAnsi="Times New Roman"/>
                <w:color w:val="000000"/>
                <w:sz w:val="24"/>
                <w:szCs w:val="24"/>
                <w:lang w:eastAsia="uk-UA"/>
              </w:rPr>
              <w:t xml:space="preserve"> (з особливостями)</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6379" w:type="dxa"/>
            <w:tcBorders>
              <w:top w:val="single" w:sz="4" w:space="0" w:color="auto"/>
              <w:left w:val="single" w:sz="4" w:space="0" w:color="auto"/>
              <w:bottom w:val="single" w:sz="4" w:space="0" w:color="auto"/>
              <w:right w:val="single" w:sz="4" w:space="0" w:color="auto"/>
            </w:tcBorders>
          </w:tcPr>
          <w:p w:rsidR="00536673" w:rsidRDefault="00536673">
            <w:pPr>
              <w:widowControl w:val="0"/>
              <w:spacing w:after="0" w:line="240" w:lineRule="auto"/>
              <w:contextualSpacing/>
              <w:jc w:val="both"/>
              <w:rPr>
                <w:rFonts w:ascii="Times New Roman" w:hAnsi="Times New Roman"/>
                <w:color w:val="000000"/>
                <w:sz w:val="24"/>
                <w:szCs w:val="24"/>
                <w:lang w:eastAsia="uk-UA"/>
              </w:rPr>
            </w:pPr>
          </w:p>
        </w:tc>
      </w:tr>
      <w:tr w:rsidR="00536673" w:rsidTr="00AB6EBC">
        <w:trPr>
          <w:trHeight w:val="1520"/>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2827" w:type="dxa"/>
            <w:tcBorders>
              <w:top w:val="single" w:sz="4" w:space="0" w:color="auto"/>
              <w:left w:val="single" w:sz="4" w:space="0" w:color="auto"/>
              <w:bottom w:val="single" w:sz="4" w:space="0" w:color="auto"/>
              <w:right w:val="single" w:sz="4" w:space="0" w:color="auto"/>
            </w:tcBorders>
            <w:hideMark/>
          </w:tcPr>
          <w:p w:rsidR="00536673" w:rsidRPr="009239F9" w:rsidRDefault="00536673">
            <w:pPr>
              <w:widowControl w:val="0"/>
              <w:spacing w:after="0" w:line="240" w:lineRule="auto"/>
              <w:contextualSpacing/>
              <w:jc w:val="both"/>
              <w:rPr>
                <w:rFonts w:ascii="Times New Roman" w:hAnsi="Times New Roman"/>
                <w:sz w:val="24"/>
                <w:szCs w:val="24"/>
                <w:lang w:eastAsia="uk-UA"/>
              </w:rPr>
            </w:pPr>
            <w:r w:rsidRPr="009239F9">
              <w:rPr>
                <w:rFonts w:ascii="Times New Roman" w:hAnsi="Times New Roman"/>
                <w:sz w:val="24"/>
                <w:szCs w:val="24"/>
                <w:lang w:eastAsia="uk-UA"/>
              </w:rPr>
              <w:t>назва предмета закупівлі</w:t>
            </w:r>
          </w:p>
        </w:tc>
        <w:tc>
          <w:tcPr>
            <w:tcW w:w="6379" w:type="dxa"/>
            <w:tcBorders>
              <w:top w:val="single" w:sz="4" w:space="0" w:color="auto"/>
              <w:left w:val="single" w:sz="4" w:space="0" w:color="auto"/>
              <w:bottom w:val="single" w:sz="4" w:space="0" w:color="auto"/>
              <w:right w:val="single" w:sz="4" w:space="0" w:color="auto"/>
            </w:tcBorders>
          </w:tcPr>
          <w:p w:rsidR="00FE7B8A" w:rsidRDefault="00FE7B8A" w:rsidP="00985F76">
            <w:pPr>
              <w:spacing w:after="0" w:line="240" w:lineRule="auto"/>
              <w:jc w:val="both"/>
              <w:rPr>
                <w:rFonts w:ascii="Times New Roman" w:hAnsi="Times New Roman"/>
                <w:sz w:val="24"/>
                <w:szCs w:val="24"/>
              </w:rPr>
            </w:pPr>
            <w:r w:rsidRPr="00FE7B8A">
              <w:rPr>
                <w:rFonts w:ascii="Times New Roman" w:hAnsi="Times New Roman"/>
                <w:sz w:val="24"/>
                <w:szCs w:val="24"/>
              </w:rPr>
              <w:t>Камери відеоспостереження, код ДК 021:2015 32230000-4 - Апаратура для передавання радіосигналу з приймальним пристроєм (32234000-2 - Камери відеоспостереження) (4 Мп IP-відеокамера з ІЧ-підсвічуванням та технологією AcuSense- 28 штук, 4 Мп IP-відеокамера з ІЧ-підсвічуванням та технологією AcuSense – 6 штук, 2 Мп ANPR IP відеокамера з ІЧ підсвічуванням- 2 штуки)</w:t>
            </w:r>
            <w:r>
              <w:rPr>
                <w:rFonts w:ascii="Times New Roman" w:hAnsi="Times New Roman"/>
                <w:sz w:val="24"/>
                <w:szCs w:val="24"/>
              </w:rPr>
              <w:t>.</w:t>
            </w:r>
          </w:p>
          <w:p w:rsidR="00536673" w:rsidRPr="009239F9" w:rsidRDefault="0039169D" w:rsidP="00985F76">
            <w:pPr>
              <w:spacing w:after="0" w:line="240" w:lineRule="auto"/>
              <w:jc w:val="both"/>
              <w:rPr>
                <w:rFonts w:ascii="Times New Roman" w:hAnsi="Times New Roman"/>
                <w:sz w:val="24"/>
                <w:szCs w:val="24"/>
                <w:lang w:eastAsia="uk-UA"/>
              </w:rPr>
            </w:pPr>
            <w:r w:rsidRPr="007820F8">
              <w:rPr>
                <w:rFonts w:ascii="Times New Roman" w:hAnsi="Times New Roman"/>
                <w:sz w:val="24"/>
                <w:szCs w:val="24"/>
              </w:rPr>
              <w:t>Закупівля передбачає доставку товару в місто Жмеринка.</w:t>
            </w:r>
            <w:r w:rsidR="00044D5E">
              <w:rPr>
                <w:rFonts w:ascii="Times New Roman" w:hAnsi="Times New Roman"/>
                <w:sz w:val="24"/>
                <w:szCs w:val="24"/>
              </w:rPr>
              <w:t xml:space="preserve"> </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щодо якої можуть бути подані тендерні пропозиції </w:t>
            </w:r>
          </w:p>
        </w:tc>
        <w:tc>
          <w:tcPr>
            <w:tcW w:w="6379" w:type="dxa"/>
            <w:tcBorders>
              <w:top w:val="single" w:sz="4" w:space="0" w:color="auto"/>
              <w:left w:val="single" w:sz="4" w:space="0" w:color="auto"/>
              <w:bottom w:val="single" w:sz="4" w:space="0" w:color="auto"/>
              <w:right w:val="single" w:sz="4" w:space="0" w:color="auto"/>
            </w:tcBorders>
          </w:tcPr>
          <w:p w:rsidR="00536673" w:rsidRPr="007820F8" w:rsidRDefault="00FE7B8A" w:rsidP="00FA7DC6">
            <w:pPr>
              <w:pStyle w:val="a4"/>
              <w:snapToGrid w:val="0"/>
              <w:spacing w:before="0" w:after="0" w:line="264" w:lineRule="auto"/>
              <w:ind w:left="143" w:right="105"/>
              <w:jc w:val="both"/>
              <w:rPr>
                <w:lang w:val="uk-UA" w:eastAsia="uk-UA"/>
              </w:rPr>
            </w:pPr>
            <w:r>
              <w:rPr>
                <w:lang w:val="uk-UA" w:eastAsia="uk-UA"/>
              </w:rPr>
              <w:t>Не передбачено. Пропозиції мають подаватись вцілому.</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6379" w:type="dxa"/>
            <w:tcBorders>
              <w:top w:val="single" w:sz="4" w:space="0" w:color="auto"/>
              <w:left w:val="single" w:sz="4" w:space="0" w:color="auto"/>
              <w:bottom w:val="single" w:sz="4" w:space="0" w:color="auto"/>
              <w:right w:val="single" w:sz="4" w:space="0" w:color="auto"/>
            </w:tcBorders>
            <w:hideMark/>
          </w:tcPr>
          <w:p w:rsidR="007533D9" w:rsidRPr="009379C1" w:rsidRDefault="00536673">
            <w:pPr>
              <w:widowControl w:val="0"/>
              <w:spacing w:after="0" w:line="240" w:lineRule="auto"/>
              <w:ind w:hanging="2"/>
              <w:contextualSpacing/>
              <w:jc w:val="both"/>
              <w:rPr>
                <w:rFonts w:ascii="Times New Roman" w:hAnsi="Times New Roman"/>
                <w:sz w:val="24"/>
                <w:szCs w:val="24"/>
              </w:rPr>
            </w:pPr>
            <w:r w:rsidRPr="009379C1">
              <w:rPr>
                <w:rFonts w:ascii="Times New Roman" w:hAnsi="Times New Roman"/>
                <w:sz w:val="24"/>
                <w:szCs w:val="24"/>
              </w:rPr>
              <w:t xml:space="preserve">Місце поставки: </w:t>
            </w:r>
          </w:p>
          <w:p w:rsidR="0039169D" w:rsidRPr="0039169D" w:rsidRDefault="0039169D" w:rsidP="0039169D">
            <w:pPr>
              <w:widowControl w:val="0"/>
              <w:spacing w:after="0" w:line="240" w:lineRule="auto"/>
              <w:ind w:hanging="2"/>
              <w:contextualSpacing/>
              <w:jc w:val="both"/>
              <w:rPr>
                <w:rFonts w:ascii="Times New Roman" w:hAnsi="Times New Roman"/>
                <w:sz w:val="24"/>
                <w:szCs w:val="24"/>
              </w:rPr>
            </w:pPr>
            <w:r w:rsidRPr="0039169D">
              <w:rPr>
                <w:rFonts w:ascii="Times New Roman" w:hAnsi="Times New Roman"/>
                <w:sz w:val="24"/>
                <w:szCs w:val="24"/>
              </w:rPr>
              <w:t xml:space="preserve">23100, Україна, Вінницька область, </w:t>
            </w:r>
          </w:p>
          <w:p w:rsidR="00FE7B8A" w:rsidRDefault="0039169D" w:rsidP="0039169D">
            <w:pPr>
              <w:widowControl w:val="0"/>
              <w:spacing w:after="0" w:line="240" w:lineRule="auto"/>
              <w:ind w:hanging="2"/>
              <w:contextualSpacing/>
              <w:jc w:val="both"/>
              <w:rPr>
                <w:rFonts w:ascii="Times New Roman" w:hAnsi="Times New Roman"/>
                <w:sz w:val="24"/>
                <w:szCs w:val="24"/>
              </w:rPr>
            </w:pPr>
            <w:r w:rsidRPr="0039169D">
              <w:rPr>
                <w:rFonts w:ascii="Times New Roman" w:hAnsi="Times New Roman"/>
                <w:sz w:val="24"/>
                <w:szCs w:val="24"/>
              </w:rPr>
              <w:t>м. Жмеринка, вул. Центральна, 4.</w:t>
            </w:r>
            <w:r>
              <w:rPr>
                <w:rFonts w:ascii="Times New Roman" w:hAnsi="Times New Roman"/>
                <w:sz w:val="24"/>
                <w:szCs w:val="24"/>
              </w:rPr>
              <w:t xml:space="preserve"> </w:t>
            </w:r>
          </w:p>
          <w:p w:rsidR="0039169D" w:rsidRDefault="007820F8" w:rsidP="0039169D">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 xml:space="preserve">Обсяг поставки: </w:t>
            </w:r>
          </w:p>
          <w:p w:rsidR="00536673" w:rsidRPr="00FE7B8A" w:rsidRDefault="00FE7B8A" w:rsidP="00044D5E">
            <w:pPr>
              <w:widowControl w:val="0"/>
              <w:spacing w:after="0" w:line="240" w:lineRule="auto"/>
              <w:contextualSpacing/>
              <w:jc w:val="both"/>
              <w:rPr>
                <w:rFonts w:ascii="Times New Roman" w:hAnsi="Times New Roman"/>
                <w:sz w:val="24"/>
                <w:szCs w:val="24"/>
              </w:rPr>
            </w:pPr>
            <w:r w:rsidRPr="00FE7B8A">
              <w:rPr>
                <w:rFonts w:ascii="Times New Roman" w:hAnsi="Times New Roman"/>
                <w:sz w:val="24"/>
                <w:szCs w:val="24"/>
              </w:rPr>
              <w:t>4 Мп IP-відеокамера з ІЧ-підсвічуванням та технологією AcuSense- 28 штук, 4 Мп IP-відеокамера з ІЧ-підсвічуванням та технологією AcuSense – 6 штук, 2 Мп ANPR IP відеокамера з ІЧ підсвічуванням</w:t>
            </w:r>
            <w:r>
              <w:rPr>
                <w:rFonts w:ascii="Times New Roman" w:hAnsi="Times New Roman"/>
                <w:sz w:val="24"/>
                <w:szCs w:val="24"/>
              </w:rPr>
              <w:t xml:space="preserve"> </w:t>
            </w:r>
            <w:r w:rsidRPr="00FE7B8A">
              <w:rPr>
                <w:rFonts w:ascii="Times New Roman" w:hAnsi="Times New Roman"/>
                <w:sz w:val="24"/>
                <w:szCs w:val="24"/>
              </w:rPr>
              <w:t xml:space="preserve">- 2 штуки </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4.4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379" w:type="dxa"/>
            <w:tcBorders>
              <w:top w:val="single" w:sz="4" w:space="0" w:color="auto"/>
              <w:left w:val="single" w:sz="4" w:space="0" w:color="auto"/>
              <w:bottom w:val="single" w:sz="4" w:space="0" w:color="auto"/>
              <w:right w:val="single" w:sz="4" w:space="0" w:color="auto"/>
            </w:tcBorders>
            <w:hideMark/>
          </w:tcPr>
          <w:p w:rsidR="00536673" w:rsidRPr="009379C1" w:rsidRDefault="007820F8" w:rsidP="0086792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 xml:space="preserve">Протягом </w:t>
            </w:r>
            <w:r w:rsidR="00C55572">
              <w:rPr>
                <w:rFonts w:ascii="Times New Roman" w:hAnsi="Times New Roman"/>
                <w:sz w:val="24"/>
                <w:szCs w:val="24"/>
              </w:rPr>
              <w:t>3</w:t>
            </w:r>
            <w:r w:rsidR="00867927">
              <w:rPr>
                <w:rFonts w:ascii="Times New Roman" w:hAnsi="Times New Roman"/>
                <w:sz w:val="24"/>
                <w:szCs w:val="24"/>
              </w:rPr>
              <w:t>0</w:t>
            </w:r>
            <w:r>
              <w:rPr>
                <w:rFonts w:ascii="Times New Roman" w:hAnsi="Times New Roman"/>
                <w:sz w:val="24"/>
                <w:szCs w:val="24"/>
              </w:rPr>
              <w:t xml:space="preserve"> діб від дати заключення договору</w:t>
            </w:r>
          </w:p>
        </w:tc>
      </w:tr>
      <w:tr w:rsidR="00386E98"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tcPr>
          <w:p w:rsidR="00386E98" w:rsidRPr="00386E98" w:rsidRDefault="00386E98">
            <w:pPr>
              <w:widowControl w:val="0"/>
              <w:spacing w:after="0" w:line="240" w:lineRule="auto"/>
              <w:contextualSpacing/>
              <w:rPr>
                <w:rFonts w:ascii="Times New Roman" w:hAnsi="Times New Roman"/>
                <w:color w:val="000000"/>
                <w:sz w:val="24"/>
                <w:szCs w:val="24"/>
                <w:lang w:val="en-US" w:eastAsia="uk-UA"/>
              </w:rPr>
            </w:pPr>
            <w:r>
              <w:rPr>
                <w:rFonts w:ascii="Times New Roman" w:hAnsi="Times New Roman"/>
                <w:color w:val="000000"/>
                <w:sz w:val="24"/>
                <w:szCs w:val="24"/>
                <w:lang w:val="en-US" w:eastAsia="uk-UA"/>
              </w:rPr>
              <w:t>4.5</w:t>
            </w:r>
          </w:p>
        </w:tc>
        <w:tc>
          <w:tcPr>
            <w:tcW w:w="2827" w:type="dxa"/>
            <w:tcBorders>
              <w:top w:val="single" w:sz="4" w:space="0" w:color="auto"/>
              <w:left w:val="single" w:sz="4" w:space="0" w:color="auto"/>
              <w:bottom w:val="single" w:sz="4" w:space="0" w:color="auto"/>
              <w:right w:val="single" w:sz="4" w:space="0" w:color="auto"/>
            </w:tcBorders>
          </w:tcPr>
          <w:p w:rsidR="00386E98" w:rsidRDefault="00386E98">
            <w:pPr>
              <w:widowControl w:val="0"/>
              <w:spacing w:after="0" w:line="240" w:lineRule="auto"/>
              <w:contextualSpacing/>
              <w:rPr>
                <w:rFonts w:ascii="Times New Roman" w:hAnsi="Times New Roman"/>
                <w:sz w:val="24"/>
                <w:szCs w:val="24"/>
              </w:rPr>
            </w:pPr>
            <w:r w:rsidRPr="00386E98">
              <w:rPr>
                <w:rFonts w:ascii="Times New Roman" w:hAnsi="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79" w:type="dxa"/>
            <w:tcBorders>
              <w:top w:val="single" w:sz="4" w:space="0" w:color="auto"/>
              <w:left w:val="single" w:sz="4" w:space="0" w:color="auto"/>
              <w:bottom w:val="single" w:sz="4" w:space="0" w:color="auto"/>
              <w:right w:val="single" w:sz="4" w:space="0" w:color="auto"/>
            </w:tcBorders>
          </w:tcPr>
          <w:p w:rsidR="00386E98" w:rsidRPr="00386E98" w:rsidRDefault="00386E98" w:rsidP="00044D5E">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Зазначена у додатку №2 до Тендерної документації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6379" w:type="dxa"/>
            <w:tcBorders>
              <w:top w:val="single" w:sz="4" w:space="0" w:color="auto"/>
              <w:left w:val="single" w:sz="4" w:space="0" w:color="auto"/>
              <w:bottom w:val="single" w:sz="4" w:space="0" w:color="auto"/>
              <w:right w:val="single" w:sz="4" w:space="0" w:color="auto"/>
            </w:tcBorders>
            <w:hideMark/>
          </w:tcPr>
          <w:p w:rsidR="00343533" w:rsidRPr="001B34C0" w:rsidRDefault="003114F1" w:rsidP="00DC6A31">
            <w:pPr>
              <w:widowControl w:val="0"/>
              <w:pBdr>
                <w:top w:val="nil"/>
                <w:left w:val="nil"/>
                <w:bottom w:val="nil"/>
                <w:right w:val="nil"/>
                <w:between w:val="nil"/>
              </w:pBdr>
              <w:shd w:val="clear" w:color="auto" w:fill="FFFFFF"/>
              <w:tabs>
                <w:tab w:val="left" w:pos="-37"/>
                <w:tab w:val="left" w:pos="0"/>
                <w:tab w:val="left" w:pos="851"/>
                <w:tab w:val="left" w:pos="927"/>
                <w:tab w:val="left" w:pos="2062"/>
              </w:tabs>
              <w:spacing w:after="0" w:line="240" w:lineRule="auto"/>
              <w:ind w:firstLine="425"/>
              <w:jc w:val="both"/>
              <w:rPr>
                <w:rFonts w:ascii="Times New Roman" w:hAnsi="Times New Roman"/>
                <w:color w:val="00000A"/>
                <w:kern w:val="1"/>
                <w:sz w:val="24"/>
                <w:szCs w:val="24"/>
                <w:lang w:eastAsia="uk-UA"/>
              </w:rPr>
            </w:pPr>
            <w:r w:rsidRPr="003114F1">
              <w:rPr>
                <w:rFonts w:ascii="Times New Roman" w:hAnsi="Times New Roman"/>
                <w:color w:val="000000"/>
                <w:sz w:val="24"/>
                <w:szCs w:val="24"/>
              </w:rPr>
              <w:t xml:space="preserve">Під час проведення відкритих торгів тендерні пропозиції мають право подавати всі заінтересовані особи. </w:t>
            </w:r>
            <w:r w:rsidR="00343533" w:rsidRPr="003114F1">
              <w:rPr>
                <w:rFonts w:ascii="Times New Roman" w:hAnsi="Times New Roman"/>
                <w:color w:val="00000A"/>
                <w:kern w:val="1"/>
                <w:sz w:val="24"/>
                <w:szCs w:val="24"/>
                <w:lang w:eastAsia="uk-UA"/>
              </w:rPr>
              <w:t>Учасники</w:t>
            </w:r>
            <w:r w:rsidR="00343533" w:rsidRPr="001B34C0">
              <w:rPr>
                <w:rFonts w:ascii="Times New Roman" w:hAnsi="Times New Roman"/>
                <w:color w:val="00000A"/>
                <w:kern w:val="1"/>
                <w:sz w:val="24"/>
                <w:szCs w:val="24"/>
                <w:lang w:eastAsia="uk-UA"/>
              </w:rPr>
              <w:t xml:space="preserve"> (резиденти та нерезиденти) всіх форм власності та організаційно-правових форм беруть участь у процедурах закупівель на рівних умовах.</w:t>
            </w:r>
          </w:p>
          <w:p w:rsidR="00536673" w:rsidRDefault="00343533" w:rsidP="00DC6A31">
            <w:pPr>
              <w:widowControl w:val="0"/>
              <w:spacing w:after="0" w:line="240" w:lineRule="auto"/>
              <w:ind w:firstLine="425"/>
              <w:contextualSpacing/>
              <w:jc w:val="both"/>
              <w:rPr>
                <w:rFonts w:ascii="Times New Roman" w:hAnsi="Times New Roman"/>
                <w:sz w:val="24"/>
                <w:szCs w:val="24"/>
                <w:lang w:eastAsia="uk-UA"/>
              </w:rPr>
            </w:pPr>
            <w:r w:rsidRPr="001B34C0">
              <w:rPr>
                <w:rFonts w:ascii="Times New Roman" w:hAnsi="Times New Roman"/>
                <w:color w:val="00000A"/>
                <w:kern w:val="1"/>
                <w:sz w:val="24"/>
                <w:szCs w:val="24"/>
                <w:lang w:eastAsia="uk-UA"/>
              </w:rPr>
              <w:t>Замовник забезпечує вільний доступ усіх учасників до інформації про закупівлю, передбаченої Законом.</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6</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536673" w:rsidRPr="00DC6A31" w:rsidRDefault="00DC6A31" w:rsidP="00DC6A31">
            <w:pPr>
              <w:widowControl w:val="0"/>
              <w:spacing w:after="0" w:line="240" w:lineRule="auto"/>
              <w:ind w:firstLine="389"/>
              <w:contextualSpacing/>
              <w:jc w:val="both"/>
              <w:rPr>
                <w:rFonts w:ascii="Times New Roman" w:hAnsi="Times New Roman"/>
                <w:sz w:val="24"/>
                <w:szCs w:val="24"/>
                <w:lang w:eastAsia="uk-UA"/>
              </w:rPr>
            </w:pPr>
            <w:r w:rsidRPr="00DC6A31">
              <w:rPr>
                <w:rFonts w:ascii="Times New Roman" w:hAnsi="Times New Roman"/>
                <w:color w:val="000000"/>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2827" w:type="dxa"/>
            <w:tcBorders>
              <w:top w:val="single" w:sz="4" w:space="0" w:color="auto"/>
              <w:left w:val="single" w:sz="4" w:space="0" w:color="auto"/>
              <w:bottom w:val="single" w:sz="4" w:space="0" w:color="auto"/>
              <w:right w:val="single" w:sz="4" w:space="0" w:color="auto"/>
            </w:tcBorders>
            <w:vAlign w:val="center"/>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D65EB4" w:rsidRPr="00D65EB4" w:rsidRDefault="00D65EB4" w:rsidP="00044D5E">
            <w:pPr>
              <w:pStyle w:val="a4"/>
              <w:spacing w:before="0" w:after="0"/>
              <w:ind w:right="105" w:firstLine="389"/>
              <w:jc w:val="both"/>
              <w:rPr>
                <w:color w:val="000000"/>
              </w:rPr>
            </w:pPr>
            <w:r w:rsidRPr="00D65EB4">
              <w:rPr>
                <w:color w:val="000000"/>
              </w:rPr>
              <w:t xml:space="preserve">Під час проведення процедури закупівлі усі документи, що готуються учасником, викладаються українською мовою. Тендерна пропозиція та усі документи, що мають відношення до неї, складаються українською мовою. </w:t>
            </w:r>
          </w:p>
          <w:p w:rsidR="00D65EB4" w:rsidRPr="00D65EB4" w:rsidRDefault="00D65EB4" w:rsidP="00044D5E">
            <w:pPr>
              <w:pStyle w:val="a4"/>
              <w:spacing w:before="0" w:after="0"/>
              <w:ind w:right="105" w:firstLine="389"/>
              <w:jc w:val="both"/>
              <w:rPr>
                <w:color w:val="000000"/>
              </w:rPr>
            </w:pPr>
            <w:r w:rsidRPr="00D65EB4">
              <w:rPr>
                <w:color w:val="000000"/>
              </w:rPr>
              <w:t>Для технічних специфікацій, технічних описів, інших матеріалів технічного змісту, а також листів про повноваження від виробника щодо товарів (послуг) іноземного походження (виробництва), які пропонуються учасниками, допускається включення до складу тендерної пропозиції документів, складених іноземною мовою з обов’язковим перекладом на українську мову.</w:t>
            </w:r>
          </w:p>
          <w:p w:rsidR="00536673" w:rsidRDefault="00D65EB4" w:rsidP="00044D5E">
            <w:pPr>
              <w:widowControl w:val="0"/>
              <w:spacing w:after="0" w:line="240" w:lineRule="auto"/>
              <w:ind w:firstLine="389"/>
              <w:contextualSpacing/>
              <w:jc w:val="both"/>
              <w:rPr>
                <w:rFonts w:ascii="Times New Roman" w:hAnsi="Times New Roman"/>
                <w:color w:val="000000"/>
                <w:sz w:val="24"/>
                <w:szCs w:val="24"/>
                <w:lang w:eastAsia="uk-UA"/>
              </w:rPr>
            </w:pPr>
            <w:r w:rsidRPr="00D65EB4">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95B81">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Розділ ІІ. Порядок в</w:t>
            </w:r>
            <w:r w:rsidR="00536673">
              <w:rPr>
                <w:rFonts w:ascii="Times New Roman" w:hAnsi="Times New Roman"/>
                <w:b/>
                <w:sz w:val="24"/>
                <w:szCs w:val="24"/>
              </w:rPr>
              <w:t>несення змін та надання роз’яснень до тендерної документації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6379" w:type="dxa"/>
            <w:tcBorders>
              <w:top w:val="single" w:sz="4" w:space="0" w:color="auto"/>
              <w:left w:val="single" w:sz="4" w:space="0" w:color="auto"/>
              <w:bottom w:val="single" w:sz="4" w:space="0" w:color="auto"/>
              <w:right w:val="single" w:sz="4" w:space="0" w:color="auto"/>
            </w:tcBorders>
            <w:hideMark/>
          </w:tcPr>
          <w:p w:rsidR="00651C0A" w:rsidRPr="00651C0A" w:rsidRDefault="00651C0A" w:rsidP="009207E3">
            <w:pPr>
              <w:widowControl w:val="0"/>
              <w:pBdr>
                <w:top w:val="nil"/>
                <w:left w:val="nil"/>
                <w:bottom w:val="nil"/>
                <w:right w:val="nil"/>
                <w:between w:val="nil"/>
              </w:pBdr>
              <w:spacing w:after="0" w:line="240" w:lineRule="auto"/>
              <w:ind w:right="130" w:firstLine="373"/>
              <w:jc w:val="both"/>
              <w:rPr>
                <w:rFonts w:ascii="Times New Roman" w:hAnsi="Times New Roman"/>
                <w:color w:val="000000"/>
                <w:sz w:val="24"/>
                <w:szCs w:val="24"/>
              </w:rPr>
            </w:pPr>
            <w:r w:rsidRPr="00651C0A">
              <w:rPr>
                <w:rFonts w:ascii="Times New Roman" w:hAnsi="Times New Roman"/>
                <w:color w:val="000000"/>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51C0A" w:rsidRPr="00651C0A" w:rsidRDefault="00651C0A" w:rsidP="009207E3">
            <w:pPr>
              <w:widowControl w:val="0"/>
              <w:pBdr>
                <w:top w:val="nil"/>
                <w:left w:val="nil"/>
                <w:bottom w:val="nil"/>
                <w:right w:val="nil"/>
                <w:between w:val="nil"/>
              </w:pBdr>
              <w:spacing w:after="0" w:line="240" w:lineRule="auto"/>
              <w:ind w:right="130" w:firstLine="373"/>
              <w:jc w:val="both"/>
              <w:rPr>
                <w:rFonts w:ascii="Times New Roman" w:hAnsi="Times New Roman"/>
                <w:color w:val="000000"/>
                <w:sz w:val="24"/>
                <w:szCs w:val="24"/>
              </w:rPr>
            </w:pPr>
            <w:r w:rsidRPr="00651C0A">
              <w:rPr>
                <w:rFonts w:ascii="Times New Roman" w:hAnsi="Times New Roman"/>
                <w:color w:val="000000"/>
                <w:sz w:val="24"/>
                <w:szCs w:val="24"/>
              </w:rPr>
              <w:lastRenderedPageBreak/>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1C0A" w:rsidRPr="00651C0A" w:rsidRDefault="00651C0A" w:rsidP="009207E3">
            <w:pPr>
              <w:spacing w:after="0" w:line="240" w:lineRule="auto"/>
              <w:ind w:right="130" w:firstLine="373"/>
              <w:contextualSpacing/>
              <w:jc w:val="both"/>
              <w:rPr>
                <w:rFonts w:ascii="Times New Roman" w:hAnsi="Times New Roman"/>
                <w:color w:val="000000"/>
                <w:sz w:val="24"/>
                <w:szCs w:val="24"/>
              </w:rPr>
            </w:pPr>
            <w:r w:rsidRPr="00651C0A">
              <w:rPr>
                <w:rFonts w:ascii="Times New Roman" w:hAnsi="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536673" w:rsidRDefault="00651C0A" w:rsidP="009207E3">
            <w:pPr>
              <w:widowControl w:val="0"/>
              <w:spacing w:after="0" w:line="240" w:lineRule="auto"/>
              <w:ind w:firstLine="389"/>
              <w:jc w:val="both"/>
              <w:rPr>
                <w:rFonts w:ascii="Times New Roman" w:eastAsia="Times New Roman" w:hAnsi="Times New Roman"/>
                <w:sz w:val="24"/>
                <w:szCs w:val="24"/>
                <w:lang w:eastAsia="uk-UA"/>
              </w:rPr>
            </w:pPr>
            <w:r w:rsidRPr="00651C0A">
              <w:rPr>
                <w:rFonts w:ascii="Times New Roman" w:hAnsi="Times New Roman"/>
                <w:color w:val="000000"/>
                <w:sz w:val="24"/>
                <w:szCs w:val="24"/>
              </w:rPr>
              <w:t>1.3. Зазначена у цій частині інформація оприлюднюється замовником відповідно до статті 10 Закону.</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95B8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536673">
              <w:rPr>
                <w:rFonts w:ascii="Times New Roman" w:hAnsi="Times New Roman"/>
                <w:b/>
                <w:sz w:val="24"/>
                <w:szCs w:val="24"/>
                <w:lang w:eastAsia="uk-UA"/>
              </w:rPr>
              <w:t>несення змін до тендерної документації</w:t>
            </w:r>
          </w:p>
        </w:tc>
        <w:tc>
          <w:tcPr>
            <w:tcW w:w="6379" w:type="dxa"/>
            <w:tcBorders>
              <w:top w:val="single" w:sz="4" w:space="0" w:color="auto"/>
              <w:left w:val="single" w:sz="4" w:space="0" w:color="auto"/>
              <w:bottom w:val="single" w:sz="4" w:space="0" w:color="auto"/>
              <w:right w:val="single" w:sz="4" w:space="0" w:color="auto"/>
            </w:tcBorders>
            <w:hideMark/>
          </w:tcPr>
          <w:p w:rsidR="00510896" w:rsidRPr="00510896" w:rsidRDefault="00510896" w:rsidP="0035199C">
            <w:pPr>
              <w:spacing w:after="0" w:line="240" w:lineRule="auto"/>
              <w:ind w:right="113" w:firstLine="373"/>
              <w:contextualSpacing/>
              <w:jc w:val="both"/>
              <w:rPr>
                <w:rFonts w:ascii="Times New Roman" w:hAnsi="Times New Roman"/>
                <w:sz w:val="24"/>
                <w:szCs w:val="24"/>
              </w:rPr>
            </w:pPr>
            <w:r w:rsidRPr="00510896">
              <w:rPr>
                <w:rFonts w:ascii="Times New Roman" w:hAnsi="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10896" w:rsidRPr="00510896" w:rsidRDefault="00510896" w:rsidP="0035199C">
            <w:pPr>
              <w:spacing w:after="0" w:line="240" w:lineRule="auto"/>
              <w:ind w:right="113" w:firstLine="373"/>
              <w:contextualSpacing/>
              <w:jc w:val="both"/>
              <w:rPr>
                <w:rFonts w:ascii="Times New Roman" w:hAnsi="Times New Roman"/>
                <w:sz w:val="24"/>
                <w:szCs w:val="24"/>
              </w:rPr>
            </w:pPr>
            <w:r w:rsidRPr="00510896">
              <w:rPr>
                <w:rFonts w:ascii="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536673" w:rsidRDefault="00510896" w:rsidP="0035199C">
            <w:pPr>
              <w:widowControl w:val="0"/>
              <w:spacing w:after="0" w:line="240" w:lineRule="auto"/>
              <w:ind w:firstLine="389"/>
              <w:jc w:val="both"/>
              <w:rPr>
                <w:rFonts w:ascii="Times New Roman" w:eastAsia="Times New Roman" w:hAnsi="Times New Roman"/>
                <w:i/>
                <w:sz w:val="24"/>
                <w:szCs w:val="24"/>
                <w:lang w:eastAsia="uk-UA"/>
              </w:rPr>
            </w:pPr>
            <w:r w:rsidRPr="00510896">
              <w:rPr>
                <w:rFonts w:ascii="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інформації щодо від</w:t>
            </w:r>
            <w:r w:rsidR="000013E7">
              <w:rPr>
                <w:rFonts w:ascii="Times New Roman" w:hAnsi="Times New Roman"/>
                <w:sz w:val="24"/>
                <w:szCs w:val="24"/>
              </w:rPr>
              <w:t>сут</w:t>
            </w:r>
            <w:r w:rsidRPr="0035199C">
              <w:rPr>
                <w:rFonts w:ascii="Times New Roman" w:hAnsi="Times New Roman"/>
                <w:sz w:val="24"/>
                <w:szCs w:val="24"/>
              </w:rPr>
              <w:t>ності</w:t>
            </w:r>
            <w:r w:rsidR="000013E7">
              <w:rPr>
                <w:rFonts w:ascii="Times New Roman" w:hAnsi="Times New Roman"/>
                <w:sz w:val="24"/>
                <w:szCs w:val="24"/>
              </w:rPr>
              <w:t xml:space="preserve"> в</w:t>
            </w:r>
            <w:r w:rsidRPr="0035199C">
              <w:rPr>
                <w:rFonts w:ascii="Times New Roman" w:hAnsi="Times New Roman"/>
                <w:sz w:val="24"/>
                <w:szCs w:val="24"/>
              </w:rPr>
              <w:t xml:space="preserve"> учасника </w:t>
            </w:r>
            <w:r w:rsidR="000013E7">
              <w:rPr>
                <w:rFonts w:ascii="Times New Roman" w:hAnsi="Times New Roman"/>
                <w:sz w:val="24"/>
                <w:szCs w:val="24"/>
              </w:rPr>
              <w:t>підстав для відмови в участі у відкритих торгах</w:t>
            </w:r>
            <w:r w:rsidRPr="0035199C">
              <w:rPr>
                <w:rFonts w:ascii="Times New Roman" w:hAnsi="Times New Roman"/>
                <w:sz w:val="24"/>
                <w:szCs w:val="24"/>
              </w:rPr>
              <w:t>, визначени</w:t>
            </w:r>
            <w:r w:rsidR="000013E7">
              <w:rPr>
                <w:rFonts w:ascii="Times New Roman" w:hAnsi="Times New Roman"/>
                <w:sz w:val="24"/>
                <w:szCs w:val="24"/>
              </w:rPr>
              <w:t>х</w:t>
            </w:r>
            <w:r w:rsidRPr="0035199C">
              <w:rPr>
                <w:rFonts w:ascii="Times New Roman" w:hAnsi="Times New Roman"/>
                <w:sz w:val="24"/>
                <w:szCs w:val="24"/>
              </w:rPr>
              <w:t xml:space="preserve"> у </w:t>
            </w:r>
            <w:r w:rsidR="000013E7">
              <w:rPr>
                <w:rFonts w:ascii="Times New Roman" w:hAnsi="Times New Roman"/>
                <w:sz w:val="24"/>
                <w:szCs w:val="24"/>
              </w:rPr>
              <w:t>п.</w:t>
            </w:r>
            <w:r w:rsidRPr="0035199C">
              <w:rPr>
                <w:rFonts w:ascii="Times New Roman" w:hAnsi="Times New Roman"/>
                <w:sz w:val="24"/>
                <w:szCs w:val="24"/>
              </w:rPr>
              <w:t xml:space="preserve"> </w:t>
            </w:r>
            <w:r w:rsidR="000013E7">
              <w:rPr>
                <w:rFonts w:ascii="Times New Roman" w:hAnsi="Times New Roman"/>
                <w:sz w:val="24"/>
                <w:szCs w:val="24"/>
              </w:rPr>
              <w:t>4</w:t>
            </w:r>
            <w:r w:rsidRPr="0035199C">
              <w:rPr>
                <w:rFonts w:ascii="Times New Roman" w:hAnsi="Times New Roman"/>
                <w:sz w:val="24"/>
                <w:szCs w:val="24"/>
              </w:rPr>
              <w:t xml:space="preserve">7 </w:t>
            </w:r>
            <w:r w:rsidR="000013E7">
              <w:rPr>
                <w:rFonts w:ascii="Times New Roman" w:hAnsi="Times New Roman"/>
                <w:sz w:val="24"/>
                <w:szCs w:val="24"/>
              </w:rPr>
              <w:t>Особливостей</w:t>
            </w:r>
            <w:r w:rsidRPr="0035199C">
              <w:rPr>
                <w:rFonts w:ascii="Times New Roman" w:hAnsi="Times New Roman"/>
                <w:sz w:val="24"/>
                <w:szCs w:val="24"/>
              </w:rPr>
              <w:t>;</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 </w:t>
            </w:r>
            <w:r w:rsidR="00AF145E">
              <w:rPr>
                <w:rFonts w:ascii="Times New Roman" w:hAnsi="Times New Roman"/>
                <w:sz w:val="24"/>
                <w:szCs w:val="24"/>
              </w:rPr>
              <w:t xml:space="preserve"> </w:t>
            </w:r>
            <w:r w:rsidRPr="0035199C">
              <w:rPr>
                <w:rFonts w:ascii="Times New Roman" w:hAnsi="Times New Roman"/>
                <w:sz w:val="24"/>
                <w:szCs w:val="24"/>
              </w:rPr>
              <w:t xml:space="preserve">форми «Технічна специфікація», що має бути складена </w:t>
            </w:r>
            <w:r w:rsidRPr="0035199C">
              <w:rPr>
                <w:rFonts w:ascii="Times New Roman" w:hAnsi="Times New Roman"/>
                <w:sz w:val="24"/>
                <w:szCs w:val="24"/>
              </w:rPr>
              <w:lastRenderedPageBreak/>
              <w:t xml:space="preserve">та заповнена учасником у відповідності до додатку 2 до цієї тендерної документації. </w:t>
            </w:r>
          </w:p>
          <w:p w:rsidR="00200544"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1.1.1. </w:t>
            </w:r>
            <w:r w:rsidR="00200544">
              <w:rPr>
                <w:rFonts w:ascii="Times New Roman" w:hAnsi="Times New Roman"/>
                <w:sz w:val="24"/>
                <w:szCs w:val="24"/>
              </w:rPr>
              <w:t xml:space="preserve">Відповідно до </w:t>
            </w:r>
            <w:r w:rsidRPr="0035199C">
              <w:rPr>
                <w:rFonts w:ascii="Times New Roman" w:hAnsi="Times New Roman"/>
                <w:sz w:val="24"/>
                <w:szCs w:val="24"/>
              </w:rPr>
              <w:t>п. 4</w:t>
            </w:r>
            <w:r w:rsidR="00200544">
              <w:rPr>
                <w:rFonts w:ascii="Times New Roman" w:hAnsi="Times New Roman"/>
                <w:sz w:val="24"/>
                <w:szCs w:val="24"/>
              </w:rPr>
              <w:t>4</w:t>
            </w:r>
            <w:r w:rsidRPr="0035199C">
              <w:rPr>
                <w:rFonts w:ascii="Times New Roman" w:hAnsi="Times New Roman"/>
                <w:sz w:val="24"/>
                <w:szCs w:val="24"/>
              </w:rPr>
              <w:t xml:space="preserve"> Особливостей замовник відхиляє тендерну пропозицію із зазначенням аргументації в електронній системі закупівель у разі, коли</w:t>
            </w:r>
            <w:r w:rsidR="00200544">
              <w:rPr>
                <w:rFonts w:ascii="Times New Roman" w:hAnsi="Times New Roman"/>
                <w:sz w:val="24"/>
                <w:szCs w:val="24"/>
              </w:rPr>
              <w:t xml:space="preserve"> учасник :</w:t>
            </w:r>
          </w:p>
          <w:p w:rsidR="00200544" w:rsidRPr="00200544" w:rsidRDefault="00200544" w:rsidP="00200544">
            <w:pPr>
              <w:widowControl w:val="0"/>
              <w:spacing w:after="0" w:line="240" w:lineRule="auto"/>
              <w:ind w:firstLine="389"/>
              <w:contextualSpacing/>
              <w:jc w:val="both"/>
              <w:rPr>
                <w:rFonts w:ascii="Times New Roman" w:hAnsi="Times New Roman"/>
                <w:sz w:val="24"/>
                <w:szCs w:val="24"/>
              </w:rPr>
            </w:pPr>
            <w:r w:rsidRPr="00200544">
              <w:rPr>
                <w:rFonts w:ascii="Times New Roman" w:hAnsi="Times New Roman"/>
                <w:sz w:val="24"/>
                <w:szCs w:val="24"/>
              </w:rPr>
              <w:t>підпадає під підстави, встановлені пунктом 47 цих особливостей;</w:t>
            </w:r>
          </w:p>
          <w:p w:rsidR="00200544" w:rsidRPr="00200544" w:rsidRDefault="00200544" w:rsidP="00200544">
            <w:pPr>
              <w:widowControl w:val="0"/>
              <w:spacing w:after="0" w:line="240" w:lineRule="auto"/>
              <w:ind w:firstLine="389"/>
              <w:contextualSpacing/>
              <w:jc w:val="both"/>
              <w:rPr>
                <w:rFonts w:ascii="Times New Roman" w:hAnsi="Times New Roman"/>
                <w:sz w:val="24"/>
                <w:szCs w:val="24"/>
              </w:rPr>
            </w:pPr>
            <w:r w:rsidRPr="00200544">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00544" w:rsidRPr="00200544" w:rsidRDefault="00200544" w:rsidP="00200544">
            <w:pPr>
              <w:widowControl w:val="0"/>
              <w:spacing w:after="0" w:line="240" w:lineRule="auto"/>
              <w:ind w:firstLine="389"/>
              <w:contextualSpacing/>
              <w:jc w:val="both"/>
              <w:rPr>
                <w:rFonts w:ascii="Times New Roman" w:hAnsi="Times New Roman"/>
                <w:sz w:val="24"/>
                <w:szCs w:val="24"/>
              </w:rPr>
            </w:pPr>
            <w:r w:rsidRPr="00200544">
              <w:rPr>
                <w:rFonts w:ascii="Times New Roman" w:hAnsi="Times New Roman"/>
                <w:sz w:val="24"/>
                <w:szCs w:val="24"/>
              </w:rPr>
              <w:t>не надав забезпечення тендерної пропозиції, якщо таке забезпечення вимагалося замовником;</w:t>
            </w:r>
          </w:p>
          <w:p w:rsidR="00200544" w:rsidRPr="00200544" w:rsidRDefault="00200544" w:rsidP="00200544">
            <w:pPr>
              <w:widowControl w:val="0"/>
              <w:spacing w:after="0" w:line="240" w:lineRule="auto"/>
              <w:ind w:firstLine="389"/>
              <w:contextualSpacing/>
              <w:jc w:val="both"/>
              <w:rPr>
                <w:rFonts w:ascii="Times New Roman" w:hAnsi="Times New Roman"/>
                <w:sz w:val="24"/>
                <w:szCs w:val="24"/>
              </w:rPr>
            </w:pPr>
            <w:r w:rsidRPr="00200544">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00544" w:rsidRPr="00200544" w:rsidRDefault="00200544" w:rsidP="00200544">
            <w:pPr>
              <w:widowControl w:val="0"/>
              <w:spacing w:after="0" w:line="240" w:lineRule="auto"/>
              <w:ind w:firstLine="389"/>
              <w:contextualSpacing/>
              <w:jc w:val="both"/>
              <w:rPr>
                <w:rFonts w:ascii="Times New Roman" w:hAnsi="Times New Roman"/>
                <w:sz w:val="24"/>
                <w:szCs w:val="24"/>
              </w:rPr>
            </w:pPr>
            <w:r w:rsidRPr="00200544">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00544" w:rsidRDefault="00200544" w:rsidP="00200544">
            <w:pPr>
              <w:widowControl w:val="0"/>
              <w:spacing w:after="0" w:line="240" w:lineRule="auto"/>
              <w:ind w:firstLine="389"/>
              <w:contextualSpacing/>
              <w:jc w:val="both"/>
              <w:rPr>
                <w:rFonts w:ascii="Times New Roman" w:hAnsi="Times New Roman"/>
                <w:sz w:val="24"/>
                <w:szCs w:val="24"/>
              </w:rPr>
            </w:pPr>
            <w:r w:rsidRPr="00200544">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200544" w:rsidRDefault="0035199C" w:rsidP="00200544">
            <w:pPr>
              <w:shd w:val="clear" w:color="auto" w:fill="FFFFFF"/>
              <w:spacing w:after="150" w:line="240" w:lineRule="auto"/>
              <w:ind w:firstLine="450"/>
              <w:jc w:val="both"/>
              <w:rPr>
                <w:rFonts w:ascii="Times New Roman" w:eastAsia="Times New Roman" w:hAnsi="Times New Roman"/>
                <w:color w:val="333333"/>
                <w:sz w:val="24"/>
                <w:szCs w:val="24"/>
                <w:lang w:eastAsia="ru-RU"/>
              </w:rPr>
            </w:pPr>
            <w:r w:rsidRPr="0035199C">
              <w:rPr>
                <w:rFonts w:ascii="Times New Roman" w:hAnsi="Times New Roman"/>
                <w:sz w:val="24"/>
                <w:szCs w:val="24"/>
              </w:rPr>
              <w:t xml:space="preserve"> </w:t>
            </w:r>
            <w:r w:rsidR="00200544" w:rsidRPr="00200544">
              <w:rPr>
                <w:rFonts w:ascii="Times New Roman" w:eastAsia="Times New Roman" w:hAnsi="Times New Roman"/>
                <w:color w:val="333333"/>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w:t>
            </w:r>
            <w:r w:rsidR="00532099">
              <w:rPr>
                <w:rFonts w:ascii="Times New Roman" w:eastAsia="Times New Roman" w:hAnsi="Times New Roman"/>
                <w:color w:val="333333"/>
                <w:sz w:val="24"/>
                <w:szCs w:val="24"/>
                <w:lang w:eastAsia="ru-RU"/>
              </w:rPr>
              <w:t>а</w:t>
            </w:r>
            <w:r w:rsidR="00200544" w:rsidRPr="00200544">
              <w:rPr>
                <w:rFonts w:ascii="Times New Roman" w:eastAsia="Times New Roman" w:hAnsi="Times New Roman"/>
                <w:color w:val="333333"/>
                <w:sz w:val="24"/>
                <w:szCs w:val="24"/>
                <w:lang w:eastAsia="ru-RU"/>
              </w:rPr>
              <w:t xml:space="preserve"> особ</w:t>
            </w:r>
            <w:r w:rsidR="00532099">
              <w:rPr>
                <w:rFonts w:ascii="Times New Roman" w:eastAsia="Times New Roman" w:hAnsi="Times New Roman"/>
                <w:color w:val="333333"/>
                <w:sz w:val="24"/>
                <w:szCs w:val="24"/>
                <w:lang w:eastAsia="ru-RU"/>
              </w:rPr>
              <w:t>а</w:t>
            </w:r>
            <w:r w:rsidR="00200544" w:rsidRPr="00200544">
              <w:rPr>
                <w:rFonts w:ascii="Times New Roman" w:eastAsia="Times New Roman" w:hAnsi="Times New Roman"/>
                <w:color w:val="333333"/>
                <w:sz w:val="24"/>
                <w:szCs w:val="24"/>
                <w:lang w:eastAsia="ru-RU"/>
              </w:rPr>
              <w:t>, утворен</w:t>
            </w:r>
            <w:r w:rsidR="00532099">
              <w:rPr>
                <w:rFonts w:ascii="Times New Roman" w:eastAsia="Times New Roman" w:hAnsi="Times New Roman"/>
                <w:color w:val="333333"/>
                <w:sz w:val="24"/>
                <w:szCs w:val="24"/>
                <w:lang w:eastAsia="ru-RU"/>
              </w:rPr>
              <w:t>а</w:t>
            </w:r>
            <w:r w:rsidR="00200544" w:rsidRPr="00200544">
              <w:rPr>
                <w:rFonts w:ascii="Times New Roman" w:eastAsia="Times New Roman" w:hAnsi="Times New Roman"/>
                <w:color w:val="333333"/>
                <w:sz w:val="24"/>
                <w:szCs w:val="24"/>
                <w:lang w:eastAsia="ru-RU"/>
              </w:rPr>
              <w:t xml:space="preserve">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00200544" w:rsidRPr="00200544">
              <w:rPr>
                <w:rFonts w:ascii="Times New Roman" w:eastAsia="Times New Roman" w:hAnsi="Times New Roman"/>
                <w:color w:val="333333"/>
                <w:sz w:val="24"/>
                <w:szCs w:val="24"/>
                <w:lang w:eastAsia="ru-RU"/>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00544" w:rsidRPr="00200544"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eastAsia="ru-RU"/>
              </w:rPr>
            </w:pPr>
            <w:r w:rsidRPr="00200544">
              <w:rPr>
                <w:rFonts w:ascii="Times New Roman" w:eastAsia="Times New Roman" w:hAnsi="Times New Roman"/>
                <w:color w:val="333333"/>
                <w:sz w:val="24"/>
                <w:szCs w:val="24"/>
                <w:lang w:eastAsia="ru-RU"/>
              </w:rPr>
              <w:t>2) тендерна пропозиція:</w:t>
            </w:r>
          </w:p>
          <w:p w:rsidR="00200544" w:rsidRPr="00200544"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 w:name="n601"/>
            <w:bookmarkEnd w:id="1"/>
            <w:r w:rsidRPr="00200544">
              <w:rPr>
                <w:rFonts w:ascii="Times New Roman" w:eastAsia="Times New Roman" w:hAnsi="Times New Roman"/>
                <w:color w:val="333333"/>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200544">
              <w:rPr>
                <w:rFonts w:ascii="Times New Roman" w:eastAsia="Times New Roman" w:hAnsi="Times New Roman"/>
                <w:color w:val="333333"/>
                <w:sz w:val="24"/>
                <w:szCs w:val="24"/>
                <w:lang w:val="ru-RU" w:eastAsia="ru-RU"/>
              </w:rPr>
              <w:t> </w:t>
            </w:r>
            <w:hyperlink r:id="rId9" w:anchor="n588" w:history="1">
              <w:r w:rsidRPr="00200544">
                <w:rPr>
                  <w:rFonts w:ascii="Times New Roman" w:eastAsia="Times New Roman" w:hAnsi="Times New Roman"/>
                  <w:color w:val="0000FF"/>
                  <w:sz w:val="24"/>
                  <w:szCs w:val="24"/>
                  <w:u w:val="single"/>
                  <w:lang w:eastAsia="ru-RU"/>
                </w:rPr>
                <w:t>пункту 43</w:t>
              </w:r>
            </w:hyperlink>
            <w:r w:rsidRPr="00200544">
              <w:rPr>
                <w:rFonts w:ascii="Times New Roman" w:eastAsia="Times New Roman" w:hAnsi="Times New Roman"/>
                <w:color w:val="333333"/>
                <w:sz w:val="24"/>
                <w:szCs w:val="24"/>
                <w:lang w:val="ru-RU" w:eastAsia="ru-RU"/>
              </w:rPr>
              <w:t> </w:t>
            </w:r>
            <w:r w:rsidRPr="00200544">
              <w:rPr>
                <w:rFonts w:ascii="Times New Roman" w:eastAsia="Times New Roman" w:hAnsi="Times New Roman"/>
                <w:color w:val="333333"/>
                <w:sz w:val="24"/>
                <w:szCs w:val="24"/>
                <w:lang w:eastAsia="ru-RU"/>
              </w:rPr>
              <w:t>цих особливостей;</w:t>
            </w:r>
          </w:p>
          <w:p w:rsidR="00200544" w:rsidRPr="00200544"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 w:name="n602"/>
            <w:bookmarkEnd w:id="2"/>
            <w:r w:rsidRPr="00200544">
              <w:rPr>
                <w:rFonts w:ascii="Times New Roman" w:eastAsia="Times New Roman" w:hAnsi="Times New Roman"/>
                <w:color w:val="333333"/>
                <w:sz w:val="24"/>
                <w:szCs w:val="24"/>
                <w:lang w:eastAsia="ru-RU"/>
              </w:rPr>
              <w:t>є такою, строк дії якої закінчився;</w:t>
            </w:r>
          </w:p>
          <w:p w:rsidR="00200544" w:rsidRPr="00200544"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3" w:name="n603"/>
            <w:bookmarkEnd w:id="3"/>
            <w:r w:rsidRPr="00200544">
              <w:rPr>
                <w:rFonts w:ascii="Times New Roman" w:eastAsia="Times New Roman" w:hAnsi="Times New Roman"/>
                <w:color w:val="333333"/>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00544" w:rsidRPr="00200544"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604"/>
            <w:bookmarkEnd w:id="4"/>
            <w:r w:rsidRPr="00200544">
              <w:rPr>
                <w:rFonts w:ascii="Times New Roman" w:eastAsia="Times New Roman" w:hAnsi="Times New Roman"/>
                <w:color w:val="333333"/>
                <w:sz w:val="24"/>
                <w:szCs w:val="24"/>
                <w:lang w:val="ru-RU" w:eastAsia="ru-RU"/>
              </w:rPr>
              <w:t>не відповідає вимогам, установленим у тендерній документації відповідно до </w:t>
            </w:r>
            <w:hyperlink r:id="rId10" w:anchor="n1422" w:tgtFrame="_blank" w:history="1">
              <w:r w:rsidRPr="00200544">
                <w:rPr>
                  <w:rFonts w:ascii="Times New Roman" w:eastAsia="Times New Roman" w:hAnsi="Times New Roman"/>
                  <w:color w:val="0000FF"/>
                  <w:sz w:val="24"/>
                  <w:szCs w:val="24"/>
                  <w:u w:val="single"/>
                  <w:lang w:val="ru-RU" w:eastAsia="ru-RU"/>
                </w:rPr>
                <w:t>абзацу першого</w:t>
              </w:r>
            </w:hyperlink>
            <w:r w:rsidRPr="00200544">
              <w:rPr>
                <w:rFonts w:ascii="Times New Roman" w:eastAsia="Times New Roman" w:hAnsi="Times New Roman"/>
                <w:color w:val="333333"/>
                <w:sz w:val="24"/>
                <w:szCs w:val="24"/>
                <w:lang w:val="ru-RU" w:eastAsia="ru-RU"/>
              </w:rPr>
              <w:t> частини третьої статті 22 Закону;</w:t>
            </w:r>
          </w:p>
          <w:p w:rsidR="00200544" w:rsidRPr="00200544"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605"/>
            <w:bookmarkEnd w:id="5"/>
            <w:r w:rsidRPr="00200544">
              <w:rPr>
                <w:rFonts w:ascii="Times New Roman" w:eastAsia="Times New Roman" w:hAnsi="Times New Roman"/>
                <w:color w:val="333333"/>
                <w:sz w:val="24"/>
                <w:szCs w:val="24"/>
                <w:lang w:val="ru-RU" w:eastAsia="ru-RU"/>
              </w:rPr>
              <w:t>3) переможець процедури закупівлі:</w:t>
            </w:r>
          </w:p>
          <w:p w:rsidR="00200544" w:rsidRPr="00532099"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606"/>
            <w:bookmarkEnd w:id="6"/>
            <w:r w:rsidRPr="00200544">
              <w:rPr>
                <w:rFonts w:ascii="Times New Roman" w:eastAsia="Times New Roman" w:hAnsi="Times New Roman"/>
                <w:color w:val="333333"/>
                <w:sz w:val="24"/>
                <w:szCs w:val="24"/>
                <w:lang w:val="ru-RU" w:eastAsia="ru-RU"/>
              </w:rPr>
              <w:t xml:space="preserve">відмовився від підписання договору про закупівлю відповідно до вимог тендерної документації або укладення </w:t>
            </w:r>
            <w:r w:rsidRPr="00532099">
              <w:rPr>
                <w:rFonts w:ascii="Times New Roman" w:eastAsia="Times New Roman" w:hAnsi="Times New Roman"/>
                <w:color w:val="333333"/>
                <w:sz w:val="24"/>
                <w:szCs w:val="24"/>
                <w:lang w:val="ru-RU" w:eastAsia="ru-RU"/>
              </w:rPr>
              <w:t>договору про закупівлю;</w:t>
            </w:r>
          </w:p>
          <w:p w:rsidR="00200544" w:rsidRPr="00532099"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607"/>
            <w:bookmarkEnd w:id="7"/>
            <w:r w:rsidRPr="00532099">
              <w:rPr>
                <w:rFonts w:ascii="Times New Roman" w:eastAsia="Times New Roman" w:hAnsi="Times New Roman"/>
                <w:color w:val="333333"/>
                <w:sz w:val="24"/>
                <w:szCs w:val="24"/>
                <w:lang w:val="ru-RU" w:eastAsia="ru-RU"/>
              </w:rPr>
              <w:t>не надав у спосіб, зазначений в тендерній документації, документи, що підтверджують відсутність підстав, визначених у </w:t>
            </w:r>
            <w:hyperlink r:id="rId11" w:anchor="n618" w:history="1">
              <w:r w:rsidRPr="00532099">
                <w:rPr>
                  <w:rFonts w:ascii="Times New Roman" w:eastAsia="Times New Roman" w:hAnsi="Times New Roman"/>
                  <w:color w:val="0000FF"/>
                  <w:sz w:val="24"/>
                  <w:szCs w:val="24"/>
                  <w:u w:val="single"/>
                  <w:lang w:val="ru-RU" w:eastAsia="ru-RU"/>
                </w:rPr>
                <w:t>підпунктах 3</w:t>
              </w:r>
            </w:hyperlink>
            <w:r w:rsidRPr="00532099">
              <w:rPr>
                <w:rFonts w:ascii="Times New Roman" w:eastAsia="Times New Roman" w:hAnsi="Times New Roman"/>
                <w:color w:val="333333"/>
                <w:sz w:val="24"/>
                <w:szCs w:val="24"/>
                <w:lang w:val="ru-RU" w:eastAsia="ru-RU"/>
              </w:rPr>
              <w:t>, </w:t>
            </w:r>
            <w:hyperlink r:id="rId12" w:anchor="n620" w:history="1">
              <w:r w:rsidRPr="00532099">
                <w:rPr>
                  <w:rFonts w:ascii="Times New Roman" w:eastAsia="Times New Roman" w:hAnsi="Times New Roman"/>
                  <w:color w:val="0000FF"/>
                  <w:sz w:val="24"/>
                  <w:szCs w:val="24"/>
                  <w:u w:val="single"/>
                  <w:lang w:val="ru-RU" w:eastAsia="ru-RU"/>
                </w:rPr>
                <w:t>5</w:t>
              </w:r>
            </w:hyperlink>
            <w:r w:rsidRPr="00532099">
              <w:rPr>
                <w:rFonts w:ascii="Times New Roman" w:eastAsia="Times New Roman" w:hAnsi="Times New Roman"/>
                <w:color w:val="333333"/>
                <w:sz w:val="24"/>
                <w:szCs w:val="24"/>
                <w:lang w:val="ru-RU" w:eastAsia="ru-RU"/>
              </w:rPr>
              <w:t>, </w:t>
            </w:r>
            <w:hyperlink r:id="rId13" w:anchor="n621" w:history="1">
              <w:r w:rsidRPr="00532099">
                <w:rPr>
                  <w:rFonts w:ascii="Times New Roman" w:eastAsia="Times New Roman" w:hAnsi="Times New Roman"/>
                  <w:color w:val="0000FF"/>
                  <w:sz w:val="24"/>
                  <w:szCs w:val="24"/>
                  <w:u w:val="single"/>
                  <w:lang w:val="ru-RU" w:eastAsia="ru-RU"/>
                </w:rPr>
                <w:t>6</w:t>
              </w:r>
            </w:hyperlink>
            <w:r w:rsidRPr="00532099">
              <w:rPr>
                <w:rFonts w:ascii="Times New Roman" w:eastAsia="Times New Roman" w:hAnsi="Times New Roman"/>
                <w:color w:val="333333"/>
                <w:sz w:val="24"/>
                <w:szCs w:val="24"/>
                <w:lang w:val="ru-RU" w:eastAsia="ru-RU"/>
              </w:rPr>
              <w:t> і </w:t>
            </w:r>
            <w:hyperlink r:id="rId14" w:anchor="n627" w:history="1">
              <w:r w:rsidRPr="00532099">
                <w:rPr>
                  <w:rFonts w:ascii="Times New Roman" w:eastAsia="Times New Roman" w:hAnsi="Times New Roman"/>
                  <w:color w:val="0000FF"/>
                  <w:sz w:val="24"/>
                  <w:szCs w:val="24"/>
                  <w:u w:val="single"/>
                  <w:lang w:val="ru-RU" w:eastAsia="ru-RU"/>
                </w:rPr>
                <w:t>12</w:t>
              </w:r>
            </w:hyperlink>
            <w:r w:rsidRPr="00532099">
              <w:rPr>
                <w:rFonts w:ascii="Times New Roman" w:eastAsia="Times New Roman" w:hAnsi="Times New Roman"/>
                <w:color w:val="333333"/>
                <w:sz w:val="24"/>
                <w:szCs w:val="24"/>
                <w:lang w:val="ru-RU" w:eastAsia="ru-RU"/>
              </w:rPr>
              <w:t> та в </w:t>
            </w:r>
            <w:hyperlink r:id="rId15" w:anchor="n628" w:history="1">
              <w:r w:rsidRPr="00532099">
                <w:rPr>
                  <w:rFonts w:ascii="Times New Roman" w:eastAsia="Times New Roman" w:hAnsi="Times New Roman"/>
                  <w:color w:val="0000FF"/>
                  <w:sz w:val="24"/>
                  <w:szCs w:val="24"/>
                  <w:u w:val="single"/>
                  <w:lang w:val="ru-RU" w:eastAsia="ru-RU"/>
                </w:rPr>
                <w:t>абзаці чотирнадцятому</w:t>
              </w:r>
            </w:hyperlink>
            <w:r w:rsidRPr="00532099">
              <w:rPr>
                <w:rFonts w:ascii="Times New Roman" w:eastAsia="Times New Roman" w:hAnsi="Times New Roman"/>
                <w:color w:val="333333"/>
                <w:sz w:val="24"/>
                <w:szCs w:val="24"/>
                <w:lang w:val="ru-RU" w:eastAsia="ru-RU"/>
              </w:rPr>
              <w:t> пункту 47 цих особливостей;</w:t>
            </w:r>
          </w:p>
          <w:p w:rsidR="00200544" w:rsidRPr="00532099"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608"/>
            <w:bookmarkEnd w:id="8"/>
            <w:r w:rsidRPr="00532099">
              <w:rPr>
                <w:rFonts w:ascii="Times New Roman" w:eastAsia="Times New Roman" w:hAnsi="Times New Roman"/>
                <w:color w:val="333333"/>
                <w:sz w:val="24"/>
                <w:szCs w:val="24"/>
                <w:lang w:val="ru-RU" w:eastAsia="ru-RU"/>
              </w:rPr>
              <w:t>не надав забезпечення виконання договору про закупівлю, якщо таке забезпечення вимагалося замовником;</w:t>
            </w:r>
          </w:p>
          <w:p w:rsidR="00200544" w:rsidRPr="00532099"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9" w:name="n609"/>
            <w:bookmarkEnd w:id="9"/>
            <w:r w:rsidRPr="00532099">
              <w:rPr>
                <w:rFonts w:ascii="Times New Roman" w:eastAsia="Times New Roman" w:hAnsi="Times New Roman"/>
                <w:color w:val="333333"/>
                <w:sz w:val="24"/>
                <w:szCs w:val="24"/>
                <w:lang w:val="ru-RU" w:eastAsia="ru-RU"/>
              </w:rPr>
              <w:t>надав недостовірну інформацію, що є суттєвою для визначення результатів процедури закупівлі, яку замовником виявлено згідно з </w:t>
            </w:r>
            <w:hyperlink r:id="rId16" w:anchor="n586" w:history="1">
              <w:r w:rsidRPr="00532099">
                <w:rPr>
                  <w:rFonts w:ascii="Times New Roman" w:eastAsia="Times New Roman" w:hAnsi="Times New Roman"/>
                  <w:color w:val="0000FF"/>
                  <w:sz w:val="24"/>
                  <w:szCs w:val="24"/>
                  <w:u w:val="single"/>
                  <w:lang w:val="ru-RU" w:eastAsia="ru-RU"/>
                </w:rPr>
                <w:t>абзацом першим</w:t>
              </w:r>
            </w:hyperlink>
            <w:r w:rsidRPr="00532099">
              <w:rPr>
                <w:rFonts w:ascii="Times New Roman" w:eastAsia="Times New Roman" w:hAnsi="Times New Roman"/>
                <w:color w:val="333333"/>
                <w:sz w:val="24"/>
                <w:szCs w:val="24"/>
                <w:lang w:val="ru-RU" w:eastAsia="ru-RU"/>
              </w:rPr>
              <w:t> пункту 42 цих особливостей.</w:t>
            </w:r>
          </w:p>
          <w:p w:rsidR="00200544" w:rsidRPr="00200544"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532099">
              <w:rPr>
                <w:rFonts w:ascii="Times New Roman" w:eastAsia="Times New Roman" w:hAnsi="Times New Roman"/>
                <w:color w:val="333333"/>
                <w:sz w:val="24"/>
                <w:szCs w:val="24"/>
                <w:lang w:eastAsia="ru-RU"/>
              </w:rPr>
              <w:t xml:space="preserve">1.1.2. </w:t>
            </w:r>
            <w:r w:rsidRPr="00532099">
              <w:rPr>
                <w:rFonts w:ascii="Times New Roman" w:eastAsia="Times New Roman" w:hAnsi="Times New Roman"/>
                <w:color w:val="333333"/>
                <w:sz w:val="24"/>
                <w:szCs w:val="24"/>
                <w:lang w:val="ru-RU" w:eastAsia="ru-RU"/>
              </w:rPr>
              <w:t>Замовник може відхилити тендерну</w:t>
            </w:r>
            <w:r w:rsidRPr="00200544">
              <w:rPr>
                <w:rFonts w:ascii="Times New Roman" w:eastAsia="Times New Roman" w:hAnsi="Times New Roman"/>
                <w:color w:val="333333"/>
                <w:sz w:val="24"/>
                <w:szCs w:val="24"/>
                <w:lang w:val="ru-RU" w:eastAsia="ru-RU"/>
              </w:rPr>
              <w:t xml:space="preserve"> пропозицію із зазначенням аргументації в електронній системі закупівель у разі, коли:</w:t>
            </w:r>
          </w:p>
          <w:p w:rsidR="00200544" w:rsidRPr="00200544"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0" w:name="n611"/>
            <w:bookmarkEnd w:id="10"/>
            <w:r w:rsidRPr="00200544">
              <w:rPr>
                <w:rFonts w:ascii="Times New Roman" w:eastAsia="Times New Roman" w:hAnsi="Times New Roman"/>
                <w:color w:val="333333"/>
                <w:sz w:val="24"/>
                <w:szCs w:val="24"/>
                <w:lang w:val="ru-RU"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00544" w:rsidRPr="00200544"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1" w:name="n612"/>
            <w:bookmarkEnd w:id="11"/>
            <w:r w:rsidRPr="00200544">
              <w:rPr>
                <w:rFonts w:ascii="Times New Roman" w:eastAsia="Times New Roman" w:hAnsi="Times New Roman"/>
                <w:color w:val="333333"/>
                <w:sz w:val="24"/>
                <w:szCs w:val="24"/>
                <w:lang w:val="ru-RU" w:eastAsia="ru-RU"/>
              </w:rPr>
              <w:t xml:space="preserve">2) учасник процедури закупівлі не виконав свої зобов’язання за раніше укладеним договором про закупівлю </w:t>
            </w:r>
            <w:r w:rsidRPr="00200544">
              <w:rPr>
                <w:rFonts w:ascii="Times New Roman" w:eastAsia="Times New Roman" w:hAnsi="Times New Roman"/>
                <w:color w:val="333333"/>
                <w:sz w:val="24"/>
                <w:szCs w:val="24"/>
                <w:lang w:val="ru-RU" w:eastAsia="ru-RU"/>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1.2. Кожен учасник має право подати тільки одну тендерну пропозицію. Тендерні пропозиції мають право подавати всі заінтересовані особи.</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учасника/або уповноваженої особи учасника/або уповноваженої особи іншого суб’єкту, що надає учаснику відповідний документ, та на кожен з таких документів (матеріал чи інформацію), та відповідно до вимог Закону України "Про електронні довірчі послуги".</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1.5. Повноваження щодо підпису документів тендерної пропозиції учасника процедури закупівлі (в тому числі на </w:t>
            </w:r>
            <w:r w:rsidRPr="0035199C">
              <w:rPr>
                <w:rFonts w:ascii="Times New Roman" w:hAnsi="Times New Roman"/>
                <w:sz w:val="24"/>
                <w:szCs w:val="24"/>
              </w:rPr>
              <w:lastRenderedPageBreak/>
              <w:t>підпис тендерної пропозиції згідно п. 1.4. цієї тендерної документації)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(в тому числі на підпис тендерної пропозиції згідно п. 1.4. цієї тендерної документації),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32099" w:rsidRDefault="0035199C" w:rsidP="00532099">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1.7. Ціною тендерної пропозиції вважається сума, зазначена учасником у його тендерній пропозиції</w:t>
            </w:r>
            <w:r w:rsidR="00A12923">
              <w:rPr>
                <w:rFonts w:ascii="Times New Roman" w:hAnsi="Times New Roman"/>
                <w:sz w:val="24"/>
                <w:szCs w:val="24"/>
              </w:rPr>
              <w:t xml:space="preserve"> (згідно Додатку 1 до тендерної документіції)</w:t>
            </w:r>
            <w:r w:rsidRPr="0035199C">
              <w:rPr>
                <w:rFonts w:ascii="Times New Roman" w:hAnsi="Times New Roman"/>
                <w:sz w:val="24"/>
                <w:szCs w:val="24"/>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w:t>
            </w:r>
            <w:r w:rsidR="00532099">
              <w:rPr>
                <w:rFonts w:ascii="Times New Roman" w:hAnsi="Times New Roman"/>
                <w:sz w:val="24"/>
                <w:szCs w:val="24"/>
              </w:rPr>
              <w:t xml:space="preserve">о мають бути сплачені учасником. </w:t>
            </w:r>
          </w:p>
          <w:p w:rsidR="00C323BA" w:rsidRDefault="00532099" w:rsidP="00532099">
            <w:pPr>
              <w:widowControl w:val="0"/>
              <w:spacing w:after="0" w:line="240" w:lineRule="auto"/>
              <w:ind w:firstLine="389"/>
              <w:contextualSpacing/>
              <w:jc w:val="both"/>
              <w:rPr>
                <w:rFonts w:ascii="Times New Roman" w:hAnsi="Times New Roman"/>
                <w:color w:val="000000"/>
                <w:sz w:val="24"/>
                <w:szCs w:val="24"/>
                <w:lang w:eastAsia="uk-UA"/>
              </w:rPr>
            </w:pPr>
            <w:r>
              <w:rPr>
                <w:rFonts w:ascii="Times New Roman" w:hAnsi="Times New Roman"/>
                <w:sz w:val="24"/>
                <w:szCs w:val="24"/>
              </w:rPr>
              <w:lastRenderedPageBreak/>
              <w:t>У разі проведення електронного аукціону ціною тендерної пропозиції вважається сума, зазначена в остаточній пропозиції учасника в електронних полях за результатом проведення аукціону.</w:t>
            </w:r>
          </w:p>
        </w:tc>
      </w:tr>
      <w:tr w:rsidR="00536673" w:rsidTr="00AB6EBC">
        <w:trPr>
          <w:trHeight w:val="410"/>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9203A9" w:rsidP="00956780">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2.1. </w:t>
            </w:r>
            <w:r w:rsidR="00536673">
              <w:rPr>
                <w:rFonts w:ascii="Times New Roman" w:hAnsi="Times New Roman"/>
                <w:sz w:val="24"/>
                <w:szCs w:val="24"/>
              </w:rPr>
              <w:t>Не вимагається</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pStyle w:val="ae"/>
              <w:widowControl w:val="0"/>
              <w:spacing w:line="254" w:lineRule="auto"/>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9203A9" w:rsidP="00445D05">
            <w:pPr>
              <w:widowControl w:val="0"/>
              <w:spacing w:after="0" w:line="240" w:lineRule="auto"/>
              <w:ind w:firstLine="389"/>
              <w:contextualSpacing/>
              <w:jc w:val="both"/>
              <w:rPr>
                <w:rFonts w:ascii="Times New Roman" w:hAnsi="Times New Roman"/>
                <w:sz w:val="24"/>
                <w:szCs w:val="24"/>
                <w:lang w:eastAsia="uk-UA"/>
              </w:rPr>
            </w:pPr>
            <w:bookmarkStart w:id="12" w:name="n445"/>
            <w:bookmarkEnd w:id="12"/>
            <w:r>
              <w:rPr>
                <w:rFonts w:ascii="Times New Roman" w:hAnsi="Times New Roman"/>
                <w:sz w:val="24"/>
                <w:szCs w:val="24"/>
              </w:rPr>
              <w:t xml:space="preserve">3.1. </w:t>
            </w:r>
            <w:r w:rsidR="00536673">
              <w:rPr>
                <w:rFonts w:ascii="Times New Roman" w:hAnsi="Times New Roman"/>
                <w:sz w:val="24"/>
                <w:szCs w:val="24"/>
              </w:rPr>
              <w:t>Не встановлюються</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pStyle w:val="ae"/>
              <w:widowControl w:val="0"/>
              <w:spacing w:line="254" w:lineRule="auto"/>
              <w:rPr>
                <w:rFonts w:ascii="Times New Roman" w:hAnsi="Times New Roman"/>
                <w:b/>
                <w:sz w:val="24"/>
                <w:szCs w:val="24"/>
                <w:lang w:eastAsia="uk-UA"/>
              </w:rPr>
            </w:pPr>
            <w:r>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9203A9" w:rsidP="00DA36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4.1. </w:t>
            </w:r>
            <w:r w:rsidR="006D7723" w:rsidRPr="00336C7B">
              <w:rPr>
                <w:rFonts w:ascii="Times New Roman" w:hAnsi="Times New Roman"/>
                <w:sz w:val="24"/>
                <w:szCs w:val="24"/>
              </w:rPr>
              <w:t>Тендерні пропозиції вважаються дійсними прот</w:t>
            </w:r>
            <w:r w:rsidR="006D7723">
              <w:rPr>
                <w:rFonts w:ascii="Times New Roman" w:hAnsi="Times New Roman"/>
                <w:sz w:val="24"/>
                <w:szCs w:val="24"/>
              </w:rPr>
              <w:t xml:space="preserve">ягом 90 днів </w:t>
            </w:r>
            <w:r w:rsidR="00DA369B">
              <w:rPr>
                <w:rFonts w:ascii="Times New Roman" w:hAnsi="Times New Roman"/>
                <w:sz w:val="24"/>
                <w:szCs w:val="24"/>
              </w:rPr>
              <w:t>і</w:t>
            </w:r>
            <w:r w:rsidR="006D7723">
              <w:rPr>
                <w:rFonts w:ascii="Times New Roman" w:hAnsi="Times New Roman"/>
                <w:sz w:val="24"/>
                <w:szCs w:val="24"/>
              </w:rPr>
              <w:t xml:space="preserve">з дати </w:t>
            </w:r>
            <w:r w:rsidR="00DA369B">
              <w:rPr>
                <w:rFonts w:ascii="Times New Roman" w:hAnsi="Times New Roman"/>
                <w:sz w:val="24"/>
                <w:szCs w:val="24"/>
              </w:rPr>
              <w:t xml:space="preserve">кінцевого строку подання </w:t>
            </w:r>
            <w:r w:rsidR="006D7723">
              <w:rPr>
                <w:rFonts w:ascii="Times New Roman" w:hAnsi="Times New Roman"/>
                <w:sz w:val="24"/>
                <w:szCs w:val="24"/>
              </w:rPr>
              <w:t xml:space="preserve"> тендерних </w:t>
            </w:r>
            <w:r w:rsidR="006D7723" w:rsidRPr="00DA369B">
              <w:rPr>
                <w:rFonts w:ascii="Times New Roman" w:hAnsi="Times New Roman"/>
                <w:sz w:val="24"/>
                <w:szCs w:val="24"/>
              </w:rPr>
              <w:t>пропозицій</w:t>
            </w:r>
            <w:r w:rsidR="00DA369B" w:rsidRPr="00DA369B">
              <w:rPr>
                <w:rFonts w:ascii="Times New Roman" w:hAnsi="Times New Roman"/>
                <w:sz w:val="24"/>
                <w:szCs w:val="24"/>
              </w:rPr>
              <w:t xml:space="preserve">, </w:t>
            </w:r>
            <w:r w:rsidR="00DA369B" w:rsidRPr="00DA369B">
              <w:rPr>
                <w:rFonts w:ascii="Times New Roman" w:hAnsi="Times New Roman"/>
                <w:sz w:val="24"/>
                <w:szCs w:val="24"/>
                <w:lang w:eastAsia="uk-UA"/>
              </w:rPr>
              <w:t>цей строк, у разі необхідності, може бути продовжений.</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xml:space="preserve">До закінчення цього строку замовник має право вимагати від учасників </w:t>
            </w:r>
            <w:r>
              <w:rPr>
                <w:rFonts w:ascii="Times New Roman" w:hAnsi="Times New Roman"/>
                <w:sz w:val="24"/>
                <w:szCs w:val="24"/>
                <w:lang w:eastAsia="uk-UA"/>
              </w:rPr>
              <w:t xml:space="preserve">процедури закупівлі </w:t>
            </w:r>
            <w:r w:rsidRPr="00DA369B">
              <w:rPr>
                <w:rFonts w:ascii="Times New Roman" w:hAnsi="Times New Roman"/>
                <w:sz w:val="24"/>
                <w:szCs w:val="24"/>
                <w:lang w:eastAsia="uk-UA"/>
              </w:rPr>
              <w:t>продовження строку дії тендерних пропозицій.</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xml:space="preserve">Учасник </w:t>
            </w:r>
            <w:r>
              <w:rPr>
                <w:rFonts w:ascii="Times New Roman" w:hAnsi="Times New Roman"/>
                <w:sz w:val="24"/>
                <w:szCs w:val="24"/>
                <w:lang w:eastAsia="uk-UA"/>
              </w:rPr>
              <w:t xml:space="preserve">процедури закупівлі </w:t>
            </w:r>
            <w:r w:rsidRPr="00DA369B">
              <w:rPr>
                <w:rFonts w:ascii="Times New Roman" w:hAnsi="Times New Roman"/>
                <w:sz w:val="24"/>
                <w:szCs w:val="24"/>
                <w:lang w:eastAsia="uk-UA"/>
              </w:rPr>
              <w:t>має право:</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погодитися з вимогою та продовжити строк дії по</w:t>
            </w:r>
            <w:r w:rsidR="00B415A6">
              <w:rPr>
                <w:rFonts w:ascii="Times New Roman" w:hAnsi="Times New Roman"/>
                <w:sz w:val="24"/>
                <w:szCs w:val="24"/>
                <w:lang w:eastAsia="uk-UA"/>
              </w:rPr>
              <w:t>даної ним тендерної пропозиції і</w:t>
            </w:r>
            <w:r w:rsidRPr="00DA369B">
              <w:rPr>
                <w:rFonts w:ascii="Times New Roman" w:hAnsi="Times New Roman"/>
                <w:sz w:val="24"/>
                <w:szCs w:val="24"/>
                <w:lang w:eastAsia="uk-UA"/>
              </w:rPr>
              <w:t xml:space="preserve"> наданого забезпечення тендерної пропозиції.</w:t>
            </w:r>
          </w:p>
          <w:p w:rsidR="00DA369B" w:rsidRDefault="00DA369B" w:rsidP="00C01420">
            <w:pPr>
              <w:widowControl w:val="0"/>
              <w:spacing w:after="0" w:line="240" w:lineRule="auto"/>
              <w:ind w:firstLine="389"/>
              <w:contextualSpacing/>
              <w:jc w:val="both"/>
              <w:rPr>
                <w:rFonts w:ascii="Times New Roman" w:hAnsi="Times New Roman"/>
                <w:sz w:val="24"/>
                <w:szCs w:val="24"/>
                <w:lang w:eastAsia="uk-UA"/>
              </w:rPr>
            </w:pPr>
            <w:r w:rsidRPr="00DA369B">
              <w:rPr>
                <w:rFonts w:ascii="Times New Roman" w:hAnsi="Times New Roman"/>
                <w:sz w:val="24"/>
                <w:szCs w:val="24"/>
                <w:lang w:eastAsia="uk-UA"/>
              </w:rPr>
              <w:t>У разі необхідності учасник</w:t>
            </w:r>
            <w:r w:rsidR="00B415A6">
              <w:rPr>
                <w:rFonts w:ascii="Times New Roman" w:hAnsi="Times New Roman"/>
                <w:sz w:val="24"/>
                <w:szCs w:val="24"/>
                <w:lang w:eastAsia="uk-UA"/>
              </w:rPr>
              <w:t xml:space="preserve"> процедури закупівлі</w:t>
            </w:r>
            <w:r w:rsidRPr="00DA369B">
              <w:rPr>
                <w:rFonts w:ascii="Times New Roman" w:hAnsi="Times New Roman"/>
                <w:sz w:val="24"/>
                <w:szCs w:val="24"/>
                <w:lang w:eastAsia="uk-UA"/>
              </w:rPr>
              <w:t xml:space="preserve">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2827" w:type="dxa"/>
            <w:tcBorders>
              <w:top w:val="single" w:sz="4" w:space="0" w:color="auto"/>
              <w:left w:val="single" w:sz="4" w:space="0" w:color="auto"/>
              <w:bottom w:val="single" w:sz="4" w:space="0" w:color="auto"/>
              <w:right w:val="single" w:sz="4" w:space="0" w:color="auto"/>
            </w:tcBorders>
          </w:tcPr>
          <w:p w:rsidR="00536673" w:rsidRDefault="00536673">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DA664C">
              <w:rPr>
                <w:rFonts w:ascii="Times New Roman" w:eastAsia="Times New Roman" w:hAnsi="Times New Roman"/>
                <w:b/>
                <w:sz w:val="24"/>
                <w:szCs w:val="24"/>
              </w:rPr>
              <w:t>п</w:t>
            </w:r>
            <w:r w:rsidR="00D21639">
              <w:rPr>
                <w:rFonts w:ascii="Times New Roman" w:eastAsia="Times New Roman" w:hAnsi="Times New Roman"/>
                <w:b/>
                <w:sz w:val="24"/>
                <w:szCs w:val="24"/>
              </w:rPr>
              <w:t xml:space="preserve">унктом </w:t>
            </w:r>
            <w:r w:rsidR="00DA664C">
              <w:rPr>
                <w:rFonts w:ascii="Times New Roman" w:eastAsia="Times New Roman" w:hAnsi="Times New Roman"/>
                <w:b/>
                <w:sz w:val="24"/>
                <w:szCs w:val="24"/>
              </w:rPr>
              <w:t>47 Особливостей</w:t>
            </w:r>
            <w:r>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36673" w:rsidRPr="004C252C" w:rsidRDefault="00536673" w:rsidP="0035199C">
            <w:pPr>
              <w:spacing w:after="0"/>
              <w:ind w:right="113"/>
              <w:rPr>
                <w:rFonts w:ascii="Times New Roman" w:hAnsi="Times New Roman"/>
                <w:b/>
                <w:sz w:val="24"/>
                <w:szCs w:val="24"/>
                <w:highlight w:val="yellow"/>
                <w:lang w:eastAsia="uk-UA"/>
              </w:rPr>
            </w:pPr>
          </w:p>
        </w:tc>
        <w:tc>
          <w:tcPr>
            <w:tcW w:w="6379" w:type="dxa"/>
            <w:tcBorders>
              <w:top w:val="single" w:sz="4" w:space="0" w:color="auto"/>
              <w:left w:val="single" w:sz="4" w:space="0" w:color="auto"/>
              <w:bottom w:val="single" w:sz="4" w:space="0" w:color="auto"/>
              <w:right w:val="single" w:sz="4" w:space="0" w:color="auto"/>
            </w:tcBorders>
          </w:tcPr>
          <w:p w:rsidR="00536673" w:rsidRPr="00D21639" w:rsidRDefault="009203A9" w:rsidP="00445D05">
            <w:pPr>
              <w:pStyle w:val="rvps2"/>
              <w:shd w:val="clear" w:color="auto" w:fill="FFFFFF"/>
              <w:spacing w:before="0" w:beforeAutospacing="0" w:after="0" w:afterAutospacing="0"/>
              <w:ind w:firstLine="389"/>
              <w:jc w:val="both"/>
            </w:pPr>
            <w:r w:rsidRPr="00D21639">
              <w:t xml:space="preserve">5.1. </w:t>
            </w:r>
            <w:r w:rsidR="00536673" w:rsidRPr="00D21639">
              <w:t xml:space="preserve">Замовник </w:t>
            </w:r>
            <w:r w:rsidR="006938E2" w:rsidRPr="00D21639">
              <w:t xml:space="preserve">не </w:t>
            </w:r>
            <w:r w:rsidR="00536673" w:rsidRPr="00D21639">
              <w:t>вимагає від учасників подання ними документально підтвердженої інформації про їх відповідність кв</w:t>
            </w:r>
            <w:r w:rsidR="006938E2" w:rsidRPr="00D21639">
              <w:t>аліфікаційним критеріям.</w:t>
            </w:r>
          </w:p>
          <w:p w:rsidR="0066296B" w:rsidRPr="00D21639" w:rsidRDefault="009203A9" w:rsidP="00445D05">
            <w:pPr>
              <w:pStyle w:val="rvps2"/>
              <w:shd w:val="clear" w:color="auto" w:fill="FFFFFF"/>
              <w:spacing w:before="0" w:beforeAutospacing="0" w:after="0" w:afterAutospacing="0"/>
              <w:ind w:firstLine="389"/>
              <w:jc w:val="both"/>
            </w:pPr>
            <w:r w:rsidRPr="00D21639">
              <w:t xml:space="preserve">5.2. </w:t>
            </w:r>
            <w:r w:rsidR="0066296B" w:rsidRPr="00D21639">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DA664C" w:rsidRPr="00D21639">
              <w:t>в пункті 47 (крім підпунктів 1 і 7, абзацу чотирнадцятого цього пункту)</w:t>
            </w:r>
            <w:r w:rsidR="0066296B" w:rsidRPr="00D21639">
              <w:t>, крім самостійного декларування відсутності таких підстав учасником процедури закупівлі</w:t>
            </w:r>
            <w:r w:rsidR="0066296B" w:rsidRPr="00D21639">
              <w:rPr>
                <w:shd w:val="solid" w:color="FFFFFF" w:fill="FFFFFF"/>
                <w:lang w:eastAsia="en-US"/>
              </w:rPr>
              <w:t xml:space="preserve"> в електронній системі закупівель під час подання тендерної пропозиції</w:t>
            </w:r>
            <w:r w:rsidR="0066296B" w:rsidRPr="00D21639">
              <w:t>.</w:t>
            </w:r>
          </w:p>
          <w:p w:rsidR="00DA664C" w:rsidRPr="00D21639" w:rsidRDefault="00536673" w:rsidP="00DA664C">
            <w:pPr>
              <w:shd w:val="clear" w:color="auto" w:fill="FFFFFF"/>
              <w:spacing w:after="150" w:line="240" w:lineRule="auto"/>
              <w:ind w:firstLine="450"/>
              <w:jc w:val="both"/>
              <w:rPr>
                <w:rFonts w:ascii="Times New Roman" w:eastAsia="Times New Roman" w:hAnsi="Times New Roman"/>
                <w:sz w:val="24"/>
                <w:szCs w:val="24"/>
                <w:lang w:eastAsia="ru-RU"/>
              </w:rPr>
            </w:pPr>
            <w:r w:rsidRPr="00D21639">
              <w:t>5.</w:t>
            </w:r>
            <w:r w:rsidR="005C09B2" w:rsidRPr="00D21639">
              <w:t>3</w:t>
            </w:r>
            <w:r w:rsidRPr="00D21639">
              <w:t xml:space="preserve">. </w:t>
            </w:r>
            <w:r w:rsidR="00DA664C" w:rsidRPr="00D21639">
              <w:rPr>
                <w:rFonts w:ascii="Times New Roman" w:eastAsia="Times New Roman" w:hAnsi="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DA664C" w:rsidRPr="00D21639">
              <w:rPr>
                <w:rFonts w:ascii="Times New Roman" w:eastAsia="Times New Roman" w:hAnsi="Times New Roman"/>
                <w:sz w:val="24"/>
                <w:szCs w:val="24"/>
                <w:lang w:val="ru-RU" w:eastAsia="ru-RU"/>
              </w:rPr>
              <w:t> </w:t>
            </w:r>
            <w:hyperlink r:id="rId17" w:anchor="n618" w:history="1">
              <w:r w:rsidR="00DA664C" w:rsidRPr="00D21639">
                <w:rPr>
                  <w:rFonts w:ascii="Times New Roman" w:eastAsia="Times New Roman" w:hAnsi="Times New Roman"/>
                  <w:sz w:val="24"/>
                  <w:szCs w:val="24"/>
                  <w:lang w:eastAsia="ru-RU"/>
                </w:rPr>
                <w:t>підпунктах 3</w:t>
              </w:r>
            </w:hyperlink>
            <w:r w:rsidR="00DA664C" w:rsidRPr="00D21639">
              <w:rPr>
                <w:rFonts w:ascii="Times New Roman" w:eastAsia="Times New Roman" w:hAnsi="Times New Roman"/>
                <w:sz w:val="24"/>
                <w:szCs w:val="24"/>
                <w:lang w:eastAsia="ru-RU"/>
              </w:rPr>
              <w:t>,</w:t>
            </w:r>
            <w:r w:rsidR="00DA664C" w:rsidRPr="00D21639">
              <w:rPr>
                <w:rFonts w:ascii="Times New Roman" w:eastAsia="Times New Roman" w:hAnsi="Times New Roman"/>
                <w:sz w:val="24"/>
                <w:szCs w:val="24"/>
                <w:lang w:val="ru-RU" w:eastAsia="ru-RU"/>
              </w:rPr>
              <w:t> </w:t>
            </w:r>
            <w:hyperlink r:id="rId18" w:anchor="n620" w:history="1">
              <w:r w:rsidR="00DA664C" w:rsidRPr="00D21639">
                <w:rPr>
                  <w:rFonts w:ascii="Times New Roman" w:eastAsia="Times New Roman" w:hAnsi="Times New Roman"/>
                  <w:sz w:val="24"/>
                  <w:szCs w:val="24"/>
                  <w:lang w:eastAsia="ru-RU"/>
                </w:rPr>
                <w:t>5</w:t>
              </w:r>
            </w:hyperlink>
            <w:r w:rsidR="00DA664C" w:rsidRPr="00D21639">
              <w:rPr>
                <w:rFonts w:ascii="Times New Roman" w:eastAsia="Times New Roman" w:hAnsi="Times New Roman"/>
                <w:sz w:val="24"/>
                <w:szCs w:val="24"/>
                <w:lang w:eastAsia="ru-RU"/>
              </w:rPr>
              <w:t>,</w:t>
            </w:r>
            <w:r w:rsidR="00DA664C" w:rsidRPr="00D21639">
              <w:rPr>
                <w:rFonts w:ascii="Times New Roman" w:eastAsia="Times New Roman" w:hAnsi="Times New Roman"/>
                <w:sz w:val="24"/>
                <w:szCs w:val="24"/>
                <w:lang w:val="ru-RU" w:eastAsia="ru-RU"/>
              </w:rPr>
              <w:t> </w:t>
            </w:r>
            <w:hyperlink r:id="rId19" w:anchor="n621" w:history="1">
              <w:r w:rsidR="00DA664C" w:rsidRPr="00D21639">
                <w:rPr>
                  <w:rFonts w:ascii="Times New Roman" w:eastAsia="Times New Roman" w:hAnsi="Times New Roman"/>
                  <w:sz w:val="24"/>
                  <w:szCs w:val="24"/>
                  <w:lang w:eastAsia="ru-RU"/>
                </w:rPr>
                <w:t>6</w:t>
              </w:r>
            </w:hyperlink>
            <w:r w:rsidR="00DA664C" w:rsidRPr="00D21639">
              <w:rPr>
                <w:rFonts w:ascii="Times New Roman" w:eastAsia="Times New Roman" w:hAnsi="Times New Roman"/>
                <w:sz w:val="24"/>
                <w:szCs w:val="24"/>
                <w:lang w:val="ru-RU" w:eastAsia="ru-RU"/>
              </w:rPr>
              <w:t> </w:t>
            </w:r>
            <w:r w:rsidR="00DA664C" w:rsidRPr="00D21639">
              <w:rPr>
                <w:rFonts w:ascii="Times New Roman" w:eastAsia="Times New Roman" w:hAnsi="Times New Roman"/>
                <w:sz w:val="24"/>
                <w:szCs w:val="24"/>
                <w:lang w:eastAsia="ru-RU"/>
              </w:rPr>
              <w:t>і</w:t>
            </w:r>
            <w:r w:rsidR="00DA664C" w:rsidRPr="00D21639">
              <w:rPr>
                <w:rFonts w:ascii="Times New Roman" w:eastAsia="Times New Roman" w:hAnsi="Times New Roman"/>
                <w:sz w:val="24"/>
                <w:szCs w:val="24"/>
                <w:lang w:val="ru-RU" w:eastAsia="ru-RU"/>
              </w:rPr>
              <w:t> </w:t>
            </w:r>
            <w:hyperlink r:id="rId20" w:anchor="n627" w:history="1">
              <w:r w:rsidR="00DA664C" w:rsidRPr="00D21639">
                <w:rPr>
                  <w:rFonts w:ascii="Times New Roman" w:eastAsia="Times New Roman" w:hAnsi="Times New Roman"/>
                  <w:sz w:val="24"/>
                  <w:szCs w:val="24"/>
                  <w:lang w:eastAsia="ru-RU"/>
                </w:rPr>
                <w:t>12</w:t>
              </w:r>
            </w:hyperlink>
            <w:r w:rsidR="00DA664C" w:rsidRPr="00D21639">
              <w:rPr>
                <w:rFonts w:ascii="Times New Roman" w:eastAsia="Times New Roman" w:hAnsi="Times New Roman"/>
                <w:sz w:val="24"/>
                <w:szCs w:val="24"/>
                <w:lang w:val="ru-RU" w:eastAsia="ru-RU"/>
              </w:rPr>
              <w:t> </w:t>
            </w:r>
            <w:r w:rsidR="00DA664C" w:rsidRPr="00D21639">
              <w:rPr>
                <w:rFonts w:ascii="Times New Roman" w:eastAsia="Times New Roman" w:hAnsi="Times New Roman"/>
                <w:sz w:val="24"/>
                <w:szCs w:val="24"/>
                <w:lang w:eastAsia="ru-RU"/>
              </w:rPr>
              <w:t>та в</w:t>
            </w:r>
            <w:r w:rsidR="00DA664C" w:rsidRPr="00D21639">
              <w:rPr>
                <w:rFonts w:ascii="Times New Roman" w:eastAsia="Times New Roman" w:hAnsi="Times New Roman"/>
                <w:sz w:val="24"/>
                <w:szCs w:val="24"/>
                <w:lang w:val="ru-RU" w:eastAsia="ru-RU"/>
              </w:rPr>
              <w:t> </w:t>
            </w:r>
            <w:hyperlink r:id="rId21" w:anchor="n628" w:history="1">
              <w:r w:rsidR="00DA664C" w:rsidRPr="00D21639">
                <w:rPr>
                  <w:rFonts w:ascii="Times New Roman" w:eastAsia="Times New Roman" w:hAnsi="Times New Roman"/>
                  <w:sz w:val="24"/>
                  <w:szCs w:val="24"/>
                  <w:lang w:eastAsia="ru-RU"/>
                </w:rPr>
                <w:t>абзаці чотирнадцятому</w:t>
              </w:r>
            </w:hyperlink>
            <w:r w:rsidR="00DA664C" w:rsidRPr="00D21639">
              <w:rPr>
                <w:rFonts w:ascii="Times New Roman" w:eastAsia="Times New Roman" w:hAnsi="Times New Roman"/>
                <w:sz w:val="24"/>
                <w:szCs w:val="24"/>
                <w:lang w:val="ru-RU" w:eastAsia="ru-RU"/>
              </w:rPr>
              <w:t> </w:t>
            </w:r>
            <w:r w:rsidR="00DA664C" w:rsidRPr="00D21639">
              <w:rPr>
                <w:rFonts w:ascii="Times New Roman" w:eastAsia="Times New Roman" w:hAnsi="Times New Roman"/>
                <w:sz w:val="24"/>
                <w:szCs w:val="24"/>
                <w:lang w:eastAsia="ru-RU"/>
              </w:rPr>
              <w:t>цього пункту. Замовник не вимагає документального підтвердження публічної інформації, що оприлюднена у формі відкритих даних згідно із</w:t>
            </w:r>
            <w:r w:rsidR="00DA664C" w:rsidRPr="00D21639">
              <w:rPr>
                <w:rFonts w:ascii="Times New Roman" w:eastAsia="Times New Roman" w:hAnsi="Times New Roman"/>
                <w:sz w:val="24"/>
                <w:szCs w:val="24"/>
                <w:lang w:val="ru-RU" w:eastAsia="ru-RU"/>
              </w:rPr>
              <w:t> </w:t>
            </w:r>
            <w:hyperlink r:id="rId22" w:tgtFrame="_blank" w:history="1">
              <w:r w:rsidR="00DA664C" w:rsidRPr="00D21639">
                <w:rPr>
                  <w:rFonts w:ascii="Times New Roman" w:eastAsia="Times New Roman" w:hAnsi="Times New Roman"/>
                  <w:sz w:val="24"/>
                  <w:szCs w:val="24"/>
                  <w:lang w:eastAsia="ru-RU"/>
                </w:rPr>
                <w:t>Законом України</w:t>
              </w:r>
            </w:hyperlink>
            <w:r w:rsidR="00DA664C" w:rsidRPr="00D21639">
              <w:rPr>
                <w:rFonts w:ascii="Times New Roman" w:eastAsia="Times New Roman" w:hAnsi="Times New Roman"/>
                <w:sz w:val="24"/>
                <w:szCs w:val="24"/>
                <w:lang w:val="ru-RU" w:eastAsia="ru-RU"/>
              </w:rPr>
              <w:t> </w:t>
            </w:r>
            <w:r w:rsidR="00DA664C" w:rsidRPr="00D21639">
              <w:rPr>
                <w:rFonts w:ascii="Times New Roman" w:eastAsia="Times New Roman" w:hAnsi="Times New Roman"/>
                <w:sz w:val="24"/>
                <w:szCs w:val="24"/>
                <w:lang w:eastAsia="ru-RU"/>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w:t>
            </w:r>
            <w:r w:rsidR="00DA664C" w:rsidRPr="00D21639">
              <w:rPr>
                <w:rFonts w:ascii="Times New Roman" w:eastAsia="Times New Roman" w:hAnsi="Times New Roman"/>
                <w:sz w:val="24"/>
                <w:szCs w:val="24"/>
                <w:lang w:eastAsia="ru-RU"/>
              </w:rPr>
              <w:lastRenderedPageBreak/>
              <w:t>до такої інформації є обмеженим на момент оприлюднення оголошення про проведення відкритих торгів.</w:t>
            </w:r>
          </w:p>
          <w:p w:rsidR="00536673" w:rsidRPr="00D21639" w:rsidRDefault="009B084C" w:rsidP="00445D05">
            <w:pPr>
              <w:pStyle w:val="rvps2"/>
              <w:shd w:val="clear" w:color="auto" w:fill="FFFFFF"/>
              <w:spacing w:before="0" w:beforeAutospacing="0" w:after="0" w:afterAutospacing="0"/>
              <w:ind w:firstLine="389"/>
              <w:jc w:val="both"/>
              <w:rPr>
                <w:shd w:val="clear" w:color="auto" w:fill="FFFFFF"/>
              </w:rPr>
            </w:pPr>
            <w:r w:rsidRPr="00D21639">
              <w:rPr>
                <w:shd w:val="clear" w:color="auto" w:fill="FFFFFF"/>
              </w:rPr>
              <w:t>Документи</w:t>
            </w:r>
            <w:r w:rsidR="007C45BB" w:rsidRPr="00D21639">
              <w:rPr>
                <w:shd w:val="clear" w:color="auto" w:fill="FFFFFF"/>
              </w:rPr>
              <w:t xml:space="preserve"> </w:t>
            </w:r>
            <w:r w:rsidR="00536673" w:rsidRPr="00D21639">
              <w:rPr>
                <w:shd w:val="clear" w:color="auto" w:fill="FFFFFF"/>
              </w:rPr>
              <w:t>(у</w:t>
            </w:r>
            <w:r w:rsidRPr="00D21639">
              <w:rPr>
                <w:shd w:val="clear" w:color="auto" w:fill="FFFFFF"/>
              </w:rPr>
              <w:t xml:space="preserve"> вигляді передбаченому згідно п.</w:t>
            </w:r>
            <w:r w:rsidR="00536673" w:rsidRPr="00D21639">
              <w:rPr>
                <w:shd w:val="clear" w:color="auto" w:fill="FFFFFF"/>
              </w:rPr>
              <w:t xml:space="preserve"> 1.3. цієї документації), що підтверджують відсутність підс</w:t>
            </w:r>
            <w:r w:rsidRPr="00D21639">
              <w:rPr>
                <w:shd w:val="clear" w:color="auto" w:fill="FFFFFF"/>
              </w:rPr>
              <w:t xml:space="preserve">тав, визначених </w:t>
            </w:r>
            <w:r w:rsidR="00D21639" w:rsidRPr="00D21639">
              <w:rPr>
                <w:shd w:val="clear" w:color="auto" w:fill="FFFFFF"/>
              </w:rPr>
              <w:t>під</w:t>
            </w:r>
            <w:r w:rsidRPr="00D21639">
              <w:rPr>
                <w:shd w:val="clear" w:color="auto" w:fill="FFFFFF"/>
              </w:rPr>
              <w:t>пунктами 3, 5, 6,</w:t>
            </w:r>
            <w:r w:rsidR="00BC58E6" w:rsidRPr="00D21639">
              <w:rPr>
                <w:shd w:val="clear" w:color="auto" w:fill="FFFFFF"/>
              </w:rPr>
              <w:t xml:space="preserve"> </w:t>
            </w:r>
            <w:r w:rsidRPr="00D21639">
              <w:rPr>
                <w:shd w:val="clear" w:color="auto" w:fill="FFFFFF"/>
              </w:rPr>
              <w:t>12</w:t>
            </w:r>
            <w:r w:rsidR="00536673" w:rsidRPr="00D21639">
              <w:rPr>
                <w:shd w:val="clear" w:color="auto" w:fill="FFFFFF"/>
              </w:rPr>
              <w:t xml:space="preserve"> та </w:t>
            </w:r>
            <w:r w:rsidR="00D21639" w:rsidRPr="00D21639">
              <w:rPr>
                <w:rFonts w:eastAsia="Times New Roman"/>
                <w:lang w:eastAsia="ru-RU"/>
              </w:rPr>
              <w:t>в</w:t>
            </w:r>
            <w:r w:rsidR="00D21639" w:rsidRPr="00D21639">
              <w:rPr>
                <w:rFonts w:eastAsia="Times New Roman"/>
                <w:lang w:val="ru-RU" w:eastAsia="ru-RU"/>
              </w:rPr>
              <w:t> </w:t>
            </w:r>
            <w:hyperlink r:id="rId23" w:anchor="n628" w:history="1">
              <w:r w:rsidR="00D21639" w:rsidRPr="00D21639">
                <w:rPr>
                  <w:rFonts w:eastAsia="Times New Roman"/>
                  <w:lang w:eastAsia="ru-RU"/>
                </w:rPr>
                <w:t>абзаці чотир-надцятому</w:t>
              </w:r>
            </w:hyperlink>
            <w:r w:rsidR="00D21639" w:rsidRPr="00D21639">
              <w:rPr>
                <w:rFonts w:eastAsia="Times New Roman"/>
                <w:lang w:val="ru-RU" w:eastAsia="ru-RU"/>
              </w:rPr>
              <w:t> </w:t>
            </w:r>
            <w:r w:rsidR="00D21639" w:rsidRPr="00D21639">
              <w:rPr>
                <w:rFonts w:eastAsia="Times New Roman"/>
                <w:lang w:eastAsia="ru-RU"/>
              </w:rPr>
              <w:t xml:space="preserve"> пункту 47 Особливостей</w:t>
            </w:r>
            <w:r w:rsidR="00536673" w:rsidRPr="00D21639">
              <w:rPr>
                <w:shd w:val="clear" w:color="auto" w:fill="FFFFFF"/>
              </w:rPr>
              <w:t>, а саме:</w:t>
            </w:r>
          </w:p>
          <w:p w:rsidR="003C2923" w:rsidRPr="00D21639" w:rsidRDefault="003C2923" w:rsidP="00445D05">
            <w:pPr>
              <w:spacing w:after="0" w:line="240" w:lineRule="auto"/>
              <w:ind w:right="113" w:firstLine="373"/>
              <w:jc w:val="both"/>
              <w:rPr>
                <w:rFonts w:ascii="Times New Roman" w:hAnsi="Times New Roman"/>
                <w:sz w:val="24"/>
                <w:szCs w:val="24"/>
              </w:rPr>
            </w:pPr>
            <w:r w:rsidRPr="00D21639">
              <w:rPr>
                <w:rFonts w:ascii="Times New Roman" w:hAnsi="Times New Roman"/>
                <w:sz w:val="24"/>
                <w:szCs w:val="24"/>
              </w:rPr>
              <w:t>-</w:t>
            </w:r>
            <w:r w:rsidRPr="00D21639">
              <w:rPr>
                <w:rFonts w:ascii="Times New Roman" w:hAnsi="Times New Roman"/>
                <w:sz w:val="24"/>
                <w:szCs w:val="24"/>
              </w:rPr>
              <w:tab/>
              <w:t xml:space="preserve"> витяг з ін</w:t>
            </w:r>
            <w:r w:rsidR="00C15B45" w:rsidRPr="00D21639">
              <w:rPr>
                <w:rFonts w:ascii="Times New Roman" w:hAnsi="Times New Roman"/>
                <w:sz w:val="24"/>
                <w:szCs w:val="24"/>
              </w:rPr>
              <w:t>формаційно-аналітичної системи “</w:t>
            </w:r>
            <w:r w:rsidRPr="00D21639">
              <w:rPr>
                <w:rFonts w:ascii="Times New Roman" w:hAnsi="Times New Roman"/>
                <w:sz w:val="24"/>
                <w:szCs w:val="24"/>
              </w:rPr>
              <w:t>Облік відомостей про притягнення особи до кримінальної відповідальності та наявності судимості</w:t>
            </w:r>
            <w:r w:rsidR="00C15B45" w:rsidRPr="00D21639">
              <w:rPr>
                <w:rFonts w:ascii="Times New Roman" w:hAnsi="Times New Roman"/>
                <w:sz w:val="24"/>
                <w:szCs w:val="24"/>
              </w:rPr>
              <w:t>”</w:t>
            </w:r>
            <w:r w:rsidRPr="00D21639">
              <w:rPr>
                <w:rFonts w:ascii="Times New Roman" w:hAnsi="Times New Roman"/>
                <w:sz w:val="24"/>
                <w:szCs w:val="24"/>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w:t>
            </w:r>
            <w:r w:rsidR="00D21639" w:rsidRPr="00D21639">
              <w:rPr>
                <w:rFonts w:ascii="Times New Roman" w:hAnsi="Times New Roman"/>
                <w:sz w:val="24"/>
                <w:szCs w:val="24"/>
              </w:rPr>
              <w:t>під</w:t>
            </w:r>
            <w:r w:rsidRPr="00D21639">
              <w:rPr>
                <w:rFonts w:ascii="Times New Roman" w:hAnsi="Times New Roman"/>
                <w:sz w:val="24"/>
                <w:szCs w:val="24"/>
              </w:rPr>
              <w:t xml:space="preserve">пунктами </w:t>
            </w:r>
            <w:r w:rsidR="00D21639" w:rsidRPr="00D21639">
              <w:rPr>
                <w:rFonts w:ascii="Times New Roman" w:hAnsi="Times New Roman"/>
                <w:sz w:val="24"/>
                <w:szCs w:val="24"/>
                <w:shd w:val="clear" w:color="auto" w:fill="FFFFFF"/>
              </w:rPr>
              <w:t xml:space="preserve"> </w:t>
            </w:r>
            <w:r w:rsidR="00FA47EE">
              <w:rPr>
                <w:rFonts w:ascii="Times New Roman" w:hAnsi="Times New Roman"/>
                <w:sz w:val="24"/>
                <w:szCs w:val="24"/>
                <w:shd w:val="clear" w:color="auto" w:fill="FFFFFF"/>
              </w:rPr>
              <w:t xml:space="preserve">3, </w:t>
            </w:r>
            <w:r w:rsidR="00D21639" w:rsidRPr="00D21639">
              <w:rPr>
                <w:rFonts w:ascii="Times New Roman" w:hAnsi="Times New Roman"/>
                <w:sz w:val="24"/>
                <w:szCs w:val="24"/>
                <w:shd w:val="clear" w:color="auto" w:fill="FFFFFF"/>
              </w:rPr>
              <w:t>5</w:t>
            </w:r>
            <w:r w:rsidR="00FA47EE">
              <w:rPr>
                <w:rFonts w:ascii="Times New Roman" w:hAnsi="Times New Roman"/>
                <w:sz w:val="24"/>
                <w:szCs w:val="24"/>
                <w:shd w:val="clear" w:color="auto" w:fill="FFFFFF"/>
              </w:rPr>
              <w:t>,</w:t>
            </w:r>
            <w:r w:rsidR="00D21639" w:rsidRPr="00D21639">
              <w:rPr>
                <w:rFonts w:ascii="Times New Roman" w:hAnsi="Times New Roman"/>
                <w:sz w:val="24"/>
                <w:szCs w:val="24"/>
                <w:shd w:val="clear" w:color="auto" w:fill="FFFFFF"/>
              </w:rPr>
              <w:t xml:space="preserve"> 6</w:t>
            </w:r>
            <w:r w:rsidR="00FA47EE">
              <w:rPr>
                <w:rFonts w:ascii="Times New Roman" w:hAnsi="Times New Roman"/>
                <w:sz w:val="24"/>
                <w:szCs w:val="24"/>
                <w:shd w:val="clear" w:color="auto" w:fill="FFFFFF"/>
              </w:rPr>
              <w:t xml:space="preserve"> і 12</w:t>
            </w:r>
            <w:r w:rsidR="00573D15">
              <w:rPr>
                <w:rFonts w:ascii="Times New Roman" w:hAnsi="Times New Roman"/>
                <w:sz w:val="24"/>
                <w:szCs w:val="24"/>
                <w:shd w:val="clear" w:color="auto" w:fill="FFFFFF"/>
              </w:rPr>
              <w:t xml:space="preserve"> п.</w:t>
            </w:r>
            <w:r w:rsidR="00D21639" w:rsidRPr="00D21639">
              <w:rPr>
                <w:rFonts w:ascii="Times New Roman" w:eastAsia="Times New Roman" w:hAnsi="Times New Roman"/>
                <w:sz w:val="24"/>
                <w:szCs w:val="24"/>
                <w:lang w:eastAsia="ru-RU"/>
              </w:rPr>
              <w:t xml:space="preserve"> 47 Особливостей</w:t>
            </w:r>
            <w:r w:rsidRPr="00D21639">
              <w:rPr>
                <w:rFonts w:ascii="Times New Roman" w:hAnsi="Times New Roman"/>
                <w:sz w:val="24"/>
                <w:szCs w:val="24"/>
              </w:rPr>
              <w:t>;</w:t>
            </w:r>
          </w:p>
          <w:p w:rsidR="003C2923" w:rsidRPr="00E428F0" w:rsidRDefault="003C2923" w:rsidP="00445D05">
            <w:pPr>
              <w:spacing w:after="0" w:line="240" w:lineRule="auto"/>
              <w:ind w:right="113" w:firstLine="373"/>
              <w:jc w:val="both"/>
              <w:rPr>
                <w:rFonts w:ascii="Times New Roman" w:hAnsi="Times New Roman"/>
                <w:sz w:val="24"/>
                <w:szCs w:val="24"/>
              </w:rPr>
            </w:pPr>
            <w:r w:rsidRPr="00D21639">
              <w:rPr>
                <w:rFonts w:ascii="Times New Roman" w:hAnsi="Times New Roman"/>
                <w:sz w:val="24"/>
                <w:szCs w:val="24"/>
              </w:rPr>
              <w:t>-</w:t>
            </w:r>
            <w:r w:rsidRPr="00D21639">
              <w:rPr>
                <w:rFonts w:ascii="Times New Roman" w:hAnsi="Times New Roman"/>
                <w:sz w:val="24"/>
                <w:szCs w:val="24"/>
              </w:rPr>
              <w:tab/>
              <w:t xml:space="preserve">довідка, складена учасником у довільній формі, що підтверджує відсутність підстави, передбаченої </w:t>
            </w:r>
            <w:hyperlink r:id="rId24" w:anchor="n628" w:history="1">
              <w:r w:rsidR="00D21639" w:rsidRPr="00D21639">
                <w:rPr>
                  <w:rFonts w:ascii="Times New Roman" w:eastAsia="Times New Roman" w:hAnsi="Times New Roman"/>
                  <w:sz w:val="24"/>
                  <w:szCs w:val="24"/>
                  <w:lang w:eastAsia="ru-RU"/>
                </w:rPr>
                <w:t>абзаці чотирнадцятому</w:t>
              </w:r>
            </w:hyperlink>
            <w:r w:rsidR="00D21639" w:rsidRPr="00D21639">
              <w:rPr>
                <w:rFonts w:ascii="Times New Roman" w:eastAsia="Times New Roman" w:hAnsi="Times New Roman"/>
                <w:sz w:val="24"/>
                <w:szCs w:val="24"/>
                <w:lang w:val="ru-RU" w:eastAsia="ru-RU"/>
              </w:rPr>
              <w:t> </w:t>
            </w:r>
            <w:r w:rsidR="00D21639" w:rsidRPr="00D21639">
              <w:rPr>
                <w:rFonts w:ascii="Times New Roman" w:eastAsia="Times New Roman" w:hAnsi="Times New Roman"/>
                <w:sz w:val="24"/>
                <w:szCs w:val="24"/>
                <w:lang w:eastAsia="ru-RU"/>
              </w:rPr>
              <w:t xml:space="preserve"> пункту 47 Особливостей</w:t>
            </w:r>
            <w:r w:rsidRPr="00D21639">
              <w:rPr>
                <w:rFonts w:ascii="Times New Roman" w:hAnsi="Times New Roman"/>
                <w:sz w:val="24"/>
                <w:szCs w:val="24"/>
              </w:rPr>
              <w:t xml:space="preserve">, або інформація у довільній формі, що підтверджує вжиття заходів для </w:t>
            </w:r>
            <w:r w:rsidRPr="00E428F0">
              <w:rPr>
                <w:rFonts w:ascii="Times New Roman" w:hAnsi="Times New Roman"/>
                <w:sz w:val="24"/>
                <w:szCs w:val="24"/>
              </w:rPr>
              <w:t>доведення надійності учасника.</w:t>
            </w:r>
          </w:p>
          <w:p w:rsidR="00040CD8" w:rsidRPr="00573D15" w:rsidRDefault="00040CD8" w:rsidP="00445D05">
            <w:pPr>
              <w:spacing w:after="0" w:line="240" w:lineRule="auto"/>
              <w:ind w:firstLine="360"/>
              <w:jc w:val="both"/>
              <w:rPr>
                <w:rFonts w:ascii="Times New Roman" w:hAnsi="Times New Roman"/>
                <w:sz w:val="24"/>
                <w:szCs w:val="28"/>
              </w:rPr>
            </w:pPr>
            <w:r w:rsidRPr="00573D15">
              <w:rPr>
                <w:rFonts w:ascii="Times New Roman" w:hAnsi="Times New Roman"/>
                <w:sz w:val="24"/>
                <w:szCs w:val="28"/>
              </w:rPr>
              <w:t>Крім цього, у зв’язку із тим, що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переможець процедури закупівлі має надати документи (видані не раніше тридцятиденного строку відносно дати оприлюднення оголошення про проведення відкритих торгів за відповідним предметом закупівлі), що підтверджують відсутність підстави, передбаченої:</w:t>
            </w:r>
          </w:p>
          <w:p w:rsidR="00FA47EE" w:rsidRPr="00FA47EE" w:rsidRDefault="00FA47EE" w:rsidP="00FA47EE">
            <w:pPr>
              <w:pStyle w:val="af"/>
              <w:numPr>
                <w:ilvl w:val="0"/>
                <w:numId w:val="15"/>
              </w:numPr>
              <w:jc w:val="both"/>
              <w:rPr>
                <w:szCs w:val="28"/>
              </w:rPr>
            </w:pPr>
            <w:r w:rsidRPr="00FA47EE">
              <w:rPr>
                <w:szCs w:val="28"/>
              </w:rPr>
              <w:t>підпунктом 8 пункту 47 Особливостей (Довідка /відомості з Єдиного реєстру підприємств, щодо яких порушено провадження у справі про банкрутство).</w:t>
            </w:r>
          </w:p>
          <w:p w:rsidR="00536673" w:rsidRPr="00D21639" w:rsidRDefault="006A0A40" w:rsidP="00643270">
            <w:pPr>
              <w:spacing w:after="0" w:line="240" w:lineRule="auto"/>
              <w:ind w:right="113" w:firstLine="373"/>
              <w:jc w:val="both"/>
              <w:rPr>
                <w:rFonts w:ascii="Times New Roman" w:hAnsi="Times New Roman"/>
                <w:sz w:val="24"/>
                <w:szCs w:val="24"/>
              </w:rPr>
            </w:pPr>
            <w:r w:rsidRPr="00D21639">
              <w:rPr>
                <w:rFonts w:ascii="Times New Roman" w:hAnsi="Times New Roman"/>
                <w:sz w:val="24"/>
                <w:szCs w:val="24"/>
              </w:rPr>
              <w:t>5.</w:t>
            </w:r>
            <w:r w:rsidR="00BC49EB" w:rsidRPr="00D21639">
              <w:rPr>
                <w:rFonts w:ascii="Times New Roman" w:hAnsi="Times New Roman"/>
                <w:sz w:val="24"/>
                <w:szCs w:val="24"/>
              </w:rPr>
              <w:t>4</w:t>
            </w:r>
            <w:r w:rsidRPr="00D21639">
              <w:rPr>
                <w:rFonts w:ascii="Times New Roman" w:hAnsi="Times New Roman"/>
                <w:sz w:val="24"/>
                <w:szCs w:val="24"/>
              </w:rPr>
              <w:t>.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00643270">
              <w:rPr>
                <w:rFonts w:ascii="Times New Roman" w:hAnsi="Times New Roman"/>
                <w:sz w:val="24"/>
                <w:szCs w:val="24"/>
              </w:rPr>
              <w:t xml:space="preserve"> </w:t>
            </w:r>
          </w:p>
        </w:tc>
      </w:tr>
      <w:tr w:rsidR="00536673" w:rsidTr="00AB6EBC">
        <w:trPr>
          <w:trHeight w:val="3806"/>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79" w:type="dxa"/>
            <w:tcBorders>
              <w:top w:val="single" w:sz="4" w:space="0" w:color="auto"/>
              <w:left w:val="single" w:sz="4" w:space="0" w:color="auto"/>
              <w:bottom w:val="single" w:sz="4" w:space="0" w:color="auto"/>
              <w:right w:val="single" w:sz="4" w:space="0" w:color="auto"/>
            </w:tcBorders>
            <w:hideMark/>
          </w:tcPr>
          <w:p w:rsidR="00536673" w:rsidRPr="00F179E4" w:rsidRDefault="00536673" w:rsidP="0035199C">
            <w:pPr>
              <w:tabs>
                <w:tab w:val="left" w:pos="567"/>
              </w:tabs>
              <w:spacing w:after="0" w:line="240" w:lineRule="auto"/>
              <w:ind w:firstLine="389"/>
              <w:jc w:val="both"/>
              <w:rPr>
                <w:rFonts w:ascii="Times New Roman" w:hAnsi="Times New Roman"/>
                <w:b/>
                <w:bCs/>
                <w:sz w:val="24"/>
                <w:szCs w:val="24"/>
                <w:lang w:eastAsia="ru-RU"/>
              </w:rPr>
            </w:pPr>
            <w:r w:rsidRPr="00F179E4">
              <w:rPr>
                <w:rFonts w:ascii="Times New Roman" w:hAnsi="Times New Roman"/>
                <w:sz w:val="24"/>
                <w:szCs w:val="24"/>
              </w:rPr>
              <w:t xml:space="preserve">6.1. </w:t>
            </w:r>
            <w:r w:rsidR="00194C4E" w:rsidRPr="00F179E4">
              <w:rPr>
                <w:rFonts w:ascii="Times New Roman" w:hAnsi="Times New Roman"/>
                <w:sz w:val="24"/>
                <w:szCs w:val="24"/>
                <w:lang w:eastAsia="ru-RU"/>
              </w:rPr>
              <w:t xml:space="preserve">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00194C4E" w:rsidRPr="00AD7C29">
              <w:rPr>
                <w:rFonts w:ascii="Times New Roman" w:hAnsi="Times New Roman"/>
                <w:sz w:val="24"/>
                <w:szCs w:val="24"/>
                <w:lang w:eastAsia="ru-RU"/>
              </w:rPr>
              <w:t>Додатку №</w:t>
            </w:r>
            <w:r w:rsidR="00FF4838">
              <w:rPr>
                <w:rFonts w:ascii="Times New Roman" w:hAnsi="Times New Roman"/>
                <w:sz w:val="24"/>
                <w:szCs w:val="24"/>
                <w:lang w:eastAsia="ru-RU"/>
              </w:rPr>
              <w:t xml:space="preserve"> 2</w:t>
            </w:r>
            <w:r w:rsidR="00194C4E" w:rsidRPr="00AD7C29">
              <w:rPr>
                <w:rFonts w:ascii="Times New Roman" w:hAnsi="Times New Roman"/>
                <w:sz w:val="24"/>
                <w:szCs w:val="24"/>
                <w:lang w:eastAsia="ru-RU"/>
              </w:rPr>
              <w:t>.</w:t>
            </w:r>
          </w:p>
          <w:p w:rsidR="00F179E4" w:rsidRDefault="00F179E4" w:rsidP="0035199C">
            <w:pPr>
              <w:tabs>
                <w:tab w:val="left" w:pos="567"/>
              </w:tabs>
              <w:spacing w:after="0" w:line="240" w:lineRule="auto"/>
              <w:ind w:firstLine="389"/>
              <w:jc w:val="both"/>
              <w:rPr>
                <w:rFonts w:ascii="Times New Roman" w:hAnsi="Times New Roman"/>
              </w:rPr>
            </w:pPr>
            <w:r w:rsidRPr="00F179E4">
              <w:rPr>
                <w:rFonts w:ascii="Times New Roman" w:hAnsi="Times New Roman"/>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2827" w:type="dxa"/>
            <w:tcBorders>
              <w:top w:val="single" w:sz="4" w:space="0" w:color="auto"/>
              <w:left w:val="single" w:sz="4" w:space="0" w:color="auto"/>
              <w:bottom w:val="single" w:sz="4" w:space="0" w:color="auto"/>
              <w:right w:val="single" w:sz="4" w:space="0" w:color="auto"/>
            </w:tcBorders>
          </w:tcPr>
          <w:p w:rsidR="00536673" w:rsidRDefault="00536673">
            <w:pPr>
              <w:spacing w:after="0" w:line="240" w:lineRule="auto"/>
              <w:rPr>
                <w:rFonts w:ascii="Times New Roman" w:hAnsi="Times New Roman"/>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 xml:space="preserve">(у випадку </w:t>
            </w:r>
            <w:r>
              <w:rPr>
                <w:rFonts w:ascii="Times New Roman" w:hAnsi="Times New Roman"/>
                <w:b/>
                <w:sz w:val="24"/>
                <w:szCs w:val="24"/>
              </w:rPr>
              <w:lastRenderedPageBreak/>
              <w:t>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p w:rsidR="00536673" w:rsidRDefault="00536673">
            <w:pPr>
              <w:widowControl w:val="0"/>
              <w:spacing w:after="0" w:line="240" w:lineRule="auto"/>
              <w:contextualSpacing/>
              <w:rPr>
                <w:rFonts w:ascii="Times New Roman" w:hAnsi="Times New Roman"/>
                <w:b/>
                <w:sz w:val="24"/>
                <w:szCs w:val="24"/>
                <w:lang w:eastAsia="uk-UA"/>
              </w:rPr>
            </w:pPr>
          </w:p>
        </w:tc>
        <w:tc>
          <w:tcPr>
            <w:tcW w:w="6379" w:type="dxa"/>
            <w:tcBorders>
              <w:top w:val="single" w:sz="4" w:space="0" w:color="auto"/>
              <w:left w:val="single" w:sz="4" w:space="0" w:color="auto"/>
              <w:bottom w:val="single" w:sz="4" w:space="0" w:color="auto"/>
              <w:right w:val="single" w:sz="4" w:space="0" w:color="auto"/>
            </w:tcBorders>
            <w:hideMark/>
          </w:tcPr>
          <w:p w:rsidR="00536673" w:rsidRDefault="00B85A4F" w:rsidP="00B85A4F">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lastRenderedPageBreak/>
              <w:t xml:space="preserve">7.1. </w:t>
            </w:r>
            <w:r w:rsidR="00536673">
              <w:rPr>
                <w:rFonts w:ascii="Times New Roman" w:hAnsi="Times New Roman"/>
                <w:sz w:val="24"/>
                <w:szCs w:val="24"/>
              </w:rPr>
              <w:t>Не застосовується.</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95B8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536673">
              <w:rPr>
                <w:rFonts w:ascii="Times New Roman" w:hAnsi="Times New Roman"/>
                <w:b/>
                <w:sz w:val="24"/>
                <w:szCs w:val="24"/>
                <w:lang w:eastAsia="uk-UA"/>
              </w:rPr>
              <w:t>несення змін або відкликання тендерної пропозиції учасником</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536673" w:rsidP="00B85A4F">
            <w:pPr>
              <w:widowControl w:val="0"/>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EA3BDB">
              <w:rPr>
                <w:rFonts w:ascii="Times New Roman" w:eastAsia="Times New Roman" w:hAnsi="Times New Roman"/>
                <w:sz w:val="24"/>
                <w:szCs w:val="24"/>
                <w:lang w:eastAsia="uk-UA"/>
              </w:rPr>
              <w:t>,</w:t>
            </w:r>
            <w:r>
              <w:rPr>
                <w:rFonts w:ascii="Times New Roman" w:eastAsia="Times New Roman" w:hAnsi="Times New Roman"/>
                <w:sz w:val="24"/>
                <w:szCs w:val="24"/>
                <w:lang w:eastAsia="uk-UA"/>
              </w:rPr>
              <w:t xml:space="preserve"> якщо вони отримані електронною системою закупівель до закінчення кінцевого строку подання тендерних пропозицій.</w:t>
            </w: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hideMark/>
          </w:tcPr>
          <w:p w:rsidR="00536673" w:rsidRDefault="00536673">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Розділ IV. Подання та розкриття тендерної пропозиції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pStyle w:val="ae"/>
              <w:widowControl w:val="0"/>
              <w:spacing w:line="254" w:lineRule="auto"/>
              <w:jc w:val="both"/>
              <w:rPr>
                <w:rFonts w:ascii="Times New Roman" w:hAnsi="Times New Roman"/>
                <w:b/>
                <w:sz w:val="24"/>
                <w:szCs w:val="24"/>
                <w:lang w:eastAsia="uk-UA"/>
              </w:rPr>
            </w:pPr>
            <w:r>
              <w:rPr>
                <w:rStyle w:val="rvts0"/>
                <w:b/>
                <w:sz w:val="24"/>
                <w:szCs w:val="24"/>
              </w:rPr>
              <w:t>Кінцевий строк подання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536673" w:rsidRPr="00014BCA"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sidRPr="00014BCA">
              <w:rPr>
                <w:rFonts w:ascii="Times New Roman" w:hAnsi="Times New Roman"/>
                <w:sz w:val="24"/>
                <w:szCs w:val="24"/>
              </w:rPr>
              <w:t xml:space="preserve">Кінцевий строк подання тендерних пропозицій </w:t>
            </w:r>
            <w:r w:rsidR="0035199C">
              <w:rPr>
                <w:rFonts w:ascii="Times New Roman" w:hAnsi="Times New Roman"/>
                <w:sz w:val="24"/>
                <w:szCs w:val="24"/>
              </w:rPr>
              <w:t xml:space="preserve">– </w:t>
            </w:r>
            <w:r w:rsidR="0035199C">
              <w:rPr>
                <w:rFonts w:ascii="Times New Roman" w:hAnsi="Times New Roman"/>
                <w:sz w:val="24"/>
                <w:szCs w:val="24"/>
                <w:lang w:val="ru-RU"/>
              </w:rPr>
              <w:t xml:space="preserve">згідно електронного оголошення </w:t>
            </w:r>
            <w:r w:rsidRPr="00014BCA">
              <w:rPr>
                <w:rFonts w:ascii="Times New Roman" w:hAnsi="Times New Roman"/>
                <w:sz w:val="24"/>
                <w:szCs w:val="24"/>
              </w:rPr>
              <w:t>.</w:t>
            </w:r>
          </w:p>
          <w:p w:rsidR="00536673"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sidRPr="00014BCA">
              <w:rPr>
                <w:rFonts w:ascii="Times New Roman" w:eastAsia="Times New Roman" w:hAnsi="Times New Roman"/>
                <w:sz w:val="24"/>
                <w:szCs w:val="24"/>
                <w:lang w:eastAsia="uk-UA"/>
              </w:rPr>
              <w:t>Отримана тендерна</w:t>
            </w:r>
            <w:r>
              <w:rPr>
                <w:rFonts w:ascii="Times New Roman" w:eastAsia="Times New Roman" w:hAnsi="Times New Roman"/>
                <w:sz w:val="24"/>
                <w:szCs w:val="24"/>
                <w:lang w:eastAsia="uk-UA"/>
              </w:rPr>
              <w:t xml:space="preserve"> пропозиція вноситься автоматично до реєстру отриманих тендерних пропозицій.</w:t>
            </w:r>
          </w:p>
          <w:p w:rsidR="00536673"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6379" w:type="dxa"/>
            <w:tcBorders>
              <w:top w:val="single" w:sz="4" w:space="0" w:color="auto"/>
              <w:left w:val="single" w:sz="4" w:space="0" w:color="auto"/>
              <w:bottom w:val="single" w:sz="4" w:space="0" w:color="auto"/>
              <w:right w:val="single" w:sz="4" w:space="0" w:color="auto"/>
            </w:tcBorders>
          </w:tcPr>
          <w:p w:rsidR="00133F9A" w:rsidRPr="00133F9A" w:rsidRDefault="00133F9A" w:rsidP="00133F9A">
            <w:pPr>
              <w:spacing w:after="0" w:line="240" w:lineRule="auto"/>
              <w:ind w:right="113" w:firstLine="373"/>
              <w:jc w:val="both"/>
              <w:rPr>
                <w:rFonts w:ascii="Times New Roman" w:hAnsi="Times New Roman"/>
                <w:sz w:val="24"/>
                <w:szCs w:val="24"/>
              </w:rPr>
            </w:pPr>
            <w:r w:rsidRPr="00133F9A">
              <w:rPr>
                <w:rFonts w:ascii="Times New Roman" w:hAnsi="Times New Roman"/>
                <w:sz w:val="24"/>
                <w:szCs w:val="24"/>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33F9A" w:rsidRPr="00133F9A" w:rsidRDefault="00133F9A" w:rsidP="00133F9A">
            <w:pPr>
              <w:spacing w:after="0" w:line="240" w:lineRule="auto"/>
              <w:ind w:right="113" w:firstLine="373"/>
              <w:jc w:val="both"/>
              <w:rPr>
                <w:rFonts w:ascii="Times New Roman" w:hAnsi="Times New Roman"/>
                <w:sz w:val="24"/>
                <w:szCs w:val="24"/>
              </w:rPr>
            </w:pPr>
            <w:r w:rsidRPr="00133F9A">
              <w:rPr>
                <w:rFonts w:ascii="Times New Roman" w:hAnsi="Times New Roman"/>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w:t>
            </w:r>
            <w:r w:rsidRPr="00133F9A">
              <w:rPr>
                <w:rFonts w:ascii="Times New Roman" w:hAnsi="Times New Roman"/>
              </w:rPr>
              <w:t xml:space="preserve"> </w:t>
            </w:r>
            <w:r w:rsidRPr="00133F9A">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36673" w:rsidRDefault="00536673" w:rsidP="00133F9A">
            <w:pPr>
              <w:widowControl w:val="0"/>
              <w:spacing w:after="0" w:line="240" w:lineRule="auto"/>
              <w:ind w:firstLine="389"/>
              <w:contextualSpacing/>
              <w:jc w:val="both"/>
              <w:rPr>
                <w:rFonts w:ascii="Times New Roman" w:hAnsi="Times New Roman"/>
                <w:sz w:val="24"/>
                <w:szCs w:val="24"/>
              </w:rPr>
            </w:pPr>
            <w:r w:rsidRPr="00133F9A">
              <w:rPr>
                <w:rFonts w:ascii="Times New Roman" w:hAnsi="Times New Roman"/>
                <w:sz w:val="24"/>
                <w:szCs w:val="24"/>
              </w:rPr>
              <w:t>2.3. Учасник може протягом одного етапу аукціону один раз понизити</w:t>
            </w:r>
            <w:r>
              <w:rPr>
                <w:rFonts w:ascii="Times New Roman" w:hAnsi="Times New Roman"/>
                <w:sz w:val="24"/>
                <w:szCs w:val="24"/>
              </w:rPr>
              <w:t xml:space="preserve">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 відсотка від очікуваної вартості закупівлі.</w:t>
            </w:r>
          </w:p>
          <w:p w:rsidR="00536673" w:rsidRDefault="00536673">
            <w:pPr>
              <w:widowControl w:val="0"/>
              <w:spacing w:after="0" w:line="240" w:lineRule="auto"/>
              <w:contextualSpacing/>
              <w:jc w:val="both"/>
              <w:rPr>
                <w:rFonts w:ascii="Times New Roman" w:hAnsi="Times New Roman"/>
                <w:sz w:val="24"/>
                <w:szCs w:val="24"/>
              </w:rPr>
            </w:pP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hideMark/>
          </w:tcPr>
          <w:p w:rsidR="00536673" w:rsidRDefault="00536673">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Розділ V. Оцінка тендерної пропозиції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536673" w:rsidP="009E309B">
            <w:pPr>
              <w:widowControl w:val="0"/>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36673" w:rsidRDefault="00536673" w:rsidP="009E30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lang w:eastAsia="uk-UA"/>
              </w:rPr>
              <w:t xml:space="preserve">1.2. Єдиним критерієм оцінки згідно даної процедури </w:t>
            </w:r>
            <w:r>
              <w:rPr>
                <w:rFonts w:ascii="Times New Roman" w:hAnsi="Times New Roman"/>
                <w:sz w:val="24"/>
                <w:szCs w:val="24"/>
                <w:lang w:eastAsia="uk-UA"/>
              </w:rPr>
              <w:lastRenderedPageBreak/>
              <w:t>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36673" w:rsidRDefault="00536673" w:rsidP="009E30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CA3B51" w:rsidRDefault="00CA3B51" w:rsidP="009E309B">
            <w:pPr>
              <w:widowControl w:val="0"/>
              <w:spacing w:after="0" w:line="240" w:lineRule="auto"/>
              <w:ind w:firstLine="389"/>
              <w:contextualSpacing/>
              <w:jc w:val="both"/>
              <w:rPr>
                <w:rFonts w:ascii="Times New Roman" w:hAnsi="Times New Roman"/>
                <w:sz w:val="24"/>
                <w:szCs w:val="24"/>
                <w:lang w:eastAsia="uk-UA"/>
              </w:rPr>
            </w:pP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pStyle w:val="rvps2"/>
              <w:shd w:val="clear" w:color="auto" w:fill="FFFFFF"/>
              <w:spacing w:before="0" w:beforeAutospacing="0" w:after="0" w:afterAutospacing="0" w:line="254" w:lineRule="auto"/>
              <w:rPr>
                <w:b/>
                <w:color w:val="000000"/>
              </w:rPr>
            </w:pPr>
            <w:r>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79" w:type="dxa"/>
            <w:tcBorders>
              <w:top w:val="single" w:sz="4" w:space="0" w:color="auto"/>
              <w:left w:val="single" w:sz="4" w:space="0" w:color="auto"/>
              <w:bottom w:val="single" w:sz="4" w:space="0" w:color="auto"/>
              <w:right w:val="single" w:sz="4" w:space="0" w:color="auto"/>
            </w:tcBorders>
            <w:hideMark/>
          </w:tcPr>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t>Приклади формальних (несуттєвих) помилок:</w:t>
            </w:r>
          </w:p>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t>-  «м.київ» замість «м.Київ»;</w:t>
            </w:r>
          </w:p>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t>- «поряд -ок» замість «поря – док»;</w:t>
            </w:r>
          </w:p>
          <w:p w:rsidR="00831608" w:rsidRDefault="00AB6EBC" w:rsidP="00AB6EBC">
            <w:pPr>
              <w:spacing w:after="0" w:line="240" w:lineRule="auto"/>
              <w:ind w:firstLine="389"/>
              <w:jc w:val="both"/>
              <w:rPr>
                <w:color w:val="000000"/>
              </w:rPr>
            </w:pPr>
            <w:r w:rsidRPr="00AB6EBC">
              <w:rPr>
                <w:rFonts w:ascii="Times New Roman" w:hAnsi="Times New Roman"/>
                <w:color w:val="000000"/>
                <w:sz w:val="24"/>
                <w:szCs w:val="24"/>
              </w:rPr>
              <w:t>- «ненадається» замість «не надається», тощо.</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6379" w:type="dxa"/>
            <w:tcBorders>
              <w:top w:val="single" w:sz="4" w:space="0" w:color="auto"/>
              <w:left w:val="single" w:sz="4" w:space="0" w:color="auto"/>
              <w:bottom w:val="single" w:sz="4" w:space="0" w:color="auto"/>
              <w:right w:val="single" w:sz="4" w:space="0" w:color="auto"/>
            </w:tcBorders>
            <w:hideMark/>
          </w:tcPr>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lastRenderedPageBreak/>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rsidR="00B35674" w:rsidRPr="00B35674" w:rsidRDefault="005967C6" w:rsidP="00B35674">
            <w:pPr>
              <w:shd w:val="clear" w:color="auto" w:fill="FFFFFF"/>
              <w:spacing w:after="150" w:line="240" w:lineRule="auto"/>
              <w:ind w:firstLine="450"/>
              <w:jc w:val="both"/>
              <w:rPr>
                <w:rFonts w:ascii="Times New Roman" w:eastAsia="Times New Roman" w:hAnsi="Times New Roman"/>
                <w:sz w:val="24"/>
                <w:szCs w:val="24"/>
                <w:lang w:eastAsia="ru-RU"/>
              </w:rPr>
            </w:pPr>
            <w:r w:rsidRPr="005967C6">
              <w:rPr>
                <w:rFonts w:ascii="Times New Roman" w:eastAsia="Arial" w:hAnsi="Times New Roman"/>
                <w:color w:val="000000"/>
                <w:sz w:val="24"/>
                <w:szCs w:val="24"/>
              </w:rPr>
              <w:t xml:space="preserve">3.3. </w:t>
            </w:r>
            <w:r w:rsidR="00B35674" w:rsidRPr="00B35674">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35674" w:rsidRPr="00B35674" w:rsidRDefault="00B35674" w:rsidP="00B35674">
            <w:pPr>
              <w:shd w:val="clear" w:color="auto" w:fill="FFFFFF"/>
              <w:spacing w:after="150" w:line="240" w:lineRule="auto"/>
              <w:ind w:firstLine="450"/>
              <w:jc w:val="both"/>
              <w:rPr>
                <w:rFonts w:ascii="Times New Roman" w:eastAsia="Times New Roman" w:hAnsi="Times New Roman"/>
                <w:sz w:val="24"/>
                <w:szCs w:val="24"/>
                <w:lang w:eastAsia="ru-RU"/>
              </w:rPr>
            </w:pPr>
            <w:bookmarkStart w:id="13" w:name="n589"/>
            <w:bookmarkEnd w:id="13"/>
            <w:r w:rsidRPr="00B35674">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35674" w:rsidRPr="00B35674" w:rsidRDefault="00B35674" w:rsidP="00B35674">
            <w:pPr>
              <w:shd w:val="clear" w:color="auto" w:fill="FFFFFF"/>
              <w:spacing w:after="150" w:line="240" w:lineRule="auto"/>
              <w:ind w:firstLine="450"/>
              <w:jc w:val="both"/>
              <w:rPr>
                <w:rFonts w:ascii="Times New Roman" w:eastAsia="Times New Roman" w:hAnsi="Times New Roman"/>
                <w:sz w:val="24"/>
                <w:szCs w:val="24"/>
                <w:lang w:val="ru-RU" w:eastAsia="ru-RU"/>
              </w:rPr>
            </w:pPr>
            <w:r w:rsidRPr="00B35674">
              <w:rPr>
                <w:rFonts w:ascii="Times New Roman" w:eastAsia="Times New Roman" w:hAnsi="Times New Roman"/>
                <w:sz w:val="24"/>
                <w:szCs w:val="24"/>
                <w:lang w:val="ru-RU"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5674" w:rsidRPr="00B35674" w:rsidRDefault="00B35674" w:rsidP="00B35674">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14" w:name="n590"/>
            <w:bookmarkEnd w:id="14"/>
            <w:r w:rsidRPr="00B35674">
              <w:rPr>
                <w:rFonts w:ascii="Times New Roman" w:eastAsia="Times New Roman" w:hAnsi="Times New Roman"/>
                <w:sz w:val="24"/>
                <w:szCs w:val="24"/>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67C6" w:rsidRPr="005967C6" w:rsidRDefault="005967C6" w:rsidP="005967C6">
            <w:pPr>
              <w:suppressLineNumbers/>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lastRenderedPageBreak/>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eastAsia="Arial" w:hAnsi="Times New Roman"/>
                <w:color w:val="000000"/>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sidRPr="005967C6">
              <w:rPr>
                <w:rFonts w:ascii="Times New Roman" w:eastAsia="Arial" w:hAnsi="Times New Roman"/>
                <w:color w:val="000000"/>
                <w:sz w:val="24"/>
                <w:szCs w:val="24"/>
                <w:lang w:val="en-US"/>
              </w:rPr>
              <w:t>V</w:t>
            </w:r>
            <w:r w:rsidRPr="005967C6">
              <w:rPr>
                <w:rFonts w:ascii="Times New Roman" w:eastAsia="Arial" w:hAnsi="Times New Roman"/>
                <w:color w:val="000000"/>
                <w:sz w:val="24"/>
                <w:szCs w:val="24"/>
              </w:rPr>
              <w:t xml:space="preserve"> цієї документації), або мають неповне, нечітке зображення, або містять частково сканований документ</w:t>
            </w:r>
            <w:r w:rsidRPr="005967C6">
              <w:rPr>
                <w:rFonts w:ascii="Times New Roman" w:eastAsia="Arial" w:hAnsi="Times New Roman"/>
                <w:sz w:val="24"/>
                <w:szCs w:val="24"/>
              </w:rPr>
              <w:t xml:space="preserve">, або не містять додатків, на які є посилання в документі, </w:t>
            </w:r>
            <w:r w:rsidRPr="005967C6">
              <w:rPr>
                <w:rFonts w:ascii="Times New Roman" w:hAnsi="Times New Roman"/>
                <w:sz w:val="24"/>
                <w:szCs w:val="24"/>
              </w:rPr>
              <w:t xml:space="preserve">або не доступні до перегляду, </w:t>
            </w:r>
            <w:r w:rsidRPr="005967C6">
              <w:rPr>
                <w:rFonts w:ascii="Times New Roman" w:eastAsia="Arial" w:hAnsi="Times New Roman"/>
                <w:sz w:val="24"/>
                <w:szCs w:val="24"/>
              </w:rPr>
              <w:t>така пропозиція оцінюється як така, що не відповідає умовам тендерної документації, та відхиляється.</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3.4. Згідно пункту 3 частини першої статті 1 Закону аномально низька ціна тендерної пропозиції (далі - аномально низька ціна) - ціна/приведена ціна найбільш економічно вигідної </w:t>
            </w:r>
            <w:r w:rsidRPr="005967C6">
              <w:rPr>
                <w:rFonts w:ascii="Times New Roman" w:hAnsi="Times New Roman"/>
              </w:rPr>
              <w:t xml:space="preserve"> </w:t>
            </w:r>
            <w:r w:rsidRPr="005967C6">
              <w:rPr>
                <w:rFonts w:ascii="Times New Roman" w:hAnsi="Times New Roman"/>
                <w:sz w:val="24"/>
                <w:szCs w:val="24"/>
              </w:rPr>
              <w:t>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Обґрунтування аномально низької тендерної пропозиції може містити інформацію про:</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36673" w:rsidRDefault="005967C6" w:rsidP="005967C6">
            <w:pPr>
              <w:widowControl w:val="0"/>
              <w:spacing w:after="0" w:line="240" w:lineRule="auto"/>
              <w:ind w:firstLine="389"/>
              <w:contextualSpacing/>
              <w:jc w:val="both"/>
              <w:rPr>
                <w:rFonts w:ascii="Times New Roman" w:hAnsi="Times New Roman"/>
                <w:sz w:val="24"/>
                <w:szCs w:val="24"/>
                <w:lang w:eastAsia="uk-UA"/>
              </w:rPr>
            </w:pPr>
            <w:r w:rsidRPr="005967C6">
              <w:rPr>
                <w:rFonts w:ascii="Times New Roman" w:hAnsi="Times New Roman"/>
                <w:sz w:val="24"/>
                <w:szCs w:val="24"/>
              </w:rPr>
              <w:t>3) отримання учасником державної допомоги згідно із законодавством.</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6379" w:type="dxa"/>
            <w:tcBorders>
              <w:top w:val="single" w:sz="4" w:space="0" w:color="auto"/>
              <w:left w:val="single" w:sz="4" w:space="0" w:color="auto"/>
              <w:bottom w:val="single" w:sz="4" w:space="0" w:color="auto"/>
              <w:right w:val="single" w:sz="4" w:space="0" w:color="auto"/>
            </w:tcBorders>
            <w:hideMark/>
          </w:tcPr>
          <w:p w:rsidR="00B35674" w:rsidRPr="00B35674" w:rsidRDefault="005C09B2" w:rsidP="00B35674">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4.1. Замовник відхиляє тендерну пропозицію із зазначенням аргументації в електронній системі закупівель у разі</w:t>
            </w:r>
            <w:r w:rsidR="00B35674" w:rsidRPr="00B35674">
              <w:rPr>
                <w:rFonts w:ascii="Times New Roman" w:hAnsi="Times New Roman"/>
                <w:sz w:val="24"/>
                <w:szCs w:val="24"/>
              </w:rPr>
              <w:t>, коли:</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1) учасник процедури закупівлі:</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підпадає під підстави, встановлені пунктом 47 цих особливостей;</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не надав забезпечення тендерної пропозиції, якщо таке забезпечення вимагалося замовником;</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2) тендерна пропозиція:</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є такою, строк дії якої закінчився;</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3) переможець процедури закупівлі:</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4</w:t>
            </w:r>
            <w:r w:rsidR="002C519F">
              <w:rPr>
                <w:rFonts w:ascii="Times New Roman" w:hAnsi="Times New Roman"/>
                <w:sz w:val="24"/>
                <w:szCs w:val="24"/>
              </w:rPr>
              <w:t>.2</w:t>
            </w:r>
            <w:r w:rsidRPr="00B35674">
              <w:rPr>
                <w:rFonts w:ascii="Times New Roman" w:hAnsi="Times New Roman"/>
                <w:sz w:val="24"/>
                <w:szCs w:val="24"/>
              </w:rPr>
              <w:t>. Замовник може відхилити тендерну пропозицію із зазначенням аргументації в електронній системі закупівель у разі, коли:</w:t>
            </w:r>
          </w:p>
          <w:p w:rsidR="002C519F" w:rsidRPr="002C519F" w:rsidRDefault="00B35674" w:rsidP="002C519F">
            <w:pPr>
              <w:shd w:val="clear" w:color="auto" w:fill="FFFFFF"/>
              <w:spacing w:after="150" w:line="240" w:lineRule="auto"/>
              <w:ind w:firstLine="450"/>
              <w:jc w:val="both"/>
              <w:rPr>
                <w:rFonts w:ascii="Times New Roman" w:eastAsia="Times New Roman" w:hAnsi="Times New Roman"/>
                <w:color w:val="333333"/>
                <w:sz w:val="24"/>
                <w:szCs w:val="24"/>
                <w:lang w:eastAsia="ru-RU"/>
              </w:rPr>
            </w:pPr>
            <w:r w:rsidRPr="00B35674">
              <w:rPr>
                <w:rFonts w:ascii="Times New Roman" w:hAnsi="Times New Roman"/>
                <w:sz w:val="24"/>
                <w:szCs w:val="24"/>
              </w:rPr>
              <w:t xml:space="preserve">1) </w:t>
            </w:r>
            <w:r w:rsidR="002C519F">
              <w:rPr>
                <w:rFonts w:ascii="Times New Roman" w:hAnsi="Times New Roman"/>
                <w:sz w:val="24"/>
                <w:szCs w:val="24"/>
              </w:rPr>
              <w:t>у</w:t>
            </w:r>
            <w:r w:rsidR="002C519F" w:rsidRPr="002C519F">
              <w:rPr>
                <w:rFonts w:ascii="Times New Roman" w:eastAsia="Times New Roman" w:hAnsi="Times New Roman"/>
                <w:color w:val="333333"/>
                <w:sz w:val="24"/>
                <w:szCs w:val="24"/>
                <w:lang w:eastAsia="ru-RU"/>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C519F" w:rsidRPr="00673B40" w:rsidRDefault="002C519F" w:rsidP="002C519F">
            <w:pPr>
              <w:shd w:val="clear" w:color="auto" w:fill="FFFFFF"/>
              <w:spacing w:after="150" w:line="240" w:lineRule="auto"/>
              <w:ind w:firstLine="450"/>
              <w:jc w:val="both"/>
              <w:rPr>
                <w:rFonts w:ascii="Times New Roman" w:eastAsia="Times New Roman" w:hAnsi="Times New Roman"/>
                <w:color w:val="333333"/>
                <w:sz w:val="24"/>
                <w:szCs w:val="24"/>
                <w:lang w:eastAsia="ru-RU"/>
              </w:rPr>
            </w:pPr>
            <w:r w:rsidRPr="00673B40">
              <w:rPr>
                <w:rFonts w:ascii="Times New Roman" w:eastAsia="Times New Roman" w:hAnsi="Times New Roman"/>
                <w:color w:val="333333"/>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C519F" w:rsidRPr="00673B40" w:rsidRDefault="00B35674" w:rsidP="002C519F">
            <w:pPr>
              <w:shd w:val="clear" w:color="auto" w:fill="FFFFFF"/>
              <w:spacing w:after="150" w:line="240" w:lineRule="auto"/>
              <w:ind w:firstLine="450"/>
              <w:jc w:val="both"/>
              <w:rPr>
                <w:rFonts w:ascii="Times New Roman" w:eastAsia="Times New Roman" w:hAnsi="Times New Roman"/>
                <w:color w:val="333333"/>
                <w:sz w:val="24"/>
                <w:szCs w:val="24"/>
                <w:lang w:eastAsia="ru-RU"/>
              </w:rPr>
            </w:pPr>
            <w:r w:rsidRPr="00B35674">
              <w:rPr>
                <w:rFonts w:ascii="Times New Roman" w:hAnsi="Times New Roman"/>
                <w:sz w:val="24"/>
                <w:szCs w:val="24"/>
              </w:rPr>
              <w:t>4</w:t>
            </w:r>
            <w:r w:rsidR="002C519F">
              <w:rPr>
                <w:rFonts w:ascii="Times New Roman" w:hAnsi="Times New Roman"/>
                <w:sz w:val="24"/>
                <w:szCs w:val="24"/>
              </w:rPr>
              <w:t>.3</w:t>
            </w:r>
            <w:r w:rsidRPr="00B35674">
              <w:rPr>
                <w:rFonts w:ascii="Times New Roman" w:hAnsi="Times New Roman"/>
                <w:sz w:val="24"/>
                <w:szCs w:val="24"/>
              </w:rPr>
              <w:t xml:space="preserve">. </w:t>
            </w:r>
            <w:r w:rsidR="002C519F" w:rsidRPr="00673B40">
              <w:rPr>
                <w:rFonts w:ascii="Times New Roman" w:eastAsia="Times New Roman" w:hAnsi="Times New Roman"/>
                <w:color w:val="333333"/>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002C519F" w:rsidRPr="00673B40">
              <w:rPr>
                <w:rFonts w:ascii="Times New Roman" w:eastAsia="Times New Roman" w:hAnsi="Times New Roman"/>
                <w:color w:val="333333"/>
                <w:sz w:val="24"/>
                <w:szCs w:val="24"/>
                <w:lang w:eastAsia="ru-RU"/>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36673" w:rsidRDefault="002C519F" w:rsidP="002C519F">
            <w:pPr>
              <w:shd w:val="clear" w:color="auto" w:fill="FFFFFF"/>
              <w:spacing w:after="150" w:line="240" w:lineRule="auto"/>
              <w:ind w:firstLine="450"/>
              <w:jc w:val="both"/>
              <w:rPr>
                <w:rFonts w:ascii="Times New Roman" w:eastAsia="Times New Roman" w:hAnsi="Times New Roman"/>
                <w:sz w:val="24"/>
                <w:szCs w:val="24"/>
                <w:lang w:eastAsia="uk-UA"/>
              </w:rPr>
            </w:pPr>
            <w:bookmarkStart w:id="15" w:name="n614"/>
            <w:bookmarkEnd w:id="15"/>
            <w:r w:rsidRPr="00673B40">
              <w:rPr>
                <w:rFonts w:ascii="Times New Roman" w:eastAsia="Times New Roman" w:hAnsi="Times New Roman"/>
                <w:color w:val="333333"/>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2C519F">
              <w:rPr>
                <w:rFonts w:ascii="Times New Roman" w:eastAsia="Times New Roman" w:hAnsi="Times New Roman"/>
                <w:color w:val="333333"/>
                <w:sz w:val="24"/>
                <w:szCs w:val="24"/>
                <w:lang w:val="ru-RU" w:eastAsia="ru-RU"/>
              </w:rPr>
              <w:t> </w:t>
            </w:r>
            <w:hyperlink r:id="rId25" w:anchor="n1039" w:tgtFrame="_blank" w:history="1">
              <w:r w:rsidRPr="00673B40">
                <w:rPr>
                  <w:rFonts w:ascii="Times New Roman" w:eastAsia="Times New Roman" w:hAnsi="Times New Roman"/>
                  <w:color w:val="0000FF"/>
                  <w:sz w:val="24"/>
                  <w:szCs w:val="24"/>
                  <w:u w:val="single"/>
                  <w:lang w:eastAsia="ru-RU"/>
                </w:rPr>
                <w:t>статті 10</w:t>
              </w:r>
            </w:hyperlink>
            <w:r w:rsidRPr="002C519F">
              <w:rPr>
                <w:rFonts w:ascii="Times New Roman" w:eastAsia="Times New Roman" w:hAnsi="Times New Roman"/>
                <w:color w:val="333333"/>
                <w:sz w:val="24"/>
                <w:szCs w:val="24"/>
                <w:lang w:val="ru-RU" w:eastAsia="ru-RU"/>
              </w:rPr>
              <w:t> </w:t>
            </w:r>
            <w:r w:rsidRPr="00673B40">
              <w:rPr>
                <w:rFonts w:ascii="Times New Roman" w:eastAsia="Times New Roman" w:hAnsi="Times New Roman"/>
                <w:color w:val="333333"/>
                <w:sz w:val="24"/>
                <w:szCs w:val="24"/>
                <w:lang w:eastAsia="ru-RU"/>
              </w:rPr>
              <w:t xml:space="preserve">Закону. </w:t>
            </w: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ind w:hanging="21"/>
              <w:contextualSpacing/>
              <w:jc w:val="center"/>
              <w:rPr>
                <w:rFonts w:ascii="Times New Roman" w:hAnsi="Times New Roman"/>
                <w:sz w:val="24"/>
                <w:szCs w:val="24"/>
              </w:rPr>
            </w:pPr>
            <w:r>
              <w:rPr>
                <w:rFonts w:ascii="Times New Roman" w:hAnsi="Times New Roman"/>
                <w:b/>
                <w:sz w:val="24"/>
                <w:szCs w:val="24"/>
              </w:rPr>
              <w:lastRenderedPageBreak/>
              <w:t xml:space="preserve">Розділ VI. </w:t>
            </w:r>
            <w:r>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6379" w:type="dxa"/>
            <w:tcBorders>
              <w:top w:val="single" w:sz="4" w:space="0" w:color="auto"/>
              <w:left w:val="single" w:sz="4" w:space="0" w:color="auto"/>
              <w:bottom w:val="single" w:sz="4" w:space="0" w:color="auto"/>
              <w:right w:val="single" w:sz="4" w:space="0" w:color="auto"/>
            </w:tcBorders>
            <w:hideMark/>
          </w:tcPr>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w:t>
            </w:r>
            <w:r w:rsidRPr="000065F0">
              <w:rPr>
                <w:rFonts w:ascii="Times New Roman" w:hAnsi="Times New Roman"/>
                <w:color w:val="00B0F0"/>
                <w:sz w:val="24"/>
                <w:szCs w:val="24"/>
              </w:rPr>
              <w:t>.</w:t>
            </w:r>
            <w:r w:rsidRPr="000065F0">
              <w:rPr>
                <w:rFonts w:ascii="Times New Roman" w:hAnsi="Times New Roman"/>
                <w:sz w:val="24"/>
                <w:szCs w:val="24"/>
              </w:rPr>
              <w:t>1 Замовник відміняє відкриті торги у разі:</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w:t>
            </w:r>
            <w:r w:rsidR="00F53E40">
              <w:rPr>
                <w:rFonts w:ascii="Times New Roman" w:hAnsi="Times New Roman"/>
                <w:sz w:val="24"/>
                <w:szCs w:val="24"/>
              </w:rPr>
              <w:t xml:space="preserve"> </w:t>
            </w:r>
            <w:r w:rsidRPr="000065F0">
              <w:rPr>
                <w:rFonts w:ascii="Times New Roman" w:hAnsi="Times New Roman"/>
                <w:sz w:val="24"/>
                <w:szCs w:val="24"/>
              </w:rPr>
              <w:t xml:space="preserve">відсутності подальшої потреби в закупівлі товарів, робіт </w:t>
            </w:r>
            <w:r w:rsidR="00F53E40">
              <w:rPr>
                <w:rFonts w:ascii="Times New Roman" w:hAnsi="Times New Roman"/>
                <w:sz w:val="24"/>
                <w:szCs w:val="24"/>
              </w:rPr>
              <w:t>чи</w:t>
            </w:r>
            <w:r w:rsidRPr="000065F0">
              <w:rPr>
                <w:rFonts w:ascii="Times New Roman" w:hAnsi="Times New Roman"/>
                <w:sz w:val="24"/>
                <w:szCs w:val="24"/>
              </w:rPr>
              <w:t xml:space="preserve"> послуг;</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2)</w:t>
            </w:r>
            <w:r w:rsidR="00F53E40">
              <w:rPr>
                <w:rFonts w:ascii="Times New Roman" w:hAnsi="Times New Roman"/>
                <w:sz w:val="24"/>
                <w:szCs w:val="24"/>
              </w:rPr>
              <w:t xml:space="preserve"> </w:t>
            </w:r>
            <w:r w:rsidRPr="000065F0">
              <w:rPr>
                <w:rFonts w:ascii="Times New Roman" w:hAnsi="Times New Roman"/>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3)</w:t>
            </w:r>
            <w:r w:rsidR="00F53E40">
              <w:rPr>
                <w:rFonts w:ascii="Times New Roman" w:hAnsi="Times New Roman"/>
                <w:sz w:val="24"/>
                <w:szCs w:val="24"/>
              </w:rPr>
              <w:t xml:space="preserve"> </w:t>
            </w:r>
            <w:r w:rsidRPr="000065F0">
              <w:rPr>
                <w:rFonts w:ascii="Times New Roman" w:hAnsi="Times New Roman"/>
                <w:sz w:val="24"/>
                <w:szCs w:val="24"/>
              </w:rPr>
              <w:t>скорочення обсягу видатків на здійснення закупівлі товарів, робіт чи послуг;</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4) коли здійснення закупівлі стало неможливим внаслідок дії обставин непереборної сили.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1.2. Відкриті торги автоматично відміняються електронною системою закупівель у разі:</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2) неподання жодної тендерної пропозиції для участі у відкритих торгах у строк, уста</w:t>
            </w:r>
            <w:r w:rsidR="00F53E40">
              <w:rPr>
                <w:rFonts w:ascii="Times New Roman" w:hAnsi="Times New Roman"/>
                <w:sz w:val="24"/>
                <w:szCs w:val="24"/>
              </w:rPr>
              <w:t>новлений замовником згідно з</w:t>
            </w:r>
            <w:r w:rsidRPr="000065F0">
              <w:rPr>
                <w:rFonts w:ascii="Times New Roman" w:hAnsi="Times New Roman"/>
                <w:sz w:val="24"/>
                <w:szCs w:val="24"/>
              </w:rPr>
              <w:t xml:space="preserve"> </w:t>
            </w:r>
            <w:r w:rsidR="00F53E40">
              <w:rPr>
                <w:rFonts w:ascii="Times New Roman" w:hAnsi="Times New Roman"/>
                <w:sz w:val="24"/>
                <w:szCs w:val="24"/>
              </w:rPr>
              <w:t>О</w:t>
            </w:r>
            <w:r w:rsidRPr="000065F0">
              <w:rPr>
                <w:rFonts w:ascii="Times New Roman" w:hAnsi="Times New Roman"/>
                <w:sz w:val="24"/>
                <w:szCs w:val="24"/>
              </w:rPr>
              <w:t>собливостями.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1.3. Відкриті торги можуть бути відмінено частково (за лотом).</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1.4. У разі відміни відкритих торгів замовник протягом одного робочого дня з</w:t>
            </w:r>
            <w:r w:rsidR="008B1AD1">
              <w:rPr>
                <w:rFonts w:ascii="Times New Roman" w:hAnsi="Times New Roman"/>
                <w:sz w:val="24"/>
                <w:szCs w:val="24"/>
              </w:rPr>
              <w:t xml:space="preserve"> дати</w:t>
            </w:r>
            <w:r w:rsidRPr="000065F0">
              <w:rPr>
                <w:rFonts w:ascii="Times New Roman" w:hAnsi="Times New Roman"/>
                <w:sz w:val="24"/>
                <w:szCs w:val="24"/>
              </w:rPr>
              <w:t xml:space="preserve"> прийняття відповідного рішення зазначає в електронній системі закупівель підстави прийняття такого рішення. </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36673" w:rsidRDefault="000065F0" w:rsidP="000065F0">
            <w:pPr>
              <w:widowControl w:val="0"/>
              <w:spacing w:after="0" w:line="240" w:lineRule="auto"/>
              <w:ind w:firstLine="389"/>
              <w:contextualSpacing/>
              <w:jc w:val="both"/>
              <w:rPr>
                <w:rFonts w:ascii="Times New Roman" w:hAnsi="Times New Roman"/>
                <w:sz w:val="24"/>
                <w:szCs w:val="24"/>
                <w:lang w:eastAsia="uk-UA"/>
              </w:rPr>
            </w:pPr>
            <w:r w:rsidRPr="000065F0">
              <w:rPr>
                <w:rFonts w:ascii="Times New Roman" w:hAnsi="Times New Roman"/>
                <w:sz w:val="24"/>
                <w:szCs w:val="24"/>
              </w:rPr>
              <w:t xml:space="preserve">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w:t>
            </w:r>
            <w:r w:rsidRPr="000065F0">
              <w:rPr>
                <w:rFonts w:ascii="Times New Roman" w:hAnsi="Times New Roman"/>
                <w:sz w:val="24"/>
                <w:szCs w:val="24"/>
              </w:rPr>
              <w:lastRenderedPageBreak/>
              <w:t>відкритих торгів.</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6379" w:type="dxa"/>
            <w:tcBorders>
              <w:top w:val="single" w:sz="4" w:space="0" w:color="auto"/>
              <w:left w:val="single" w:sz="4" w:space="0" w:color="auto"/>
              <w:bottom w:val="single" w:sz="4" w:space="0" w:color="auto"/>
              <w:right w:val="single" w:sz="4" w:space="0" w:color="auto"/>
            </w:tcBorders>
            <w:hideMark/>
          </w:tcPr>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2.1.</w:t>
            </w:r>
            <w:r w:rsidRPr="00EC5879">
              <w:rPr>
                <w:rFonts w:ascii="Times New Roman" w:hAnsi="Times New Roman"/>
              </w:rPr>
              <w:t xml:space="preserve"> </w:t>
            </w:r>
            <w:r w:rsidRPr="00EC5879">
              <w:rPr>
                <w:rFonts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36673" w:rsidRDefault="00536673" w:rsidP="00EC5879">
            <w:pPr>
              <w:widowControl w:val="0"/>
              <w:spacing w:after="0" w:line="240" w:lineRule="auto"/>
              <w:ind w:firstLine="389"/>
              <w:jc w:val="both"/>
              <w:rPr>
                <w:rFonts w:ascii="Times New Roman" w:eastAsia="Times New Roman" w:hAnsi="Times New Roman"/>
                <w:sz w:val="24"/>
                <w:szCs w:val="24"/>
                <w:lang w:eastAsia="uk-UA"/>
              </w:rPr>
            </w:pP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rsidP="00AB6EB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Про</w:t>
            </w:r>
            <w:r w:rsidR="00AB6EBC">
              <w:rPr>
                <w:rFonts w:ascii="Times New Roman" w:hAnsi="Times New Roman"/>
                <w:b/>
                <w:sz w:val="24"/>
                <w:szCs w:val="24"/>
                <w:lang w:eastAsia="uk-UA"/>
              </w:rPr>
              <w:t>е</w:t>
            </w:r>
            <w:r>
              <w:rPr>
                <w:rFonts w:ascii="Times New Roman" w:hAnsi="Times New Roman"/>
                <w:b/>
                <w:sz w:val="24"/>
                <w:szCs w:val="24"/>
                <w:lang w:eastAsia="uk-UA"/>
              </w:rPr>
              <w:t xml:space="preserve">кт договору про закупівлю </w:t>
            </w:r>
          </w:p>
        </w:tc>
        <w:tc>
          <w:tcPr>
            <w:tcW w:w="6379" w:type="dxa"/>
            <w:tcBorders>
              <w:top w:val="single" w:sz="4" w:space="0" w:color="auto"/>
              <w:left w:val="single" w:sz="4" w:space="0" w:color="auto"/>
              <w:bottom w:val="single" w:sz="4" w:space="0" w:color="auto"/>
              <w:right w:val="single" w:sz="4" w:space="0" w:color="auto"/>
            </w:tcBorders>
          </w:tcPr>
          <w:p w:rsidR="00200FA8" w:rsidRDefault="00536673" w:rsidP="00200FA8">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 xml:space="preserve">3.1. </w:t>
            </w:r>
            <w:r w:rsidR="00200FA8" w:rsidRPr="00DC3889">
              <w:rPr>
                <w:rFonts w:ascii="Times New Roman" w:hAnsi="Times New Roman"/>
                <w:sz w:val="24"/>
                <w:szCs w:val="24"/>
              </w:rPr>
              <w:t xml:space="preserve">Учасник </w:t>
            </w:r>
            <w:r w:rsidR="00200FA8" w:rsidRPr="00AD7C29">
              <w:rPr>
                <w:rFonts w:ascii="Times New Roman" w:hAnsi="Times New Roman"/>
                <w:sz w:val="24"/>
                <w:szCs w:val="24"/>
              </w:rPr>
              <w:t xml:space="preserve">надає </w:t>
            </w:r>
            <w:r w:rsidR="00200FA8" w:rsidRPr="00AB6EBC">
              <w:rPr>
                <w:rFonts w:ascii="Times New Roman" w:hAnsi="Times New Roman"/>
                <w:sz w:val="24"/>
                <w:szCs w:val="24"/>
              </w:rPr>
              <w:t>лист-зг</w:t>
            </w:r>
            <w:r w:rsidR="0033379F" w:rsidRPr="00AB6EBC">
              <w:rPr>
                <w:rFonts w:ascii="Times New Roman" w:hAnsi="Times New Roman"/>
                <w:sz w:val="24"/>
                <w:szCs w:val="24"/>
              </w:rPr>
              <w:t>оду на погодження з умовами про</w:t>
            </w:r>
            <w:r w:rsidR="00AB6EBC" w:rsidRPr="00AB6EBC">
              <w:rPr>
                <w:rFonts w:ascii="Times New Roman" w:hAnsi="Times New Roman"/>
                <w:sz w:val="24"/>
                <w:szCs w:val="24"/>
              </w:rPr>
              <w:t>е</w:t>
            </w:r>
            <w:r w:rsidR="00200FA8" w:rsidRPr="00AB6EBC">
              <w:rPr>
                <w:rFonts w:ascii="Times New Roman" w:hAnsi="Times New Roman"/>
                <w:sz w:val="24"/>
                <w:szCs w:val="24"/>
              </w:rPr>
              <w:t>кту договору (довідка в довільн</w:t>
            </w:r>
            <w:r w:rsidR="0033379F" w:rsidRPr="00AB6EBC">
              <w:rPr>
                <w:rFonts w:ascii="Times New Roman" w:hAnsi="Times New Roman"/>
                <w:sz w:val="24"/>
                <w:szCs w:val="24"/>
              </w:rPr>
              <w:t>ій формі) та/або погоджений про</w:t>
            </w:r>
            <w:r w:rsidR="00AB6EBC" w:rsidRPr="00AB6EBC">
              <w:rPr>
                <w:rFonts w:ascii="Times New Roman" w:hAnsi="Times New Roman"/>
                <w:sz w:val="24"/>
                <w:szCs w:val="24"/>
              </w:rPr>
              <w:t>е</w:t>
            </w:r>
            <w:r w:rsidR="00200FA8" w:rsidRPr="00AB6EBC">
              <w:rPr>
                <w:rFonts w:ascii="Times New Roman" w:hAnsi="Times New Roman"/>
                <w:sz w:val="24"/>
                <w:szCs w:val="24"/>
              </w:rPr>
              <w:t>кт договору</w:t>
            </w:r>
            <w:r w:rsidR="00744A56">
              <w:rPr>
                <w:rFonts w:ascii="Times New Roman" w:hAnsi="Times New Roman"/>
                <w:sz w:val="24"/>
                <w:szCs w:val="24"/>
              </w:rPr>
              <w:t xml:space="preserve"> </w:t>
            </w:r>
            <w:r w:rsidR="00744A56" w:rsidRPr="00DC3889">
              <w:rPr>
                <w:rFonts w:ascii="Times New Roman" w:hAnsi="Times New Roman"/>
                <w:sz w:val="24"/>
                <w:szCs w:val="24"/>
              </w:rPr>
              <w:t xml:space="preserve">згідно </w:t>
            </w:r>
            <w:r w:rsidR="00744A56" w:rsidRPr="00AD7C29">
              <w:rPr>
                <w:rFonts w:ascii="Times New Roman" w:hAnsi="Times New Roman"/>
                <w:sz w:val="24"/>
                <w:szCs w:val="24"/>
              </w:rPr>
              <w:t xml:space="preserve">з Додатком № </w:t>
            </w:r>
            <w:r w:rsidR="00744A56" w:rsidRPr="00AD7C29">
              <w:rPr>
                <w:rFonts w:ascii="Times New Roman" w:hAnsi="Times New Roman"/>
                <w:sz w:val="24"/>
                <w:szCs w:val="24"/>
                <w:lang w:val="ru-RU"/>
              </w:rPr>
              <w:t>3</w:t>
            </w:r>
            <w:r w:rsidR="00744A56" w:rsidRPr="00AD7C29">
              <w:rPr>
                <w:rFonts w:ascii="Times New Roman" w:hAnsi="Times New Roman"/>
                <w:sz w:val="24"/>
                <w:szCs w:val="24"/>
              </w:rPr>
              <w:t xml:space="preserve"> до тендерної документації</w:t>
            </w:r>
            <w:r w:rsidR="00200FA8" w:rsidRPr="00AB6EBC">
              <w:rPr>
                <w:rFonts w:ascii="Times New Roman" w:hAnsi="Times New Roman"/>
                <w:sz w:val="24"/>
                <w:szCs w:val="24"/>
              </w:rPr>
              <w:t>.</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1) відповідну інформацію про право підписання договору про закупівлю;</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36673" w:rsidRDefault="00200FA8" w:rsidP="00083175">
            <w:pPr>
              <w:widowControl w:val="0"/>
              <w:spacing w:after="0" w:line="240" w:lineRule="auto"/>
              <w:ind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379" w:type="dxa"/>
            <w:tcBorders>
              <w:top w:val="single" w:sz="4" w:space="0" w:color="auto"/>
              <w:left w:val="single" w:sz="4" w:space="0" w:color="auto"/>
              <w:bottom w:val="single" w:sz="4" w:space="0" w:color="auto"/>
              <w:right w:val="single" w:sz="4" w:space="0" w:color="auto"/>
            </w:tcBorders>
            <w:hideMark/>
          </w:tcPr>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4.1. Договір про закупівлю</w:t>
            </w:r>
            <w:r w:rsidRPr="00CF42F1">
              <w:rPr>
                <w:rFonts w:ascii="Times New Roman" w:hAnsi="Times New Roman"/>
              </w:rPr>
              <w:t xml:space="preserve"> </w:t>
            </w:r>
            <w:r w:rsidRPr="00CF42F1">
              <w:rPr>
                <w:rFonts w:ascii="Times New Roman" w:hAnsi="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16" w:name="n577"/>
            <w:bookmarkEnd w:id="16"/>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 xml:space="preserve">визначення грошового еквівалента зобов’язання в іноземній валюті; </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 xml:space="preserve">перерахунку ціни та обсягів товарів за результатами електронного аукціону в бік зменшення за умови </w:t>
            </w:r>
            <w:r w:rsidRPr="00CF42F1">
              <w:rPr>
                <w:rFonts w:ascii="Times New Roman" w:hAnsi="Times New Roman"/>
                <w:sz w:val="24"/>
                <w:szCs w:val="24"/>
              </w:rPr>
              <w:lastRenderedPageBreak/>
              <w:t>необхідності приведення обсягів товарів до кратності упаковки.</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sz w:val="24"/>
                <w:szCs w:val="24"/>
              </w:rPr>
              <w:t xml:space="preserve">4.3. </w:t>
            </w:r>
            <w:r w:rsidRPr="00CF42F1">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8) зміни умов у зв’язку із застосуванням положень частини шостої</w:t>
            </w:r>
            <w:r w:rsidRPr="00CF42F1">
              <w:rPr>
                <w:rFonts w:ascii="Times New Roman" w:hAnsi="Times New Roman"/>
                <w:color w:val="000000"/>
                <w:sz w:val="24"/>
                <w:szCs w:val="24"/>
                <w:lang w:val="ru-RU"/>
              </w:rPr>
              <w:t xml:space="preserve"> </w:t>
            </w:r>
            <w:r w:rsidRPr="00CF42F1">
              <w:rPr>
                <w:rFonts w:ascii="Times New Roman" w:hAnsi="Times New Roman"/>
                <w:color w:val="000000"/>
                <w:sz w:val="24"/>
                <w:szCs w:val="24"/>
              </w:rPr>
              <w:t>статті 41 Закону.</w:t>
            </w:r>
          </w:p>
          <w:p w:rsidR="00536673" w:rsidRDefault="00536673" w:rsidP="00CF42F1">
            <w:pPr>
              <w:spacing w:after="0" w:line="264" w:lineRule="auto"/>
              <w:ind w:right="105" w:firstLine="389"/>
              <w:jc w:val="both"/>
              <w:rPr>
                <w:rFonts w:ascii="Times New Roman" w:hAnsi="Times New Roman"/>
                <w:sz w:val="24"/>
                <w:szCs w:val="24"/>
              </w:rPr>
            </w:pP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5</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379" w:type="dxa"/>
            <w:tcBorders>
              <w:top w:val="single" w:sz="4" w:space="0" w:color="auto"/>
              <w:left w:val="single" w:sz="4" w:space="0" w:color="auto"/>
              <w:bottom w:val="single" w:sz="4" w:space="0" w:color="auto"/>
              <w:right w:val="single" w:sz="4" w:space="0" w:color="auto"/>
            </w:tcBorders>
          </w:tcPr>
          <w:p w:rsidR="00536673" w:rsidRPr="00852FE9" w:rsidRDefault="00852FE9" w:rsidP="00852FE9">
            <w:pPr>
              <w:widowControl w:val="0"/>
              <w:spacing w:after="0" w:line="240" w:lineRule="auto"/>
              <w:ind w:firstLine="389"/>
              <w:contextualSpacing/>
              <w:jc w:val="both"/>
              <w:rPr>
                <w:rFonts w:ascii="Times New Roman" w:hAnsi="Times New Roman"/>
                <w:sz w:val="24"/>
                <w:szCs w:val="24"/>
              </w:rPr>
            </w:pPr>
            <w:r w:rsidRPr="00852FE9">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w:t>
            </w:r>
            <w:r w:rsidRPr="00852FE9">
              <w:rPr>
                <w:rFonts w:ascii="Times New Roman" w:hAnsi="Times New Roman"/>
                <w:sz w:val="24"/>
                <w:szCs w:val="24"/>
              </w:rPr>
              <w:lastRenderedPageBreak/>
              <w:t>підписаного договору у строк, ви</w:t>
            </w:r>
            <w:r>
              <w:rPr>
                <w:rFonts w:ascii="Times New Roman" w:hAnsi="Times New Roman"/>
                <w:sz w:val="24"/>
                <w:szCs w:val="24"/>
              </w:rPr>
              <w:t xml:space="preserve">значений </w:t>
            </w:r>
            <w:r w:rsidRPr="00852FE9">
              <w:rPr>
                <w:rFonts w:ascii="Times New Roman" w:hAnsi="Times New Roman"/>
                <w:sz w:val="24"/>
                <w:szCs w:val="24"/>
              </w:rPr>
              <w:t>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w:t>
            </w:r>
            <w:r w:rsidR="00847FB2">
              <w:rPr>
                <w:rFonts w:ascii="Times New Roman" w:hAnsi="Times New Roman"/>
                <w:sz w:val="24"/>
                <w:szCs w:val="24"/>
              </w:rPr>
              <w:t>4</w:t>
            </w:r>
            <w:r w:rsidRPr="00852FE9">
              <w:rPr>
                <w:rFonts w:ascii="Times New Roman" w:hAnsi="Times New Roman"/>
                <w:sz w:val="24"/>
                <w:szCs w:val="24"/>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6</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6379" w:type="dxa"/>
            <w:tcBorders>
              <w:top w:val="single" w:sz="4" w:space="0" w:color="auto"/>
              <w:left w:val="single" w:sz="4" w:space="0" w:color="auto"/>
              <w:bottom w:val="single" w:sz="4" w:space="0" w:color="auto"/>
              <w:right w:val="single" w:sz="4" w:space="0" w:color="auto"/>
            </w:tcBorders>
          </w:tcPr>
          <w:p w:rsidR="00536673" w:rsidRDefault="00536673" w:rsidP="00415514">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6.1. Забезпечення виконання договору про закупівлю не вимагається.</w:t>
            </w:r>
          </w:p>
          <w:p w:rsidR="00536673" w:rsidRDefault="00536673">
            <w:pPr>
              <w:widowControl w:val="0"/>
              <w:spacing w:after="0" w:line="240" w:lineRule="auto"/>
              <w:contextualSpacing/>
              <w:jc w:val="both"/>
              <w:rPr>
                <w:rFonts w:ascii="Times New Roman" w:hAnsi="Times New Roman"/>
                <w:sz w:val="24"/>
                <w:szCs w:val="24"/>
              </w:rPr>
            </w:pPr>
          </w:p>
        </w:tc>
      </w:tr>
    </w:tbl>
    <w:p w:rsidR="00536673" w:rsidRDefault="00536673" w:rsidP="00536673">
      <w:pPr>
        <w:rPr>
          <w:rFonts w:ascii="Times New Roman" w:hAnsi="Times New Roman"/>
          <w:sz w:val="24"/>
          <w:szCs w:val="24"/>
        </w:rPr>
      </w:pPr>
    </w:p>
    <w:sectPr w:rsidR="00536673" w:rsidSect="0035199C">
      <w:headerReference w:type="default" r:id="rId26"/>
      <w:pgSz w:w="11906" w:h="16838"/>
      <w:pgMar w:top="850" w:right="850"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8D9" w:rsidRDefault="00FA48D9" w:rsidP="00C87F30">
      <w:pPr>
        <w:spacing w:after="0" w:line="240" w:lineRule="auto"/>
      </w:pPr>
      <w:r>
        <w:separator/>
      </w:r>
    </w:p>
  </w:endnote>
  <w:endnote w:type="continuationSeparator" w:id="0">
    <w:p w:rsidR="00FA48D9" w:rsidRDefault="00FA48D9" w:rsidP="00C8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8D9" w:rsidRDefault="00FA48D9" w:rsidP="00C87F30">
      <w:pPr>
        <w:spacing w:after="0" w:line="240" w:lineRule="auto"/>
      </w:pPr>
      <w:r>
        <w:separator/>
      </w:r>
    </w:p>
  </w:footnote>
  <w:footnote w:type="continuationSeparator" w:id="0">
    <w:p w:rsidR="00FA48D9" w:rsidRDefault="00FA48D9" w:rsidP="00C87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374770"/>
      <w:docPartObj>
        <w:docPartGallery w:val="Page Numbers (Top of Page)"/>
        <w:docPartUnique/>
      </w:docPartObj>
    </w:sdtPr>
    <w:sdtEndPr>
      <w:rPr>
        <w:rFonts w:ascii="Times New Roman" w:hAnsi="Times New Roman"/>
      </w:rPr>
    </w:sdtEndPr>
    <w:sdtContent>
      <w:p w:rsidR="00D21639" w:rsidRPr="00FF3C1D" w:rsidRDefault="00D21639">
        <w:pPr>
          <w:pStyle w:val="a7"/>
          <w:jc w:val="center"/>
          <w:rPr>
            <w:rFonts w:ascii="Times New Roman" w:hAnsi="Times New Roman"/>
          </w:rPr>
        </w:pPr>
        <w:r w:rsidRPr="00FF3C1D">
          <w:rPr>
            <w:rFonts w:ascii="Times New Roman" w:hAnsi="Times New Roman"/>
          </w:rPr>
          <w:fldChar w:fldCharType="begin"/>
        </w:r>
        <w:r w:rsidRPr="00FF3C1D">
          <w:rPr>
            <w:rFonts w:ascii="Times New Roman" w:hAnsi="Times New Roman"/>
          </w:rPr>
          <w:instrText>PAGE   \* MERGEFORMAT</w:instrText>
        </w:r>
        <w:r w:rsidRPr="00FF3C1D">
          <w:rPr>
            <w:rFonts w:ascii="Times New Roman" w:hAnsi="Times New Roman"/>
          </w:rPr>
          <w:fldChar w:fldCharType="separate"/>
        </w:r>
        <w:r w:rsidR="000576F2" w:rsidRPr="000576F2">
          <w:rPr>
            <w:rFonts w:ascii="Times New Roman" w:hAnsi="Times New Roman"/>
            <w:noProof/>
            <w:lang w:val="ru-RU"/>
          </w:rPr>
          <w:t>3</w:t>
        </w:r>
        <w:r w:rsidRPr="00FF3C1D">
          <w:rPr>
            <w:rFonts w:ascii="Times New Roman" w:hAnsi="Times New Roman"/>
          </w:rPr>
          <w:fldChar w:fldCharType="end"/>
        </w:r>
      </w:p>
    </w:sdtContent>
  </w:sdt>
  <w:p w:rsidR="00D21639" w:rsidRDefault="00D2163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E004D27"/>
    <w:multiLevelType w:val="multilevel"/>
    <w:tmpl w:val="2700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AA5BAB"/>
    <w:multiLevelType w:val="hybridMultilevel"/>
    <w:tmpl w:val="AF48DA88"/>
    <w:lvl w:ilvl="0" w:tplc="FD72B4DA">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81B64EE"/>
    <w:multiLevelType w:val="multilevel"/>
    <w:tmpl w:val="75547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1A6A81"/>
    <w:multiLevelType w:val="hybridMultilevel"/>
    <w:tmpl w:val="F466B28A"/>
    <w:lvl w:ilvl="0" w:tplc="C10A39C0">
      <w:start w:val="13"/>
      <w:numFmt w:val="bullet"/>
      <w:pStyle w:val="1"/>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7E955B2"/>
    <w:multiLevelType w:val="multilevel"/>
    <w:tmpl w:val="C0620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A1818FB"/>
    <w:multiLevelType w:val="hybridMultilevel"/>
    <w:tmpl w:val="2EAE59D2"/>
    <w:lvl w:ilvl="0" w:tplc="75C8E262">
      <w:numFmt w:val="bullet"/>
      <w:lvlText w:val="-"/>
      <w:lvlJc w:val="left"/>
      <w:pPr>
        <w:ind w:left="833" w:hanging="360"/>
      </w:pPr>
      <w:rPr>
        <w:rFonts w:ascii="Times New Roman" w:eastAsia="Times New Roman" w:hAnsi="Times New Roman" w:cs="Times New Roman"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10" w15:restartNumberingAfterBreak="0">
    <w:nsid w:val="697B6129"/>
    <w:multiLevelType w:val="hybridMultilevel"/>
    <w:tmpl w:val="3D8A6AA2"/>
    <w:lvl w:ilvl="0" w:tplc="04220001">
      <w:start w:val="1"/>
      <w:numFmt w:val="bullet"/>
      <w:lvlText w:val=""/>
      <w:lvlJc w:val="left"/>
      <w:pPr>
        <w:ind w:left="699" w:hanging="360"/>
      </w:pPr>
      <w:rPr>
        <w:rFonts w:ascii="Symbol" w:hAnsi="Symbol"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11" w15:restartNumberingAfterBreak="0">
    <w:nsid w:val="71187B63"/>
    <w:multiLevelType w:val="hybridMultilevel"/>
    <w:tmpl w:val="AD426EC6"/>
    <w:lvl w:ilvl="0" w:tplc="B2C6CE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1550D8F"/>
    <w:multiLevelType w:val="hybridMultilevel"/>
    <w:tmpl w:val="AE7E8D8A"/>
    <w:lvl w:ilvl="0" w:tplc="04190001">
      <w:start w:val="1"/>
      <w:numFmt w:val="bullet"/>
      <w:lvlText w:val=""/>
      <w:lvlJc w:val="left"/>
      <w:pPr>
        <w:ind w:left="1109" w:hanging="360"/>
      </w:pPr>
      <w:rPr>
        <w:rFonts w:ascii="Symbol" w:hAnsi="Symbol"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13"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2"/>
  </w:num>
  <w:num w:numId="10">
    <w:abstractNumId w:val="2"/>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34"/>
    <w:rsid w:val="000004E0"/>
    <w:rsid w:val="000004EC"/>
    <w:rsid w:val="000013E7"/>
    <w:rsid w:val="000025F9"/>
    <w:rsid w:val="000065F0"/>
    <w:rsid w:val="00011BBD"/>
    <w:rsid w:val="00014BCA"/>
    <w:rsid w:val="00022A70"/>
    <w:rsid w:val="0003027E"/>
    <w:rsid w:val="00031C3C"/>
    <w:rsid w:val="00036AE5"/>
    <w:rsid w:val="00040CD8"/>
    <w:rsid w:val="00042482"/>
    <w:rsid w:val="00044D5E"/>
    <w:rsid w:val="000450F1"/>
    <w:rsid w:val="000527FE"/>
    <w:rsid w:val="000576F2"/>
    <w:rsid w:val="00081777"/>
    <w:rsid w:val="00083175"/>
    <w:rsid w:val="000846CE"/>
    <w:rsid w:val="00084EA0"/>
    <w:rsid w:val="00094C5F"/>
    <w:rsid w:val="00097031"/>
    <w:rsid w:val="000A4DD6"/>
    <w:rsid w:val="000C0A43"/>
    <w:rsid w:val="000C22CE"/>
    <w:rsid w:val="000C329E"/>
    <w:rsid w:val="000C4117"/>
    <w:rsid w:val="000D7B25"/>
    <w:rsid w:val="000F0784"/>
    <w:rsid w:val="000F6D87"/>
    <w:rsid w:val="000F7E4C"/>
    <w:rsid w:val="00132916"/>
    <w:rsid w:val="00133F9A"/>
    <w:rsid w:val="001453BC"/>
    <w:rsid w:val="001509BC"/>
    <w:rsid w:val="00150A20"/>
    <w:rsid w:val="00152A7F"/>
    <w:rsid w:val="001552A9"/>
    <w:rsid w:val="001567BB"/>
    <w:rsid w:val="00157B2F"/>
    <w:rsid w:val="00162295"/>
    <w:rsid w:val="001660F2"/>
    <w:rsid w:val="00170130"/>
    <w:rsid w:val="00185189"/>
    <w:rsid w:val="00187769"/>
    <w:rsid w:val="00194C4E"/>
    <w:rsid w:val="00197601"/>
    <w:rsid w:val="001B0964"/>
    <w:rsid w:val="001B4BE8"/>
    <w:rsid w:val="001B736D"/>
    <w:rsid w:val="001B7F25"/>
    <w:rsid w:val="001C217D"/>
    <w:rsid w:val="001C7054"/>
    <w:rsid w:val="001C7E55"/>
    <w:rsid w:val="001E3F92"/>
    <w:rsid w:val="001E47D9"/>
    <w:rsid w:val="001E7881"/>
    <w:rsid w:val="001F11BD"/>
    <w:rsid w:val="001F35EF"/>
    <w:rsid w:val="00200544"/>
    <w:rsid w:val="00200FA8"/>
    <w:rsid w:val="0020141A"/>
    <w:rsid w:val="00211990"/>
    <w:rsid w:val="00212DAA"/>
    <w:rsid w:val="0022552B"/>
    <w:rsid w:val="00241745"/>
    <w:rsid w:val="002516EC"/>
    <w:rsid w:val="002534F6"/>
    <w:rsid w:val="0029127F"/>
    <w:rsid w:val="002A13E5"/>
    <w:rsid w:val="002A1A58"/>
    <w:rsid w:val="002C0EEC"/>
    <w:rsid w:val="002C519F"/>
    <w:rsid w:val="002D5805"/>
    <w:rsid w:val="002D5925"/>
    <w:rsid w:val="00303FA5"/>
    <w:rsid w:val="003114F1"/>
    <w:rsid w:val="003155AE"/>
    <w:rsid w:val="0032050E"/>
    <w:rsid w:val="00331A05"/>
    <w:rsid w:val="0033379F"/>
    <w:rsid w:val="00343533"/>
    <w:rsid w:val="00347C8E"/>
    <w:rsid w:val="0035199C"/>
    <w:rsid w:val="00352F39"/>
    <w:rsid w:val="0035361B"/>
    <w:rsid w:val="003555BF"/>
    <w:rsid w:val="00371DF7"/>
    <w:rsid w:val="00376BB7"/>
    <w:rsid w:val="00385AA3"/>
    <w:rsid w:val="00386E98"/>
    <w:rsid w:val="0039169D"/>
    <w:rsid w:val="003A0F55"/>
    <w:rsid w:val="003A263E"/>
    <w:rsid w:val="003B4C98"/>
    <w:rsid w:val="003B521A"/>
    <w:rsid w:val="003C24FE"/>
    <w:rsid w:val="003C2923"/>
    <w:rsid w:val="003F64F4"/>
    <w:rsid w:val="003F6F06"/>
    <w:rsid w:val="00410334"/>
    <w:rsid w:val="00415514"/>
    <w:rsid w:val="00421AC2"/>
    <w:rsid w:val="00433403"/>
    <w:rsid w:val="00445D05"/>
    <w:rsid w:val="00455D9E"/>
    <w:rsid w:val="00456FA1"/>
    <w:rsid w:val="00471EC6"/>
    <w:rsid w:val="00472F57"/>
    <w:rsid w:val="004869B8"/>
    <w:rsid w:val="00490908"/>
    <w:rsid w:val="004956EB"/>
    <w:rsid w:val="00495B93"/>
    <w:rsid w:val="00497CEA"/>
    <w:rsid w:val="004A1243"/>
    <w:rsid w:val="004B72A6"/>
    <w:rsid w:val="004B7735"/>
    <w:rsid w:val="004C2363"/>
    <w:rsid w:val="004C252C"/>
    <w:rsid w:val="004C3ED5"/>
    <w:rsid w:val="004C4B3A"/>
    <w:rsid w:val="004C743A"/>
    <w:rsid w:val="004E41AF"/>
    <w:rsid w:val="004E59F6"/>
    <w:rsid w:val="004E5C98"/>
    <w:rsid w:val="004E7922"/>
    <w:rsid w:val="00501456"/>
    <w:rsid w:val="0050215A"/>
    <w:rsid w:val="00502C8D"/>
    <w:rsid w:val="00510896"/>
    <w:rsid w:val="00512490"/>
    <w:rsid w:val="005240E4"/>
    <w:rsid w:val="005274D2"/>
    <w:rsid w:val="00532099"/>
    <w:rsid w:val="00536673"/>
    <w:rsid w:val="00542274"/>
    <w:rsid w:val="00542F06"/>
    <w:rsid w:val="005476AA"/>
    <w:rsid w:val="00555D6D"/>
    <w:rsid w:val="005665B6"/>
    <w:rsid w:val="005672A5"/>
    <w:rsid w:val="00573D15"/>
    <w:rsid w:val="005934E9"/>
    <w:rsid w:val="00593936"/>
    <w:rsid w:val="00595B81"/>
    <w:rsid w:val="005967C6"/>
    <w:rsid w:val="005A6E7C"/>
    <w:rsid w:val="005A7B3D"/>
    <w:rsid w:val="005B20A7"/>
    <w:rsid w:val="005C09B2"/>
    <w:rsid w:val="005E3706"/>
    <w:rsid w:val="005F56B6"/>
    <w:rsid w:val="005F6247"/>
    <w:rsid w:val="005F7302"/>
    <w:rsid w:val="00603DB8"/>
    <w:rsid w:val="0061303F"/>
    <w:rsid w:val="00627251"/>
    <w:rsid w:val="006278EF"/>
    <w:rsid w:val="006344D7"/>
    <w:rsid w:val="00643270"/>
    <w:rsid w:val="00650C95"/>
    <w:rsid w:val="00651C0A"/>
    <w:rsid w:val="006525A7"/>
    <w:rsid w:val="00661C5D"/>
    <w:rsid w:val="0066296B"/>
    <w:rsid w:val="00663FB2"/>
    <w:rsid w:val="006674F5"/>
    <w:rsid w:val="00671622"/>
    <w:rsid w:val="00673B40"/>
    <w:rsid w:val="006819DA"/>
    <w:rsid w:val="00683F8D"/>
    <w:rsid w:val="006842C6"/>
    <w:rsid w:val="00684BFC"/>
    <w:rsid w:val="00685731"/>
    <w:rsid w:val="006938E2"/>
    <w:rsid w:val="006A0A40"/>
    <w:rsid w:val="006A0A6E"/>
    <w:rsid w:val="006A0CD5"/>
    <w:rsid w:val="006A78C7"/>
    <w:rsid w:val="006B0D89"/>
    <w:rsid w:val="006C076C"/>
    <w:rsid w:val="006C2387"/>
    <w:rsid w:val="006C7ED1"/>
    <w:rsid w:val="006D0355"/>
    <w:rsid w:val="006D75B2"/>
    <w:rsid w:val="006D7723"/>
    <w:rsid w:val="006E3925"/>
    <w:rsid w:val="006E7CB4"/>
    <w:rsid w:val="006F0E16"/>
    <w:rsid w:val="006F5B27"/>
    <w:rsid w:val="007013F1"/>
    <w:rsid w:val="007131D1"/>
    <w:rsid w:val="007223A0"/>
    <w:rsid w:val="007309AA"/>
    <w:rsid w:val="00730C86"/>
    <w:rsid w:val="0073340D"/>
    <w:rsid w:val="00736583"/>
    <w:rsid w:val="007423C3"/>
    <w:rsid w:val="00744A56"/>
    <w:rsid w:val="00744A63"/>
    <w:rsid w:val="0074700F"/>
    <w:rsid w:val="00751808"/>
    <w:rsid w:val="007533D9"/>
    <w:rsid w:val="00756234"/>
    <w:rsid w:val="00756B01"/>
    <w:rsid w:val="00765CCD"/>
    <w:rsid w:val="007820F8"/>
    <w:rsid w:val="007850C3"/>
    <w:rsid w:val="00787130"/>
    <w:rsid w:val="007A1635"/>
    <w:rsid w:val="007A3012"/>
    <w:rsid w:val="007B2EC6"/>
    <w:rsid w:val="007B4391"/>
    <w:rsid w:val="007B5527"/>
    <w:rsid w:val="007C0BAC"/>
    <w:rsid w:val="007C45BB"/>
    <w:rsid w:val="007F64F8"/>
    <w:rsid w:val="007F6D08"/>
    <w:rsid w:val="00812B58"/>
    <w:rsid w:val="00815B4E"/>
    <w:rsid w:val="0082367E"/>
    <w:rsid w:val="008247EB"/>
    <w:rsid w:val="0082793F"/>
    <w:rsid w:val="00830EF9"/>
    <w:rsid w:val="00831608"/>
    <w:rsid w:val="00833B4C"/>
    <w:rsid w:val="00847FB2"/>
    <w:rsid w:val="00852021"/>
    <w:rsid w:val="00852FE9"/>
    <w:rsid w:val="00853276"/>
    <w:rsid w:val="00855A34"/>
    <w:rsid w:val="00867927"/>
    <w:rsid w:val="00871CF4"/>
    <w:rsid w:val="00881A9C"/>
    <w:rsid w:val="008912BF"/>
    <w:rsid w:val="00892F9C"/>
    <w:rsid w:val="008974A5"/>
    <w:rsid w:val="008A6EAD"/>
    <w:rsid w:val="008B1AD1"/>
    <w:rsid w:val="008B62FF"/>
    <w:rsid w:val="008E5B4A"/>
    <w:rsid w:val="008F2136"/>
    <w:rsid w:val="00900678"/>
    <w:rsid w:val="00902DF2"/>
    <w:rsid w:val="009047BF"/>
    <w:rsid w:val="009133E5"/>
    <w:rsid w:val="0091545A"/>
    <w:rsid w:val="009203A9"/>
    <w:rsid w:val="009207E3"/>
    <w:rsid w:val="009239F9"/>
    <w:rsid w:val="00926E8F"/>
    <w:rsid w:val="0093599E"/>
    <w:rsid w:val="009379C1"/>
    <w:rsid w:val="00944870"/>
    <w:rsid w:val="009456A3"/>
    <w:rsid w:val="009478AA"/>
    <w:rsid w:val="00956780"/>
    <w:rsid w:val="0096165D"/>
    <w:rsid w:val="009633D3"/>
    <w:rsid w:val="009738D6"/>
    <w:rsid w:val="009803B0"/>
    <w:rsid w:val="0098174B"/>
    <w:rsid w:val="00984068"/>
    <w:rsid w:val="00985F76"/>
    <w:rsid w:val="0099047F"/>
    <w:rsid w:val="009942CF"/>
    <w:rsid w:val="00996CAC"/>
    <w:rsid w:val="009A1795"/>
    <w:rsid w:val="009B084C"/>
    <w:rsid w:val="009B12A2"/>
    <w:rsid w:val="009B2998"/>
    <w:rsid w:val="009C0041"/>
    <w:rsid w:val="009D1722"/>
    <w:rsid w:val="009D3427"/>
    <w:rsid w:val="009E309B"/>
    <w:rsid w:val="009F06A8"/>
    <w:rsid w:val="009F3882"/>
    <w:rsid w:val="00A112E5"/>
    <w:rsid w:val="00A12923"/>
    <w:rsid w:val="00A16303"/>
    <w:rsid w:val="00A2239C"/>
    <w:rsid w:val="00A30AB6"/>
    <w:rsid w:val="00A31D8F"/>
    <w:rsid w:val="00A46749"/>
    <w:rsid w:val="00A539C0"/>
    <w:rsid w:val="00A544DD"/>
    <w:rsid w:val="00A62F34"/>
    <w:rsid w:val="00A76733"/>
    <w:rsid w:val="00A769F3"/>
    <w:rsid w:val="00A81388"/>
    <w:rsid w:val="00AA1D24"/>
    <w:rsid w:val="00AA4D4F"/>
    <w:rsid w:val="00AA5A9D"/>
    <w:rsid w:val="00AB4939"/>
    <w:rsid w:val="00AB6EBC"/>
    <w:rsid w:val="00AB6FEA"/>
    <w:rsid w:val="00AD7C29"/>
    <w:rsid w:val="00AE04A8"/>
    <w:rsid w:val="00AF145E"/>
    <w:rsid w:val="00AF212E"/>
    <w:rsid w:val="00AF4DCE"/>
    <w:rsid w:val="00AF591B"/>
    <w:rsid w:val="00AF621A"/>
    <w:rsid w:val="00B0027D"/>
    <w:rsid w:val="00B06AF6"/>
    <w:rsid w:val="00B14A5A"/>
    <w:rsid w:val="00B35674"/>
    <w:rsid w:val="00B37F19"/>
    <w:rsid w:val="00B40010"/>
    <w:rsid w:val="00B415A6"/>
    <w:rsid w:val="00B66C7C"/>
    <w:rsid w:val="00B671D1"/>
    <w:rsid w:val="00B83612"/>
    <w:rsid w:val="00B85A4F"/>
    <w:rsid w:val="00B9453F"/>
    <w:rsid w:val="00B9570C"/>
    <w:rsid w:val="00B95B2E"/>
    <w:rsid w:val="00BB1184"/>
    <w:rsid w:val="00BB201F"/>
    <w:rsid w:val="00BC49EB"/>
    <w:rsid w:val="00BC4B9B"/>
    <w:rsid w:val="00BC58E6"/>
    <w:rsid w:val="00BE29EE"/>
    <w:rsid w:val="00BF0CC2"/>
    <w:rsid w:val="00BF1E34"/>
    <w:rsid w:val="00BF4FFB"/>
    <w:rsid w:val="00BF581C"/>
    <w:rsid w:val="00C00A0A"/>
    <w:rsid w:val="00C01420"/>
    <w:rsid w:val="00C03114"/>
    <w:rsid w:val="00C152AE"/>
    <w:rsid w:val="00C15B45"/>
    <w:rsid w:val="00C25B6F"/>
    <w:rsid w:val="00C323BA"/>
    <w:rsid w:val="00C34E19"/>
    <w:rsid w:val="00C51996"/>
    <w:rsid w:val="00C55572"/>
    <w:rsid w:val="00C60EDC"/>
    <w:rsid w:val="00C70663"/>
    <w:rsid w:val="00C71040"/>
    <w:rsid w:val="00C72762"/>
    <w:rsid w:val="00C808BE"/>
    <w:rsid w:val="00C81826"/>
    <w:rsid w:val="00C81982"/>
    <w:rsid w:val="00C87F30"/>
    <w:rsid w:val="00CA3B51"/>
    <w:rsid w:val="00CA544B"/>
    <w:rsid w:val="00CD1B4F"/>
    <w:rsid w:val="00CE28F9"/>
    <w:rsid w:val="00CE363B"/>
    <w:rsid w:val="00CE6E78"/>
    <w:rsid w:val="00CF42F1"/>
    <w:rsid w:val="00D07D14"/>
    <w:rsid w:val="00D15D42"/>
    <w:rsid w:val="00D16033"/>
    <w:rsid w:val="00D21639"/>
    <w:rsid w:val="00D30871"/>
    <w:rsid w:val="00D30B5B"/>
    <w:rsid w:val="00D31D15"/>
    <w:rsid w:val="00D412CA"/>
    <w:rsid w:val="00D46067"/>
    <w:rsid w:val="00D55E4C"/>
    <w:rsid w:val="00D57790"/>
    <w:rsid w:val="00D60614"/>
    <w:rsid w:val="00D62C25"/>
    <w:rsid w:val="00D65EB4"/>
    <w:rsid w:val="00D6725B"/>
    <w:rsid w:val="00D82F76"/>
    <w:rsid w:val="00D919D8"/>
    <w:rsid w:val="00D93F0C"/>
    <w:rsid w:val="00D96F73"/>
    <w:rsid w:val="00DA05C7"/>
    <w:rsid w:val="00DA2210"/>
    <w:rsid w:val="00DA369B"/>
    <w:rsid w:val="00DA664C"/>
    <w:rsid w:val="00DA73F0"/>
    <w:rsid w:val="00DB41F8"/>
    <w:rsid w:val="00DB4397"/>
    <w:rsid w:val="00DC6A31"/>
    <w:rsid w:val="00DE750B"/>
    <w:rsid w:val="00DF4AB3"/>
    <w:rsid w:val="00E20454"/>
    <w:rsid w:val="00E25FA7"/>
    <w:rsid w:val="00E31461"/>
    <w:rsid w:val="00E35DC6"/>
    <w:rsid w:val="00E37355"/>
    <w:rsid w:val="00E428F0"/>
    <w:rsid w:val="00E57BBA"/>
    <w:rsid w:val="00E64DDA"/>
    <w:rsid w:val="00E67067"/>
    <w:rsid w:val="00E709F9"/>
    <w:rsid w:val="00E73D91"/>
    <w:rsid w:val="00E7531F"/>
    <w:rsid w:val="00E771C7"/>
    <w:rsid w:val="00E86244"/>
    <w:rsid w:val="00EA3BDB"/>
    <w:rsid w:val="00EC5879"/>
    <w:rsid w:val="00ED3165"/>
    <w:rsid w:val="00ED43AF"/>
    <w:rsid w:val="00ED74A1"/>
    <w:rsid w:val="00EE15C8"/>
    <w:rsid w:val="00F019C4"/>
    <w:rsid w:val="00F043E9"/>
    <w:rsid w:val="00F11AF0"/>
    <w:rsid w:val="00F179E4"/>
    <w:rsid w:val="00F23786"/>
    <w:rsid w:val="00F3054B"/>
    <w:rsid w:val="00F307C2"/>
    <w:rsid w:val="00F34B49"/>
    <w:rsid w:val="00F40298"/>
    <w:rsid w:val="00F46555"/>
    <w:rsid w:val="00F470A8"/>
    <w:rsid w:val="00F53E40"/>
    <w:rsid w:val="00F56D8B"/>
    <w:rsid w:val="00F73A6A"/>
    <w:rsid w:val="00F84889"/>
    <w:rsid w:val="00F900BC"/>
    <w:rsid w:val="00FA47EE"/>
    <w:rsid w:val="00FA48D9"/>
    <w:rsid w:val="00FA660E"/>
    <w:rsid w:val="00FA6B94"/>
    <w:rsid w:val="00FA7DC6"/>
    <w:rsid w:val="00FB0AF5"/>
    <w:rsid w:val="00FE1B64"/>
    <w:rsid w:val="00FE36C5"/>
    <w:rsid w:val="00FE36F1"/>
    <w:rsid w:val="00FE736A"/>
    <w:rsid w:val="00FE7B8A"/>
    <w:rsid w:val="00FE7E3D"/>
    <w:rsid w:val="00FF3C1D"/>
    <w:rsid w:val="00FF4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CBBB8"/>
  <w15:docId w15:val="{AEAC0EDF-5386-434C-88A3-786F9262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673"/>
    <w:pPr>
      <w:spacing w:after="200" w:line="276" w:lineRule="auto"/>
    </w:pPr>
    <w:rPr>
      <w:rFonts w:ascii="Calibri" w:eastAsia="Calibri" w:hAnsi="Calibri" w:cs="Times New Roman"/>
    </w:rPr>
  </w:style>
  <w:style w:type="paragraph" w:styleId="1">
    <w:name w:val="heading 1"/>
    <w:basedOn w:val="a"/>
    <w:next w:val="a"/>
    <w:link w:val="10"/>
    <w:qFormat/>
    <w:rsid w:val="00536673"/>
    <w:pPr>
      <w:keepNext/>
      <w:numPr>
        <w:numId w:val="1"/>
      </w:numPr>
      <w:suppressAutoHyphens/>
      <w:spacing w:after="0" w:line="240" w:lineRule="auto"/>
      <w:jc w:val="right"/>
      <w:outlineLvl w:val="0"/>
    </w:pPr>
    <w:rPr>
      <w:rFonts w:ascii="Times New Roman" w:eastAsia="Times New Roman" w:hAnsi="Times New Roman"/>
      <w:b/>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673"/>
    <w:rPr>
      <w:rFonts w:ascii="Times New Roman" w:eastAsia="Times New Roman" w:hAnsi="Times New Roman" w:cs="Times New Roman"/>
      <w:b/>
      <w:sz w:val="20"/>
      <w:szCs w:val="20"/>
      <w:lang w:eastAsia="zh-CN"/>
    </w:rPr>
  </w:style>
  <w:style w:type="character" w:styleId="a3">
    <w:name w:val="Hyperlink"/>
    <w:uiPriority w:val="99"/>
    <w:unhideWhenUsed/>
    <w:rsid w:val="00536673"/>
    <w:rPr>
      <w:rFonts w:ascii="Times New Roman" w:hAnsi="Times New Roman" w:cs="Times New Roman" w:hint="default"/>
      <w:color w:val="0000FF"/>
      <w:u w:val="single"/>
    </w:r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5"/>
    <w:unhideWhenUsed/>
    <w:qFormat/>
    <w:rsid w:val="00536673"/>
    <w:pPr>
      <w:suppressAutoHyphens/>
      <w:spacing w:before="280" w:after="280" w:line="240" w:lineRule="auto"/>
    </w:pPr>
    <w:rPr>
      <w:rFonts w:ascii="Times New Roman" w:eastAsia="Times New Roman" w:hAnsi="Times New Roman"/>
      <w:sz w:val="24"/>
      <w:szCs w:val="24"/>
      <w:lang w:val="ru-RU" w:eastAsia="zh-CN"/>
    </w:rPr>
  </w:style>
  <w:style w:type="character" w:customStyle="1" w:styleId="a6">
    <w:name w:val="Верхний колонтитул Знак"/>
    <w:basedOn w:val="a0"/>
    <w:link w:val="a7"/>
    <w:uiPriority w:val="99"/>
    <w:rsid w:val="00536673"/>
    <w:rPr>
      <w:rFonts w:ascii="Calibri" w:eastAsia="Calibri" w:hAnsi="Calibri" w:cs="Times New Roman"/>
    </w:rPr>
  </w:style>
  <w:style w:type="paragraph" w:styleId="a7">
    <w:name w:val="header"/>
    <w:basedOn w:val="a"/>
    <w:link w:val="a6"/>
    <w:uiPriority w:val="99"/>
    <w:unhideWhenUsed/>
    <w:rsid w:val="00536673"/>
    <w:pPr>
      <w:tabs>
        <w:tab w:val="center" w:pos="4677"/>
        <w:tab w:val="right" w:pos="9355"/>
      </w:tabs>
      <w:spacing w:after="0" w:line="240" w:lineRule="auto"/>
    </w:pPr>
  </w:style>
  <w:style w:type="character" w:customStyle="1" w:styleId="a8">
    <w:name w:val="Нижний колонтитул Знак"/>
    <w:basedOn w:val="a0"/>
    <w:link w:val="a9"/>
    <w:uiPriority w:val="99"/>
    <w:rsid w:val="00536673"/>
    <w:rPr>
      <w:rFonts w:ascii="Calibri" w:eastAsia="Calibri" w:hAnsi="Calibri" w:cs="Times New Roman"/>
    </w:rPr>
  </w:style>
  <w:style w:type="paragraph" w:styleId="a9">
    <w:name w:val="footer"/>
    <w:basedOn w:val="a"/>
    <w:link w:val="a8"/>
    <w:uiPriority w:val="99"/>
    <w:unhideWhenUsed/>
    <w:rsid w:val="00536673"/>
    <w:pPr>
      <w:tabs>
        <w:tab w:val="center" w:pos="4677"/>
        <w:tab w:val="right" w:pos="9355"/>
      </w:tabs>
      <w:spacing w:after="0" w:line="240" w:lineRule="auto"/>
    </w:pPr>
  </w:style>
  <w:style w:type="paragraph" w:styleId="aa">
    <w:name w:val="Body Text"/>
    <w:basedOn w:val="a"/>
    <w:link w:val="ab"/>
    <w:uiPriority w:val="99"/>
    <w:semiHidden/>
    <w:unhideWhenUsed/>
    <w:rsid w:val="00536673"/>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uiPriority w:val="99"/>
    <w:semiHidden/>
    <w:rsid w:val="00536673"/>
    <w:rPr>
      <w:rFonts w:ascii="Times New Roman CYR" w:eastAsia="Times New Roman" w:hAnsi="Times New Roman CYR" w:cs="Times New Roman CYR"/>
      <w:sz w:val="24"/>
      <w:szCs w:val="24"/>
      <w:lang w:val="ru-RU" w:eastAsia="zh-CN"/>
    </w:rPr>
  </w:style>
  <w:style w:type="paragraph" w:styleId="2">
    <w:name w:val="Body Text Indent 2"/>
    <w:basedOn w:val="a"/>
    <w:link w:val="20"/>
    <w:uiPriority w:val="99"/>
    <w:semiHidden/>
    <w:unhideWhenUsed/>
    <w:rsid w:val="00536673"/>
    <w:pPr>
      <w:spacing w:after="120" w:line="480" w:lineRule="auto"/>
      <w:ind w:left="283"/>
    </w:pPr>
    <w:rPr>
      <w:rFonts w:eastAsiaTheme="minorHAnsi" w:cs="Calibri"/>
      <w:lang w:val="ru-RU"/>
    </w:rPr>
  </w:style>
  <w:style w:type="character" w:customStyle="1" w:styleId="20">
    <w:name w:val="Основной текст с отступом 2 Знак"/>
    <w:basedOn w:val="a0"/>
    <w:link w:val="2"/>
    <w:uiPriority w:val="99"/>
    <w:semiHidden/>
    <w:rsid w:val="00536673"/>
    <w:rPr>
      <w:rFonts w:ascii="Calibri" w:hAnsi="Calibri" w:cs="Calibri"/>
      <w:lang w:val="ru-RU"/>
    </w:rPr>
  </w:style>
  <w:style w:type="character" w:customStyle="1" w:styleId="ac">
    <w:name w:val="Текст выноски Знак"/>
    <w:basedOn w:val="a0"/>
    <w:link w:val="ad"/>
    <w:uiPriority w:val="99"/>
    <w:semiHidden/>
    <w:rsid w:val="00536673"/>
    <w:rPr>
      <w:rFonts w:ascii="Segoe UI" w:eastAsia="Calibri" w:hAnsi="Segoe UI" w:cs="Segoe UI"/>
      <w:sz w:val="18"/>
      <w:szCs w:val="18"/>
    </w:rPr>
  </w:style>
  <w:style w:type="paragraph" w:styleId="ad">
    <w:name w:val="Balloon Text"/>
    <w:basedOn w:val="a"/>
    <w:link w:val="ac"/>
    <w:uiPriority w:val="99"/>
    <w:semiHidden/>
    <w:unhideWhenUsed/>
    <w:rsid w:val="00536673"/>
    <w:pPr>
      <w:spacing w:after="0" w:line="240" w:lineRule="auto"/>
    </w:pPr>
    <w:rPr>
      <w:rFonts w:ascii="Segoe UI" w:hAnsi="Segoe UI" w:cs="Segoe UI"/>
      <w:sz w:val="18"/>
      <w:szCs w:val="18"/>
    </w:rPr>
  </w:style>
  <w:style w:type="paragraph" w:styleId="ae">
    <w:name w:val="No Spacing"/>
    <w:uiPriority w:val="99"/>
    <w:qFormat/>
    <w:rsid w:val="00536673"/>
    <w:pPr>
      <w:spacing w:after="0" w:line="240" w:lineRule="auto"/>
    </w:pPr>
    <w:rPr>
      <w:rFonts w:ascii="Calibri" w:eastAsia="Calibri" w:hAnsi="Calibri" w:cs="Times New Roman"/>
    </w:rPr>
  </w:style>
  <w:style w:type="paragraph" w:styleId="af">
    <w:name w:val="List Paragraph"/>
    <w:aliases w:val="название табл/рис,lp1,List Paragraph.List 1.0,List Paragraph.List 1.01,List Paragraph.List 1.02,Colorful List - Accent 11,Elenco Normale,FooterText,lp11,Steps,List Paragraph Char Char,SGLText List Paragraph,Normal Sentence,b1"/>
    <w:basedOn w:val="a"/>
    <w:link w:val="af0"/>
    <w:uiPriority w:val="34"/>
    <w:qFormat/>
    <w:rsid w:val="00536673"/>
    <w:pPr>
      <w:spacing w:after="0" w:line="240" w:lineRule="auto"/>
      <w:ind w:left="720"/>
      <w:contextualSpacing/>
    </w:pPr>
    <w:rPr>
      <w:rFonts w:ascii="Times New Roman" w:eastAsia="Times New Roman" w:hAnsi="Times New Roman"/>
      <w:sz w:val="24"/>
      <w:szCs w:val="24"/>
      <w:lang w:eastAsia="uk-UA"/>
    </w:rPr>
  </w:style>
  <w:style w:type="paragraph" w:customStyle="1" w:styleId="rvps2">
    <w:name w:val="rvps2"/>
    <w:basedOn w:val="a"/>
    <w:qFormat/>
    <w:rsid w:val="00536673"/>
    <w:pPr>
      <w:spacing w:before="100" w:beforeAutospacing="1" w:after="100" w:afterAutospacing="1" w:line="240" w:lineRule="auto"/>
    </w:pPr>
    <w:rPr>
      <w:rFonts w:ascii="Times New Roman" w:hAnsi="Times New Roman"/>
      <w:sz w:val="24"/>
      <w:szCs w:val="24"/>
      <w:lang w:eastAsia="uk-UA"/>
    </w:rPr>
  </w:style>
  <w:style w:type="paragraph" w:customStyle="1" w:styleId="11">
    <w:name w:val="Обычный1"/>
    <w:uiPriority w:val="99"/>
    <w:rsid w:val="0053667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32">
    <w:name w:val="Основной текст с отступом 32"/>
    <w:basedOn w:val="a"/>
    <w:uiPriority w:val="99"/>
    <w:rsid w:val="00536673"/>
    <w:pPr>
      <w:suppressAutoHyphens/>
      <w:spacing w:after="120" w:line="240" w:lineRule="auto"/>
      <w:ind w:left="283"/>
    </w:pPr>
    <w:rPr>
      <w:rFonts w:ascii="Times New Roman" w:eastAsia="Times New Roman" w:hAnsi="Times New Roman" w:cs="Calibri"/>
      <w:sz w:val="16"/>
      <w:szCs w:val="16"/>
      <w:lang w:val="ru-RU" w:eastAsia="ar-SA"/>
    </w:rPr>
  </w:style>
  <w:style w:type="paragraph" w:customStyle="1" w:styleId="21">
    <w:name w:val="Основной текст с отступом 21"/>
    <w:basedOn w:val="a"/>
    <w:uiPriority w:val="99"/>
    <w:rsid w:val="00536673"/>
    <w:pPr>
      <w:suppressAutoHyphens/>
      <w:spacing w:after="120" w:line="480" w:lineRule="auto"/>
      <w:ind w:left="283"/>
    </w:pPr>
    <w:rPr>
      <w:rFonts w:eastAsia="Times New Roman"/>
      <w:lang w:val="ru-RU" w:eastAsia="zh-CN"/>
    </w:rPr>
  </w:style>
  <w:style w:type="paragraph" w:customStyle="1" w:styleId="22">
    <w:name w:val="Обычный2"/>
    <w:uiPriority w:val="99"/>
    <w:rsid w:val="00536673"/>
    <w:pPr>
      <w:spacing w:after="0" w:line="276" w:lineRule="auto"/>
    </w:pPr>
    <w:rPr>
      <w:rFonts w:ascii="Arial" w:eastAsia="Arial" w:hAnsi="Arial" w:cs="Arial"/>
      <w:color w:val="000000"/>
      <w:lang w:val="ru-RU" w:eastAsia="ru-RU"/>
    </w:rPr>
  </w:style>
  <w:style w:type="paragraph" w:customStyle="1" w:styleId="3">
    <w:name w:val="Заголовок №3"/>
    <w:basedOn w:val="a"/>
    <w:uiPriority w:val="99"/>
    <w:rsid w:val="00536673"/>
    <w:pPr>
      <w:widowControl w:val="0"/>
      <w:shd w:val="clear" w:color="auto" w:fill="FFFFFF"/>
      <w:suppressAutoHyphens/>
      <w:spacing w:before="180" w:after="300" w:line="0" w:lineRule="atLeast"/>
      <w:jc w:val="both"/>
    </w:pPr>
    <w:rPr>
      <w:rFonts w:ascii="Times New Roman" w:eastAsia="Times New Roman" w:hAnsi="Times New Roman"/>
      <w:b/>
      <w:bCs/>
      <w:spacing w:val="10"/>
      <w:sz w:val="18"/>
      <w:szCs w:val="18"/>
      <w:lang w:eastAsia="zh-CN"/>
    </w:rPr>
  </w:style>
  <w:style w:type="paragraph" w:customStyle="1" w:styleId="12">
    <w:name w:val="Абзац списка1"/>
    <w:basedOn w:val="a"/>
    <w:uiPriority w:val="99"/>
    <w:rsid w:val="00536673"/>
    <w:pPr>
      <w:spacing w:after="0" w:line="240" w:lineRule="auto"/>
      <w:ind w:left="720"/>
    </w:pPr>
    <w:rPr>
      <w:rFonts w:ascii="Times New Roman" w:eastAsia="Times New Roman" w:hAnsi="Times New Roman"/>
      <w:sz w:val="20"/>
      <w:szCs w:val="20"/>
      <w:lang w:eastAsia="ru-RU"/>
    </w:rPr>
  </w:style>
  <w:style w:type="paragraph" w:customStyle="1" w:styleId="tj">
    <w:name w:val="tj"/>
    <w:basedOn w:val="a"/>
    <w:uiPriority w:val="99"/>
    <w:rsid w:val="0053667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0">
    <w:name w:val="Обычный3"/>
    <w:uiPriority w:val="99"/>
    <w:rsid w:val="0053667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uiPriority w:val="99"/>
    <w:rsid w:val="00536673"/>
    <w:rPr>
      <w:rFonts w:ascii="Times New Roman" w:hAnsi="Times New Roman" w:cs="Times New Roman" w:hint="default"/>
    </w:rPr>
  </w:style>
  <w:style w:type="character" w:customStyle="1" w:styleId="WW8Num1z3">
    <w:name w:val="WW8Num1z3"/>
    <w:rsid w:val="00536673"/>
  </w:style>
  <w:style w:type="character" w:customStyle="1" w:styleId="bold">
    <w:name w:val="bold"/>
    <w:basedOn w:val="a0"/>
    <w:rsid w:val="00536673"/>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locked/>
    <w:rsid w:val="00D65EB4"/>
    <w:rPr>
      <w:rFonts w:ascii="Times New Roman" w:eastAsia="Times New Roman" w:hAnsi="Times New Roman" w:cs="Times New Roman"/>
      <w:sz w:val="24"/>
      <w:szCs w:val="24"/>
      <w:lang w:val="ru-RU" w:eastAsia="zh-CN"/>
    </w:rPr>
  </w:style>
  <w:style w:type="character" w:customStyle="1" w:styleId="WW8Num5z1">
    <w:name w:val="WW8Num5z1"/>
    <w:uiPriority w:val="99"/>
    <w:rsid w:val="00D46067"/>
  </w:style>
  <w:style w:type="character" w:customStyle="1" w:styleId="af0">
    <w:name w:val="Абзац списка Знак"/>
    <w:aliases w:val="название табл/рис Знак,lp1 Знак,List Paragraph.List 1.0 Знак,List Paragraph.List 1.01 Знак,List Paragraph.List 1.02 Знак,Colorful List - Accent 11 Знак,Elenco Normale Знак,FooterText Знак,lp11 Знак,Steps Знак,Normal Sentence Знак"/>
    <w:link w:val="af"/>
    <w:uiPriority w:val="34"/>
    <w:rsid w:val="00D46067"/>
    <w:rPr>
      <w:rFonts w:ascii="Times New Roman" w:eastAsia="Times New Roman" w:hAnsi="Times New Roman" w:cs="Times New Roman"/>
      <w:sz w:val="24"/>
      <w:szCs w:val="24"/>
      <w:lang w:eastAsia="uk-UA"/>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4"/>
    <w:unhideWhenUsed/>
    <w:qFormat/>
    <w:rsid w:val="00A81388"/>
    <w:pPr>
      <w:spacing w:after="0" w:line="240" w:lineRule="auto"/>
      <w:ind w:left="720"/>
      <w:contextualSpacing/>
    </w:pPr>
    <w:rPr>
      <w:rFonts w:ascii="Times New Roman" w:hAnsi="Times New Roman"/>
      <w:sz w:val="24"/>
      <w:szCs w:val="24"/>
      <w:lang w:val="ru-RU" w:eastAsia="ru-RU"/>
    </w:rPr>
  </w:style>
  <w:style w:type="paragraph" w:customStyle="1" w:styleId="31">
    <w:name w:val="Без интервала3"/>
    <w:qFormat/>
    <w:rsid w:val="00A81388"/>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110">
    <w:name w:val="Обычный11"/>
    <w:qFormat/>
    <w:rsid w:val="00A81388"/>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LO-normal">
    <w:name w:val="LO-normal"/>
    <w:qFormat/>
    <w:rsid w:val="00A81388"/>
    <w:pPr>
      <w:spacing w:after="0" w:line="276" w:lineRule="auto"/>
    </w:pPr>
    <w:rPr>
      <w:rFonts w:ascii="Arial" w:eastAsia="Arial" w:hAnsi="Arial" w:cs="Arial"/>
      <w:color w:val="000000"/>
      <w:lang w:val="ru-RU" w:eastAsia="zh-CN"/>
    </w:rPr>
  </w:style>
  <w:style w:type="character" w:styleId="af1">
    <w:name w:val="Placeholder Text"/>
    <w:basedOn w:val="a0"/>
    <w:uiPriority w:val="99"/>
    <w:semiHidden/>
    <w:rsid w:val="00683F8D"/>
    <w:rPr>
      <w:color w:val="808080"/>
    </w:rPr>
  </w:style>
  <w:style w:type="character" w:styleId="af2">
    <w:name w:val="page number"/>
    <w:basedOn w:val="a0"/>
    <w:rsid w:val="007C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67609">
      <w:bodyDiv w:val="1"/>
      <w:marLeft w:val="0"/>
      <w:marRight w:val="0"/>
      <w:marTop w:val="0"/>
      <w:marBottom w:val="0"/>
      <w:divBdr>
        <w:top w:val="none" w:sz="0" w:space="0" w:color="auto"/>
        <w:left w:val="none" w:sz="0" w:space="0" w:color="auto"/>
        <w:bottom w:val="none" w:sz="0" w:space="0" w:color="auto"/>
        <w:right w:val="none" w:sz="0" w:space="0" w:color="auto"/>
      </w:divBdr>
    </w:div>
    <w:div w:id="1010646286">
      <w:bodyDiv w:val="1"/>
      <w:marLeft w:val="0"/>
      <w:marRight w:val="0"/>
      <w:marTop w:val="0"/>
      <w:marBottom w:val="0"/>
      <w:divBdr>
        <w:top w:val="none" w:sz="0" w:space="0" w:color="auto"/>
        <w:left w:val="none" w:sz="0" w:space="0" w:color="auto"/>
        <w:bottom w:val="none" w:sz="0" w:space="0" w:color="auto"/>
        <w:right w:val="none" w:sz="0" w:space="0" w:color="auto"/>
      </w:divBdr>
    </w:div>
    <w:div w:id="1149904656">
      <w:bodyDiv w:val="1"/>
      <w:marLeft w:val="0"/>
      <w:marRight w:val="0"/>
      <w:marTop w:val="0"/>
      <w:marBottom w:val="0"/>
      <w:divBdr>
        <w:top w:val="none" w:sz="0" w:space="0" w:color="auto"/>
        <w:left w:val="none" w:sz="0" w:space="0" w:color="auto"/>
        <w:bottom w:val="none" w:sz="0" w:space="0" w:color="auto"/>
        <w:right w:val="none" w:sz="0" w:space="0" w:color="auto"/>
      </w:divBdr>
      <w:divsChild>
        <w:div w:id="1820267780">
          <w:marLeft w:val="0"/>
          <w:marRight w:val="0"/>
          <w:marTop w:val="0"/>
          <w:marBottom w:val="0"/>
          <w:divBdr>
            <w:top w:val="none" w:sz="0" w:space="0" w:color="auto"/>
            <w:left w:val="none" w:sz="0" w:space="0" w:color="auto"/>
            <w:bottom w:val="none" w:sz="0" w:space="0" w:color="auto"/>
            <w:right w:val="none" w:sz="0" w:space="0" w:color="auto"/>
          </w:divBdr>
        </w:div>
        <w:div w:id="1454786844">
          <w:marLeft w:val="0"/>
          <w:marRight w:val="0"/>
          <w:marTop w:val="0"/>
          <w:marBottom w:val="0"/>
          <w:divBdr>
            <w:top w:val="none" w:sz="0" w:space="0" w:color="auto"/>
            <w:left w:val="none" w:sz="0" w:space="0" w:color="auto"/>
            <w:bottom w:val="none" w:sz="0" w:space="0" w:color="auto"/>
            <w:right w:val="none" w:sz="0" w:space="0" w:color="auto"/>
          </w:divBdr>
        </w:div>
      </w:divsChild>
    </w:div>
    <w:div w:id="1489398580">
      <w:bodyDiv w:val="1"/>
      <w:marLeft w:val="0"/>
      <w:marRight w:val="0"/>
      <w:marTop w:val="0"/>
      <w:marBottom w:val="0"/>
      <w:divBdr>
        <w:top w:val="none" w:sz="0" w:space="0" w:color="auto"/>
        <w:left w:val="none" w:sz="0" w:space="0" w:color="auto"/>
        <w:bottom w:val="none" w:sz="0" w:space="0" w:color="auto"/>
        <w:right w:val="none" w:sz="0" w:space="0" w:color="auto"/>
      </w:divBdr>
    </w:div>
    <w:div w:id="21401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_zhm@ukr.net"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1178-2022-%D0%BF/prin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1178-2022-%D0%BF/print"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print" TargetMode="External"/><Relationship Id="rId5" Type="http://schemas.openxmlformats.org/officeDocument/2006/relationships/footnotes" Target="footnote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20</Pages>
  <Words>7458</Words>
  <Characters>42513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urist19</dc:creator>
  <cp:keywords/>
  <dc:description/>
  <cp:lastModifiedBy>Трач Наталя</cp:lastModifiedBy>
  <cp:revision>19</cp:revision>
  <cp:lastPrinted>2023-08-16T09:22:00Z</cp:lastPrinted>
  <dcterms:created xsi:type="dcterms:W3CDTF">2022-12-27T12:16:00Z</dcterms:created>
  <dcterms:modified xsi:type="dcterms:W3CDTF">2024-01-23T10:37:00Z</dcterms:modified>
</cp:coreProperties>
</file>