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Pr="00A802EC" w:rsidRDefault="008C6D1A" w:rsidP="00A802E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</w:rPr>
      </w:pPr>
    </w:p>
    <w:p w:rsidR="008337E3" w:rsidRPr="00A802EC" w:rsidRDefault="00890B61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/>
        </w:rPr>
      </w:pPr>
      <w:r w:rsidRPr="00A802EC">
        <w:rPr>
          <w:rFonts w:ascii="Times New Roman" w:eastAsia="Times New Roman" w:hAnsi="Times New Roman" w:cs="Times New Roman"/>
          <w:b/>
          <w:lang w:val="uk-UA"/>
        </w:rPr>
        <w:t xml:space="preserve">          </w:t>
      </w:r>
      <w:r w:rsidR="008337E3" w:rsidRPr="00A802EC">
        <w:rPr>
          <w:rFonts w:ascii="Times New Roman" w:eastAsia="Times New Roman" w:hAnsi="Times New Roman" w:cs="Times New Roman"/>
          <w:b/>
        </w:rPr>
        <w:t xml:space="preserve">ДОДАТОК </w:t>
      </w:r>
      <w:r w:rsidR="008337E3" w:rsidRPr="00A802EC">
        <w:rPr>
          <w:rFonts w:ascii="Times New Roman" w:eastAsia="Times New Roman" w:hAnsi="Times New Roman" w:cs="Times New Roman"/>
          <w:b/>
          <w:lang w:val="uk-UA"/>
        </w:rPr>
        <w:t>2</w:t>
      </w:r>
    </w:p>
    <w:p w:rsidR="008337E3" w:rsidRPr="00A802EC" w:rsidRDefault="008337E3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A802EC">
        <w:rPr>
          <w:rFonts w:ascii="Times New Roman" w:eastAsia="Times New Roman" w:hAnsi="Times New Roman" w:cs="Times New Roman"/>
          <w:i/>
          <w:lang w:val="uk-UA"/>
        </w:rPr>
        <w:t xml:space="preserve">           </w:t>
      </w:r>
      <w:r w:rsidRPr="00A802EC"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8337E3" w:rsidRDefault="008337E3" w:rsidP="008337E3">
      <w:pPr>
        <w:pStyle w:val="a6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gramStart"/>
      <w:r w:rsidRPr="00A802EC">
        <w:rPr>
          <w:rFonts w:ascii="Times New Roman" w:eastAsia="Times New Roman" w:hAnsi="Times New Roman" w:cs="Times New Roman"/>
          <w:b/>
        </w:rPr>
        <w:t>П</w:t>
      </w:r>
      <w:proofErr w:type="gramEnd"/>
      <w:r w:rsidRPr="00A802EC">
        <w:rPr>
          <w:rFonts w:ascii="Times New Roman" w:eastAsia="Times New Roman" w:hAnsi="Times New Roman" w:cs="Times New Roman"/>
          <w:b/>
        </w:rPr>
        <w:t xml:space="preserve">ідтвердження відповідності УЧАСНИКА </w:t>
      </w:r>
      <w:r w:rsidRPr="00A802EC">
        <w:rPr>
          <w:rFonts w:ascii="Times New Roman" w:eastAsia="Times New Roman" w:hAnsi="Times New Roman" w:cs="Times New Roman"/>
        </w:rPr>
        <w:t>(в тому числі для об’єднання учасників як учасника процедури)  вимогам, визначеним у пункті 4</w:t>
      </w:r>
      <w:r w:rsidRPr="00A802EC">
        <w:rPr>
          <w:rFonts w:ascii="Times New Roman" w:eastAsia="Times New Roman" w:hAnsi="Times New Roman" w:cs="Times New Roman"/>
          <w:lang w:val="uk-UA"/>
        </w:rPr>
        <w:t>7</w:t>
      </w:r>
      <w:r w:rsidRPr="00A802EC">
        <w:rPr>
          <w:rFonts w:ascii="Times New Roman" w:eastAsia="Times New Roman" w:hAnsi="Times New Roman" w:cs="Times New Roman"/>
        </w:rPr>
        <w:t xml:space="preserve"> Особливостей.</w:t>
      </w:r>
    </w:p>
    <w:p w:rsidR="008337E3" w:rsidRPr="00A802EC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1.1.</w:t>
      </w:r>
      <w:r w:rsidRPr="005B4CF2">
        <w:rPr>
          <w:rFonts w:ascii="Times New Roman" w:eastAsia="Times New Roman" w:hAnsi="Times New Roman" w:cs="Times New Roman"/>
          <w:b/>
          <w:lang w:val="uk-UA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, підтверджується учасником </w:t>
      </w:r>
      <w:r w:rsidRPr="002A53FC">
        <w:rPr>
          <w:rFonts w:ascii="Times New Roman" w:eastAsia="Times New Roman" w:hAnsi="Times New Roman" w:cs="Times New Roman"/>
          <w:b/>
          <w:i/>
          <w:u w:val="single"/>
          <w:lang w:val="uk-UA"/>
        </w:rPr>
        <w:t xml:space="preserve">шляхом самостійного декларування 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відсутності таких підстав в електронній системі закупівель під час подання тендерної пропозиції, а саме шляхом заповнення окремих електронних полів в електронній системі закупівель (проставлення «галочки»). 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1.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2. </w:t>
      </w:r>
      <w:r w:rsidRPr="00C57B58">
        <w:rPr>
          <w:rFonts w:ascii="Times New Roman" w:eastAsia="Times New Roman" w:hAnsi="Times New Roman" w:cs="Times New Roman"/>
          <w:b/>
          <w:lang w:val="uk-UA"/>
        </w:rPr>
        <w:t>Інформація про відсутність підстав, визначених в абзаці чотирнадцятому пункту 47 Особливостей</w:t>
      </w:r>
      <w:r w:rsidRPr="00481086">
        <w:rPr>
          <w:rFonts w:ascii="Times New Roman" w:eastAsia="Times New Roman" w:hAnsi="Times New Roman" w:cs="Times New Roman"/>
          <w:lang w:val="uk-UA"/>
        </w:rPr>
        <w:t>, підтверджується учасником шляхом над</w:t>
      </w:r>
      <w:bookmarkStart w:id="0" w:name="_GoBack"/>
      <w:bookmarkEnd w:id="0"/>
      <w:r w:rsidRPr="00481086">
        <w:rPr>
          <w:rFonts w:ascii="Times New Roman" w:eastAsia="Times New Roman" w:hAnsi="Times New Roman" w:cs="Times New Roman"/>
          <w:lang w:val="uk-UA"/>
        </w:rPr>
        <w:t>ання у складі тендерної пропозиції: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 w:rsidRPr="00481086">
        <w:rPr>
          <w:rFonts w:ascii="Times New Roman" w:eastAsia="Times New Roman" w:hAnsi="Times New Roman" w:cs="Times New Roman"/>
          <w:lang w:val="uk-UA"/>
        </w:rPr>
        <w:t xml:space="preserve">- інформації (довідки довільної форми) про відсутність фактів невиконання своїх зобов’язань за раніше укладеним договором про закупівлю з </w:t>
      </w:r>
      <w:r>
        <w:rPr>
          <w:rFonts w:ascii="Times New Roman" w:eastAsia="Times New Roman" w:hAnsi="Times New Roman" w:cs="Times New Roman"/>
          <w:lang w:val="uk-UA"/>
        </w:rPr>
        <w:t xml:space="preserve">КНП «ЦПМСД №2» 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8337E3" w:rsidRPr="00C57B58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C57B58">
        <w:rPr>
          <w:rFonts w:ascii="Times New Roman" w:eastAsia="Times New Roman" w:hAnsi="Times New Roman" w:cs="Times New Roman"/>
          <w:b/>
          <w:lang w:val="uk-UA"/>
        </w:rPr>
        <w:t>або</w:t>
      </w:r>
    </w:p>
    <w:p w:rsidR="008337E3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 w:rsidRPr="00481086">
        <w:rPr>
          <w:rFonts w:ascii="Times New Roman" w:eastAsia="Times New Roman" w:hAnsi="Times New Roman" w:cs="Times New Roman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Default="008337E3" w:rsidP="008337E3">
      <w:pPr>
        <w:pStyle w:val="a6"/>
        <w:spacing w:before="20" w:after="20" w:line="240" w:lineRule="auto"/>
        <w:ind w:left="4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1612F">
        <w:rPr>
          <w:rFonts w:ascii="Times New Roman" w:eastAsia="Times New Roman" w:hAnsi="Times New Roman" w:cs="Times New Roman"/>
          <w:b/>
          <w:lang w:val="uk-UA"/>
        </w:rPr>
        <w:t>Зразок</w:t>
      </w:r>
    </w:p>
    <w:p w:rsidR="008337E3" w:rsidRPr="0081612F" w:rsidRDefault="008337E3" w:rsidP="008337E3">
      <w:pPr>
        <w:pStyle w:val="a6"/>
        <w:spacing w:before="20" w:after="20" w:line="240" w:lineRule="auto"/>
        <w:ind w:left="4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1612F">
        <w:rPr>
          <w:rFonts w:ascii="Times New Roman" w:eastAsia="Times New Roman" w:hAnsi="Times New Roman" w:cs="Times New Roman"/>
          <w:b/>
          <w:lang w:val="uk-UA"/>
        </w:rPr>
        <w:t xml:space="preserve"> довідки на підтвердження відсутності підстав, визначених в абзаці чотирнадцятому пункту 47 Особливостей</w:t>
      </w:r>
    </w:p>
    <w:p w:rsidR="008337E3" w:rsidRDefault="008337E3" w:rsidP="008337E3">
      <w:pPr>
        <w:pStyle w:val="a6"/>
        <w:spacing w:before="20" w:after="20" w:line="240" w:lineRule="auto"/>
        <w:ind w:left="4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9435"/>
      </w:tblGrid>
      <w:tr w:rsidR="008337E3" w:rsidTr="0003271C">
        <w:tc>
          <w:tcPr>
            <w:tcW w:w="9855" w:type="dxa"/>
          </w:tcPr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 xml:space="preserve">Уповноваженій особі </w:t>
            </w:r>
          </w:p>
          <w:p w:rsidR="008337E3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КНП «ЦПМСД №2»</w:t>
            </w:r>
          </w:p>
          <w:p w:rsidR="008337E3" w:rsidRPr="0081612F" w:rsidRDefault="008337E3" w:rsidP="0003271C">
            <w:pPr>
              <w:pStyle w:val="a6"/>
              <w:spacing w:before="20" w:after="20"/>
              <w:ind w:left="42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1612F">
              <w:rPr>
                <w:rFonts w:ascii="Times New Roman" w:eastAsia="Times New Roman" w:hAnsi="Times New Roman" w:cs="Times New Roman"/>
                <w:b/>
                <w:lang w:val="uk-UA"/>
              </w:rPr>
              <w:t>ДОВІДКА</w:t>
            </w:r>
          </w:p>
          <w:p w:rsidR="008337E3" w:rsidRPr="0081612F" w:rsidRDefault="008337E3" w:rsidP="0003271C">
            <w:pPr>
              <w:pStyle w:val="a6"/>
              <w:spacing w:before="20" w:after="20"/>
              <w:ind w:left="42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1612F">
              <w:rPr>
                <w:rFonts w:ascii="Times New Roman" w:eastAsia="Times New Roman" w:hAnsi="Times New Roman" w:cs="Times New Roman"/>
                <w:b/>
                <w:lang w:val="uk-UA"/>
              </w:rPr>
              <w:t>про відсутність підстав, визначених в абзаці чотирнадцятому пункту 47 Особливостей</w:t>
            </w: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 xml:space="preserve">Ми, </w:t>
            </w:r>
            <w:r w:rsidRPr="00C179F8">
              <w:rPr>
                <w:rFonts w:ascii="Times New Roman" w:eastAsia="Times New Roman" w:hAnsi="Times New Roman" w:cs="Times New Roman"/>
                <w:u w:val="single"/>
                <w:lang w:val="uk-UA"/>
              </w:rPr>
              <w:t>/найменування Учасника/</w:t>
            </w:r>
            <w:r w:rsidRPr="00481086">
              <w:rPr>
                <w:rFonts w:ascii="Times New Roman" w:eastAsia="Times New Roman" w:hAnsi="Times New Roman" w:cs="Times New Roman"/>
                <w:lang w:val="uk-UA"/>
              </w:rPr>
              <w:t xml:space="preserve"> (далі - Учасник), в особі </w:t>
            </w:r>
            <w:r w:rsidRPr="00C179F8">
              <w:rPr>
                <w:rFonts w:ascii="Times New Roman" w:eastAsia="Times New Roman" w:hAnsi="Times New Roman" w:cs="Times New Roman"/>
                <w:u w:val="single"/>
                <w:lang w:val="uk-UA"/>
              </w:rPr>
              <w:t xml:space="preserve">/Уповноважена особа учасника / </w:t>
            </w:r>
            <w:r w:rsidRPr="00481086">
              <w:rPr>
                <w:rFonts w:ascii="Times New Roman" w:eastAsia="Times New Roman" w:hAnsi="Times New Roman" w:cs="Times New Roman"/>
                <w:lang w:val="uk-UA"/>
              </w:rPr>
              <w:t>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зі змінами, а саме підтверджуємо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закупівель.</w:t>
            </w: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      </w: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>__________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______________________      _______________________       ______________</w:t>
            </w:r>
          </w:p>
          <w:p w:rsidR="008337E3" w:rsidRPr="00A67A52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посада уповноваженої особи Учасника</w:t>
            </w: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підпис та печатка (за наявності)</w:t>
            </w: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  <w:t>прізвище, ініціали</w:t>
            </w:r>
          </w:p>
          <w:p w:rsidR="008337E3" w:rsidRPr="00A67A52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8337E3" w:rsidRDefault="008337E3" w:rsidP="0003271C">
            <w:pPr>
              <w:pStyle w:val="a6"/>
              <w:spacing w:before="20" w:after="20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8337E3" w:rsidRPr="00A67A52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337E3" w:rsidRPr="00A802EC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 w:rsidRPr="00481086">
        <w:rPr>
          <w:rFonts w:ascii="Times New Roman" w:eastAsia="Times New Roman" w:hAnsi="Times New Roman" w:cs="Times New Roman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1.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3. </w:t>
      </w:r>
      <w:r w:rsidRPr="00A944A8">
        <w:rPr>
          <w:rFonts w:ascii="Times New Roman" w:eastAsia="Times New Roman" w:hAnsi="Times New Roman" w:cs="Times New Roman"/>
          <w:b/>
          <w:lang w:val="uk-UA"/>
        </w:rPr>
        <w:t>У разі участі об’єднання учасників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 підтвердження відсутності підстав, визначених в пункті 47 Особливостей, здійснюється щодо кожного такого учасника шляхом подання довідки у </w:t>
      </w:r>
      <w:r w:rsidRPr="00481086">
        <w:rPr>
          <w:rFonts w:ascii="Times New Roman" w:eastAsia="Times New Roman" w:hAnsi="Times New Roman" w:cs="Times New Roman"/>
          <w:lang w:val="uk-UA"/>
        </w:rPr>
        <w:lastRenderedPageBreak/>
        <w:t>довільній формі від кожного учасника об’єднання про відсутність підстав, визначених у пункті 47 Особливостей.</w:t>
      </w:r>
    </w:p>
    <w:p w:rsidR="008337E3" w:rsidRPr="00481086" w:rsidRDefault="008337E3" w:rsidP="008337E3">
      <w:pPr>
        <w:pStyle w:val="a6"/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1.4.  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У разі виявлення Замовником підчас розгляду тендерної пропозиції Учасника у його інформації про відсутність підстав, визначених в пункті 47 Особливостей, помилок (невідповідностей), здійснених при заповненні відповідних електронних полів, Учасник надає довідку в довільній формі для усунення таких невідповідностей в поданій інформації відповідно до пункту 43 Особливостей, </w:t>
      </w:r>
      <w:r w:rsidRPr="00AB1D0B">
        <w:rPr>
          <w:rFonts w:ascii="Times New Roman" w:eastAsia="Times New Roman" w:hAnsi="Times New Roman" w:cs="Times New Roman"/>
          <w:b/>
          <w:lang w:val="uk-UA"/>
        </w:rPr>
        <w:t>оскільки у електронній системі закупівель відсутній механізм виправлення помилок в електронних полях.</w:t>
      </w:r>
    </w:p>
    <w:p w:rsidR="008337E3" w:rsidRPr="00A6379F" w:rsidRDefault="008337E3" w:rsidP="008337E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A6379F">
        <w:rPr>
          <w:rFonts w:ascii="Times New Roman" w:eastAsia="Times New Roman" w:hAnsi="Times New Roman" w:cs="Times New Roman"/>
          <w:lang w:val="uk-UA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</w:r>
    </w:p>
    <w:p w:rsidR="008337E3" w:rsidRPr="00AB1D0B" w:rsidRDefault="008337E3" w:rsidP="00833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AB1D0B">
        <w:rPr>
          <w:rFonts w:ascii="Times New Roman" w:eastAsia="Times New Roman" w:hAnsi="Times New Roman" w:cs="Times New Roman"/>
          <w:highlight w:val="white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</w:t>
      </w:r>
      <w:r w:rsidR="008723F2">
        <w:rPr>
          <w:rFonts w:ascii="Times New Roman" w:eastAsia="Times New Roman" w:hAnsi="Times New Roman" w:cs="Times New Roman"/>
          <w:highlight w:val="white"/>
          <w:lang w:val="uk-UA"/>
        </w:rPr>
        <w:t>7 п.47 Особливостей</w:t>
      </w:r>
      <w:r w:rsidRPr="00AB1D0B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CD0E2C" w:rsidRPr="00CD0E2C" w:rsidRDefault="00CD0E2C" w:rsidP="00CD0E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CD0E2C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8337E3" w:rsidRPr="00481086" w:rsidRDefault="008337E3" w:rsidP="008337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highlight w:val="white"/>
          <w:lang w:val="uk-UA"/>
        </w:rPr>
      </w:pP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A802EC">
        <w:rPr>
          <w:rFonts w:ascii="Times New Roman" w:eastAsia="Times New Roman" w:hAnsi="Times New Roman" w:cs="Times New Roman"/>
          <w:b/>
          <w:lang w:val="uk-UA"/>
        </w:rPr>
        <w:t>2</w:t>
      </w:r>
      <w:r w:rsidRPr="00A802EC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Перелік документів для </w:t>
      </w:r>
      <w:r>
        <w:rPr>
          <w:rFonts w:ascii="Times New Roman" w:eastAsia="Times New Roman" w:hAnsi="Times New Roman" w:cs="Times New Roman"/>
          <w:b/>
          <w:lang w:val="uk-UA"/>
        </w:rPr>
        <w:t xml:space="preserve">ПЕРЕМОЖЦЯ </w:t>
      </w:r>
      <w:r w:rsidRPr="00A802EC">
        <w:rPr>
          <w:rFonts w:ascii="Times New Roman" w:eastAsia="Times New Roman" w:hAnsi="Times New Roman" w:cs="Times New Roman"/>
          <w:b/>
        </w:rPr>
        <w:t xml:space="preserve"> процедури закупівель, що надаються для </w:t>
      </w:r>
      <w:proofErr w:type="gramStart"/>
      <w:r w:rsidRPr="00A802EC">
        <w:rPr>
          <w:rFonts w:ascii="Times New Roman" w:eastAsia="Times New Roman" w:hAnsi="Times New Roman" w:cs="Times New Roman"/>
          <w:b/>
        </w:rPr>
        <w:t>п</w:t>
      </w:r>
      <w:proofErr w:type="gramEnd"/>
      <w:r w:rsidRPr="00A802EC">
        <w:rPr>
          <w:rFonts w:ascii="Times New Roman" w:eastAsia="Times New Roman" w:hAnsi="Times New Roman" w:cs="Times New Roman"/>
          <w:b/>
        </w:rPr>
        <w:t>ідтвердження відсутності підстав визначених пунктом 47 Особливостей, а також документи що надаються для укладання договору*</w:t>
      </w: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A802EC">
        <w:rPr>
          <w:rFonts w:ascii="Times New Roman" w:eastAsia="Times New Roman" w:hAnsi="Times New Roman" w:cs="Times New Roman"/>
          <w:lang w:val="uk-UA"/>
        </w:rPr>
        <w:t>2.</w:t>
      </w:r>
      <w:r w:rsidRPr="00A802EC">
        <w:rPr>
          <w:rFonts w:ascii="Times New Roman" w:eastAsia="Times New Roman" w:hAnsi="Times New Roman" w:cs="Times New Roman"/>
        </w:rPr>
        <w:t>1. Переможець процедури закупі</w:t>
      </w:r>
      <w:proofErr w:type="gramStart"/>
      <w:r w:rsidRPr="00A802EC">
        <w:rPr>
          <w:rFonts w:ascii="Times New Roman" w:eastAsia="Times New Roman" w:hAnsi="Times New Roman" w:cs="Times New Roman"/>
        </w:rPr>
        <w:t>вл</w:t>
      </w:r>
      <w:proofErr w:type="gramEnd"/>
      <w:r w:rsidRPr="00A802EC">
        <w:rPr>
          <w:rFonts w:ascii="Times New Roman" w:eastAsia="Times New Roman" w:hAnsi="Times New Roman" w:cs="Times New Roman"/>
        </w:rPr>
        <w:t xml:space="preserve">і </w:t>
      </w:r>
      <w:r w:rsidRPr="00A802EC">
        <w:rPr>
          <w:rFonts w:ascii="Times New Roman" w:eastAsia="Times New Roman" w:hAnsi="Times New Roman" w:cs="Times New Roman"/>
          <w:b/>
        </w:rPr>
        <w:t>у строк, що не перевищує чотири дні</w:t>
      </w:r>
      <w:r w:rsidRPr="00A802EC">
        <w:rPr>
          <w:rFonts w:ascii="Times New Roman" w:eastAsia="Times New Roman" w:hAnsi="Times New Roman" w:cs="Times New Roman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</w:t>
      </w:r>
      <w:proofErr w:type="spellStart"/>
      <w:r w:rsidRPr="00A802EC">
        <w:rPr>
          <w:rFonts w:ascii="Times New Roman" w:eastAsia="Times New Roman" w:hAnsi="Times New Roman" w:cs="Times New Roman"/>
        </w:rPr>
        <w:t>підпунктах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3, 5, 6 і 12 та в абзаці </w:t>
      </w:r>
      <w:proofErr w:type="spellStart"/>
      <w:r w:rsidRPr="00A802EC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пункту 47 Особливостей. </w:t>
      </w:r>
    </w:p>
    <w:p w:rsidR="008337E3" w:rsidRPr="00C357B3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C357B3">
        <w:rPr>
          <w:rFonts w:ascii="Times New Roman" w:eastAsia="Times New Roman" w:hAnsi="Times New Roman" w:cs="Times New Roman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 </w:t>
      </w: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A802EC">
        <w:rPr>
          <w:rFonts w:ascii="Times New Roman" w:eastAsia="Times New Roman" w:hAnsi="Times New Roman" w:cs="Times New Roman"/>
          <w:lang w:val="uk-UA"/>
        </w:rPr>
        <w:t>2.2.</w:t>
      </w:r>
      <w:r w:rsidRPr="00A802EC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A802EC">
        <w:rPr>
          <w:rFonts w:ascii="Times New Roman" w:eastAsia="Times New Roman" w:hAnsi="Times New Roman" w:cs="Times New Roman"/>
          <w:b/>
        </w:rPr>
        <w:t xml:space="preserve">Документи, що </w:t>
      </w:r>
      <w:proofErr w:type="gramStart"/>
      <w:r w:rsidRPr="00A802EC">
        <w:rPr>
          <w:rFonts w:ascii="Times New Roman" w:eastAsia="Times New Roman" w:hAnsi="Times New Roman" w:cs="Times New Roman"/>
          <w:b/>
        </w:rPr>
        <w:t>п</w:t>
      </w:r>
      <w:proofErr w:type="gramEnd"/>
      <w:r w:rsidRPr="00A802EC">
        <w:rPr>
          <w:rFonts w:ascii="Times New Roman" w:eastAsia="Times New Roman" w:hAnsi="Times New Roman" w:cs="Times New Roman"/>
          <w:b/>
        </w:rPr>
        <w:t>ідтверджують відсутність підстав, визначених пунктом 47 Особливостей:</w:t>
      </w:r>
      <w:r w:rsidRPr="00A802E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8337E3" w:rsidRPr="002A53FC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02EC">
              <w:rPr>
                <w:rFonts w:ascii="Times New Roman" w:eastAsia="Times New Roman" w:hAnsi="Times New Roman" w:cs="Times New Roman"/>
                <w:lang w:val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унктом </w:t>
            </w:r>
            <w:r w:rsidRPr="0060121C">
              <w:rPr>
                <w:rFonts w:ascii="Times New Roman" w:eastAsia="Times New Roman" w:hAnsi="Times New Roman" w:cs="Times New Roman"/>
                <w:b/>
                <w:lang w:val="uk-UA"/>
              </w:rPr>
              <w:t>3 пункту 47 Особливостей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- </w:t>
            </w:r>
            <w:r w:rsidRPr="0060121C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інформаційну довідку/витяг з Єдиного державного реєстру осіб, які вчинили корупційні або пов’язані з корупцією правопорушення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>, що містить інформацію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337E3" w:rsidRPr="008723F2" w:rsidRDefault="008337E3" w:rsidP="00D201DF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337E3" w:rsidRPr="00A802EC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Документ, що підтверджує відсутність підстав, визначених підпунктами </w:t>
            </w:r>
            <w:r w:rsidRPr="006546A5">
              <w:rPr>
                <w:rFonts w:ascii="Times New Roman" w:eastAsia="Times New Roman" w:hAnsi="Times New Roman" w:cs="Times New Roman"/>
                <w:b/>
                <w:lang w:val="uk-UA"/>
              </w:rPr>
              <w:t>5 або 6 та 12 пункту 47 Особливостей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- </w:t>
            </w:r>
            <w:r w:rsidRPr="006546A5">
              <w:rPr>
                <w:rFonts w:ascii="Times New Roman" w:eastAsia="Times New Roman" w:hAnsi="Times New Roman" w:cs="Times New Roman"/>
                <w:b/>
                <w:lang w:val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керівника учасника процедури закупівлі чи фізичної особи, яка є учасником процедури закупівлі.</w:t>
            </w:r>
          </w:p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Отримати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можна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офіційному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сайті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МВС за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https://vytiah.mvs.gov.ua/app/landing.</w:t>
            </w:r>
          </w:p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802EC">
              <w:rPr>
                <w:rFonts w:ascii="Times New Roman" w:eastAsia="Times New Roman" w:hAnsi="Times New Roman" w:cs="Times New Roman"/>
              </w:rPr>
              <w:t xml:space="preserve">Замовник може </w:t>
            </w:r>
            <w:proofErr w:type="spellStart"/>
            <w:proofErr w:type="gramStart"/>
            <w:r w:rsidRPr="00A802EC"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 w:rsidRPr="00A802EC">
              <w:rPr>
                <w:rFonts w:ascii="Times New Roman" w:eastAsia="Times New Roman" w:hAnsi="Times New Roman" w:cs="Times New Roman"/>
              </w:rPr>
              <w:t>ірити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офіційному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сайті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МВС за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https://vytiah.mvs.gov.ua/app/checkStatus.</w:t>
            </w:r>
          </w:p>
          <w:p w:rsidR="008337E3" w:rsidRPr="00A802EC" w:rsidRDefault="008337E3" w:rsidP="0003271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7E3" w:rsidRPr="00A802EC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802EC">
              <w:rPr>
                <w:rFonts w:ascii="Times New Roman" w:eastAsia="Times New Roman" w:hAnsi="Times New Roman" w:cs="Times New Roman"/>
              </w:rPr>
              <w:t xml:space="preserve">На момент оприлюднення оголошення про проведення відкритих торгів доступ до Єдиного реєстру </w:t>
            </w:r>
            <w:proofErr w:type="gramStart"/>
            <w:r w:rsidRPr="00A802E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802EC">
              <w:rPr>
                <w:rFonts w:ascii="Times New Roman" w:eastAsia="Times New Roman" w:hAnsi="Times New Roman" w:cs="Times New Roman"/>
              </w:rPr>
              <w:t xml:space="preserve">ідприємств, щодо яких порушено провадження у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справі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банкрутство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обмеженим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, тому відповідно до пункту 47 Особливостей, переможець процедури закупівлі має надати документ, що підтверджує відсутність підстави, передбаченої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підпунктом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8 пункту 47 Особливостей, - інформаційний лист з Єдиного реєстру </w:t>
            </w:r>
            <w:proofErr w:type="gramStart"/>
            <w:r w:rsidRPr="009015D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ідприємств, щодо яких порушено провадження у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справі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банкрутство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>, що містить інформацію про те, що учасник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  <w:p w:rsidR="008337E3" w:rsidRPr="00A802EC" w:rsidRDefault="008337E3" w:rsidP="00D201DF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7E3" w:rsidRPr="002A53FC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D201DF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A22C4">
              <w:rPr>
                <w:rFonts w:ascii="Times New Roman" w:eastAsia="Times New Roman" w:hAnsi="Times New Roman" w:cs="Times New Roman"/>
                <w:b/>
                <w:lang w:val="uk-UA"/>
              </w:rPr>
              <w:t>Довідка довільної форми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337E3" w:rsidRPr="007A22C4" w:rsidRDefault="008337E3" w:rsidP="00D201DF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A22C4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8337E3" w:rsidRPr="00A802EC" w:rsidRDefault="008337E3" w:rsidP="00D201DF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A22C4">
              <w:rPr>
                <w:rFonts w:ascii="Times New Roman" w:eastAsia="Times New Roman" w:hAnsi="Times New Roman" w:cs="Times New Roman"/>
                <w:b/>
                <w:lang w:val="uk-UA"/>
              </w:rPr>
              <w:t>документальне підтвердження вжиття заходів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переможець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337E3" w:rsidRDefault="008337E3" w:rsidP="008337E3">
      <w:pPr>
        <w:pStyle w:val="a6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</w:p>
    <w:p w:rsidR="008337E3" w:rsidRPr="00A802EC" w:rsidRDefault="008337E3" w:rsidP="008337E3">
      <w:pPr>
        <w:pStyle w:val="a6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vertAlign w:val="superscript"/>
          <w:lang w:val="uk-UA"/>
        </w:rPr>
        <w:t>*</w:t>
      </w:r>
      <w:r w:rsidRPr="00A802EC">
        <w:rPr>
          <w:rFonts w:ascii="Times New Roman" w:hAnsi="Times New Roman" w:cs="Times New Roman"/>
          <w:i/>
          <w:lang w:val="uk-UA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A802EC" w:rsidDel="008F2952">
        <w:rPr>
          <w:rFonts w:ascii="Times New Roman" w:hAnsi="Times New Roman" w:cs="Times New Roman"/>
          <w:i/>
          <w:lang w:val="uk-UA"/>
        </w:rPr>
        <w:t xml:space="preserve"> </w:t>
      </w:r>
      <w:r w:rsidRPr="00A802EC">
        <w:rPr>
          <w:rFonts w:ascii="Times New Roman" w:hAnsi="Times New Roman" w:cs="Times New Roman"/>
          <w:i/>
          <w:lang w:val="uk-UA"/>
        </w:rPr>
        <w:t>подається по кожному з учасників, які входять у склад об’єднання окремо.</w:t>
      </w:r>
    </w:p>
    <w:p w:rsidR="008337E3" w:rsidRPr="00A802EC" w:rsidRDefault="008337E3" w:rsidP="008337E3">
      <w:pPr>
        <w:shd w:val="clear" w:color="auto" w:fill="FFFFFF" w:themeFill="background1"/>
        <w:tabs>
          <w:tab w:val="left" w:pos="121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uk-UA"/>
        </w:rPr>
      </w:pPr>
      <w:r w:rsidRPr="00A802EC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uk-UA"/>
        </w:rPr>
        <w:t xml:space="preserve">3. Документи  , що надаються  </w:t>
      </w:r>
      <w:r w:rsidRPr="00A802EC">
        <w:rPr>
          <w:rFonts w:ascii="Times New Roman" w:hAnsi="Times New Roman" w:cs="Times New Roman"/>
          <w:b/>
          <w:color w:val="333333"/>
          <w:shd w:val="clear" w:color="auto" w:fill="FFFFFF"/>
        </w:rPr>
        <w:t>під час укладення договору про закупівлю</w:t>
      </w:r>
      <w:r w:rsidR="00B631C2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 ПЕРЕМОЖЦЕМ процедури закупівлі</w:t>
      </w:r>
      <w:r w:rsidRPr="00A802E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802EC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:   </w:t>
      </w:r>
    </w:p>
    <w:p w:rsidR="008337E3" w:rsidRPr="00A802EC" w:rsidRDefault="008337E3" w:rsidP="008337E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802EC">
        <w:rPr>
          <w:rFonts w:ascii="Times New Roman" w:eastAsia="Times New Roman" w:hAnsi="Times New Roman" w:cs="Times New Roman"/>
          <w:lang w:val="uk-UA" w:eastAsia="uk-UA"/>
        </w:rPr>
        <w:t>3.1.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:rsidR="008337E3" w:rsidRDefault="008337E3" w:rsidP="008337E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802EC">
        <w:rPr>
          <w:rFonts w:ascii="Times New Roman" w:eastAsia="Times New Roman" w:hAnsi="Times New Roman" w:cs="Times New Roman"/>
          <w:lang w:val="uk-UA" w:eastAsia="uk-UA"/>
        </w:rPr>
        <w:t>3.2. Паспорт та ідентифікаційний номер підписанта договору (</w:t>
      </w:r>
      <w:r w:rsidRPr="00A802EC">
        <w:rPr>
          <w:rFonts w:ascii="Times New Roman" w:eastAsia="Times New Roman" w:hAnsi="Times New Roman" w:cs="Times New Roman"/>
          <w:b/>
          <w:lang w:val="uk-UA" w:eastAsia="uk-UA"/>
        </w:rPr>
        <w:t>для фізичних осіб-підприємців</w:t>
      </w:r>
      <w:r w:rsidRPr="00A802EC">
        <w:rPr>
          <w:rFonts w:ascii="Times New Roman" w:eastAsia="Times New Roman" w:hAnsi="Times New Roman" w:cs="Times New Roman"/>
          <w:lang w:val="uk-UA" w:eastAsia="uk-UA"/>
        </w:rPr>
        <w:t>);</w:t>
      </w:r>
    </w:p>
    <w:p w:rsidR="0003271C" w:rsidRPr="00B631C2" w:rsidRDefault="0003271C" w:rsidP="0003271C">
      <w:pPr>
        <w:shd w:val="clear" w:color="auto" w:fill="FFFFFF" w:themeFill="background1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3.3. </w:t>
      </w:r>
      <w:r w:rsidRPr="0003271C">
        <w:rPr>
          <w:rFonts w:ascii="Times New Roman" w:hAnsi="Times New Roman" w:cs="Times New Roman"/>
          <w:shd w:val="clear" w:color="auto" w:fill="FFFFFF"/>
          <w:lang w:val="uk-UA"/>
        </w:rPr>
        <w:t xml:space="preserve">Переможець може надати цінову пропозицію, </w:t>
      </w:r>
      <w:r w:rsidRPr="00B631C2">
        <w:rPr>
          <w:rFonts w:ascii="Times New Roman" w:hAnsi="Times New Roman" w:cs="Times New Roman"/>
          <w:b/>
          <w:shd w:val="clear" w:color="auto" w:fill="FFFFFF"/>
          <w:lang w:val="uk-UA"/>
        </w:rPr>
        <w:t>перераховану відповідно до умов пункту 18</w:t>
      </w:r>
      <w:r w:rsidR="00695775">
        <w:rPr>
          <w:rFonts w:ascii="Times New Roman" w:hAnsi="Times New Roman" w:cs="Times New Roman"/>
          <w:b/>
          <w:shd w:val="clear" w:color="auto" w:fill="FFFFFF"/>
          <w:lang w:val="uk-UA"/>
        </w:rPr>
        <w:t>.</w:t>
      </w:r>
      <w:r w:rsidRPr="00B631C2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Особливостей. </w:t>
      </w:r>
    </w:p>
    <w:p w:rsidR="008337E3" w:rsidRPr="00A802EC" w:rsidRDefault="008337E3" w:rsidP="008337E3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</w:pPr>
      <w:r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*</w:t>
      </w:r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*Примітка: </w:t>
      </w:r>
    </w:p>
    <w:p w:rsidR="008337E3" w:rsidRPr="00A802EC" w:rsidRDefault="008337E3" w:rsidP="008337E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Документи мають бути</w:t>
      </w:r>
      <w:r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 надані учасником-переможцем </w:t>
      </w:r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 в електронному вигляді шляхом завантаження на веб-порталі Уповноваженого органу («</w:t>
      </w:r>
      <w:proofErr w:type="spellStart"/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Прозорро</w:t>
      </w:r>
      <w:proofErr w:type="spellEnd"/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») по відповідній  закупівлі (електронні документи повинні бути надані з урахуванням вимог законів України «Про електронні документи та електронний документообіг» та «Про електронні довірчі послуги»)</w:t>
      </w:r>
      <w:r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.</w:t>
      </w:r>
    </w:p>
    <w:p w:rsidR="008337E3" w:rsidRPr="001F7778" w:rsidRDefault="008337E3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94424" w:rsidRPr="00A802EC" w:rsidRDefault="00C94424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8C6D1A" w:rsidRPr="001F7778" w:rsidRDefault="008C6D1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C6D1A" w:rsidRPr="001F7778" w:rsidSect="00973398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037"/>
    <w:multiLevelType w:val="hybridMultilevel"/>
    <w:tmpl w:val="0C36D2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BED40BF"/>
    <w:multiLevelType w:val="hybridMultilevel"/>
    <w:tmpl w:val="472E3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A62"/>
    <w:multiLevelType w:val="hybridMultilevel"/>
    <w:tmpl w:val="8E62EA92"/>
    <w:lvl w:ilvl="0" w:tplc="05DC27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3271C"/>
    <w:rsid w:val="00034F34"/>
    <w:rsid w:val="000416A2"/>
    <w:rsid w:val="00085FE4"/>
    <w:rsid w:val="00092650"/>
    <w:rsid w:val="000B558C"/>
    <w:rsid w:val="001274DC"/>
    <w:rsid w:val="00176E20"/>
    <w:rsid w:val="001D442D"/>
    <w:rsid w:val="001E4E1B"/>
    <w:rsid w:val="001E5797"/>
    <w:rsid w:val="001F7778"/>
    <w:rsid w:val="00276011"/>
    <w:rsid w:val="00281429"/>
    <w:rsid w:val="0029598D"/>
    <w:rsid w:val="002A53FC"/>
    <w:rsid w:val="002E79D1"/>
    <w:rsid w:val="002F75A7"/>
    <w:rsid w:val="003307DE"/>
    <w:rsid w:val="003835DB"/>
    <w:rsid w:val="003E5416"/>
    <w:rsid w:val="00406A6D"/>
    <w:rsid w:val="004647E4"/>
    <w:rsid w:val="00465747"/>
    <w:rsid w:val="00481086"/>
    <w:rsid w:val="004E1EF3"/>
    <w:rsid w:val="004E5AC2"/>
    <w:rsid w:val="004F16BE"/>
    <w:rsid w:val="005046B3"/>
    <w:rsid w:val="005261AB"/>
    <w:rsid w:val="005B4CF2"/>
    <w:rsid w:val="005B5359"/>
    <w:rsid w:val="005C5CCF"/>
    <w:rsid w:val="0060121C"/>
    <w:rsid w:val="0061419B"/>
    <w:rsid w:val="006546A5"/>
    <w:rsid w:val="00695775"/>
    <w:rsid w:val="007A22C4"/>
    <w:rsid w:val="007F11E2"/>
    <w:rsid w:val="008053F8"/>
    <w:rsid w:val="0081612F"/>
    <w:rsid w:val="008337E3"/>
    <w:rsid w:val="008723F2"/>
    <w:rsid w:val="00890B61"/>
    <w:rsid w:val="0089756C"/>
    <w:rsid w:val="008A63EC"/>
    <w:rsid w:val="008C6D1A"/>
    <w:rsid w:val="008F2DA5"/>
    <w:rsid w:val="009015DF"/>
    <w:rsid w:val="00941C62"/>
    <w:rsid w:val="00973398"/>
    <w:rsid w:val="0097454C"/>
    <w:rsid w:val="009851A8"/>
    <w:rsid w:val="009B50F2"/>
    <w:rsid w:val="009F27C7"/>
    <w:rsid w:val="00A4487A"/>
    <w:rsid w:val="00A5225E"/>
    <w:rsid w:val="00A67A52"/>
    <w:rsid w:val="00A75665"/>
    <w:rsid w:val="00A802EC"/>
    <w:rsid w:val="00A944A8"/>
    <w:rsid w:val="00AB1D0B"/>
    <w:rsid w:val="00AC4EF7"/>
    <w:rsid w:val="00B45572"/>
    <w:rsid w:val="00B608E8"/>
    <w:rsid w:val="00B631C2"/>
    <w:rsid w:val="00BA21F7"/>
    <w:rsid w:val="00C1580B"/>
    <w:rsid w:val="00C179F8"/>
    <w:rsid w:val="00C2586B"/>
    <w:rsid w:val="00C57B58"/>
    <w:rsid w:val="00C74524"/>
    <w:rsid w:val="00C93784"/>
    <w:rsid w:val="00C94424"/>
    <w:rsid w:val="00CD0E2C"/>
    <w:rsid w:val="00D201DF"/>
    <w:rsid w:val="00D578A2"/>
    <w:rsid w:val="00D65BEB"/>
    <w:rsid w:val="00E4004A"/>
    <w:rsid w:val="00E6594E"/>
    <w:rsid w:val="00E66203"/>
    <w:rsid w:val="00E667F4"/>
    <w:rsid w:val="00E904F6"/>
    <w:rsid w:val="00EE1E4D"/>
    <w:rsid w:val="00F01BAF"/>
    <w:rsid w:val="00F1545F"/>
    <w:rsid w:val="00F16079"/>
    <w:rsid w:val="00F7508E"/>
    <w:rsid w:val="00FA7B57"/>
    <w:rsid w:val="00FB5D31"/>
    <w:rsid w:val="00FF1764"/>
    <w:rsid w:val="00FF204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9">
    <w:name w:val="Table Grid"/>
    <w:basedOn w:val="a1"/>
    <w:uiPriority w:val="59"/>
    <w:rsid w:val="00E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6"/>
    <w:uiPriority w:val="34"/>
    <w:rsid w:val="00A8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9">
    <w:name w:val="Table Grid"/>
    <w:basedOn w:val="a1"/>
    <w:uiPriority w:val="59"/>
    <w:rsid w:val="00E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6"/>
    <w:uiPriority w:val="34"/>
    <w:rsid w:val="00A8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2DBD0C-351C-46CD-A8A4-596BD91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8</cp:revision>
  <dcterms:created xsi:type="dcterms:W3CDTF">2022-10-24T07:10:00Z</dcterms:created>
  <dcterms:modified xsi:type="dcterms:W3CDTF">2023-06-06T10:43:00Z</dcterms:modified>
</cp:coreProperties>
</file>