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89503F">
        <w:rPr>
          <w:rFonts w:ascii="Times New Roman" w:hAnsi="Times New Roman" w:cs="Times New Roman"/>
          <w:bCs/>
          <w:i/>
          <w:sz w:val="20"/>
          <w:szCs w:val="20"/>
          <w:lang w:val="uk-UA"/>
        </w:rPr>
        <w:t xml:space="preserve"> </w:t>
      </w:r>
      <w:r w:rsidR="00D9627F">
        <w:rPr>
          <w:rFonts w:ascii="Times New Roman" w:hAnsi="Times New Roman" w:cs="Times New Roman"/>
          <w:bCs/>
          <w:i/>
          <w:sz w:val="20"/>
          <w:szCs w:val="20"/>
          <w:lang w:val="uk-UA"/>
        </w:rPr>
        <w:t xml:space="preserve">391 </w:t>
      </w:r>
      <w:r w:rsidR="00850BC2">
        <w:rPr>
          <w:rFonts w:ascii="Times New Roman" w:hAnsi="Times New Roman" w:cs="Times New Roman"/>
          <w:bCs/>
          <w:i/>
          <w:sz w:val="20"/>
          <w:szCs w:val="20"/>
          <w:lang w:val="uk-UA"/>
        </w:rPr>
        <w:t xml:space="preserve">від </w:t>
      </w:r>
      <w:r w:rsidR="00D9627F">
        <w:rPr>
          <w:rFonts w:ascii="Times New Roman" w:hAnsi="Times New Roman" w:cs="Times New Roman"/>
          <w:bCs/>
          <w:i/>
          <w:sz w:val="20"/>
          <w:szCs w:val="20"/>
          <w:lang w:val="uk-UA"/>
        </w:rPr>
        <w:t>17</w:t>
      </w:r>
      <w:r w:rsidR="0038408F">
        <w:rPr>
          <w:rFonts w:ascii="Times New Roman" w:hAnsi="Times New Roman" w:cs="Times New Roman"/>
          <w:bCs/>
          <w:i/>
          <w:sz w:val="20"/>
          <w:szCs w:val="20"/>
          <w:lang w:val="uk-UA"/>
        </w:rPr>
        <w:t>.</w:t>
      </w:r>
      <w:r w:rsidR="002D659B">
        <w:rPr>
          <w:rFonts w:ascii="Times New Roman" w:hAnsi="Times New Roman" w:cs="Times New Roman"/>
          <w:bCs/>
          <w:i/>
          <w:sz w:val="20"/>
          <w:szCs w:val="20"/>
          <w:lang w:val="uk-UA"/>
        </w:rPr>
        <w:t>10</w:t>
      </w:r>
      <w:r w:rsidR="004741BE">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sidR="0038408F">
        <w:rPr>
          <w:rFonts w:ascii="Times New Roman" w:hAnsi="Times New Roman" w:cs="Times New Roman"/>
          <w:bCs/>
          <w:sz w:val="20"/>
          <w:szCs w:val="20"/>
          <w:lang w:val="uk-UA"/>
        </w:rPr>
        <w:t xml:space="preserve"> </w:t>
      </w:r>
      <w:r>
        <w:rPr>
          <w:rFonts w:ascii="Times New Roman" w:hAnsi="Times New Roman" w:cs="Times New Roman"/>
          <w:bCs/>
          <w:i/>
          <w:sz w:val="20"/>
          <w:szCs w:val="20"/>
          <w:lang w:val="uk-UA"/>
        </w:rPr>
        <w:t xml:space="preserve">Людмила  </w:t>
      </w:r>
      <w:r w:rsidR="00CA7821">
        <w:rPr>
          <w:rFonts w:ascii="Times New Roman" w:hAnsi="Times New Roman" w:cs="Times New Roman"/>
          <w:bCs/>
          <w:i/>
          <w:sz w:val="20"/>
          <w:szCs w:val="20"/>
          <w:lang w:val="uk-UA"/>
        </w:rPr>
        <w:t>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376E97" w:rsidRDefault="00850BC2" w:rsidP="00376E97">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376E97">
        <w:rPr>
          <w:rFonts w:ascii="Times New Roman" w:hAnsi="Times New Roman"/>
          <w:sz w:val="28"/>
          <w:szCs w:val="28"/>
          <w:lang w:val="uk-UA"/>
        </w:rPr>
        <w:t xml:space="preserve"> </w:t>
      </w:r>
      <w:r w:rsidR="005F376B">
        <w:rPr>
          <w:rFonts w:ascii="Times New Roman" w:hAnsi="Times New Roman"/>
          <w:sz w:val="28"/>
          <w:szCs w:val="28"/>
          <w:lang w:val="uk-UA"/>
        </w:rPr>
        <w:t>товару</w:t>
      </w:r>
      <w:r w:rsidR="00376E97">
        <w:rPr>
          <w:rFonts w:ascii="Times New Roman" w:hAnsi="Times New Roman"/>
          <w:sz w:val="28"/>
          <w:szCs w:val="28"/>
          <w:lang w:val="uk-UA"/>
        </w:rPr>
        <w:t>:</w:t>
      </w:r>
    </w:p>
    <w:p w:rsidR="00376E97" w:rsidRDefault="00376E97" w:rsidP="00376E97">
      <w:pPr>
        <w:spacing w:after="0" w:line="240" w:lineRule="auto"/>
        <w:jc w:val="center"/>
        <w:rPr>
          <w:rFonts w:ascii="Times New Roman" w:hAnsi="Times New Roman"/>
          <w:sz w:val="28"/>
          <w:szCs w:val="28"/>
          <w:lang w:val="uk-UA"/>
        </w:rPr>
      </w:pPr>
    </w:p>
    <w:p w:rsidR="002D659B" w:rsidRPr="00CB7182" w:rsidRDefault="002D659B" w:rsidP="00CB7182">
      <w:pPr>
        <w:pStyle w:val="a5"/>
        <w:widowControl w:val="0"/>
        <w:autoSpaceDE w:val="0"/>
        <w:autoSpaceDN w:val="0"/>
        <w:spacing w:after="0" w:line="240" w:lineRule="auto"/>
        <w:ind w:left="567"/>
        <w:contextualSpacing w:val="0"/>
        <w:jc w:val="center"/>
        <w:rPr>
          <w:rFonts w:ascii="Times New Roman" w:hAnsi="Times New Roman"/>
          <w:b/>
          <w:color w:val="0D0D0D" w:themeColor="text1" w:themeTint="F2"/>
          <w:sz w:val="24"/>
          <w:szCs w:val="24"/>
        </w:rPr>
      </w:pPr>
      <w:r w:rsidRPr="00CB7182">
        <w:rPr>
          <w:rFonts w:ascii="Times New Roman" w:hAnsi="Times New Roman"/>
          <w:b/>
          <w:color w:val="0D0D0D" w:themeColor="text1" w:themeTint="F2"/>
          <w:sz w:val="24"/>
          <w:szCs w:val="24"/>
        </w:rPr>
        <w:t>«</w:t>
      </w:r>
      <w:r w:rsidRPr="00CB7182">
        <w:rPr>
          <w:rFonts w:ascii="Times New Roman" w:hAnsi="Times New Roman"/>
          <w:b/>
          <w:bCs/>
          <w:color w:val="0D0D0D" w:themeColor="text1" w:themeTint="F2"/>
          <w:sz w:val="24"/>
          <w:szCs w:val="24"/>
        </w:rPr>
        <w:t>Крісла для конференційної зали</w:t>
      </w:r>
      <w:r w:rsidRPr="00CB7182">
        <w:rPr>
          <w:rFonts w:ascii="Times New Roman" w:hAnsi="Times New Roman"/>
          <w:b/>
          <w:color w:val="0D0D0D" w:themeColor="text1" w:themeTint="F2"/>
          <w:sz w:val="24"/>
          <w:szCs w:val="24"/>
        </w:rPr>
        <w:t>»,</w:t>
      </w:r>
    </w:p>
    <w:p w:rsidR="00850BC2" w:rsidRPr="00CB7182" w:rsidRDefault="002776E0" w:rsidP="00CB7182">
      <w:pPr>
        <w:pStyle w:val="a5"/>
        <w:widowControl w:val="0"/>
        <w:autoSpaceDE w:val="0"/>
        <w:autoSpaceDN w:val="0"/>
        <w:spacing w:after="0" w:line="240" w:lineRule="auto"/>
        <w:ind w:left="567"/>
        <w:contextualSpacing w:val="0"/>
        <w:jc w:val="center"/>
        <w:rPr>
          <w:rFonts w:ascii="Times New Roman" w:hAnsi="Times New Roman"/>
          <w:sz w:val="24"/>
          <w:szCs w:val="24"/>
        </w:rPr>
      </w:pPr>
      <w:hyperlink r:id="rId8" w:history="1">
        <w:r w:rsidR="002D659B" w:rsidRPr="00CB7182">
          <w:rPr>
            <w:rStyle w:val="a8"/>
            <w:rFonts w:ascii="Times New Roman" w:hAnsi="Times New Roman"/>
            <w:b/>
            <w:color w:val="auto"/>
            <w:sz w:val="24"/>
            <w:szCs w:val="24"/>
            <w:u w:val="none"/>
          </w:rPr>
          <w:t xml:space="preserve"> код ДК 021:2015</w:t>
        </w:r>
        <w:r w:rsidR="002D659B" w:rsidRPr="00CB7182">
          <w:rPr>
            <w:rStyle w:val="a8"/>
            <w:rFonts w:ascii="Times New Roman" w:hAnsi="Times New Roman"/>
            <w:color w:val="auto"/>
            <w:sz w:val="24"/>
            <w:szCs w:val="24"/>
            <w:u w:val="none"/>
          </w:rPr>
          <w:t xml:space="preserve"> - </w:t>
        </w:r>
        <w:r w:rsidR="002D659B" w:rsidRPr="00CB7182">
          <w:rPr>
            <w:rStyle w:val="a8"/>
            <w:rFonts w:ascii="Times New Roman" w:hAnsi="Times New Roman"/>
            <w:b/>
            <w:color w:val="auto"/>
            <w:sz w:val="24"/>
            <w:szCs w:val="24"/>
            <w:u w:val="none"/>
          </w:rPr>
          <w:t>39110000-6 -</w:t>
        </w:r>
        <w:r w:rsidR="002D659B" w:rsidRPr="00CB7182">
          <w:rPr>
            <w:rStyle w:val="a8"/>
            <w:rFonts w:ascii="Times New Roman" w:hAnsi="Times New Roman"/>
            <w:color w:val="auto"/>
            <w:sz w:val="24"/>
            <w:szCs w:val="24"/>
            <w:u w:val="none"/>
          </w:rPr>
          <w:t> </w:t>
        </w:r>
        <w:r w:rsidR="002D659B" w:rsidRPr="00CB7182">
          <w:rPr>
            <w:rStyle w:val="a8"/>
            <w:rFonts w:ascii="Times New Roman" w:hAnsi="Times New Roman"/>
            <w:b/>
            <w:color w:val="auto"/>
            <w:sz w:val="24"/>
            <w:szCs w:val="24"/>
            <w:u w:val="none"/>
          </w:rPr>
          <w:t xml:space="preserve"> сидіння, стільці та су</w:t>
        </w:r>
        <w:r w:rsidR="00CB7182" w:rsidRPr="00CB7182">
          <w:rPr>
            <w:rStyle w:val="a8"/>
            <w:rFonts w:ascii="Times New Roman" w:hAnsi="Times New Roman"/>
            <w:b/>
            <w:color w:val="auto"/>
            <w:sz w:val="24"/>
            <w:szCs w:val="24"/>
            <w:u w:val="none"/>
          </w:rPr>
          <w:t>путні вироби і частини до них (</w:t>
        </w:r>
        <w:r w:rsidR="002D659B" w:rsidRPr="00CB7182">
          <w:rPr>
            <w:rStyle w:val="a8"/>
            <w:rFonts w:ascii="Times New Roman" w:hAnsi="Times New Roman"/>
            <w:b/>
            <w:color w:val="auto"/>
            <w:sz w:val="24"/>
            <w:szCs w:val="24"/>
            <w:u w:val="none"/>
          </w:rPr>
          <w:t>код  39111200-5 – театральні крісла</w:t>
        </w:r>
        <w:r w:rsidR="00CB7182" w:rsidRPr="00CB7182">
          <w:rPr>
            <w:rStyle w:val="a8"/>
            <w:rFonts w:ascii="Times New Roman" w:hAnsi="Times New Roman"/>
            <w:b/>
            <w:color w:val="auto"/>
            <w:sz w:val="24"/>
            <w:szCs w:val="24"/>
            <w:u w:val="none"/>
          </w:rPr>
          <w:t xml:space="preserve"> (глядацькі крісла</w:t>
        </w:r>
        <w:r w:rsidR="002D659B" w:rsidRPr="00CB7182">
          <w:rPr>
            <w:rStyle w:val="a8"/>
            <w:rFonts w:ascii="Times New Roman" w:hAnsi="Times New Roman"/>
            <w:b/>
            <w:color w:val="auto"/>
            <w:sz w:val="24"/>
            <w:szCs w:val="24"/>
            <w:u w:val="none"/>
          </w:rPr>
          <w:t>)</w:t>
        </w:r>
        <w:r w:rsidR="00CB7182" w:rsidRPr="00CB7182">
          <w:rPr>
            <w:rStyle w:val="a8"/>
            <w:rFonts w:ascii="Times New Roman" w:hAnsi="Times New Roman"/>
            <w:b/>
            <w:color w:val="auto"/>
            <w:sz w:val="24"/>
            <w:szCs w:val="24"/>
            <w:u w:val="none"/>
          </w:rPr>
          <w:t>,</w:t>
        </w:r>
      </w:hyperlink>
      <w:r w:rsidR="00CB7182" w:rsidRPr="00CB7182">
        <w:rPr>
          <w:rFonts w:ascii="Times New Roman" w:hAnsi="Times New Roman"/>
          <w:sz w:val="24"/>
          <w:szCs w:val="24"/>
        </w:rPr>
        <w:t xml:space="preserve"> </w:t>
      </w:r>
    </w:p>
    <w:p w:rsidR="00850BC2" w:rsidRPr="00CB7182" w:rsidRDefault="00CB7182" w:rsidP="00CB7182">
      <w:pPr>
        <w:spacing w:after="0" w:line="240" w:lineRule="auto"/>
        <w:jc w:val="center"/>
        <w:rPr>
          <w:rFonts w:ascii="Times New Roman" w:hAnsi="Times New Roman" w:cs="Times New Roman"/>
          <w:b/>
          <w:bCs/>
          <w:color w:val="020306"/>
          <w:sz w:val="24"/>
          <w:szCs w:val="24"/>
          <w:lang w:val="uk-UA"/>
        </w:rPr>
      </w:pPr>
      <w:r w:rsidRPr="00CB7182">
        <w:rPr>
          <w:rFonts w:ascii="Times New Roman" w:eastAsia="Times New Roman" w:hAnsi="Times New Roman" w:cs="Times New Roman"/>
          <w:b/>
          <w:bCs/>
          <w:color w:val="000000"/>
          <w:kern w:val="3"/>
          <w:sz w:val="24"/>
          <w:szCs w:val="24"/>
          <w:lang w:val="uk-UA" w:eastAsia="zh-CN" w:bidi="hi-IN"/>
        </w:rPr>
        <w:t>код 39112000-0 «Стільці» (стільці для президії)</w:t>
      </w: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4741BE" w:rsidRDefault="004741BE" w:rsidP="00376E97">
      <w:pPr>
        <w:spacing w:after="0"/>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5F376B" w:rsidRDefault="005F376B" w:rsidP="00850BC2">
      <w:pPr>
        <w:spacing w:after="0"/>
        <w:jc w:val="center"/>
        <w:rPr>
          <w:rFonts w:ascii="Times New Roman" w:hAnsi="Times New Roman" w:cs="Times New Roman"/>
          <w:b/>
          <w:bCs/>
          <w:color w:val="020306"/>
          <w:sz w:val="20"/>
          <w:szCs w:val="20"/>
          <w:lang w:val="uk-UA"/>
        </w:rPr>
      </w:pPr>
    </w:p>
    <w:p w:rsidR="005F376B" w:rsidRDefault="005F376B" w:rsidP="00850BC2">
      <w:pPr>
        <w:spacing w:after="0"/>
        <w:jc w:val="center"/>
        <w:rPr>
          <w:rFonts w:ascii="Times New Roman" w:hAnsi="Times New Roman" w:cs="Times New Roman"/>
          <w:b/>
          <w:bCs/>
          <w:color w:val="020306"/>
          <w:sz w:val="20"/>
          <w:szCs w:val="20"/>
          <w:lang w:val="uk-UA"/>
        </w:rPr>
      </w:pPr>
    </w:p>
    <w:p w:rsidR="005F376B" w:rsidRDefault="005F376B" w:rsidP="00850BC2">
      <w:pPr>
        <w:spacing w:after="0"/>
        <w:jc w:val="center"/>
        <w:rPr>
          <w:rFonts w:ascii="Times New Roman" w:hAnsi="Times New Roman" w:cs="Times New Roman"/>
          <w:b/>
          <w:bCs/>
          <w:color w:val="020306"/>
          <w:sz w:val="20"/>
          <w:szCs w:val="20"/>
          <w:lang w:val="uk-UA"/>
        </w:rPr>
      </w:pPr>
    </w:p>
    <w:p w:rsidR="005F376B" w:rsidRDefault="005F376B"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3E697C" w:rsidRDefault="003E697C"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4741BE" w:rsidRDefault="004741BE" w:rsidP="00850BC2">
      <w:pPr>
        <w:spacing w:after="0"/>
        <w:jc w:val="center"/>
        <w:rPr>
          <w:rFonts w:ascii="Times New Roman" w:hAnsi="Times New Roman" w:cs="Times New Roman"/>
          <w:b/>
          <w:bCs/>
          <w:color w:val="020306"/>
          <w:sz w:val="20"/>
          <w:szCs w:val="20"/>
          <w:lang w:val="uk-UA"/>
        </w:rPr>
      </w:pPr>
    </w:p>
    <w:p w:rsidR="002D659B" w:rsidRDefault="002D659B" w:rsidP="00850BC2">
      <w:pPr>
        <w:spacing w:after="0"/>
        <w:jc w:val="center"/>
        <w:rPr>
          <w:rFonts w:ascii="Times New Roman" w:hAnsi="Times New Roman" w:cs="Times New Roman"/>
          <w:b/>
          <w:bCs/>
          <w:color w:val="020306"/>
          <w:sz w:val="20"/>
          <w:szCs w:val="20"/>
          <w:lang w:val="uk-UA"/>
        </w:rPr>
      </w:pPr>
    </w:p>
    <w:p w:rsidR="002D659B" w:rsidRDefault="002D659B" w:rsidP="00850BC2">
      <w:pPr>
        <w:spacing w:after="0"/>
        <w:jc w:val="center"/>
        <w:rPr>
          <w:rFonts w:ascii="Times New Roman" w:hAnsi="Times New Roman" w:cs="Times New Roman"/>
          <w:b/>
          <w:bCs/>
          <w:color w:val="020306"/>
          <w:sz w:val="20"/>
          <w:szCs w:val="20"/>
          <w:lang w:val="uk-UA"/>
        </w:rPr>
      </w:pPr>
    </w:p>
    <w:p w:rsidR="002D659B" w:rsidRDefault="002D659B" w:rsidP="00850BC2">
      <w:pPr>
        <w:spacing w:after="0"/>
        <w:jc w:val="center"/>
        <w:rPr>
          <w:rFonts w:ascii="Times New Roman" w:hAnsi="Times New Roman" w:cs="Times New Roman"/>
          <w:b/>
          <w:bCs/>
          <w:color w:val="020306"/>
          <w:sz w:val="20"/>
          <w:szCs w:val="20"/>
          <w:lang w:val="uk-UA"/>
        </w:rPr>
      </w:pPr>
    </w:p>
    <w:p w:rsidR="002D659B" w:rsidRDefault="002D659B" w:rsidP="00850BC2">
      <w:pPr>
        <w:spacing w:after="0"/>
        <w:jc w:val="center"/>
        <w:rPr>
          <w:rFonts w:ascii="Times New Roman" w:hAnsi="Times New Roman" w:cs="Times New Roman"/>
          <w:b/>
          <w:bCs/>
          <w:color w:val="020306"/>
          <w:sz w:val="20"/>
          <w:szCs w:val="20"/>
          <w:lang w:val="uk-UA"/>
        </w:rPr>
      </w:pPr>
    </w:p>
    <w:p w:rsidR="002D659B" w:rsidRDefault="002D659B"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F462B8" w:rsidRDefault="00F462B8" w:rsidP="00850BC2">
      <w:pPr>
        <w:spacing w:after="0"/>
        <w:jc w:val="center"/>
        <w:rPr>
          <w:rFonts w:ascii="Times New Roman" w:hAnsi="Times New Roman" w:cs="Times New Roman"/>
          <w:b/>
          <w:bCs/>
          <w:color w:val="020306"/>
          <w:sz w:val="20"/>
          <w:szCs w:val="20"/>
          <w:lang w:val="uk-UA"/>
        </w:rPr>
      </w:pPr>
    </w:p>
    <w:p w:rsidR="00F462B8" w:rsidRDefault="00F462B8" w:rsidP="00850BC2">
      <w:pPr>
        <w:spacing w:after="0"/>
        <w:jc w:val="center"/>
        <w:rPr>
          <w:rFonts w:ascii="Times New Roman" w:hAnsi="Times New Roman" w:cs="Times New Roman"/>
          <w:b/>
          <w:bCs/>
          <w:color w:val="020306"/>
          <w:sz w:val="20"/>
          <w:szCs w:val="20"/>
          <w:lang w:val="uk-UA"/>
        </w:rPr>
      </w:pPr>
    </w:p>
    <w:p w:rsidR="008C12E8" w:rsidRDefault="008C12E8" w:rsidP="00850BC2">
      <w:pPr>
        <w:spacing w:after="0"/>
        <w:jc w:val="center"/>
        <w:rPr>
          <w:rFonts w:ascii="Times New Roman" w:hAnsi="Times New Roman" w:cs="Times New Roman"/>
          <w:b/>
          <w:bCs/>
          <w:color w:val="020306"/>
          <w:sz w:val="20"/>
          <w:szCs w:val="20"/>
          <w:lang w:val="uk-UA"/>
        </w:rPr>
      </w:pPr>
    </w:p>
    <w:p w:rsidR="008C12E8" w:rsidRDefault="008C12E8" w:rsidP="002D659B">
      <w:pPr>
        <w:spacing w:after="0"/>
        <w:rPr>
          <w:rFonts w:ascii="Times New Roman" w:hAnsi="Times New Roman" w:cs="Times New Roman"/>
          <w:b/>
          <w:bCs/>
          <w:color w:val="020306"/>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38408F" w:rsidRDefault="0038408F" w:rsidP="00CB18A5">
      <w:pPr>
        <w:spacing w:after="0" w:line="240" w:lineRule="auto"/>
        <w:jc w:val="both"/>
        <w:rPr>
          <w:rFonts w:ascii="Times New Roman" w:hAnsi="Times New Roman"/>
          <w:sz w:val="20"/>
          <w:szCs w:val="20"/>
          <w:lang w:val="uk-UA"/>
        </w:rPr>
      </w:pPr>
    </w:p>
    <w:p w:rsidR="0038408F" w:rsidRDefault="0038408F" w:rsidP="00CB18A5">
      <w:pPr>
        <w:spacing w:after="0" w:line="240" w:lineRule="auto"/>
        <w:jc w:val="both"/>
        <w:rPr>
          <w:rFonts w:ascii="Times New Roman" w:hAnsi="Times New Roman"/>
          <w:sz w:val="20"/>
          <w:szCs w:val="20"/>
          <w:lang w:val="uk-UA"/>
        </w:rPr>
      </w:pPr>
    </w:p>
    <w:p w:rsidR="0038408F" w:rsidRDefault="0038408F"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0F2C8F" w:rsidRDefault="000F2C8F" w:rsidP="00CB18A5">
      <w:pPr>
        <w:spacing w:after="0" w:line="240" w:lineRule="auto"/>
        <w:jc w:val="both"/>
        <w:rPr>
          <w:rFonts w:ascii="Times New Roman" w:hAnsi="Times New Roman"/>
          <w:sz w:val="20"/>
          <w:szCs w:val="20"/>
          <w:lang w:val="uk-UA"/>
        </w:rPr>
      </w:pPr>
    </w:p>
    <w:p w:rsidR="000F2C8F" w:rsidRDefault="000F2C8F" w:rsidP="00CB18A5">
      <w:pPr>
        <w:spacing w:after="0" w:line="240" w:lineRule="auto"/>
        <w:jc w:val="both"/>
        <w:rPr>
          <w:rFonts w:ascii="Times New Roman" w:hAnsi="Times New Roman"/>
          <w:sz w:val="20"/>
          <w:szCs w:val="20"/>
          <w:lang w:val="uk-UA"/>
        </w:rPr>
      </w:pPr>
    </w:p>
    <w:p w:rsidR="000F2C8F" w:rsidRDefault="000F2C8F"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E1100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Pr>
                <w:rFonts w:ascii="Times New Roman" w:eastAsia="Times New Roman" w:hAnsi="Times New Roman" w:cs="Times New Roman"/>
                <w:sz w:val="20"/>
                <w:szCs w:val="20"/>
                <w:lang w:val="uk-UA"/>
              </w:rPr>
              <w:t xml:space="preserve"> </w:t>
            </w:r>
            <w:r w:rsidRPr="00C339BD">
              <w:rPr>
                <w:rFonts w:ascii="Times New Roman" w:eastAsia="Times New Roman" w:hAnsi="Times New Roman" w:cs="Times New Roman"/>
                <w:sz w:val="20"/>
                <w:szCs w:val="20"/>
                <w:lang w:val="uk-UA"/>
              </w:rPr>
              <w:t>(зі змінами</w:t>
            </w:r>
            <w:r w:rsidR="00E1100D">
              <w:rPr>
                <w:rFonts w:ascii="Times New Roman" w:eastAsia="Times New Roman" w:hAnsi="Times New Roman" w:cs="Times New Roman"/>
                <w:sz w:val="20"/>
                <w:szCs w:val="20"/>
                <w:lang w:val="uk-UA"/>
              </w:rPr>
              <w:t xml:space="preserve"> та доповненнями</w:t>
            </w:r>
            <w:r w:rsidRPr="00C339BD">
              <w:rPr>
                <w:rFonts w:ascii="Times New Roman" w:eastAsia="Times New Roman" w:hAnsi="Times New Roman" w:cs="Times New Roman"/>
                <w:sz w:val="20"/>
                <w:szCs w:val="20"/>
                <w:lang w:val="uk-UA"/>
              </w:rPr>
              <w:t xml:space="preserve">) (далі – Особливості). Терміни вживаються у значенні, наведеному в Законі </w:t>
            </w:r>
            <w:r w:rsidR="00E1100D">
              <w:rPr>
                <w:rFonts w:ascii="Times New Roman" w:eastAsia="Times New Roman" w:hAnsi="Times New Roman" w:cs="Times New Roman"/>
                <w:sz w:val="20"/>
                <w:szCs w:val="20"/>
                <w:lang w:val="uk-UA"/>
              </w:rPr>
              <w:t>та Особливстях</w:t>
            </w:r>
            <w:r w:rsidRPr="00C339BD">
              <w:rPr>
                <w:rFonts w:ascii="Times New Roman" w:eastAsia="Times New Roman" w:hAnsi="Times New Roman" w:cs="Times New Roman"/>
                <w:sz w:val="20"/>
                <w:szCs w:val="20"/>
                <w:lang w:val="uk-UA"/>
              </w:rPr>
              <w:t>.</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CA7821"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CA7821"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3259FB" w:rsidRPr="00237771" w:rsidRDefault="007844A6" w:rsidP="00CA7821">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A7821">
              <w:rPr>
                <w:rFonts w:ascii="Times New Roman" w:hAnsi="Times New Roman" w:cs="Times New Roman"/>
                <w:sz w:val="20"/>
                <w:szCs w:val="20"/>
                <w:lang w:val="uk-UA"/>
              </w:rPr>
              <w:t>Бригідир</w:t>
            </w:r>
            <w:r w:rsidR="00CB18A5" w:rsidRPr="00D66A79">
              <w:rPr>
                <w:rFonts w:ascii="Times New Roman" w:hAnsi="Times New Roman" w:cs="Times New Roman"/>
                <w:sz w:val="20"/>
                <w:szCs w:val="20"/>
                <w:lang w:val="uk-UA"/>
              </w:rPr>
              <w:t xml:space="preserve"> Людмила </w:t>
            </w:r>
            <w:r w:rsidR="00CA7821">
              <w:rPr>
                <w:rFonts w:ascii="Times New Roman" w:hAnsi="Times New Roman" w:cs="Times New Roman"/>
                <w:sz w:val="20"/>
                <w:szCs w:val="20"/>
                <w:lang w:val="uk-UA"/>
              </w:rPr>
              <w:t>Йосипівна</w:t>
            </w:r>
            <w:r w:rsidR="00CB18A5" w:rsidRPr="00D66A79">
              <w:rPr>
                <w:rFonts w:ascii="Times New Roman" w:hAnsi="Times New Roman" w:cs="Times New Roman"/>
                <w:sz w:val="20"/>
                <w:szCs w:val="20"/>
                <w:lang w:val="uk-UA"/>
              </w:rPr>
              <w:t xml:space="preserve"> –</w:t>
            </w:r>
            <w:r w:rsidR="00FC7F0C">
              <w:rPr>
                <w:rFonts w:ascii="Times New Roman" w:hAnsi="Times New Roman" w:cs="Times New Roman"/>
                <w:sz w:val="20"/>
                <w:szCs w:val="20"/>
                <w:lang w:val="uk-UA"/>
              </w:rPr>
              <w:t xml:space="preserve"> </w:t>
            </w:r>
            <w:r w:rsidR="00CA7821">
              <w:rPr>
                <w:rFonts w:ascii="Times New Roman" w:hAnsi="Times New Roman" w:cs="Times New Roman"/>
                <w:sz w:val="20"/>
                <w:szCs w:val="20"/>
                <w:lang w:val="uk-UA"/>
              </w:rPr>
              <w:t>головний спеціаліст УЛМТЗ</w:t>
            </w:r>
            <w:r w:rsidR="0038408F">
              <w:rPr>
                <w:rFonts w:ascii="Times New Roman" w:hAnsi="Times New Roman" w:cs="Times New Roman"/>
                <w:sz w:val="20"/>
                <w:szCs w:val="20"/>
                <w:lang w:val="uk-UA"/>
              </w:rPr>
              <w:t xml:space="preserve"> </w:t>
            </w:r>
            <w:r w:rsidR="00FC7F0C">
              <w:rPr>
                <w:rFonts w:ascii="Times New Roman" w:hAnsi="Times New Roman" w:cs="Times New Roman"/>
                <w:sz w:val="20"/>
                <w:szCs w:val="20"/>
                <w:lang w:val="uk-UA"/>
              </w:rPr>
              <w:t xml:space="preserve">ГУНП </w:t>
            </w:r>
            <w:r w:rsidR="00CB18A5" w:rsidRPr="00D66A79">
              <w:rPr>
                <w:rFonts w:ascii="Times New Roman" w:hAnsi="Times New Roman" w:cs="Times New Roman"/>
                <w:sz w:val="20"/>
                <w:szCs w:val="20"/>
                <w:lang w:val="uk-UA"/>
              </w:rPr>
              <w:t>в Тернопільській області, тел. (0352) 27-13-66</w:t>
            </w:r>
            <w:r w:rsidR="00CA7821">
              <w:rPr>
                <w:rFonts w:ascii="Times New Roman" w:hAnsi="Times New Roman" w:cs="Times New Roman"/>
                <w:sz w:val="20"/>
                <w:szCs w:val="20"/>
                <w:lang w:val="uk-UA"/>
              </w:rPr>
              <w:t xml:space="preserve">, </w:t>
            </w:r>
            <w:r w:rsidR="00CA7821" w:rsidRPr="00D66A79">
              <w:rPr>
                <w:rFonts w:ascii="Times New Roman" w:hAnsi="Times New Roman" w:cs="Times New Roman"/>
                <w:sz w:val="20"/>
                <w:szCs w:val="20"/>
                <w:lang w:val="uk-UA"/>
              </w:rPr>
              <w:t>е-</w:t>
            </w:r>
            <w:r w:rsidR="00CA7821" w:rsidRPr="00FC7F0C">
              <w:rPr>
                <w:rFonts w:ascii="Times New Roman" w:hAnsi="Times New Roman" w:cs="Times New Roman"/>
                <w:sz w:val="20"/>
                <w:szCs w:val="20"/>
                <w:lang w:val="en-US"/>
              </w:rPr>
              <w:t>mail</w:t>
            </w:r>
            <w:r w:rsidR="00CA7821" w:rsidRPr="00D66A79">
              <w:rPr>
                <w:rFonts w:ascii="Times New Roman" w:hAnsi="Times New Roman" w:cs="Times New Roman"/>
                <w:sz w:val="20"/>
                <w:szCs w:val="20"/>
                <w:lang w:val="uk-UA"/>
              </w:rPr>
              <w:t>:</w:t>
            </w:r>
            <w:r w:rsidR="00CA7821" w:rsidRPr="00FC7F0C">
              <w:rPr>
                <w:rFonts w:ascii="Times New Roman" w:hAnsi="Times New Roman" w:cs="Times New Roman"/>
                <w:sz w:val="20"/>
                <w:szCs w:val="20"/>
                <w:lang w:val="en-US"/>
              </w:rPr>
              <w:t>gunpter</w:t>
            </w:r>
            <w:r w:rsidR="00CA7821" w:rsidRPr="00E94442">
              <w:rPr>
                <w:lang w:val="uk-UA"/>
              </w:rPr>
              <w:t xml:space="preserve"> </w:t>
            </w:r>
            <w:r w:rsidR="00CA7821" w:rsidRPr="00E94442">
              <w:rPr>
                <w:rFonts w:ascii="Times New Roman" w:hAnsi="Times New Roman" w:cs="Times New Roman"/>
                <w:sz w:val="20"/>
                <w:szCs w:val="20"/>
                <w:lang w:val="uk-UA"/>
              </w:rPr>
              <w:t>@</w:t>
            </w:r>
            <w:r w:rsidR="00CA7821" w:rsidRPr="00FC7F0C">
              <w:rPr>
                <w:rFonts w:ascii="Times New Roman" w:hAnsi="Times New Roman" w:cs="Times New Roman"/>
                <w:sz w:val="20"/>
                <w:szCs w:val="20"/>
                <w:lang w:val="en-US"/>
              </w:rPr>
              <w:t>tp</w:t>
            </w:r>
            <w:r w:rsidR="00CA7821" w:rsidRPr="00E94442">
              <w:rPr>
                <w:rFonts w:ascii="Times New Roman" w:hAnsi="Times New Roman" w:cs="Times New Roman"/>
                <w:sz w:val="20"/>
                <w:szCs w:val="20"/>
                <w:lang w:val="uk-UA"/>
              </w:rPr>
              <w:t>.</w:t>
            </w:r>
            <w:r w:rsidR="00CA7821">
              <w:rPr>
                <w:rFonts w:ascii="Times New Roman" w:hAnsi="Times New Roman" w:cs="Times New Roman"/>
                <w:sz w:val="20"/>
                <w:szCs w:val="20"/>
                <w:lang w:val="en-US"/>
              </w:rPr>
              <w:t>police</w:t>
            </w:r>
            <w:r w:rsidR="00CA7821" w:rsidRPr="00E94442">
              <w:rPr>
                <w:rFonts w:ascii="Times New Roman" w:hAnsi="Times New Roman" w:cs="Times New Roman"/>
                <w:sz w:val="20"/>
                <w:szCs w:val="20"/>
                <w:lang w:val="uk-UA"/>
              </w:rPr>
              <w:t>.</w:t>
            </w:r>
            <w:r w:rsidR="00CA7821" w:rsidRPr="00FC7F0C">
              <w:rPr>
                <w:rFonts w:ascii="Times New Roman" w:hAnsi="Times New Roman" w:cs="Times New Roman"/>
                <w:sz w:val="20"/>
                <w:szCs w:val="20"/>
                <w:lang w:val="en-US"/>
              </w:rPr>
              <w:t>gov</w:t>
            </w:r>
            <w:r w:rsidR="00CA7821" w:rsidRPr="00E94442">
              <w:rPr>
                <w:rFonts w:ascii="Times New Roman" w:hAnsi="Times New Roman" w:cs="Times New Roman"/>
                <w:sz w:val="20"/>
                <w:szCs w:val="20"/>
                <w:lang w:val="uk-UA"/>
              </w:rPr>
              <w:t>.</w:t>
            </w:r>
            <w:r w:rsidR="00CA7821" w:rsidRPr="00FC7F0C">
              <w:rPr>
                <w:rFonts w:ascii="Times New Roman" w:hAnsi="Times New Roman" w:cs="Times New Roman"/>
                <w:sz w:val="20"/>
                <w:szCs w:val="20"/>
                <w:lang w:val="en-US"/>
              </w:rPr>
              <w:t>ua</w:t>
            </w:r>
          </w:p>
          <w:p w:rsidR="00540A92" w:rsidRPr="00540A92" w:rsidRDefault="00540A92" w:rsidP="00237771">
            <w:pPr>
              <w:tabs>
                <w:tab w:val="left" w:pos="-567"/>
              </w:tabs>
              <w:spacing w:after="0" w:line="20" w:lineRule="atLeast"/>
              <w:jc w:val="both"/>
              <w:rPr>
                <w:rFonts w:ascii="Times New Roman" w:hAnsi="Times New Roman" w:cs="Times New Roman"/>
                <w:sz w:val="20"/>
                <w:szCs w:val="20"/>
                <w:lang w:val="uk-UA"/>
              </w:rPr>
            </w:pP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D9627F" w:rsidTr="00CB7182">
        <w:trPr>
          <w:trHeight w:val="872"/>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CB7182" w:rsidRDefault="00CB7182" w:rsidP="00CB7182">
            <w:pPr>
              <w:widowControl w:val="0"/>
              <w:autoSpaceDE w:val="0"/>
              <w:autoSpaceDN w:val="0"/>
              <w:spacing w:after="0" w:line="240" w:lineRule="auto"/>
              <w:jc w:val="both"/>
              <w:rPr>
                <w:rFonts w:ascii="Times New Roman" w:hAnsi="Times New Roman"/>
                <w:b/>
                <w:color w:val="0D0D0D" w:themeColor="text1" w:themeTint="F2"/>
                <w:sz w:val="20"/>
                <w:szCs w:val="20"/>
                <w:lang w:val="uk-UA"/>
              </w:rPr>
            </w:pPr>
            <w:r w:rsidRPr="00CB7182">
              <w:rPr>
                <w:rFonts w:ascii="Times New Roman" w:hAnsi="Times New Roman"/>
                <w:b/>
                <w:color w:val="0D0D0D" w:themeColor="text1" w:themeTint="F2"/>
                <w:sz w:val="20"/>
                <w:szCs w:val="20"/>
                <w:lang w:val="uk-UA"/>
              </w:rPr>
              <w:t>«</w:t>
            </w:r>
            <w:r w:rsidRPr="00CB7182">
              <w:rPr>
                <w:rFonts w:ascii="Times New Roman" w:hAnsi="Times New Roman"/>
                <w:b/>
                <w:bCs/>
                <w:color w:val="0D0D0D" w:themeColor="text1" w:themeTint="F2"/>
                <w:sz w:val="20"/>
                <w:szCs w:val="20"/>
                <w:lang w:val="uk-UA"/>
              </w:rPr>
              <w:t>Крісла для конференційної зали</w:t>
            </w:r>
            <w:r w:rsidRPr="00CB7182">
              <w:rPr>
                <w:rFonts w:ascii="Times New Roman" w:hAnsi="Times New Roman"/>
                <w:b/>
                <w:color w:val="0D0D0D" w:themeColor="text1" w:themeTint="F2"/>
                <w:sz w:val="20"/>
                <w:szCs w:val="20"/>
                <w:lang w:val="uk-UA"/>
              </w:rPr>
              <w:t>»,</w:t>
            </w:r>
            <w:hyperlink r:id="rId9" w:history="1">
              <w:r w:rsidRPr="00CB7182">
                <w:rPr>
                  <w:rStyle w:val="a8"/>
                  <w:rFonts w:ascii="Times New Roman" w:hAnsi="Times New Roman"/>
                  <w:b/>
                  <w:color w:val="auto"/>
                  <w:sz w:val="20"/>
                  <w:szCs w:val="20"/>
                  <w:u w:val="none"/>
                  <w:lang w:val="uk-UA"/>
                </w:rPr>
                <w:t>код ДК 021:2015</w:t>
              </w:r>
              <w:r w:rsidRPr="00CB7182">
                <w:rPr>
                  <w:rStyle w:val="a8"/>
                  <w:rFonts w:ascii="Times New Roman" w:hAnsi="Times New Roman"/>
                  <w:color w:val="auto"/>
                  <w:sz w:val="20"/>
                  <w:szCs w:val="20"/>
                  <w:u w:val="none"/>
                  <w:lang w:val="uk-UA"/>
                </w:rPr>
                <w:t xml:space="preserve"> - </w:t>
              </w:r>
              <w:r w:rsidRPr="00CB7182">
                <w:rPr>
                  <w:rStyle w:val="a8"/>
                  <w:rFonts w:ascii="Times New Roman" w:hAnsi="Times New Roman"/>
                  <w:b/>
                  <w:color w:val="auto"/>
                  <w:sz w:val="20"/>
                  <w:szCs w:val="20"/>
                  <w:u w:val="none"/>
                  <w:lang w:val="uk-UA"/>
                </w:rPr>
                <w:t>39110000-6 -сидіння, стільці та супутні вироби і частини до них (код  39111200-5 – театральні крісла (глядацькі крісла),</w:t>
              </w:r>
            </w:hyperlink>
            <w:r w:rsidRPr="00CB7182">
              <w:rPr>
                <w:rFonts w:ascii="Times New Roman" w:hAnsi="Times New Roman"/>
                <w:sz w:val="20"/>
                <w:szCs w:val="20"/>
                <w:lang w:val="uk-UA"/>
              </w:rPr>
              <w:t xml:space="preserve"> </w:t>
            </w:r>
            <w:r w:rsidRPr="00CB7182">
              <w:rPr>
                <w:rFonts w:ascii="Times New Roman" w:eastAsia="Times New Roman" w:hAnsi="Times New Roman" w:cs="Times New Roman"/>
                <w:b/>
                <w:bCs/>
                <w:color w:val="000000"/>
                <w:kern w:val="3"/>
                <w:sz w:val="20"/>
                <w:szCs w:val="20"/>
                <w:lang w:val="uk-UA" w:eastAsia="zh-CN" w:bidi="hi-IN"/>
              </w:rPr>
              <w:t>код 39112000-0 «Стільці» (стільці для президії)</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поставки товару</w:t>
            </w:r>
            <w:r w:rsidR="00E1100D">
              <w:rPr>
                <w:rFonts w:ascii="Times New Roman" w:eastAsia="Times New Roman" w:hAnsi="Times New Roman" w:cs="Times New Roman"/>
                <w:sz w:val="20"/>
                <w:szCs w:val="20"/>
                <w:lang w:val="uk-UA"/>
              </w:rPr>
              <w:t>/надання послуг/виконання робіт</w:t>
            </w:r>
          </w:p>
        </w:tc>
        <w:tc>
          <w:tcPr>
            <w:tcW w:w="6273" w:type="dxa"/>
          </w:tcPr>
          <w:p w:rsidR="008D62A2" w:rsidRPr="00D66A79" w:rsidRDefault="000C3ACC" w:rsidP="00CD3696">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r w:rsidR="003E697C">
              <w:rPr>
                <w:rFonts w:ascii="Times New Roman" w:eastAsia="Times New Roman" w:hAnsi="Times New Roman" w:cs="Times New Roman"/>
                <w:sz w:val="20"/>
                <w:szCs w:val="20"/>
                <w:lang w:val="uk-UA"/>
              </w:rPr>
              <w:t>/надання послуг</w:t>
            </w:r>
          </w:p>
        </w:tc>
        <w:tc>
          <w:tcPr>
            <w:tcW w:w="6273" w:type="dxa"/>
          </w:tcPr>
          <w:p w:rsidR="007325A2" w:rsidRPr="00581170" w:rsidRDefault="00EE51FD" w:rsidP="00540A92">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D63A23">
              <w:rPr>
                <w:rFonts w:ascii="Times New Roman" w:hAnsi="Times New Roman" w:cs="Times New Roman"/>
                <w:b/>
                <w:sz w:val="20"/>
                <w:szCs w:val="20"/>
                <w:lang w:val="uk-UA"/>
              </w:rPr>
              <w:t xml:space="preserve">За заявкою замонника, але не пізніше </w:t>
            </w:r>
            <w:r>
              <w:rPr>
                <w:rFonts w:ascii="Times New Roman" w:hAnsi="Times New Roman" w:cs="Times New Roman"/>
                <w:b/>
                <w:sz w:val="20"/>
                <w:szCs w:val="20"/>
                <w:lang w:val="uk-UA"/>
              </w:rPr>
              <w:t xml:space="preserve"> </w:t>
            </w:r>
            <w:r w:rsidR="00D9627F" w:rsidRPr="00D9627F">
              <w:rPr>
                <w:rFonts w:ascii="Times New Roman" w:hAnsi="Times New Roman" w:cs="Times New Roman"/>
                <w:b/>
                <w:sz w:val="20"/>
                <w:szCs w:val="20"/>
                <w:lang w:val="uk-UA"/>
              </w:rPr>
              <w:t>20</w:t>
            </w:r>
            <w:r w:rsidR="00540A92" w:rsidRPr="00D9627F">
              <w:rPr>
                <w:rFonts w:ascii="Times New Roman" w:hAnsi="Times New Roman" w:cs="Times New Roman"/>
                <w:b/>
                <w:sz w:val="20"/>
                <w:szCs w:val="20"/>
                <w:lang w:val="uk-UA"/>
              </w:rPr>
              <w:t>.12.</w:t>
            </w:r>
            <w:r w:rsidR="007325A2" w:rsidRPr="00D9627F">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3E697C">
        <w:trPr>
          <w:trHeight w:val="4769"/>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 xml:space="preserve">Зміст і спосіб подання тендерної </w:t>
            </w:r>
            <w:r w:rsidR="00584361">
              <w:rPr>
                <w:rFonts w:ascii="Times New Roman" w:eastAsia="Times New Roman" w:hAnsi="Times New Roman" w:cs="Times New Roman"/>
                <w:b/>
                <w:sz w:val="20"/>
                <w:szCs w:val="20"/>
                <w:lang w:val="uk-UA"/>
              </w:rPr>
              <w:t xml:space="preserve"> </w:t>
            </w:r>
            <w:r w:rsidRPr="00D120C5">
              <w:rPr>
                <w:rFonts w:ascii="Times New Roman" w:eastAsia="Times New Roman" w:hAnsi="Times New Roman" w:cs="Times New Roman"/>
                <w:b/>
                <w:sz w:val="20"/>
                <w:szCs w:val="20"/>
                <w:lang w:val="uk-UA"/>
              </w:rPr>
              <w:t>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w:t>
            </w:r>
            <w:r w:rsidR="00962E77">
              <w:rPr>
                <w:rFonts w:ascii="Times New Roman" w:eastAsia="Times New Roman" w:hAnsi="Times New Roman" w:cs="Times New Roman"/>
                <w:i/>
                <w:sz w:val="20"/>
                <w:szCs w:val="20"/>
                <w:lang w:val="uk-UA"/>
              </w:rPr>
              <w:t xml:space="preserve">першої, </w:t>
            </w:r>
            <w:r w:rsidRPr="00460688">
              <w:rPr>
                <w:rFonts w:ascii="Times New Roman" w:eastAsia="Times New Roman" w:hAnsi="Times New Roman" w:cs="Times New Roman"/>
                <w:i/>
                <w:sz w:val="20"/>
                <w:szCs w:val="20"/>
              </w:rPr>
              <w:t xml:space="preserve">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962E77">
              <w:rPr>
                <w:rFonts w:ascii="Times New Roman" w:eastAsia="Times New Roman" w:hAnsi="Times New Roman" w:cs="Times New Roman"/>
                <w:sz w:val="20"/>
                <w:szCs w:val="20"/>
                <w:lang w:val="uk-UA"/>
              </w:rPr>
              <w:t>пунктом 47</w:t>
            </w:r>
            <w:r w:rsidR="00E10459" w:rsidRPr="00E10459">
              <w:rPr>
                <w:rFonts w:ascii="Times New Roman" w:eastAsia="Times New Roman" w:hAnsi="Times New Roman" w:cs="Times New Roman"/>
                <w:sz w:val="20"/>
                <w:szCs w:val="20"/>
                <w:lang w:val="uk-UA"/>
              </w:rPr>
              <w:t xml:space="preserve">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CD3696">
            <w:pPr>
              <w:pStyle w:val="a5"/>
              <w:numPr>
                <w:ilvl w:val="0"/>
                <w:numId w:val="42"/>
              </w:numPr>
              <w:spacing w:after="0" w:line="240" w:lineRule="auto"/>
              <w:ind w:left="714" w:hanging="357"/>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w:t>
            </w:r>
            <w:r w:rsidR="00962E77">
              <w:rPr>
                <w:rFonts w:ascii="Times New Roman" w:hAnsi="Times New Roman"/>
                <w:sz w:val="20"/>
                <w:szCs w:val="20"/>
                <w:lang w:eastAsia="ru-RU"/>
              </w:rPr>
              <w:t>х торгах, встановлені пунктом 47</w:t>
            </w:r>
            <w:r w:rsidRPr="00E10459">
              <w:rPr>
                <w:rFonts w:ascii="Times New Roman" w:hAnsi="Times New Roman"/>
                <w:sz w:val="20"/>
                <w:szCs w:val="20"/>
                <w:lang w:eastAsia="ru-RU"/>
              </w:rPr>
              <w:t xml:space="preserve"> Особливостей у відповідност</w:t>
            </w:r>
            <w:r w:rsidR="00CD3696">
              <w:rPr>
                <w:rFonts w:ascii="Times New Roman" w:hAnsi="Times New Roman"/>
                <w:sz w:val="20"/>
                <w:szCs w:val="20"/>
                <w:lang w:eastAsia="ru-RU"/>
              </w:rPr>
              <w:t xml:space="preserve">і до вимог визначених у Додатку </w:t>
            </w:r>
            <w:r w:rsidRPr="00E10459">
              <w:rPr>
                <w:rFonts w:ascii="Times New Roman" w:hAnsi="Times New Roman"/>
                <w:sz w:val="20"/>
                <w:szCs w:val="20"/>
                <w:lang w:eastAsia="ru-RU"/>
              </w:rPr>
              <w:t>№ 1 до тендерної документації;</w:t>
            </w:r>
          </w:p>
          <w:p w:rsidR="007325A2" w:rsidRPr="00E10459"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741BE"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w:t>
            </w:r>
          </w:p>
          <w:p w:rsidR="007325A2" w:rsidRPr="003E697C"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 тендерної пропозиціє є не керівник учасника;</w:t>
            </w:r>
          </w:p>
          <w:p w:rsidR="003E697C" w:rsidRPr="00130FFF" w:rsidRDefault="003E697C" w:rsidP="003E697C">
            <w:pPr>
              <w:spacing w:after="0" w:line="240" w:lineRule="auto"/>
              <w:ind w:left="714"/>
              <w:jc w:val="both"/>
              <w:textAlignment w:val="baseline"/>
              <w:rPr>
                <w:rFonts w:ascii="Times New Roman" w:eastAsia="Times New Roman" w:hAnsi="Times New Roman" w:cs="Times New Roman"/>
                <w:color w:val="000000"/>
                <w:sz w:val="20"/>
                <w:szCs w:val="20"/>
                <w:lang w:eastAsia="uk-UA"/>
              </w:rPr>
            </w:pPr>
          </w:p>
          <w:p w:rsidR="007325A2" w:rsidRPr="00CD3696" w:rsidRDefault="007325A2" w:rsidP="00CD3696">
            <w:pPr>
              <w:numPr>
                <w:ilvl w:val="0"/>
                <w:numId w:val="31"/>
              </w:numPr>
              <w:spacing w:after="0" w:line="240" w:lineRule="auto"/>
              <w:ind w:left="714" w:hanging="357"/>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962E77">
              <w:rPr>
                <w:rFonts w:ascii="Times New Roman" w:eastAsia="Times New Roman" w:hAnsi="Times New Roman" w:cs="Times New Roman"/>
                <w:color w:val="000000"/>
                <w:sz w:val="20"/>
                <w:szCs w:val="20"/>
                <w:lang w:val="uk-UA" w:eastAsia="uk-UA"/>
              </w:rPr>
              <w:t>47</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CD3696"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00CD3696">
              <w:rPr>
                <w:rFonts w:ascii="Times New Roman" w:eastAsia="Times New Roman" w:hAnsi="Times New Roman" w:cs="Times New Roman"/>
                <w:color w:val="000000"/>
                <w:sz w:val="20"/>
                <w:szCs w:val="20"/>
                <w:lang w:val="uk-UA" w:eastAsia="uk-UA"/>
              </w:rPr>
              <w:t xml:space="preserve"> </w:t>
            </w:r>
            <w:r w:rsidRPr="00AB652F">
              <w:rPr>
                <w:rFonts w:ascii="Times New Roman" w:eastAsia="Times New Roman" w:hAnsi="Times New Roman" w:cs="Times New Roman"/>
                <w:color w:val="000000"/>
                <w:sz w:val="20"/>
                <w:szCs w:val="20"/>
                <w:lang w:eastAsia="uk-UA"/>
              </w:rPr>
              <w:lastRenderedPageBreak/>
              <w:t>закупівлі. </w:t>
            </w:r>
          </w:p>
          <w:p w:rsidR="007325A2" w:rsidRPr="005F376B"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4E0C25">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вимагається.</w:t>
            </w:r>
          </w:p>
        </w:tc>
      </w:tr>
      <w:tr w:rsidR="007325A2" w:rsidRPr="00D9627F"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CD369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CD369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CD369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CD369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CD369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584361" w:rsidTr="00CD3696">
        <w:trPr>
          <w:trHeight w:val="105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sidR="00962E77">
              <w:rPr>
                <w:rFonts w:ascii="Times New Roman" w:eastAsia="Times New Roman" w:hAnsi="Times New Roman"/>
                <w:b/>
                <w:sz w:val="20"/>
                <w:szCs w:val="20"/>
              </w:rPr>
              <w:t xml:space="preserve">, встановлені статтею </w:t>
            </w:r>
            <w:r w:rsidR="00962E77">
              <w:rPr>
                <w:rFonts w:ascii="Times New Roman" w:eastAsia="Times New Roman" w:hAnsi="Times New Roman"/>
                <w:b/>
                <w:sz w:val="20"/>
                <w:szCs w:val="20"/>
                <w:lang w:val="uk-UA"/>
              </w:rPr>
              <w:t>4</w:t>
            </w:r>
            <w:r>
              <w:rPr>
                <w:rFonts w:ascii="Times New Roman" w:eastAsia="Times New Roman" w:hAnsi="Times New Roman"/>
                <w:b/>
                <w:sz w:val="20"/>
                <w:szCs w:val="20"/>
              </w:rPr>
              <w:t>7</w:t>
            </w:r>
            <w:r w:rsidR="00413A52">
              <w:rPr>
                <w:rFonts w:ascii="Times New Roman" w:eastAsia="Times New Roman" w:hAnsi="Times New Roman"/>
                <w:b/>
                <w:sz w:val="20"/>
                <w:szCs w:val="20"/>
                <w:lang w:val="uk-UA"/>
              </w:rPr>
              <w:t xml:space="preserve"> Особливостей</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Pr="00D66A79" w:rsidRDefault="007325A2" w:rsidP="00BA2201">
            <w:pPr>
              <w:widowControl w:val="0"/>
              <w:spacing w:after="0" w:line="240" w:lineRule="auto"/>
              <w:contextualSpacing/>
              <w:rPr>
                <w:b/>
                <w:sz w:val="20"/>
                <w:szCs w:val="20"/>
                <w:lang w:val="uk-UA"/>
              </w:rPr>
            </w:pPr>
          </w:p>
        </w:tc>
        <w:tc>
          <w:tcPr>
            <w:tcW w:w="6273" w:type="dxa"/>
          </w:tcPr>
          <w:p w:rsidR="00584361" w:rsidRDefault="00584361" w:rsidP="00CD3696">
            <w:pPr>
              <w:spacing w:after="0" w:line="240" w:lineRule="auto"/>
              <w:jc w:val="both"/>
              <w:rPr>
                <w:rFonts w:ascii="Times New Roman" w:eastAsia="Times New Roman" w:hAnsi="Times New Roman"/>
                <w:sz w:val="20"/>
                <w:szCs w:val="20"/>
                <w:lang w:val="uk-UA"/>
              </w:rPr>
            </w:pPr>
            <w:r w:rsidRPr="00584361">
              <w:rPr>
                <w:rFonts w:ascii="Times New Roman" w:eastAsia="Times New Roman" w:hAnsi="Times New Roman"/>
                <w:sz w:val="20"/>
                <w:szCs w:val="20"/>
                <w:lang w:val="uk-UA"/>
              </w:rPr>
              <w:t>Кваліфікаційні критерії та інформація про спосіб їх підтвердження викладені у Додатку № 1 до тендерної документації.</w:t>
            </w:r>
          </w:p>
          <w:p w:rsidR="007325A2" w:rsidRPr="00584361" w:rsidRDefault="007325A2" w:rsidP="00CD3696">
            <w:pPr>
              <w:spacing w:after="0" w:line="240" w:lineRule="auto"/>
              <w:jc w:val="both"/>
              <w:rPr>
                <w:rFonts w:ascii="Times New Roman" w:eastAsia="Times New Roman" w:hAnsi="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413A52">
              <w:rPr>
                <w:rFonts w:ascii="Times New Roman" w:eastAsia="Times New Roman" w:hAnsi="Times New Roman" w:cs="Times New Roman"/>
                <w:sz w:val="20"/>
                <w:szCs w:val="20"/>
                <w:lang w:val="uk-UA" w:eastAsia="uk-UA"/>
              </w:rPr>
              <w:t>закупівлі встановлені статтею 47</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CD3696">
        <w:trPr>
          <w:trHeight w:val="7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Інформація про технічні, якісні та кількісні характеристики предмета </w:t>
            </w:r>
            <w:r w:rsidRPr="00D66A79">
              <w:rPr>
                <w:rFonts w:ascii="Times New Roman" w:eastAsia="Times New Roman" w:hAnsi="Times New Roman" w:cs="Times New Roman"/>
                <w:b/>
                <w:sz w:val="20"/>
                <w:szCs w:val="20"/>
                <w:lang w:val="uk-UA"/>
              </w:rPr>
              <w:lastRenderedPageBreak/>
              <w:t>закупівлі</w:t>
            </w:r>
          </w:p>
        </w:tc>
        <w:tc>
          <w:tcPr>
            <w:tcW w:w="6273" w:type="dxa"/>
          </w:tcPr>
          <w:p w:rsidR="004741BE" w:rsidRPr="00CD3696" w:rsidRDefault="007325A2" w:rsidP="00CD3696">
            <w:pPr>
              <w:pStyle w:val="12"/>
              <w:widowControl w:val="0"/>
              <w:spacing w:line="240" w:lineRule="auto"/>
              <w:ind w:firstLine="386"/>
              <w:jc w:val="both"/>
              <w:rPr>
                <w:rFonts w:ascii="Times New Roman" w:eastAsia="Times New Roman" w:hAnsi="Times New Roman" w:cs="Times New Roman"/>
                <w:sz w:val="20"/>
                <w:szCs w:val="20"/>
                <w:lang w:eastAsia="uk-UA"/>
              </w:rPr>
            </w:pPr>
            <w:r w:rsidRPr="00D028C6">
              <w:rPr>
                <w:rFonts w:ascii="Times New Roman" w:eastAsia="Times New Roman" w:hAnsi="Times New Roman" w:cs="Times New Roman"/>
                <w:sz w:val="20"/>
                <w:szCs w:val="20"/>
                <w:lang w:eastAsia="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lastRenderedPageBreak/>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D9627F"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3E697C"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p>
          <w:p w:rsidR="003E697C" w:rsidRDefault="003E697C" w:rsidP="00D147F8">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p>
          <w:p w:rsidR="007325A2" w:rsidRPr="00927E23" w:rsidRDefault="007325A2" w:rsidP="003E697C">
            <w:pPr>
              <w:pStyle w:val="12"/>
              <w:widowControl w:val="0"/>
              <w:spacing w:line="240" w:lineRule="auto"/>
              <w:ind w:right="113"/>
              <w:jc w:val="both"/>
              <w:rPr>
                <w:rFonts w:ascii="Times New Roman" w:eastAsia="Times New Roman" w:hAnsi="Times New Roman" w:cs="Times New Roman"/>
                <w:sz w:val="20"/>
                <w:szCs w:val="20"/>
                <w:lang w:val="uk-UA"/>
              </w:rPr>
            </w:pPr>
            <w:r w:rsidRPr="00287508">
              <w:rPr>
                <w:rFonts w:ascii="Times New Roman" w:eastAsia="Times New Roman" w:hAnsi="Times New Roman" w:cs="Times New Roman"/>
                <w:sz w:val="20"/>
                <w:szCs w:val="20"/>
                <w:lang w:val="uk-UA" w:eastAsia="uk-UA"/>
              </w:rPr>
              <w:t xml:space="preserve">пропозиції. </w:t>
            </w:r>
            <w:r w:rsidRPr="003E697C">
              <w:rPr>
                <w:rFonts w:ascii="Times New Roman" w:eastAsia="Times New Roman" w:hAnsi="Times New Roman" w:cs="Times New Roman"/>
                <w:sz w:val="20"/>
                <w:szCs w:val="20"/>
                <w:lang w:val="uk-UA"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0C3ACC" w:rsidRDefault="007325A2" w:rsidP="000C3ACC">
            <w:pPr>
              <w:pStyle w:val="12"/>
              <w:widowControl w:val="0"/>
              <w:spacing w:line="240" w:lineRule="auto"/>
              <w:ind w:left="34" w:right="113" w:firstLine="425"/>
              <w:jc w:val="both"/>
              <w:rPr>
                <w:rFonts w:ascii="Times New Roman" w:eastAsia="Times New Roman" w:hAnsi="Times New Roman" w:cs="Times New Roman"/>
                <w:b/>
                <w:sz w:val="20"/>
                <w:szCs w:val="20"/>
                <w:highlight w:val="yellow"/>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000C408E">
              <w:rPr>
                <w:rFonts w:ascii="Times New Roman" w:eastAsia="Times New Roman" w:hAnsi="Times New Roman" w:cs="Times New Roman"/>
                <w:sz w:val="20"/>
                <w:szCs w:val="20"/>
                <w:lang w:val="uk-UA"/>
              </w:rPr>
              <w:t xml:space="preserve"> </w:t>
            </w:r>
            <w:r w:rsidR="00D9627F">
              <w:rPr>
                <w:rFonts w:ascii="Times New Roman" w:eastAsia="Times New Roman" w:hAnsi="Times New Roman" w:cs="Times New Roman"/>
                <w:b/>
                <w:sz w:val="20"/>
                <w:szCs w:val="20"/>
                <w:highlight w:val="yellow"/>
                <w:u w:val="single"/>
                <w:lang w:val="uk-UA"/>
              </w:rPr>
              <w:t>25</w:t>
            </w:r>
            <w:r w:rsidR="00F462B8">
              <w:rPr>
                <w:rFonts w:ascii="Times New Roman" w:eastAsia="Times New Roman" w:hAnsi="Times New Roman" w:cs="Times New Roman"/>
                <w:b/>
                <w:sz w:val="20"/>
                <w:szCs w:val="20"/>
                <w:highlight w:val="yellow"/>
                <w:u w:val="single"/>
                <w:lang w:val="uk-UA"/>
              </w:rPr>
              <w:t>.10</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000C3ACC">
              <w:rPr>
                <w:rFonts w:ascii="Times New Roman" w:eastAsia="Times New Roman" w:hAnsi="Times New Roman" w:cs="Times New Roman"/>
                <w:b/>
                <w:sz w:val="20"/>
                <w:szCs w:val="20"/>
                <w:highlight w:val="yellow"/>
                <w:u w:val="single"/>
                <w:lang w:val="uk-UA"/>
              </w:rPr>
              <w:t xml:space="preserve">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9627F" w:rsidTr="005F376B">
        <w:trPr>
          <w:trHeight w:val="611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13A52" w:rsidRPr="00413A52" w:rsidRDefault="00413A52" w:rsidP="00413A52">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8639E" w:rsidRPr="00E1100D" w:rsidRDefault="00413A52" w:rsidP="00E1100D">
            <w:pPr>
              <w:spacing w:before="150" w:after="150" w:line="240" w:lineRule="auto"/>
              <w:jc w:val="both"/>
              <w:rPr>
                <w:rFonts w:ascii="Times New Roman" w:eastAsia="Times New Roman" w:hAnsi="Times New Roman"/>
                <w:sz w:val="20"/>
                <w:szCs w:val="20"/>
                <w:lang w:val="uk-UA"/>
              </w:rPr>
            </w:pPr>
            <w:r w:rsidRPr="00413A52">
              <w:rPr>
                <w:rFonts w:ascii="Times New Roman" w:eastAsia="Times New Roman" w:hAnsi="Times New Roman"/>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C976CC">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7325A2" w:rsidRPr="00A25981" w:rsidRDefault="007325A2" w:rsidP="00CD3696">
            <w:pPr>
              <w:widowControl w:val="0"/>
              <w:spacing w:after="0" w:line="240" w:lineRule="auto"/>
              <w:jc w:val="both"/>
              <w:rPr>
                <w:rFonts w:ascii="Times New Roman" w:eastAsia="Times New Roman" w:hAnsi="Times New Roman" w:cs="Times New Roman"/>
                <w:b/>
                <w:i/>
                <w:color w:val="4A86E8"/>
                <w:sz w:val="20"/>
                <w:szCs w:val="20"/>
                <w:lang w:val="uk-UA"/>
              </w:rPr>
            </w:pPr>
            <w:r w:rsidRPr="00A25981">
              <w:rPr>
                <w:rFonts w:ascii="Times New Roman" w:eastAsia="Times New Roman" w:hAnsi="Times New Roman" w:cs="Times New Roman"/>
                <w:color w:val="000000"/>
                <w:sz w:val="20"/>
                <w:szCs w:val="20"/>
                <w:lang w:val="uk-UA" w:eastAsia="uk-UA"/>
              </w:rPr>
              <w:t>Єдиний критерій оцінки – Ціна – 100%.</w:t>
            </w:r>
          </w:p>
          <w:p w:rsidR="00B818FB" w:rsidRDefault="007325A2" w:rsidP="00CD3696">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A25981">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A25981">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A25981" w:rsidRPr="006D3D53" w:rsidRDefault="006D3D53" w:rsidP="00CD3696">
            <w:pPr>
              <w:widowControl w:val="0"/>
              <w:spacing w:after="0"/>
              <w:jc w:val="both"/>
              <w:rPr>
                <w:rFonts w:ascii="Times New Roman" w:eastAsia="Times New Roman" w:hAnsi="Times New Roman" w:cs="Times New Roman"/>
                <w:sz w:val="20"/>
                <w:szCs w:val="20"/>
                <w:highlight w:val="yellow"/>
                <w:lang w:val="uk-UA"/>
              </w:rPr>
            </w:pPr>
            <w:r w:rsidRPr="006D3D53">
              <w:rPr>
                <w:rFonts w:ascii="Times New Roman" w:eastAsia="Times New Roman" w:hAnsi="Times New Roman" w:cs="Times New Roman"/>
                <w:sz w:val="20"/>
                <w:szCs w:val="20"/>
                <w:highlight w:val="white"/>
              </w:rPr>
              <w:t>Розмір мінімального кроку пониження ціни під час</w:t>
            </w:r>
            <w:r>
              <w:rPr>
                <w:rFonts w:ascii="Times New Roman" w:eastAsia="Times New Roman" w:hAnsi="Times New Roman" w:cs="Times New Roman"/>
                <w:sz w:val="20"/>
                <w:szCs w:val="20"/>
                <w:highlight w:val="white"/>
              </w:rPr>
              <w:t xml:space="preserve"> електронного аукціону – 0.5 % </w:t>
            </w:r>
            <w:r>
              <w:rPr>
                <w:rFonts w:ascii="Times New Roman" w:eastAsia="Times New Roman" w:hAnsi="Times New Roman" w:cs="Times New Roman"/>
                <w:sz w:val="20"/>
                <w:szCs w:val="20"/>
                <w:highlight w:val="white"/>
                <w:lang w:val="uk-UA"/>
              </w:rPr>
              <w:t xml:space="preserve"> від очікуваної вартості предмета закупівель.</w:t>
            </w:r>
          </w:p>
          <w:p w:rsidR="00B818FB" w:rsidRPr="00A25981" w:rsidRDefault="005937E4" w:rsidP="00CD3696">
            <w:pPr>
              <w:widowControl w:val="0"/>
              <w:spacing w:after="0" w:line="240" w:lineRule="auto"/>
              <w:jc w:val="both"/>
              <w:rPr>
                <w:rFonts w:ascii="Times New Roman" w:eastAsia="Times New Roman" w:hAnsi="Times New Roman" w:cs="Times New Roman"/>
                <w:sz w:val="20"/>
                <w:szCs w:val="20"/>
                <w:lang w:val="uk-UA"/>
              </w:rPr>
            </w:pPr>
            <w:r w:rsidRPr="00A25981">
              <w:rPr>
                <w:rFonts w:ascii="Times New Roman" w:eastAsia="Times New Roman" w:hAnsi="Times New Roman" w:cs="Times New Roman"/>
                <w:sz w:val="20"/>
                <w:szCs w:val="20"/>
                <w:lang w:val="uk-UA"/>
              </w:rPr>
              <w:t xml:space="preserve">Оцінка тендерних пропозицій проводиться автоматично електронною системою закупівель </w:t>
            </w:r>
            <w:r w:rsidR="00A25981" w:rsidRPr="00A25981">
              <w:rPr>
                <w:rFonts w:ascii="Times New Roman" w:eastAsia="Times New Roman" w:hAnsi="Times New Roman" w:cs="Times New Roman"/>
                <w:sz w:val="20"/>
                <w:szCs w:val="20"/>
                <w:lang w:val="uk-UA"/>
              </w:rPr>
              <w:t xml:space="preserve">автоматично </w:t>
            </w:r>
            <w:r w:rsidRPr="00A25981">
              <w:rPr>
                <w:rFonts w:ascii="Times New Roman" w:eastAsia="Times New Roman" w:hAnsi="Times New Roman" w:cs="Times New Roman"/>
                <w:sz w:val="20"/>
                <w:szCs w:val="20"/>
                <w:lang w:val="uk-UA"/>
              </w:rPr>
              <w:t xml:space="preserve">на основі критеріїв і методики оцінки, зазначених замовником у цій тендерній документації, </w:t>
            </w:r>
            <w:r w:rsidR="00B818FB" w:rsidRPr="00A25981">
              <w:rPr>
                <w:rFonts w:ascii="Times New Roman" w:eastAsia="Times New Roman" w:hAnsi="Times New Roman" w:cs="Times New Roman"/>
                <w:sz w:val="20"/>
                <w:szCs w:val="20"/>
                <w:lang w:val="uk-UA"/>
              </w:rPr>
              <w:t>шляхом застосування електронного аукціону. (у разі якщо подано дві і більше тендерних пропозицій)</w:t>
            </w:r>
          </w:p>
          <w:p w:rsidR="00413A52" w:rsidRDefault="006B50BD" w:rsidP="00CD3696">
            <w:pPr>
              <w:pStyle w:val="a3"/>
              <w:spacing w:before="0" w:after="0" w:line="0" w:lineRule="atLeast"/>
              <w:jc w:val="both"/>
              <w:textAlignment w:val="baseline"/>
              <w:rPr>
                <w:i/>
                <w:sz w:val="20"/>
                <w:szCs w:val="20"/>
                <w:lang w:val="uk-UA"/>
              </w:rPr>
            </w:pPr>
            <w:r w:rsidRPr="00A25981">
              <w:rPr>
                <w:i/>
                <w:sz w:val="20"/>
                <w:szCs w:val="20"/>
              </w:rPr>
              <w:t xml:space="preserve">Ціна тендерної пропозиції </w:t>
            </w:r>
            <w:r w:rsidRPr="00A25981">
              <w:rPr>
                <w:i/>
                <w:color w:val="FF0000"/>
                <w:sz w:val="20"/>
                <w:szCs w:val="20"/>
              </w:rPr>
              <w:t>не</w:t>
            </w:r>
            <w:r w:rsidRPr="009D178F">
              <w:rPr>
                <w:i/>
                <w:color w:val="FF0000"/>
                <w:sz w:val="20"/>
                <w:szCs w:val="20"/>
              </w:rPr>
              <w:t xml:space="preserve">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w:t>
            </w:r>
            <w:r w:rsidR="00413A52">
              <w:rPr>
                <w:i/>
                <w:sz w:val="20"/>
                <w:szCs w:val="20"/>
                <w:lang w:val="uk-UA"/>
              </w:rPr>
              <w:t>.</w:t>
            </w:r>
          </w:p>
          <w:p w:rsidR="006B50BD" w:rsidRPr="00413A52" w:rsidRDefault="006B50BD" w:rsidP="00CD3696">
            <w:pPr>
              <w:pStyle w:val="a3"/>
              <w:spacing w:before="0" w:after="0" w:line="0" w:lineRule="atLeast"/>
              <w:jc w:val="both"/>
              <w:textAlignment w:val="baseline"/>
              <w:rPr>
                <w:color w:val="000000"/>
                <w:sz w:val="20"/>
                <w:szCs w:val="20"/>
                <w:lang w:val="uk-UA"/>
              </w:rPr>
            </w:pPr>
            <w:r w:rsidRPr="00713433">
              <w:rPr>
                <w:i/>
                <w:sz w:val="20"/>
                <w:szCs w:val="20"/>
              </w:rPr>
              <w:t xml:space="preserve">До розгляду </w:t>
            </w:r>
            <w:r w:rsidRPr="00713433">
              <w:rPr>
                <w:i/>
                <w:color w:val="FF0000"/>
                <w:sz w:val="20"/>
                <w:szCs w:val="20"/>
                <w:u w:val="single"/>
              </w:rPr>
              <w:t xml:space="preserve">не приймається </w:t>
            </w:r>
            <w:r w:rsidRPr="00713433">
              <w:rPr>
                <w:i/>
                <w:sz w:val="20"/>
                <w:szCs w:val="20"/>
              </w:rPr>
              <w:t xml:space="preserve">тендерна пропозиція, ціна якої є вищою </w:t>
            </w:r>
            <w:r w:rsidRPr="00713433">
              <w:rPr>
                <w:i/>
                <w:sz w:val="20"/>
                <w:szCs w:val="20"/>
              </w:rPr>
              <w:lastRenderedPageBreak/>
              <w:t>ніж очікувана вартість предмета закупівлі, визначена замовником в оголошенні про проведення відкритих торгів.</w:t>
            </w:r>
          </w:p>
          <w:p w:rsidR="005937E4" w:rsidRPr="005937E4" w:rsidRDefault="005937E4" w:rsidP="00CD3696">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Pr="005F376B" w:rsidRDefault="005937E4" w:rsidP="00CD3696">
            <w:pPr>
              <w:pStyle w:val="a3"/>
              <w:spacing w:before="0" w:after="0"/>
              <w:jc w:val="both"/>
              <w:rPr>
                <w:color w:val="000000"/>
                <w:sz w:val="20"/>
                <w:szCs w:val="20"/>
                <w:lang w:val="uk-UA"/>
              </w:rPr>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w:t>
            </w:r>
            <w:r w:rsidR="005F376B">
              <w:rPr>
                <w:color w:val="000000"/>
                <w:sz w:val="20"/>
                <w:szCs w:val="20"/>
                <w:lang w:val="uk-UA"/>
              </w:rPr>
              <w:t xml:space="preserve"> </w:t>
            </w:r>
            <w:r>
              <w:rPr>
                <w:color w:val="000000"/>
                <w:sz w:val="20"/>
                <w:szCs w:val="20"/>
              </w:rPr>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3A52" w:rsidRPr="007F60A5" w:rsidRDefault="005937E4" w:rsidP="00413A52">
            <w:pPr>
              <w:pStyle w:val="a3"/>
              <w:spacing w:before="0" w:after="0"/>
              <w:jc w:val="both"/>
              <w:rPr>
                <w:color w:val="000000"/>
                <w:sz w:val="20"/>
                <w:szCs w:val="20"/>
                <w:lang w:val="uk-UA"/>
              </w:rPr>
            </w:pPr>
            <w:r w:rsidRPr="007F60A5">
              <w:rPr>
                <w:color w:val="000000"/>
                <w:sz w:val="20"/>
                <w:szCs w:val="20"/>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w:t>
            </w:r>
          </w:p>
          <w:p w:rsidR="005937E4" w:rsidRPr="00413A52" w:rsidRDefault="005937E4" w:rsidP="005937E4">
            <w:pPr>
              <w:pStyle w:val="a3"/>
              <w:spacing w:before="0" w:after="0"/>
              <w:jc w:val="both"/>
              <w:rPr>
                <w:lang w:val="uk-UA"/>
              </w:rPr>
            </w:pPr>
            <w:r w:rsidRPr="00413A52">
              <w:rPr>
                <w:color w:val="000000"/>
                <w:sz w:val="20"/>
                <w:szCs w:val="2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Pr="00E1100D" w:rsidRDefault="005937E4" w:rsidP="005937E4">
            <w:pPr>
              <w:pStyle w:val="a3"/>
              <w:spacing w:before="0" w:after="0"/>
              <w:jc w:val="both"/>
              <w:rPr>
                <w:lang w:val="uk-UA"/>
              </w:rPr>
            </w:pPr>
            <w:r w:rsidRPr="00E1100D">
              <w:rPr>
                <w:color w:val="000000"/>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CD3696">
            <w:pPr>
              <w:pStyle w:val="a3"/>
              <w:spacing w:before="0" w:after="0"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CD3696">
            <w:pPr>
              <w:spacing w:after="0" w:line="240" w:lineRule="auto"/>
              <w:rPr>
                <w:rFonts w:ascii="Times New Roman" w:eastAsia="Times New Roman" w:hAnsi="Times New Roman" w:cs="Times New Roman"/>
                <w:sz w:val="24"/>
                <w:szCs w:val="24"/>
                <w:lang w:val="uk-UA"/>
              </w:rPr>
            </w:pPr>
          </w:p>
          <w:p w:rsidR="009D178F" w:rsidRP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CD3696">
            <w:pPr>
              <w:spacing w:after="0" w:line="240" w:lineRule="auto"/>
              <w:rPr>
                <w:rFonts w:ascii="Times New Roman" w:eastAsia="Times New Roman" w:hAnsi="Times New Roman" w:cs="Times New Roman"/>
                <w:sz w:val="24"/>
                <w:szCs w:val="24"/>
                <w:lang w:val="uk-UA"/>
              </w:rPr>
            </w:pPr>
          </w:p>
          <w:p w:rsid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43494C">
              <w:rPr>
                <w:rFonts w:ascii="Times New Roman" w:eastAsia="Times New Roman" w:hAnsi="Times New Roman" w:cs="Times New Roman"/>
                <w:color w:val="000000"/>
                <w:sz w:val="20"/>
                <w:szCs w:val="20"/>
                <w:lang w:val="uk-UA"/>
              </w:rPr>
              <w:t>визначених пунктом 47</w:t>
            </w:r>
            <w:r w:rsidR="00F72A54">
              <w:rPr>
                <w:rFonts w:ascii="Times New Roman" w:eastAsia="Times New Roman" w:hAnsi="Times New Roman" w:cs="Times New Roman"/>
                <w:color w:val="000000"/>
                <w:sz w:val="20"/>
                <w:szCs w:val="20"/>
                <w:lang w:val="uk-UA"/>
              </w:rPr>
              <w:t xml:space="preserve"> цих особливостей</w:t>
            </w:r>
            <w:r w:rsidRPr="009D178F">
              <w:rPr>
                <w:rFonts w:ascii="Times New Roman" w:eastAsia="Times New Roman" w:hAnsi="Times New Roman" w:cs="Times New Roman"/>
                <w:color w:val="000000"/>
                <w:sz w:val="20"/>
                <w:szCs w:val="20"/>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9D178F">
              <w:rPr>
                <w:rFonts w:ascii="Times New Roman" w:eastAsia="Times New Roman" w:hAnsi="Times New Roman" w:cs="Times New Roman"/>
                <w:color w:val="000000"/>
                <w:sz w:val="20"/>
                <w:szCs w:val="20"/>
                <w:lang w:val="uk-UA"/>
              </w:rPr>
              <w:lastRenderedPageBreak/>
              <w:t>процедури закупівлі.</w:t>
            </w:r>
          </w:p>
          <w:p w:rsidR="00D45FFB" w:rsidRPr="00F72A54"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CD3696">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CD3696">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w:t>
            </w:r>
            <w:r w:rsidR="003E697C">
              <w:rPr>
                <w:rFonts w:ascii="Times New Roman" w:eastAsia="Times New Roman" w:hAnsi="Times New Roman" w:cs="Times New Roman"/>
                <w:color w:val="000000"/>
                <w:sz w:val="20"/>
                <w:szCs w:val="20"/>
                <w:lang w:val="uk-UA" w:eastAsia="uk-UA"/>
              </w:rPr>
              <w:t xml:space="preserve"> </w:t>
            </w:r>
            <w:r w:rsidRPr="00F72A54">
              <w:rPr>
                <w:rFonts w:ascii="Times New Roman" w:eastAsia="Times New Roman" w:hAnsi="Times New Roman" w:cs="Times New Roman"/>
                <w:color w:val="000000"/>
                <w:sz w:val="20"/>
                <w:szCs w:val="20"/>
                <w:lang w:val="uk-UA" w:eastAsia="uk-UA"/>
              </w:rPr>
              <w:t xml:space="preserve">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w:t>
            </w:r>
            <w:r w:rsidR="0043494C">
              <w:rPr>
                <w:rFonts w:ascii="Times New Roman" w:eastAsia="Times New Roman" w:hAnsi="Times New Roman" w:cs="Times New Roman"/>
                <w:sz w:val="20"/>
                <w:szCs w:val="20"/>
              </w:rPr>
              <w:t>изначеної підпунктом 3 пункту 4</w:t>
            </w:r>
            <w:r w:rsidR="0043494C">
              <w:rPr>
                <w:rFonts w:ascii="Times New Roman" w:eastAsia="Times New Roman" w:hAnsi="Times New Roman" w:cs="Times New Roman"/>
                <w:sz w:val="20"/>
                <w:szCs w:val="20"/>
                <w:lang w:val="uk-UA"/>
              </w:rPr>
              <w:t>4</w:t>
            </w:r>
            <w:r w:rsidRPr="000F3B7E">
              <w:rPr>
                <w:rFonts w:ascii="Times New Roman" w:eastAsia="Times New Roman" w:hAnsi="Times New Roman" w:cs="Times New Roman"/>
                <w:sz w:val="20"/>
                <w:szCs w:val="20"/>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43494C">
              <w:rPr>
                <w:rFonts w:ascii="Times New Roman" w:eastAsia="Times New Roman" w:hAnsi="Times New Roman" w:cs="Times New Roman"/>
                <w:sz w:val="20"/>
                <w:szCs w:val="20"/>
              </w:rPr>
              <w:t>х статтею 33 Закону та пункту 4</w:t>
            </w:r>
            <w:r w:rsidR="0043494C">
              <w:rPr>
                <w:rFonts w:ascii="Times New Roman" w:eastAsia="Times New Roman" w:hAnsi="Times New Roman" w:cs="Times New Roman"/>
                <w:sz w:val="20"/>
                <w:szCs w:val="20"/>
                <w:lang w:val="uk-UA"/>
              </w:rPr>
              <w:t>9</w:t>
            </w:r>
            <w:r w:rsidRPr="000F3B7E">
              <w:rPr>
                <w:rFonts w:ascii="Times New Roman" w:eastAsia="Times New Roman" w:hAnsi="Times New Roman" w:cs="Times New Roman"/>
                <w:sz w:val="20"/>
                <w:szCs w:val="20"/>
              </w:rPr>
              <w:t xml:space="preserve"> Особливостей.</w:t>
            </w:r>
          </w:p>
        </w:tc>
      </w:tr>
      <w:tr w:rsidR="007325A2" w:rsidRPr="00A25981" w:rsidTr="00CD3696">
        <w:trPr>
          <w:trHeight w:val="412"/>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521022">
              <w:rPr>
                <w:rFonts w:ascii="Times New Roman" w:eastAsia="Times New Roman" w:hAnsi="Times New Roman" w:cs="Times New Roman"/>
                <w:color w:val="000000" w:themeColor="text1"/>
                <w:sz w:val="20"/>
                <w:szCs w:val="20"/>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r w:rsidRPr="00C63AF7">
              <w:rPr>
                <w:rFonts w:ascii="Times New Roman" w:eastAsia="Times New Roman" w:hAnsi="Times New Roman" w:cs="Times New Roman"/>
                <w:color w:val="000000" w:themeColor="text1"/>
                <w:sz w:val="20"/>
                <w:szCs w:val="20"/>
              </w:rPr>
              <w:t>2.   У разі якщо учасник або переможець не повинен складати або</w:t>
            </w:r>
            <w:r w:rsidR="005F376B">
              <w:rPr>
                <w:rFonts w:ascii="Times New Roman" w:eastAsia="Times New Roman" w:hAnsi="Times New Roman" w:cs="Times New Roman"/>
                <w:color w:val="000000" w:themeColor="text1"/>
                <w:sz w:val="20"/>
                <w:szCs w:val="20"/>
                <w:lang w:val="uk-UA"/>
              </w:rPr>
              <w:t xml:space="preserve"> </w:t>
            </w:r>
            <w:r w:rsidRPr="00C63AF7">
              <w:rPr>
                <w:rFonts w:ascii="Times New Roman" w:eastAsia="Times New Roman" w:hAnsi="Times New Roman" w:cs="Times New Roman"/>
                <w:color w:val="000000" w:themeColor="text1"/>
                <w:sz w:val="20"/>
                <w:szCs w:val="20"/>
              </w:rPr>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C63AF7">
              <w:rPr>
                <w:rFonts w:ascii="Times New Roman" w:eastAsia="Times New Roman" w:hAnsi="Times New Roman" w:cs="Times New Roman"/>
                <w:color w:val="000000" w:themeColor="text1"/>
                <w:sz w:val="20"/>
                <w:szCs w:val="20"/>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5.  Учасники торгів — нерезиденти для виконання вимог щодо подання документів, передбачених </w:t>
            </w:r>
            <w:r w:rsidRPr="00C63AF7">
              <w:rPr>
                <w:rFonts w:ascii="Times New Roman" w:eastAsia="Times New Roman" w:hAnsi="Times New Roman" w:cs="Times New Roman"/>
                <w:i/>
                <w:color w:val="000000" w:themeColor="text1"/>
                <w:sz w:val="20"/>
                <w:szCs w:val="20"/>
              </w:rPr>
              <w:t>Додатком  1</w:t>
            </w:r>
            <w:r w:rsidRPr="00C63AF7">
              <w:rPr>
                <w:rFonts w:ascii="Times New Roman" w:eastAsia="Times New Roman" w:hAnsi="Times New Roman" w:cs="Times New Roman"/>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C63AF7">
              <w:rPr>
                <w:rFonts w:ascii="Times New Roman" w:eastAsia="Times New Roman" w:hAnsi="Times New Roman" w:cs="Times New Roman"/>
                <w:i/>
                <w:color w:val="000000" w:themeColor="text1"/>
                <w:sz w:val="20"/>
                <w:szCs w:val="20"/>
              </w:rPr>
              <w:t>Додатку 3</w:t>
            </w:r>
            <w:r w:rsidRPr="00C63AF7">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63AF7">
              <w:rPr>
                <w:rFonts w:ascii="Times New Roman" w:eastAsia="Times New Roman" w:hAnsi="Times New Roman" w:cs="Times New Roman"/>
                <w:i/>
                <w:color w:val="000000" w:themeColor="text1"/>
                <w:sz w:val="20"/>
                <w:szCs w:val="20"/>
              </w:rPr>
              <w:t>в п. 4 Розділу 3</w:t>
            </w:r>
            <w:r w:rsidRPr="00C63AF7">
              <w:rPr>
                <w:rFonts w:ascii="Times New Roman" w:eastAsia="Times New Roman" w:hAnsi="Times New Roman" w:cs="Times New Roman"/>
                <w:color w:val="000000" w:themeColor="text1"/>
                <w:sz w:val="20"/>
                <w:szCs w:val="20"/>
              </w:rPr>
              <w:t xml:space="preserve"> до цієї тендерної документації.</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C63AF7"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C63AF7">
              <w:rPr>
                <w:rFonts w:ascii="Times New Roman" w:eastAsia="Times New Roman" w:hAnsi="Times New Roman" w:cs="Times New Roman"/>
                <w:color w:val="000000" w:themeColor="text1"/>
                <w:sz w:val="20"/>
                <w:szCs w:val="20"/>
              </w:rPr>
              <w:lastRenderedPageBreak/>
              <w:t>окремі підтвердження не потрібно подавати):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C63AF7"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08F" w:rsidRPr="003E697C" w:rsidRDefault="00521022" w:rsidP="003E697C">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C63AF7">
              <w:rPr>
                <w:rFonts w:ascii="Times New Roman" w:eastAsia="Times New Roman" w:hAnsi="Times New Roman" w:cs="Times New Roman"/>
                <w:color w:val="000000" w:themeColor="text1"/>
                <w:sz w:val="20"/>
                <w:szCs w:val="20"/>
              </w:rPr>
              <w:t xml:space="preserve">—   </w:t>
            </w:r>
            <w:r w:rsidRPr="00C63AF7">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442E2" w:rsidRDefault="007325A2" w:rsidP="00CD3696">
            <w:pPr>
              <w:shd w:val="clear" w:color="auto" w:fill="FFFFFF"/>
              <w:spacing w:after="0" w:line="240" w:lineRule="auto"/>
              <w:ind w:firstLine="567"/>
              <w:jc w:val="both"/>
              <w:rPr>
                <w:rFonts w:ascii="Times New Roman" w:eastAsia="Times New Roman" w:hAnsi="Times New Roman" w:cs="Times New Roman"/>
                <w:color w:val="00B050"/>
                <w:sz w:val="24"/>
                <w:szCs w:val="24"/>
                <w:lang w:val="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r w:rsidR="00F442E2">
              <w:rPr>
                <w:color w:val="00B050"/>
                <w:sz w:val="24"/>
                <w:szCs w:val="24"/>
                <w:highlight w:val="white"/>
              </w:rPr>
              <w:t xml:space="preserve"> </w:t>
            </w:r>
          </w:p>
          <w:p w:rsidR="00F442E2" w:rsidRPr="005C64CE" w:rsidRDefault="007325A2" w:rsidP="00CD3696">
            <w:pPr>
              <w:shd w:val="clear" w:color="auto" w:fill="FFFFFF"/>
              <w:spacing w:after="0" w:line="240" w:lineRule="auto"/>
              <w:ind w:firstLine="388"/>
              <w:jc w:val="both"/>
              <w:rPr>
                <w:rFonts w:ascii="Times New Roman" w:eastAsia="Times New Roman" w:hAnsi="Times New Roman" w:cs="Times New Roman"/>
                <w:color w:val="00B050"/>
                <w:sz w:val="24"/>
                <w:szCs w:val="24"/>
                <w:highlight w:val="white"/>
                <w:lang w:val="uk-UA"/>
              </w:rPr>
            </w:pPr>
            <w:r w:rsidRPr="00F442E2">
              <w:rPr>
                <w:rFonts w:ascii="Times New Roman" w:hAnsi="Times New Roman"/>
                <w:b/>
                <w:color w:val="000000"/>
                <w:sz w:val="20"/>
                <w:szCs w:val="20"/>
              </w:rPr>
              <w:t>учасник процедури закупівлі</w:t>
            </w:r>
            <w:r w:rsidR="00F442E2" w:rsidRPr="00F442E2">
              <w:rPr>
                <w:rFonts w:ascii="Times New Roman" w:hAnsi="Times New Roman"/>
                <w:color w:val="00B050"/>
                <w:sz w:val="24"/>
                <w:szCs w:val="24"/>
                <w:highlight w:val="white"/>
              </w:rPr>
              <w:t xml:space="preserve"> </w:t>
            </w:r>
            <w:r w:rsidR="005C64CE" w:rsidRPr="005C64CE">
              <w:rPr>
                <w:rFonts w:ascii="Times New Roman" w:hAnsi="Times New Roman"/>
                <w:color w:val="000000" w:themeColor="text1"/>
                <w:sz w:val="24"/>
                <w:szCs w:val="24"/>
                <w:highlight w:val="white"/>
                <w:lang w:val="uk-UA"/>
              </w:rPr>
              <w:t>:</w:t>
            </w:r>
          </w:p>
          <w:p w:rsidR="007325A2" w:rsidRPr="005C64CE" w:rsidRDefault="005C64CE" w:rsidP="00CD3696">
            <w:pPr>
              <w:spacing w:after="0" w:line="240" w:lineRule="auto"/>
              <w:jc w:val="both"/>
              <w:rPr>
                <w:rFonts w:ascii="Times New Roman" w:hAnsi="Times New Roman"/>
                <w:color w:val="000000" w:themeColor="text1"/>
                <w:sz w:val="20"/>
                <w:szCs w:val="20"/>
              </w:rPr>
            </w:pPr>
            <w:r w:rsidRPr="005C64CE">
              <w:rPr>
                <w:rFonts w:ascii="Times New Roman" w:eastAsia="Times New Roman" w:hAnsi="Times New Roman" w:cs="Times New Roman"/>
                <w:sz w:val="20"/>
                <w:szCs w:val="20"/>
              </w:rPr>
              <w:t>—</w:t>
            </w:r>
            <w:r>
              <w:rPr>
                <w:rFonts w:ascii="Times New Roman" w:eastAsia="Times New Roman" w:hAnsi="Times New Roman" w:cs="Times New Roman"/>
                <w:sz w:val="20"/>
                <w:szCs w:val="20"/>
                <w:lang w:val="uk-UA"/>
              </w:rPr>
              <w:t xml:space="preserve"> </w:t>
            </w:r>
            <w:r w:rsidR="00F442E2" w:rsidRPr="005C64CE">
              <w:rPr>
                <w:rFonts w:ascii="Times New Roman" w:eastAsia="Times New Roman" w:hAnsi="Times New Roman"/>
                <w:color w:val="000000" w:themeColor="text1"/>
                <w:sz w:val="20"/>
                <w:szCs w:val="20"/>
              </w:rPr>
              <w:t>підпадає під підстави, встановлені пунктом 47 цих особливостей;</w:t>
            </w:r>
            <w:r w:rsidR="007325A2" w:rsidRPr="005C64CE">
              <w:rPr>
                <w:rFonts w:ascii="Times New Roman" w:hAnsi="Times New Roman"/>
                <w:color w:val="000000" w:themeColor="text1"/>
                <w:sz w:val="20"/>
                <w:szCs w:val="20"/>
              </w:rPr>
              <w:t>:</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4CE">
              <w:rPr>
                <w:rFonts w:ascii="Times New Roman" w:eastAsia="Times New Roman" w:hAnsi="Times New Roman" w:cs="Times New Roman"/>
                <w:sz w:val="20"/>
                <w:szCs w:val="20"/>
                <w:lang w:val="uk-UA"/>
              </w:rPr>
              <w:t xml:space="preserve">першим </w:t>
            </w:r>
            <w:r w:rsidR="005C64CE">
              <w:rPr>
                <w:rFonts w:ascii="Times New Roman" w:eastAsia="Times New Roman" w:hAnsi="Times New Roman" w:cs="Times New Roman"/>
                <w:sz w:val="20"/>
                <w:szCs w:val="20"/>
              </w:rPr>
              <w:t xml:space="preserve">пункту </w:t>
            </w:r>
            <w:r w:rsidR="005C64CE">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0AE"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обґрунтування аномально низької ціни тендерної пропозиції протягом строку, визначеного </w:t>
            </w:r>
            <w:r w:rsidRPr="007300AE">
              <w:rPr>
                <w:rFonts w:ascii="Times New Roman" w:eastAsia="Times New Roman" w:hAnsi="Times New Roman" w:cs="Times New Roman"/>
                <w:color w:val="000000" w:themeColor="text1"/>
                <w:sz w:val="20"/>
                <w:szCs w:val="20"/>
              </w:rPr>
              <w:t>абзацом</w:t>
            </w:r>
            <w:r w:rsidR="007300AE" w:rsidRPr="007300AE">
              <w:rPr>
                <w:rFonts w:ascii="Times New Roman" w:eastAsia="Times New Roman" w:hAnsi="Times New Roman" w:cs="Times New Roman"/>
                <w:color w:val="000000" w:themeColor="text1"/>
                <w:sz w:val="24"/>
                <w:szCs w:val="24"/>
                <w:highlight w:val="white"/>
              </w:rPr>
              <w:t xml:space="preserve"> </w:t>
            </w:r>
            <w:r w:rsidR="007300AE" w:rsidRPr="007300AE">
              <w:rPr>
                <w:rFonts w:ascii="Times New Roman" w:eastAsia="Times New Roman" w:hAnsi="Times New Roman" w:cs="Times New Roman"/>
                <w:color w:val="000000" w:themeColor="text1"/>
                <w:sz w:val="20"/>
                <w:szCs w:val="20"/>
                <w:highlight w:val="white"/>
              </w:rPr>
              <w:t>першим частини чотирнадцятої статті 29 Закону/абзацом дев’ятим пункту 37 цих особливостей;</w:t>
            </w:r>
          </w:p>
          <w:p w:rsidR="00792048" w:rsidRPr="00792048" w:rsidRDefault="00792048" w:rsidP="00CD3696">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визначив конфіденційною інформацію, що не може бути визначена як конфіденційна відповідно до вимог </w:t>
            </w:r>
            <w:r w:rsidR="007300AE">
              <w:rPr>
                <w:rFonts w:ascii="Times New Roman" w:eastAsia="Times New Roman" w:hAnsi="Times New Roman" w:cs="Times New Roman"/>
                <w:sz w:val="20"/>
                <w:szCs w:val="20"/>
              </w:rPr>
              <w:t xml:space="preserve">пункту </w:t>
            </w:r>
            <w:r w:rsidR="007300AE">
              <w:rPr>
                <w:rFonts w:ascii="Times New Roman" w:eastAsia="Times New Roman" w:hAnsi="Times New Roman" w:cs="Times New Roman"/>
                <w:sz w:val="20"/>
                <w:szCs w:val="20"/>
                <w:lang w:val="uk-UA"/>
              </w:rPr>
              <w:t xml:space="preserve">40 </w:t>
            </w:r>
            <w:r w:rsidRPr="00792048">
              <w:rPr>
                <w:rFonts w:ascii="Times New Roman" w:eastAsia="Times New Roman" w:hAnsi="Times New Roman" w:cs="Times New Roman"/>
                <w:sz w:val="20"/>
                <w:szCs w:val="20"/>
              </w:rPr>
              <w:t xml:space="preserve"> Особливостей;</w:t>
            </w:r>
          </w:p>
          <w:p w:rsidR="00792048" w:rsidRPr="007300AE" w:rsidRDefault="00792048" w:rsidP="00CD3696">
            <w:pPr>
              <w:widowControl w:val="0"/>
              <w:spacing w:after="0" w:line="240" w:lineRule="auto"/>
              <w:jc w:val="both"/>
              <w:rPr>
                <w:rFonts w:ascii="Times New Roman" w:eastAsia="Times New Roman" w:hAnsi="Times New Roman" w:cs="Times New Roman"/>
                <w:color w:val="000000" w:themeColor="text1"/>
                <w:sz w:val="20"/>
                <w:szCs w:val="20"/>
              </w:rPr>
            </w:pPr>
            <w:r w:rsidRPr="007300AE">
              <w:rPr>
                <w:rFonts w:ascii="Times New Roman" w:eastAsia="Times New Roman" w:hAnsi="Times New Roman" w:cs="Times New Roman"/>
                <w:color w:val="000000" w:themeColor="text1"/>
                <w:sz w:val="20"/>
                <w:szCs w:val="20"/>
              </w:rPr>
              <w:t>—</w:t>
            </w:r>
            <w:r w:rsidR="007300AE" w:rsidRPr="007300AE">
              <w:rPr>
                <w:rFonts w:ascii="Times New Roman" w:eastAsia="Times New Roman" w:hAnsi="Times New Roman" w:cs="Times New Roman"/>
                <w:color w:val="000000" w:themeColor="text1"/>
                <w:sz w:val="20"/>
                <w:szCs w:val="20"/>
                <w:lang w:val="uk-UA"/>
              </w:rPr>
              <w:t xml:space="preserve"> </w:t>
            </w:r>
            <w:r w:rsidR="007300AE" w:rsidRPr="007300AE">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до законодавства</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Російської</w:t>
            </w:r>
            <w:r w:rsidR="007300AE" w:rsidRPr="007300AE">
              <w:rPr>
                <w:rFonts w:ascii="Times New Roman" w:eastAsia="Times New Roman" w:hAnsi="Times New Roman" w:cs="Times New Roman"/>
                <w:color w:val="000000" w:themeColor="text1"/>
                <w:sz w:val="20"/>
                <w:szCs w:val="20"/>
                <w:highlight w:val="white"/>
                <w:lang w:val="uk-UA"/>
              </w:rPr>
              <w:t xml:space="preserve"> </w:t>
            </w:r>
            <w:r w:rsidR="007300AE" w:rsidRPr="007300AE">
              <w:rPr>
                <w:rFonts w:ascii="Times New Roman" w:eastAsia="Times New Roman" w:hAnsi="Times New Roman" w:cs="Times New Roman"/>
                <w:color w:val="000000" w:themeColor="text1"/>
                <w:sz w:val="20"/>
                <w:szCs w:val="20"/>
                <w:highlight w:val="white"/>
              </w:rPr>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w:t>
            </w:r>
            <w:r w:rsidR="007300AE" w:rsidRPr="007300AE">
              <w:rPr>
                <w:rFonts w:ascii="Times New Roman" w:eastAsia="Times New Roman" w:hAnsi="Times New Roman" w:cs="Times New Roman"/>
                <w:color w:val="000000" w:themeColor="text1"/>
                <w:sz w:val="20"/>
                <w:szCs w:val="20"/>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300AE">
              <w:rPr>
                <w:rFonts w:ascii="Times New Roman" w:eastAsia="Times New Roman" w:hAnsi="Times New Roman" w:cs="Times New Roman"/>
                <w:color w:val="000000" w:themeColor="text1"/>
                <w:sz w:val="20"/>
                <w:szCs w:val="20"/>
              </w:rPr>
              <w:t>;</w:t>
            </w:r>
          </w:p>
          <w:p w:rsidR="00792048" w:rsidRPr="00792048" w:rsidRDefault="00792048" w:rsidP="00CD3696">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4741BE" w:rsidRPr="007300AE"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236C5">
              <w:rPr>
                <w:rFonts w:ascii="Times New Roman" w:eastAsia="Times New Roman" w:hAnsi="Times New Roman" w:cs="Times New Roman"/>
                <w:color w:val="000000" w:themeColor="text1"/>
                <w:sz w:val="20"/>
                <w:szCs w:val="20"/>
              </w:rPr>
              <w:t xml:space="preserve">процедури закупівлі </w:t>
            </w:r>
            <w:r w:rsidR="007300AE">
              <w:rPr>
                <w:rFonts w:ascii="Times New Roman" w:eastAsia="Times New Roman" w:hAnsi="Times New Roman" w:cs="Times New Roman"/>
                <w:color w:val="000000" w:themeColor="text1"/>
                <w:sz w:val="20"/>
                <w:szCs w:val="20"/>
              </w:rPr>
              <w:t>відповідно до пункту 4</w:t>
            </w:r>
            <w:r w:rsidR="007300AE">
              <w:rPr>
                <w:rFonts w:ascii="Times New Roman" w:eastAsia="Times New Roman" w:hAnsi="Times New Roman" w:cs="Times New Roman"/>
                <w:color w:val="000000" w:themeColor="text1"/>
                <w:sz w:val="20"/>
                <w:szCs w:val="20"/>
                <w:lang w:val="uk-UA"/>
              </w:rPr>
              <w:t>3</w:t>
            </w:r>
            <w:r w:rsidRPr="004236C5">
              <w:rPr>
                <w:rFonts w:ascii="Times New Roman" w:eastAsia="Times New Roman" w:hAnsi="Times New Roman" w:cs="Times New Roman"/>
                <w:color w:val="000000" w:themeColor="text1"/>
                <w:sz w:val="20"/>
                <w:szCs w:val="20"/>
              </w:rPr>
              <w:t xml:space="preserve"> цих особливостей</w:t>
            </w:r>
            <w:r w:rsidRPr="00792048">
              <w:rPr>
                <w:rFonts w:ascii="Times New Roman" w:eastAsia="Times New Roman" w:hAnsi="Times New Roman" w:cs="Times New Roman"/>
                <w:sz w:val="20"/>
                <w:szCs w:val="20"/>
              </w:rPr>
              <w:t>;</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00C63AF7">
              <w:rPr>
                <w:rFonts w:ascii="Times New Roman" w:eastAsia="Times New Roman" w:hAnsi="Times New Roman" w:cs="Times New Roman"/>
                <w:sz w:val="20"/>
                <w:szCs w:val="20"/>
                <w:lang w:val="uk-UA"/>
              </w:rPr>
              <w:t xml:space="preserve"> </w:t>
            </w:r>
            <w:r w:rsidRPr="00792048">
              <w:rPr>
                <w:rFonts w:ascii="Times New Roman" w:eastAsia="Times New Roman" w:hAnsi="Times New Roman" w:cs="Times New Roman"/>
                <w:sz w:val="20"/>
                <w:szCs w:val="20"/>
              </w:rPr>
              <w:t>є такою, строк дії якої закінчився;</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C976CC" w:rsidRDefault="00792048" w:rsidP="00CD36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 xml:space="preserve">них </w:t>
            </w:r>
            <w:r w:rsidR="007300AE">
              <w:rPr>
                <w:rFonts w:ascii="Times New Roman" w:eastAsia="Times New Roman" w:hAnsi="Times New Roman" w:cs="Times New Roman"/>
                <w:color w:val="000000" w:themeColor="text1"/>
                <w:sz w:val="20"/>
                <w:szCs w:val="20"/>
                <w:lang w:val="uk-UA"/>
              </w:rPr>
              <w:t xml:space="preserve"> у підпунктах 3,5,6 і 12 та в абзаці чотирнадцятому </w:t>
            </w:r>
            <w:r w:rsidR="007300AE">
              <w:rPr>
                <w:rFonts w:ascii="Times New Roman" w:eastAsia="Times New Roman" w:hAnsi="Times New Roman" w:cs="Times New Roman"/>
                <w:color w:val="000000" w:themeColor="text1"/>
                <w:sz w:val="20"/>
                <w:szCs w:val="20"/>
              </w:rPr>
              <w:t>пунктом 4</w:t>
            </w:r>
            <w:r w:rsidR="007300AE">
              <w:rPr>
                <w:rFonts w:ascii="Times New Roman" w:eastAsia="Times New Roman" w:hAnsi="Times New Roman" w:cs="Times New Roman"/>
                <w:color w:val="000000" w:themeColor="text1"/>
                <w:sz w:val="20"/>
                <w:szCs w:val="20"/>
                <w:lang w:val="uk-UA"/>
              </w:rPr>
              <w:t>7</w:t>
            </w:r>
            <w:r w:rsidR="004236C5">
              <w:rPr>
                <w:rFonts w:ascii="Times New Roman" w:eastAsia="Times New Roman" w:hAnsi="Times New Roman" w:cs="Times New Roman"/>
                <w:color w:val="000000" w:themeColor="text1"/>
                <w:sz w:val="20"/>
                <w:szCs w:val="20"/>
              </w:rPr>
              <w:t xml:space="preserve">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C976CC">
              <w:rPr>
                <w:rFonts w:ascii="Times New Roman" w:eastAsia="Times New Roman" w:hAnsi="Times New Roman" w:cs="Times New Roman"/>
                <w:sz w:val="20"/>
                <w:szCs w:val="20"/>
                <w:lang w:val="uk-UA"/>
              </w:rPr>
              <w:t xml:space="preserve">першим </w:t>
            </w:r>
            <w:r w:rsidR="00C976CC">
              <w:rPr>
                <w:rFonts w:ascii="Times New Roman" w:eastAsia="Times New Roman" w:hAnsi="Times New Roman" w:cs="Times New Roman"/>
                <w:sz w:val="20"/>
                <w:szCs w:val="20"/>
              </w:rPr>
              <w:t xml:space="preserve">пункту </w:t>
            </w:r>
            <w:r w:rsidR="00C976CC">
              <w:rPr>
                <w:rFonts w:ascii="Times New Roman" w:eastAsia="Times New Roman" w:hAnsi="Times New Roman" w:cs="Times New Roman"/>
                <w:sz w:val="20"/>
                <w:szCs w:val="20"/>
                <w:lang w:val="uk-UA"/>
              </w:rPr>
              <w:t>42</w:t>
            </w:r>
            <w:r w:rsidRPr="00792048">
              <w:rPr>
                <w:rFonts w:ascii="Times New Roman" w:eastAsia="Times New Roman" w:hAnsi="Times New Roman" w:cs="Times New Roman"/>
                <w:sz w:val="20"/>
                <w:szCs w:val="20"/>
              </w:rPr>
              <w:t xml:space="preserve">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325A2" w:rsidRPr="00C976CC" w:rsidRDefault="00792048" w:rsidP="00C976CC">
            <w:pPr>
              <w:spacing w:after="0" w:line="240" w:lineRule="auto"/>
              <w:jc w:val="both"/>
              <w:rPr>
                <w:rFonts w:ascii="Times New Roman" w:hAnsi="Times New Roman"/>
                <w:color w:val="000000" w:themeColor="text1"/>
                <w:sz w:val="20"/>
                <w:szCs w:val="20"/>
              </w:rPr>
            </w:pPr>
            <w:r w:rsidRPr="00C976CC">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6CC">
              <w:rPr>
                <w:rFonts w:ascii="Times New Roman" w:hAnsi="Times New Roman"/>
                <w:b/>
                <w:i/>
                <w:sz w:val="20"/>
                <w:szCs w:val="20"/>
              </w:rPr>
              <w:t>не пізніш як через чотири дні</w:t>
            </w:r>
            <w:r w:rsidRPr="00C976CC">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CE5817" w:rsidTr="000650CD">
        <w:trPr>
          <w:trHeight w:val="269"/>
          <w:jc w:val="center"/>
        </w:trPr>
        <w:tc>
          <w:tcPr>
            <w:tcW w:w="9996" w:type="dxa"/>
            <w:gridSpan w:val="3"/>
            <w:vAlign w:val="center"/>
          </w:tcPr>
          <w:p w:rsidR="007325A2" w:rsidRPr="00C976CC"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7D23CB">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41BE" w:rsidRPr="00860975" w:rsidRDefault="007325A2" w:rsidP="00D75E1C">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3E697C"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D75E1C">
              <w:rPr>
                <w:rFonts w:ascii="Times New Roman" w:eastAsia="Times New Roman" w:hAnsi="Times New Roman" w:cs="Times New Roman"/>
                <w:color w:val="000000"/>
                <w:sz w:val="20"/>
                <w:szCs w:val="20"/>
                <w:lang w:eastAsia="uk-UA"/>
              </w:rPr>
              <w:t>тендерної документації та тендерної пропозиції переможця процедури</w:t>
            </w:r>
          </w:p>
          <w:p w:rsidR="007325A2" w:rsidRPr="003E697C" w:rsidRDefault="007325A2" w:rsidP="00AC3677">
            <w:pPr>
              <w:spacing w:after="0" w:line="240" w:lineRule="auto"/>
              <w:jc w:val="both"/>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A25981"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CD3696" w:rsidRDefault="006C40DA" w:rsidP="00CD3696">
            <w:pPr>
              <w:spacing w:after="0" w:line="240" w:lineRule="auto"/>
              <w:jc w:val="both"/>
              <w:rPr>
                <w:rFonts w:ascii="Times New Roman" w:eastAsia="Times New Roman" w:hAnsi="Times New Roman" w:cs="Times New Roman"/>
                <w:sz w:val="20"/>
                <w:szCs w:val="20"/>
                <w:lang w:val="uk-UA"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w:t>
            </w:r>
            <w:r w:rsidR="00287668">
              <w:rPr>
                <w:rFonts w:ascii="Times New Roman" w:eastAsia="Times New Roman" w:hAnsi="Times New Roman" w:cs="Times New Roman"/>
                <w:color w:val="000000"/>
                <w:sz w:val="20"/>
                <w:szCs w:val="20"/>
                <w:lang w:val="uk-UA" w:eastAsia="uk-UA"/>
              </w:rPr>
              <w:t xml:space="preserve"> відповідну </w:t>
            </w:r>
            <w:r w:rsidRPr="00287668">
              <w:rPr>
                <w:rFonts w:ascii="Times New Roman" w:hAnsi="Times New Roman"/>
                <w:color w:val="000000"/>
                <w:sz w:val="20"/>
                <w:szCs w:val="20"/>
              </w:rPr>
              <w:t>інформацію про право підписання договору про закупівлю;</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287668" w:rsidRPr="008740F9" w:rsidRDefault="008740F9" w:rsidP="00CD3696">
            <w:pPr>
              <w:widowControl w:val="0"/>
              <w:spacing w:after="0" w:line="240" w:lineRule="auto"/>
              <w:jc w:val="both"/>
              <w:rPr>
                <w:rFonts w:ascii="Times New Roman" w:eastAsia="Times New Roman" w:hAnsi="Times New Roman" w:cs="Times New Roman"/>
                <w:color w:val="000000" w:themeColor="text1"/>
                <w:sz w:val="20"/>
                <w:szCs w:val="20"/>
                <w:highlight w:val="white"/>
                <w:lang w:val="uk-UA"/>
              </w:rPr>
            </w:pPr>
            <w:r w:rsidRPr="008740F9">
              <w:rPr>
                <w:rFonts w:ascii="Times New Roman" w:eastAsia="Times New Roman" w:hAnsi="Times New Roman" w:cs="Times New Roman"/>
                <w:color w:val="000000" w:themeColor="text1"/>
                <w:sz w:val="20"/>
                <w:szCs w:val="20"/>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41BE" w:rsidRPr="00CD3696" w:rsidRDefault="007325A2" w:rsidP="00CD3696">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D3696">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D3696">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D3696">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C63AF7">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w:t>
            </w:r>
            <w:r w:rsidR="009F4BF1">
              <w:rPr>
                <w:rFonts w:ascii="Times New Roman" w:eastAsia="Times New Roman" w:hAnsi="Times New Roman"/>
                <w:sz w:val="20"/>
                <w:szCs w:val="20"/>
                <w:lang w:val="uk-UA"/>
              </w:rPr>
              <w:t>изначеної підпунктом 3 пункту 44</w:t>
            </w:r>
            <w:r w:rsidRPr="008D62A2">
              <w:rPr>
                <w:rFonts w:ascii="Times New Roman" w:eastAsia="Times New Roman" w:hAnsi="Times New Roman"/>
                <w:sz w:val="20"/>
                <w:szCs w:val="20"/>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8D62A2">
              <w:rPr>
                <w:rFonts w:ascii="Times New Roman" w:eastAsia="Times New Roman" w:hAnsi="Times New Roman"/>
                <w:sz w:val="20"/>
                <w:szCs w:val="20"/>
                <w:lang w:val="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sidR="00C63AF7">
              <w:rPr>
                <w:rFonts w:ascii="Times New Roman" w:eastAsia="Times New Roman" w:hAnsi="Times New Roman"/>
                <w:sz w:val="20"/>
                <w:szCs w:val="20"/>
                <w:lang w:val="uk-UA"/>
              </w:rPr>
              <w:t>.</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5F376B">
      <w:pgSz w:w="11906" w:h="16838"/>
      <w:pgMar w:top="284" w:right="849" w:bottom="709"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51" w:rsidRDefault="00B77651" w:rsidP="005430DC">
      <w:pPr>
        <w:spacing w:after="0" w:line="240" w:lineRule="auto"/>
      </w:pPr>
      <w:r>
        <w:separator/>
      </w:r>
    </w:p>
  </w:endnote>
  <w:endnote w:type="continuationSeparator" w:id="1">
    <w:p w:rsidR="00B77651" w:rsidRDefault="00B77651"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51" w:rsidRDefault="00B77651" w:rsidP="005430DC">
      <w:pPr>
        <w:spacing w:after="0" w:line="240" w:lineRule="auto"/>
      </w:pPr>
      <w:r>
        <w:separator/>
      </w:r>
    </w:p>
  </w:footnote>
  <w:footnote w:type="continuationSeparator" w:id="1">
    <w:p w:rsidR="00B77651" w:rsidRDefault="00B77651"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33070A7"/>
    <w:multiLevelType w:val="multilevel"/>
    <w:tmpl w:val="522CE234"/>
    <w:lvl w:ilvl="0">
      <w:start w:val="1"/>
      <w:numFmt w:val="decimal"/>
      <w:lvlText w:val="%1."/>
      <w:lvlJc w:val="left"/>
      <w:pPr>
        <w:ind w:left="928" w:hanging="360"/>
      </w:pPr>
      <w:rPr>
        <w:rFonts w:ascii="Times New Roman" w:eastAsiaTheme="minorEastAsia"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6068EB"/>
    <w:multiLevelType w:val="hybridMultilevel"/>
    <w:tmpl w:val="109451B0"/>
    <w:lvl w:ilvl="0" w:tplc="D632D37E">
      <w:start w:val="5"/>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8">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86D90"/>
    <w:multiLevelType w:val="hybridMultilevel"/>
    <w:tmpl w:val="72048ED0"/>
    <w:lvl w:ilvl="0" w:tplc="62523D9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2"/>
  </w:num>
  <w:num w:numId="4">
    <w:abstractNumId w:val="1"/>
  </w:num>
  <w:num w:numId="5">
    <w:abstractNumId w:val="38"/>
  </w:num>
  <w:num w:numId="6">
    <w:abstractNumId w:val="36"/>
  </w:num>
  <w:num w:numId="7">
    <w:abstractNumId w:val="19"/>
  </w:num>
  <w:num w:numId="8">
    <w:abstractNumId w:val="4"/>
  </w:num>
  <w:num w:numId="9">
    <w:abstractNumId w:val="41"/>
  </w:num>
  <w:num w:numId="10">
    <w:abstractNumId w:val="35"/>
  </w:num>
  <w:num w:numId="11">
    <w:abstractNumId w:val="17"/>
  </w:num>
  <w:num w:numId="12">
    <w:abstractNumId w:val="22"/>
  </w:num>
  <w:num w:numId="13">
    <w:abstractNumId w:val="20"/>
  </w:num>
  <w:num w:numId="14">
    <w:abstractNumId w:val="18"/>
  </w:num>
  <w:num w:numId="15">
    <w:abstractNumId w:val="32"/>
  </w:num>
  <w:num w:numId="16">
    <w:abstractNumId w:val="23"/>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9"/>
  </w:num>
  <w:num w:numId="26">
    <w:abstractNumId w:val="34"/>
  </w:num>
  <w:num w:numId="27">
    <w:abstractNumId w:val="11"/>
  </w:num>
  <w:num w:numId="28">
    <w:abstractNumId w:val="6"/>
  </w:num>
  <w:num w:numId="29">
    <w:abstractNumId w:val="21"/>
  </w:num>
  <w:num w:numId="30">
    <w:abstractNumId w:val="40"/>
  </w:num>
  <w:num w:numId="31">
    <w:abstractNumId w:val="14"/>
  </w:num>
  <w:num w:numId="32">
    <w:abstractNumId w:val="3"/>
  </w:num>
  <w:num w:numId="33">
    <w:abstractNumId w:val="8"/>
  </w:num>
  <w:num w:numId="34">
    <w:abstractNumId w:val="5"/>
  </w:num>
  <w:num w:numId="35">
    <w:abstractNumId w:val="29"/>
  </w:num>
  <w:num w:numId="36">
    <w:abstractNumId w:val="37"/>
  </w:num>
  <w:num w:numId="37">
    <w:abstractNumId w:val="30"/>
  </w:num>
  <w:num w:numId="38">
    <w:abstractNumId w:val="24"/>
  </w:num>
  <w:num w:numId="39">
    <w:abstractNumId w:val="13"/>
  </w:num>
  <w:num w:numId="40">
    <w:abstractNumId w:val="33"/>
  </w:num>
  <w:num w:numId="41">
    <w:abstractNumId w:val="28"/>
  </w:num>
  <w:num w:numId="42">
    <w:abstractNumId w:val="12"/>
  </w:num>
  <w:num w:numId="43">
    <w:abstractNumId w:val="15"/>
  </w:num>
  <w:num w:numId="44">
    <w:abstractNumId w:val="9"/>
  </w:num>
  <w:num w:numId="45">
    <w:abstractNumId w:val="7"/>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387C"/>
    <w:rsid w:val="0001625D"/>
    <w:rsid w:val="00024CA3"/>
    <w:rsid w:val="00025D77"/>
    <w:rsid w:val="0003679B"/>
    <w:rsid w:val="00041955"/>
    <w:rsid w:val="00044276"/>
    <w:rsid w:val="000477C6"/>
    <w:rsid w:val="00047FDF"/>
    <w:rsid w:val="00052432"/>
    <w:rsid w:val="00060663"/>
    <w:rsid w:val="000650CD"/>
    <w:rsid w:val="000762B6"/>
    <w:rsid w:val="000863B8"/>
    <w:rsid w:val="00086E68"/>
    <w:rsid w:val="000A4AE0"/>
    <w:rsid w:val="000B0020"/>
    <w:rsid w:val="000B5A54"/>
    <w:rsid w:val="000C0C37"/>
    <w:rsid w:val="000C22EE"/>
    <w:rsid w:val="000C3ACC"/>
    <w:rsid w:val="000C408E"/>
    <w:rsid w:val="000D0FEA"/>
    <w:rsid w:val="000D294A"/>
    <w:rsid w:val="000E356E"/>
    <w:rsid w:val="000E50C2"/>
    <w:rsid w:val="000E5CB8"/>
    <w:rsid w:val="000E6F26"/>
    <w:rsid w:val="000E7554"/>
    <w:rsid w:val="000F2C8F"/>
    <w:rsid w:val="000F3B7E"/>
    <w:rsid w:val="000F3D25"/>
    <w:rsid w:val="000F4BE5"/>
    <w:rsid w:val="000F6098"/>
    <w:rsid w:val="000F6506"/>
    <w:rsid w:val="00103431"/>
    <w:rsid w:val="0010401D"/>
    <w:rsid w:val="00104103"/>
    <w:rsid w:val="00113590"/>
    <w:rsid w:val="00115943"/>
    <w:rsid w:val="00117DDC"/>
    <w:rsid w:val="0012119C"/>
    <w:rsid w:val="00121D33"/>
    <w:rsid w:val="00125962"/>
    <w:rsid w:val="00125A6A"/>
    <w:rsid w:val="001279C2"/>
    <w:rsid w:val="00130FFF"/>
    <w:rsid w:val="0013152D"/>
    <w:rsid w:val="00133F1C"/>
    <w:rsid w:val="00136038"/>
    <w:rsid w:val="00141D44"/>
    <w:rsid w:val="001500DF"/>
    <w:rsid w:val="00154321"/>
    <w:rsid w:val="00157C5A"/>
    <w:rsid w:val="001622F3"/>
    <w:rsid w:val="00174274"/>
    <w:rsid w:val="00176FA5"/>
    <w:rsid w:val="00182B62"/>
    <w:rsid w:val="001847EA"/>
    <w:rsid w:val="00187E4A"/>
    <w:rsid w:val="001908F4"/>
    <w:rsid w:val="0019390D"/>
    <w:rsid w:val="001B0360"/>
    <w:rsid w:val="001B1DE8"/>
    <w:rsid w:val="001B490E"/>
    <w:rsid w:val="001B5241"/>
    <w:rsid w:val="001B5569"/>
    <w:rsid w:val="001C270E"/>
    <w:rsid w:val="001C3029"/>
    <w:rsid w:val="001C450B"/>
    <w:rsid w:val="001C46B8"/>
    <w:rsid w:val="001D036C"/>
    <w:rsid w:val="001D6CC6"/>
    <w:rsid w:val="001D78D2"/>
    <w:rsid w:val="001E39B5"/>
    <w:rsid w:val="001E4586"/>
    <w:rsid w:val="001E6EBD"/>
    <w:rsid w:val="001F63CB"/>
    <w:rsid w:val="00200F69"/>
    <w:rsid w:val="002013FD"/>
    <w:rsid w:val="00201569"/>
    <w:rsid w:val="00206494"/>
    <w:rsid w:val="002156CB"/>
    <w:rsid w:val="00222DAE"/>
    <w:rsid w:val="0022343C"/>
    <w:rsid w:val="00231A57"/>
    <w:rsid w:val="00232156"/>
    <w:rsid w:val="00237771"/>
    <w:rsid w:val="002401CC"/>
    <w:rsid w:val="00242B56"/>
    <w:rsid w:val="0025230C"/>
    <w:rsid w:val="00263843"/>
    <w:rsid w:val="00265B5A"/>
    <w:rsid w:val="00276615"/>
    <w:rsid w:val="0027747B"/>
    <w:rsid w:val="002776E0"/>
    <w:rsid w:val="00281C8F"/>
    <w:rsid w:val="00282519"/>
    <w:rsid w:val="00287508"/>
    <w:rsid w:val="00287668"/>
    <w:rsid w:val="00296AFE"/>
    <w:rsid w:val="0029731A"/>
    <w:rsid w:val="002977F7"/>
    <w:rsid w:val="002A32E7"/>
    <w:rsid w:val="002A547E"/>
    <w:rsid w:val="002A6B30"/>
    <w:rsid w:val="002B07B0"/>
    <w:rsid w:val="002B6C82"/>
    <w:rsid w:val="002C0C0A"/>
    <w:rsid w:val="002C5270"/>
    <w:rsid w:val="002C73FD"/>
    <w:rsid w:val="002C7A9D"/>
    <w:rsid w:val="002D0352"/>
    <w:rsid w:val="002D49CE"/>
    <w:rsid w:val="002D549E"/>
    <w:rsid w:val="002D659B"/>
    <w:rsid w:val="002E1A7B"/>
    <w:rsid w:val="002E2B29"/>
    <w:rsid w:val="002E30B1"/>
    <w:rsid w:val="002E315F"/>
    <w:rsid w:val="002E5F9C"/>
    <w:rsid w:val="002F101E"/>
    <w:rsid w:val="00301191"/>
    <w:rsid w:val="00307AF6"/>
    <w:rsid w:val="00307D52"/>
    <w:rsid w:val="003118FC"/>
    <w:rsid w:val="00315186"/>
    <w:rsid w:val="003175C1"/>
    <w:rsid w:val="003203B3"/>
    <w:rsid w:val="00325339"/>
    <w:rsid w:val="003259FB"/>
    <w:rsid w:val="00327857"/>
    <w:rsid w:val="00333480"/>
    <w:rsid w:val="00335E16"/>
    <w:rsid w:val="00337204"/>
    <w:rsid w:val="0035006C"/>
    <w:rsid w:val="0035284F"/>
    <w:rsid w:val="00353A5C"/>
    <w:rsid w:val="0036168D"/>
    <w:rsid w:val="00363613"/>
    <w:rsid w:val="00364FE6"/>
    <w:rsid w:val="00367E2A"/>
    <w:rsid w:val="00370261"/>
    <w:rsid w:val="00370652"/>
    <w:rsid w:val="003713AA"/>
    <w:rsid w:val="00376AD8"/>
    <w:rsid w:val="00376E97"/>
    <w:rsid w:val="003819AE"/>
    <w:rsid w:val="0038395A"/>
    <w:rsid w:val="0038408F"/>
    <w:rsid w:val="003841BD"/>
    <w:rsid w:val="0038421C"/>
    <w:rsid w:val="00384526"/>
    <w:rsid w:val="0039090A"/>
    <w:rsid w:val="003A2843"/>
    <w:rsid w:val="003A38B3"/>
    <w:rsid w:val="003B572C"/>
    <w:rsid w:val="003C4A0C"/>
    <w:rsid w:val="003C650B"/>
    <w:rsid w:val="003D06FA"/>
    <w:rsid w:val="003D120B"/>
    <w:rsid w:val="003D4E7A"/>
    <w:rsid w:val="003E0090"/>
    <w:rsid w:val="003E0A90"/>
    <w:rsid w:val="003E25AB"/>
    <w:rsid w:val="003E29DD"/>
    <w:rsid w:val="003E697C"/>
    <w:rsid w:val="003F15F8"/>
    <w:rsid w:val="003F1719"/>
    <w:rsid w:val="003F25F0"/>
    <w:rsid w:val="00400E6E"/>
    <w:rsid w:val="00412B5A"/>
    <w:rsid w:val="00413A52"/>
    <w:rsid w:val="004152E6"/>
    <w:rsid w:val="004236C5"/>
    <w:rsid w:val="00424B53"/>
    <w:rsid w:val="00430193"/>
    <w:rsid w:val="004306A6"/>
    <w:rsid w:val="00432BAB"/>
    <w:rsid w:val="0043473B"/>
    <w:rsid w:val="0043494C"/>
    <w:rsid w:val="00436EBD"/>
    <w:rsid w:val="00437CF9"/>
    <w:rsid w:val="0044171D"/>
    <w:rsid w:val="00443630"/>
    <w:rsid w:val="00443FD3"/>
    <w:rsid w:val="00444C41"/>
    <w:rsid w:val="00446472"/>
    <w:rsid w:val="0044775F"/>
    <w:rsid w:val="004524B3"/>
    <w:rsid w:val="00454C7C"/>
    <w:rsid w:val="00460688"/>
    <w:rsid w:val="00465AEA"/>
    <w:rsid w:val="0046654C"/>
    <w:rsid w:val="00466B35"/>
    <w:rsid w:val="00467686"/>
    <w:rsid w:val="00467FC3"/>
    <w:rsid w:val="00470D56"/>
    <w:rsid w:val="004741BE"/>
    <w:rsid w:val="00474FC5"/>
    <w:rsid w:val="00476B13"/>
    <w:rsid w:val="00477522"/>
    <w:rsid w:val="00480078"/>
    <w:rsid w:val="004807D3"/>
    <w:rsid w:val="00482112"/>
    <w:rsid w:val="004928B0"/>
    <w:rsid w:val="00492EFC"/>
    <w:rsid w:val="00495A91"/>
    <w:rsid w:val="004968A2"/>
    <w:rsid w:val="004A3354"/>
    <w:rsid w:val="004B2604"/>
    <w:rsid w:val="004B5AD8"/>
    <w:rsid w:val="004B7B7C"/>
    <w:rsid w:val="004B7D1F"/>
    <w:rsid w:val="004C0A2F"/>
    <w:rsid w:val="004C1087"/>
    <w:rsid w:val="004D42DF"/>
    <w:rsid w:val="004E0C25"/>
    <w:rsid w:val="004E2636"/>
    <w:rsid w:val="004E295A"/>
    <w:rsid w:val="004E38B7"/>
    <w:rsid w:val="004E578D"/>
    <w:rsid w:val="004F3F61"/>
    <w:rsid w:val="004F4EBD"/>
    <w:rsid w:val="00507042"/>
    <w:rsid w:val="00510154"/>
    <w:rsid w:val="0051443A"/>
    <w:rsid w:val="005165E9"/>
    <w:rsid w:val="00517A2C"/>
    <w:rsid w:val="00521022"/>
    <w:rsid w:val="00521EE6"/>
    <w:rsid w:val="00527F72"/>
    <w:rsid w:val="00530C15"/>
    <w:rsid w:val="00533622"/>
    <w:rsid w:val="005344AE"/>
    <w:rsid w:val="00534ECF"/>
    <w:rsid w:val="00540A92"/>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4361"/>
    <w:rsid w:val="00585062"/>
    <w:rsid w:val="0058639E"/>
    <w:rsid w:val="005930E9"/>
    <w:rsid w:val="005937E4"/>
    <w:rsid w:val="00595AE3"/>
    <w:rsid w:val="005A0ABC"/>
    <w:rsid w:val="005A1810"/>
    <w:rsid w:val="005A66AA"/>
    <w:rsid w:val="005B3CC0"/>
    <w:rsid w:val="005B7826"/>
    <w:rsid w:val="005C2F8C"/>
    <w:rsid w:val="005C3174"/>
    <w:rsid w:val="005C3915"/>
    <w:rsid w:val="005C64CE"/>
    <w:rsid w:val="005C6CDC"/>
    <w:rsid w:val="005E255E"/>
    <w:rsid w:val="005E57BB"/>
    <w:rsid w:val="005F0629"/>
    <w:rsid w:val="005F0D8A"/>
    <w:rsid w:val="005F2DD4"/>
    <w:rsid w:val="005F376B"/>
    <w:rsid w:val="005F5BD5"/>
    <w:rsid w:val="00607267"/>
    <w:rsid w:val="006077D8"/>
    <w:rsid w:val="00610E8F"/>
    <w:rsid w:val="006142F1"/>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3D53"/>
    <w:rsid w:val="006D5BE4"/>
    <w:rsid w:val="006D627D"/>
    <w:rsid w:val="006D670A"/>
    <w:rsid w:val="006D723C"/>
    <w:rsid w:val="006D7D9B"/>
    <w:rsid w:val="006E43E0"/>
    <w:rsid w:val="006E6478"/>
    <w:rsid w:val="006F115F"/>
    <w:rsid w:val="006F1412"/>
    <w:rsid w:val="006F2DCC"/>
    <w:rsid w:val="006F39A1"/>
    <w:rsid w:val="0070556F"/>
    <w:rsid w:val="00707677"/>
    <w:rsid w:val="00713433"/>
    <w:rsid w:val="0071353D"/>
    <w:rsid w:val="00715731"/>
    <w:rsid w:val="00725EFE"/>
    <w:rsid w:val="007300AE"/>
    <w:rsid w:val="007325A2"/>
    <w:rsid w:val="00736D86"/>
    <w:rsid w:val="007430B6"/>
    <w:rsid w:val="00750CD0"/>
    <w:rsid w:val="00751B18"/>
    <w:rsid w:val="00753FCD"/>
    <w:rsid w:val="007564C6"/>
    <w:rsid w:val="0076124E"/>
    <w:rsid w:val="00761FA0"/>
    <w:rsid w:val="00765612"/>
    <w:rsid w:val="00775EFF"/>
    <w:rsid w:val="00782C2D"/>
    <w:rsid w:val="007844A6"/>
    <w:rsid w:val="00784DF5"/>
    <w:rsid w:val="0078658F"/>
    <w:rsid w:val="00786ED7"/>
    <w:rsid w:val="00792048"/>
    <w:rsid w:val="00792468"/>
    <w:rsid w:val="00792702"/>
    <w:rsid w:val="00793E0F"/>
    <w:rsid w:val="007A0ACF"/>
    <w:rsid w:val="007A3262"/>
    <w:rsid w:val="007A5DA8"/>
    <w:rsid w:val="007B3C1E"/>
    <w:rsid w:val="007C1D50"/>
    <w:rsid w:val="007C271C"/>
    <w:rsid w:val="007C4E11"/>
    <w:rsid w:val="007C7CAB"/>
    <w:rsid w:val="007D0C2E"/>
    <w:rsid w:val="007D23CB"/>
    <w:rsid w:val="007E4197"/>
    <w:rsid w:val="007E68E4"/>
    <w:rsid w:val="007F4171"/>
    <w:rsid w:val="007F60A5"/>
    <w:rsid w:val="008036DE"/>
    <w:rsid w:val="00805E21"/>
    <w:rsid w:val="008062A5"/>
    <w:rsid w:val="00810C7B"/>
    <w:rsid w:val="00811D01"/>
    <w:rsid w:val="008122B2"/>
    <w:rsid w:val="00813059"/>
    <w:rsid w:val="008134C5"/>
    <w:rsid w:val="00813FA4"/>
    <w:rsid w:val="00826072"/>
    <w:rsid w:val="0082643B"/>
    <w:rsid w:val="008360CB"/>
    <w:rsid w:val="00837005"/>
    <w:rsid w:val="0084467D"/>
    <w:rsid w:val="00850885"/>
    <w:rsid w:val="00850BC2"/>
    <w:rsid w:val="00851B4A"/>
    <w:rsid w:val="008568C3"/>
    <w:rsid w:val="00857436"/>
    <w:rsid w:val="00860975"/>
    <w:rsid w:val="00872B65"/>
    <w:rsid w:val="0087323E"/>
    <w:rsid w:val="008738EE"/>
    <w:rsid w:val="008740F9"/>
    <w:rsid w:val="00882541"/>
    <w:rsid w:val="00884E12"/>
    <w:rsid w:val="00885EBD"/>
    <w:rsid w:val="00891696"/>
    <w:rsid w:val="0089503F"/>
    <w:rsid w:val="008A41BB"/>
    <w:rsid w:val="008B25D0"/>
    <w:rsid w:val="008B7027"/>
    <w:rsid w:val="008C12E8"/>
    <w:rsid w:val="008C4164"/>
    <w:rsid w:val="008C444B"/>
    <w:rsid w:val="008C4CA9"/>
    <w:rsid w:val="008D25BD"/>
    <w:rsid w:val="008D3944"/>
    <w:rsid w:val="008D3D65"/>
    <w:rsid w:val="008D62A2"/>
    <w:rsid w:val="008E2591"/>
    <w:rsid w:val="008E2B81"/>
    <w:rsid w:val="008E6212"/>
    <w:rsid w:val="008F1564"/>
    <w:rsid w:val="008F2D7A"/>
    <w:rsid w:val="008F6427"/>
    <w:rsid w:val="008F6D29"/>
    <w:rsid w:val="008F77DB"/>
    <w:rsid w:val="00902B3A"/>
    <w:rsid w:val="00902DC8"/>
    <w:rsid w:val="0090556F"/>
    <w:rsid w:val="00905D69"/>
    <w:rsid w:val="00912845"/>
    <w:rsid w:val="00912A0E"/>
    <w:rsid w:val="0091349B"/>
    <w:rsid w:val="009158E3"/>
    <w:rsid w:val="00916653"/>
    <w:rsid w:val="00924B93"/>
    <w:rsid w:val="009277C5"/>
    <w:rsid w:val="00927E23"/>
    <w:rsid w:val="0093222C"/>
    <w:rsid w:val="00933527"/>
    <w:rsid w:val="0093544B"/>
    <w:rsid w:val="00935F17"/>
    <w:rsid w:val="009360CC"/>
    <w:rsid w:val="00940BBC"/>
    <w:rsid w:val="00946AC8"/>
    <w:rsid w:val="00947434"/>
    <w:rsid w:val="009502CF"/>
    <w:rsid w:val="0095389A"/>
    <w:rsid w:val="00957EDB"/>
    <w:rsid w:val="009615C2"/>
    <w:rsid w:val="00962230"/>
    <w:rsid w:val="00962E20"/>
    <w:rsid w:val="00962E77"/>
    <w:rsid w:val="0096510A"/>
    <w:rsid w:val="00967F16"/>
    <w:rsid w:val="00972E10"/>
    <w:rsid w:val="009750C1"/>
    <w:rsid w:val="009757E2"/>
    <w:rsid w:val="00977229"/>
    <w:rsid w:val="00980657"/>
    <w:rsid w:val="00981820"/>
    <w:rsid w:val="00982A7E"/>
    <w:rsid w:val="00983387"/>
    <w:rsid w:val="00984AAA"/>
    <w:rsid w:val="00990947"/>
    <w:rsid w:val="00990BA7"/>
    <w:rsid w:val="00997CDE"/>
    <w:rsid w:val="009A10CF"/>
    <w:rsid w:val="009A1594"/>
    <w:rsid w:val="009B093F"/>
    <w:rsid w:val="009C0662"/>
    <w:rsid w:val="009C60DE"/>
    <w:rsid w:val="009C7C5D"/>
    <w:rsid w:val="009D0920"/>
    <w:rsid w:val="009D178F"/>
    <w:rsid w:val="009D1B4E"/>
    <w:rsid w:val="009D7BDA"/>
    <w:rsid w:val="009E04B0"/>
    <w:rsid w:val="009E52E4"/>
    <w:rsid w:val="009E7847"/>
    <w:rsid w:val="009F1480"/>
    <w:rsid w:val="009F2E5A"/>
    <w:rsid w:val="009F3C6D"/>
    <w:rsid w:val="009F4229"/>
    <w:rsid w:val="009F479A"/>
    <w:rsid w:val="009F4AF7"/>
    <w:rsid w:val="009F4BF1"/>
    <w:rsid w:val="00A01595"/>
    <w:rsid w:val="00A202AC"/>
    <w:rsid w:val="00A25981"/>
    <w:rsid w:val="00A27155"/>
    <w:rsid w:val="00A32CA4"/>
    <w:rsid w:val="00A61C75"/>
    <w:rsid w:val="00A624D5"/>
    <w:rsid w:val="00A644AF"/>
    <w:rsid w:val="00A6512C"/>
    <w:rsid w:val="00A676AF"/>
    <w:rsid w:val="00A74241"/>
    <w:rsid w:val="00A77D22"/>
    <w:rsid w:val="00A85351"/>
    <w:rsid w:val="00A85E2F"/>
    <w:rsid w:val="00A908BC"/>
    <w:rsid w:val="00A932DF"/>
    <w:rsid w:val="00A95DF7"/>
    <w:rsid w:val="00AA18AD"/>
    <w:rsid w:val="00AA1960"/>
    <w:rsid w:val="00AA51FD"/>
    <w:rsid w:val="00AA56FC"/>
    <w:rsid w:val="00AA6496"/>
    <w:rsid w:val="00AB2AC8"/>
    <w:rsid w:val="00AB3561"/>
    <w:rsid w:val="00AB652F"/>
    <w:rsid w:val="00AC2864"/>
    <w:rsid w:val="00AC2A24"/>
    <w:rsid w:val="00AC3677"/>
    <w:rsid w:val="00AC3F0E"/>
    <w:rsid w:val="00AC6012"/>
    <w:rsid w:val="00AC604D"/>
    <w:rsid w:val="00AC79BE"/>
    <w:rsid w:val="00AD1442"/>
    <w:rsid w:val="00AD1CA5"/>
    <w:rsid w:val="00AD221E"/>
    <w:rsid w:val="00AE189C"/>
    <w:rsid w:val="00AE2868"/>
    <w:rsid w:val="00AE2E47"/>
    <w:rsid w:val="00AE2E5B"/>
    <w:rsid w:val="00AE35AD"/>
    <w:rsid w:val="00AE5013"/>
    <w:rsid w:val="00AE5716"/>
    <w:rsid w:val="00B0447D"/>
    <w:rsid w:val="00B04800"/>
    <w:rsid w:val="00B06392"/>
    <w:rsid w:val="00B067C5"/>
    <w:rsid w:val="00B06D49"/>
    <w:rsid w:val="00B06E86"/>
    <w:rsid w:val="00B124E4"/>
    <w:rsid w:val="00B13C77"/>
    <w:rsid w:val="00B168B7"/>
    <w:rsid w:val="00B215EC"/>
    <w:rsid w:val="00B2654C"/>
    <w:rsid w:val="00B2740A"/>
    <w:rsid w:val="00B27C54"/>
    <w:rsid w:val="00B30060"/>
    <w:rsid w:val="00B32BFB"/>
    <w:rsid w:val="00B34535"/>
    <w:rsid w:val="00B34EC3"/>
    <w:rsid w:val="00B362EE"/>
    <w:rsid w:val="00B4245B"/>
    <w:rsid w:val="00B636AF"/>
    <w:rsid w:val="00B64E2A"/>
    <w:rsid w:val="00B65F12"/>
    <w:rsid w:val="00B7471C"/>
    <w:rsid w:val="00B75302"/>
    <w:rsid w:val="00B77651"/>
    <w:rsid w:val="00B818FB"/>
    <w:rsid w:val="00B91D5D"/>
    <w:rsid w:val="00B97252"/>
    <w:rsid w:val="00B975AA"/>
    <w:rsid w:val="00BA2201"/>
    <w:rsid w:val="00BA3430"/>
    <w:rsid w:val="00BA483D"/>
    <w:rsid w:val="00BB71AA"/>
    <w:rsid w:val="00BB75C0"/>
    <w:rsid w:val="00BC14B2"/>
    <w:rsid w:val="00BC2804"/>
    <w:rsid w:val="00BC3321"/>
    <w:rsid w:val="00BC3EBA"/>
    <w:rsid w:val="00BC503C"/>
    <w:rsid w:val="00BC6662"/>
    <w:rsid w:val="00BC7491"/>
    <w:rsid w:val="00BC7E9E"/>
    <w:rsid w:val="00BD224F"/>
    <w:rsid w:val="00BE07DB"/>
    <w:rsid w:val="00BE3569"/>
    <w:rsid w:val="00BE4F72"/>
    <w:rsid w:val="00BE76E3"/>
    <w:rsid w:val="00BF00F3"/>
    <w:rsid w:val="00BF6F24"/>
    <w:rsid w:val="00C01399"/>
    <w:rsid w:val="00C01BAC"/>
    <w:rsid w:val="00C0300E"/>
    <w:rsid w:val="00C052ED"/>
    <w:rsid w:val="00C11F49"/>
    <w:rsid w:val="00C131A0"/>
    <w:rsid w:val="00C140E4"/>
    <w:rsid w:val="00C2299B"/>
    <w:rsid w:val="00C22A1F"/>
    <w:rsid w:val="00C339BD"/>
    <w:rsid w:val="00C4231B"/>
    <w:rsid w:val="00C42B84"/>
    <w:rsid w:val="00C56A8A"/>
    <w:rsid w:val="00C57731"/>
    <w:rsid w:val="00C63AF7"/>
    <w:rsid w:val="00C64FE5"/>
    <w:rsid w:val="00C72F5D"/>
    <w:rsid w:val="00C7694A"/>
    <w:rsid w:val="00C771EA"/>
    <w:rsid w:val="00C84C47"/>
    <w:rsid w:val="00C95E2C"/>
    <w:rsid w:val="00C976CC"/>
    <w:rsid w:val="00CA0300"/>
    <w:rsid w:val="00CA0C11"/>
    <w:rsid w:val="00CA22A9"/>
    <w:rsid w:val="00CA2BD3"/>
    <w:rsid w:val="00CA4E10"/>
    <w:rsid w:val="00CA6F23"/>
    <w:rsid w:val="00CA7821"/>
    <w:rsid w:val="00CB18A5"/>
    <w:rsid w:val="00CB5DC4"/>
    <w:rsid w:val="00CB7182"/>
    <w:rsid w:val="00CB7622"/>
    <w:rsid w:val="00CC5BE0"/>
    <w:rsid w:val="00CD11A8"/>
    <w:rsid w:val="00CD1B25"/>
    <w:rsid w:val="00CD3696"/>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927"/>
    <w:rsid w:val="00D32FFF"/>
    <w:rsid w:val="00D3459E"/>
    <w:rsid w:val="00D35BD2"/>
    <w:rsid w:val="00D375C4"/>
    <w:rsid w:val="00D45FFB"/>
    <w:rsid w:val="00D531C1"/>
    <w:rsid w:val="00D55E36"/>
    <w:rsid w:val="00D62572"/>
    <w:rsid w:val="00D63A23"/>
    <w:rsid w:val="00D65CAD"/>
    <w:rsid w:val="00D663B1"/>
    <w:rsid w:val="00D666B5"/>
    <w:rsid w:val="00D66A79"/>
    <w:rsid w:val="00D67F60"/>
    <w:rsid w:val="00D75E1C"/>
    <w:rsid w:val="00D77032"/>
    <w:rsid w:val="00D80043"/>
    <w:rsid w:val="00D85F32"/>
    <w:rsid w:val="00D86FFA"/>
    <w:rsid w:val="00D90B36"/>
    <w:rsid w:val="00D91D4F"/>
    <w:rsid w:val="00D93E02"/>
    <w:rsid w:val="00D94806"/>
    <w:rsid w:val="00D9627F"/>
    <w:rsid w:val="00DA213A"/>
    <w:rsid w:val="00DB0496"/>
    <w:rsid w:val="00DB665F"/>
    <w:rsid w:val="00DC1551"/>
    <w:rsid w:val="00DC2E09"/>
    <w:rsid w:val="00DC3567"/>
    <w:rsid w:val="00DC35AD"/>
    <w:rsid w:val="00DC5270"/>
    <w:rsid w:val="00DD13D3"/>
    <w:rsid w:val="00DD16CB"/>
    <w:rsid w:val="00DD548D"/>
    <w:rsid w:val="00DE1570"/>
    <w:rsid w:val="00DE45B1"/>
    <w:rsid w:val="00DE4FAB"/>
    <w:rsid w:val="00DE6020"/>
    <w:rsid w:val="00DF23B9"/>
    <w:rsid w:val="00DF30B6"/>
    <w:rsid w:val="00E026DB"/>
    <w:rsid w:val="00E030A7"/>
    <w:rsid w:val="00E04648"/>
    <w:rsid w:val="00E10459"/>
    <w:rsid w:val="00E1100D"/>
    <w:rsid w:val="00E12DB4"/>
    <w:rsid w:val="00E204C2"/>
    <w:rsid w:val="00E21150"/>
    <w:rsid w:val="00E22BC4"/>
    <w:rsid w:val="00E2533E"/>
    <w:rsid w:val="00E2584C"/>
    <w:rsid w:val="00E25988"/>
    <w:rsid w:val="00E30DD4"/>
    <w:rsid w:val="00E374F9"/>
    <w:rsid w:val="00E443FD"/>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3F6E"/>
    <w:rsid w:val="00EA57AA"/>
    <w:rsid w:val="00EA5CF7"/>
    <w:rsid w:val="00EA6FD1"/>
    <w:rsid w:val="00EB35E8"/>
    <w:rsid w:val="00EB457B"/>
    <w:rsid w:val="00EB6743"/>
    <w:rsid w:val="00EC66AB"/>
    <w:rsid w:val="00EC6DF3"/>
    <w:rsid w:val="00ED0F95"/>
    <w:rsid w:val="00ED3EB9"/>
    <w:rsid w:val="00ED63D7"/>
    <w:rsid w:val="00EE3B29"/>
    <w:rsid w:val="00EE51FD"/>
    <w:rsid w:val="00EF06D5"/>
    <w:rsid w:val="00EF300F"/>
    <w:rsid w:val="00EF3703"/>
    <w:rsid w:val="00EF4056"/>
    <w:rsid w:val="00EF6783"/>
    <w:rsid w:val="00F007C4"/>
    <w:rsid w:val="00F01561"/>
    <w:rsid w:val="00F02CDE"/>
    <w:rsid w:val="00F02E75"/>
    <w:rsid w:val="00F10A59"/>
    <w:rsid w:val="00F125BB"/>
    <w:rsid w:val="00F17A3C"/>
    <w:rsid w:val="00F17D45"/>
    <w:rsid w:val="00F2068B"/>
    <w:rsid w:val="00F20F07"/>
    <w:rsid w:val="00F23CD1"/>
    <w:rsid w:val="00F26A13"/>
    <w:rsid w:val="00F325B5"/>
    <w:rsid w:val="00F42700"/>
    <w:rsid w:val="00F43AEB"/>
    <w:rsid w:val="00F442E2"/>
    <w:rsid w:val="00F44D60"/>
    <w:rsid w:val="00F462B8"/>
    <w:rsid w:val="00F52803"/>
    <w:rsid w:val="00F533C0"/>
    <w:rsid w:val="00F53959"/>
    <w:rsid w:val="00F54139"/>
    <w:rsid w:val="00F60B7C"/>
    <w:rsid w:val="00F627A7"/>
    <w:rsid w:val="00F64B74"/>
    <w:rsid w:val="00F65F21"/>
    <w:rsid w:val="00F70D71"/>
    <w:rsid w:val="00F72A54"/>
    <w:rsid w:val="00F75031"/>
    <w:rsid w:val="00F827C8"/>
    <w:rsid w:val="00F82833"/>
    <w:rsid w:val="00F84AFE"/>
    <w:rsid w:val="00F86403"/>
    <w:rsid w:val="00F911AB"/>
    <w:rsid w:val="00F92A0B"/>
    <w:rsid w:val="00F92C42"/>
    <w:rsid w:val="00FA062C"/>
    <w:rsid w:val="00FA0980"/>
    <w:rsid w:val="00FA2F85"/>
    <w:rsid w:val="00FA57E8"/>
    <w:rsid w:val="00FB2701"/>
    <w:rsid w:val="00FC08B8"/>
    <w:rsid w:val="00FC5A3C"/>
    <w:rsid w:val="00FC7F0C"/>
    <w:rsid w:val="00FD047E"/>
    <w:rsid w:val="00FD1096"/>
    <w:rsid w:val="00FD22F3"/>
    <w:rsid w:val="00FD57E2"/>
    <w:rsid w:val="00FD6D91"/>
    <w:rsid w:val="00FE0EFB"/>
    <w:rsid w:val="00FE1904"/>
    <w:rsid w:val="00FE3024"/>
    <w:rsid w:val="00FE3F78"/>
    <w:rsid w:val="00FE60FD"/>
    <w:rsid w:val="00FF1071"/>
    <w:rsid w:val="00FF2497"/>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paragraph" w:customStyle="1" w:styleId="ShiftAlt">
    <w:name w:val="Додаток_основной_текст (Додаток___Shift+Alt)"/>
    <w:uiPriority w:val="2"/>
    <w:rsid w:val="00443FD3"/>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styleId="afc">
    <w:name w:val="FollowedHyperlink"/>
    <w:basedOn w:val="a0"/>
    <w:uiPriority w:val="99"/>
    <w:semiHidden/>
    <w:unhideWhenUsed/>
    <w:rsid w:val="000F2C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07487309">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098863867">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293753976">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593665414">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56189037">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2-11-28-01334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2-11-28-01334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7229-C255-447D-A6C1-53146C6A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6422</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75</cp:revision>
  <cp:lastPrinted>2023-08-16T13:25:00Z</cp:lastPrinted>
  <dcterms:created xsi:type="dcterms:W3CDTF">2023-05-31T14:32:00Z</dcterms:created>
  <dcterms:modified xsi:type="dcterms:W3CDTF">2023-10-17T07:06:00Z</dcterms:modified>
</cp:coreProperties>
</file>