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8" w:rsidRPr="0068740D" w:rsidRDefault="00B313C9" w:rsidP="00137CC7">
      <w:pPr>
        <w:pStyle w:val="1"/>
        <w:numPr>
          <w:ilvl w:val="0"/>
          <w:numId w:val="0"/>
        </w:numPr>
        <w:spacing w:before="0" w:after="0"/>
        <w:rPr>
          <w:lang w:val="uk-UA"/>
        </w:rPr>
      </w:pPr>
      <w:r>
        <w:rPr>
          <w:lang w:val="uk-UA"/>
        </w:rPr>
        <w:t>Інформація</w:t>
      </w:r>
      <w:r w:rsidR="00427CF8" w:rsidRPr="0068740D">
        <w:rPr>
          <w:lang w:val="uk-UA"/>
        </w:rPr>
        <w:t xml:space="preserve"> для оголошення</w:t>
      </w:r>
    </w:p>
    <w:p w:rsidR="00646EA8" w:rsidRDefault="00427CF8" w:rsidP="00137CC7">
      <w:pPr>
        <w:pStyle w:val="1"/>
        <w:numPr>
          <w:ilvl w:val="0"/>
          <w:numId w:val="0"/>
        </w:numPr>
        <w:spacing w:before="0" w:after="0"/>
        <w:rPr>
          <w:lang w:val="uk-UA"/>
        </w:rPr>
      </w:pPr>
      <w:r w:rsidRPr="0068740D">
        <w:rPr>
          <w:lang w:val="uk-UA"/>
        </w:rPr>
        <w:t xml:space="preserve">про проведення спрощеної закупівлі </w:t>
      </w:r>
      <w:r w:rsidR="00982E10">
        <w:rPr>
          <w:lang w:val="uk-UA"/>
        </w:rPr>
        <w:t>робіт</w:t>
      </w:r>
      <w:r w:rsidR="00646EA8">
        <w:rPr>
          <w:lang w:val="uk-UA"/>
        </w:rPr>
        <w:t xml:space="preserve"> </w:t>
      </w:r>
    </w:p>
    <w:p w:rsidR="00427CF8" w:rsidRPr="0068740D" w:rsidRDefault="00646EA8" w:rsidP="00137CC7">
      <w:pPr>
        <w:pStyle w:val="1"/>
        <w:numPr>
          <w:ilvl w:val="0"/>
          <w:numId w:val="0"/>
        </w:numPr>
        <w:spacing w:before="0" w:after="0"/>
        <w:rPr>
          <w:lang w:val="uk-UA"/>
        </w:rPr>
      </w:pPr>
      <w:r>
        <w:rPr>
          <w:lang w:val="uk-UA"/>
        </w:rPr>
        <w:t>№83-12-12/161 від 28.07.2022р.</w:t>
      </w:r>
    </w:p>
    <w:p w:rsidR="00427CF8" w:rsidRPr="0068740D" w:rsidRDefault="00427CF8" w:rsidP="00427CF8">
      <w:pPr>
        <w:ind w:left="142"/>
        <w:rPr>
          <w:lang w:val="uk-UA"/>
        </w:rPr>
      </w:pPr>
    </w:p>
    <w:p w:rsidR="00427CF8" w:rsidRDefault="00427CF8" w:rsidP="00427CF8">
      <w:pPr>
        <w:pStyle w:val="a0"/>
        <w:rPr>
          <w:lang w:val="uk-UA"/>
        </w:rPr>
      </w:pPr>
    </w:p>
    <w:p w:rsidR="00427CF8" w:rsidRDefault="00427CF8" w:rsidP="00427CF8">
      <w:pPr>
        <w:pStyle w:val="a0"/>
        <w:rPr>
          <w:lang w:val="uk-UA"/>
        </w:rPr>
      </w:pPr>
      <w:r>
        <w:rPr>
          <w:lang w:val="uk-UA"/>
        </w:rPr>
        <w:t>1. Н</w:t>
      </w:r>
      <w:r w:rsidRPr="00427CF8">
        <w:rPr>
          <w:lang w:val="uk-UA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F000E7">
        <w:rPr>
          <w:lang w:val="uk-UA"/>
        </w:rPr>
        <w:t>.</w:t>
      </w:r>
    </w:p>
    <w:p w:rsidR="00411D26" w:rsidRDefault="00411D26" w:rsidP="00427CF8">
      <w:pPr>
        <w:pStyle w:val="a0"/>
        <w:rPr>
          <w:lang w:val="uk-UA"/>
        </w:rPr>
      </w:pPr>
    </w:p>
    <w:p w:rsidR="00427CF8" w:rsidRPr="00427CF8" w:rsidRDefault="00427CF8" w:rsidP="00427CF8">
      <w:pPr>
        <w:pStyle w:val="a0"/>
        <w:rPr>
          <w:lang w:val="uk-UA"/>
        </w:rPr>
      </w:pPr>
      <w:r w:rsidRPr="00427CF8">
        <w:rPr>
          <w:lang w:val="uk-UA"/>
        </w:rPr>
        <w:t>1.</w:t>
      </w:r>
      <w:r>
        <w:rPr>
          <w:lang w:val="uk-UA"/>
        </w:rPr>
        <w:t xml:space="preserve">1 </w:t>
      </w:r>
      <w:r w:rsidRPr="00427CF8">
        <w:rPr>
          <w:lang w:val="uk-UA"/>
        </w:rPr>
        <w:t xml:space="preserve">Найменування замовника: </w:t>
      </w:r>
      <w:r>
        <w:rPr>
          <w:b/>
          <w:lang w:val="uk-UA"/>
        </w:rPr>
        <w:t>ВП «Запорізька АЕС» ДП «НАЕК «Енергоатом»</w:t>
      </w:r>
    </w:p>
    <w:p w:rsidR="00427CF8" w:rsidRPr="00427CF8" w:rsidRDefault="00427CF8" w:rsidP="00427CF8">
      <w:pPr>
        <w:pStyle w:val="a0"/>
        <w:rPr>
          <w:lang w:val="uk-UA"/>
        </w:rPr>
      </w:pPr>
      <w:r>
        <w:rPr>
          <w:lang w:val="uk-UA"/>
        </w:rPr>
        <w:t xml:space="preserve">1.2 </w:t>
      </w:r>
      <w:r w:rsidRPr="00427CF8">
        <w:rPr>
          <w:lang w:val="uk-UA"/>
        </w:rPr>
        <w:t>Місцезнаходження  замовника:</w:t>
      </w:r>
      <w:r w:rsidRPr="00427CF8">
        <w:rPr>
          <w:b/>
          <w:lang w:val="uk-UA"/>
        </w:rPr>
        <w:t xml:space="preserve"> </w:t>
      </w:r>
      <w:r>
        <w:rPr>
          <w:b/>
          <w:lang w:val="uk-UA"/>
        </w:rPr>
        <w:t>71503</w:t>
      </w:r>
      <w:r w:rsidRPr="00427CF8">
        <w:rPr>
          <w:b/>
          <w:lang w:val="uk-UA"/>
        </w:rPr>
        <w:t xml:space="preserve">, </w:t>
      </w:r>
      <w:r>
        <w:rPr>
          <w:b/>
          <w:lang w:val="uk-UA"/>
        </w:rPr>
        <w:t>Запорізька</w:t>
      </w:r>
      <w:r w:rsidRPr="00427CF8">
        <w:rPr>
          <w:b/>
          <w:lang w:val="uk-UA"/>
        </w:rPr>
        <w:t xml:space="preserve"> обл., м. </w:t>
      </w:r>
      <w:r>
        <w:rPr>
          <w:b/>
          <w:lang w:val="uk-UA"/>
        </w:rPr>
        <w:t>Енергодар</w:t>
      </w:r>
      <w:r w:rsidRPr="00427CF8">
        <w:rPr>
          <w:b/>
          <w:lang w:val="uk-UA"/>
        </w:rPr>
        <w:t xml:space="preserve">, вул. </w:t>
      </w:r>
      <w:r>
        <w:rPr>
          <w:b/>
          <w:lang w:val="uk-UA"/>
        </w:rPr>
        <w:t>Промислова,</w:t>
      </w:r>
      <w:r w:rsidRPr="00427CF8">
        <w:rPr>
          <w:b/>
          <w:lang w:val="uk-UA"/>
        </w:rPr>
        <w:t xml:space="preserve"> </w:t>
      </w:r>
      <w:r>
        <w:rPr>
          <w:b/>
          <w:lang w:val="uk-UA"/>
        </w:rPr>
        <w:t>133</w:t>
      </w:r>
      <w:r w:rsidRPr="00427CF8">
        <w:rPr>
          <w:b/>
          <w:lang w:val="uk-UA"/>
        </w:rPr>
        <w:t>.</w:t>
      </w:r>
    </w:p>
    <w:p w:rsidR="00427CF8" w:rsidRPr="00427CF8" w:rsidRDefault="00427CF8" w:rsidP="00427CF8">
      <w:pPr>
        <w:pStyle w:val="a0"/>
        <w:rPr>
          <w:lang w:val="uk-UA"/>
        </w:rPr>
      </w:pPr>
      <w:r>
        <w:rPr>
          <w:lang w:val="uk-UA"/>
        </w:rPr>
        <w:t>1.3</w:t>
      </w:r>
      <w:r w:rsidRPr="00427CF8">
        <w:rPr>
          <w:lang w:val="uk-UA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F000E7">
        <w:rPr>
          <w:b/>
          <w:lang w:val="uk-UA"/>
        </w:rPr>
        <w:t>19355964</w:t>
      </w:r>
    </w:p>
    <w:p w:rsidR="00427CF8" w:rsidRDefault="00427CF8" w:rsidP="00427CF8">
      <w:pPr>
        <w:pStyle w:val="a0"/>
        <w:rPr>
          <w:b/>
          <w:lang w:val="uk-UA"/>
        </w:rPr>
      </w:pPr>
      <w:r>
        <w:rPr>
          <w:lang w:val="uk-UA"/>
        </w:rPr>
        <w:t xml:space="preserve">1.4 </w:t>
      </w:r>
      <w:r w:rsidRPr="00427CF8">
        <w:rPr>
          <w:lang w:val="uk-UA"/>
        </w:rPr>
        <w:t xml:space="preserve">Категорія замовника: </w:t>
      </w:r>
      <w:r w:rsidR="00F000E7">
        <w:rPr>
          <w:b/>
          <w:lang w:val="uk-UA"/>
        </w:rPr>
        <w:t>юридична особа, яка здійснює діяльність в окремих сферах господарювання.</w:t>
      </w:r>
    </w:p>
    <w:p w:rsidR="00137CC7" w:rsidRPr="00427CF8" w:rsidRDefault="00137CC7" w:rsidP="00427CF8">
      <w:pPr>
        <w:pStyle w:val="a0"/>
        <w:rPr>
          <w:lang w:val="uk-UA"/>
        </w:rPr>
      </w:pPr>
    </w:p>
    <w:p w:rsidR="00137CC7" w:rsidRPr="00367890" w:rsidRDefault="00427CF8" w:rsidP="00427CF8">
      <w:pPr>
        <w:pStyle w:val="a0"/>
        <w:rPr>
          <w:b/>
          <w:lang w:val="uk-UA"/>
        </w:rPr>
      </w:pPr>
      <w:r w:rsidRPr="00427CF8">
        <w:rPr>
          <w:lang w:val="uk-UA"/>
        </w:rPr>
        <w:t>2. Назва предмета закупівлі із зазначенням коду за Єдиним закупівельним словником</w:t>
      </w:r>
      <w:r w:rsidR="008065C4">
        <w:rPr>
          <w:lang w:val="uk-UA"/>
        </w:rPr>
        <w:t>:</w:t>
      </w:r>
      <w:r w:rsidRPr="00427CF8">
        <w:rPr>
          <w:lang w:val="uk-UA"/>
        </w:rPr>
        <w:t xml:space="preserve"> </w:t>
      </w:r>
      <w:r w:rsidR="006D6998" w:rsidRPr="00B25CE1">
        <w:rPr>
          <w:rFonts w:cs="Arial"/>
          <w:b/>
          <w:szCs w:val="24"/>
          <w:lang w:val="uk-UA"/>
        </w:rPr>
        <w:t>«Реконструкція. Техні</w:t>
      </w:r>
      <w:r w:rsidR="006D6998">
        <w:rPr>
          <w:rFonts w:cs="Arial"/>
          <w:b/>
          <w:szCs w:val="24"/>
          <w:lang w:val="uk-UA"/>
        </w:rPr>
        <w:t xml:space="preserve">чне переоснащення. </w:t>
      </w:r>
      <w:r w:rsidR="006D6998" w:rsidRPr="00B25CE1">
        <w:rPr>
          <w:rFonts w:cs="Arial"/>
          <w:b/>
          <w:szCs w:val="24"/>
          <w:lang w:val="uk-UA"/>
        </w:rPr>
        <w:t>ВП ЗАЕС, м. Енергодар,</w:t>
      </w:r>
      <w:r w:rsidR="006D6998">
        <w:rPr>
          <w:rFonts w:cs="Arial"/>
          <w:b/>
          <w:szCs w:val="24"/>
          <w:lang w:val="uk-UA"/>
        </w:rPr>
        <w:t xml:space="preserve"> Промислова, 133 Енергоблок №6. Реакторне відділення. </w:t>
      </w:r>
      <w:r w:rsidR="006D6998" w:rsidRPr="00B25CE1">
        <w:rPr>
          <w:rFonts w:cs="Arial"/>
          <w:b/>
          <w:szCs w:val="24"/>
          <w:lang w:val="uk-UA"/>
        </w:rPr>
        <w:t>Модернізація системи управління машини перева</w:t>
      </w:r>
      <w:r w:rsidR="006D6998">
        <w:rPr>
          <w:rFonts w:cs="Arial"/>
          <w:b/>
          <w:szCs w:val="24"/>
          <w:lang w:val="uk-UA"/>
        </w:rPr>
        <w:t xml:space="preserve">нтажувальної. </w:t>
      </w:r>
      <w:r w:rsidR="006D6998" w:rsidRPr="00B25CE1">
        <w:rPr>
          <w:rFonts w:cs="Arial"/>
          <w:b/>
          <w:szCs w:val="24"/>
          <w:lang w:val="uk-UA"/>
        </w:rPr>
        <w:t>Розробка проєктної документації»</w:t>
      </w:r>
      <w:r w:rsidR="00D407B3" w:rsidRPr="002B2DFA">
        <w:rPr>
          <w:b/>
          <w:lang w:val="uk-UA"/>
        </w:rPr>
        <w:t>.</w:t>
      </w:r>
      <w:r w:rsidR="007D7087" w:rsidRPr="002B2DFA">
        <w:rPr>
          <w:b/>
          <w:lang w:val="uk-UA"/>
        </w:rPr>
        <w:t xml:space="preserve"> </w:t>
      </w:r>
      <w:r w:rsidR="00F37A7A" w:rsidRPr="002B2DFA">
        <w:rPr>
          <w:b/>
          <w:lang w:val="uk-UA"/>
        </w:rPr>
        <w:t>(</w:t>
      </w:r>
      <w:r w:rsidR="008065C4" w:rsidRPr="002B2DFA">
        <w:rPr>
          <w:b/>
          <w:lang w:val="uk-UA"/>
        </w:rPr>
        <w:t xml:space="preserve">Код </w:t>
      </w:r>
      <w:r w:rsidR="007D7087" w:rsidRPr="002B2DFA">
        <w:rPr>
          <w:b/>
        </w:rPr>
        <w:t xml:space="preserve">ДК021-2015: 71320000-7 — </w:t>
      </w:r>
      <w:proofErr w:type="spellStart"/>
      <w:r w:rsidR="007D7087" w:rsidRPr="002B2DFA">
        <w:rPr>
          <w:b/>
        </w:rPr>
        <w:t>Послуги</w:t>
      </w:r>
      <w:proofErr w:type="spellEnd"/>
      <w:r w:rsidR="007D7087" w:rsidRPr="002B2DFA">
        <w:rPr>
          <w:b/>
        </w:rPr>
        <w:t xml:space="preserve"> з </w:t>
      </w:r>
      <w:proofErr w:type="spellStart"/>
      <w:r w:rsidR="007D7087" w:rsidRPr="002B2DFA">
        <w:rPr>
          <w:b/>
        </w:rPr>
        <w:t>інженерного</w:t>
      </w:r>
      <w:proofErr w:type="spellEnd"/>
      <w:r w:rsidR="007D7087" w:rsidRPr="002B2DFA">
        <w:rPr>
          <w:b/>
        </w:rPr>
        <w:t xml:space="preserve"> </w:t>
      </w:r>
      <w:proofErr w:type="spellStart"/>
      <w:r w:rsidR="007D7087" w:rsidRPr="002B2DFA">
        <w:rPr>
          <w:b/>
        </w:rPr>
        <w:t>проектування</w:t>
      </w:r>
      <w:proofErr w:type="spellEnd"/>
      <w:r w:rsidR="00F37A7A" w:rsidRPr="002B2DFA">
        <w:rPr>
          <w:b/>
          <w:lang w:val="uk-UA"/>
        </w:rPr>
        <w:t>)</w:t>
      </w:r>
      <w:r w:rsidR="00AB0953" w:rsidRPr="002B2DFA">
        <w:rPr>
          <w:b/>
          <w:lang w:val="uk-UA"/>
        </w:rPr>
        <w:t>.</w:t>
      </w:r>
    </w:p>
    <w:p w:rsidR="00D407B3" w:rsidRDefault="00D407B3" w:rsidP="00427CF8">
      <w:pPr>
        <w:pStyle w:val="a0"/>
        <w:rPr>
          <w:b/>
          <w:bCs/>
          <w:lang w:val="uk-UA"/>
        </w:rPr>
      </w:pPr>
    </w:p>
    <w:p w:rsidR="00427CF8" w:rsidRPr="00A1087E" w:rsidRDefault="00427CF8" w:rsidP="00427CF8">
      <w:pPr>
        <w:pStyle w:val="a0"/>
        <w:rPr>
          <w:b/>
          <w:bCs/>
          <w:iCs/>
          <w:lang w:val="uk-UA"/>
        </w:rPr>
      </w:pPr>
      <w:bookmarkStart w:id="0" w:name="n415"/>
      <w:bookmarkEnd w:id="0"/>
      <w:r w:rsidRPr="00427CF8">
        <w:rPr>
          <w:lang w:val="uk-UA"/>
        </w:rPr>
        <w:t xml:space="preserve">3. Інформація про технічні, якісні та інші </w:t>
      </w:r>
      <w:r w:rsidRPr="00A1087E">
        <w:rPr>
          <w:lang w:val="uk-UA"/>
        </w:rPr>
        <w:t xml:space="preserve">характеристики предмета закупівлі: </w:t>
      </w:r>
      <w:r w:rsidR="0033354E" w:rsidRPr="00A1087E">
        <w:rPr>
          <w:lang w:val="uk-UA"/>
        </w:rPr>
        <w:t>з</w:t>
      </w:r>
      <w:r w:rsidRPr="00A1087E">
        <w:rPr>
          <w:b/>
          <w:bCs/>
          <w:iCs/>
          <w:lang w:val="uk-UA"/>
        </w:rPr>
        <w:t xml:space="preserve">гідно </w:t>
      </w:r>
      <w:r w:rsidR="008B712F" w:rsidRPr="00A1087E">
        <w:rPr>
          <w:b/>
          <w:bCs/>
          <w:iCs/>
          <w:lang w:val="uk-UA"/>
        </w:rPr>
        <w:t xml:space="preserve">з </w:t>
      </w:r>
      <w:r w:rsidR="00907800" w:rsidRPr="00A1087E">
        <w:rPr>
          <w:b/>
          <w:bCs/>
          <w:iCs/>
          <w:lang w:val="uk-UA"/>
        </w:rPr>
        <w:t>вимогами до предмету закупівлі</w:t>
      </w:r>
      <w:r w:rsidR="008B712F" w:rsidRPr="00A1087E">
        <w:rPr>
          <w:b/>
          <w:bCs/>
          <w:iCs/>
          <w:lang w:val="uk-UA"/>
        </w:rPr>
        <w:t>, наведен</w:t>
      </w:r>
      <w:r w:rsidR="00907800" w:rsidRPr="00A1087E">
        <w:rPr>
          <w:b/>
          <w:bCs/>
          <w:iCs/>
          <w:lang w:val="uk-UA"/>
        </w:rPr>
        <w:t>ими</w:t>
      </w:r>
      <w:r w:rsidR="00137CC7" w:rsidRPr="00A1087E">
        <w:rPr>
          <w:b/>
          <w:bCs/>
          <w:iCs/>
          <w:lang w:val="uk-UA"/>
        </w:rPr>
        <w:t xml:space="preserve"> в </w:t>
      </w:r>
      <w:r w:rsidRPr="00A1087E">
        <w:rPr>
          <w:b/>
          <w:bCs/>
          <w:iCs/>
          <w:lang w:val="uk-UA"/>
        </w:rPr>
        <w:t>Додатку 1</w:t>
      </w:r>
      <w:r w:rsidR="008065C4">
        <w:rPr>
          <w:b/>
          <w:bCs/>
          <w:iCs/>
          <w:lang w:val="uk-UA"/>
        </w:rPr>
        <w:t xml:space="preserve"> (Технічні вимоги)</w:t>
      </w:r>
    </w:p>
    <w:p w:rsidR="00137CC7" w:rsidRPr="00A1087E" w:rsidRDefault="00137CC7" w:rsidP="00427CF8">
      <w:pPr>
        <w:pStyle w:val="a0"/>
        <w:rPr>
          <w:b/>
          <w:bCs/>
          <w:i/>
          <w:iCs/>
          <w:lang w:val="uk-UA"/>
        </w:rPr>
      </w:pPr>
    </w:p>
    <w:p w:rsidR="00100AE2" w:rsidRPr="00427CF8" w:rsidRDefault="00100AE2" w:rsidP="00427CF8">
      <w:pPr>
        <w:pStyle w:val="a0"/>
        <w:rPr>
          <w:lang w:val="uk-UA"/>
        </w:rPr>
      </w:pPr>
      <w:r w:rsidRPr="00A1087E">
        <w:rPr>
          <w:lang w:val="uk-UA"/>
        </w:rPr>
        <w:t>4. Кількість</w:t>
      </w:r>
      <w:r w:rsidR="00982E10">
        <w:rPr>
          <w:lang w:val="uk-UA"/>
        </w:rPr>
        <w:t xml:space="preserve"> та</w:t>
      </w:r>
      <w:r w:rsidR="00EB5318">
        <w:rPr>
          <w:lang w:val="uk-UA"/>
        </w:rPr>
        <w:t xml:space="preserve"> </w:t>
      </w:r>
      <w:r w:rsidRPr="00A1087E">
        <w:rPr>
          <w:lang w:val="uk-UA"/>
        </w:rPr>
        <w:t xml:space="preserve">місце </w:t>
      </w:r>
      <w:r w:rsidR="00982E10">
        <w:rPr>
          <w:lang w:val="uk-UA"/>
        </w:rPr>
        <w:t>виконання робіт</w:t>
      </w:r>
      <w:r w:rsidRPr="00A1087E">
        <w:rPr>
          <w:lang w:val="uk-UA"/>
        </w:rPr>
        <w:t>.</w:t>
      </w:r>
    </w:p>
    <w:p w:rsidR="00427CF8" w:rsidRPr="00427CF8" w:rsidRDefault="00427CF8" w:rsidP="00427CF8">
      <w:pPr>
        <w:pStyle w:val="a0"/>
        <w:rPr>
          <w:b/>
          <w:lang w:val="uk-UA"/>
        </w:rPr>
      </w:pPr>
      <w:bookmarkStart w:id="1" w:name="n416"/>
      <w:bookmarkEnd w:id="1"/>
      <w:r w:rsidRPr="00137CC7">
        <w:rPr>
          <w:lang w:val="uk-UA"/>
        </w:rPr>
        <w:t>4.</w:t>
      </w:r>
      <w:r w:rsidR="00100AE2" w:rsidRPr="00137CC7">
        <w:rPr>
          <w:lang w:val="uk-UA"/>
        </w:rPr>
        <w:t>1</w:t>
      </w:r>
      <w:r w:rsidR="00982E10">
        <w:rPr>
          <w:lang w:val="uk-UA"/>
        </w:rPr>
        <w:t xml:space="preserve"> Кількість робіт</w:t>
      </w:r>
      <w:r w:rsidRPr="00137CC7">
        <w:rPr>
          <w:lang w:val="uk-UA"/>
        </w:rPr>
        <w:t xml:space="preserve">: </w:t>
      </w:r>
      <w:r w:rsidR="00D407B3">
        <w:rPr>
          <w:lang w:val="uk-UA"/>
        </w:rPr>
        <w:t>1 робота.</w:t>
      </w:r>
    </w:p>
    <w:p w:rsidR="00137CC7" w:rsidRPr="00D407B3" w:rsidRDefault="00100AE2" w:rsidP="00137CC7">
      <w:pPr>
        <w:pStyle w:val="a0"/>
        <w:rPr>
          <w:bCs/>
          <w:lang w:val="uk-UA"/>
        </w:rPr>
      </w:pPr>
      <w:r>
        <w:rPr>
          <w:lang w:val="uk-UA"/>
        </w:rPr>
        <w:t>4.2</w:t>
      </w:r>
      <w:r w:rsidR="00427CF8" w:rsidRPr="00427CF8">
        <w:rPr>
          <w:lang w:val="uk-UA"/>
        </w:rPr>
        <w:t xml:space="preserve"> Місце</w:t>
      </w:r>
      <w:r w:rsidR="00EB5318">
        <w:rPr>
          <w:lang w:val="uk-UA"/>
        </w:rPr>
        <w:t xml:space="preserve"> </w:t>
      </w:r>
      <w:r w:rsidR="00982E10">
        <w:rPr>
          <w:lang w:val="uk-UA"/>
        </w:rPr>
        <w:t>виконання робіт</w:t>
      </w:r>
      <w:r w:rsidR="00427CF8" w:rsidRPr="00137CC7">
        <w:rPr>
          <w:lang w:val="uk-UA"/>
        </w:rPr>
        <w:t>:</w:t>
      </w:r>
      <w:r w:rsidR="00D407B3">
        <w:rPr>
          <w:lang w:val="uk-UA"/>
        </w:rPr>
        <w:t xml:space="preserve"> </w:t>
      </w:r>
      <w:r w:rsidR="00D407B3" w:rsidRPr="00D407B3">
        <w:rPr>
          <w:lang w:val="uk-UA"/>
        </w:rPr>
        <w:t xml:space="preserve">ВП ЗАЕС, </w:t>
      </w:r>
      <w:r w:rsidR="00DD7B1F">
        <w:rPr>
          <w:lang w:val="uk-UA"/>
        </w:rPr>
        <w:t xml:space="preserve">вул. </w:t>
      </w:r>
      <w:r w:rsidR="00D407B3" w:rsidRPr="00D407B3">
        <w:rPr>
          <w:lang w:val="uk-UA"/>
        </w:rPr>
        <w:t>Промислова, 133, м. Енергодар, Запорізька обл., 71503</w:t>
      </w:r>
    </w:p>
    <w:p w:rsidR="00137CC7" w:rsidRPr="00427CF8" w:rsidRDefault="00137CC7" w:rsidP="00427CF8">
      <w:pPr>
        <w:pStyle w:val="a0"/>
        <w:rPr>
          <w:lang w:val="uk-UA"/>
        </w:rPr>
      </w:pPr>
    </w:p>
    <w:p w:rsidR="00137CC7" w:rsidRDefault="00427CF8" w:rsidP="00137CC7">
      <w:pPr>
        <w:pStyle w:val="a0"/>
        <w:rPr>
          <w:lang w:val="uk-UA"/>
        </w:rPr>
      </w:pPr>
      <w:r w:rsidRPr="00137CC7">
        <w:rPr>
          <w:lang w:val="uk-UA"/>
        </w:rPr>
        <w:t xml:space="preserve">5. Строк </w:t>
      </w:r>
      <w:bookmarkStart w:id="2" w:name="n418"/>
      <w:bookmarkEnd w:id="2"/>
      <w:r w:rsidR="00982E10">
        <w:rPr>
          <w:lang w:val="uk-UA"/>
        </w:rPr>
        <w:t>виконання робіт</w:t>
      </w:r>
      <w:r w:rsidRPr="00137CC7">
        <w:rPr>
          <w:lang w:val="uk-UA"/>
        </w:rPr>
        <w:t xml:space="preserve">: </w:t>
      </w:r>
      <w:r w:rsidRPr="00982E10">
        <w:rPr>
          <w:lang w:val="uk-UA"/>
        </w:rPr>
        <w:t xml:space="preserve"> </w:t>
      </w:r>
      <w:r w:rsidR="006D6998">
        <w:rPr>
          <w:lang w:val="uk-UA"/>
        </w:rPr>
        <w:t>вересень</w:t>
      </w:r>
      <w:r w:rsidR="004406DF">
        <w:rPr>
          <w:lang w:val="uk-UA"/>
        </w:rPr>
        <w:t xml:space="preserve"> </w:t>
      </w:r>
      <w:r w:rsidR="00D407B3">
        <w:rPr>
          <w:lang w:val="uk-UA"/>
        </w:rPr>
        <w:t xml:space="preserve">2022 – </w:t>
      </w:r>
      <w:r w:rsidR="006D6998">
        <w:rPr>
          <w:lang w:val="uk-UA"/>
        </w:rPr>
        <w:t>грудень</w:t>
      </w:r>
      <w:r w:rsidR="00411D26">
        <w:rPr>
          <w:lang w:val="uk-UA"/>
        </w:rPr>
        <w:t xml:space="preserve"> </w:t>
      </w:r>
      <w:r w:rsidR="00523A1B">
        <w:rPr>
          <w:lang w:val="uk-UA"/>
        </w:rPr>
        <w:t>202</w:t>
      </w:r>
      <w:r w:rsidR="006D6998">
        <w:rPr>
          <w:lang w:val="uk-UA"/>
        </w:rPr>
        <w:t>3</w:t>
      </w:r>
    </w:p>
    <w:p w:rsidR="00137CC7" w:rsidRPr="00137CC7" w:rsidRDefault="00AF5BF9" w:rsidP="00427CF8">
      <w:pPr>
        <w:pStyle w:val="a0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D407B3" w:rsidRDefault="00427CF8" w:rsidP="00D407B3">
      <w:pPr>
        <w:pStyle w:val="a0"/>
        <w:rPr>
          <w:rFonts w:cs="Arial"/>
          <w:szCs w:val="24"/>
          <w:lang w:val="uk-UA"/>
        </w:rPr>
      </w:pPr>
      <w:r w:rsidRPr="00137CC7">
        <w:rPr>
          <w:lang w:val="uk-UA"/>
        </w:rPr>
        <w:t xml:space="preserve">6. Умови оплати: </w:t>
      </w:r>
      <w:bookmarkStart w:id="3" w:name="n419"/>
      <w:bookmarkEnd w:id="3"/>
      <w:r w:rsidR="00D407B3">
        <w:rPr>
          <w:lang w:val="uk-UA"/>
        </w:rPr>
        <w:t>о</w:t>
      </w:r>
      <w:r w:rsidR="00D407B3" w:rsidRPr="00E11C06">
        <w:rPr>
          <w:lang w:val="uk-UA"/>
        </w:rPr>
        <w:t xml:space="preserve">плата виконаних робіт Замовником проводиться </w:t>
      </w:r>
      <w:r w:rsidR="00D407B3" w:rsidRPr="00E11C06">
        <w:rPr>
          <w:rFonts w:cs="Arial"/>
          <w:szCs w:val="24"/>
          <w:lang w:val="uk-UA"/>
        </w:rPr>
        <w:t xml:space="preserve">за фактично виконаний обсяг робіт на підставі Актів </w:t>
      </w:r>
      <w:r w:rsidR="0043428F">
        <w:rPr>
          <w:rFonts w:cs="Arial"/>
          <w:szCs w:val="24"/>
          <w:lang w:val="uk-UA"/>
        </w:rPr>
        <w:t xml:space="preserve">про </w:t>
      </w:r>
      <w:r w:rsidR="00D407B3" w:rsidRPr="00E11C06">
        <w:rPr>
          <w:rFonts w:cs="Arial"/>
          <w:szCs w:val="24"/>
          <w:lang w:val="uk-UA"/>
        </w:rPr>
        <w:t xml:space="preserve">приймання виконаних робіт, підписаних обома Сторонами, шляхом перерахування коштів на розрахунковий рахунок Підрядника </w:t>
      </w:r>
      <w:r w:rsidR="00D407B3" w:rsidRPr="00E11C06">
        <w:rPr>
          <w:szCs w:val="24"/>
          <w:lang w:val="uk-UA"/>
        </w:rPr>
        <w:t xml:space="preserve">протягом </w:t>
      </w:r>
      <w:r w:rsidR="00D407B3" w:rsidRPr="00C70EF9">
        <w:rPr>
          <w:szCs w:val="24"/>
          <w:lang w:val="uk-UA"/>
        </w:rPr>
        <w:t>60 (шістдесяти)</w:t>
      </w:r>
      <w:r w:rsidR="00D407B3" w:rsidRPr="00E11C06">
        <w:rPr>
          <w:i/>
          <w:color w:val="FF0000"/>
          <w:szCs w:val="24"/>
          <w:lang w:val="uk-UA"/>
        </w:rPr>
        <w:t xml:space="preserve"> </w:t>
      </w:r>
      <w:r w:rsidR="00D407B3">
        <w:rPr>
          <w:szCs w:val="24"/>
          <w:lang w:val="uk-UA"/>
        </w:rPr>
        <w:t>календарних днів</w:t>
      </w:r>
      <w:r w:rsidR="00D407B3" w:rsidRPr="00E11C06">
        <w:rPr>
          <w:szCs w:val="24"/>
          <w:lang w:val="uk-UA"/>
        </w:rPr>
        <w:t xml:space="preserve"> </w:t>
      </w:r>
      <w:r w:rsidR="0043428F">
        <w:rPr>
          <w:rFonts w:cs="Arial"/>
          <w:szCs w:val="24"/>
          <w:lang w:val="uk-UA"/>
        </w:rPr>
        <w:t xml:space="preserve">з дати підписання Акта про </w:t>
      </w:r>
      <w:r w:rsidR="00D407B3" w:rsidRPr="00E11C06">
        <w:rPr>
          <w:rFonts w:cs="Arial"/>
          <w:szCs w:val="24"/>
          <w:lang w:val="uk-UA"/>
        </w:rPr>
        <w:t>приймання виконаних робіт</w:t>
      </w:r>
      <w:r w:rsidR="00D407B3">
        <w:rPr>
          <w:rFonts w:cs="Arial"/>
          <w:szCs w:val="24"/>
          <w:lang w:val="uk-UA"/>
        </w:rPr>
        <w:t>.</w:t>
      </w:r>
    </w:p>
    <w:p w:rsidR="00137CC7" w:rsidRPr="00427CF8" w:rsidRDefault="00137CC7" w:rsidP="00427CF8">
      <w:pPr>
        <w:pStyle w:val="a0"/>
        <w:rPr>
          <w:lang w:val="uk-UA"/>
        </w:rPr>
      </w:pPr>
    </w:p>
    <w:p w:rsidR="00137CC7" w:rsidRDefault="00427CF8" w:rsidP="00137CC7">
      <w:pPr>
        <w:pStyle w:val="a0"/>
        <w:rPr>
          <w:b/>
          <w:bCs/>
          <w:lang w:val="uk-UA"/>
        </w:rPr>
      </w:pPr>
      <w:r w:rsidRPr="00427CF8">
        <w:rPr>
          <w:lang w:val="uk-UA"/>
        </w:rPr>
        <w:t xml:space="preserve">7. Очікувана вартість предмета закупівлі: </w:t>
      </w:r>
      <w:bookmarkStart w:id="4" w:name="n420"/>
      <w:bookmarkStart w:id="5" w:name="_GoBack"/>
      <w:bookmarkEnd w:id="4"/>
      <w:r w:rsidR="006D6998" w:rsidRPr="006D6998">
        <w:rPr>
          <w:b/>
          <w:lang w:val="uk-UA"/>
        </w:rPr>
        <w:t>1</w:t>
      </w:r>
      <w:r w:rsidR="006D6998">
        <w:rPr>
          <w:b/>
          <w:lang w:val="uk-UA"/>
        </w:rPr>
        <w:t> </w:t>
      </w:r>
      <w:r w:rsidR="006D6998" w:rsidRPr="006D6998">
        <w:rPr>
          <w:b/>
          <w:lang w:val="uk-UA"/>
        </w:rPr>
        <w:t>943</w:t>
      </w:r>
      <w:r w:rsidR="006D6998">
        <w:rPr>
          <w:b/>
          <w:lang w:val="uk-UA"/>
        </w:rPr>
        <w:t xml:space="preserve"> 127</w:t>
      </w:r>
      <w:r w:rsidR="00AF5BF9">
        <w:rPr>
          <w:b/>
          <w:lang w:val="uk-UA"/>
        </w:rPr>
        <w:t>,</w:t>
      </w:r>
      <w:r w:rsidR="006D6998">
        <w:rPr>
          <w:b/>
          <w:lang w:val="uk-UA"/>
        </w:rPr>
        <w:t>60</w:t>
      </w:r>
      <w:r w:rsidR="00100AE2">
        <w:rPr>
          <w:b/>
          <w:lang w:val="uk-UA"/>
        </w:rPr>
        <w:t xml:space="preserve"> </w:t>
      </w:r>
      <w:bookmarkEnd w:id="5"/>
      <w:r w:rsidR="00100AE2">
        <w:rPr>
          <w:b/>
          <w:lang w:val="uk-UA"/>
        </w:rPr>
        <w:t>грн.</w:t>
      </w:r>
      <w:r w:rsidRPr="00427CF8">
        <w:rPr>
          <w:lang w:val="uk-UA"/>
        </w:rPr>
        <w:t xml:space="preserve"> </w:t>
      </w:r>
      <w:r w:rsidR="00100AE2">
        <w:rPr>
          <w:b/>
          <w:lang w:val="uk-UA"/>
        </w:rPr>
        <w:t xml:space="preserve">з ПДВ </w:t>
      </w:r>
      <w:r w:rsidR="00100AE2" w:rsidRPr="00427CF8">
        <w:rPr>
          <w:lang w:val="uk-UA"/>
        </w:rPr>
        <w:t xml:space="preserve"> </w:t>
      </w:r>
      <w:r w:rsidR="00100AE2" w:rsidRPr="00DD7B1F">
        <w:rPr>
          <w:b/>
          <w:lang w:val="uk-UA"/>
        </w:rPr>
        <w:t>(</w:t>
      </w:r>
      <w:r w:rsidR="006D6998">
        <w:rPr>
          <w:b/>
          <w:lang w:val="uk-UA"/>
        </w:rPr>
        <w:t>1 619 273</w:t>
      </w:r>
      <w:r w:rsidR="00AF5BF9">
        <w:rPr>
          <w:b/>
          <w:lang w:val="uk-UA"/>
        </w:rPr>
        <w:t>,</w:t>
      </w:r>
      <w:r w:rsidR="006D6998">
        <w:rPr>
          <w:b/>
          <w:lang w:val="uk-UA"/>
        </w:rPr>
        <w:t>00</w:t>
      </w:r>
      <w:r w:rsidR="00100AE2" w:rsidRPr="00DD7B1F">
        <w:rPr>
          <w:b/>
          <w:lang w:val="uk-UA"/>
        </w:rPr>
        <w:t xml:space="preserve"> грн. без ПДВ)</w:t>
      </w:r>
    </w:p>
    <w:p w:rsidR="00137CC7" w:rsidRPr="00427CF8" w:rsidRDefault="00137CC7" w:rsidP="00427CF8">
      <w:pPr>
        <w:pStyle w:val="a0"/>
        <w:rPr>
          <w:lang w:val="uk-UA"/>
        </w:rPr>
      </w:pPr>
    </w:p>
    <w:p w:rsidR="00660EE1" w:rsidRPr="00137CC7" w:rsidRDefault="00427CF8" w:rsidP="00427CF8">
      <w:pPr>
        <w:pStyle w:val="a0"/>
        <w:rPr>
          <w:i/>
          <w:color w:val="FF0000"/>
          <w:lang w:val="uk-UA"/>
        </w:rPr>
      </w:pPr>
      <w:r w:rsidRPr="00DD7B1F">
        <w:rPr>
          <w:lang w:val="uk-UA"/>
        </w:rPr>
        <w:t xml:space="preserve">8. </w:t>
      </w:r>
      <w:r w:rsidR="00134FDD" w:rsidRPr="00DD7B1F">
        <w:rPr>
          <w:rStyle w:val="rvts0"/>
          <w:rFonts w:cs="Arial"/>
          <w:lang w:val="uk-UA"/>
        </w:rPr>
        <w:t>Період уточнення інформації про закупівлю</w:t>
      </w:r>
      <w:r w:rsidR="00DD7B1F" w:rsidRPr="00DD7B1F">
        <w:rPr>
          <w:rStyle w:val="rvts0"/>
          <w:rFonts w:cs="Arial"/>
          <w:lang w:val="uk-UA"/>
        </w:rPr>
        <w:t>:</w:t>
      </w:r>
      <w:r w:rsidR="00134FDD" w:rsidRPr="00DD7B1F">
        <w:rPr>
          <w:rStyle w:val="rvts0"/>
          <w:rFonts w:cs="Arial"/>
          <w:lang w:val="uk-UA"/>
        </w:rPr>
        <w:t xml:space="preserve"> </w:t>
      </w:r>
      <w:r w:rsidR="00646EA8" w:rsidRPr="00646EA8">
        <w:rPr>
          <w:rStyle w:val="rvts0"/>
          <w:rFonts w:cs="Arial"/>
          <w:lang w:val="uk-UA"/>
        </w:rPr>
        <w:t xml:space="preserve">до </w:t>
      </w:r>
      <w:r w:rsidR="00646EA8">
        <w:rPr>
          <w:rStyle w:val="rvts0"/>
          <w:rFonts w:cs="Arial"/>
          <w:lang w:val="uk-UA"/>
        </w:rPr>
        <w:t>04</w:t>
      </w:r>
      <w:r w:rsidR="00646EA8" w:rsidRPr="00646EA8">
        <w:rPr>
          <w:rStyle w:val="rvts0"/>
          <w:rFonts w:cs="Arial"/>
          <w:lang w:val="uk-UA"/>
        </w:rPr>
        <w:t>.0</w:t>
      </w:r>
      <w:r w:rsidR="00646EA8">
        <w:rPr>
          <w:rStyle w:val="rvts0"/>
          <w:rFonts w:cs="Arial"/>
          <w:lang w:val="uk-UA"/>
        </w:rPr>
        <w:t>8</w:t>
      </w:r>
      <w:r w:rsidR="00646EA8" w:rsidRPr="00646EA8">
        <w:rPr>
          <w:rStyle w:val="rvts0"/>
          <w:rFonts w:cs="Arial"/>
          <w:lang w:val="uk-UA"/>
        </w:rPr>
        <w:t>.2022р.</w:t>
      </w:r>
    </w:p>
    <w:p w:rsidR="00137CC7" w:rsidRPr="00033B81" w:rsidRDefault="00427CF8" w:rsidP="00427CF8">
      <w:pPr>
        <w:pStyle w:val="a0"/>
        <w:rPr>
          <w:i/>
          <w:lang w:val="uk-UA"/>
        </w:rPr>
      </w:pPr>
      <w:bookmarkStart w:id="6" w:name="n421"/>
      <w:bookmarkEnd w:id="6"/>
      <w:r w:rsidRPr="00B313C9">
        <w:rPr>
          <w:lang w:val="uk-UA"/>
        </w:rPr>
        <w:t xml:space="preserve">9. </w:t>
      </w:r>
      <w:r w:rsidR="007D5332" w:rsidRPr="00B313C9">
        <w:rPr>
          <w:rStyle w:val="rvts0"/>
          <w:rFonts w:cs="Arial"/>
          <w:lang w:val="uk-UA"/>
        </w:rPr>
        <w:t>Кінцевий строк подання пропозицій</w:t>
      </w:r>
      <w:r w:rsidRPr="00B313C9">
        <w:rPr>
          <w:lang w:val="uk-UA"/>
        </w:rPr>
        <w:t xml:space="preserve">: </w:t>
      </w:r>
      <w:r w:rsidR="00646EA8" w:rsidRPr="00646EA8">
        <w:rPr>
          <w:lang w:val="uk-UA"/>
        </w:rPr>
        <w:t>до 08:00 1</w:t>
      </w:r>
      <w:r w:rsidR="00646EA8">
        <w:rPr>
          <w:lang w:val="uk-UA"/>
        </w:rPr>
        <w:t>2</w:t>
      </w:r>
      <w:r w:rsidR="00646EA8" w:rsidRPr="00646EA8">
        <w:rPr>
          <w:lang w:val="uk-UA"/>
        </w:rPr>
        <w:t>.0</w:t>
      </w:r>
      <w:r w:rsidR="00646EA8">
        <w:rPr>
          <w:lang w:val="uk-UA"/>
        </w:rPr>
        <w:t>8</w:t>
      </w:r>
      <w:r w:rsidR="00646EA8" w:rsidRPr="00646EA8">
        <w:rPr>
          <w:lang w:val="uk-UA"/>
        </w:rPr>
        <w:t>.2022р.</w:t>
      </w:r>
    </w:p>
    <w:p w:rsidR="00427CF8" w:rsidRDefault="00427CF8" w:rsidP="00427CF8">
      <w:pPr>
        <w:pStyle w:val="a0"/>
        <w:rPr>
          <w:b/>
          <w:bCs/>
          <w:i/>
          <w:iCs/>
          <w:color w:val="FF0000"/>
          <w:lang w:val="uk-UA"/>
        </w:rPr>
      </w:pPr>
      <w:r w:rsidRPr="00427CF8">
        <w:rPr>
          <w:lang w:val="uk-UA"/>
        </w:rPr>
        <w:t xml:space="preserve">10. Перелік критеріїв та методика оцінки пропозицій із зазначенням питомої ваги критеріїв: </w:t>
      </w:r>
      <w:r w:rsidR="00AD2F20">
        <w:rPr>
          <w:lang w:val="uk-UA"/>
        </w:rPr>
        <w:t>Ціна – 100 %.</w:t>
      </w:r>
    </w:p>
    <w:p w:rsidR="00137CC7" w:rsidRPr="00100AE2" w:rsidRDefault="00137CC7" w:rsidP="00427CF8">
      <w:pPr>
        <w:pStyle w:val="a0"/>
        <w:rPr>
          <w:color w:val="FF0000"/>
          <w:lang w:val="uk-UA"/>
        </w:rPr>
      </w:pPr>
    </w:p>
    <w:p w:rsidR="0033354E" w:rsidRPr="00137CC7" w:rsidRDefault="00427CF8" w:rsidP="00765C4A">
      <w:pPr>
        <w:pStyle w:val="a0"/>
        <w:rPr>
          <w:rFonts w:cs="Arial"/>
          <w:i/>
          <w:color w:val="FF0000"/>
          <w:szCs w:val="24"/>
          <w:lang w:val="uk-UA" w:eastAsia="en-US"/>
        </w:rPr>
      </w:pPr>
      <w:bookmarkStart w:id="7" w:name="n423"/>
      <w:bookmarkEnd w:id="7"/>
      <w:r w:rsidRPr="00427CF8">
        <w:rPr>
          <w:lang w:val="uk-UA"/>
        </w:rPr>
        <w:t>11.</w:t>
      </w:r>
      <w:r w:rsidR="00765C4A" w:rsidRPr="00765C4A">
        <w:rPr>
          <w:rFonts w:cs="Arial"/>
          <w:i/>
          <w:color w:val="FF0000"/>
          <w:szCs w:val="24"/>
          <w:lang w:val="uk-UA" w:eastAsia="en-US"/>
        </w:rPr>
        <w:t xml:space="preserve"> </w:t>
      </w:r>
      <w:r w:rsidR="00765C4A" w:rsidRPr="00427CF8">
        <w:rPr>
          <w:lang w:val="uk-UA"/>
        </w:rPr>
        <w:t>Розмір та умови надання заб</w:t>
      </w:r>
      <w:r w:rsidR="00765C4A">
        <w:rPr>
          <w:lang w:val="uk-UA"/>
        </w:rPr>
        <w:t>езпечення пропозицій учасників:</w:t>
      </w:r>
      <w:r w:rsidR="00765C4A" w:rsidRPr="00137CC7">
        <w:rPr>
          <w:rFonts w:cs="Arial"/>
          <w:i/>
          <w:color w:val="FF0000"/>
          <w:szCs w:val="24"/>
          <w:lang w:val="uk-UA" w:eastAsia="en-US"/>
        </w:rPr>
        <w:t xml:space="preserve"> </w:t>
      </w:r>
      <w:r w:rsidR="00765C4A" w:rsidRPr="00697802">
        <w:rPr>
          <w:rFonts w:cs="Arial"/>
          <w:szCs w:val="24"/>
          <w:lang w:val="uk-UA" w:eastAsia="en-US"/>
        </w:rPr>
        <w:t>Забезпечення пропозиції не вимагається.</w:t>
      </w:r>
    </w:p>
    <w:p w:rsidR="00083610" w:rsidRDefault="00083610" w:rsidP="00427CF8">
      <w:pPr>
        <w:pStyle w:val="a0"/>
        <w:rPr>
          <w:lang w:val="uk-UA"/>
        </w:rPr>
      </w:pPr>
    </w:p>
    <w:p w:rsidR="000D51BA" w:rsidRPr="00F25D97" w:rsidRDefault="00427CF8" w:rsidP="001A7EAA">
      <w:pPr>
        <w:pStyle w:val="a0"/>
        <w:rPr>
          <w:lang w:val="uk-UA"/>
        </w:rPr>
      </w:pPr>
      <w:r w:rsidRPr="00F25D97">
        <w:rPr>
          <w:lang w:val="uk-UA"/>
        </w:rPr>
        <w:t xml:space="preserve">12. </w:t>
      </w:r>
      <w:r w:rsidR="001A7EAA" w:rsidRPr="00F25D97">
        <w:rPr>
          <w:lang w:val="uk-UA"/>
        </w:rPr>
        <w:t>Розмір та умови надання забезпечення виконання договору про закупівлю</w:t>
      </w:r>
      <w:r w:rsidR="001A7EAA">
        <w:rPr>
          <w:lang w:val="uk-UA"/>
        </w:rPr>
        <w:t xml:space="preserve">: </w:t>
      </w:r>
      <w:r w:rsidR="00637AA1">
        <w:rPr>
          <w:lang w:val="uk-UA"/>
        </w:rPr>
        <w:t>З</w:t>
      </w:r>
      <w:r w:rsidRPr="00F25D97">
        <w:rPr>
          <w:lang w:val="uk-UA"/>
        </w:rPr>
        <w:t xml:space="preserve">абезпечення виконання договору про закупівлю </w:t>
      </w:r>
      <w:r w:rsidR="00637AA1">
        <w:rPr>
          <w:lang w:val="uk-UA"/>
        </w:rPr>
        <w:t>не вимагається</w:t>
      </w:r>
    </w:p>
    <w:p w:rsidR="00F25D97" w:rsidRDefault="00F25D97" w:rsidP="00427CF8">
      <w:pPr>
        <w:pStyle w:val="a0"/>
        <w:rPr>
          <w:lang w:val="uk-UA"/>
        </w:rPr>
      </w:pPr>
    </w:p>
    <w:p w:rsidR="006925FB" w:rsidRPr="003848AF" w:rsidRDefault="00427CF8" w:rsidP="00427CF8">
      <w:pPr>
        <w:pStyle w:val="a0"/>
        <w:rPr>
          <w:rFonts w:cs="Arial"/>
          <w:i/>
          <w:color w:val="FF0000"/>
          <w:szCs w:val="24"/>
          <w:lang w:val="uk-UA" w:eastAsia="uk-UA"/>
        </w:rPr>
      </w:pPr>
      <w:r w:rsidRPr="00427CF8">
        <w:rPr>
          <w:lang w:val="uk-UA"/>
        </w:rPr>
        <w:t xml:space="preserve">13.Розмір мінімального кроку пониження ціни під час електронного аукціону в межах від 0,5 відсотка до 3 відсотків або в грошових одиницях очікуваної </w:t>
      </w:r>
      <w:r w:rsidRPr="009C29AF">
        <w:rPr>
          <w:lang w:val="uk-UA"/>
        </w:rPr>
        <w:t>вартості закупівлі</w:t>
      </w:r>
      <w:r w:rsidRPr="003B4412">
        <w:rPr>
          <w:lang w:val="uk-UA"/>
        </w:rPr>
        <w:t xml:space="preserve">: </w:t>
      </w:r>
      <w:r w:rsidR="00FC3CCB" w:rsidRPr="003B4412">
        <w:rPr>
          <w:lang w:val="uk-UA"/>
        </w:rPr>
        <w:t>10 000,00</w:t>
      </w:r>
      <w:r w:rsidR="00B313C9" w:rsidRPr="003B4412">
        <w:rPr>
          <w:lang w:val="uk-UA"/>
        </w:rPr>
        <w:t xml:space="preserve"> грн</w:t>
      </w:r>
      <w:r w:rsidR="003848AF">
        <w:rPr>
          <w:lang w:val="uk-UA"/>
        </w:rPr>
        <w:t xml:space="preserve"> </w:t>
      </w:r>
    </w:p>
    <w:p w:rsidR="00383E3E" w:rsidRDefault="00383E3E" w:rsidP="00427CF8">
      <w:pPr>
        <w:pStyle w:val="a0"/>
        <w:rPr>
          <w:lang w:val="uk-UA"/>
        </w:rPr>
      </w:pPr>
    </w:p>
    <w:p w:rsidR="00100AE2" w:rsidRDefault="00100AE2" w:rsidP="00100AE2">
      <w:pPr>
        <w:pStyle w:val="a0"/>
        <w:rPr>
          <w:lang w:val="uk-UA"/>
        </w:rPr>
      </w:pPr>
      <w:r w:rsidRPr="00383E3E">
        <w:rPr>
          <w:lang w:val="uk-UA"/>
        </w:rPr>
        <w:t>14</w:t>
      </w:r>
      <w:r w:rsidR="003848AF">
        <w:rPr>
          <w:lang w:val="uk-UA"/>
        </w:rPr>
        <w:t>.</w:t>
      </w:r>
      <w:r w:rsidRPr="00383E3E">
        <w:rPr>
          <w:lang w:val="uk-UA"/>
        </w:rPr>
        <w:t xml:space="preserve"> Інша інформація.</w:t>
      </w:r>
    </w:p>
    <w:p w:rsidR="00B67E10" w:rsidRDefault="00B67E10" w:rsidP="00100AE2">
      <w:pPr>
        <w:pStyle w:val="a0"/>
        <w:rPr>
          <w:lang w:val="uk-UA"/>
        </w:rPr>
      </w:pPr>
      <w:r>
        <w:rPr>
          <w:lang w:val="uk-UA"/>
        </w:rPr>
        <w:t>Участь у спрощеній закупівлі можуть брати учасники за наступних умов:</w:t>
      </w:r>
    </w:p>
    <w:p w:rsidR="00B67E10" w:rsidRPr="00B67E10" w:rsidRDefault="00B67E10" w:rsidP="00B67E10">
      <w:pPr>
        <w:pStyle w:val="a0"/>
        <w:numPr>
          <w:ilvl w:val="0"/>
          <w:numId w:val="12"/>
        </w:numPr>
        <w:ind w:left="0" w:firstLine="709"/>
        <w:rPr>
          <w:lang w:val="uk-UA"/>
        </w:rPr>
      </w:pPr>
      <w:r w:rsidRPr="00B67E10">
        <w:rPr>
          <w:lang w:val="uk-UA"/>
        </w:rPr>
        <w:t xml:space="preserve">до </w:t>
      </w:r>
      <w:r>
        <w:rPr>
          <w:lang w:val="uk-UA"/>
        </w:rPr>
        <w:t>учасника</w:t>
      </w:r>
      <w:r w:rsidRPr="00B67E10">
        <w:rPr>
          <w:lang w:val="uk-UA"/>
        </w:rPr>
        <w:t xml:space="preserve"> не застосовано обмежувальні заходи (санкції) згідно </w:t>
      </w:r>
      <w:r>
        <w:rPr>
          <w:lang w:val="uk-UA"/>
        </w:rPr>
        <w:t>з Законом України «Про санкції»;</w:t>
      </w:r>
    </w:p>
    <w:p w:rsidR="00B67E10" w:rsidRPr="00B67E10" w:rsidRDefault="00B67E10" w:rsidP="00B67E10">
      <w:pPr>
        <w:pStyle w:val="a0"/>
        <w:numPr>
          <w:ilvl w:val="0"/>
          <w:numId w:val="12"/>
        </w:numPr>
        <w:ind w:left="0" w:firstLine="709"/>
        <w:rPr>
          <w:lang w:val="uk-UA"/>
        </w:rPr>
      </w:pPr>
      <w:r>
        <w:rPr>
          <w:lang w:val="uk-UA"/>
        </w:rPr>
        <w:t>у</w:t>
      </w:r>
      <w:r w:rsidRPr="00B67E10">
        <w:rPr>
          <w:lang w:val="uk-UA"/>
        </w:rPr>
        <w:t xml:space="preserve">часника не </w:t>
      </w:r>
      <w:proofErr w:type="spellStart"/>
      <w:r w:rsidRPr="00B67E10">
        <w:rPr>
          <w:lang w:val="uk-UA"/>
        </w:rPr>
        <w:t>внесено</w:t>
      </w:r>
      <w:proofErr w:type="spellEnd"/>
      <w:r w:rsidRPr="00B67E10">
        <w:rPr>
          <w:lang w:val="uk-UA"/>
        </w:rPr>
        <w:t xml:space="preserve"> до Єдиного державного реєстру осіб, які вчинили корупційні або пов’язані з корупцією правопорушення.</w:t>
      </w:r>
    </w:p>
    <w:p w:rsidR="00B67E10" w:rsidRDefault="00B67E10" w:rsidP="00B67E10">
      <w:pPr>
        <w:pStyle w:val="a0"/>
        <w:numPr>
          <w:ilvl w:val="0"/>
          <w:numId w:val="12"/>
        </w:numPr>
        <w:spacing w:after="120"/>
        <w:ind w:left="0" w:firstLine="709"/>
        <w:rPr>
          <w:lang w:val="uk-UA"/>
        </w:rPr>
      </w:pPr>
      <w:r>
        <w:rPr>
          <w:lang w:val="uk-UA"/>
        </w:rPr>
        <w:t>с</w:t>
      </w:r>
      <w:r w:rsidRPr="00B67E10">
        <w:rPr>
          <w:lang w:val="uk-UA"/>
        </w:rPr>
        <w:t>лужбову (посадову) особу учасника, яку уповноважено учасником представляти його інтереси під час проведення спрощеної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E059FE" w:rsidRDefault="00E059FE" w:rsidP="00AB76EF">
      <w:pPr>
        <w:spacing w:after="120"/>
        <w:ind w:firstLine="709"/>
        <w:rPr>
          <w:rFonts w:cs="Arial"/>
          <w:lang w:val="uk-UA"/>
        </w:rPr>
      </w:pPr>
      <w:r>
        <w:rPr>
          <w:rFonts w:cs="Arial"/>
          <w:lang w:val="uk-UA"/>
        </w:rPr>
        <w:t>Для підтвердження відповідності кваліфікаційним та іншим вимогам у</w:t>
      </w:r>
      <w:r w:rsidRPr="0083004D">
        <w:rPr>
          <w:rFonts w:cs="Arial"/>
          <w:lang w:val="uk-UA"/>
        </w:rPr>
        <w:t>часник</w:t>
      </w:r>
      <w:r>
        <w:rPr>
          <w:rFonts w:cs="Arial"/>
          <w:lang w:val="uk-UA"/>
        </w:rPr>
        <w:t>и</w:t>
      </w:r>
      <w:r w:rsidRPr="0083004D">
        <w:rPr>
          <w:rFonts w:cs="Arial"/>
          <w:lang w:val="uk-UA"/>
        </w:rPr>
        <w:t xml:space="preserve"> </w:t>
      </w:r>
      <w:r w:rsidR="00B04D38">
        <w:rPr>
          <w:rFonts w:cs="Arial"/>
          <w:lang w:val="uk-UA"/>
        </w:rPr>
        <w:t xml:space="preserve">також </w:t>
      </w:r>
      <w:r w:rsidRPr="0083004D">
        <w:rPr>
          <w:rFonts w:cs="Arial"/>
          <w:lang w:val="uk-UA"/>
        </w:rPr>
        <w:t>повинн</w:t>
      </w:r>
      <w:r>
        <w:rPr>
          <w:rFonts w:cs="Arial"/>
          <w:lang w:val="uk-UA"/>
        </w:rPr>
        <w:t>і</w:t>
      </w:r>
      <w:r w:rsidRPr="0083004D">
        <w:rPr>
          <w:rFonts w:cs="Arial"/>
          <w:lang w:val="uk-UA"/>
        </w:rPr>
        <w:t xml:space="preserve"> надати в електронному (сканованому в форматі </w:t>
      </w:r>
      <w:r w:rsidRPr="006D5C2C">
        <w:rPr>
          <w:rFonts w:cs="Arial"/>
          <w:lang w:val="en-US"/>
        </w:rPr>
        <w:t>pdf</w:t>
      </w:r>
      <w:r w:rsidRPr="0083004D">
        <w:rPr>
          <w:rFonts w:cs="Arial"/>
          <w:lang w:val="uk-UA"/>
        </w:rPr>
        <w:t>) вигляді в складі своєї пропозиції документи</w:t>
      </w:r>
      <w:r>
        <w:rPr>
          <w:rFonts w:cs="Arial"/>
          <w:lang w:val="uk-UA"/>
        </w:rPr>
        <w:t xml:space="preserve"> відповідно до переліку, наведеному в Додатку №2.</w:t>
      </w:r>
    </w:p>
    <w:p w:rsidR="00E059FE" w:rsidRPr="00EA6422" w:rsidRDefault="00E059FE" w:rsidP="00AB76EF">
      <w:pPr>
        <w:spacing w:after="120"/>
        <w:ind w:firstLine="709"/>
        <w:rPr>
          <w:rFonts w:cs="Arial"/>
          <w:szCs w:val="24"/>
          <w:lang w:val="uk-UA" w:eastAsia="uk-UA"/>
        </w:rPr>
      </w:pPr>
      <w:r w:rsidRPr="00EA6422">
        <w:rPr>
          <w:rFonts w:cs="Arial"/>
          <w:szCs w:val="24"/>
          <w:lang w:val="uk-UA" w:eastAsia="uk-UA"/>
        </w:rPr>
        <w:t>Документи, які вимагаються Замовником, але не передбачені чинним законодавством України (країни-реєстрації учасника нерезидента) для учасників – юридичних, фізичних осіб, у тому числі фізичних осіб-підприємців (учасників-нерезидентів) не подаються останніми, про що такий Учасник повинен повідомити своїм листом із зазначенням причин у складі пропозиції.</w:t>
      </w:r>
    </w:p>
    <w:p w:rsidR="00982B58" w:rsidRPr="00862905" w:rsidRDefault="00982B58" w:rsidP="00AB76EF">
      <w:pPr>
        <w:pStyle w:val="a5"/>
        <w:spacing w:before="0" w:beforeAutospacing="0" w:after="120" w:afterAutospacing="0"/>
        <w:ind w:firstLine="709"/>
        <w:jc w:val="both"/>
        <w:rPr>
          <w:rFonts w:ascii="Arial" w:hAnsi="Arial" w:cs="Arial"/>
          <w:lang w:eastAsia="ru-RU"/>
        </w:rPr>
      </w:pPr>
      <w:r w:rsidRPr="00383E3E">
        <w:rPr>
          <w:rFonts w:ascii="Arial" w:hAnsi="Arial" w:cs="Arial"/>
          <w:lang w:eastAsia="ru-RU"/>
        </w:rPr>
        <w:t xml:space="preserve">Учасник надає свою цінову пропозицію </w:t>
      </w:r>
      <w:r w:rsidRPr="00383E3E">
        <w:rPr>
          <w:rFonts w:ascii="Arial" w:hAnsi="Arial" w:cs="Arial"/>
        </w:rPr>
        <w:t>без врахування ПДВ.</w:t>
      </w:r>
      <w:r w:rsidR="00E059FE">
        <w:rPr>
          <w:rFonts w:ascii="Arial" w:hAnsi="Arial" w:cs="Arial"/>
        </w:rPr>
        <w:t xml:space="preserve"> </w:t>
      </w:r>
      <w:r w:rsidRPr="00383E3E">
        <w:rPr>
          <w:rFonts w:ascii="Arial" w:hAnsi="Arial" w:cs="Arial"/>
        </w:rPr>
        <w:t>Аукціон буде відбуватись за ціновими пропозиціями без врахування ПДВ.</w:t>
      </w:r>
      <w:r w:rsidR="00E059FE">
        <w:rPr>
          <w:rFonts w:ascii="Arial" w:hAnsi="Arial" w:cs="Arial"/>
        </w:rPr>
        <w:t xml:space="preserve"> </w:t>
      </w:r>
      <w:r w:rsidRPr="00383E3E">
        <w:rPr>
          <w:rFonts w:ascii="Arial" w:hAnsi="Arial" w:cs="Arial"/>
          <w:lang w:eastAsia="ru-RU"/>
        </w:rPr>
        <w:t>Якщо учасник закупівлі є платником ПДВ, в такому випадку, в ці</w:t>
      </w:r>
      <w:r w:rsidR="00E059FE">
        <w:rPr>
          <w:rFonts w:ascii="Arial" w:hAnsi="Arial" w:cs="Arial"/>
          <w:lang w:eastAsia="ru-RU"/>
        </w:rPr>
        <w:t>новій пропозиції цього учасника</w:t>
      </w:r>
      <w:r w:rsidRPr="00383E3E">
        <w:rPr>
          <w:rFonts w:ascii="Arial" w:hAnsi="Arial" w:cs="Arial"/>
          <w:lang w:eastAsia="ru-RU"/>
        </w:rPr>
        <w:t xml:space="preserve"> зазначається ціна його пропозиції без врахування ПДВ та з ПДВ.</w:t>
      </w:r>
    </w:p>
    <w:p w:rsidR="00EA6422" w:rsidRPr="00EA6422" w:rsidRDefault="00BE5E63" w:rsidP="00EA6422">
      <w:pPr>
        <w:widowControl w:val="0"/>
        <w:spacing w:line="216" w:lineRule="auto"/>
        <w:ind w:left="34" w:right="113" w:firstLine="674"/>
        <w:rPr>
          <w:rFonts w:cs="Arial"/>
          <w:lang w:val="uk-UA"/>
        </w:rPr>
      </w:pPr>
      <w:r w:rsidRPr="00E059FE">
        <w:rPr>
          <w:rFonts w:cs="Arial"/>
          <w:lang w:val="uk-UA"/>
        </w:rPr>
        <w:t>Учасникам р</w:t>
      </w:r>
      <w:r w:rsidR="00EA6422" w:rsidRPr="00EA6422">
        <w:rPr>
          <w:rFonts w:cs="Arial"/>
          <w:lang w:val="uk-UA"/>
        </w:rPr>
        <w:t xml:space="preserve">екомендовано всім завантаженим </w:t>
      </w:r>
      <w:r w:rsidR="00EA6422" w:rsidRPr="00E059FE">
        <w:rPr>
          <w:rFonts w:cs="Arial"/>
          <w:lang w:val="uk-UA"/>
        </w:rPr>
        <w:t xml:space="preserve">в складі пропозиції </w:t>
      </w:r>
      <w:r w:rsidR="00EA6422" w:rsidRPr="00EA6422">
        <w:rPr>
          <w:rFonts w:cs="Arial"/>
          <w:lang w:val="uk-UA"/>
        </w:rPr>
        <w:t xml:space="preserve">файлам присвоювати назву (окрім файлів, що подаються на підтвердження забезпечення пропозиції),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:rsidR="00411D26" w:rsidRDefault="00411D26" w:rsidP="00EA6422">
      <w:pPr>
        <w:widowControl w:val="0"/>
        <w:spacing w:line="216" w:lineRule="auto"/>
        <w:ind w:left="34" w:right="113" w:firstLine="674"/>
        <w:rPr>
          <w:rFonts w:cs="Arial"/>
          <w:lang w:val="uk-UA"/>
        </w:rPr>
      </w:pPr>
    </w:p>
    <w:p w:rsidR="00EA6422" w:rsidRPr="00EA6422" w:rsidRDefault="00EA6422" w:rsidP="00EA6422">
      <w:pPr>
        <w:widowControl w:val="0"/>
        <w:spacing w:line="216" w:lineRule="auto"/>
        <w:ind w:left="34" w:right="113" w:firstLine="674"/>
        <w:rPr>
          <w:rFonts w:cs="Arial"/>
          <w:lang w:val="uk-UA"/>
        </w:rPr>
      </w:pPr>
      <w:r w:rsidRPr="00EA6422">
        <w:rPr>
          <w:rFonts w:cs="Arial"/>
          <w:lang w:val="uk-UA"/>
        </w:rPr>
        <w:t xml:space="preserve">По можливості, документи повинні компонуватися таким чином: </w:t>
      </w:r>
    </w:p>
    <w:p w:rsidR="00EA6422" w:rsidRPr="00EA6422" w:rsidRDefault="00EA6422" w:rsidP="00BF6B12">
      <w:pPr>
        <w:suppressAutoHyphens/>
        <w:rPr>
          <w:rFonts w:cs="Arial"/>
          <w:b/>
          <w:snapToGrid w:val="0"/>
          <w:lang w:val="uk-UA" w:eastAsia="uk-UA"/>
        </w:rPr>
      </w:pPr>
      <w:r w:rsidRPr="00EA6422">
        <w:rPr>
          <w:rFonts w:cs="Arial"/>
          <w:lang w:val="uk-UA"/>
        </w:rPr>
        <w:tab/>
      </w:r>
      <w:r w:rsidRPr="00EA6422">
        <w:rPr>
          <w:rFonts w:cs="Arial"/>
          <w:b/>
          <w:snapToGrid w:val="0"/>
          <w:lang w:val="uk-UA" w:eastAsia="uk-UA"/>
        </w:rPr>
        <w:t xml:space="preserve">окремим файлом/архівом «Кваліфікаційна частина», а саме: документи, що підтверджують відповідність кваліфікаційним та іншим вимогам; </w:t>
      </w:r>
    </w:p>
    <w:p w:rsidR="00EA6422" w:rsidRPr="00EA6422" w:rsidRDefault="00EA6422" w:rsidP="00EA6422">
      <w:pPr>
        <w:numPr>
          <w:ilvl w:val="0"/>
          <w:numId w:val="6"/>
        </w:numPr>
        <w:tabs>
          <w:tab w:val="left" w:pos="413"/>
          <w:tab w:val="left" w:pos="651"/>
          <w:tab w:val="left" w:pos="722"/>
          <w:tab w:val="left" w:pos="901"/>
        </w:tabs>
        <w:spacing w:line="216" w:lineRule="auto"/>
        <w:ind w:left="34" w:firstLine="674"/>
        <w:rPr>
          <w:rFonts w:cs="Arial"/>
          <w:b/>
          <w:snapToGrid w:val="0"/>
          <w:lang w:val="uk-UA" w:eastAsia="uk-UA"/>
        </w:rPr>
      </w:pPr>
      <w:r w:rsidRPr="00EA6422">
        <w:rPr>
          <w:rFonts w:cs="Arial"/>
          <w:b/>
          <w:snapToGrid w:val="0"/>
          <w:lang w:val="uk-UA" w:eastAsia="uk-UA"/>
        </w:rPr>
        <w:t xml:space="preserve">окремим файлом/архівом цінова пропозиція, складена за формою Додатку </w:t>
      </w:r>
      <w:r w:rsidR="00417B27" w:rsidRPr="00A1087E">
        <w:rPr>
          <w:rFonts w:cs="Arial"/>
          <w:b/>
          <w:snapToGrid w:val="0"/>
          <w:lang w:val="uk-UA" w:eastAsia="uk-UA"/>
        </w:rPr>
        <w:t>3</w:t>
      </w:r>
      <w:r w:rsidRPr="00EA6422">
        <w:rPr>
          <w:rFonts w:cs="Arial"/>
          <w:b/>
          <w:snapToGrid w:val="0"/>
          <w:lang w:val="uk-UA" w:eastAsia="uk-UA"/>
        </w:rPr>
        <w:t xml:space="preserve">; </w:t>
      </w:r>
    </w:p>
    <w:p w:rsidR="00EA6422" w:rsidRPr="00EA6422" w:rsidRDefault="00EA6422" w:rsidP="00EA6422">
      <w:pPr>
        <w:numPr>
          <w:ilvl w:val="0"/>
          <w:numId w:val="6"/>
        </w:numPr>
        <w:tabs>
          <w:tab w:val="left" w:pos="451"/>
          <w:tab w:val="left" w:pos="651"/>
          <w:tab w:val="left" w:pos="722"/>
          <w:tab w:val="left" w:pos="901"/>
        </w:tabs>
        <w:spacing w:line="216" w:lineRule="auto"/>
        <w:ind w:left="34" w:firstLine="674"/>
        <w:rPr>
          <w:rFonts w:cs="Arial"/>
          <w:b/>
          <w:snapToGrid w:val="0"/>
          <w:lang w:val="uk-UA" w:eastAsia="uk-UA"/>
        </w:rPr>
      </w:pPr>
      <w:r w:rsidRPr="00EA6422">
        <w:rPr>
          <w:rFonts w:cs="Arial"/>
          <w:b/>
          <w:snapToGrid w:val="0"/>
          <w:lang w:val="uk-UA" w:eastAsia="uk-UA"/>
        </w:rPr>
        <w:t xml:space="preserve">окремим файлом/архівом «Технічна частина» документи, що підтверджують відповідність пропозиції технічним вимогам до предмету закупівлі. </w:t>
      </w:r>
    </w:p>
    <w:p w:rsidR="00EA6422" w:rsidRPr="00EA6422" w:rsidRDefault="00EA6422" w:rsidP="00AB76EF">
      <w:pPr>
        <w:spacing w:after="120"/>
        <w:ind w:firstLine="544"/>
        <w:rPr>
          <w:rFonts w:cs="Arial"/>
          <w:lang w:val="uk-UA"/>
        </w:rPr>
      </w:pPr>
      <w:r w:rsidRPr="00EA6422">
        <w:rPr>
          <w:rFonts w:cs="Arial"/>
          <w:b/>
          <w:snapToGrid w:val="0"/>
          <w:lang w:val="uk-UA" w:eastAsia="zh-CN"/>
        </w:rPr>
        <w:t>Примітка:</w:t>
      </w:r>
      <w:r w:rsidRPr="00EA6422">
        <w:rPr>
          <w:rFonts w:cs="Arial"/>
          <w:snapToGrid w:val="0"/>
          <w:lang w:val="uk-UA" w:eastAsia="zh-CN"/>
        </w:rPr>
        <w:t xml:space="preserve"> недотримання учасниками вищезазначених рекомендацій щодо оформлення завантажених файлів вважатиметься Замовником </w:t>
      </w:r>
      <w:r w:rsidRPr="00EA6422">
        <w:rPr>
          <w:rFonts w:cs="Arial"/>
          <w:snapToGrid w:val="0"/>
          <w:shd w:val="clear" w:color="auto" w:fill="FFFFFF"/>
          <w:lang w:val="uk-UA" w:eastAsia="x-none"/>
        </w:rPr>
        <w:t>формальною (несуттєвою) помилкою</w:t>
      </w:r>
      <w:r w:rsidRPr="00EA6422">
        <w:rPr>
          <w:rFonts w:cs="Arial"/>
          <w:snapToGrid w:val="0"/>
          <w:lang w:val="uk-UA" w:eastAsia="zh-CN"/>
        </w:rPr>
        <w:t>.</w:t>
      </w:r>
    </w:p>
    <w:p w:rsidR="00EA6422" w:rsidRDefault="00EA6422" w:rsidP="002A40FC">
      <w:pPr>
        <w:ind w:left="34" w:hanging="23"/>
        <w:rPr>
          <w:rFonts w:cs="Arial"/>
        </w:rPr>
      </w:pPr>
      <w:r w:rsidRPr="00EA6422">
        <w:rPr>
          <w:rFonts w:cs="Arial"/>
          <w:szCs w:val="24"/>
          <w:lang w:val="uk-UA"/>
        </w:rPr>
        <w:t xml:space="preserve">           </w:t>
      </w:r>
      <w:proofErr w:type="spellStart"/>
      <w:r w:rsidRPr="00EA6422">
        <w:rPr>
          <w:rFonts w:cs="Arial"/>
          <w:szCs w:val="24"/>
        </w:rPr>
        <w:t>Якщо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учасниками</w:t>
      </w:r>
      <w:proofErr w:type="spellEnd"/>
      <w:r w:rsidRPr="00EA6422">
        <w:rPr>
          <w:rFonts w:cs="Arial"/>
          <w:szCs w:val="24"/>
        </w:rPr>
        <w:t xml:space="preserve"> при </w:t>
      </w:r>
      <w:proofErr w:type="spellStart"/>
      <w:r w:rsidRPr="00EA6422">
        <w:rPr>
          <w:rFonts w:cs="Arial"/>
          <w:szCs w:val="24"/>
        </w:rPr>
        <w:t>оформленні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документів</w:t>
      </w:r>
      <w:proofErr w:type="spellEnd"/>
      <w:r w:rsidRPr="00EA6422">
        <w:rPr>
          <w:rFonts w:cs="Arial"/>
          <w:szCs w:val="24"/>
        </w:rPr>
        <w:t xml:space="preserve"> </w:t>
      </w:r>
      <w:proofErr w:type="gramStart"/>
      <w:r w:rsidRPr="00EA6422">
        <w:rPr>
          <w:rFonts w:cs="Arial"/>
          <w:szCs w:val="24"/>
        </w:rPr>
        <w:t>в</w:t>
      </w:r>
      <w:proofErr w:type="gram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складі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пропозиції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допущені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формальні</w:t>
      </w:r>
      <w:proofErr w:type="spellEnd"/>
      <w:r w:rsidRPr="00EA6422">
        <w:rPr>
          <w:rFonts w:cs="Arial"/>
          <w:szCs w:val="24"/>
        </w:rPr>
        <w:t xml:space="preserve"> (</w:t>
      </w:r>
      <w:proofErr w:type="spellStart"/>
      <w:r w:rsidRPr="00EA6422">
        <w:rPr>
          <w:rFonts w:cs="Arial"/>
          <w:szCs w:val="24"/>
        </w:rPr>
        <w:t>несуттєві</w:t>
      </w:r>
      <w:proofErr w:type="spellEnd"/>
      <w:r w:rsidRPr="00EA6422">
        <w:rPr>
          <w:rFonts w:cs="Arial"/>
          <w:szCs w:val="24"/>
        </w:rPr>
        <w:t xml:space="preserve">) </w:t>
      </w:r>
      <w:proofErr w:type="spellStart"/>
      <w:r w:rsidRPr="00EA6422">
        <w:rPr>
          <w:rFonts w:cs="Arial"/>
          <w:szCs w:val="24"/>
        </w:rPr>
        <w:t>помилки</w:t>
      </w:r>
      <w:proofErr w:type="spellEnd"/>
      <w:r w:rsidRPr="00EA6422">
        <w:rPr>
          <w:rFonts w:cs="Arial"/>
          <w:szCs w:val="24"/>
        </w:rPr>
        <w:t xml:space="preserve">, </w:t>
      </w:r>
      <w:proofErr w:type="spellStart"/>
      <w:r w:rsidRPr="00EA6422">
        <w:rPr>
          <w:rFonts w:cs="Arial"/>
          <w:szCs w:val="24"/>
        </w:rPr>
        <w:t>це</w:t>
      </w:r>
      <w:proofErr w:type="spellEnd"/>
      <w:r w:rsidRPr="00EA6422">
        <w:rPr>
          <w:rFonts w:cs="Arial"/>
          <w:szCs w:val="24"/>
        </w:rPr>
        <w:t xml:space="preserve"> не </w:t>
      </w:r>
      <w:proofErr w:type="spellStart"/>
      <w:r w:rsidRPr="00EA6422">
        <w:rPr>
          <w:rFonts w:cs="Arial"/>
          <w:szCs w:val="24"/>
        </w:rPr>
        <w:t>призводить</w:t>
      </w:r>
      <w:proofErr w:type="spellEnd"/>
      <w:r w:rsidRPr="00EA6422">
        <w:rPr>
          <w:rFonts w:cs="Arial"/>
          <w:szCs w:val="24"/>
        </w:rPr>
        <w:t xml:space="preserve"> до </w:t>
      </w:r>
      <w:proofErr w:type="spellStart"/>
      <w:r w:rsidRPr="00EA6422">
        <w:rPr>
          <w:rFonts w:cs="Arial"/>
          <w:szCs w:val="24"/>
        </w:rPr>
        <w:t>відхилення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їх</w:t>
      </w:r>
      <w:proofErr w:type="spellEnd"/>
      <w:r w:rsidRPr="00EA6422">
        <w:rPr>
          <w:rFonts w:cs="Arial"/>
          <w:szCs w:val="24"/>
        </w:rPr>
        <w:t xml:space="preserve"> </w:t>
      </w:r>
      <w:proofErr w:type="spellStart"/>
      <w:r w:rsidRPr="00EA6422">
        <w:rPr>
          <w:rFonts w:cs="Arial"/>
          <w:szCs w:val="24"/>
        </w:rPr>
        <w:t>пропозицій</w:t>
      </w:r>
      <w:proofErr w:type="spellEnd"/>
      <w:r w:rsidRPr="00EA6422">
        <w:rPr>
          <w:rFonts w:cs="Arial"/>
          <w:szCs w:val="24"/>
        </w:rPr>
        <w:t>.</w:t>
      </w:r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lastRenderedPageBreak/>
        <w:t>Формальними</w:t>
      </w:r>
      <w:proofErr w:type="spellEnd"/>
      <w:r w:rsidRPr="00EA6422">
        <w:rPr>
          <w:rFonts w:cs="Arial"/>
        </w:rPr>
        <w:t xml:space="preserve"> (</w:t>
      </w:r>
      <w:proofErr w:type="spellStart"/>
      <w:r w:rsidRPr="00EA6422">
        <w:rPr>
          <w:rFonts w:cs="Arial"/>
        </w:rPr>
        <w:t>несуттєвими</w:t>
      </w:r>
      <w:proofErr w:type="spellEnd"/>
      <w:r w:rsidRPr="00EA6422">
        <w:rPr>
          <w:rFonts w:cs="Arial"/>
        </w:rPr>
        <w:t xml:space="preserve">) </w:t>
      </w:r>
      <w:proofErr w:type="spellStart"/>
      <w:r w:rsidRPr="00EA6422">
        <w:rPr>
          <w:rFonts w:cs="Arial"/>
        </w:rPr>
        <w:t>вважаються</w:t>
      </w:r>
      <w:proofErr w:type="spellEnd"/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t>помилки</w:t>
      </w:r>
      <w:proofErr w:type="spellEnd"/>
      <w:r w:rsidRPr="00EA6422">
        <w:rPr>
          <w:rFonts w:cs="Arial"/>
        </w:rPr>
        <w:t xml:space="preserve">, </w:t>
      </w:r>
      <w:proofErr w:type="spellStart"/>
      <w:r w:rsidRPr="00EA6422">
        <w:rPr>
          <w:rFonts w:cs="Arial"/>
        </w:rPr>
        <w:t>що</w:t>
      </w:r>
      <w:proofErr w:type="spellEnd"/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t>пов’язані</w:t>
      </w:r>
      <w:proofErr w:type="spellEnd"/>
      <w:r w:rsidRPr="00EA6422">
        <w:rPr>
          <w:rFonts w:cs="Arial"/>
        </w:rPr>
        <w:t xml:space="preserve"> з </w:t>
      </w:r>
      <w:proofErr w:type="spellStart"/>
      <w:r w:rsidRPr="00EA6422">
        <w:rPr>
          <w:rFonts w:cs="Arial"/>
        </w:rPr>
        <w:t>оформленням</w:t>
      </w:r>
      <w:proofErr w:type="spellEnd"/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t>пропозиції</w:t>
      </w:r>
      <w:proofErr w:type="spellEnd"/>
      <w:r w:rsidRPr="00EA6422">
        <w:rPr>
          <w:rFonts w:cs="Arial"/>
        </w:rPr>
        <w:t xml:space="preserve"> та не </w:t>
      </w:r>
      <w:proofErr w:type="spellStart"/>
      <w:r w:rsidRPr="00EA6422">
        <w:rPr>
          <w:rFonts w:cs="Arial"/>
        </w:rPr>
        <w:t>впливають</w:t>
      </w:r>
      <w:proofErr w:type="spellEnd"/>
      <w:r w:rsidRPr="00EA6422">
        <w:rPr>
          <w:rFonts w:cs="Arial"/>
        </w:rPr>
        <w:t xml:space="preserve"> на </w:t>
      </w:r>
      <w:proofErr w:type="spellStart"/>
      <w:r w:rsidRPr="00EA6422">
        <w:rPr>
          <w:rFonts w:cs="Arial"/>
        </w:rPr>
        <w:t>змі</w:t>
      </w:r>
      <w:proofErr w:type="gramStart"/>
      <w:r w:rsidRPr="00EA6422">
        <w:rPr>
          <w:rFonts w:cs="Arial"/>
        </w:rPr>
        <w:t>ст</w:t>
      </w:r>
      <w:proofErr w:type="spellEnd"/>
      <w:proofErr w:type="gramEnd"/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t>пропозиції</w:t>
      </w:r>
      <w:proofErr w:type="spellEnd"/>
      <w:r w:rsidRPr="00EA6422">
        <w:rPr>
          <w:rFonts w:cs="Arial"/>
        </w:rPr>
        <w:t xml:space="preserve">, </w:t>
      </w:r>
      <w:proofErr w:type="spellStart"/>
      <w:r w:rsidRPr="00EA6422">
        <w:rPr>
          <w:rFonts w:cs="Arial"/>
        </w:rPr>
        <w:t>наприклад</w:t>
      </w:r>
      <w:proofErr w:type="spellEnd"/>
      <w:r w:rsidRPr="00EA6422">
        <w:rPr>
          <w:rFonts w:cs="Arial"/>
        </w:rPr>
        <w:t xml:space="preserve"> - </w:t>
      </w:r>
      <w:proofErr w:type="spellStart"/>
      <w:r w:rsidRPr="00EA6422">
        <w:rPr>
          <w:rFonts w:cs="Arial"/>
        </w:rPr>
        <w:t>технічні</w:t>
      </w:r>
      <w:proofErr w:type="spellEnd"/>
      <w:r w:rsidRPr="00EA6422">
        <w:rPr>
          <w:rFonts w:cs="Arial"/>
        </w:rPr>
        <w:t xml:space="preserve"> </w:t>
      </w:r>
      <w:proofErr w:type="spellStart"/>
      <w:r w:rsidRPr="00EA6422">
        <w:rPr>
          <w:rFonts w:cs="Arial"/>
        </w:rPr>
        <w:t>помилки</w:t>
      </w:r>
      <w:proofErr w:type="spellEnd"/>
      <w:r w:rsidRPr="00EA6422">
        <w:rPr>
          <w:rFonts w:cs="Arial"/>
        </w:rPr>
        <w:t xml:space="preserve"> та описки.</w:t>
      </w:r>
    </w:p>
    <w:p w:rsidR="002A40FC" w:rsidRPr="002A40FC" w:rsidRDefault="002A40FC" w:rsidP="002A40FC">
      <w:pPr>
        <w:pStyle w:val="a0"/>
      </w:pPr>
    </w:p>
    <w:p w:rsidR="00982B58" w:rsidRDefault="00982B58" w:rsidP="00982B58">
      <w:pPr>
        <w:pStyle w:val="a0"/>
        <w:rPr>
          <w:lang w:val="uk-UA"/>
        </w:rPr>
      </w:pPr>
    </w:p>
    <w:p w:rsidR="00A9041B" w:rsidRDefault="00A9041B" w:rsidP="00A9041B">
      <w:pPr>
        <w:pStyle w:val="a0"/>
        <w:rPr>
          <w:lang w:val="uk-UA"/>
        </w:rPr>
      </w:pPr>
    </w:p>
    <w:p w:rsidR="00A9041B" w:rsidRPr="002F6AD8" w:rsidRDefault="00A9041B" w:rsidP="00A9041B">
      <w:pPr>
        <w:pStyle w:val="a0"/>
        <w:rPr>
          <w:lang w:val="uk-UA"/>
        </w:rPr>
      </w:pPr>
    </w:p>
    <w:p w:rsidR="00E565FA" w:rsidRDefault="00E565FA" w:rsidP="00A9041B">
      <w:pPr>
        <w:pStyle w:val="a0"/>
        <w:rPr>
          <w:lang w:val="uk-UA"/>
        </w:rPr>
      </w:pPr>
    </w:p>
    <w:p w:rsidR="00277288" w:rsidRDefault="00277288" w:rsidP="00277288">
      <w:pPr>
        <w:pStyle w:val="a0"/>
        <w:rPr>
          <w:lang w:val="uk-UA"/>
        </w:rPr>
      </w:pPr>
    </w:p>
    <w:p w:rsidR="00982B58" w:rsidRPr="00A1087E" w:rsidRDefault="00982B58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412">
        <w:rPr>
          <w:rFonts w:ascii="Arial" w:hAnsi="Arial" w:cs="Arial"/>
          <w:color w:val="000000"/>
        </w:rPr>
        <w:t>Додатки:</w:t>
      </w:r>
    </w:p>
    <w:p w:rsidR="00B50D2E" w:rsidRPr="00A1087E" w:rsidRDefault="00B50D2E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712F" w:rsidRPr="009F5546" w:rsidRDefault="00982B58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9F5546">
        <w:rPr>
          <w:rFonts w:ascii="Arial" w:hAnsi="Arial" w:cs="Arial"/>
          <w:color w:val="000000"/>
        </w:rPr>
        <w:t xml:space="preserve">Додаток </w:t>
      </w:r>
      <w:r w:rsidR="00411D26">
        <w:rPr>
          <w:rFonts w:ascii="Arial" w:hAnsi="Arial" w:cs="Arial"/>
          <w:color w:val="000000"/>
        </w:rPr>
        <w:t xml:space="preserve">  </w:t>
      </w:r>
      <w:r w:rsidRPr="009F5546">
        <w:rPr>
          <w:rFonts w:ascii="Arial" w:hAnsi="Arial" w:cs="Arial"/>
          <w:color w:val="000000"/>
        </w:rPr>
        <w:t>№1 –</w:t>
      </w:r>
      <w:r w:rsidR="008B712F" w:rsidRPr="009F5546">
        <w:rPr>
          <w:rFonts w:ascii="Arial" w:hAnsi="Arial" w:cs="Arial"/>
          <w:color w:val="000000"/>
        </w:rPr>
        <w:t xml:space="preserve"> </w:t>
      </w:r>
      <w:r w:rsidR="00417B27" w:rsidRPr="009F5546">
        <w:rPr>
          <w:rFonts w:ascii="Arial" w:hAnsi="Arial" w:cs="Arial"/>
          <w:color w:val="000000"/>
        </w:rPr>
        <w:t>вимоги до предмету</w:t>
      </w:r>
      <w:r w:rsidR="008B712F" w:rsidRPr="009F5546">
        <w:rPr>
          <w:rFonts w:ascii="Arial" w:hAnsi="Arial" w:cs="Arial"/>
          <w:color w:val="000000"/>
        </w:rPr>
        <w:t xml:space="preserve"> закупівл</w:t>
      </w:r>
      <w:r w:rsidR="00417B27" w:rsidRPr="009F5546">
        <w:rPr>
          <w:rFonts w:ascii="Arial" w:hAnsi="Arial" w:cs="Arial"/>
          <w:color w:val="000000"/>
        </w:rPr>
        <w:t>і</w:t>
      </w:r>
      <w:r w:rsidR="008B712F" w:rsidRPr="009F5546">
        <w:rPr>
          <w:rFonts w:ascii="Arial" w:hAnsi="Arial" w:cs="Arial"/>
          <w:color w:val="000000"/>
        </w:rPr>
        <w:t xml:space="preserve"> на </w:t>
      </w:r>
      <w:r w:rsidR="003B4412">
        <w:rPr>
          <w:rFonts w:ascii="Arial" w:hAnsi="Arial" w:cs="Arial"/>
          <w:color w:val="000000"/>
        </w:rPr>
        <w:t>1</w:t>
      </w:r>
      <w:r w:rsidR="00586337">
        <w:rPr>
          <w:rFonts w:ascii="Arial" w:hAnsi="Arial" w:cs="Arial"/>
          <w:color w:val="000000"/>
        </w:rPr>
        <w:t>3</w:t>
      </w:r>
      <w:r w:rsidR="008B712F" w:rsidRPr="009F5546">
        <w:rPr>
          <w:rFonts w:ascii="Arial" w:hAnsi="Arial" w:cs="Arial"/>
          <w:color w:val="000000"/>
        </w:rPr>
        <w:t xml:space="preserve"> аркушах</w:t>
      </w:r>
      <w:r w:rsidR="0009555E" w:rsidRPr="009F5546">
        <w:rPr>
          <w:rFonts w:ascii="Arial" w:hAnsi="Arial" w:cs="Arial"/>
          <w:color w:val="000000"/>
          <w:lang w:val="ru-RU"/>
        </w:rPr>
        <w:t xml:space="preserve"> </w:t>
      </w:r>
    </w:p>
    <w:p w:rsidR="00982B58" w:rsidRPr="009F5546" w:rsidRDefault="00411D26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Додаток </w:t>
      </w:r>
      <w:r w:rsidR="00982B58" w:rsidRPr="009F5546">
        <w:rPr>
          <w:rFonts w:ascii="Arial" w:hAnsi="Arial" w:cs="Arial"/>
          <w:color w:val="000000"/>
        </w:rPr>
        <w:t>№2 –</w:t>
      </w:r>
      <w:r w:rsidR="00982B58" w:rsidRPr="009F5546">
        <w:rPr>
          <w:rFonts w:ascii="Arial" w:hAnsi="Arial" w:cs="Arial"/>
        </w:rPr>
        <w:t xml:space="preserve"> </w:t>
      </w:r>
      <w:r w:rsidR="00417B27" w:rsidRPr="009F5546">
        <w:rPr>
          <w:rFonts w:ascii="Arial" w:hAnsi="Arial" w:cs="Arial"/>
        </w:rPr>
        <w:t>п</w:t>
      </w:r>
      <w:r w:rsidR="006C6DB5" w:rsidRPr="009F5546">
        <w:rPr>
          <w:rFonts w:ascii="Arial" w:hAnsi="Arial" w:cs="Arial"/>
        </w:rPr>
        <w:t>ерелік документів, які повинні надати учасники для підтвердження відповідності кваліфікаційним та іншим вимогам</w:t>
      </w:r>
      <w:r w:rsidR="00982B58" w:rsidRPr="009F5546">
        <w:rPr>
          <w:rFonts w:ascii="Arial" w:hAnsi="Arial" w:cs="Arial"/>
        </w:rPr>
        <w:t xml:space="preserve"> </w:t>
      </w:r>
      <w:r w:rsidR="00982B58" w:rsidRPr="009F5546">
        <w:rPr>
          <w:rFonts w:ascii="Arial" w:hAnsi="Arial" w:cs="Arial"/>
          <w:color w:val="000000"/>
        </w:rPr>
        <w:t xml:space="preserve">на </w:t>
      </w:r>
      <w:r w:rsidR="003B589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аркуші</w:t>
      </w:r>
      <w:r w:rsidR="00982B58" w:rsidRPr="009F5546">
        <w:rPr>
          <w:rFonts w:ascii="Arial" w:hAnsi="Arial" w:cs="Arial"/>
          <w:color w:val="000000"/>
        </w:rPr>
        <w:t>;</w:t>
      </w:r>
    </w:p>
    <w:p w:rsidR="00417B27" w:rsidRPr="009F5546" w:rsidRDefault="00982B58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F5546">
        <w:rPr>
          <w:rFonts w:ascii="Arial" w:hAnsi="Arial" w:cs="Arial"/>
          <w:color w:val="000000"/>
        </w:rPr>
        <w:t xml:space="preserve">Додаток </w:t>
      </w:r>
      <w:r w:rsidR="00411D26">
        <w:rPr>
          <w:rFonts w:ascii="Arial" w:hAnsi="Arial" w:cs="Arial"/>
          <w:color w:val="000000"/>
        </w:rPr>
        <w:t xml:space="preserve"> </w:t>
      </w:r>
      <w:r w:rsidRPr="009F5546">
        <w:rPr>
          <w:rFonts w:ascii="Arial" w:hAnsi="Arial" w:cs="Arial"/>
          <w:color w:val="000000"/>
        </w:rPr>
        <w:t>№3 –</w:t>
      </w:r>
      <w:r w:rsidR="00417B27" w:rsidRPr="009F5546">
        <w:rPr>
          <w:rFonts w:ascii="Arial" w:hAnsi="Arial" w:cs="Arial"/>
          <w:color w:val="000000"/>
        </w:rPr>
        <w:t xml:space="preserve"> форма цінової пропозиції на 1 аркуші;</w:t>
      </w:r>
    </w:p>
    <w:p w:rsidR="00417B27" w:rsidRDefault="00CA1E07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F5546">
        <w:rPr>
          <w:rFonts w:ascii="Arial" w:hAnsi="Arial" w:cs="Arial"/>
          <w:bCs/>
          <w:color w:val="000000"/>
        </w:rPr>
        <w:t xml:space="preserve">Додаток </w:t>
      </w:r>
      <w:r w:rsidR="00411D26">
        <w:rPr>
          <w:rFonts w:ascii="Arial" w:hAnsi="Arial" w:cs="Arial"/>
          <w:bCs/>
          <w:color w:val="000000"/>
        </w:rPr>
        <w:t xml:space="preserve"> </w:t>
      </w:r>
      <w:r w:rsidRPr="009F5546">
        <w:rPr>
          <w:rFonts w:ascii="Arial" w:hAnsi="Arial" w:cs="Arial"/>
          <w:bCs/>
          <w:color w:val="000000"/>
        </w:rPr>
        <w:t>№4</w:t>
      </w:r>
      <w:r w:rsidR="00417B27" w:rsidRPr="009F5546">
        <w:rPr>
          <w:rFonts w:ascii="Arial" w:hAnsi="Arial" w:cs="Arial"/>
          <w:bCs/>
          <w:color w:val="000000"/>
        </w:rPr>
        <w:t xml:space="preserve"> - проект </w:t>
      </w:r>
      <w:r w:rsidR="00586337" w:rsidRPr="009F5546">
        <w:rPr>
          <w:rFonts w:ascii="Arial" w:hAnsi="Arial" w:cs="Arial"/>
          <w:bCs/>
          <w:color w:val="000000"/>
        </w:rPr>
        <w:t>договору</w:t>
      </w:r>
      <w:r w:rsidR="00417B27" w:rsidRPr="009F5546">
        <w:rPr>
          <w:rFonts w:ascii="Arial" w:hAnsi="Arial" w:cs="Arial"/>
          <w:bCs/>
          <w:color w:val="000000"/>
        </w:rPr>
        <w:t xml:space="preserve"> про закупівлю </w:t>
      </w:r>
      <w:r w:rsidR="00417B27" w:rsidRPr="009F5546">
        <w:rPr>
          <w:rFonts w:ascii="Arial" w:hAnsi="Arial" w:cs="Arial"/>
          <w:color w:val="000000"/>
        </w:rPr>
        <w:t xml:space="preserve">на </w:t>
      </w:r>
      <w:r w:rsidR="00371ACE">
        <w:rPr>
          <w:rFonts w:ascii="Arial" w:hAnsi="Arial" w:cs="Arial"/>
          <w:color w:val="000000"/>
        </w:rPr>
        <w:t>6</w:t>
      </w:r>
      <w:r w:rsidR="00465420">
        <w:rPr>
          <w:rFonts w:ascii="Arial" w:hAnsi="Arial" w:cs="Arial"/>
          <w:color w:val="000000"/>
        </w:rPr>
        <w:t xml:space="preserve"> аркушах</w:t>
      </w:r>
      <w:r w:rsidR="00E42862">
        <w:rPr>
          <w:rFonts w:ascii="Arial" w:hAnsi="Arial" w:cs="Arial"/>
          <w:color w:val="000000"/>
        </w:rPr>
        <w:t>;</w:t>
      </w:r>
    </w:p>
    <w:p w:rsidR="008B712F" w:rsidRDefault="00E42862" w:rsidP="0009555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42862">
        <w:rPr>
          <w:rFonts w:ascii="Arial" w:hAnsi="Arial" w:cs="Arial"/>
          <w:color w:val="000000"/>
        </w:rPr>
        <w:t>Додаток №5 – Анкета з інформацією про учасника</w:t>
      </w:r>
      <w:r w:rsidRPr="00E42862">
        <w:t xml:space="preserve"> </w:t>
      </w:r>
      <w:r w:rsidRPr="00E42862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3</w:t>
      </w:r>
      <w:r w:rsidRPr="00E42862">
        <w:rPr>
          <w:rFonts w:ascii="Arial" w:hAnsi="Arial" w:cs="Arial"/>
          <w:color w:val="000000"/>
        </w:rPr>
        <w:t xml:space="preserve"> аркушах</w:t>
      </w:r>
      <w:r>
        <w:rPr>
          <w:rFonts w:ascii="Arial" w:hAnsi="Arial" w:cs="Arial"/>
          <w:color w:val="000000"/>
        </w:rPr>
        <w:t>.</w:t>
      </w:r>
    </w:p>
    <w:p w:rsidR="00911BDD" w:rsidRDefault="00911BDD" w:rsidP="00911BDD">
      <w:pPr>
        <w:ind w:firstLine="708"/>
        <w:rPr>
          <w:rFonts w:cs="Arial"/>
          <w:lang w:val="uk-UA"/>
        </w:rPr>
      </w:pPr>
    </w:p>
    <w:p w:rsidR="00161A9D" w:rsidRPr="00161A9D" w:rsidRDefault="00161A9D" w:rsidP="00161A9D">
      <w:pPr>
        <w:pStyle w:val="a0"/>
        <w:rPr>
          <w:lang w:val="uk-UA"/>
        </w:rPr>
      </w:pPr>
    </w:p>
    <w:p w:rsidR="00911BDD" w:rsidRDefault="00911BDD" w:rsidP="00911BDD">
      <w:pPr>
        <w:ind w:firstLine="708"/>
        <w:rPr>
          <w:rFonts w:cs="Arial"/>
          <w:lang w:val="uk-UA"/>
        </w:rPr>
      </w:pPr>
    </w:p>
    <w:p w:rsidR="00911BDD" w:rsidRDefault="00911BDD" w:rsidP="00911BDD">
      <w:pPr>
        <w:ind w:firstLine="708"/>
        <w:rPr>
          <w:rFonts w:cs="Arial"/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p w:rsidR="00911BDD" w:rsidRDefault="00911BDD" w:rsidP="00911BDD">
      <w:pPr>
        <w:pStyle w:val="a0"/>
        <w:rPr>
          <w:lang w:val="uk-UA"/>
        </w:rPr>
      </w:pPr>
    </w:p>
    <w:sectPr w:rsidR="00911BDD" w:rsidSect="000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70" w:legacyIndent="0"/>
      <w:lvlJc w:val="left"/>
      <w:rPr>
        <w:i w:val="0"/>
        <w:strike w:val="0"/>
        <w:u w:val="none"/>
      </w:rPr>
    </w:lvl>
    <w:lvl w:ilvl="1">
      <w:start w:val="1"/>
      <w:numFmt w:val="decimal"/>
      <w:pStyle w:val="2"/>
      <w:lvlText w:val="%1.%2"/>
      <w:legacy w:legacy="1" w:legacySpace="170" w:legacyIndent="0"/>
      <w:lvlJc w:val="left"/>
      <w:rPr>
        <w:b w:val="0"/>
        <w:i w:val="0"/>
        <w:strike w:val="0"/>
        <w:u w:val="none"/>
      </w:rPr>
    </w:lvl>
    <w:lvl w:ilvl="2">
      <w:start w:val="1"/>
      <w:numFmt w:val="decimal"/>
      <w:pStyle w:val="3"/>
      <w:lvlText w:val="%1.%2.%3"/>
      <w:legacy w:legacy="1" w:legacySpace="170" w:legacyIndent="0"/>
      <w:lvlJc w:val="left"/>
      <w:rPr>
        <w:b w:val="0"/>
        <w:i w:val="0"/>
        <w:strike w:val="0"/>
        <w:u w:val="none"/>
      </w:rPr>
    </w:lvl>
    <w:lvl w:ilvl="3">
      <w:start w:val="1"/>
      <w:numFmt w:val="decimal"/>
      <w:pStyle w:val="4"/>
      <w:lvlText w:val="%1.%2.%3.%4"/>
      <w:legacy w:legacy="1" w:legacySpace="170" w:legacyIndent="0"/>
      <w:lvlJc w:val="left"/>
      <w:rPr>
        <w:b w:val="0"/>
        <w:i w:val="0"/>
        <w:strike w:val="0"/>
        <w:u w:val="none"/>
      </w:rPr>
    </w:lvl>
    <w:lvl w:ilvl="4">
      <w:start w:val="1"/>
      <w:numFmt w:val="lowerLetter"/>
      <w:pStyle w:val="5"/>
      <w:lvlText w:val="%5)"/>
      <w:legacy w:legacy="1" w:legacySpace="170" w:legacyIndent="0"/>
      <w:lvlJc w:val="left"/>
      <w:rPr>
        <w:b w:val="0"/>
        <w:i w:val="0"/>
        <w:strike w:val="0"/>
        <w:u w:val="none"/>
      </w:rPr>
    </w:lvl>
    <w:lvl w:ilvl="5">
      <w:start w:val="1"/>
      <w:numFmt w:val="decimal"/>
      <w:pStyle w:val="6"/>
      <w:lvlText w:val="%6)"/>
      <w:legacy w:legacy="1" w:legacySpace="170" w:legacyIndent="0"/>
      <w:lvlJc w:val="left"/>
      <w:rPr>
        <w:b w:val="0"/>
        <w:i w:val="0"/>
        <w:strike w:val="0"/>
        <w:u w:val="none"/>
      </w:rPr>
    </w:lvl>
    <w:lvl w:ilvl="6">
      <w:start w:val="1"/>
      <w:numFmt w:val="none"/>
      <w:pStyle w:val="7"/>
      <w:suff w:val="nothing"/>
      <w:lvlText w:val=""/>
      <w:lvlJc w:val="left"/>
      <w:rPr>
        <w:b w:val="0"/>
        <w:i w:val="0"/>
        <w:strike w:val="0"/>
        <w:u w:val="none"/>
      </w:rPr>
    </w:lvl>
    <w:lvl w:ilvl="7">
      <w:numFmt w:val="decimal"/>
      <w:pStyle w:val="8"/>
      <w:lvlText w:val="%8"/>
      <w:legacy w:legacy="1" w:legacySpace="0" w:legacyIndent="0"/>
      <w:lvlJc w:val="left"/>
      <w:rPr>
        <w:b w:val="0"/>
        <w:i w:val="0"/>
        <w:strike w:val="0"/>
        <w:u w:val="none"/>
      </w:rPr>
    </w:lvl>
    <w:lvl w:ilvl="8">
      <w:numFmt w:val="decimal"/>
      <w:pStyle w:val="9"/>
      <w:lvlText w:val="%9"/>
      <w:legacy w:legacy="1" w:legacySpace="0" w:legacyIndent="0"/>
      <w:lvlJc w:val="left"/>
      <w:rPr>
        <w:b w:val="0"/>
        <w:i w:val="0"/>
        <w:strike w:val="0"/>
        <w:u w:val="none"/>
      </w:rPr>
    </w:lvl>
  </w:abstractNum>
  <w:abstractNum w:abstractNumId="1">
    <w:nsid w:val="0E0629FA"/>
    <w:multiLevelType w:val="hybridMultilevel"/>
    <w:tmpl w:val="1FBE0A06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383393F"/>
    <w:multiLevelType w:val="hybridMultilevel"/>
    <w:tmpl w:val="BB44C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154B2C"/>
    <w:multiLevelType w:val="singleLevel"/>
    <w:tmpl w:val="22160AD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C48FA"/>
    <w:multiLevelType w:val="hybridMultilevel"/>
    <w:tmpl w:val="8FAAEF8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0335D92"/>
    <w:multiLevelType w:val="hybridMultilevel"/>
    <w:tmpl w:val="E4B2303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366031EF"/>
    <w:multiLevelType w:val="hybridMultilevel"/>
    <w:tmpl w:val="99B2E032"/>
    <w:lvl w:ilvl="0" w:tplc="45A892C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8">
    <w:nsid w:val="36800C81"/>
    <w:multiLevelType w:val="hybridMultilevel"/>
    <w:tmpl w:val="AB72A51A"/>
    <w:lvl w:ilvl="0" w:tplc="70804922">
      <w:numFmt w:val="bullet"/>
      <w:lvlText w:val="•"/>
      <w:lvlJc w:val="left"/>
      <w:pPr>
        <w:ind w:left="2834" w:hanging="1416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520FE"/>
    <w:multiLevelType w:val="hybridMultilevel"/>
    <w:tmpl w:val="05C6DA68"/>
    <w:lvl w:ilvl="0" w:tplc="70804922">
      <w:numFmt w:val="bullet"/>
      <w:lvlText w:val="•"/>
      <w:lvlJc w:val="left"/>
      <w:pPr>
        <w:ind w:left="2125" w:hanging="1416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3A6CFD"/>
    <w:multiLevelType w:val="hybridMultilevel"/>
    <w:tmpl w:val="5414DA10"/>
    <w:lvl w:ilvl="0" w:tplc="2362D4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1231AA"/>
    <w:multiLevelType w:val="singleLevel"/>
    <w:tmpl w:val="1304DF38"/>
    <w:lvl w:ilvl="0">
      <w:start w:val="1"/>
      <w:numFmt w:val="decimal"/>
      <w:lvlText w:val="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</w:rPr>
    </w:lvl>
  </w:abstractNum>
  <w:abstractNum w:abstractNumId="12">
    <w:nsid w:val="54B2703E"/>
    <w:multiLevelType w:val="hybridMultilevel"/>
    <w:tmpl w:val="B4E8D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A6309"/>
    <w:multiLevelType w:val="singleLevel"/>
    <w:tmpl w:val="1D72E6D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AE614CD"/>
    <w:multiLevelType w:val="hybridMultilevel"/>
    <w:tmpl w:val="20C80236"/>
    <w:lvl w:ilvl="0" w:tplc="098CADE6">
      <w:start w:val="3"/>
      <w:numFmt w:val="bullet"/>
      <w:lvlText w:val="-"/>
      <w:lvlJc w:val="left"/>
      <w:pPr>
        <w:ind w:left="101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D"/>
    <w:rsid w:val="00033B81"/>
    <w:rsid w:val="00040667"/>
    <w:rsid w:val="00053EA4"/>
    <w:rsid w:val="00055D60"/>
    <w:rsid w:val="0007285D"/>
    <w:rsid w:val="00083610"/>
    <w:rsid w:val="0009555E"/>
    <w:rsid w:val="000958D5"/>
    <w:rsid w:val="000C2325"/>
    <w:rsid w:val="000D51BA"/>
    <w:rsid w:val="000E771E"/>
    <w:rsid w:val="00100AE2"/>
    <w:rsid w:val="00121E0D"/>
    <w:rsid w:val="00134FDD"/>
    <w:rsid w:val="00137CC7"/>
    <w:rsid w:val="0016101D"/>
    <w:rsid w:val="00161A9D"/>
    <w:rsid w:val="001A1656"/>
    <w:rsid w:val="001A7EAA"/>
    <w:rsid w:val="001F2C21"/>
    <w:rsid w:val="001F694C"/>
    <w:rsid w:val="002215D0"/>
    <w:rsid w:val="002308C5"/>
    <w:rsid w:val="002368A0"/>
    <w:rsid w:val="00277288"/>
    <w:rsid w:val="00286C60"/>
    <w:rsid w:val="002A1A19"/>
    <w:rsid w:val="002A40FC"/>
    <w:rsid w:val="002B2DFA"/>
    <w:rsid w:val="002D3A01"/>
    <w:rsid w:val="002F6AD8"/>
    <w:rsid w:val="00304043"/>
    <w:rsid w:val="00307A46"/>
    <w:rsid w:val="00313F89"/>
    <w:rsid w:val="003201F5"/>
    <w:rsid w:val="003225B7"/>
    <w:rsid w:val="00327439"/>
    <w:rsid w:val="0033354E"/>
    <w:rsid w:val="003633D7"/>
    <w:rsid w:val="00367890"/>
    <w:rsid w:val="00371ACE"/>
    <w:rsid w:val="003752EC"/>
    <w:rsid w:val="00383E3E"/>
    <w:rsid w:val="003848AF"/>
    <w:rsid w:val="003A496B"/>
    <w:rsid w:val="003B4412"/>
    <w:rsid w:val="003B4766"/>
    <w:rsid w:val="003B5894"/>
    <w:rsid w:val="003C1299"/>
    <w:rsid w:val="003E3A2B"/>
    <w:rsid w:val="00411D26"/>
    <w:rsid w:val="00417B27"/>
    <w:rsid w:val="00427CF8"/>
    <w:rsid w:val="00430C7A"/>
    <w:rsid w:val="0043428F"/>
    <w:rsid w:val="004406DF"/>
    <w:rsid w:val="004449F3"/>
    <w:rsid w:val="0045009F"/>
    <w:rsid w:val="00465420"/>
    <w:rsid w:val="00470E6B"/>
    <w:rsid w:val="004711E5"/>
    <w:rsid w:val="004B1E76"/>
    <w:rsid w:val="004D390C"/>
    <w:rsid w:val="004F5486"/>
    <w:rsid w:val="004F5E69"/>
    <w:rsid w:val="00504C4F"/>
    <w:rsid w:val="00523A1B"/>
    <w:rsid w:val="00527E52"/>
    <w:rsid w:val="00571248"/>
    <w:rsid w:val="005845A3"/>
    <w:rsid w:val="005857A3"/>
    <w:rsid w:val="00586337"/>
    <w:rsid w:val="00594EE1"/>
    <w:rsid w:val="005D3C6F"/>
    <w:rsid w:val="0060017A"/>
    <w:rsid w:val="00637AA1"/>
    <w:rsid w:val="006416D5"/>
    <w:rsid w:val="00643EDB"/>
    <w:rsid w:val="00646EA8"/>
    <w:rsid w:val="00660EE1"/>
    <w:rsid w:val="00686475"/>
    <w:rsid w:val="006925FB"/>
    <w:rsid w:val="00694BED"/>
    <w:rsid w:val="006A16B5"/>
    <w:rsid w:val="006C11A7"/>
    <w:rsid w:val="006C6DB5"/>
    <w:rsid w:val="006D5EEB"/>
    <w:rsid w:val="006D6998"/>
    <w:rsid w:val="006E443D"/>
    <w:rsid w:val="00732DC7"/>
    <w:rsid w:val="0073403F"/>
    <w:rsid w:val="00742347"/>
    <w:rsid w:val="00765C4A"/>
    <w:rsid w:val="00790E16"/>
    <w:rsid w:val="007B57C2"/>
    <w:rsid w:val="007B689A"/>
    <w:rsid w:val="007C6EDD"/>
    <w:rsid w:val="007D0960"/>
    <w:rsid w:val="007D5332"/>
    <w:rsid w:val="007D7087"/>
    <w:rsid w:val="007E7896"/>
    <w:rsid w:val="007F7904"/>
    <w:rsid w:val="008065C4"/>
    <w:rsid w:val="00811FBD"/>
    <w:rsid w:val="008173E2"/>
    <w:rsid w:val="00824EE9"/>
    <w:rsid w:val="0083004D"/>
    <w:rsid w:val="008534EA"/>
    <w:rsid w:val="0086209B"/>
    <w:rsid w:val="00862905"/>
    <w:rsid w:val="008A5133"/>
    <w:rsid w:val="008A6582"/>
    <w:rsid w:val="008B712F"/>
    <w:rsid w:val="008C272D"/>
    <w:rsid w:val="008D740C"/>
    <w:rsid w:val="00907800"/>
    <w:rsid w:val="00911BDD"/>
    <w:rsid w:val="0094700B"/>
    <w:rsid w:val="00982B58"/>
    <w:rsid w:val="00982E10"/>
    <w:rsid w:val="009C29AF"/>
    <w:rsid w:val="009C50CC"/>
    <w:rsid w:val="009C6A1D"/>
    <w:rsid w:val="009E145F"/>
    <w:rsid w:val="009E2956"/>
    <w:rsid w:val="009F5546"/>
    <w:rsid w:val="00A1087E"/>
    <w:rsid w:val="00A31710"/>
    <w:rsid w:val="00A56A7A"/>
    <w:rsid w:val="00A57F74"/>
    <w:rsid w:val="00A9041B"/>
    <w:rsid w:val="00A940F7"/>
    <w:rsid w:val="00AA536B"/>
    <w:rsid w:val="00AB077B"/>
    <w:rsid w:val="00AB0953"/>
    <w:rsid w:val="00AB76EF"/>
    <w:rsid w:val="00AC18E0"/>
    <w:rsid w:val="00AD2F20"/>
    <w:rsid w:val="00AE0F5A"/>
    <w:rsid w:val="00AE1D23"/>
    <w:rsid w:val="00AF32C6"/>
    <w:rsid w:val="00AF5BF9"/>
    <w:rsid w:val="00B04D38"/>
    <w:rsid w:val="00B22DC1"/>
    <w:rsid w:val="00B313C9"/>
    <w:rsid w:val="00B50D2E"/>
    <w:rsid w:val="00B50E0A"/>
    <w:rsid w:val="00B52AC7"/>
    <w:rsid w:val="00B54CE8"/>
    <w:rsid w:val="00B67E10"/>
    <w:rsid w:val="00B703CD"/>
    <w:rsid w:val="00B84512"/>
    <w:rsid w:val="00BC4A1B"/>
    <w:rsid w:val="00BC4E85"/>
    <w:rsid w:val="00BE5E63"/>
    <w:rsid w:val="00BF2A1C"/>
    <w:rsid w:val="00BF601E"/>
    <w:rsid w:val="00BF6B12"/>
    <w:rsid w:val="00C03EB7"/>
    <w:rsid w:val="00C2612F"/>
    <w:rsid w:val="00C66C9F"/>
    <w:rsid w:val="00C77DB1"/>
    <w:rsid w:val="00C95BD2"/>
    <w:rsid w:val="00CA1E07"/>
    <w:rsid w:val="00CA7DB7"/>
    <w:rsid w:val="00CD7DC7"/>
    <w:rsid w:val="00CE5497"/>
    <w:rsid w:val="00CF65CB"/>
    <w:rsid w:val="00D407B3"/>
    <w:rsid w:val="00D42B17"/>
    <w:rsid w:val="00D567E3"/>
    <w:rsid w:val="00D76EAD"/>
    <w:rsid w:val="00D77757"/>
    <w:rsid w:val="00D95A9C"/>
    <w:rsid w:val="00DB3C86"/>
    <w:rsid w:val="00DB4964"/>
    <w:rsid w:val="00DD7B1F"/>
    <w:rsid w:val="00DE3ADF"/>
    <w:rsid w:val="00E059FE"/>
    <w:rsid w:val="00E27033"/>
    <w:rsid w:val="00E33385"/>
    <w:rsid w:val="00E36742"/>
    <w:rsid w:val="00E42862"/>
    <w:rsid w:val="00E565FA"/>
    <w:rsid w:val="00E8249B"/>
    <w:rsid w:val="00E847B5"/>
    <w:rsid w:val="00E917D3"/>
    <w:rsid w:val="00E9419F"/>
    <w:rsid w:val="00EA6422"/>
    <w:rsid w:val="00EB5318"/>
    <w:rsid w:val="00EC4108"/>
    <w:rsid w:val="00EE4766"/>
    <w:rsid w:val="00F000E7"/>
    <w:rsid w:val="00F01721"/>
    <w:rsid w:val="00F1745B"/>
    <w:rsid w:val="00F25D97"/>
    <w:rsid w:val="00F37A7A"/>
    <w:rsid w:val="00F4198B"/>
    <w:rsid w:val="00F558CE"/>
    <w:rsid w:val="00F811CE"/>
    <w:rsid w:val="00FA226A"/>
    <w:rsid w:val="00FA67DD"/>
    <w:rsid w:val="00FB75D5"/>
    <w:rsid w:val="00FC3CCB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7C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1. Caaieiaie 1,1. Заголовок 1 Знак,1. Заголовок 1"/>
    <w:basedOn w:val="a"/>
    <w:next w:val="a0"/>
    <w:link w:val="10"/>
    <w:qFormat/>
    <w:rsid w:val="00427CF8"/>
    <w:pPr>
      <w:keepNext/>
      <w:numPr>
        <w:numId w:val="1"/>
      </w:numPr>
      <w:spacing w:before="240" w:after="120"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rsid w:val="00427CF8"/>
    <w:pPr>
      <w:numPr>
        <w:ilvl w:val="1"/>
        <w:numId w:val="1"/>
      </w:numPr>
      <w:spacing w:before="120"/>
      <w:jc w:val="left"/>
      <w:outlineLvl w:val="1"/>
    </w:pPr>
  </w:style>
  <w:style w:type="paragraph" w:styleId="3">
    <w:name w:val="heading 3"/>
    <w:aliases w:val="Пункт,Ïóíêò,Ioieo,Nadpis 3 Char,Заголовок Зои"/>
    <w:basedOn w:val="a"/>
    <w:next w:val="a0"/>
    <w:link w:val="30"/>
    <w:qFormat/>
    <w:rsid w:val="00427CF8"/>
    <w:pPr>
      <w:numPr>
        <w:ilvl w:val="2"/>
        <w:numId w:val="1"/>
      </w:numPr>
      <w:spacing w:before="120"/>
      <w:jc w:val="left"/>
      <w:outlineLvl w:val="2"/>
    </w:pPr>
  </w:style>
  <w:style w:type="paragraph" w:styleId="4">
    <w:name w:val="heading 4"/>
    <w:basedOn w:val="a"/>
    <w:next w:val="a0"/>
    <w:link w:val="40"/>
    <w:qFormat/>
    <w:rsid w:val="00427CF8"/>
    <w:pPr>
      <w:numPr>
        <w:ilvl w:val="3"/>
        <w:numId w:val="1"/>
      </w:numPr>
      <w:spacing w:before="120"/>
      <w:jc w:val="left"/>
      <w:outlineLvl w:val="3"/>
    </w:pPr>
  </w:style>
  <w:style w:type="paragraph" w:styleId="5">
    <w:name w:val="heading 5"/>
    <w:basedOn w:val="a"/>
    <w:next w:val="a0"/>
    <w:link w:val="50"/>
    <w:qFormat/>
    <w:rsid w:val="00427CF8"/>
    <w:pPr>
      <w:numPr>
        <w:ilvl w:val="4"/>
        <w:numId w:val="1"/>
      </w:numPr>
      <w:jc w:val="left"/>
      <w:outlineLvl w:val="4"/>
    </w:pPr>
  </w:style>
  <w:style w:type="paragraph" w:styleId="6">
    <w:name w:val="heading 6"/>
    <w:basedOn w:val="a"/>
    <w:next w:val="a0"/>
    <w:link w:val="60"/>
    <w:qFormat/>
    <w:rsid w:val="00427CF8"/>
    <w:pPr>
      <w:numPr>
        <w:ilvl w:val="5"/>
        <w:numId w:val="1"/>
      </w:numPr>
      <w:jc w:val="left"/>
      <w:outlineLvl w:val="5"/>
    </w:pPr>
  </w:style>
  <w:style w:type="paragraph" w:styleId="7">
    <w:name w:val="heading 7"/>
    <w:basedOn w:val="a"/>
    <w:next w:val="a"/>
    <w:link w:val="70"/>
    <w:qFormat/>
    <w:rsid w:val="00427CF8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427CF8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427CF8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Caaieiaie 1 Знак,1. Заголовок 1 Знак Знак,1. Заголовок 1 Знак1"/>
    <w:basedOn w:val="a1"/>
    <w:link w:val="1"/>
    <w:rsid w:val="00427CF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aliases w:val="Пункт Знак,Ïóíêò Знак,Ioieo Знак,Nadpis 3 Char Знак,Заголовок Зои Знак"/>
    <w:basedOn w:val="a1"/>
    <w:link w:val="3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paragraph" w:styleId="a0">
    <w:name w:val="Normal Indent"/>
    <w:aliases w:val=" Знак,Знак"/>
    <w:basedOn w:val="a"/>
    <w:link w:val="a4"/>
    <w:rsid w:val="00427CF8"/>
    <w:pPr>
      <w:ind w:firstLine="709"/>
    </w:pPr>
  </w:style>
  <w:style w:type="character" w:customStyle="1" w:styleId="a4">
    <w:name w:val="Обычный отступ Знак"/>
    <w:aliases w:val=" Знак Знак,Знак Знак"/>
    <w:link w:val="a0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982B5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uk-UA" w:eastAsia="uk-UA"/>
    </w:rPr>
  </w:style>
  <w:style w:type="character" w:customStyle="1" w:styleId="a6">
    <w:name w:val="Обычный (веб) Знак"/>
    <w:link w:val="a5"/>
    <w:locked/>
    <w:rsid w:val="00982B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033"/>
    <w:pPr>
      <w:ind w:left="720"/>
      <w:contextualSpacing/>
    </w:pPr>
  </w:style>
  <w:style w:type="character" w:customStyle="1" w:styleId="hps">
    <w:name w:val="hps"/>
    <w:basedOn w:val="a1"/>
    <w:rsid w:val="004B1E76"/>
  </w:style>
  <w:style w:type="character" w:styleId="a8">
    <w:name w:val="Strong"/>
    <w:qFormat/>
    <w:rsid w:val="00EB5318"/>
    <w:rPr>
      <w:b/>
      <w:bCs/>
    </w:rPr>
  </w:style>
  <w:style w:type="paragraph" w:styleId="a9">
    <w:name w:val="Body Text Indent"/>
    <w:basedOn w:val="a"/>
    <w:link w:val="aa"/>
    <w:rsid w:val="006E443D"/>
    <w:pPr>
      <w:spacing w:after="120"/>
      <w:ind w:left="283"/>
      <w:jc w:val="left"/>
    </w:pPr>
    <w:rPr>
      <w:rFonts w:ascii="Times New Roman" w:hAnsi="Times New Roman"/>
      <w:szCs w:val="24"/>
      <w:lang w:val="uk-UA"/>
    </w:rPr>
  </w:style>
  <w:style w:type="character" w:customStyle="1" w:styleId="aa">
    <w:name w:val="Основной текст с отступом Знак"/>
    <w:basedOn w:val="a1"/>
    <w:link w:val="a9"/>
    <w:rsid w:val="006E44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rsid w:val="00A31710"/>
    <w:rPr>
      <w:color w:val="0000FF"/>
      <w:u w:val="single"/>
    </w:rPr>
  </w:style>
  <w:style w:type="character" w:customStyle="1" w:styleId="rvts0">
    <w:name w:val="rvts0"/>
    <w:basedOn w:val="a1"/>
    <w:rsid w:val="00134FDD"/>
  </w:style>
  <w:style w:type="character" w:styleId="ac">
    <w:name w:val="annotation reference"/>
    <w:basedOn w:val="a1"/>
    <w:uiPriority w:val="99"/>
    <w:semiHidden/>
    <w:unhideWhenUsed/>
    <w:rsid w:val="00FB75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75D5"/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B75D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7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75D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B75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7C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1. Caaieiaie 1,1. Заголовок 1 Знак,1. Заголовок 1"/>
    <w:basedOn w:val="a"/>
    <w:next w:val="a0"/>
    <w:link w:val="10"/>
    <w:qFormat/>
    <w:rsid w:val="00427CF8"/>
    <w:pPr>
      <w:keepNext/>
      <w:numPr>
        <w:numId w:val="1"/>
      </w:numPr>
      <w:spacing w:before="240" w:after="120"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rsid w:val="00427CF8"/>
    <w:pPr>
      <w:numPr>
        <w:ilvl w:val="1"/>
        <w:numId w:val="1"/>
      </w:numPr>
      <w:spacing w:before="120"/>
      <w:jc w:val="left"/>
      <w:outlineLvl w:val="1"/>
    </w:pPr>
  </w:style>
  <w:style w:type="paragraph" w:styleId="3">
    <w:name w:val="heading 3"/>
    <w:aliases w:val="Пункт,Ïóíêò,Ioieo,Nadpis 3 Char,Заголовок Зои"/>
    <w:basedOn w:val="a"/>
    <w:next w:val="a0"/>
    <w:link w:val="30"/>
    <w:qFormat/>
    <w:rsid w:val="00427CF8"/>
    <w:pPr>
      <w:numPr>
        <w:ilvl w:val="2"/>
        <w:numId w:val="1"/>
      </w:numPr>
      <w:spacing w:before="120"/>
      <w:jc w:val="left"/>
      <w:outlineLvl w:val="2"/>
    </w:pPr>
  </w:style>
  <w:style w:type="paragraph" w:styleId="4">
    <w:name w:val="heading 4"/>
    <w:basedOn w:val="a"/>
    <w:next w:val="a0"/>
    <w:link w:val="40"/>
    <w:qFormat/>
    <w:rsid w:val="00427CF8"/>
    <w:pPr>
      <w:numPr>
        <w:ilvl w:val="3"/>
        <w:numId w:val="1"/>
      </w:numPr>
      <w:spacing w:before="120"/>
      <w:jc w:val="left"/>
      <w:outlineLvl w:val="3"/>
    </w:pPr>
  </w:style>
  <w:style w:type="paragraph" w:styleId="5">
    <w:name w:val="heading 5"/>
    <w:basedOn w:val="a"/>
    <w:next w:val="a0"/>
    <w:link w:val="50"/>
    <w:qFormat/>
    <w:rsid w:val="00427CF8"/>
    <w:pPr>
      <w:numPr>
        <w:ilvl w:val="4"/>
        <w:numId w:val="1"/>
      </w:numPr>
      <w:jc w:val="left"/>
      <w:outlineLvl w:val="4"/>
    </w:pPr>
  </w:style>
  <w:style w:type="paragraph" w:styleId="6">
    <w:name w:val="heading 6"/>
    <w:basedOn w:val="a"/>
    <w:next w:val="a0"/>
    <w:link w:val="60"/>
    <w:qFormat/>
    <w:rsid w:val="00427CF8"/>
    <w:pPr>
      <w:numPr>
        <w:ilvl w:val="5"/>
        <w:numId w:val="1"/>
      </w:numPr>
      <w:jc w:val="left"/>
      <w:outlineLvl w:val="5"/>
    </w:pPr>
  </w:style>
  <w:style w:type="paragraph" w:styleId="7">
    <w:name w:val="heading 7"/>
    <w:basedOn w:val="a"/>
    <w:next w:val="a"/>
    <w:link w:val="70"/>
    <w:qFormat/>
    <w:rsid w:val="00427CF8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427CF8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427CF8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Caaieiaie 1 Знак,1. Заголовок 1 Знак Знак,1. Заголовок 1 Знак1"/>
    <w:basedOn w:val="a1"/>
    <w:link w:val="1"/>
    <w:rsid w:val="00427CF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aliases w:val="Пункт Знак,Ïóíêò Знак,Ioieo Знак,Nadpis 3 Char Знак,Заголовок Зои Знак"/>
    <w:basedOn w:val="a1"/>
    <w:link w:val="3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paragraph" w:styleId="a0">
    <w:name w:val="Normal Indent"/>
    <w:aliases w:val=" Знак,Знак"/>
    <w:basedOn w:val="a"/>
    <w:link w:val="a4"/>
    <w:rsid w:val="00427CF8"/>
    <w:pPr>
      <w:ind w:firstLine="709"/>
    </w:pPr>
  </w:style>
  <w:style w:type="character" w:customStyle="1" w:styleId="a4">
    <w:name w:val="Обычный отступ Знак"/>
    <w:aliases w:val=" Знак Знак,Знак Знак"/>
    <w:link w:val="a0"/>
    <w:rsid w:val="00427CF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982B5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uk-UA" w:eastAsia="uk-UA"/>
    </w:rPr>
  </w:style>
  <w:style w:type="character" w:customStyle="1" w:styleId="a6">
    <w:name w:val="Обычный (веб) Знак"/>
    <w:link w:val="a5"/>
    <w:locked/>
    <w:rsid w:val="00982B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033"/>
    <w:pPr>
      <w:ind w:left="720"/>
      <w:contextualSpacing/>
    </w:pPr>
  </w:style>
  <w:style w:type="character" w:customStyle="1" w:styleId="hps">
    <w:name w:val="hps"/>
    <w:basedOn w:val="a1"/>
    <w:rsid w:val="004B1E76"/>
  </w:style>
  <w:style w:type="character" w:styleId="a8">
    <w:name w:val="Strong"/>
    <w:qFormat/>
    <w:rsid w:val="00EB5318"/>
    <w:rPr>
      <w:b/>
      <w:bCs/>
    </w:rPr>
  </w:style>
  <w:style w:type="paragraph" w:styleId="a9">
    <w:name w:val="Body Text Indent"/>
    <w:basedOn w:val="a"/>
    <w:link w:val="aa"/>
    <w:rsid w:val="006E443D"/>
    <w:pPr>
      <w:spacing w:after="120"/>
      <w:ind w:left="283"/>
      <w:jc w:val="left"/>
    </w:pPr>
    <w:rPr>
      <w:rFonts w:ascii="Times New Roman" w:hAnsi="Times New Roman"/>
      <w:szCs w:val="24"/>
      <w:lang w:val="uk-UA"/>
    </w:rPr>
  </w:style>
  <w:style w:type="character" w:customStyle="1" w:styleId="aa">
    <w:name w:val="Основной текст с отступом Знак"/>
    <w:basedOn w:val="a1"/>
    <w:link w:val="a9"/>
    <w:rsid w:val="006E44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rsid w:val="00A31710"/>
    <w:rPr>
      <w:color w:val="0000FF"/>
      <w:u w:val="single"/>
    </w:rPr>
  </w:style>
  <w:style w:type="character" w:customStyle="1" w:styleId="rvts0">
    <w:name w:val="rvts0"/>
    <w:basedOn w:val="a1"/>
    <w:rsid w:val="00134FDD"/>
  </w:style>
  <w:style w:type="character" w:styleId="ac">
    <w:name w:val="annotation reference"/>
    <w:basedOn w:val="a1"/>
    <w:uiPriority w:val="99"/>
    <w:semiHidden/>
    <w:unhideWhenUsed/>
    <w:rsid w:val="00FB75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75D5"/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B75D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7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75D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B75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7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F76C-195D-4568-9219-CA21634F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Руслан Николаевич</dc:creator>
  <cp:lastModifiedBy>Скильсара Наталья Степановна</cp:lastModifiedBy>
  <cp:revision>3</cp:revision>
  <dcterms:created xsi:type="dcterms:W3CDTF">2022-07-18T06:20:00Z</dcterms:created>
  <dcterms:modified xsi:type="dcterms:W3CDTF">2022-07-29T08:08:00Z</dcterms:modified>
</cp:coreProperties>
</file>