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8" w:rsidRPr="00900C38" w:rsidRDefault="006D52EC" w:rsidP="00900C38">
      <w:pPr>
        <w:spacing w:after="0" w:line="240" w:lineRule="auto"/>
        <w:jc w:val="center"/>
        <w:rPr>
          <w:rFonts w:ascii="Times New Roman" w:hAnsi="Times New Roman"/>
          <w:b/>
          <w:bCs/>
          <w:sz w:val="28"/>
          <w:szCs w:val="28"/>
        </w:rPr>
      </w:pPr>
      <w:r>
        <w:rPr>
          <w:rFonts w:ascii="Times New Roman" w:hAnsi="Times New Roman"/>
          <w:b/>
          <w:bCs/>
          <w:sz w:val="28"/>
          <w:szCs w:val="28"/>
        </w:rPr>
        <w:t>Комунальна установа «Хорошівський</w:t>
      </w:r>
      <w:r w:rsidR="00900C38" w:rsidRPr="00900C38">
        <w:rPr>
          <w:rFonts w:ascii="Times New Roman" w:hAnsi="Times New Roman"/>
          <w:b/>
          <w:bCs/>
          <w:sz w:val="28"/>
          <w:szCs w:val="28"/>
        </w:rPr>
        <w:t xml:space="preserve"> психоневрологічний інтернат» 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 від «</w:t>
            </w:r>
            <w:r w:rsidR="003F0E2D">
              <w:rPr>
                <w:rFonts w:ascii="Times New Roman" w:hAnsi="Times New Roman"/>
                <w:b/>
                <w:sz w:val="24"/>
                <w:szCs w:val="24"/>
              </w:rPr>
              <w:t>23</w:t>
            </w:r>
            <w:r w:rsidRPr="00900C38">
              <w:rPr>
                <w:rFonts w:ascii="Times New Roman" w:hAnsi="Times New Roman"/>
                <w:b/>
                <w:sz w:val="24"/>
                <w:szCs w:val="24"/>
              </w:rPr>
              <w:t xml:space="preserve">» </w:t>
            </w:r>
            <w:r w:rsidRPr="00900C38">
              <w:rPr>
                <w:rFonts w:ascii="Times New Roman" w:hAnsi="Times New Roman"/>
                <w:sz w:val="24"/>
                <w:szCs w:val="24"/>
              </w:rPr>
              <w:t xml:space="preserve"> </w:t>
            </w:r>
            <w:r w:rsidR="003F0E2D">
              <w:rPr>
                <w:rFonts w:ascii="Times New Roman" w:hAnsi="Times New Roman"/>
                <w:b/>
                <w:sz w:val="24"/>
                <w:szCs w:val="24"/>
              </w:rPr>
              <w:t>листопада</w:t>
            </w:r>
            <w:r w:rsidR="006D52EC">
              <w:rPr>
                <w:rFonts w:ascii="Times New Roman" w:hAnsi="Times New Roman"/>
                <w:b/>
                <w:sz w:val="24"/>
                <w:szCs w:val="24"/>
              </w:rPr>
              <w:t xml:space="preserve"> </w:t>
            </w:r>
            <w:r w:rsidR="001E1025">
              <w:rPr>
                <w:rFonts w:ascii="Times New Roman" w:hAnsi="Times New Roman"/>
                <w:b/>
                <w:sz w:val="24"/>
                <w:szCs w:val="24"/>
              </w:rPr>
              <w:t xml:space="preserve"> 2023</w:t>
            </w:r>
            <w:r w:rsidRPr="00900C38">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r w:rsidRPr="00900C38">
              <w:rPr>
                <w:rFonts w:ascii="Times New Roman" w:hAnsi="Times New Roman"/>
                <w:sz w:val="24"/>
                <w:szCs w:val="24"/>
              </w:rPr>
              <w:t xml:space="preserve">  </w:t>
            </w:r>
          </w:p>
        </w:tc>
      </w:tr>
      <w:tr w:rsidR="00900C38" w:rsidRPr="00900C38" w:rsidTr="00900C38">
        <w:trPr>
          <w:trHeight w:val="559"/>
        </w:trPr>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spacing w:after="0" w:line="240" w:lineRule="auto"/>
              <w:rPr>
                <w:rFonts w:ascii="Arial" w:hAnsi="Arial" w:cs="Arial"/>
                <w:sz w:val="24"/>
                <w:szCs w:val="24"/>
              </w:rPr>
            </w:pPr>
            <w:r w:rsidRPr="00900C38">
              <w:rPr>
                <w:rFonts w:ascii="Times New Roman" w:hAnsi="Times New Roman"/>
                <w:b/>
                <w:sz w:val="24"/>
                <w:szCs w:val="24"/>
              </w:rPr>
              <w:t xml:space="preserve">______________________ </w:t>
            </w:r>
            <w:r w:rsidR="003F0E2D">
              <w:rPr>
                <w:rFonts w:ascii="Times New Roman" w:hAnsi="Times New Roman"/>
                <w:b/>
                <w:sz w:val="24"/>
                <w:szCs w:val="24"/>
              </w:rPr>
              <w:t>Наталія Сокирко</w:t>
            </w:r>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DC32E8" w:rsidRPr="00E86C5A" w:rsidRDefault="006D52EC" w:rsidP="006D52EC">
      <w:pPr>
        <w:spacing w:line="240" w:lineRule="auto"/>
        <w:jc w:val="center"/>
        <w:rPr>
          <w:rFonts w:ascii="Times New Roman" w:hAnsi="Times New Roman"/>
          <w:b/>
          <w:sz w:val="24"/>
          <w:szCs w:val="24"/>
        </w:rPr>
      </w:pPr>
      <w:r>
        <w:rPr>
          <w:rFonts w:ascii="Times New Roman" w:hAnsi="Times New Roman"/>
          <w:b/>
          <w:sz w:val="24"/>
          <w:szCs w:val="24"/>
        </w:rPr>
        <w:t xml:space="preserve"> К</w:t>
      </w:r>
      <w:r w:rsidR="003F0E2D">
        <w:rPr>
          <w:rFonts w:ascii="Times New Roman" w:hAnsi="Times New Roman"/>
          <w:b/>
          <w:sz w:val="24"/>
          <w:szCs w:val="24"/>
        </w:rPr>
        <w:t>овбаса на</w:t>
      </w:r>
      <w:r w:rsidR="00DC32E8" w:rsidRPr="00E86C5A">
        <w:rPr>
          <w:rFonts w:ascii="Times New Roman" w:hAnsi="Times New Roman"/>
          <w:b/>
          <w:sz w:val="24"/>
          <w:szCs w:val="24"/>
        </w:rPr>
        <w:t>,</w:t>
      </w:r>
      <w:r w:rsidR="00DC32E8">
        <w:rPr>
          <w:rFonts w:ascii="Times New Roman" w:hAnsi="Times New Roman"/>
          <w:b/>
          <w:sz w:val="24"/>
          <w:szCs w:val="24"/>
        </w:rPr>
        <w:t xml:space="preserve"> </w:t>
      </w:r>
      <w:r w:rsidR="00DC32E8" w:rsidRPr="00E86C5A">
        <w:rPr>
          <w:rFonts w:ascii="Times New Roman" w:hAnsi="Times New Roman"/>
          <w:bCs/>
          <w:i/>
          <w:sz w:val="24"/>
          <w:szCs w:val="24"/>
        </w:rPr>
        <w:t>код за Єдиним закупівельним словником</w:t>
      </w:r>
      <w:r w:rsidR="00DC32E8">
        <w:rPr>
          <w:rFonts w:ascii="Times New Roman" w:hAnsi="Times New Roman"/>
          <w:bCs/>
          <w:i/>
          <w:sz w:val="24"/>
          <w:szCs w:val="24"/>
        </w:rPr>
        <w:t xml:space="preserve"> </w:t>
      </w:r>
      <w:r w:rsidR="00DC32E8" w:rsidRPr="00D94D6E">
        <w:rPr>
          <w:rFonts w:ascii="Times New Roman" w:hAnsi="Times New Roman"/>
          <w:bCs/>
          <w:i/>
          <w:sz w:val="24"/>
          <w:szCs w:val="24"/>
        </w:rPr>
        <w:t>ДК 021:2015: 15130000-8 М’ясопродукти</w:t>
      </w:r>
    </w:p>
    <w:p w:rsidR="00B20595" w:rsidRDefault="00B20595"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6D52EC" w:rsidP="00900C38">
      <w:pPr>
        <w:spacing w:line="240" w:lineRule="auto"/>
        <w:jc w:val="center"/>
        <w:rPr>
          <w:rFonts w:ascii="Times New Roman" w:hAnsi="Times New Roman"/>
          <w:b/>
          <w:bCs/>
          <w:sz w:val="24"/>
          <w:szCs w:val="24"/>
        </w:rPr>
      </w:pPr>
      <w:proofErr w:type="spellStart"/>
      <w:r>
        <w:rPr>
          <w:rFonts w:ascii="Times New Roman" w:hAnsi="Times New Roman"/>
          <w:b/>
          <w:bCs/>
          <w:sz w:val="24"/>
          <w:szCs w:val="24"/>
        </w:rPr>
        <w:t>смт</w:t>
      </w:r>
      <w:proofErr w:type="spellEnd"/>
      <w:r>
        <w:rPr>
          <w:rFonts w:ascii="Times New Roman" w:hAnsi="Times New Roman"/>
          <w:b/>
          <w:bCs/>
          <w:sz w:val="24"/>
          <w:szCs w:val="24"/>
        </w:rPr>
        <w:t xml:space="preserve"> Хорошів</w:t>
      </w:r>
      <w:r w:rsidR="001E1025">
        <w:rPr>
          <w:rFonts w:ascii="Times New Roman" w:hAnsi="Times New Roman"/>
          <w:b/>
          <w:bCs/>
          <w:sz w:val="24"/>
          <w:szCs w:val="24"/>
        </w:rPr>
        <w:t>–2023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900C38" w:rsidRDefault="00EF3E12" w:rsidP="00900C38">
            <w:pPr>
              <w:pStyle w:val="1"/>
              <w:widowControl w:val="0"/>
              <w:spacing w:line="240" w:lineRule="auto"/>
              <w:jc w:val="both"/>
              <w:rPr>
                <w:rFonts w:ascii="Times New Roman" w:eastAsia="Times New Roman" w:hAnsi="Times New Roman" w:cs="Times New Roman"/>
                <w:color w:val="auto"/>
                <w:sz w:val="24"/>
                <w:szCs w:val="24"/>
                <w:lang w:val="uk-UA"/>
              </w:rPr>
            </w:pPr>
            <w:r w:rsidRPr="00EF3E12">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EF3E12">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sidR="00C73C26">
              <w:rPr>
                <w:rFonts w:ascii="Times New Roman" w:eastAsia="Times New Roman" w:hAnsi="Times New Roman" w:cs="Times New Roman"/>
                <w:color w:val="auto"/>
                <w:sz w:val="24"/>
                <w:szCs w:val="24"/>
                <w:lang w:val="uk-UA"/>
              </w:rPr>
              <w:t>асування» (далі – Особливості) з урахуванням постанови КМУ від 30.12.2022 №1495 «</w:t>
            </w:r>
            <w:r w:rsidR="00C73C26" w:rsidRPr="002E1BEA">
              <w:rPr>
                <w:rFonts w:ascii="Times New Roman" w:eastAsia="Times New Roman" w:hAnsi="Times New Roman" w:cs="Times New Roman"/>
                <w:color w:val="auto"/>
                <w:sz w:val="24"/>
                <w:szCs w:val="24"/>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73C26">
              <w:rPr>
                <w:rFonts w:ascii="Times New Roman" w:eastAsia="Times New Roman" w:hAnsi="Times New Roman" w:cs="Times New Roman"/>
                <w:color w:val="auto"/>
                <w:sz w:val="24"/>
                <w:szCs w:val="24"/>
                <w:lang w:val="uk-UA"/>
              </w:rPr>
              <w:t>»</w:t>
            </w:r>
          </w:p>
          <w:p w:rsidR="00EF3E12" w:rsidRDefault="00EF3E12" w:rsidP="00900C38">
            <w:pPr>
              <w:pStyle w:val="1"/>
              <w:widowControl w:val="0"/>
              <w:spacing w:line="240" w:lineRule="auto"/>
              <w:jc w:val="both"/>
              <w:rPr>
                <w:rFonts w:ascii="Times New Roman" w:eastAsia="Times New Roman" w:hAnsi="Times New Roman"/>
                <w:sz w:val="24"/>
                <w:szCs w:val="24"/>
                <w:lang w:val="uk-UA"/>
              </w:rPr>
            </w:pPr>
            <w:r w:rsidRPr="00EF3E12">
              <w:rPr>
                <w:rFonts w:ascii="Times New Roman" w:eastAsia="Times New Roman" w:hAnsi="Times New Roman"/>
                <w:sz w:val="24"/>
                <w:szCs w:val="24"/>
                <w:lang w:val="uk-UA"/>
              </w:rPr>
              <w:t>Терміни,</w:t>
            </w:r>
            <w:r w:rsidRPr="00EF3E12">
              <w:rPr>
                <w:rFonts w:ascii="Times New Roman" w:hAnsi="Times New Roman"/>
                <w:sz w:val="24"/>
                <w:szCs w:val="24"/>
                <w:lang w:val="uk-UA"/>
              </w:rPr>
              <w:t xml:space="preserve"> які використовуються в цій тендерній документації,</w:t>
            </w:r>
            <w:r w:rsidRPr="00EF3E12">
              <w:rPr>
                <w:rFonts w:ascii="Times New Roman" w:eastAsia="Times New Roman" w:hAnsi="Times New Roman"/>
                <w:sz w:val="24"/>
                <w:szCs w:val="24"/>
                <w:lang w:val="uk-UA"/>
              </w:rPr>
              <w:t xml:space="preserve"> вживаються у значенні, наведеному в </w:t>
            </w:r>
            <w:r w:rsidRPr="00EF3E12">
              <w:rPr>
                <w:rFonts w:ascii="Times New Roman" w:eastAsia="Times New Roman" w:hAnsi="Times New Roman"/>
                <w:b/>
                <w:bCs/>
                <w:i/>
                <w:iCs/>
                <w:sz w:val="24"/>
                <w:szCs w:val="24"/>
                <w:lang w:val="uk-UA"/>
              </w:rPr>
              <w:t>Законі</w:t>
            </w:r>
            <w:r w:rsidRPr="00EF3E12">
              <w:rPr>
                <w:rFonts w:ascii="Times New Roman" w:eastAsia="Times New Roman" w:hAnsi="Times New Roman"/>
                <w:sz w:val="24"/>
                <w:szCs w:val="24"/>
                <w:lang w:val="uk-UA"/>
              </w:rPr>
              <w:t xml:space="preserve"> та інших вищенаведених нормативних актах.</w:t>
            </w:r>
          </w:p>
          <w:p w:rsidR="00900C38" w:rsidRPr="00EF3E12" w:rsidRDefault="00900C38" w:rsidP="00900C38">
            <w:pPr>
              <w:pStyle w:val="1"/>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EF3E12" w:rsidRDefault="00EF3E12" w:rsidP="00900C38">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6E6B50" w:rsidRDefault="00900C38" w:rsidP="00900C38">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w:t>
            </w:r>
            <w:r w:rsidR="006D52EC">
              <w:rPr>
                <w:rFonts w:ascii="Times New Roman" w:hAnsi="Times New Roman"/>
                <w:b/>
                <w:bCs/>
                <w:sz w:val="24"/>
                <w:szCs w:val="24"/>
              </w:rPr>
              <w:t>Хорошівський</w:t>
            </w:r>
            <w:r w:rsidRPr="006E6B50">
              <w:rPr>
                <w:rFonts w:ascii="Times New Roman" w:hAnsi="Times New Roman"/>
                <w:b/>
                <w:bCs/>
                <w:sz w:val="24"/>
                <w:szCs w:val="24"/>
              </w:rPr>
              <w:t xml:space="preserve"> психоневрологічний інтернат</w:t>
            </w:r>
            <w:r>
              <w:rPr>
                <w:rFonts w:ascii="Times New Roman" w:hAnsi="Times New Roman"/>
                <w:b/>
                <w:bCs/>
                <w:sz w:val="24"/>
                <w:szCs w:val="24"/>
              </w:rPr>
              <w:t>»</w:t>
            </w:r>
            <w:r w:rsidRPr="006E6B50">
              <w:rPr>
                <w:rFonts w:ascii="Times New Roman" w:hAnsi="Times New Roman"/>
                <w:b/>
                <w:bCs/>
                <w:sz w:val="24"/>
                <w:szCs w:val="24"/>
              </w:rPr>
              <w:t xml:space="preserve"> Житомирської обл</w:t>
            </w:r>
            <w:r>
              <w:rPr>
                <w:rFonts w:ascii="Times New Roman" w:hAnsi="Times New Roman"/>
                <w:b/>
                <w:bCs/>
                <w:sz w:val="24"/>
                <w:szCs w:val="24"/>
              </w:rPr>
              <w:t xml:space="preserve">асної </w:t>
            </w:r>
            <w:r w:rsidRPr="006E6B50">
              <w:rPr>
                <w:rFonts w:ascii="Times New Roman" w:hAnsi="Times New Roman"/>
                <w:b/>
                <w:bCs/>
                <w:sz w:val="24"/>
                <w:szCs w:val="24"/>
              </w:rPr>
              <w:t>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900C38" w:rsidRPr="00900C38" w:rsidRDefault="006D52EC" w:rsidP="00900C38">
            <w:pPr>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вул. Лісовий масив, 1, </w:t>
            </w:r>
            <w:proofErr w:type="spellStart"/>
            <w:r>
              <w:rPr>
                <w:rFonts w:ascii="Times New Roman" w:hAnsi="Times New Roman"/>
                <w:bCs/>
                <w:sz w:val="24"/>
                <w:szCs w:val="24"/>
              </w:rPr>
              <w:t>смт</w:t>
            </w:r>
            <w:proofErr w:type="spellEnd"/>
            <w:r>
              <w:rPr>
                <w:rFonts w:ascii="Times New Roman" w:hAnsi="Times New Roman"/>
                <w:bCs/>
                <w:sz w:val="24"/>
                <w:szCs w:val="24"/>
              </w:rPr>
              <w:t>. Хорошів</w:t>
            </w:r>
            <w:r w:rsidR="00900C38" w:rsidRPr="00900C38">
              <w:rPr>
                <w:rFonts w:ascii="Times New Roman" w:hAnsi="Times New Roman"/>
                <w:bCs/>
                <w:sz w:val="24"/>
                <w:szCs w:val="24"/>
              </w:rPr>
              <w:t>, Житомирська обл., Україна, 1</w:t>
            </w:r>
            <w:r>
              <w:rPr>
                <w:rFonts w:ascii="Times New Roman" w:hAnsi="Times New Roman"/>
                <w:bCs/>
                <w:sz w:val="24"/>
                <w:szCs w:val="24"/>
              </w:rPr>
              <w:t>2101.</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900C38" w:rsidRPr="00900C38" w:rsidRDefault="000E7D7A" w:rsidP="00900C38">
            <w:pPr>
              <w:tabs>
                <w:tab w:val="left" w:pos="142"/>
              </w:tabs>
              <w:spacing w:after="0" w:line="240" w:lineRule="auto"/>
              <w:jc w:val="both"/>
              <w:rPr>
                <w:rFonts w:ascii="Times New Roman" w:hAnsi="Times New Roman"/>
                <w:sz w:val="24"/>
                <w:szCs w:val="24"/>
              </w:rPr>
            </w:pPr>
            <w:r>
              <w:rPr>
                <w:rFonts w:ascii="Times New Roman" w:hAnsi="Times New Roman"/>
                <w:sz w:val="24"/>
                <w:szCs w:val="24"/>
              </w:rPr>
              <w:t>Сокирко Наталія</w:t>
            </w:r>
            <w:r w:rsidR="00900C38" w:rsidRPr="00900C38">
              <w:rPr>
                <w:rFonts w:ascii="Times New Roman" w:hAnsi="Times New Roman"/>
                <w:sz w:val="24"/>
                <w:szCs w:val="24"/>
              </w:rPr>
              <w:t xml:space="preserve">,  фахівець з публічних закупівель, уповноважена особа, </w:t>
            </w:r>
          </w:p>
          <w:p w:rsidR="00900C38" w:rsidRPr="006E6B50" w:rsidRDefault="006D52EC" w:rsidP="00900C38">
            <w:pPr>
              <w:pStyle w:val="aa"/>
              <w:spacing w:before="0" w:beforeAutospacing="0" w:after="0" w:afterAutospacing="0"/>
              <w:rPr>
                <w:rFonts w:ascii="Calibri" w:hAnsi="Calibri"/>
                <w:b/>
                <w:bCs/>
              </w:rPr>
            </w:pPr>
            <w:r>
              <w:t xml:space="preserve">вул. Лісовий масив, 1, </w:t>
            </w:r>
            <w:proofErr w:type="spellStart"/>
            <w:r>
              <w:t>смт</w:t>
            </w:r>
            <w:proofErr w:type="spellEnd"/>
            <w:r>
              <w:t>. Хорошів, Житомир</w:t>
            </w:r>
            <w:r w:rsidR="000E7D7A">
              <w:t>ська обл., 12101,  +380969475416</w:t>
            </w:r>
            <w:r w:rsidR="00900C38" w:rsidRPr="00900C38">
              <w:t xml:space="preserve">, </w:t>
            </w:r>
          </w:p>
        </w:tc>
      </w:tr>
      <w:tr w:rsidR="00EF3E12" w:rsidRPr="00EF3E12" w:rsidTr="00B20595">
        <w:trPr>
          <w:trHeight w:val="344"/>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w:t>
            </w:r>
            <w:r w:rsidRPr="00EF3E12">
              <w:rPr>
                <w:rFonts w:ascii="Times New Roman" w:hAnsi="Times New Roman"/>
                <w:sz w:val="24"/>
                <w:szCs w:val="24"/>
                <w:lang w:eastAsia="uk-UA"/>
              </w:rPr>
              <w:t xml:space="preserve">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Pr="002C7659" w:rsidRDefault="006D52EC" w:rsidP="000D2189">
            <w:pPr>
              <w:widowControl w:val="0"/>
              <w:tabs>
                <w:tab w:val="left" w:pos="735"/>
                <w:tab w:val="center" w:pos="4677"/>
              </w:tabs>
              <w:autoSpaceDE w:val="0"/>
              <w:autoSpaceDN w:val="0"/>
              <w:adjustRightInd w:val="0"/>
              <w:spacing w:after="0" w:line="240" w:lineRule="auto"/>
              <w:jc w:val="both"/>
              <w:rPr>
                <w:rFonts w:ascii="Times New Roman" w:hAnsi="Times New Roman"/>
                <w:bCs/>
                <w:i/>
                <w:sz w:val="24"/>
                <w:szCs w:val="24"/>
              </w:rPr>
            </w:pPr>
            <w:r>
              <w:rPr>
                <w:rFonts w:ascii="Times New Roman" w:hAnsi="Times New Roman"/>
                <w:b/>
                <w:iCs/>
                <w:sz w:val="24"/>
                <w:szCs w:val="24"/>
                <w:lang w:eastAsia="uk-UA"/>
              </w:rPr>
              <w:t xml:space="preserve">  К</w:t>
            </w:r>
            <w:r w:rsidR="000E7D7A">
              <w:rPr>
                <w:rFonts w:ascii="Times New Roman" w:hAnsi="Times New Roman"/>
                <w:b/>
                <w:iCs/>
                <w:sz w:val="24"/>
                <w:szCs w:val="24"/>
                <w:lang w:eastAsia="uk-UA"/>
              </w:rPr>
              <w:t xml:space="preserve">овбаса </w:t>
            </w:r>
            <w:r w:rsidR="00DC32E8" w:rsidRPr="00DC32E8">
              <w:rPr>
                <w:rFonts w:ascii="Times New Roman" w:hAnsi="Times New Roman"/>
                <w:b/>
                <w:iCs/>
                <w:sz w:val="24"/>
                <w:szCs w:val="24"/>
                <w:lang w:eastAsia="uk-UA"/>
              </w:rPr>
              <w:t xml:space="preserve"> </w:t>
            </w:r>
            <w:proofErr w:type="spellStart"/>
            <w:r w:rsidR="00DC32E8" w:rsidRPr="00DC32E8">
              <w:rPr>
                <w:rFonts w:ascii="Times New Roman" w:hAnsi="Times New Roman"/>
                <w:b/>
                <w:iCs/>
                <w:sz w:val="24"/>
                <w:szCs w:val="24"/>
                <w:lang w:eastAsia="uk-UA"/>
              </w:rPr>
              <w:t>н</w:t>
            </w:r>
            <w:r w:rsidR="000E7D7A">
              <w:rPr>
                <w:rFonts w:ascii="Times New Roman" w:hAnsi="Times New Roman"/>
                <w:b/>
                <w:iCs/>
                <w:sz w:val="24"/>
                <w:szCs w:val="24"/>
                <w:lang w:eastAsia="uk-UA"/>
              </w:rPr>
              <w:t>апівкопчена</w:t>
            </w:r>
            <w:proofErr w:type="spellEnd"/>
            <w:r w:rsidR="00DC32E8" w:rsidRPr="00DC32E8">
              <w:rPr>
                <w:rFonts w:ascii="Times New Roman" w:hAnsi="Times New Roman"/>
                <w:b/>
                <w:iCs/>
                <w:sz w:val="24"/>
                <w:szCs w:val="24"/>
                <w:lang w:eastAsia="uk-UA"/>
              </w:rPr>
              <w:t xml:space="preserve">, </w:t>
            </w:r>
            <w:r w:rsidR="00DC32E8" w:rsidRPr="00A07278">
              <w:rPr>
                <w:rFonts w:ascii="Times New Roman" w:hAnsi="Times New Roman"/>
                <w:b/>
                <w:i/>
                <w:iCs/>
                <w:sz w:val="24"/>
                <w:szCs w:val="24"/>
                <w:lang w:eastAsia="uk-UA"/>
              </w:rPr>
              <w:t>код за Єдиним закупівельним словником ДК 021:2015: 15130000-8 М’ясопродукти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i/>
                <w:color w:val="FF0000"/>
                <w:sz w:val="24"/>
                <w:szCs w:val="24"/>
                <w:lang w:eastAsia="uk-UA"/>
              </w:rPr>
            </w:pPr>
            <w:r w:rsidRPr="00EF3E12">
              <w:rPr>
                <w:rFonts w:ascii="Times New Roman" w:hAnsi="Times New Roman"/>
                <w:color w:val="000000"/>
                <w:sz w:val="24"/>
                <w:szCs w:val="24"/>
                <w:lang w:eastAsia="uk-UA"/>
              </w:rPr>
              <w:t>Окремих частин предмету закупівлі не визначено</w:t>
            </w:r>
          </w:p>
          <w:p w:rsidR="00EF3E12" w:rsidRPr="00EF3E12" w:rsidRDefault="00EF3E12" w:rsidP="000D2189">
            <w:pPr>
              <w:tabs>
                <w:tab w:val="left" w:pos="1320"/>
              </w:tabs>
              <w:spacing w:after="0" w:line="240" w:lineRule="auto"/>
              <w:rPr>
                <w:rFonts w:ascii="Times New Roman" w:hAnsi="Times New Roman"/>
                <w:sz w:val="24"/>
                <w:szCs w:val="24"/>
                <w:lang w:eastAsia="uk-UA"/>
              </w:rPr>
            </w:pPr>
            <w:r w:rsidRPr="00EF3E12">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B20595">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місце, кількість, обсяг поставки товарів </w:t>
            </w:r>
          </w:p>
        </w:tc>
        <w:tc>
          <w:tcPr>
            <w:tcW w:w="6820" w:type="dxa"/>
            <w:shd w:val="clear" w:color="auto" w:fill="auto"/>
          </w:tcPr>
          <w:p w:rsidR="00900C38" w:rsidRPr="00E10978" w:rsidRDefault="00EF3E12" w:rsidP="00E10978">
            <w:pPr>
              <w:pStyle w:val="1"/>
              <w:widowControl w:val="0"/>
              <w:spacing w:line="240" w:lineRule="auto"/>
              <w:jc w:val="both"/>
              <w:rPr>
                <w:rFonts w:ascii="Times New Roman" w:hAnsi="Times New Roman" w:cs="Times New Roman"/>
                <w:bCs/>
                <w:sz w:val="24"/>
                <w:szCs w:val="24"/>
                <w:lang w:val="uk-UA"/>
              </w:rPr>
            </w:pPr>
            <w:proofErr w:type="spellStart"/>
            <w:r w:rsidRPr="000824C7">
              <w:rPr>
                <w:rFonts w:ascii="Times New Roman" w:eastAsia="Times New Roman" w:hAnsi="Times New Roman"/>
                <w:b/>
                <w:sz w:val="24"/>
                <w:szCs w:val="24"/>
              </w:rPr>
              <w:t>Місце</w:t>
            </w:r>
            <w:proofErr w:type="spellEnd"/>
            <w:r w:rsidRPr="000824C7">
              <w:rPr>
                <w:rFonts w:ascii="Times New Roman" w:eastAsia="Times New Roman" w:hAnsi="Times New Roman"/>
                <w:b/>
                <w:sz w:val="24"/>
                <w:szCs w:val="24"/>
              </w:rPr>
              <w:t xml:space="preserve"> поставки</w:t>
            </w:r>
            <w:r w:rsidR="000824C7" w:rsidRPr="000824C7">
              <w:rPr>
                <w:rFonts w:ascii="Times New Roman" w:eastAsia="Times New Roman" w:hAnsi="Times New Roman"/>
                <w:b/>
                <w:sz w:val="24"/>
                <w:szCs w:val="24"/>
              </w:rPr>
              <w:t xml:space="preserve"> товару</w:t>
            </w:r>
            <w:r w:rsidRPr="000824C7">
              <w:rPr>
                <w:rFonts w:ascii="Times New Roman" w:eastAsia="Times New Roman" w:hAnsi="Times New Roman"/>
                <w:b/>
                <w:sz w:val="24"/>
                <w:szCs w:val="24"/>
              </w:rPr>
              <w:t>:</w:t>
            </w:r>
            <w:r w:rsidRPr="00EF3E12">
              <w:rPr>
                <w:rFonts w:ascii="Times New Roman" w:eastAsia="Times New Roman" w:hAnsi="Times New Roman"/>
                <w:sz w:val="24"/>
                <w:szCs w:val="24"/>
              </w:rPr>
              <w:t xml:space="preserve">  </w:t>
            </w:r>
            <w:proofErr w:type="spellStart"/>
            <w:r w:rsidR="006D52EC">
              <w:rPr>
                <w:rFonts w:ascii="Times New Roman" w:hAnsi="Times New Roman" w:cs="Times New Roman"/>
                <w:bCs/>
                <w:sz w:val="24"/>
                <w:szCs w:val="24"/>
                <w:lang w:val="uk-UA"/>
              </w:rPr>
              <w:t>вул</w:t>
            </w:r>
            <w:proofErr w:type="gramStart"/>
            <w:r w:rsidR="006D52EC">
              <w:rPr>
                <w:rFonts w:ascii="Times New Roman" w:hAnsi="Times New Roman" w:cs="Times New Roman"/>
                <w:bCs/>
                <w:sz w:val="24"/>
                <w:szCs w:val="24"/>
                <w:lang w:val="uk-UA"/>
              </w:rPr>
              <w:t>.Л</w:t>
            </w:r>
            <w:proofErr w:type="gramEnd"/>
            <w:r w:rsidR="006D52EC">
              <w:rPr>
                <w:rFonts w:ascii="Times New Roman" w:hAnsi="Times New Roman" w:cs="Times New Roman"/>
                <w:bCs/>
                <w:sz w:val="24"/>
                <w:szCs w:val="24"/>
                <w:lang w:val="uk-UA"/>
              </w:rPr>
              <w:t>ісовий</w:t>
            </w:r>
            <w:proofErr w:type="spellEnd"/>
            <w:r w:rsidR="006D52EC">
              <w:rPr>
                <w:rFonts w:ascii="Times New Roman" w:hAnsi="Times New Roman" w:cs="Times New Roman"/>
                <w:bCs/>
                <w:sz w:val="24"/>
                <w:szCs w:val="24"/>
                <w:lang w:val="uk-UA"/>
              </w:rPr>
              <w:t xml:space="preserve"> масив, 1, </w:t>
            </w:r>
            <w:proofErr w:type="spellStart"/>
            <w:r w:rsidR="006D52EC">
              <w:rPr>
                <w:rFonts w:ascii="Times New Roman" w:hAnsi="Times New Roman" w:cs="Times New Roman"/>
                <w:bCs/>
                <w:sz w:val="24"/>
                <w:szCs w:val="24"/>
                <w:lang w:val="uk-UA"/>
              </w:rPr>
              <w:t>смт</w:t>
            </w:r>
            <w:proofErr w:type="spellEnd"/>
            <w:r w:rsidR="006D52EC">
              <w:rPr>
                <w:rFonts w:ascii="Times New Roman" w:hAnsi="Times New Roman" w:cs="Times New Roman"/>
                <w:bCs/>
                <w:sz w:val="24"/>
                <w:szCs w:val="24"/>
                <w:lang w:val="uk-UA"/>
              </w:rPr>
              <w:t>. Хорошів</w:t>
            </w:r>
            <w:r w:rsidR="00900C38" w:rsidRPr="00900C38">
              <w:rPr>
                <w:rFonts w:ascii="Times New Roman" w:hAnsi="Times New Roman" w:cs="Times New Roman"/>
                <w:bCs/>
                <w:sz w:val="24"/>
                <w:szCs w:val="24"/>
                <w:lang w:val="uk-UA"/>
              </w:rPr>
              <w:t xml:space="preserve">, </w:t>
            </w:r>
            <w:r w:rsidR="006D52EC">
              <w:rPr>
                <w:rFonts w:ascii="Times New Roman" w:hAnsi="Times New Roman" w:cs="Times New Roman"/>
                <w:bCs/>
                <w:sz w:val="24"/>
                <w:szCs w:val="24"/>
                <w:lang w:val="uk-UA"/>
              </w:rPr>
              <w:t>Житомирська обл., Україна, 12101</w:t>
            </w:r>
          </w:p>
          <w:p w:rsidR="00EF3E12" w:rsidRPr="00B20595" w:rsidRDefault="00EF3E12" w:rsidP="00F03E33">
            <w:pPr>
              <w:widowControl w:val="0"/>
              <w:spacing w:after="0" w:line="240" w:lineRule="auto"/>
              <w:jc w:val="both"/>
              <w:rPr>
                <w:rFonts w:ascii="Times New Roman" w:hAnsi="Times New Roman"/>
                <w:i/>
                <w:color w:val="FF0000"/>
                <w:sz w:val="24"/>
                <w:szCs w:val="24"/>
                <w:lang w:eastAsia="uk-UA"/>
              </w:rPr>
            </w:pPr>
            <w:r w:rsidRPr="0060254C">
              <w:rPr>
                <w:rFonts w:ascii="Times New Roman" w:eastAsia="Times New Roman" w:hAnsi="Times New Roman"/>
                <w:b/>
                <w:sz w:val="24"/>
                <w:szCs w:val="24"/>
                <w:lang w:eastAsia="ru-RU"/>
              </w:rPr>
              <w:t>Кількість</w:t>
            </w:r>
            <w:r w:rsidR="00603522">
              <w:rPr>
                <w:rFonts w:ascii="Times New Roman" w:eastAsia="Times New Roman" w:hAnsi="Times New Roman"/>
                <w:b/>
                <w:sz w:val="24"/>
                <w:szCs w:val="24"/>
                <w:lang w:eastAsia="ru-RU"/>
              </w:rPr>
              <w:t xml:space="preserve"> товару</w:t>
            </w:r>
            <w:r w:rsidR="00B20595">
              <w:rPr>
                <w:rFonts w:ascii="Times New Roman" w:eastAsia="Times New Roman" w:hAnsi="Times New Roman"/>
                <w:b/>
                <w:sz w:val="24"/>
                <w:szCs w:val="24"/>
                <w:lang w:eastAsia="ru-RU"/>
              </w:rPr>
              <w:t xml:space="preserve">: </w:t>
            </w:r>
            <w:bookmarkStart w:id="0" w:name="_GoBack"/>
            <w:bookmarkEnd w:id="0"/>
            <w:proofErr w:type="spellStart"/>
            <w:r w:rsidR="000E7D7A">
              <w:rPr>
                <w:rFonts w:ascii="Times New Roman" w:eastAsia="Times New Roman" w:hAnsi="Times New Roman"/>
                <w:sz w:val="24"/>
                <w:szCs w:val="24"/>
                <w:lang w:eastAsia="ru-RU"/>
              </w:rPr>
              <w:t>Колбаса</w:t>
            </w:r>
            <w:proofErr w:type="spellEnd"/>
            <w:r w:rsidR="000E7D7A">
              <w:rPr>
                <w:rFonts w:ascii="Times New Roman" w:eastAsia="Times New Roman" w:hAnsi="Times New Roman"/>
                <w:sz w:val="24"/>
                <w:szCs w:val="24"/>
                <w:lang w:eastAsia="ru-RU"/>
              </w:rPr>
              <w:t xml:space="preserve"> </w:t>
            </w:r>
            <w:proofErr w:type="spellStart"/>
            <w:r w:rsidR="000E7D7A">
              <w:rPr>
                <w:rFonts w:ascii="Times New Roman" w:eastAsia="Times New Roman" w:hAnsi="Times New Roman"/>
                <w:sz w:val="24"/>
                <w:szCs w:val="24"/>
                <w:lang w:eastAsia="ru-RU"/>
              </w:rPr>
              <w:t>напівкопчена</w:t>
            </w:r>
            <w:proofErr w:type="spellEnd"/>
            <w:r w:rsidR="000E7D7A">
              <w:rPr>
                <w:rFonts w:ascii="Times New Roman" w:eastAsia="Times New Roman" w:hAnsi="Times New Roman"/>
                <w:sz w:val="24"/>
                <w:szCs w:val="24"/>
                <w:lang w:eastAsia="ru-RU"/>
              </w:rPr>
              <w:t xml:space="preserve"> 30кг.</w:t>
            </w:r>
          </w:p>
        </w:tc>
      </w:tr>
      <w:tr w:rsidR="00EF3E12" w:rsidRPr="00EF3E12" w:rsidTr="00B20595">
        <w:trPr>
          <w:trHeight w:val="274"/>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B20595">
            <w:pPr>
              <w:widowControl w:val="0"/>
              <w:spacing w:after="0" w:line="240" w:lineRule="auto"/>
              <w:contextualSpacing/>
              <w:rPr>
                <w:rFonts w:ascii="Times New Roman" w:hAnsi="Times New Roman"/>
                <w:sz w:val="24"/>
                <w:szCs w:val="24"/>
              </w:rPr>
            </w:pPr>
            <w:r w:rsidRPr="00EF3E12">
              <w:rPr>
                <w:rFonts w:ascii="Times New Roman" w:hAnsi="Times New Roman"/>
                <w:sz w:val="24"/>
                <w:szCs w:val="24"/>
              </w:rPr>
              <w:t xml:space="preserve">строк поставки товарів </w:t>
            </w:r>
          </w:p>
        </w:tc>
        <w:tc>
          <w:tcPr>
            <w:tcW w:w="6820" w:type="dxa"/>
            <w:shd w:val="clear" w:color="auto" w:fill="auto"/>
          </w:tcPr>
          <w:p w:rsidR="00A07278" w:rsidRPr="00B20595" w:rsidRDefault="00E10978" w:rsidP="00B20595">
            <w:pPr>
              <w:spacing w:after="0" w:line="240" w:lineRule="auto"/>
              <w:jc w:val="both"/>
              <w:rPr>
                <w:rFonts w:ascii="Times New Roman" w:hAnsi="Times New Roman"/>
                <w:b/>
                <w:sz w:val="24"/>
                <w:szCs w:val="24"/>
              </w:rPr>
            </w:pPr>
            <w:r>
              <w:rPr>
                <w:rFonts w:ascii="Times New Roman" w:hAnsi="Times New Roman"/>
                <w:b/>
                <w:sz w:val="24"/>
                <w:szCs w:val="24"/>
              </w:rPr>
              <w:t>з</w:t>
            </w:r>
            <w:r w:rsidR="00237970">
              <w:rPr>
                <w:rFonts w:ascii="Times New Roman" w:hAnsi="Times New Roman"/>
                <w:b/>
                <w:sz w:val="24"/>
                <w:szCs w:val="24"/>
              </w:rPr>
              <w:t xml:space="preserve"> дати підписання до 31.12.2023р.</w:t>
            </w:r>
          </w:p>
        </w:tc>
      </w:tr>
      <w:tr w:rsidR="000824C7" w:rsidRPr="00EF3E12" w:rsidTr="000824C7">
        <w:trPr>
          <w:trHeight w:val="274"/>
          <w:jc w:val="center"/>
        </w:trPr>
        <w:tc>
          <w:tcPr>
            <w:tcW w:w="516" w:type="dxa"/>
            <w:shd w:val="clear" w:color="auto" w:fill="auto"/>
          </w:tcPr>
          <w:p w:rsidR="000824C7" w:rsidRPr="00EF3E12" w:rsidRDefault="000824C7" w:rsidP="000824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861" w:type="dxa"/>
            <w:shd w:val="clear" w:color="auto" w:fill="auto"/>
          </w:tcPr>
          <w:p w:rsidR="000824C7" w:rsidRPr="00EF3E12" w:rsidRDefault="000824C7" w:rsidP="000824C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820" w:type="dxa"/>
            <w:shd w:val="clear" w:color="auto" w:fill="auto"/>
          </w:tcPr>
          <w:p w:rsidR="000824C7" w:rsidRPr="000824C7" w:rsidRDefault="000824C7" w:rsidP="000824C7">
            <w:pPr>
              <w:widowControl w:val="0"/>
              <w:spacing w:after="0" w:line="240" w:lineRule="auto"/>
              <w:ind w:hanging="2"/>
              <w:contextualSpacing/>
              <w:jc w:val="center"/>
              <w:rPr>
                <w:rFonts w:ascii="Times New Roman" w:hAnsi="Times New Roman"/>
                <w:sz w:val="24"/>
                <w:szCs w:val="24"/>
                <w:lang w:eastAsia="ru-RU"/>
              </w:rPr>
            </w:pPr>
            <w:r>
              <w:rPr>
                <w:rFonts w:ascii="Times New Roman" w:hAnsi="Times New Roman"/>
                <w:sz w:val="24"/>
                <w:szCs w:val="24"/>
                <w:lang w:eastAsia="ru-RU"/>
              </w:rPr>
              <w:t>3</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(власником) яких є резидент </w:t>
            </w:r>
            <w:r w:rsidRPr="000824C7">
              <w:rPr>
                <w:rFonts w:ascii="Times New Roman" w:hAnsi="Times New Roman"/>
                <w:i/>
                <w:sz w:val="24"/>
                <w:szCs w:val="24"/>
                <w:lang w:eastAsia="uk-UA"/>
              </w:rPr>
              <w:lastRenderedPageBreak/>
              <w:t xml:space="preserve">(резиденти)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6.5. До ціни тендерної пропозиції не включаються витрати, пов'язані з укладенням договору.</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6.6.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820" w:type="dxa"/>
            <w:shd w:val="clear" w:color="auto" w:fill="auto"/>
          </w:tcPr>
          <w:p w:rsidR="00EF3E12" w:rsidRPr="00EF3E12" w:rsidRDefault="00EF3E12"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EF3E12" w:rsidRPr="00EF3E12" w:rsidRDefault="00EF3E12"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37970" w:rsidRDefault="00EF3E12" w:rsidP="00237970">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237970" w:rsidRPr="00237970" w:rsidRDefault="00237970" w:rsidP="00237970">
            <w:pPr>
              <w:spacing w:after="0" w:line="240" w:lineRule="auto"/>
              <w:jc w:val="both"/>
              <w:rPr>
                <w:rFonts w:ascii="Times New Roman" w:eastAsia="Arial" w:hAnsi="Times New Roman"/>
                <w:color w:val="000000"/>
                <w:sz w:val="24"/>
                <w:szCs w:val="24"/>
                <w:lang w:eastAsia="ru-RU"/>
              </w:rPr>
            </w:pPr>
          </w:p>
          <w:p w:rsidR="000824C7" w:rsidRPr="00EF3E12" w:rsidRDefault="000824C7" w:rsidP="000824C7">
            <w:pPr>
              <w:pStyle w:val="23"/>
              <w:widowControl w:val="0"/>
              <w:spacing w:line="240" w:lineRule="exact"/>
              <w:jc w:val="both"/>
              <w:rPr>
                <w:rFonts w:ascii="Times New Roman" w:eastAsia="Times New Roman" w:hAnsi="Times New Roman"/>
                <w:sz w:val="24"/>
                <w:szCs w:val="24"/>
              </w:rPr>
            </w:pPr>
            <w:r w:rsidRPr="000824C7">
              <w:rPr>
                <w:rFonts w:ascii="Times New Roman" w:hAnsi="Times New Roman" w:cs="Times New Roman"/>
                <w:sz w:val="24"/>
                <w:szCs w:val="24"/>
                <w:lang w:val="uk-UA"/>
              </w:rPr>
              <w:t xml:space="preserve"> </w:t>
            </w:r>
          </w:p>
        </w:tc>
      </w:tr>
      <w:tr w:rsidR="000824C7" w:rsidRPr="00BA7BCF" w:rsidTr="00475F0A">
        <w:trPr>
          <w:trHeight w:val="132"/>
          <w:jc w:val="center"/>
        </w:trPr>
        <w:tc>
          <w:tcPr>
            <w:tcW w:w="516" w:type="dxa"/>
            <w:shd w:val="clear" w:color="auto" w:fill="auto"/>
          </w:tcPr>
          <w:p w:rsidR="000824C7" w:rsidRPr="00BA7BCF" w:rsidRDefault="000824C7" w:rsidP="00EF3E12">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861" w:type="dxa"/>
            <w:shd w:val="clear" w:color="auto" w:fill="auto"/>
            <w:vAlign w:val="center"/>
          </w:tcPr>
          <w:p w:rsidR="000824C7" w:rsidRPr="00BA7BCF" w:rsidRDefault="000824C7" w:rsidP="00EF3E12">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shd w:val="clear" w:color="auto" w:fill="auto"/>
          </w:tcPr>
          <w:p w:rsidR="000824C7" w:rsidRPr="00BA7BCF" w:rsidRDefault="000824C7" w:rsidP="000824C7">
            <w:pPr>
              <w:widowControl w:val="0"/>
              <w:spacing w:after="0" w:line="240" w:lineRule="auto"/>
              <w:jc w:val="both"/>
              <w:rPr>
                <w:rFonts w:ascii="Times New Roman" w:eastAsia="Arial" w:hAnsi="Times New Roman"/>
                <w:b/>
                <w:color w:val="000000"/>
                <w:sz w:val="24"/>
                <w:szCs w:val="24"/>
                <w:lang w:eastAsia="ru-RU"/>
              </w:rPr>
            </w:pPr>
            <w:r w:rsidRPr="00BA7BCF">
              <w:rPr>
                <w:rFonts w:ascii="Times New Roman" w:eastAsia="Arial" w:hAnsi="Times New Roman"/>
                <w:b/>
                <w:color w:val="000000"/>
                <w:sz w:val="24"/>
                <w:szCs w:val="24"/>
                <w:lang w:eastAsia="ru-RU"/>
              </w:rPr>
              <w:t>3</w:t>
            </w:r>
          </w:p>
        </w:tc>
      </w:tr>
      <w:tr w:rsidR="000824C7" w:rsidRPr="00EF3E12" w:rsidTr="000824C7">
        <w:trPr>
          <w:trHeight w:val="522"/>
          <w:jc w:val="center"/>
        </w:trPr>
        <w:tc>
          <w:tcPr>
            <w:tcW w:w="516" w:type="dxa"/>
            <w:shd w:val="clear" w:color="auto" w:fill="auto"/>
          </w:tcPr>
          <w:p w:rsidR="000824C7" w:rsidRPr="00EF3E12" w:rsidRDefault="000824C7" w:rsidP="000824C7">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0824C7" w:rsidRPr="00EF3E12" w:rsidRDefault="000824C7" w:rsidP="000824C7">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r>
              <w:rPr>
                <w:rFonts w:ascii="Times New Roman" w:hAnsi="Times New Roman"/>
                <w:b/>
                <w:sz w:val="24"/>
                <w:szCs w:val="24"/>
                <w:lang w:eastAsia="uk-UA"/>
              </w:rPr>
              <w:t xml:space="preserve"> (продовження) </w:t>
            </w:r>
          </w:p>
        </w:tc>
        <w:tc>
          <w:tcPr>
            <w:tcW w:w="6820" w:type="dxa"/>
            <w:shd w:val="clear" w:color="auto" w:fill="auto"/>
          </w:tcPr>
          <w:p w:rsidR="00237970" w:rsidRDefault="00237970" w:rsidP="00237970">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0824C7" w:rsidRDefault="00237970" w:rsidP="00237970">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r w:rsidR="000824C7">
              <w:rPr>
                <w:rFonts w:ascii="Times New Roman" w:hAnsi="Times New Roman" w:cs="Times New Roman"/>
                <w:sz w:val="24"/>
                <w:szCs w:val="24"/>
                <w:lang w:val="uk-UA"/>
              </w:rPr>
              <w:t xml:space="preserve">числі якщо такі документи надані іноземною мовою без перекладу. </w:t>
            </w:r>
          </w:p>
          <w:p w:rsidR="000824C7" w:rsidRDefault="000824C7" w:rsidP="000824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Arial" w:hAnsi="Times New Roman"/>
                <w:color w:val="000000"/>
                <w:sz w:val="24"/>
                <w:szCs w:val="24"/>
                <w:lang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1E1025" w:rsidRPr="00237970" w:rsidRDefault="00EF3E12" w:rsidP="00237970">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tc>
      </w:tr>
      <w:tr w:rsidR="00541D5A" w:rsidRPr="00BA7BCF" w:rsidTr="00541D5A">
        <w:trPr>
          <w:trHeight w:val="274"/>
          <w:jc w:val="center"/>
        </w:trPr>
        <w:tc>
          <w:tcPr>
            <w:tcW w:w="516" w:type="dxa"/>
            <w:tcBorders>
              <w:top w:val="single" w:sz="4" w:space="0" w:color="auto"/>
            </w:tcBorders>
            <w:shd w:val="clear" w:color="auto" w:fill="auto"/>
          </w:tcPr>
          <w:p w:rsidR="00541D5A" w:rsidRPr="00BA7BCF" w:rsidRDefault="00541D5A"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861" w:type="dxa"/>
            <w:tcBorders>
              <w:top w:val="single" w:sz="4" w:space="0" w:color="auto"/>
            </w:tcBorders>
            <w:shd w:val="clear" w:color="auto" w:fill="auto"/>
          </w:tcPr>
          <w:p w:rsidR="00541D5A" w:rsidRPr="00BA7BCF" w:rsidRDefault="00541D5A" w:rsidP="00EF3E12">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tcBorders>
              <w:top w:val="single" w:sz="4" w:space="0" w:color="auto"/>
            </w:tcBorders>
            <w:shd w:val="clear" w:color="auto" w:fill="auto"/>
          </w:tcPr>
          <w:p w:rsidR="00541D5A" w:rsidRPr="00BA7BCF" w:rsidRDefault="00541D5A" w:rsidP="00EF3E12">
            <w:pPr>
              <w:spacing w:after="0" w:line="240" w:lineRule="auto"/>
              <w:jc w:val="both"/>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положень</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частин</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w:t>
            </w:r>
            <w:r>
              <w:rPr>
                <w:rFonts w:ascii="Times New Roman" w:eastAsia="Times New Roman" w:hAnsi="Times New Roman" w:cs="Times New Roman"/>
                <w:sz w:val="24"/>
                <w:szCs w:val="24"/>
                <w:lang w:val="uk-UA"/>
              </w:rPr>
              <w:lastRenderedPageBreak/>
              <w:t>файлами інформації згідно вимог Замовника.</w:t>
            </w:r>
            <w:r>
              <w:rPr>
                <w:rFonts w:ascii="Times New Roman" w:eastAsia="Times New Roman" w:hAnsi="Times New Roman" w:cs="Times New Roman"/>
                <w:b/>
                <w:i/>
                <w:sz w:val="24"/>
                <w:szCs w:val="24"/>
                <w:lang w:val="uk-UA"/>
              </w:rPr>
              <w:t xml:space="preserve">  </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скан-копії</w:t>
            </w:r>
            <w:proofErr w:type="spellEnd"/>
            <w:r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475F0A" w:rsidRDefault="00475F0A" w:rsidP="00475F0A">
            <w:pPr>
              <w:spacing w:after="0" w:line="240" w:lineRule="auto"/>
              <w:jc w:val="both"/>
              <w:rPr>
                <w:rFonts w:ascii="Times New Roman" w:eastAsia="Times New Roman" w:hAnsi="Times New Roman"/>
                <w:sz w:val="24"/>
                <w:szCs w:val="24"/>
                <w:lang w:eastAsia="uk-UA"/>
              </w:rPr>
            </w:pPr>
          </w:p>
        </w:tc>
      </w:tr>
    </w:tbl>
    <w:p w:rsidR="00475F0A" w:rsidRDefault="00475F0A"/>
    <w:p w:rsidR="000C7CB6" w:rsidRDefault="000C7CB6"/>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423"/>
          <w:jc w:val="center"/>
        </w:trPr>
        <w:tc>
          <w:tcPr>
            <w:tcW w:w="516" w:type="dxa"/>
            <w:tcBorders>
              <w:top w:val="single" w:sz="4" w:space="0" w:color="auto"/>
            </w:tcBorders>
            <w:shd w:val="clear" w:color="auto" w:fill="auto"/>
          </w:tcPr>
          <w:p w:rsidR="00475F0A" w:rsidRPr="00BA7BCF" w:rsidRDefault="00475F0A" w:rsidP="00475F0A">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tcBorders>
              <w:top w:val="single" w:sz="4" w:space="0" w:color="auto"/>
            </w:tcBorders>
            <w:shd w:val="clear" w:color="auto" w:fill="auto"/>
          </w:tcPr>
          <w:p w:rsidR="00475F0A" w:rsidRPr="00BA7BCF" w:rsidRDefault="00475F0A" w:rsidP="00475F0A">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tcBorders>
              <w:top w:val="single" w:sz="4" w:space="0" w:color="auto"/>
            </w:tcBorders>
            <w:shd w:val="clear" w:color="auto" w:fill="auto"/>
          </w:tcPr>
          <w:p w:rsidR="00475F0A" w:rsidRPr="00BA7BCF" w:rsidRDefault="00475F0A" w:rsidP="00475F0A">
            <w:pPr>
              <w:pStyle w:val="23"/>
              <w:widowControl w:val="0"/>
              <w:spacing w:line="240" w:lineRule="auto"/>
              <w:jc w:val="both"/>
              <w:rPr>
                <w:rFonts w:ascii="Times New Roman" w:eastAsia="Times New Roman" w:hAnsi="Times New Roman" w:cs="Times New Roman"/>
                <w:b/>
                <w:color w:val="auto"/>
                <w:sz w:val="24"/>
                <w:szCs w:val="24"/>
                <w:lang w:val="uk-UA"/>
              </w:rPr>
            </w:pPr>
            <w:r w:rsidRPr="00BA7BCF">
              <w:rPr>
                <w:rFonts w:ascii="Times New Roman" w:eastAsia="Times New Roman" w:hAnsi="Times New Roman" w:cs="Times New Roman"/>
                <w:b/>
                <w:color w:val="auto"/>
                <w:sz w:val="24"/>
                <w:szCs w:val="24"/>
                <w:lang w:val="uk-UA"/>
              </w:rPr>
              <w:t>3</w:t>
            </w:r>
          </w:p>
        </w:tc>
      </w:tr>
      <w:tr w:rsidR="00EF3E12" w:rsidRPr="00EF3E12" w:rsidTr="00181BB0">
        <w:trPr>
          <w:trHeight w:val="139"/>
          <w:jc w:val="center"/>
        </w:trPr>
        <w:tc>
          <w:tcPr>
            <w:tcW w:w="516" w:type="dxa"/>
            <w:shd w:val="clear" w:color="auto" w:fill="auto"/>
          </w:tcPr>
          <w:p w:rsidR="00EF3E12" w:rsidRPr="00EF3E12" w:rsidRDefault="00475F0A"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EF3E12" w:rsidRPr="00EF3E12" w:rsidRDefault="00475F0A"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6F49C9" w:rsidRPr="00475F0A" w:rsidRDefault="00475F0A" w:rsidP="00541D5A">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541D5A" w:rsidRDefault="00541D5A" w:rsidP="00541D5A">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2DE" w:rsidRPr="00237970" w:rsidRDefault="00541D5A" w:rsidP="0023797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 xml:space="preserve">пропозицію буде </w:t>
            </w:r>
            <w:proofErr w:type="spellStart"/>
            <w:r w:rsidR="00583523">
              <w:rPr>
                <w:rFonts w:ascii="Times New Roman" w:hAnsi="Times New Roman"/>
                <w:b/>
                <w:sz w:val="24"/>
                <w:szCs w:val="24"/>
              </w:rPr>
              <w:t>відхиллено</w:t>
            </w:r>
            <w:proofErr w:type="spellEnd"/>
            <w:r>
              <w:rPr>
                <w:rFonts w:ascii="Times New Roman" w:hAnsi="Times New Roman"/>
                <w:b/>
                <w:sz w:val="24"/>
                <w:szCs w:val="24"/>
              </w:rPr>
              <w:t xml:space="preserve"> на підставі абзацу 1 підпункту 1 пункту 41 Особливостей</w:t>
            </w:r>
            <w:r>
              <w:rPr>
                <w:rFonts w:ascii="Times New Roman" w:hAnsi="Times New Roman"/>
                <w:sz w:val="24"/>
                <w:szCs w:val="24"/>
              </w:rPr>
              <w:t>.</w:t>
            </w:r>
          </w:p>
          <w:p w:rsidR="00552102" w:rsidRDefault="006F49C9" w:rsidP="006F49C9">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 xml:space="preserve">1.4. Учасники завантажують </w:t>
            </w:r>
            <w:r w:rsidR="002A17E7" w:rsidRPr="001452DE">
              <w:rPr>
                <w:rFonts w:ascii="Times New Roman" w:eastAsia="Times New Roman" w:hAnsi="Times New Roman" w:cs="Times New Roman"/>
                <w:b/>
                <w:sz w:val="24"/>
                <w:szCs w:val="24"/>
                <w:lang w:val="uk-UA"/>
              </w:rPr>
              <w:t xml:space="preserve">наступні </w:t>
            </w:r>
            <w:r w:rsidRPr="001452DE">
              <w:rPr>
                <w:rFonts w:ascii="Times New Roman" w:eastAsia="Times New Roman" w:hAnsi="Times New Roman" w:cs="Times New Roman"/>
                <w:b/>
                <w:sz w:val="24"/>
                <w:szCs w:val="24"/>
                <w:lang w:val="uk-UA"/>
              </w:rPr>
              <w:t>документи</w:t>
            </w:r>
            <w:r w:rsidR="002A17E7" w:rsidRPr="001452DE">
              <w:rPr>
                <w:rFonts w:ascii="Times New Roman" w:eastAsia="Times New Roman" w:hAnsi="Times New Roman" w:cs="Times New Roman"/>
                <w:b/>
                <w:sz w:val="24"/>
                <w:szCs w:val="24"/>
                <w:lang w:val="uk-UA"/>
              </w:rPr>
              <w:t>/інформацію</w:t>
            </w:r>
            <w:r w:rsidR="002A17E7">
              <w:rPr>
                <w:rFonts w:ascii="Times New Roman" w:eastAsia="Times New Roman" w:hAnsi="Times New Roman" w:cs="Times New Roman"/>
                <w:sz w:val="24"/>
                <w:szCs w:val="24"/>
                <w:lang w:val="uk-UA"/>
              </w:rPr>
              <w:t>:</w:t>
            </w:r>
            <w:r w:rsidR="00475F0A">
              <w:rPr>
                <w:rFonts w:ascii="Times New Roman" w:eastAsia="Times New Roman" w:hAnsi="Times New Roman" w:cs="Times New Roman"/>
                <w:sz w:val="24"/>
                <w:szCs w:val="24"/>
                <w:lang w:val="uk-UA"/>
              </w:rPr>
              <w:t xml:space="preserve"> </w:t>
            </w:r>
          </w:p>
          <w:p w:rsidR="006F49C9" w:rsidRDefault="006F49C9" w:rsidP="00552102">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6F49C9" w:rsidRPr="006F49C9" w:rsidRDefault="006F49C9" w:rsidP="00552102">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6F49C9" w:rsidRPr="006F49C9" w:rsidRDefault="006F49C9" w:rsidP="00552102">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6F49C9">
              <w:t xml:space="preserve"> </w:t>
            </w:r>
          </w:p>
          <w:p w:rsidR="00C3131C" w:rsidRPr="00C3131C" w:rsidRDefault="006F49C9" w:rsidP="001452DE">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 xml:space="preserve">відхиленню відповідно до абзацу </w:t>
            </w:r>
            <w:r w:rsidR="00C73C26">
              <w:rPr>
                <w:rFonts w:ascii="Times New Roman" w:hAnsi="Times New Roman"/>
                <w:b/>
                <w:sz w:val="24"/>
                <w:szCs w:val="24"/>
                <w:shd w:val="solid" w:color="FFFFFF" w:fill="FFFFFF"/>
              </w:rPr>
              <w:t xml:space="preserve">шостого підпункту другого </w:t>
            </w:r>
            <w:r w:rsidRPr="006F49C9">
              <w:rPr>
                <w:rFonts w:ascii="Times New Roman" w:hAnsi="Times New Roman"/>
                <w:b/>
                <w:sz w:val="24"/>
                <w:szCs w:val="24"/>
                <w:shd w:val="solid" w:color="FFFFFF" w:fill="FFFFFF"/>
              </w:rPr>
              <w:t xml:space="preserve"> пункту 41 Особливостей.</w:t>
            </w:r>
          </w:p>
          <w:p w:rsidR="006F49C9" w:rsidRDefault="006F49C9" w:rsidP="00C3131C">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EF3E12" w:rsidRPr="001E1025" w:rsidRDefault="00DF6FB6" w:rsidP="00181BB0">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sidR="006F49C9">
              <w:rPr>
                <w:rFonts w:ascii="Times New Roman" w:hAnsi="Times New Roman"/>
                <w:i/>
                <w:sz w:val="24"/>
                <w:szCs w:val="24"/>
              </w:rPr>
              <w:t xml:space="preserve">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w:t>
            </w:r>
            <w:r w:rsidR="001452DE">
              <w:rPr>
                <w:rFonts w:ascii="Times New Roman" w:hAnsi="Times New Roman"/>
                <w:i/>
                <w:sz w:val="24"/>
                <w:szCs w:val="24"/>
              </w:rPr>
              <w:t>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r>
      <w:tr w:rsidR="00181BB0" w:rsidRPr="00BA7BCF" w:rsidTr="00181BB0">
        <w:trPr>
          <w:trHeight w:val="224"/>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Default="00181BB0"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181BB0" w:rsidRPr="00C3131C" w:rsidRDefault="00181BB0" w:rsidP="00181BB0">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r>
              <w:rPr>
                <w:rFonts w:ascii="Times New Roman" w:hAnsi="Times New Roman"/>
                <w:b/>
                <w:sz w:val="24"/>
                <w:szCs w:val="24"/>
              </w:rPr>
              <w:t xml:space="preserve"> </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 xml:space="preserve">Факт подання тендерної пропозиції учасником - фізичною </w:t>
            </w:r>
            <w:r>
              <w:rPr>
                <w:rFonts w:ascii="Times New Roman" w:hAnsi="Times New Roman"/>
                <w:sz w:val="24"/>
                <w:szCs w:val="24"/>
              </w:rPr>
              <w:lastRenderedPageBreak/>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6744" w:rsidRPr="00121481" w:rsidRDefault="00181BB0" w:rsidP="00181BB0">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BD6744" w:rsidRPr="00121481" w:rsidRDefault="00181BB0" w:rsidP="00121481">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 </w:t>
            </w:r>
            <w:r w:rsidR="00BD6744">
              <w:rPr>
                <w:rFonts w:ascii="Times New Roman" w:eastAsia="Times New Roman" w:hAnsi="Times New Roman"/>
                <w:sz w:val="24"/>
                <w:szCs w:val="24"/>
                <w:lang w:eastAsia="uk-UA"/>
              </w:rPr>
              <w:t xml:space="preserve">Керуючись положеннями  абзацу першого пункту 45 Особливостей </w:t>
            </w:r>
            <w:r w:rsidR="00900C38">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00900C38" w:rsidRPr="00AD4551">
              <w:rPr>
                <w:rFonts w:ascii="Times New Roman" w:hAnsi="Times New Roman"/>
                <w:sz w:val="24"/>
                <w:szCs w:val="24"/>
              </w:rPr>
              <w:t>вимог п.5.1.</w:t>
            </w:r>
            <w:r w:rsidR="00900C38">
              <w:rPr>
                <w:rFonts w:ascii="Times New Roman" w:hAnsi="Times New Roman"/>
                <w:sz w:val="24"/>
                <w:szCs w:val="24"/>
              </w:rPr>
              <w:t xml:space="preserve"> підрозділу  5 «</w:t>
            </w:r>
            <w:r w:rsidR="00900C38" w:rsidRPr="00900C38">
              <w:rPr>
                <w:rFonts w:ascii="Times New Roman" w:hAnsi="Times New Roman"/>
                <w:sz w:val="24"/>
                <w:szCs w:val="24"/>
              </w:rPr>
              <w:t>Кваліфікаційні критерії до учасників та вимоги, установлені статтею 17 Закону</w:t>
            </w:r>
            <w:r w:rsidR="00900C38">
              <w:rPr>
                <w:rFonts w:ascii="Times New Roman" w:hAnsi="Times New Roman"/>
                <w:sz w:val="24"/>
                <w:szCs w:val="24"/>
              </w:rPr>
              <w:t xml:space="preserve">» Розділу ІІІ цієї тендерної документації. </w:t>
            </w:r>
          </w:p>
          <w:p w:rsidR="00181BB0" w:rsidRDefault="00181BB0" w:rsidP="00181BB0">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121481" w:rsidRDefault="00181BB0" w:rsidP="00121481">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181BB0" w:rsidRDefault="00181BB0" w:rsidP="00181BB0">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121481" w:rsidRDefault="00121481" w:rsidP="001452DE">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121481" w:rsidRDefault="00121481"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1452DE" w:rsidRPr="001452DE" w:rsidRDefault="001452DE"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tc>
      </w:tr>
    </w:tbl>
    <w:p w:rsidR="001452DE" w:rsidRDefault="001452DE"/>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79"/>
          <w:jc w:val="center"/>
        </w:trPr>
        <w:tc>
          <w:tcPr>
            <w:tcW w:w="516" w:type="dxa"/>
            <w:shd w:val="clear" w:color="auto" w:fill="auto"/>
          </w:tcPr>
          <w:p w:rsidR="00475F0A"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475F0A"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Pr="00DF6FB6" w:rsidRDefault="00181BB0" w:rsidP="00181BB0">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Pr>
                <w:rFonts w:ascii="Times New Roman" w:hAnsi="Times New Roman"/>
                <w:b/>
                <w:sz w:val="24"/>
                <w:szCs w:val="24"/>
              </w:rPr>
              <w:t xml:space="preserve"> </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181BB0" w:rsidRDefault="00181BB0" w:rsidP="00181BB0">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sidR="00CB4078">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AD4551" w:rsidRDefault="00AD4551"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181BB0" w:rsidRDefault="00181BB0" w:rsidP="00AD4551">
            <w:pPr>
              <w:spacing w:after="0" w:line="240" w:lineRule="auto"/>
              <w:jc w:val="both"/>
              <w:rPr>
                <w:rFonts w:ascii="Times New Roman" w:hAnsi="Times New Roman"/>
                <w:b/>
                <w:sz w:val="24"/>
                <w:szCs w:val="24"/>
                <w:u w:val="single"/>
              </w:rPr>
            </w:pPr>
            <w:r>
              <w:rPr>
                <w:rFonts w:ascii="Times New Roman" w:hAnsi="Times New Roman"/>
                <w:b/>
                <w:sz w:val="24"/>
                <w:szCs w:val="24"/>
              </w:rPr>
              <w:lastRenderedPageBreak/>
              <w:t xml:space="preserve">1.4.6. </w:t>
            </w:r>
            <w:r>
              <w:rPr>
                <w:rFonts w:ascii="Times New Roman" w:hAnsi="Times New Roman"/>
                <w:b/>
                <w:sz w:val="24"/>
                <w:szCs w:val="24"/>
                <w:u w:val="single"/>
              </w:rPr>
              <w:t>Файл «Інформація/</w:t>
            </w:r>
            <w:r w:rsidR="00543FF3" w:rsidRPr="00543FF3">
              <w:rPr>
                <w:rFonts w:ascii="Times New Roman" w:hAnsi="Times New Roman"/>
                <w:b/>
                <w:sz w:val="24"/>
                <w:szCs w:val="24"/>
                <w:u w:val="single"/>
              </w:rPr>
              <w:t>документи</w:t>
            </w:r>
            <w:r>
              <w:rPr>
                <w:rFonts w:ascii="Times New Roman" w:hAnsi="Times New Roman"/>
                <w:b/>
                <w:sz w:val="24"/>
                <w:szCs w:val="24"/>
                <w:u w:val="single"/>
              </w:rPr>
              <w:t xml:space="preserve">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181BB0" w:rsidRPr="00121481" w:rsidRDefault="00DE3B7C"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b/>
                <w:sz w:val="24"/>
                <w:szCs w:val="24"/>
              </w:rPr>
              <w:t>1.4.6.1.</w:t>
            </w:r>
            <w:r>
              <w:rPr>
                <w:rFonts w:ascii="Times New Roman" w:hAnsi="Times New Roman"/>
                <w:sz w:val="24"/>
                <w:szCs w:val="24"/>
              </w:rPr>
              <w:t xml:space="preserve"> Учасник у складі тендерної пропозиції надає повний витяг  з ЄДР</w:t>
            </w:r>
            <w:r>
              <w:t xml:space="preserve"> </w:t>
            </w:r>
            <w:r>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w:t>
            </w:r>
            <w:r w:rsidR="00181BB0" w:rsidRPr="00121481">
              <w:rPr>
                <w:rFonts w:ascii="Times New Roman" w:hAnsi="Times New Roman"/>
                <w:b/>
                <w:sz w:val="24"/>
                <w:szCs w:val="24"/>
              </w:rPr>
              <w:t>.</w:t>
            </w:r>
            <w:r w:rsidR="00181BB0" w:rsidRPr="00121481">
              <w:rPr>
                <w:rFonts w:ascii="Times New Roman" w:hAnsi="Times New Roman"/>
                <w:sz w:val="24"/>
                <w:szCs w:val="24"/>
              </w:rPr>
              <w:t xml:space="preserve"> </w:t>
            </w:r>
          </w:p>
          <w:p w:rsidR="00181BB0" w:rsidRPr="00121481" w:rsidRDefault="00181BB0" w:rsidP="00AD4551">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181BB0"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8A36B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00662233" w:rsidRPr="00FF1B94">
              <w:rPr>
                <w:rFonts w:ascii="Times New Roman" w:hAnsi="Times New Roman"/>
                <w:sz w:val="24"/>
                <w:szCs w:val="24"/>
                <w:u w:val="single"/>
              </w:rPr>
              <w:t xml:space="preserve">або </w:t>
            </w:r>
            <w:r w:rsidRPr="00FF1B94">
              <w:rPr>
                <w:rFonts w:ascii="Times New Roman" w:hAnsi="Times New Roman"/>
                <w:sz w:val="24"/>
                <w:szCs w:val="24"/>
                <w:u w:val="single"/>
              </w:rPr>
              <w:t>свідоцтва про реєстрацію платника</w:t>
            </w:r>
            <w:r w:rsidR="00FF1B94">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121481"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 xml:space="preserve"> </w:t>
            </w:r>
            <w:r w:rsidR="00121481"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121481" w:rsidRPr="00121481" w:rsidRDefault="00121481" w:rsidP="00181BB0">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AD4551" w:rsidRDefault="00121481"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121481">
              <w:rPr>
                <w:rFonts w:ascii="Times New Roman" w:hAnsi="Times New Roman"/>
                <w:sz w:val="24"/>
                <w:szCs w:val="24"/>
              </w:rPr>
              <w:t xml:space="preserve"> </w:t>
            </w:r>
            <w:r w:rsidR="00AD4551"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181BB0" w:rsidRDefault="00AD4551" w:rsidP="00181BB0">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00181BB0" w:rsidRPr="00121481">
              <w:rPr>
                <w:rFonts w:ascii="Times New Roman" w:hAnsi="Times New Roman"/>
                <w:sz w:val="24"/>
                <w:szCs w:val="24"/>
              </w:rPr>
              <w:t>Іншою інформацією, що передбачена умовами цієї тендерної документації.</w:t>
            </w:r>
          </w:p>
          <w:p w:rsidR="00AD4551"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w:t>
            </w:r>
            <w:r w:rsidR="00AD4551">
              <w:rPr>
                <w:rFonts w:ascii="Times New Roman" w:hAnsi="Times New Roman"/>
                <w:sz w:val="24"/>
                <w:szCs w:val="24"/>
              </w:rPr>
              <w:t xml:space="preserve"> у складі тендерної пропозиції. </w:t>
            </w:r>
          </w:p>
          <w:p w:rsidR="00181BB0"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Кожен учасник має право подати тільки одну тендерну пропозицію.</w:t>
            </w:r>
          </w:p>
          <w:p w:rsidR="00121481" w:rsidRPr="00181BB0" w:rsidRDefault="00121481" w:rsidP="00AD4551">
            <w:pPr>
              <w:widowControl w:val="0"/>
              <w:spacing w:after="0" w:line="240" w:lineRule="auto"/>
              <w:ind w:hanging="21"/>
              <w:contextualSpacing/>
              <w:jc w:val="both"/>
              <w:rPr>
                <w:rFonts w:ascii="Times New Roman" w:hAnsi="Times New Roman"/>
                <w:sz w:val="24"/>
                <w:szCs w:val="24"/>
              </w:rPr>
            </w:pPr>
          </w:p>
        </w:tc>
      </w:tr>
    </w:tbl>
    <w:p w:rsidR="00FF1B94" w:rsidRDefault="00FF1B94"/>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FF1B94">
        <w:trPr>
          <w:trHeight w:val="132"/>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tabs>
                <w:tab w:val="left" w:pos="4253"/>
              </w:tabs>
              <w:spacing w:line="240" w:lineRule="auto"/>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Формальними (несуттєвими) вважаються помилки</w:t>
            </w:r>
            <w:r>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(орфографічні та </w:t>
            </w:r>
            <w:r>
              <w:rPr>
                <w:rFonts w:ascii="Times New Roman" w:hAnsi="Times New Roman"/>
                <w:sz w:val="24"/>
                <w:szCs w:val="24"/>
              </w:rPr>
              <w:lastRenderedPageBreak/>
              <w:t>механічні помилки в словах та словосполученнях). Допущення  учасниками формальних (несуттєвих) помилок не призведе до відхилення їх пропозицій.</w:t>
            </w:r>
          </w:p>
          <w:p w:rsidR="00181BB0" w:rsidRDefault="00181BB0" w:rsidP="00DE3B7C">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1BB0" w:rsidRPr="00EF3E12" w:rsidRDefault="00181BB0" w:rsidP="00181BB0">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1BB0" w:rsidRPr="00237970" w:rsidRDefault="00181BB0" w:rsidP="0023797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tc>
      </w:tr>
      <w:tr w:rsidR="00475F0A" w:rsidRPr="00BA7BCF" w:rsidTr="00181BB0">
        <w:trPr>
          <w:trHeight w:val="250"/>
          <w:jc w:val="center"/>
        </w:trPr>
        <w:tc>
          <w:tcPr>
            <w:tcW w:w="516" w:type="dxa"/>
            <w:shd w:val="clear" w:color="auto" w:fill="auto"/>
          </w:tcPr>
          <w:p w:rsidR="00475F0A" w:rsidRPr="00BA7BCF" w:rsidRDefault="00475F0A"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475F0A" w:rsidRPr="00BA7BCF" w:rsidRDefault="00475F0A"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475F0A"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475F0A" w:rsidRPr="00EF3E12" w:rsidTr="00181BB0">
        <w:trPr>
          <w:trHeight w:val="58"/>
          <w:jc w:val="center"/>
        </w:trPr>
        <w:tc>
          <w:tcPr>
            <w:tcW w:w="516" w:type="dxa"/>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DE3B7C" w:rsidRPr="00EF3E12"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3B7C"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 xml:space="preserve">власноручного підпису уповноваженої особи учасника процедури закупівлі, якщо на цей </w:t>
            </w:r>
            <w:r>
              <w:rPr>
                <w:rFonts w:ascii="Times New Roman" w:hAnsi="Times New Roman"/>
                <w:sz w:val="24"/>
                <w:szCs w:val="24"/>
              </w:rPr>
              <w:lastRenderedPageBreak/>
              <w:t>документ (документи) накладено її кваліфікований електронний підпис.</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слів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475F0A" w:rsidRDefault="00475F0A" w:rsidP="00181BB0">
            <w:pPr>
              <w:widowControl w:val="0"/>
              <w:spacing w:after="0" w:line="240" w:lineRule="auto"/>
              <w:ind w:hanging="21"/>
              <w:contextualSpacing/>
              <w:jc w:val="both"/>
              <w:rPr>
                <w:rFonts w:ascii="Times New Roman" w:eastAsia="Times New Roman" w:hAnsi="Times New Roman"/>
                <w:sz w:val="24"/>
                <w:szCs w:val="24"/>
              </w:rPr>
            </w:pPr>
            <w:r w:rsidRPr="00EF3E12">
              <w:rPr>
                <w:rFonts w:ascii="Times New Roman" w:hAnsi="Times New Roman"/>
                <w:sz w:val="24"/>
                <w:szCs w:val="24"/>
              </w:rPr>
              <w:t xml:space="preserve"> </w:t>
            </w:r>
          </w:p>
        </w:tc>
      </w:tr>
      <w:tr w:rsidR="00EF3E12" w:rsidRPr="00BA7BCF" w:rsidTr="00181BB0">
        <w:trPr>
          <w:trHeight w:val="410"/>
          <w:jc w:val="center"/>
        </w:trPr>
        <w:tc>
          <w:tcPr>
            <w:tcW w:w="516" w:type="dxa"/>
            <w:shd w:val="clear" w:color="auto" w:fill="auto"/>
          </w:tcPr>
          <w:p w:rsidR="00EF3E12" w:rsidRPr="00BA7BCF" w:rsidRDefault="00181BB0" w:rsidP="00EF3E12">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2</w:t>
            </w:r>
          </w:p>
        </w:tc>
        <w:tc>
          <w:tcPr>
            <w:tcW w:w="7367"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410"/>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181BB0"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1.8. Документи та інформація тендерної пропозиції, які обґрунтовано </w:t>
            </w:r>
            <w:r>
              <w:rPr>
                <w:rFonts w:ascii="Times New Roman" w:hAnsi="Times New Roman"/>
                <w:sz w:val="24"/>
                <w:szCs w:val="24"/>
              </w:rPr>
              <w:lastRenderedPageBreak/>
              <w:t xml:space="preserve">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w:t>
            </w:r>
            <w:r w:rsidR="00181BB0">
              <w:rPr>
                <w:rFonts w:ascii="Times New Roman" w:hAnsi="Times New Roman"/>
                <w:sz w:val="24"/>
                <w:szCs w:val="24"/>
              </w:rPr>
              <w:t>такі документи та інформація, подаються у вигляді окремого файлу та не розкриваються.</w:t>
            </w:r>
          </w:p>
          <w:p w:rsidR="00181BB0" w:rsidRDefault="00181BB0" w:rsidP="00181BB0">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181BB0" w:rsidRDefault="00181BB0" w:rsidP="00181BB0">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181BB0" w:rsidRDefault="00181BB0" w:rsidP="00181BB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DE3B7C">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181BB0" w:rsidRPr="00EF3E12" w:rsidRDefault="00181BB0" w:rsidP="00DE3B7C">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1" w:name="h.2et92p0" w:colFirst="0" w:colLast="0"/>
            <w:bookmarkEnd w:id="1"/>
            <w:r w:rsidRPr="00552102">
              <w:rPr>
                <w:rFonts w:ascii="Times New Roman" w:eastAsia="Times New Roman" w:hAnsi="Times New Roman"/>
                <w:color w:val="000000"/>
                <w:sz w:val="24"/>
                <w:szCs w:val="24"/>
                <w:lang w:eastAsia="ru-RU"/>
              </w:rPr>
              <w:t>Не передбачено</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314" w:type="dxa"/>
            <w:shd w:val="clear" w:color="auto" w:fill="auto"/>
          </w:tcPr>
          <w:p w:rsidR="00181BB0" w:rsidRPr="00EF3E12" w:rsidRDefault="00181BB0" w:rsidP="00DE3B7C">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DE3B7C" w:rsidRPr="001E1025">
              <w:rPr>
                <w:rFonts w:ascii="Times New Roman" w:hAnsi="Times New Roman"/>
                <w:b/>
                <w:sz w:val="24"/>
                <w:szCs w:val="24"/>
                <w:shd w:val="clear" w:color="auto" w:fill="FFFFFF" w:themeFill="background1"/>
              </w:rPr>
              <w:t>9</w:t>
            </w:r>
            <w:r w:rsidRPr="001E1025">
              <w:rPr>
                <w:rFonts w:ascii="Times New Roman" w:hAnsi="Times New Roman"/>
                <w:b/>
                <w:sz w:val="24"/>
                <w:szCs w:val="24"/>
                <w:shd w:val="clear" w:color="auto" w:fill="FFFFFF" w:themeFill="background1"/>
              </w:rPr>
              <w:t xml:space="preserve">0 </w:t>
            </w:r>
            <w:r w:rsidRPr="00EF3E12">
              <w:rPr>
                <w:rFonts w:ascii="Times New Roman" w:hAnsi="Times New Roman"/>
                <w:b/>
                <w:sz w:val="24"/>
                <w:szCs w:val="24"/>
              </w:rPr>
              <w:t>днів із дати кінцевого строку подання тендерних пропозицій</w:t>
            </w:r>
            <w:r w:rsidRPr="00EF3E12">
              <w:rPr>
                <w:rFonts w:ascii="Times New Roman" w:hAnsi="Times New Roman"/>
                <w:sz w:val="24"/>
                <w:szCs w:val="24"/>
              </w:rPr>
              <w:t>.</w:t>
            </w:r>
          </w:p>
          <w:p w:rsidR="00181BB0" w:rsidRPr="00DE3B7C" w:rsidRDefault="00181BB0" w:rsidP="00DE3B7C">
            <w:pPr>
              <w:tabs>
                <w:tab w:val="left" w:pos="223"/>
              </w:tabs>
              <w:spacing w:after="0" w:line="240" w:lineRule="auto"/>
              <w:jc w:val="both"/>
              <w:rPr>
                <w:rFonts w:ascii="Times New Roman" w:hAnsi="Times New Roman"/>
                <w:color w:val="000000"/>
                <w:sz w:val="24"/>
                <w:szCs w:val="24"/>
                <w:shd w:val="solid" w:color="FFFFFF" w:fill="FFFFFF"/>
              </w:rPr>
            </w:pPr>
          </w:p>
        </w:tc>
      </w:tr>
    </w:tbl>
    <w:p w:rsidR="00181BB0" w:rsidRDefault="00181BB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CB4078">
        <w:trPr>
          <w:trHeight w:val="274"/>
          <w:jc w:val="center"/>
        </w:trPr>
        <w:tc>
          <w:tcPr>
            <w:tcW w:w="516" w:type="dxa"/>
            <w:shd w:val="clear" w:color="auto" w:fill="auto"/>
          </w:tcPr>
          <w:p w:rsidR="00181BB0" w:rsidRPr="00BA7BCF" w:rsidRDefault="00181BB0"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181BB0" w:rsidRPr="00EF3E12" w:rsidTr="00181BB0">
        <w:trPr>
          <w:trHeight w:val="522"/>
          <w:jc w:val="center"/>
        </w:trPr>
        <w:tc>
          <w:tcPr>
            <w:tcW w:w="516" w:type="dxa"/>
            <w:shd w:val="clear" w:color="auto" w:fill="auto"/>
          </w:tcPr>
          <w:p w:rsidR="00181BB0" w:rsidRDefault="00181BB0"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2314" w:type="dxa"/>
            <w:shd w:val="clear" w:color="auto" w:fill="auto"/>
          </w:tcPr>
          <w:p w:rsidR="00181BB0" w:rsidRDefault="00181BB0"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 (продовження)</w:t>
            </w:r>
          </w:p>
        </w:tc>
        <w:tc>
          <w:tcPr>
            <w:tcW w:w="7367" w:type="dxa"/>
            <w:shd w:val="clear" w:color="auto" w:fill="auto"/>
          </w:tcPr>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3B7C" w:rsidRDefault="00DE3B7C" w:rsidP="00DE3B7C">
            <w:pPr>
              <w:pStyle w:val="a5"/>
              <w:numPr>
                <w:ilvl w:val="0"/>
                <w:numId w:val="6"/>
              </w:numPr>
              <w:tabs>
                <w:tab w:val="left" w:pos="223"/>
              </w:tabs>
              <w:spacing w:after="0" w:line="240" w:lineRule="auto"/>
              <w:jc w:val="both"/>
              <w:rPr>
                <w:rFonts w:ascii="Times New Roman" w:hAnsi="Times New Roman"/>
                <w:sz w:val="24"/>
                <w:szCs w:val="24"/>
              </w:rPr>
            </w:pPr>
            <w:r>
              <w:rPr>
                <w:rFonts w:ascii="Times New Roman" w:hAnsi="Times New Roman"/>
                <w:sz w:val="24"/>
                <w:szCs w:val="24"/>
              </w:rPr>
              <w:lastRenderedPageBreak/>
              <w:t>відхилити таку вимогу, не втрачаючи при цьому наданого ним забезпечення тендерної пропозиції (у разі якщо таке забезпечення вимагається);</w:t>
            </w:r>
          </w:p>
          <w:p w:rsidR="00181BB0" w:rsidRPr="00EF3E12" w:rsidRDefault="00181BB0" w:rsidP="00DE3B7C">
            <w:pPr>
              <w:pStyle w:val="a5"/>
              <w:numPr>
                <w:ilvl w:val="0"/>
                <w:numId w:val="6"/>
              </w:numPr>
              <w:tabs>
                <w:tab w:val="left" w:pos="223"/>
              </w:tabs>
              <w:spacing w:after="0" w:line="240" w:lineRule="auto"/>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4078" w:rsidRPr="00EF3E12" w:rsidTr="00CB4078">
        <w:trPr>
          <w:trHeight w:val="8817"/>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CB4078" w:rsidRDefault="00CB4078" w:rsidP="00CB4078">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CB4078" w:rsidRDefault="00CB4078" w:rsidP="00CB4078">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наявність в учасника процедури закупівлі обладнання, матеріально-технічної бази та технологій</w:t>
            </w:r>
            <w:bookmarkStart w:id="2" w:name="n288"/>
            <w:bookmarkEnd w:id="2"/>
            <w:r>
              <w:t>;</w:t>
            </w:r>
          </w:p>
          <w:p w:rsidR="00CB4078" w:rsidRDefault="00CB4078" w:rsidP="00CB4078">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DE3B7C" w:rsidRPr="00DE3B7C" w:rsidRDefault="00DE3B7C" w:rsidP="00DE3B7C">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5.1.1. </w:t>
            </w:r>
            <w:r>
              <w:rPr>
                <w:rFonts w:ascii="Times New Roman" w:hAnsi="Times New Roman" w:cs="Times New Roman"/>
                <w:sz w:val="24"/>
                <w:szCs w:val="24"/>
              </w:rPr>
              <w:t xml:space="preserve">Лист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за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завірений</w:t>
            </w:r>
            <w:proofErr w:type="spellEnd"/>
            <w:r>
              <w:rPr>
                <w:rFonts w:ascii="Times New Roman" w:hAnsi="Times New Roman" w:cs="Times New Roman"/>
                <w:sz w:val="24"/>
                <w:szCs w:val="24"/>
              </w:rPr>
              <w:t xml:space="preserve"> печаткою </w:t>
            </w:r>
            <w:r>
              <w:rPr>
                <w:rFonts w:ascii="Times New Roman" w:hAnsi="Times New Roman" w:cs="Times New Roman"/>
                <w:i/>
                <w:sz w:val="24"/>
                <w:szCs w:val="24"/>
              </w:rPr>
              <w:t xml:space="preserve">(за </w:t>
            </w:r>
            <w:proofErr w:type="spellStart"/>
            <w:r>
              <w:rPr>
                <w:rFonts w:ascii="Times New Roman" w:hAnsi="Times New Roman" w:cs="Times New Roman"/>
                <w:i/>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аналогічним</w:t>
            </w:r>
            <w:proofErr w:type="spellEnd"/>
            <w:r>
              <w:rPr>
                <w:rFonts w:ascii="Times New Roman" w:hAnsi="Times New Roman" w:cs="Times New Roman"/>
                <w:sz w:val="24"/>
                <w:szCs w:val="24"/>
              </w:rPr>
              <w:t xml:space="preserve"> предметом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даній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не </w:t>
            </w:r>
            <w:proofErr w:type="spellStart"/>
            <w:r>
              <w:rPr>
                <w:rFonts w:ascii="Times New Roman" w:hAnsi="Times New Roman" w:cs="Times New Roman"/>
                <w:i/>
                <w:sz w:val="24"/>
                <w:szCs w:val="24"/>
                <w:u w:val="single"/>
              </w:rPr>
              <w:t>менше</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однієї</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копії</w:t>
            </w:r>
            <w:proofErr w:type="spellEnd"/>
            <w:r>
              <w:rPr>
                <w:rFonts w:ascii="Times New Roman" w:hAnsi="Times New Roman" w:cs="Times New Roman"/>
                <w:i/>
                <w:sz w:val="24"/>
                <w:szCs w:val="24"/>
                <w:u w:val="single"/>
              </w:rPr>
              <w:t xml:space="preserve"> договору</w:t>
            </w: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П.І.Б., </w:t>
            </w:r>
            <w:proofErr w:type="spellStart"/>
            <w:r>
              <w:rPr>
                <w:rFonts w:ascii="Times New Roman" w:hAnsi="Times New Roman" w:cs="Times New Roman"/>
                <w:sz w:val="24"/>
                <w:szCs w:val="24"/>
              </w:rPr>
              <w:t>номери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контактних</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осіб</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rsidR="00CB4078" w:rsidRDefault="00CB4078" w:rsidP="00CB4078">
            <w:pPr>
              <w:pStyle w:val="aa"/>
              <w:shd w:val="clear" w:color="auto" w:fill="FFFFFF"/>
              <w:spacing w:before="0" w:beforeAutospacing="0" w:after="0" w:afterAutospacing="0"/>
              <w:jc w:val="both"/>
            </w:pPr>
            <w:r>
              <w:t xml:space="preserve">5.1.2. Копія(ї) </w:t>
            </w:r>
            <w:r>
              <w:rPr>
                <w:b/>
                <w:u w:val="single"/>
              </w:rPr>
              <w:t>виконаного(</w:t>
            </w:r>
            <w:proofErr w:type="spellStart"/>
            <w:r>
              <w:rPr>
                <w:b/>
                <w:u w:val="single"/>
              </w:rPr>
              <w:t>их</w:t>
            </w:r>
            <w:proofErr w:type="spellEnd"/>
            <w:r>
              <w:rPr>
                <w:b/>
                <w:u w:val="single"/>
              </w:rPr>
              <w:t>)</w:t>
            </w:r>
            <w:r>
              <w:t xml:space="preserve"> аналогічного(</w:t>
            </w:r>
            <w:proofErr w:type="spellStart"/>
            <w:r>
              <w:t>их</w:t>
            </w:r>
            <w:proofErr w:type="spellEnd"/>
            <w:r>
              <w:t>) договору(</w:t>
            </w:r>
            <w:proofErr w:type="spellStart"/>
            <w:r>
              <w:t>ів</w:t>
            </w:r>
            <w:proofErr w:type="spellEnd"/>
            <w:r>
              <w:t xml:space="preserve">), </w:t>
            </w:r>
            <w:r>
              <w:rPr>
                <w:color w:val="000000"/>
              </w:rPr>
              <w:t>що вказаний(і) в довідці,</w:t>
            </w:r>
            <w:r>
              <w:t xml:space="preserve"> зі всіма додатками та актами прийому-передачу товару або актами звірки, або видатковою накладною, що підтверджують виконання договору.</w:t>
            </w:r>
            <w:r>
              <w:rPr>
                <w:color w:val="000000"/>
              </w:rPr>
              <w:t xml:space="preserve"> </w:t>
            </w:r>
          </w:p>
          <w:p w:rsidR="00CB4078" w:rsidRDefault="00CB4078" w:rsidP="00CB4078">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CB4078" w:rsidRPr="00DE3B7C" w:rsidRDefault="00CB4078" w:rsidP="00DE3B7C">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B4078" w:rsidRPr="00CB4078" w:rsidRDefault="00CB4078" w:rsidP="00CB4078">
            <w:pPr>
              <w:tabs>
                <w:tab w:val="left" w:pos="223"/>
              </w:tabs>
              <w:spacing w:after="0" w:line="240" w:lineRule="auto"/>
              <w:jc w:val="both"/>
              <w:rPr>
                <w:rFonts w:ascii="Times New Roman" w:hAnsi="Times New Roman"/>
                <w:sz w:val="24"/>
                <w:szCs w:val="24"/>
              </w:rPr>
            </w:pPr>
          </w:p>
        </w:tc>
      </w:tr>
      <w:tr w:rsidR="00CB4078" w:rsidRPr="00BA7BCF" w:rsidTr="00237970">
        <w:trPr>
          <w:trHeight w:val="58"/>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CB4078" w:rsidRPr="00BA7BCF" w:rsidRDefault="00CB4078" w:rsidP="00CB4078">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B4078" w:rsidRPr="00BA7BCF" w:rsidRDefault="00CB4078" w:rsidP="00CB4078">
            <w:pPr>
              <w:tabs>
                <w:tab w:val="left" w:pos="223"/>
              </w:tabs>
              <w:spacing w:after="0" w:line="240" w:lineRule="auto"/>
              <w:jc w:val="both"/>
              <w:rPr>
                <w:rFonts w:ascii="Times New Roman" w:hAnsi="Times New Roman"/>
                <w:b/>
                <w:sz w:val="24"/>
                <w:szCs w:val="24"/>
              </w:rPr>
            </w:pPr>
            <w:r w:rsidRPr="00BA7BCF">
              <w:rPr>
                <w:rFonts w:ascii="Times New Roman" w:hAnsi="Times New Roman"/>
                <w:b/>
                <w:sz w:val="24"/>
                <w:szCs w:val="24"/>
              </w:rPr>
              <w:t>3</w:t>
            </w:r>
          </w:p>
        </w:tc>
      </w:tr>
      <w:tr w:rsidR="00CB4078" w:rsidRPr="00EF3E12" w:rsidTr="00181BB0">
        <w:trPr>
          <w:trHeight w:val="522"/>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Pr>
                <w:rFonts w:ascii="Times New Roman" w:eastAsia="Times New Roman" w:hAnsi="Times New Roman"/>
                <w:b/>
                <w:sz w:val="24"/>
                <w:szCs w:val="24"/>
              </w:rPr>
              <w:t xml:space="preserve"> </w:t>
            </w:r>
            <w:r>
              <w:rPr>
                <w:rFonts w:ascii="Times New Roman" w:eastAsia="Times New Roman" w:hAnsi="Times New Roman"/>
                <w:b/>
                <w:sz w:val="24"/>
                <w:szCs w:val="24"/>
              </w:rPr>
              <w:lastRenderedPageBreak/>
              <w:t>(продовження)</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EF3E12">
              <w:rPr>
                <w:rFonts w:ascii="Times New Roman" w:hAnsi="Times New Roman"/>
                <w:color w:val="000000"/>
                <w:sz w:val="24"/>
                <w:szCs w:val="24"/>
                <w:lang w:eastAsia="uk-UA"/>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4078" w:rsidRDefault="00CB4078" w:rsidP="00CB4078">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tc>
      </w:tr>
      <w:tr w:rsidR="00CB4078" w:rsidRPr="00EF3E12" w:rsidTr="00CB4078">
        <w:trPr>
          <w:trHeight w:val="274"/>
          <w:jc w:val="center"/>
        </w:trPr>
        <w:tc>
          <w:tcPr>
            <w:tcW w:w="516" w:type="dxa"/>
            <w:shd w:val="clear" w:color="auto" w:fill="auto"/>
          </w:tcPr>
          <w:p w:rsidR="00CB4078" w:rsidRDefault="00CB4078"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CB4078" w:rsidRDefault="00CB4078"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B4078" w:rsidRDefault="00CB4078" w:rsidP="00CB4078">
            <w:pPr>
              <w:tabs>
                <w:tab w:val="left" w:pos="223"/>
              </w:tabs>
              <w:spacing w:after="0" w:line="240" w:lineRule="auto"/>
              <w:jc w:val="both"/>
              <w:rPr>
                <w:rFonts w:ascii="Times New Roman" w:hAnsi="Times New Roman"/>
                <w:sz w:val="24"/>
                <w:szCs w:val="24"/>
              </w:rPr>
            </w:pPr>
            <w:r>
              <w:rPr>
                <w:rFonts w:ascii="Times New Roman" w:hAnsi="Times New Roman"/>
                <w:sz w:val="24"/>
                <w:szCs w:val="24"/>
              </w:rPr>
              <w:t>3</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181BB0" w:rsidRPr="00EF3E12" w:rsidRDefault="00181BB0" w:rsidP="00181BB0">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sidR="00CB4078">
              <w:rPr>
                <w:rFonts w:ascii="Times New Roman" w:eastAsia="Times New Roman" w:hAnsi="Times New Roman"/>
                <w:b/>
                <w:sz w:val="24"/>
                <w:szCs w:val="24"/>
              </w:rPr>
              <w:t xml:space="preserve"> </w:t>
            </w:r>
            <w:r w:rsidR="00CB4078">
              <w:rPr>
                <w:rFonts w:ascii="Times New Roman" w:eastAsia="Times New Roman" w:hAnsi="Times New Roman"/>
                <w:b/>
                <w:sz w:val="24"/>
                <w:szCs w:val="24"/>
              </w:rPr>
              <w:lastRenderedPageBreak/>
              <w:t>(продовження)</w:t>
            </w:r>
          </w:p>
          <w:p w:rsidR="00181BB0" w:rsidRPr="00EF3E12" w:rsidRDefault="00181BB0" w:rsidP="00181BB0">
            <w:pPr>
              <w:widowControl w:val="0"/>
              <w:spacing w:after="0" w:line="240" w:lineRule="auto"/>
              <w:contextualSpacing/>
              <w:rPr>
                <w:rFonts w:ascii="Times New Roman" w:eastAsia="Times New Roman" w:hAnsi="Times New Roman"/>
                <w:b/>
                <w:sz w:val="24"/>
                <w:szCs w:val="24"/>
              </w:rPr>
            </w:pPr>
          </w:p>
          <w:p w:rsidR="00181BB0" w:rsidRPr="00EF3E12" w:rsidRDefault="00181BB0" w:rsidP="00181BB0">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(товарів), послуги (послуг) або робіт дорівнює чи перевищує 20 мільйонів гривень (у тому числі за лотом);</w:t>
            </w:r>
          </w:p>
          <w:p w:rsidR="00CB4078" w:rsidRP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1BB0" w:rsidRPr="00EF3E12" w:rsidRDefault="00181BB0"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EF3E12">
              <w:rPr>
                <w:rFonts w:ascii="Times New Roman" w:hAnsi="Times New Roman"/>
                <w:color w:val="000000"/>
                <w:sz w:val="24"/>
                <w:szCs w:val="24"/>
                <w:lang w:eastAsia="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BB0" w:rsidRPr="00EF3E12" w:rsidRDefault="00181BB0" w:rsidP="00181BB0">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xml:space="preserve">, повинен надати замовнику шляхом оприлюднення в електронній системі закупівель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181BB0" w:rsidRPr="00EF3E12" w:rsidRDefault="00181BB0" w:rsidP="00181BB0">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181BB0" w:rsidRPr="00EF3E12" w:rsidRDefault="00181BB0" w:rsidP="00181BB0">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181BB0" w:rsidRPr="00EF3E12" w:rsidRDefault="00181BB0" w:rsidP="00237970">
            <w:pPr>
              <w:spacing w:after="0" w:line="240" w:lineRule="exact"/>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B4078" w:rsidRPr="00BA7BCF" w:rsidTr="00CB4078">
        <w:trPr>
          <w:trHeight w:val="139"/>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CB4078"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CB4078"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до учасників відповідно до статті 16 Закону та вимоги, установлені статтею 17 Закону </w:t>
            </w:r>
            <w:r>
              <w:rPr>
                <w:rFonts w:ascii="Times New Roman" w:eastAsia="Times New Roman" w:hAnsi="Times New Roman"/>
                <w:b/>
                <w:sz w:val="24"/>
                <w:szCs w:val="24"/>
              </w:rPr>
              <w:lastRenderedPageBreak/>
              <w:t>(продовження)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DB0619" w:rsidRDefault="00DB0619"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Для підтвердження відповідності вимогам, визначеним статтею 17  Закону переможець процедури закупівлі  надає наступні документи:</w:t>
            </w:r>
          </w:p>
          <w:p w:rsidR="00DB0619" w:rsidRDefault="00DB0619"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w:t>
            </w:r>
            <w:r>
              <w:rPr>
                <w:rFonts w:ascii="Times New Roman" w:hAnsi="Times New Roman"/>
                <w:sz w:val="24"/>
                <w:szCs w:val="24"/>
                <w:lang w:eastAsia="uk-UA"/>
              </w:rPr>
              <w:lastRenderedPageBreak/>
              <w:t>надає</w:t>
            </w:r>
            <w:r>
              <w:rPr>
                <w:sz w:val="24"/>
                <w:szCs w:val="24"/>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237970" w:rsidRPr="006B76CD" w:rsidRDefault="00237970" w:rsidP="00237970">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6B76CD">
              <w:rPr>
                <w:rFonts w:ascii="Times New Roman" w:hAnsi="Times New Roman"/>
                <w:b/>
                <w:sz w:val="24"/>
                <w:szCs w:val="24"/>
                <w:u w:val="single"/>
              </w:rPr>
              <w:t xml:space="preserve">Інформаційна довідка або витяг з </w:t>
            </w:r>
            <w:r w:rsidRPr="006B76CD">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6B76CD">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8" w:history="1">
              <w:r w:rsidRPr="006B76CD">
                <w:rPr>
                  <w:rStyle w:val="a9"/>
                  <w:rFonts w:ascii="Times New Roman" w:hAnsi="Times New Roman"/>
                  <w:sz w:val="24"/>
                  <w:szCs w:val="24"/>
                  <w:lang w:eastAsia="uk-UA"/>
                </w:rPr>
                <w:t>https://corruptinfo.nazk.gov.ua/reference/getpersonalreference/individual</w:t>
              </w:r>
            </w:hyperlink>
            <w:r w:rsidRPr="006B76CD">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237970" w:rsidRDefault="00237970" w:rsidP="00237970">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37970" w:rsidRDefault="00237970" w:rsidP="00237970">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237970" w:rsidRDefault="00237970" w:rsidP="00237970">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sidRPr="0081631A">
              <w:rPr>
                <w:rFonts w:ascii="Times New Roman" w:hAnsi="Times New Roman"/>
                <w:b/>
                <w:color w:val="000000"/>
                <w:sz w:val="24"/>
                <w:szCs w:val="24"/>
                <w:lang w:eastAsia="uk-UA"/>
              </w:rPr>
              <w:t>-</w:t>
            </w:r>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w:t>
            </w:r>
            <w:r w:rsidRPr="0081631A">
              <w:rPr>
                <w:rFonts w:ascii="Times New Roman" w:hAnsi="Times New Roman"/>
                <w:b/>
                <w:color w:val="000000"/>
                <w:sz w:val="24"/>
                <w:szCs w:val="24"/>
                <w:lang w:eastAsia="uk-UA"/>
              </w:rPr>
              <w:t xml:space="preserve">Документ повинен бути не більше місячної давнини </w:t>
            </w:r>
            <w:r>
              <w:rPr>
                <w:rFonts w:ascii="Times New Roman" w:hAnsi="Times New Roman"/>
                <w:b/>
                <w:color w:val="000000"/>
                <w:sz w:val="24"/>
                <w:szCs w:val="24"/>
                <w:lang w:eastAsia="uk-UA"/>
              </w:rPr>
              <w:t xml:space="preserve">дати оприлюднення в електронній системі повідомлення про намір укласти договір про закупівлю.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237970" w:rsidRDefault="00237970" w:rsidP="00237970">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Pr>
                <w:rFonts w:ascii="Times New Roman" w:hAnsi="Times New Roman"/>
                <w:color w:val="000000"/>
                <w:sz w:val="24"/>
                <w:szCs w:val="24"/>
              </w:rPr>
              <w:t>-ий</w:t>
            </w:r>
            <w:proofErr w:type="spellEnd"/>
            <w:r>
              <w:rPr>
                <w:rFonts w:ascii="Times New Roman" w:hAnsi="Times New Roman"/>
                <w:color w:val="000000"/>
                <w:sz w:val="24"/>
                <w:szCs w:val="24"/>
              </w:rPr>
              <w:t xml:space="preserve"> в </w:t>
            </w:r>
            <w:r w:rsidRPr="005D30F1">
              <w:rPr>
                <w:rFonts w:ascii="Times New Roman" w:hAnsi="Times New Roman"/>
                <w:color w:val="000000"/>
                <w:sz w:val="24"/>
                <w:szCs w:val="24"/>
              </w:rPr>
              <w:t>грудн</w:t>
            </w:r>
            <w:r>
              <w:rPr>
                <w:rFonts w:ascii="Times New Roman" w:hAnsi="Times New Roman"/>
                <w:color w:val="000000"/>
                <w:sz w:val="24"/>
                <w:szCs w:val="24"/>
              </w:rPr>
              <w:t>і 2022р.-січні 2023 р.</w:t>
            </w:r>
          </w:p>
          <w:p w:rsidR="00DB0619" w:rsidRPr="00237970" w:rsidRDefault="00DB0619" w:rsidP="00237970">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w:t>
            </w:r>
          </w:p>
        </w:tc>
      </w:tr>
      <w:tr w:rsidR="00CB4078" w:rsidRPr="00BA7BCF" w:rsidTr="00DB0619">
        <w:trPr>
          <w:trHeight w:val="281"/>
          <w:jc w:val="center"/>
        </w:trPr>
        <w:tc>
          <w:tcPr>
            <w:tcW w:w="516" w:type="dxa"/>
            <w:shd w:val="clear" w:color="auto" w:fill="auto"/>
          </w:tcPr>
          <w:p w:rsidR="00CB4078"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DB0619"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DB0619"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до учасників відповідно до статті 16 Закону та вимоги, установлені статтею 17 Закону </w:t>
            </w:r>
            <w:r>
              <w:rPr>
                <w:rFonts w:ascii="Times New Roman" w:eastAsia="Times New Roman" w:hAnsi="Times New Roman"/>
                <w:b/>
                <w:sz w:val="24"/>
                <w:szCs w:val="24"/>
              </w:rPr>
              <w:lastRenderedPageBreak/>
              <w:t>(продовження)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237970" w:rsidRDefault="00237970" w:rsidP="00237970">
            <w:pPr>
              <w:pStyle w:val="rvps2"/>
              <w:shd w:val="clear" w:color="auto" w:fill="FFFFFF"/>
              <w:tabs>
                <w:tab w:val="left" w:pos="328"/>
              </w:tabs>
              <w:spacing w:before="0" w:beforeAutospacing="0" w:after="0" w:afterAutospacing="0"/>
              <w:jc w:val="both"/>
              <w:rPr>
                <w:b/>
                <w:color w:val="000000"/>
              </w:rPr>
            </w:pPr>
            <w:r>
              <w:rPr>
                <w:color w:val="000000"/>
                <w:shd w:val="clear" w:color="auto" w:fill="FFFFFF"/>
              </w:rPr>
              <w:lastRenderedPageBreak/>
              <w:t xml:space="preserve">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DB0619" w:rsidRDefault="00DB0619" w:rsidP="00237970">
            <w:pPr>
              <w:pStyle w:val="rvps2"/>
              <w:numPr>
                <w:ilvl w:val="0"/>
                <w:numId w:val="32"/>
              </w:numPr>
              <w:shd w:val="clear" w:color="auto" w:fill="FFFFFF"/>
              <w:tabs>
                <w:tab w:val="left" w:pos="328"/>
              </w:tabs>
              <w:spacing w:before="0" w:beforeAutospacing="0" w:after="0" w:afterAutospacing="0"/>
              <w:ind w:left="0" w:firstLine="0"/>
              <w:jc w:val="both"/>
              <w:rPr>
                <w:b/>
                <w:color w:val="000000"/>
              </w:rPr>
            </w:pPr>
            <w:r>
              <w:rPr>
                <w:b/>
                <w:color w:val="000000"/>
              </w:rPr>
              <w:t xml:space="preserve">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w:t>
            </w:r>
            <w:r>
              <w:rPr>
                <w:b/>
                <w:color w:val="000000"/>
              </w:rPr>
              <w:lastRenderedPageBreak/>
              <w:t>дитячої праці чи будь-якими формами торгівлі людьми.</w:t>
            </w:r>
          </w:p>
          <w:p w:rsidR="00DB0619" w:rsidRDefault="00DB0619" w:rsidP="00DB0619">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DB0619" w:rsidRDefault="00DB0619" w:rsidP="00237970">
            <w:pPr>
              <w:pStyle w:val="rvps2"/>
              <w:numPr>
                <w:ilvl w:val="0"/>
                <w:numId w:val="34"/>
              </w:numPr>
              <w:shd w:val="clear" w:color="auto" w:fill="FFFFFF"/>
              <w:tabs>
                <w:tab w:val="left" w:pos="312"/>
              </w:tabs>
              <w:spacing w:before="0" w:beforeAutospacing="0" w:after="0" w:afterAutospacing="0" w:line="240" w:lineRule="exact"/>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DB0619" w:rsidRDefault="00DB0619" w:rsidP="00237970">
            <w:pPr>
              <w:pStyle w:val="rvps2"/>
              <w:shd w:val="clear" w:color="auto" w:fill="FFFFFF"/>
              <w:tabs>
                <w:tab w:val="left" w:pos="312"/>
              </w:tabs>
              <w:spacing w:before="0" w:beforeAutospacing="0" w:after="0" w:afterAutospacing="0" w:line="240" w:lineRule="exact"/>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DB0619" w:rsidRDefault="00DB0619" w:rsidP="00237970">
            <w:pPr>
              <w:pStyle w:val="rvps2"/>
              <w:shd w:val="clear" w:color="auto" w:fill="FFFFFF"/>
              <w:spacing w:before="0" w:beforeAutospacing="0" w:after="0" w:afterAutospacing="0" w:line="240" w:lineRule="exact"/>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DB0619" w:rsidRDefault="00DB0619" w:rsidP="00237970">
            <w:pPr>
              <w:spacing w:after="0" w:line="240"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B0619" w:rsidRPr="00CB4078" w:rsidRDefault="00DB0619" w:rsidP="00DB0619">
            <w:pPr>
              <w:pStyle w:val="1"/>
              <w:widowControl w:val="0"/>
              <w:spacing w:line="240" w:lineRule="auto"/>
              <w:jc w:val="both"/>
              <w:rPr>
                <w:rFonts w:ascii="Times New Roman" w:hAnsi="Times New Roman"/>
                <w:sz w:val="24"/>
                <w:szCs w:val="24"/>
                <w:lang w:val="uk-UA"/>
              </w:rPr>
            </w:pPr>
            <w:r>
              <w:rPr>
                <w:rFonts w:ascii="Times New Roman" w:hAnsi="Times New Roman"/>
                <w:sz w:val="24"/>
                <w:szCs w:val="24"/>
                <w:lang w:eastAsia="uk-UA"/>
              </w:rPr>
              <w:t xml:space="preserve">5.9.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 xml:space="preserve">. 5.10.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будь-якої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w:t>
            </w:r>
          </w:p>
        </w:tc>
      </w:tr>
      <w:tr w:rsidR="00181BB0" w:rsidRPr="00EF3E12" w:rsidTr="00181BB0">
        <w:trPr>
          <w:trHeight w:val="2254"/>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tc>
      </w:tr>
    </w:tbl>
    <w:p w:rsidR="00DB0619" w:rsidRDefault="00DB0619"/>
    <w:p w:rsidR="00237970" w:rsidRDefault="0023797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DB0619" w:rsidRPr="00BA7BCF" w:rsidTr="00DB0619">
        <w:trPr>
          <w:trHeight w:val="281"/>
          <w:jc w:val="center"/>
        </w:trPr>
        <w:tc>
          <w:tcPr>
            <w:tcW w:w="516" w:type="dxa"/>
            <w:shd w:val="clear" w:color="auto" w:fill="auto"/>
          </w:tcPr>
          <w:p w:rsidR="00DB0619"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DB0619" w:rsidRPr="00BA7BCF" w:rsidRDefault="00DB0619"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181BB0">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Унесення змін або відкликання тендерної </w:t>
            </w:r>
            <w:r w:rsidRPr="00EF3E12">
              <w:rPr>
                <w:rFonts w:ascii="Times New Roman" w:hAnsi="Times New Roman"/>
                <w:b/>
                <w:sz w:val="24"/>
                <w:szCs w:val="24"/>
                <w:lang w:eastAsia="uk-UA"/>
              </w:rPr>
              <w:lastRenderedPageBreak/>
              <w:t>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sidRPr="00EF3E12">
              <w:rPr>
                <w:rFonts w:ascii="Times New Roman" w:hAnsi="Times New Roman"/>
                <w:sz w:val="24"/>
                <w:szCs w:val="24"/>
              </w:rPr>
              <w:lastRenderedPageBreak/>
              <w:t>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0E7D7A">
              <w:rPr>
                <w:rFonts w:ascii="Times New Roman" w:hAnsi="Times New Roman"/>
                <w:b/>
                <w:sz w:val="24"/>
                <w:szCs w:val="24"/>
              </w:rPr>
              <w:t>«30» листопада</w:t>
            </w:r>
            <w:r w:rsidR="00121481" w:rsidRPr="00FF1B94">
              <w:rPr>
                <w:rFonts w:ascii="Times New Roman" w:hAnsi="Times New Roman"/>
                <w:b/>
                <w:sz w:val="24"/>
                <w:szCs w:val="24"/>
              </w:rPr>
              <w:t xml:space="preserve"> 2023</w:t>
            </w:r>
            <w:r w:rsidRPr="00FF1B94">
              <w:rPr>
                <w:rFonts w:ascii="Times New Roman" w:hAnsi="Times New Roman"/>
                <w:b/>
                <w:sz w:val="24"/>
                <w:szCs w:val="24"/>
              </w:rPr>
              <w:t>р.</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1.2. Отримана тендерна пропозиція вноситься автоматично до реєстру отриманих тендерних пропозицій.</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181BB0" w:rsidRPr="00EF3E12" w:rsidRDefault="00181BB0" w:rsidP="00181BB0">
            <w:pPr>
              <w:widowControl w:val="0"/>
              <w:tabs>
                <w:tab w:val="left" w:pos="482"/>
              </w:tabs>
              <w:spacing w:after="0" w:line="240" w:lineRule="auto"/>
              <w:contextualSpacing/>
              <w:jc w:val="both"/>
              <w:rPr>
                <w:rFonts w:ascii="Times New Roman" w:hAnsi="Times New Roman"/>
                <w:sz w:val="24"/>
                <w:szCs w:val="24"/>
              </w:rPr>
            </w:pPr>
            <w:r w:rsidRPr="00EF3E12">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42545">
              <w:rPr>
                <w:rFonts w:ascii="Times New Roman" w:eastAsia="Times New Roman" w:hAnsi="Times New Roman"/>
                <w:sz w:val="24"/>
                <w:szCs w:val="24"/>
              </w:rPr>
              <w:t>Відкриті торги проводяться без з</w:t>
            </w:r>
            <w:r>
              <w:rPr>
                <w:rFonts w:ascii="Times New Roman" w:eastAsia="Times New Roman" w:hAnsi="Times New Roman"/>
                <w:sz w:val="24"/>
                <w:szCs w:val="24"/>
              </w:rPr>
              <w:t>астосування електронного аукціо</w:t>
            </w:r>
            <w:r w:rsidRPr="00F42545">
              <w:rPr>
                <w:rFonts w:ascii="Times New Roman" w:eastAsia="Times New Roman" w:hAnsi="Times New Roman"/>
                <w:sz w:val="24"/>
                <w:szCs w:val="24"/>
              </w:rPr>
              <w:t>ну.</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 xml:space="preserve">2.3. Електронною системою закупівель після закінчення строку для </w:t>
            </w:r>
            <w:proofErr w:type="spellStart"/>
            <w:r w:rsidRPr="00F42545">
              <w:rPr>
                <w:rFonts w:ascii="Times New Roman" w:eastAsia="Times New Roman" w:hAnsi="Times New Roman"/>
                <w:sz w:val="24"/>
                <w:szCs w:val="24"/>
              </w:rPr>
              <w:t>по-дання</w:t>
            </w:r>
            <w:proofErr w:type="spellEnd"/>
            <w:r w:rsidRPr="00F42545">
              <w:rPr>
                <w:rFonts w:ascii="Times New Roman" w:eastAsia="Times New Roman" w:hAnsi="Times New Roman"/>
                <w:sz w:val="24"/>
                <w:szCs w:val="24"/>
              </w:rPr>
              <w:t xml:space="preserve">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2.4. Не підлягає розкриттю інформація</w:t>
            </w:r>
            <w:r>
              <w:rPr>
                <w:rFonts w:ascii="Times New Roman" w:eastAsia="Times New Roman" w:hAnsi="Times New Roman"/>
                <w:sz w:val="24"/>
                <w:szCs w:val="24"/>
              </w:rPr>
              <w:t>, що обґрунтовано визначена уча</w:t>
            </w:r>
            <w:r w:rsidRPr="00F42545">
              <w:rPr>
                <w:rFonts w:ascii="Times New Roman" w:eastAsia="Times New Roman" w:hAnsi="Times New Roman"/>
                <w:sz w:val="24"/>
                <w:szCs w:val="24"/>
              </w:rPr>
              <w:t>сником як конфіденційна, у тому числі</w:t>
            </w:r>
            <w:r>
              <w:rPr>
                <w:rFonts w:ascii="Times New Roman" w:eastAsia="Times New Roman" w:hAnsi="Times New Roman"/>
                <w:sz w:val="24"/>
                <w:szCs w:val="24"/>
              </w:rPr>
              <w:t xml:space="preserve"> інформація, що містить персона</w:t>
            </w:r>
            <w:r w:rsidRPr="00F42545">
              <w:rPr>
                <w:rFonts w:ascii="Times New Roman" w:eastAsia="Times New Roman" w:hAnsi="Times New Roman"/>
                <w:sz w:val="24"/>
                <w:szCs w:val="24"/>
              </w:rPr>
              <w:t xml:space="preserve">льні дані. Конфіденційною не може бути визначена інформація про </w:t>
            </w:r>
            <w:proofErr w:type="spellStart"/>
            <w:r w:rsidRPr="00F42545">
              <w:rPr>
                <w:rFonts w:ascii="Times New Roman" w:eastAsia="Times New Roman" w:hAnsi="Times New Roman"/>
                <w:sz w:val="24"/>
                <w:szCs w:val="24"/>
              </w:rPr>
              <w:t>за-пропоновану</w:t>
            </w:r>
            <w:proofErr w:type="spellEnd"/>
            <w:r w:rsidRPr="00F42545">
              <w:rPr>
                <w:rFonts w:ascii="Times New Roman" w:eastAsia="Times New Roman" w:hAnsi="Times New Roman"/>
                <w:sz w:val="24"/>
                <w:szCs w:val="24"/>
              </w:rPr>
              <w:t xml:space="preserve"> ціну, інші критерії оцінк</w:t>
            </w:r>
            <w:r>
              <w:rPr>
                <w:rFonts w:ascii="Times New Roman" w:eastAsia="Times New Roman" w:hAnsi="Times New Roman"/>
                <w:sz w:val="24"/>
                <w:szCs w:val="24"/>
              </w:rPr>
              <w:t>и, технічні умови, технічні спе</w:t>
            </w:r>
            <w:r w:rsidRPr="00F42545">
              <w:rPr>
                <w:rFonts w:ascii="Times New Roman" w:eastAsia="Times New Roman" w:hAnsi="Times New Roman"/>
                <w:sz w:val="24"/>
                <w:szCs w:val="24"/>
              </w:rPr>
              <w:t xml:space="preserve">цифікації та документи, що підтверджують відповідність </w:t>
            </w:r>
            <w:proofErr w:type="spellStart"/>
            <w:r w:rsidRPr="00F42545">
              <w:rPr>
                <w:rFonts w:ascii="Times New Roman" w:eastAsia="Times New Roman" w:hAnsi="Times New Roman"/>
                <w:sz w:val="24"/>
                <w:szCs w:val="24"/>
              </w:rPr>
              <w:t>кваліфікацій-ним</w:t>
            </w:r>
            <w:proofErr w:type="spellEnd"/>
            <w:r w:rsidRPr="00F42545">
              <w:rPr>
                <w:rFonts w:ascii="Times New Roman" w:eastAsia="Times New Roman" w:hAnsi="Times New Roman"/>
                <w:sz w:val="24"/>
                <w:szCs w:val="24"/>
              </w:rPr>
              <w:t xml:space="preserve"> критеріям відповідно до статті 16 </w:t>
            </w:r>
            <w:r>
              <w:rPr>
                <w:rFonts w:ascii="Times New Roman" w:eastAsia="Times New Roman" w:hAnsi="Times New Roman"/>
                <w:sz w:val="24"/>
                <w:szCs w:val="24"/>
              </w:rPr>
              <w:t>Закону, і документи, що підтвер</w:t>
            </w:r>
            <w:r w:rsidRPr="00F42545">
              <w:rPr>
                <w:rFonts w:ascii="Times New Roman" w:eastAsia="Times New Roman" w:hAnsi="Times New Roman"/>
                <w:sz w:val="24"/>
                <w:szCs w:val="24"/>
              </w:rPr>
              <w:t xml:space="preserve">джують відсутність підстав, установлених статтею 17 Закону. Замовник, орган оскарження та </w:t>
            </w:r>
            <w:proofErr w:type="spellStart"/>
            <w:r w:rsidRPr="00F42545">
              <w:rPr>
                <w:rFonts w:ascii="Times New Roman" w:eastAsia="Times New Roman" w:hAnsi="Times New Roman"/>
                <w:sz w:val="24"/>
                <w:szCs w:val="24"/>
              </w:rPr>
              <w:t>Держаудитслужба</w:t>
            </w:r>
            <w:proofErr w:type="spellEnd"/>
            <w:r>
              <w:rPr>
                <w:rFonts w:ascii="Times New Roman" w:eastAsia="Times New Roman" w:hAnsi="Times New Roman"/>
                <w:sz w:val="24"/>
                <w:szCs w:val="24"/>
              </w:rPr>
              <w:t xml:space="preserve"> мають доступ в електронній сис</w:t>
            </w:r>
            <w:r w:rsidRPr="00F42545">
              <w:rPr>
                <w:rFonts w:ascii="Times New Roman" w:eastAsia="Times New Roman" w:hAnsi="Times New Roman"/>
                <w:sz w:val="24"/>
                <w:szCs w:val="24"/>
              </w:rPr>
              <w:t xml:space="preserve">темі закупівель до інформації, яка визначена учасником процедури </w:t>
            </w:r>
            <w:proofErr w:type="spellStart"/>
            <w:r w:rsidRPr="00F42545">
              <w:rPr>
                <w:rFonts w:ascii="Times New Roman" w:eastAsia="Times New Roman" w:hAnsi="Times New Roman"/>
                <w:sz w:val="24"/>
                <w:szCs w:val="24"/>
              </w:rPr>
              <w:t>за-купівлі</w:t>
            </w:r>
            <w:proofErr w:type="spellEnd"/>
            <w:r w:rsidRPr="00F42545">
              <w:rPr>
                <w:rFonts w:ascii="Times New Roman" w:eastAsia="Times New Roman" w:hAnsi="Times New Roman"/>
                <w:sz w:val="24"/>
                <w:szCs w:val="24"/>
              </w:rPr>
              <w:t xml:space="preserve"> конфіденційною.</w:t>
            </w:r>
          </w:p>
          <w:p w:rsidR="00181BB0" w:rsidRPr="00EF3E12"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2.5. Протокол розкриття тендерних п</w:t>
            </w:r>
            <w:r>
              <w:rPr>
                <w:rFonts w:ascii="Times New Roman" w:eastAsia="Times New Roman" w:hAnsi="Times New Roman"/>
                <w:sz w:val="24"/>
                <w:szCs w:val="24"/>
              </w:rPr>
              <w:t>ропозицій формується та оприлюд</w:t>
            </w:r>
            <w:r w:rsidRPr="00F42545">
              <w:rPr>
                <w:rFonts w:ascii="Times New Roman" w:eastAsia="Times New Roman" w:hAnsi="Times New Roman"/>
                <w:sz w:val="24"/>
                <w:szCs w:val="24"/>
              </w:rPr>
              <w:t>нюється електронною системою закупі</w:t>
            </w:r>
            <w:r>
              <w:rPr>
                <w:rFonts w:ascii="Times New Roman" w:eastAsia="Times New Roman" w:hAnsi="Times New Roman"/>
                <w:sz w:val="24"/>
                <w:szCs w:val="24"/>
              </w:rPr>
              <w:t>вель автоматично в день розкрит</w:t>
            </w:r>
            <w:r w:rsidRPr="00F42545">
              <w:rPr>
                <w:rFonts w:ascii="Times New Roman" w:eastAsia="Times New Roman" w:hAnsi="Times New Roman"/>
                <w:sz w:val="24"/>
                <w:szCs w:val="24"/>
              </w:rPr>
              <w:t>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Оцінка тендерних пропозицій здійснюється на основі одного критерію – ціна, що була запропонована учасниками. </w:t>
            </w:r>
          </w:p>
          <w:p w:rsidR="00DB0619" w:rsidRPr="00F42545" w:rsidRDefault="00F42545" w:rsidP="00F42545">
            <w:pPr>
              <w:widowControl w:val="0"/>
              <w:spacing w:after="0" w:line="240" w:lineRule="auto"/>
              <w:contextualSpacing/>
              <w:jc w:val="both"/>
              <w:rPr>
                <w:rFonts w:ascii="Times New Roman" w:hAnsi="Times New Roman"/>
                <w:b/>
                <w:sz w:val="24"/>
                <w:szCs w:val="24"/>
                <w:lang w:eastAsia="uk-UA"/>
              </w:rPr>
            </w:pPr>
            <w:r w:rsidRPr="00F42545">
              <w:rPr>
                <w:rFonts w:ascii="Times New Roman" w:hAnsi="Times New Roman"/>
                <w:b/>
                <w:sz w:val="24"/>
                <w:szCs w:val="24"/>
                <w:lang w:eastAsia="uk-UA"/>
              </w:rPr>
              <w:t>Питома вага цінового критерію – 100 %.</w:t>
            </w:r>
          </w:p>
        </w:tc>
      </w:tr>
      <w:tr w:rsidR="006C1DCC" w:rsidRPr="00EF3E12" w:rsidTr="006C1DCC">
        <w:trPr>
          <w:trHeight w:val="139"/>
          <w:jc w:val="center"/>
        </w:trPr>
        <w:tc>
          <w:tcPr>
            <w:tcW w:w="516" w:type="dxa"/>
            <w:shd w:val="clear" w:color="auto" w:fill="auto"/>
          </w:tcPr>
          <w:p w:rsidR="006C1DCC" w:rsidRPr="00EF3E12" w:rsidRDefault="006C1DCC"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6C1DCC" w:rsidRPr="00EF3E12" w:rsidRDefault="006C1DCC" w:rsidP="00181BB0">
            <w:pPr>
              <w:widowControl w:val="0"/>
              <w:spacing w:after="0" w:line="240" w:lineRule="auto"/>
              <w:contextualSpacing/>
              <w:rPr>
                <w:rFonts w:ascii="Times New Roman" w:hAnsi="Times New Roman"/>
                <w:b/>
                <w:sz w:val="24"/>
                <w:szCs w:val="24"/>
              </w:rPr>
            </w:pPr>
            <w:r>
              <w:rPr>
                <w:rFonts w:ascii="Times New Roman" w:hAnsi="Times New Roman"/>
                <w:b/>
                <w:sz w:val="24"/>
                <w:szCs w:val="24"/>
              </w:rPr>
              <w:t>2</w:t>
            </w:r>
          </w:p>
        </w:tc>
        <w:tc>
          <w:tcPr>
            <w:tcW w:w="7367" w:type="dxa"/>
            <w:shd w:val="clear" w:color="auto" w:fill="auto"/>
          </w:tcPr>
          <w:p w:rsidR="006C1DCC" w:rsidRPr="00EF3E12" w:rsidRDefault="006C1DCC" w:rsidP="00181BB0">
            <w:pPr>
              <w:widowControl w:val="0"/>
              <w:tabs>
                <w:tab w:val="left" w:pos="482"/>
              </w:tabs>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w:t>
            </w:r>
            <w:r>
              <w:rPr>
                <w:rFonts w:ascii="Times New Roman" w:hAnsi="Times New Roman"/>
                <w:b/>
                <w:sz w:val="24"/>
                <w:szCs w:val="24"/>
                <w:lang w:eastAsia="uk-UA"/>
              </w:rPr>
              <w:lastRenderedPageBreak/>
              <w:t>(продовження)</w:t>
            </w:r>
          </w:p>
        </w:tc>
        <w:tc>
          <w:tcPr>
            <w:tcW w:w="7367" w:type="dxa"/>
            <w:shd w:val="clear" w:color="auto" w:fill="auto"/>
          </w:tcPr>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w:t>
            </w:r>
            <w:r w:rsidR="00FE26D9">
              <w:rPr>
                <w:rFonts w:ascii="Times New Roman" w:hAnsi="Times New Roman"/>
                <w:sz w:val="24"/>
                <w:szCs w:val="24"/>
                <w:lang w:eastAsia="uk-UA"/>
              </w:rPr>
              <w:t>ядку та строки, визначені О</w:t>
            </w:r>
            <w:r>
              <w:rPr>
                <w:rFonts w:ascii="Times New Roman" w:hAnsi="Times New Roman"/>
                <w:sz w:val="24"/>
                <w:szCs w:val="24"/>
                <w:lang w:eastAsia="uk-UA"/>
              </w:rPr>
              <w:t>собливостями.</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6C1DCC" w:rsidRPr="00EF3E12" w:rsidRDefault="006C1DCC" w:rsidP="00F42545">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1.8. </w:t>
            </w:r>
            <w:r w:rsidRPr="00E9730E">
              <w:rPr>
                <w:rFonts w:ascii="Times New Roman" w:hAnsi="Times New Roman"/>
                <w:b/>
                <w:sz w:val="24"/>
                <w:szCs w:val="24"/>
                <w:lang w:eastAsia="uk-UA"/>
              </w:rPr>
              <w:t>Ціни вказуються з двома десятковими знаками.</w:t>
            </w:r>
          </w:p>
          <w:p w:rsidR="006C1DCC" w:rsidRPr="00EF3E12" w:rsidRDefault="006C1DCC" w:rsidP="00F42545">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 xml:space="preserve">Ціну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r w:rsidRPr="00EF3E12">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6C1DCC" w:rsidRPr="00EF3E12" w:rsidRDefault="006C1DCC" w:rsidP="006C1DCC">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1.9.</w:t>
            </w:r>
            <w:r w:rsidRPr="00EF3E12">
              <w:rPr>
                <w:rFonts w:ascii="Times New Roman" w:hAnsi="Times New Roman"/>
                <w:i/>
                <w:sz w:val="24"/>
                <w:szCs w:val="24"/>
                <w:lang w:eastAsia="uk-UA"/>
              </w:rPr>
              <w:t xml:space="preserve">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6C1DCC" w:rsidRDefault="006C1DCC" w:rsidP="006C1DCC">
            <w:pPr>
              <w:widowControl w:val="0"/>
              <w:spacing w:after="0" w:line="240" w:lineRule="auto"/>
              <w:contextualSpacing/>
              <w:jc w:val="both"/>
              <w:rPr>
                <w:rFonts w:ascii="Times New Roman" w:hAnsi="Times New Roman"/>
                <w:b/>
                <w:sz w:val="24"/>
                <w:szCs w:val="24"/>
                <w:u w:val="single"/>
                <w:lang w:eastAsia="uk-UA"/>
              </w:rPr>
            </w:pPr>
            <w:r w:rsidRPr="00EF3E12">
              <w:rPr>
                <w:rFonts w:ascii="Times New Roman" w:hAnsi="Times New Roman"/>
                <w:sz w:val="24"/>
                <w:szCs w:val="24"/>
                <w:lang w:eastAsia="uk-UA"/>
              </w:rPr>
              <w:t xml:space="preserve">1.10. </w:t>
            </w:r>
            <w:r w:rsidRPr="006C1DCC">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DB0619" w:rsidRPr="00EF3E12" w:rsidRDefault="00DB0619" w:rsidP="00DB0619">
            <w:pPr>
              <w:widowControl w:val="0"/>
              <w:spacing w:after="0" w:line="240" w:lineRule="auto"/>
              <w:ind w:firstLine="624"/>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EF3E12">
              <w:rPr>
                <w:rFonts w:ascii="Times New Roman" w:hAnsi="Times New Roman"/>
                <w:b/>
                <w:sz w:val="24"/>
                <w:szCs w:val="24"/>
                <w:lang w:eastAsia="uk-UA"/>
              </w:rPr>
              <w:t xml:space="preserve">абзацу </w:t>
            </w:r>
            <w:r w:rsidR="00F42545">
              <w:rPr>
                <w:rFonts w:ascii="Times New Roman" w:hAnsi="Times New Roman"/>
                <w:b/>
                <w:sz w:val="24"/>
                <w:szCs w:val="24"/>
                <w:lang w:eastAsia="uk-UA"/>
              </w:rPr>
              <w:t>шостого підпункту другого</w:t>
            </w:r>
            <w:r w:rsidRPr="00EF3E12">
              <w:rPr>
                <w:rFonts w:ascii="Times New Roman" w:hAnsi="Times New Roman"/>
                <w:b/>
                <w:sz w:val="24"/>
                <w:szCs w:val="24"/>
                <w:lang w:eastAsia="uk-UA"/>
              </w:rPr>
              <w:t xml:space="preserve"> пункту 41 Особливостей</w:t>
            </w:r>
            <w:r w:rsidRPr="00EF3E12">
              <w:rPr>
                <w:rFonts w:ascii="Times New Roman" w:hAnsi="Times New Roman"/>
                <w:sz w:val="24"/>
                <w:szCs w:val="24"/>
                <w:lang w:eastAsia="uk-UA"/>
              </w:rPr>
              <w:t>.</w:t>
            </w:r>
          </w:p>
          <w:p w:rsidR="00DB0619" w:rsidRDefault="00DB0619"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1.11.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FE26D9" w:rsidRPr="00DB0619" w:rsidRDefault="00FE26D9" w:rsidP="00FE26D9">
            <w:pPr>
              <w:widowControl w:val="0"/>
              <w:spacing w:after="0" w:line="240" w:lineRule="auto"/>
              <w:contextualSpacing/>
              <w:jc w:val="both"/>
              <w:rPr>
                <w:rFonts w:ascii="Times New Roman" w:hAnsi="Times New Roman"/>
                <w:sz w:val="24"/>
                <w:szCs w:val="24"/>
                <w:lang w:eastAsia="uk-UA"/>
              </w:rPr>
            </w:pPr>
          </w:p>
        </w:tc>
      </w:tr>
      <w:tr w:rsidR="006C1DCC" w:rsidRPr="00BA7BCF" w:rsidTr="00DB0619">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rPr>
            </w:pPr>
            <w:r w:rsidRPr="00BA7BCF">
              <w:rPr>
                <w:rFonts w:ascii="Times New Roman" w:hAnsi="Times New Roman"/>
                <w:b/>
                <w:sz w:val="24"/>
                <w:szCs w:val="24"/>
              </w:rPr>
              <w:t>2</w:t>
            </w:r>
          </w:p>
        </w:tc>
        <w:tc>
          <w:tcPr>
            <w:tcW w:w="7367" w:type="dxa"/>
            <w:shd w:val="clear" w:color="auto" w:fill="auto"/>
          </w:tcPr>
          <w:p w:rsidR="006C1DCC" w:rsidRPr="00BA7BCF" w:rsidRDefault="006C1DCC" w:rsidP="006C1DCC">
            <w:pPr>
              <w:widowControl w:val="0"/>
              <w:tabs>
                <w:tab w:val="left" w:pos="482"/>
              </w:tabs>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w:t>
            </w:r>
            <w:r>
              <w:rPr>
                <w:rFonts w:ascii="Times New Roman" w:hAnsi="Times New Roman"/>
                <w:b/>
                <w:sz w:val="24"/>
                <w:szCs w:val="24"/>
                <w:lang w:eastAsia="uk-UA"/>
              </w:rPr>
              <w:lastRenderedPageBreak/>
              <w:t>(продовження)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1</w:t>
            </w:r>
            <w:r w:rsidRPr="00EF3E12">
              <w:rPr>
                <w:rFonts w:ascii="Times New Roman" w:hAnsi="Times New Roman"/>
                <w:sz w:val="24"/>
                <w:szCs w:val="24"/>
                <w:lang w:eastAsia="uk-UA"/>
              </w:rPr>
              <w:t xml:space="preserve">.12.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 xml:space="preserve">повідомлення з вимогою про усунення таких </w:t>
            </w:r>
            <w:r w:rsidRPr="00EF3E12">
              <w:rPr>
                <w:rFonts w:ascii="Times New Roman" w:hAnsi="Times New Roman"/>
                <w:b/>
                <w:sz w:val="24"/>
                <w:szCs w:val="24"/>
                <w:lang w:eastAsia="uk-UA"/>
              </w:rPr>
              <w:lastRenderedPageBreak/>
              <w:t>невідповідностей</w:t>
            </w:r>
            <w:r w:rsidRPr="00EF3E12">
              <w:rPr>
                <w:rFonts w:ascii="Times New Roman" w:hAnsi="Times New Roman"/>
                <w:sz w:val="24"/>
                <w:szCs w:val="24"/>
                <w:lang w:eastAsia="uk-UA"/>
              </w:rPr>
              <w:t xml:space="preserve"> в електронній системі закупівель.</w:t>
            </w:r>
          </w:p>
          <w:p w:rsidR="006C1DCC" w:rsidRPr="00EF3E12"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1DCC" w:rsidRPr="00EF3E12" w:rsidRDefault="006C1DCC" w:rsidP="006C1DCC">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6C1DCC" w:rsidRPr="00EF3E12" w:rsidRDefault="006C1DCC" w:rsidP="00DB0619">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B0619">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FE26D9"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1.13. </w:t>
            </w:r>
            <w:r w:rsidR="00FE26D9" w:rsidRPr="00FE26D9">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00FE26D9">
              <w:rPr>
                <w:rFonts w:ascii="Times New Roman" w:hAnsi="Times New Roman"/>
                <w:sz w:val="24"/>
                <w:szCs w:val="24"/>
                <w:lang w:eastAsia="uk-UA"/>
              </w:rPr>
              <w:t>чи послуг тендерної пропозиції.</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FE26D9">
              <w:rPr>
                <w:rFonts w:ascii="Times New Roman" w:hAnsi="Times New Roman"/>
                <w:sz w:val="24"/>
                <w:szCs w:val="24"/>
                <w:lang w:eastAsia="uk-UA"/>
              </w:rPr>
              <w:t>аб-зацом</w:t>
            </w:r>
            <w:proofErr w:type="spellEnd"/>
            <w:r w:rsidRPr="00FE26D9">
              <w:rPr>
                <w:rFonts w:ascii="Times New Roman" w:hAnsi="Times New Roman"/>
                <w:sz w:val="24"/>
                <w:szCs w:val="24"/>
                <w:lang w:eastAsia="uk-UA"/>
              </w:rPr>
              <w:t xml:space="preserve"> першим  цього пункту.</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E26D9" w:rsidRPr="00FE26D9" w:rsidRDefault="00FE26D9" w:rsidP="00CA0D64">
            <w:pPr>
              <w:widowControl w:val="0"/>
              <w:spacing w:after="0" w:line="240" w:lineRule="exact"/>
              <w:contextualSpacing/>
              <w:jc w:val="both"/>
              <w:rPr>
                <w:rFonts w:ascii="Times New Roman" w:hAnsi="Times New Roman"/>
                <w:sz w:val="24"/>
                <w:szCs w:val="24"/>
                <w:lang w:eastAsia="uk-UA"/>
              </w:rPr>
            </w:pPr>
            <w:r w:rsidRPr="00FE26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B0619" w:rsidRPr="00EF3E12" w:rsidRDefault="00FE26D9" w:rsidP="00CA0D64">
            <w:pPr>
              <w:widowControl w:val="0"/>
              <w:spacing w:after="0" w:line="240" w:lineRule="exact"/>
              <w:contextualSpacing/>
              <w:jc w:val="both"/>
              <w:rPr>
                <w:rFonts w:ascii="Times New Roman" w:hAnsi="Times New Roman"/>
                <w:sz w:val="24"/>
                <w:szCs w:val="24"/>
                <w:lang w:eastAsia="uk-UA"/>
              </w:rPr>
            </w:pPr>
            <w:r w:rsidRPr="00FE26D9">
              <w:rPr>
                <w:rFonts w:ascii="Times New Roman" w:hAnsi="Times New Roman"/>
                <w:sz w:val="24"/>
                <w:szCs w:val="24"/>
                <w:lang w:eastAsia="uk-UA"/>
              </w:rPr>
              <w:t>2) сприятливі умови, за яких учасник п</w:t>
            </w:r>
            <w:r>
              <w:rPr>
                <w:rFonts w:ascii="Times New Roman" w:hAnsi="Times New Roman"/>
                <w:sz w:val="24"/>
                <w:szCs w:val="24"/>
                <w:lang w:eastAsia="uk-UA"/>
              </w:rPr>
              <w:t>роцедури закупівлі може постави</w:t>
            </w:r>
            <w:r w:rsidRPr="00FE26D9">
              <w:rPr>
                <w:rFonts w:ascii="Times New Roman" w:hAnsi="Times New Roman"/>
                <w:sz w:val="24"/>
                <w:szCs w:val="24"/>
                <w:lang w:eastAsia="uk-UA"/>
              </w:rPr>
              <w:t xml:space="preserve">ти товари, надати послуги чи виконати роботи, зокрема </w:t>
            </w:r>
          </w:p>
        </w:tc>
      </w:tr>
      <w:tr w:rsidR="00DB0619" w:rsidRPr="00BA7BCF" w:rsidTr="00DB0619">
        <w:trPr>
          <w:trHeight w:val="247"/>
          <w:jc w:val="center"/>
        </w:trPr>
        <w:tc>
          <w:tcPr>
            <w:tcW w:w="516" w:type="dxa"/>
            <w:shd w:val="clear" w:color="auto" w:fill="auto"/>
          </w:tcPr>
          <w:p w:rsidR="00DB0619" w:rsidRPr="00BA7BCF" w:rsidRDefault="00DB0619"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DB0619" w:rsidRPr="00BA7BCF" w:rsidRDefault="00DB0619"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6C1DCC">
            <w:pPr>
              <w:widowControl w:val="0"/>
              <w:spacing w:after="0" w:line="240" w:lineRule="auto"/>
              <w:ind w:firstLine="482"/>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DB0619" w:rsidRPr="00EF3E12" w:rsidTr="00DB0619">
        <w:trPr>
          <w:trHeight w:val="247"/>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DB0619" w:rsidRDefault="00DB0619" w:rsidP="00DB0619">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Перелік критеріїв та методика оцінки тендерної пропозиції із зазначенням питомої ваги критерію </w:t>
            </w:r>
            <w:r>
              <w:rPr>
                <w:rFonts w:ascii="Times New Roman" w:hAnsi="Times New Roman"/>
                <w:b/>
                <w:sz w:val="24"/>
                <w:szCs w:val="24"/>
                <w:lang w:eastAsia="uk-UA"/>
              </w:rPr>
              <w:lastRenderedPageBreak/>
              <w:t>(продовження)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спеціальну цінову пропозицію (знижку) учасника процедури закупівлі;</w:t>
            </w:r>
          </w:p>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FE26D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1.14.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Pr>
                <w:rFonts w:ascii="Times New Roman" w:hAnsi="Times New Roman"/>
                <w:sz w:val="24"/>
                <w:szCs w:val="24"/>
                <w:lang w:eastAsia="uk-UA"/>
              </w:rPr>
              <w:lastRenderedPageBreak/>
              <w:t>Закону з урахуванням Особливостей.</w:t>
            </w:r>
          </w:p>
          <w:p w:rsidR="00FE26D9" w:rsidRDefault="00FE26D9" w:rsidP="0073079B">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1.15. Замовник має право звернутися з</w:t>
            </w:r>
            <w:r>
              <w:rPr>
                <w:rFonts w:ascii="Times New Roman" w:hAnsi="Times New Roman"/>
                <w:sz w:val="24"/>
                <w:szCs w:val="24"/>
                <w:lang w:eastAsia="uk-UA"/>
              </w:rPr>
              <w:t>а підтвердженням інформації, на</w:t>
            </w:r>
            <w:r w:rsidRPr="00FE26D9">
              <w:rPr>
                <w:rFonts w:ascii="Times New Roman" w:hAnsi="Times New Roman"/>
                <w:sz w:val="24"/>
                <w:szCs w:val="24"/>
                <w:lang w:eastAsia="uk-UA"/>
              </w:rPr>
              <w:t>даної учасником процедури закупівлі, д</w:t>
            </w:r>
            <w:r>
              <w:rPr>
                <w:rFonts w:ascii="Times New Roman" w:hAnsi="Times New Roman"/>
                <w:sz w:val="24"/>
                <w:szCs w:val="24"/>
                <w:lang w:eastAsia="uk-UA"/>
              </w:rPr>
              <w:t>о органів державної влади, підп</w:t>
            </w:r>
            <w:r w:rsidRPr="00FE26D9">
              <w:rPr>
                <w:rFonts w:ascii="Times New Roman" w:hAnsi="Times New Roman"/>
                <w:sz w:val="24"/>
                <w:szCs w:val="24"/>
                <w:lang w:eastAsia="uk-UA"/>
              </w:rPr>
              <w:t>риємств, установ, організацій відповідно до їх компетенції.</w:t>
            </w:r>
          </w:p>
          <w:p w:rsidR="00DB061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w:t>
            </w:r>
            <w:r w:rsidRPr="00FE26D9">
              <w:rPr>
                <w:rFonts w:ascii="Times New Roman" w:hAnsi="Times New Roman"/>
                <w:sz w:val="24"/>
                <w:szCs w:val="24"/>
                <w:lang w:eastAsia="uk-UA"/>
              </w:rPr>
              <w:t>разі отримання достовірної інформації про невідповідність переможця процедури закупівлі вимогам кваліфікаці</w:t>
            </w:r>
            <w:r>
              <w:rPr>
                <w:rFonts w:ascii="Times New Roman" w:hAnsi="Times New Roman"/>
                <w:sz w:val="24"/>
                <w:szCs w:val="24"/>
                <w:lang w:eastAsia="uk-UA"/>
              </w:rPr>
              <w:t>йних критеріїв, підставам, уста</w:t>
            </w:r>
            <w:r w:rsidRPr="00FE26D9">
              <w:rPr>
                <w:rFonts w:ascii="Times New Roman" w:hAnsi="Times New Roman"/>
                <w:sz w:val="24"/>
                <w:szCs w:val="24"/>
                <w:lang w:eastAsia="uk-UA"/>
              </w:rPr>
              <w:t>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w:t>
            </w:r>
            <w:r>
              <w:rPr>
                <w:rFonts w:ascii="Times New Roman" w:hAnsi="Times New Roman"/>
                <w:sz w:val="24"/>
                <w:szCs w:val="24"/>
                <w:lang w:eastAsia="uk-UA"/>
              </w:rPr>
              <w:t>н</w:t>
            </w:r>
            <w:r w:rsidRPr="00FE26D9">
              <w:rPr>
                <w:rFonts w:ascii="Times New Roman" w:hAnsi="Times New Roman"/>
                <w:sz w:val="24"/>
                <w:szCs w:val="24"/>
                <w:lang w:eastAsia="uk-UA"/>
              </w:rPr>
              <w:t>дерну пропозицію такого учасника процедури закупівлі.</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6C1DCC"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2.1. При здійсненні публічних закупівел</w:t>
            </w:r>
            <w:r>
              <w:rPr>
                <w:rFonts w:ascii="Times New Roman" w:hAnsi="Times New Roman"/>
                <w:sz w:val="24"/>
                <w:szCs w:val="24"/>
                <w:lang w:eastAsia="uk-UA"/>
              </w:rPr>
              <w:t>ь відповідно до Закону України «Про публічні закупівлі»</w:t>
            </w:r>
            <w:r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EF3E12">
              <w:rPr>
                <w:rFonts w:ascii="Times New Roman" w:hAnsi="Times New Roman"/>
                <w:b/>
                <w:i/>
                <w:sz w:val="24"/>
                <w:szCs w:val="24"/>
                <w:u w:val="single"/>
                <w:lang w:eastAsia="uk-UA"/>
              </w:rPr>
              <w:t>замовник враховує</w:t>
            </w:r>
            <w:r>
              <w:rPr>
                <w:rFonts w:ascii="Times New Roman" w:hAnsi="Times New Roman"/>
                <w:sz w:val="24"/>
                <w:szCs w:val="24"/>
                <w:lang w:eastAsia="uk-UA"/>
              </w:rPr>
              <w:t xml:space="preserve"> вимоги Закону України «Про санкції»</w:t>
            </w:r>
            <w:r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DB0619" w:rsidP="0073079B">
            <w:pPr>
              <w:widowControl w:val="0"/>
              <w:spacing w:after="0" w:line="240" w:lineRule="auto"/>
              <w:contextualSpacing/>
              <w:jc w:val="both"/>
              <w:rPr>
                <w:rFonts w:ascii="Times New Roman" w:hAnsi="Times New Roman"/>
                <w:b/>
                <w:sz w:val="24"/>
                <w:szCs w:val="24"/>
                <w:u w:val="single"/>
                <w:lang w:eastAsia="uk-UA"/>
              </w:rPr>
            </w:pPr>
            <w:r w:rsidRPr="00121481">
              <w:rPr>
                <w:rFonts w:ascii="Times New Roman" w:hAnsi="Times New Roman"/>
                <w:sz w:val="24"/>
                <w:szCs w:val="24"/>
                <w:lang w:eastAsia="uk-UA"/>
              </w:rPr>
              <w:t>2.2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CA0D64">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CA0D64">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6C1DCC" w:rsidRDefault="00DB0619" w:rsidP="00CA0D64">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w:t>
            </w:r>
          </w:p>
          <w:p w:rsidR="00CA0D64" w:rsidRPr="006C1DCC" w:rsidRDefault="00CA0D64" w:rsidP="00CA0D64">
            <w:pPr>
              <w:widowControl w:val="0"/>
              <w:spacing w:after="0" w:line="240" w:lineRule="exact"/>
              <w:contextualSpacing/>
              <w:jc w:val="both"/>
              <w:rPr>
                <w:rFonts w:ascii="Times New Roman" w:hAnsi="Times New Roman"/>
                <w:sz w:val="24"/>
                <w:szCs w:val="24"/>
                <w:lang w:eastAsia="uk-UA"/>
              </w:rPr>
            </w:pPr>
          </w:p>
        </w:tc>
      </w:tr>
      <w:tr w:rsidR="006C1DCC" w:rsidRPr="00BA7BCF" w:rsidTr="006C1DCC">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r>
              <w:rPr>
                <w:rFonts w:ascii="Times New Roman" w:hAnsi="Times New Roman"/>
                <w:b/>
                <w:sz w:val="24"/>
                <w:szCs w:val="24"/>
                <w:lang w:eastAsia="uk-UA"/>
              </w:rPr>
              <w:t xml:space="preserve"> (продовження)</w:t>
            </w:r>
          </w:p>
        </w:tc>
        <w:tc>
          <w:tcPr>
            <w:tcW w:w="7367" w:type="dxa"/>
            <w:shd w:val="clear" w:color="auto" w:fill="auto"/>
          </w:tcPr>
          <w:p w:rsidR="006C1DCC" w:rsidRPr="00EF3E12" w:rsidRDefault="0073079B"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hAnsi="Times New Roman"/>
                <w:sz w:val="24"/>
                <w:szCs w:val="24"/>
                <w:lang w:eastAsia="uk-UA"/>
              </w:rPr>
              <w:lastRenderedPageBreak/>
              <w:t xml:space="preserve">закупівель товарів, робіт і послуг для замовників, передбачених Законом України «Про </w:t>
            </w:r>
            <w:r w:rsidR="006C1DCC">
              <w:rPr>
                <w:rFonts w:ascii="Times New Roman" w:hAnsi="Times New Roman"/>
                <w:sz w:val="24"/>
                <w:szCs w:val="24"/>
                <w:lang w:eastAsia="uk-UA"/>
              </w:rPr>
              <w:t>публічні закупівлі»</w:t>
            </w:r>
            <w:r w:rsidR="006C1DCC"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2.3. Направлення Учасником тендерної пропозиції є згодою Учасника з вимогами цієї  документації.</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2.5. </w:t>
            </w:r>
            <w:r w:rsidR="00121481">
              <w:rPr>
                <w:rFonts w:ascii="Times New Roman" w:hAnsi="Times New Roman"/>
                <w:b/>
                <w:sz w:val="24"/>
                <w:szCs w:val="24"/>
              </w:rPr>
              <w:t xml:space="preserve">На учасника-переможця процедури закупівлі  </w:t>
            </w:r>
            <w:r w:rsidR="00121481">
              <w:rPr>
                <w:rFonts w:ascii="Times New Roman" w:hAnsi="Times New Roman"/>
                <w:sz w:val="24"/>
                <w:szCs w:val="24"/>
              </w:rPr>
              <w:t>відповідно до ст. 527, 528, 629, 903, 904 Цивільного кодексу України, покладаються всі витрати, пов'язані з укладенням договору в розмірі 1% від очікуваної вартості закупівлі. Зазначена вище сума має бути сплачена на дату підписання договору на рахунок Консультанта, відповідно до укладеної між Замовником та Консультантом торгів угоди (договір на користь третьої особи)</w:t>
            </w:r>
            <w:r w:rsidR="00121481">
              <w:rPr>
                <w:rFonts w:ascii="Times New Roman" w:hAnsi="Times New Roman"/>
                <w:b/>
                <w:sz w:val="24"/>
                <w:szCs w:val="24"/>
              </w:rPr>
              <w:t xml:space="preserve"> (Учасник у складі тендерної пропозиції повинен надати гарантійний лист на виконання даної вимоги Замовника).</w:t>
            </w:r>
          </w:p>
          <w:p w:rsidR="006C1DCC" w:rsidRPr="006C1DCC" w:rsidRDefault="00DB0619" w:rsidP="006C1DC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AD4551">
              <w:rPr>
                <w:rFonts w:ascii="Times New Roman" w:hAnsi="Times New Roman"/>
                <w:color w:val="000000"/>
                <w:sz w:val="24"/>
                <w:szCs w:val="24"/>
                <w:lang w:eastAsia="ru-RU"/>
              </w:rPr>
              <w:t>.6</w:t>
            </w:r>
            <w:r>
              <w:rPr>
                <w:rFonts w:ascii="Times New Roman" w:hAnsi="Times New Roman"/>
                <w:color w:val="000000"/>
                <w:sz w:val="24"/>
                <w:szCs w:val="24"/>
                <w:lang w:eastAsia="ru-RU"/>
              </w:rPr>
              <w:t>.</w:t>
            </w:r>
            <w:r>
              <w:rPr>
                <w:sz w:val="24"/>
                <w:szCs w:val="24"/>
              </w:rPr>
              <w:t xml:space="preserve"> </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6C1DCC" w:rsidP="00CA0D64">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 xml:space="preserve">3.1 </w:t>
            </w:r>
            <w:r w:rsidRPr="00EF3E12">
              <w:rPr>
                <w:rFonts w:ascii="Times New Roman" w:hAnsi="Times New Roman"/>
                <w:b/>
                <w:i/>
                <w:sz w:val="24"/>
                <w:szCs w:val="24"/>
                <w:u w:val="single"/>
                <w:lang w:eastAsia="uk-UA"/>
              </w:rPr>
              <w:t>Замовник відхиляє тендерну пропозицію</w:t>
            </w:r>
            <w:r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CA0D64">
            <w:pPr>
              <w:spacing w:after="0" w:line="240" w:lineRule="exact"/>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FE26D9" w:rsidRDefault="006C1DCC" w:rsidP="00CA0D64">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sidRPr="00EF3E12">
              <w:rPr>
                <w:rFonts w:ascii="Times New Roman" w:hAnsi="Times New Roman"/>
                <w:sz w:val="24"/>
                <w:szCs w:val="24"/>
                <w:lang w:eastAsia="uk-UA"/>
              </w:rPr>
              <w:t xml:space="preserve">- </w:t>
            </w:r>
            <w:r w:rsidR="00FE26D9">
              <w:rPr>
                <w:rFonts w:ascii="Times New Roman" w:eastAsia="Times New Roman" w:hAnsi="Times New Roman" w:cs="Times New Roman"/>
                <w:color w:val="auto"/>
                <w:spacing w:val="-4"/>
                <w:sz w:val="24"/>
                <w:szCs w:val="24"/>
                <w:lang w:val="uk-UA"/>
              </w:rPr>
              <w:t xml:space="preserve">зазначив у тендерній пропозиції недостовірну інформацію, що є суттєвою для визначення результатів </w:t>
            </w:r>
            <w:proofErr w:type="gramStart"/>
            <w:r w:rsidR="00FE26D9">
              <w:rPr>
                <w:rFonts w:ascii="Times New Roman" w:eastAsia="Times New Roman" w:hAnsi="Times New Roman" w:cs="Times New Roman"/>
                <w:color w:val="auto"/>
                <w:spacing w:val="-4"/>
                <w:sz w:val="24"/>
                <w:szCs w:val="24"/>
                <w:lang w:val="uk-UA"/>
              </w:rPr>
              <w:t>в</w:t>
            </w:r>
            <w:proofErr w:type="gramEnd"/>
            <w:r w:rsidR="00FE26D9">
              <w:rPr>
                <w:rFonts w:ascii="Times New Roman" w:eastAsia="Times New Roman" w:hAnsi="Times New Roman" w:cs="Times New Roman"/>
                <w:color w:val="auto"/>
                <w:spacing w:val="-4"/>
                <w:sz w:val="24"/>
                <w:szCs w:val="24"/>
                <w:lang w:val="uk-UA"/>
              </w:rPr>
              <w:t>ідкритих торгів, яку замовником виявлено згідно з пункту 39 Особливостей;</w:t>
            </w:r>
          </w:p>
          <w:p w:rsidR="00FE26D9" w:rsidRPr="00FE26D9" w:rsidRDefault="00FE26D9" w:rsidP="00CA0D64">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не над</w:t>
            </w:r>
            <w:r w:rsidRPr="00FE26D9">
              <w:rPr>
                <w:rFonts w:ascii="Times New Roman" w:eastAsia="Times New Roman" w:hAnsi="Times New Roman" w:cs="Times New Roman"/>
                <w:color w:val="auto"/>
                <w:spacing w:val="-4"/>
                <w:sz w:val="24"/>
                <w:szCs w:val="24"/>
                <w:lang w:val="uk-UA"/>
              </w:rPr>
              <w:t>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26D9" w:rsidRPr="00FE26D9" w:rsidRDefault="00FE26D9" w:rsidP="00CA0D64">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xml:space="preserve">- </w:t>
            </w:r>
            <w:r w:rsidRPr="00FE26D9">
              <w:rPr>
                <w:rFonts w:ascii="Times New Roman" w:eastAsia="Times New Roman" w:hAnsi="Times New Roman" w:cs="Times New Roman"/>
                <w:color w:val="auto"/>
                <w:spacing w:val="-4"/>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FE26D9" w:rsidRDefault="00FE26D9" w:rsidP="00CA0D64">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r>
              <w:rPr>
                <w:rFonts w:ascii="Times New Roman" w:eastAsia="Times New Roman" w:hAnsi="Times New Roman" w:cs="Times New Roman"/>
                <w:color w:val="auto"/>
                <w:spacing w:val="-4"/>
                <w:sz w:val="24"/>
                <w:szCs w:val="24"/>
              </w:rPr>
              <w:t xml:space="preserve">не </w:t>
            </w:r>
            <w:proofErr w:type="spellStart"/>
            <w:r>
              <w:rPr>
                <w:rFonts w:ascii="Times New Roman" w:eastAsia="Times New Roman" w:hAnsi="Times New Roman" w:cs="Times New Roman"/>
                <w:color w:val="auto"/>
                <w:spacing w:val="-4"/>
                <w:sz w:val="24"/>
                <w:szCs w:val="24"/>
              </w:rPr>
              <w:t>надав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обґрунтування</w:t>
            </w:r>
            <w:proofErr w:type="spellEnd"/>
            <w:r>
              <w:rPr>
                <w:rFonts w:ascii="Times New Roman" w:eastAsia="Times New Roman" w:hAnsi="Times New Roman" w:cs="Times New Roman"/>
                <w:color w:val="auto"/>
                <w:spacing w:val="-4"/>
                <w:sz w:val="24"/>
                <w:szCs w:val="24"/>
              </w:rPr>
              <w:t xml:space="preserve"> аномально </w:t>
            </w:r>
            <w:proofErr w:type="spellStart"/>
            <w:r>
              <w:rPr>
                <w:rFonts w:ascii="Times New Roman" w:eastAsia="Times New Roman" w:hAnsi="Times New Roman" w:cs="Times New Roman"/>
                <w:color w:val="auto"/>
                <w:spacing w:val="-4"/>
                <w:sz w:val="24"/>
                <w:szCs w:val="24"/>
              </w:rPr>
              <w:t>низької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ціни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тендерної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пропозиції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протягом</w:t>
            </w:r>
            <w:proofErr w:type="spellEnd"/>
            <w:r>
              <w:rPr>
                <w:rFonts w:ascii="Times New Roman" w:eastAsia="Times New Roman" w:hAnsi="Times New Roman" w:cs="Times New Roman"/>
                <w:color w:val="auto"/>
                <w:spacing w:val="-4"/>
                <w:sz w:val="24"/>
                <w:szCs w:val="24"/>
              </w:rPr>
              <w:t xml:space="preserve"> строку, </w:t>
            </w:r>
            <w:proofErr w:type="spellStart"/>
            <w:r>
              <w:rPr>
                <w:rFonts w:ascii="Times New Roman" w:eastAsia="Times New Roman" w:hAnsi="Times New Roman" w:cs="Times New Roman"/>
                <w:color w:val="auto"/>
                <w:spacing w:val="-4"/>
                <w:sz w:val="24"/>
                <w:szCs w:val="24"/>
              </w:rPr>
              <w:t>визначеного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абзацом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п’ятим</w:t>
            </w:r>
            <w:proofErr w:type="spellEnd"/>
            <w:r>
              <w:rPr>
                <w:rFonts w:ascii="Times New Roman" w:eastAsia="Times New Roman" w:hAnsi="Times New Roman" w:cs="Times New Roman"/>
                <w:color w:val="auto"/>
                <w:spacing w:val="-4"/>
                <w:sz w:val="24"/>
                <w:szCs w:val="24"/>
              </w:rPr>
              <w:t xml:space="preserve"> пункту 38 </w:t>
            </w:r>
            <w:r>
              <w:rPr>
                <w:rFonts w:ascii="Times New Roman" w:eastAsia="Times New Roman" w:hAnsi="Times New Roman" w:cs="Times New Roman"/>
                <w:color w:val="auto"/>
                <w:spacing w:val="-4"/>
                <w:sz w:val="24"/>
                <w:szCs w:val="24"/>
                <w:lang w:val="uk-UA"/>
              </w:rPr>
              <w:t>О</w:t>
            </w:r>
            <w:proofErr w:type="spellStart"/>
            <w:r>
              <w:rPr>
                <w:rFonts w:ascii="Times New Roman" w:eastAsia="Times New Roman" w:hAnsi="Times New Roman" w:cs="Times New Roman"/>
                <w:color w:val="auto"/>
                <w:spacing w:val="-4"/>
                <w:sz w:val="24"/>
                <w:szCs w:val="24"/>
              </w:rPr>
              <w:t>собливостей</w:t>
            </w:r>
            <w:proofErr w:type="spellEnd"/>
            <w:r>
              <w:rPr>
                <w:rFonts w:ascii="Times New Roman" w:eastAsia="Times New Roman" w:hAnsi="Times New Roman" w:cs="Times New Roman"/>
                <w:color w:val="auto"/>
                <w:spacing w:val="-4"/>
                <w:sz w:val="24"/>
                <w:szCs w:val="24"/>
              </w:rPr>
              <w:t>;</w:t>
            </w:r>
          </w:p>
        </w:tc>
      </w:tr>
      <w:tr w:rsidR="006C1DCC" w:rsidRPr="00BA7BCF" w:rsidTr="00C9400A">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визначив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конфіденційною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інформацію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що</w:t>
            </w:r>
            <w:proofErr w:type="spellEnd"/>
            <w:r>
              <w:rPr>
                <w:rFonts w:ascii="Times New Roman" w:eastAsia="Times New Roman" w:hAnsi="Times New Roman" w:cs="Times New Roman"/>
                <w:color w:val="auto"/>
                <w:spacing w:val="-4"/>
                <w:sz w:val="24"/>
                <w:szCs w:val="24"/>
              </w:rPr>
              <w:t xml:space="preserve"> не </w:t>
            </w:r>
            <w:proofErr w:type="spellStart"/>
            <w:r>
              <w:rPr>
                <w:rFonts w:ascii="Times New Roman" w:eastAsia="Times New Roman" w:hAnsi="Times New Roman" w:cs="Times New Roman"/>
                <w:color w:val="auto"/>
                <w:spacing w:val="-4"/>
                <w:sz w:val="24"/>
                <w:szCs w:val="24"/>
              </w:rPr>
              <w:t>може</w:t>
            </w:r>
            <w:proofErr w:type="spellEnd"/>
            <w:r>
              <w:rPr>
                <w:rFonts w:ascii="Times New Roman" w:eastAsia="Times New Roman" w:hAnsi="Times New Roman" w:cs="Times New Roman"/>
                <w:color w:val="auto"/>
                <w:spacing w:val="-4"/>
                <w:sz w:val="24"/>
                <w:szCs w:val="24"/>
              </w:rPr>
              <w:t xml:space="preserve"> бути </w:t>
            </w:r>
            <w:proofErr w:type="spellStart"/>
            <w:r>
              <w:rPr>
                <w:rFonts w:ascii="Times New Roman" w:eastAsia="Times New Roman" w:hAnsi="Times New Roman" w:cs="Times New Roman"/>
                <w:color w:val="auto"/>
                <w:spacing w:val="-4"/>
                <w:sz w:val="24"/>
                <w:szCs w:val="24"/>
              </w:rPr>
              <w:t>визначена</w:t>
            </w:r>
            <w:proofErr w:type="spellEnd"/>
            <w:r>
              <w:rPr>
                <w:rFonts w:ascii="Times New Roman" w:eastAsia="Times New Roman" w:hAnsi="Times New Roman" w:cs="Times New Roman"/>
                <w:color w:val="auto"/>
                <w:spacing w:val="-4"/>
                <w:sz w:val="24"/>
                <w:szCs w:val="24"/>
              </w:rPr>
              <w:t xml:space="preserve"> як </w:t>
            </w:r>
            <w:proofErr w:type="spellStart"/>
            <w:r>
              <w:rPr>
                <w:rFonts w:ascii="Times New Roman" w:eastAsia="Times New Roman" w:hAnsi="Times New Roman" w:cs="Times New Roman"/>
                <w:color w:val="auto"/>
                <w:spacing w:val="-4"/>
                <w:sz w:val="24"/>
                <w:szCs w:val="24"/>
              </w:rPr>
              <w:t>конфіденційна</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відповідно</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вимог</w:t>
            </w:r>
            <w:proofErr w:type="spellEnd"/>
            <w:r>
              <w:rPr>
                <w:rFonts w:ascii="Times New Roman" w:eastAsia="Times New Roman" w:hAnsi="Times New Roman" w:cs="Times New Roman"/>
                <w:color w:val="auto"/>
                <w:spacing w:val="-4"/>
                <w:sz w:val="24"/>
                <w:szCs w:val="24"/>
              </w:rPr>
              <w:t xml:space="preserve"> абзацу другого пункту 36 </w:t>
            </w:r>
            <w:r>
              <w:rPr>
                <w:rFonts w:ascii="Times New Roman" w:eastAsia="Times New Roman" w:hAnsi="Times New Roman" w:cs="Times New Roman"/>
                <w:color w:val="auto"/>
                <w:spacing w:val="-4"/>
                <w:sz w:val="24"/>
                <w:szCs w:val="24"/>
                <w:lang w:val="uk-UA"/>
              </w:rPr>
              <w:t>О</w:t>
            </w:r>
            <w:proofErr w:type="spellStart"/>
            <w:r>
              <w:rPr>
                <w:rFonts w:ascii="Times New Roman" w:eastAsia="Times New Roman" w:hAnsi="Times New Roman" w:cs="Times New Roman"/>
                <w:color w:val="auto"/>
                <w:spacing w:val="-4"/>
                <w:sz w:val="24"/>
                <w:szCs w:val="24"/>
              </w:rPr>
              <w:t>собливостей</w:t>
            </w:r>
            <w:proofErr w:type="spellEnd"/>
            <w:r>
              <w:rPr>
                <w:rFonts w:ascii="Times New Roman" w:eastAsia="Times New Roman" w:hAnsi="Times New Roman" w:cs="Times New Roman"/>
                <w:color w:val="auto"/>
                <w:spacing w:val="-4"/>
                <w:sz w:val="24"/>
                <w:szCs w:val="24"/>
              </w:rPr>
              <w:t>;</w:t>
            </w:r>
          </w:p>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 резидентом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державної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форми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власності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створеною</w:t>
            </w:r>
            <w:proofErr w:type="spellEnd"/>
            <w:r>
              <w:rPr>
                <w:rFonts w:ascii="Times New Roman" w:eastAsia="Times New Roman" w:hAnsi="Times New Roman" w:cs="Times New Roman"/>
                <w:color w:val="auto"/>
                <w:spacing w:val="-4"/>
                <w:sz w:val="24"/>
                <w:szCs w:val="24"/>
              </w:rPr>
              <w:t xml:space="preserve"> та/</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зареєстрованою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відповідно</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законодавства</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та/</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кінцевим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lastRenderedPageBreak/>
              <w:t>бенефіціарним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власником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власником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якої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резидент (</w:t>
            </w:r>
            <w:proofErr w:type="spellStart"/>
            <w:r>
              <w:rPr>
                <w:rFonts w:ascii="Times New Roman" w:eastAsia="Times New Roman" w:hAnsi="Times New Roman" w:cs="Times New Roman"/>
                <w:color w:val="auto"/>
                <w:spacing w:val="-4"/>
                <w:sz w:val="24"/>
                <w:szCs w:val="24"/>
              </w:rPr>
              <w:t>резиденти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фізичною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фізичною</w:t>
            </w:r>
            <w:proofErr w:type="spellEnd"/>
            <w:r>
              <w:rPr>
                <w:rFonts w:ascii="Times New Roman" w:eastAsia="Times New Roman" w:hAnsi="Times New Roman" w:cs="Times New Roman"/>
                <w:color w:val="auto"/>
                <w:spacing w:val="-4"/>
                <w:sz w:val="24"/>
                <w:szCs w:val="24"/>
              </w:rPr>
              <w:t xml:space="preserve"> особою – </w:t>
            </w:r>
            <w:proofErr w:type="spellStart"/>
            <w:r>
              <w:rPr>
                <w:rFonts w:ascii="Times New Roman" w:eastAsia="Times New Roman" w:hAnsi="Times New Roman" w:cs="Times New Roman"/>
                <w:color w:val="auto"/>
                <w:spacing w:val="-4"/>
                <w:sz w:val="24"/>
                <w:szCs w:val="24"/>
              </w:rPr>
              <w:t>підприємцем</w:t>
            </w:r>
            <w:proofErr w:type="spellEnd"/>
            <w:r>
              <w:rPr>
                <w:rFonts w:ascii="Times New Roman" w:eastAsia="Times New Roman" w:hAnsi="Times New Roman" w:cs="Times New Roman"/>
                <w:color w:val="auto"/>
                <w:spacing w:val="-4"/>
                <w:sz w:val="24"/>
                <w:szCs w:val="24"/>
              </w:rPr>
              <w:t xml:space="preserve">) – резидентом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суб’єктом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господарювання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що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здійснює</w:t>
            </w:r>
            <w:proofErr w:type="spellEnd"/>
            <w:r>
              <w:rPr>
                <w:rFonts w:ascii="Times New Roman" w:eastAsia="Times New Roman" w:hAnsi="Times New Roman" w:cs="Times New Roman"/>
                <w:color w:val="auto"/>
                <w:spacing w:val="-4"/>
                <w:sz w:val="24"/>
                <w:szCs w:val="24"/>
              </w:rPr>
              <w:t xml:space="preserve"> продаж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походженням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(за </w:t>
            </w:r>
            <w:proofErr w:type="spellStart"/>
            <w:r>
              <w:rPr>
                <w:rFonts w:ascii="Times New Roman" w:eastAsia="Times New Roman" w:hAnsi="Times New Roman" w:cs="Times New Roman"/>
                <w:color w:val="auto"/>
                <w:spacing w:val="-4"/>
                <w:sz w:val="24"/>
                <w:szCs w:val="24"/>
              </w:rPr>
              <w:t>винятком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та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необхідних</w:t>
            </w:r>
            <w:proofErr w:type="spellEnd"/>
            <w:r>
              <w:rPr>
                <w:rFonts w:ascii="Times New Roman" w:eastAsia="Times New Roman" w:hAnsi="Times New Roman" w:cs="Times New Roman"/>
                <w:color w:val="auto"/>
                <w:spacing w:val="-4"/>
                <w:sz w:val="24"/>
                <w:szCs w:val="24"/>
              </w:rPr>
              <w:t xml:space="preserve"> для ремонту та </w:t>
            </w:r>
            <w:proofErr w:type="spellStart"/>
            <w:r>
              <w:rPr>
                <w:rFonts w:ascii="Times New Roman" w:eastAsia="Times New Roman" w:hAnsi="Times New Roman" w:cs="Times New Roman"/>
                <w:color w:val="auto"/>
                <w:spacing w:val="-4"/>
                <w:sz w:val="24"/>
                <w:szCs w:val="24"/>
              </w:rPr>
              <w:t>обслуговування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придбаних</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набрання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чинності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постановою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Кабінету</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Міністрів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України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w:t>
            </w:r>
            <w:proofErr w:type="spellEnd"/>
            <w:r>
              <w:rPr>
                <w:rFonts w:ascii="Times New Roman" w:eastAsia="Times New Roman" w:hAnsi="Times New Roman" w:cs="Times New Roman"/>
                <w:color w:val="auto"/>
                <w:spacing w:val="-4"/>
                <w:sz w:val="24"/>
                <w:szCs w:val="24"/>
              </w:rPr>
              <w:t xml:space="preserve"> 12 </w:t>
            </w:r>
            <w:proofErr w:type="spellStart"/>
            <w:r>
              <w:rPr>
                <w:rFonts w:ascii="Times New Roman" w:eastAsia="Times New Roman" w:hAnsi="Times New Roman" w:cs="Times New Roman"/>
                <w:color w:val="auto"/>
                <w:spacing w:val="-4"/>
                <w:sz w:val="24"/>
                <w:szCs w:val="24"/>
              </w:rPr>
              <w:t>жовтня</w:t>
            </w:r>
            <w:proofErr w:type="spellEnd"/>
            <w:r>
              <w:rPr>
                <w:rFonts w:ascii="Times New Roman" w:eastAsia="Times New Roman" w:hAnsi="Times New Roman" w:cs="Times New Roman"/>
                <w:color w:val="auto"/>
                <w:spacing w:val="-4"/>
                <w:sz w:val="24"/>
                <w:szCs w:val="24"/>
              </w:rPr>
              <w:t xml:space="preserve"> 2022 р. № 1178 “Про </w:t>
            </w:r>
            <w:proofErr w:type="spellStart"/>
            <w:r>
              <w:rPr>
                <w:rFonts w:ascii="Times New Roman" w:eastAsia="Times New Roman" w:hAnsi="Times New Roman" w:cs="Times New Roman"/>
                <w:color w:val="auto"/>
                <w:spacing w:val="-4"/>
                <w:sz w:val="24"/>
                <w:szCs w:val="24"/>
              </w:rPr>
              <w:t>затвердження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особливостей</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здійснення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публічних</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закупівель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для </w:t>
            </w:r>
            <w:proofErr w:type="spellStart"/>
            <w:r>
              <w:rPr>
                <w:rFonts w:ascii="Times New Roman" w:eastAsia="Times New Roman" w:hAnsi="Times New Roman" w:cs="Times New Roman"/>
                <w:color w:val="auto"/>
                <w:spacing w:val="-4"/>
                <w:sz w:val="24"/>
                <w:szCs w:val="24"/>
              </w:rPr>
              <w:t>замовників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передбачених</w:t>
            </w:r>
            <w:proofErr w:type="spellEnd"/>
            <w:r>
              <w:rPr>
                <w:rFonts w:ascii="Times New Roman" w:eastAsia="Times New Roman" w:hAnsi="Times New Roman" w:cs="Times New Roman"/>
                <w:color w:val="auto"/>
                <w:spacing w:val="-4"/>
                <w:sz w:val="24"/>
                <w:szCs w:val="24"/>
              </w:rPr>
              <w:t xml:space="preserve"> Законом </w:t>
            </w:r>
            <w:proofErr w:type="spellStart"/>
            <w:r>
              <w:rPr>
                <w:rFonts w:ascii="Times New Roman" w:eastAsia="Times New Roman" w:hAnsi="Times New Roman" w:cs="Times New Roman"/>
                <w:color w:val="auto"/>
                <w:spacing w:val="-4"/>
                <w:sz w:val="24"/>
                <w:szCs w:val="24"/>
              </w:rPr>
              <w:t>України</w:t>
            </w:r>
            <w:proofErr w:type="spellEnd"/>
            <w:r>
              <w:rPr>
                <w:rFonts w:ascii="Times New Roman" w:eastAsia="Times New Roman" w:hAnsi="Times New Roman" w:cs="Times New Roman"/>
                <w:color w:val="auto"/>
                <w:spacing w:val="-4"/>
                <w:sz w:val="24"/>
                <w:szCs w:val="24"/>
              </w:rPr>
              <w:t xml:space="preserve"> </w:t>
            </w:r>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Про </w:t>
            </w: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публічні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закупі</w:t>
            </w:r>
            <w:proofErr w:type="gramStart"/>
            <w:r>
              <w:rPr>
                <w:rFonts w:ascii="Times New Roman" w:eastAsia="Times New Roman" w:hAnsi="Times New Roman" w:cs="Times New Roman"/>
                <w:color w:val="auto"/>
                <w:spacing w:val="-4"/>
                <w:sz w:val="24"/>
                <w:szCs w:val="24"/>
              </w:rPr>
              <w:t>вл</w:t>
            </w:r>
            <w:proofErr w:type="gramEnd"/>
            <w:r>
              <w:rPr>
                <w:rFonts w:ascii="Times New Roman" w:eastAsia="Times New Roman" w:hAnsi="Times New Roman" w:cs="Times New Roman"/>
                <w:color w:val="auto"/>
                <w:spacing w:val="-4"/>
                <w:sz w:val="24"/>
                <w:szCs w:val="24"/>
              </w:rPr>
              <w:t>і</w:t>
            </w:r>
            <w:proofErr w:type="spellEnd"/>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 на </w:t>
            </w:r>
            <w:proofErr w:type="spellStart"/>
            <w:r>
              <w:rPr>
                <w:rFonts w:ascii="Times New Roman" w:eastAsia="Times New Roman" w:hAnsi="Times New Roman" w:cs="Times New Roman"/>
                <w:color w:val="auto"/>
                <w:spacing w:val="-4"/>
                <w:sz w:val="24"/>
                <w:szCs w:val="24"/>
              </w:rPr>
              <w:t>період</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дії</w:t>
            </w:r>
            <w:proofErr w:type="spellEnd"/>
            <w:r>
              <w:rPr>
                <w:rFonts w:ascii="Times New Roman" w:eastAsia="Times New Roman" w:hAnsi="Times New Roman" w:cs="Times New Roman"/>
                <w:color w:val="auto"/>
                <w:spacing w:val="-4"/>
                <w:sz w:val="24"/>
                <w:szCs w:val="24"/>
              </w:rPr>
              <w:t xml:space="preserve"> правового режиму </w:t>
            </w:r>
            <w:proofErr w:type="spellStart"/>
            <w:r>
              <w:rPr>
                <w:rFonts w:ascii="Times New Roman" w:eastAsia="Times New Roman" w:hAnsi="Times New Roman" w:cs="Times New Roman"/>
                <w:color w:val="auto"/>
                <w:spacing w:val="-4"/>
                <w:sz w:val="24"/>
                <w:szCs w:val="24"/>
              </w:rPr>
              <w:t>воєнного</w:t>
            </w:r>
            <w:proofErr w:type="spellEnd"/>
            <w:r>
              <w:rPr>
                <w:rFonts w:ascii="Times New Roman" w:eastAsia="Times New Roman" w:hAnsi="Times New Roman" w:cs="Times New Roman"/>
                <w:color w:val="auto"/>
                <w:spacing w:val="-4"/>
                <w:sz w:val="24"/>
                <w:szCs w:val="24"/>
              </w:rPr>
              <w:t xml:space="preserve"> стану в </w:t>
            </w:r>
            <w:proofErr w:type="spellStart"/>
            <w:r>
              <w:rPr>
                <w:rFonts w:ascii="Times New Roman" w:eastAsia="Times New Roman" w:hAnsi="Times New Roman" w:cs="Times New Roman"/>
                <w:color w:val="auto"/>
                <w:spacing w:val="-4"/>
                <w:sz w:val="24"/>
                <w:szCs w:val="24"/>
              </w:rPr>
              <w:t>Україні</w:t>
            </w:r>
            <w:proofErr w:type="spellEnd"/>
            <w:r>
              <w:rPr>
                <w:rFonts w:ascii="Times New Roman" w:eastAsia="Times New Roman" w:hAnsi="Times New Roman" w:cs="Times New Roman"/>
                <w:color w:val="auto"/>
                <w:spacing w:val="-4"/>
                <w:sz w:val="24"/>
                <w:szCs w:val="24"/>
              </w:rPr>
              <w:t xml:space="preserve"> та </w:t>
            </w:r>
            <w:proofErr w:type="spellStart"/>
            <w:r>
              <w:rPr>
                <w:rFonts w:ascii="Times New Roman" w:eastAsia="Times New Roman" w:hAnsi="Times New Roman" w:cs="Times New Roman"/>
                <w:color w:val="auto"/>
                <w:spacing w:val="-4"/>
                <w:sz w:val="24"/>
                <w:szCs w:val="24"/>
              </w:rPr>
              <w:t>протягом</w:t>
            </w:r>
            <w:proofErr w:type="spellEnd"/>
            <w:r>
              <w:rPr>
                <w:rFonts w:ascii="Times New Roman" w:eastAsia="Times New Roman" w:hAnsi="Times New Roman" w:cs="Times New Roman"/>
                <w:color w:val="auto"/>
                <w:spacing w:val="-4"/>
                <w:sz w:val="24"/>
                <w:szCs w:val="24"/>
              </w:rPr>
              <w:t xml:space="preserve"> 90 </w:t>
            </w:r>
            <w:proofErr w:type="spellStart"/>
            <w:r>
              <w:rPr>
                <w:rFonts w:ascii="Times New Roman" w:eastAsia="Times New Roman" w:hAnsi="Times New Roman" w:cs="Times New Roman"/>
                <w:color w:val="auto"/>
                <w:spacing w:val="-4"/>
                <w:sz w:val="24"/>
                <w:szCs w:val="24"/>
              </w:rPr>
              <w:t>днів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w:t>
            </w:r>
            <w:proofErr w:type="spellEnd"/>
            <w:r>
              <w:rPr>
                <w:rFonts w:ascii="Times New Roman" w:eastAsia="Times New Roman" w:hAnsi="Times New Roman" w:cs="Times New Roman"/>
                <w:color w:val="auto"/>
                <w:spacing w:val="-4"/>
                <w:sz w:val="24"/>
                <w:szCs w:val="24"/>
              </w:rPr>
              <w:t xml:space="preserve"> дня </w:t>
            </w:r>
            <w:proofErr w:type="spellStart"/>
            <w:r>
              <w:rPr>
                <w:rFonts w:ascii="Times New Roman" w:eastAsia="Times New Roman" w:hAnsi="Times New Roman" w:cs="Times New Roman"/>
                <w:color w:val="auto"/>
                <w:spacing w:val="-4"/>
                <w:sz w:val="24"/>
                <w:szCs w:val="24"/>
              </w:rPr>
              <w:t>його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припинення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скасування</w:t>
            </w:r>
            <w:proofErr w:type="spellEnd"/>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E26D9" w:rsidRDefault="00FE26D9" w:rsidP="00C9400A">
            <w:pPr>
              <w:spacing w:after="0" w:line="240" w:lineRule="auto"/>
              <w:jc w:val="both"/>
              <w:rPr>
                <w:rFonts w:ascii="Times New Roman" w:hAnsi="Times New Roman"/>
                <w:sz w:val="24"/>
                <w:szCs w:val="24"/>
                <w:lang w:eastAsia="uk-UA"/>
              </w:rPr>
            </w:pPr>
            <w:r w:rsidRPr="00FE26D9">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9400A" w:rsidRPr="00FE26D9"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FE26D9">
              <w:rPr>
                <w:rFonts w:ascii="Times New Roman" w:eastAsia="Times New Roman" w:hAnsi="Times New Roman"/>
                <w:spacing w:val="-4"/>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3.2. Замовник може відхилити тендерну пропозицію із зазначенням аргументації в електронній системі закупівель у разі, коли:</w:t>
            </w:r>
          </w:p>
          <w:p w:rsidR="00C9400A" w:rsidRPr="00EF3E12" w:rsidRDefault="00C9400A" w:rsidP="00CA0D64">
            <w:pPr>
              <w:tabs>
                <w:tab w:val="left" w:pos="360"/>
                <w:tab w:val="left" w:pos="851"/>
                <w:tab w:val="left" w:pos="1440"/>
              </w:tabs>
              <w:spacing w:after="0" w:line="240" w:lineRule="exact"/>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6C1DCC" w:rsidRPr="00BA7BCF" w:rsidTr="00DB0619">
        <w:trPr>
          <w:trHeight w:val="281"/>
          <w:jc w:val="center"/>
        </w:trPr>
        <w:tc>
          <w:tcPr>
            <w:tcW w:w="516" w:type="dxa"/>
            <w:shd w:val="clear" w:color="auto" w:fill="auto"/>
          </w:tcPr>
          <w:p w:rsidR="006C1DCC" w:rsidRPr="00BA7BCF" w:rsidRDefault="00C9400A"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DB0619" w:rsidRDefault="00FE26D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00DB0619">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DB0619" w:rsidRDefault="00DB0619" w:rsidP="00FE26D9">
            <w:pPr>
              <w:widowControl w:val="0"/>
              <w:spacing w:after="0" w:line="240" w:lineRule="exact"/>
              <w:contextualSpacing/>
              <w:jc w:val="both"/>
              <w:rPr>
                <w:rFonts w:ascii="Times New Roman" w:hAnsi="Times New Roman"/>
                <w:sz w:val="24"/>
                <w:szCs w:val="24"/>
                <w:lang w:eastAsia="uk-UA"/>
              </w:rPr>
            </w:pPr>
            <w:r>
              <w:rPr>
                <w:rFonts w:ascii="Times New Roman" w:hAnsi="Times New Roman"/>
                <w:sz w:val="24"/>
                <w:szCs w:val="24"/>
                <w:lang w:eastAsia="uk-UA"/>
              </w:rPr>
              <w:lastRenderedPageBreak/>
              <w:t>3.3.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9400A" w:rsidRPr="00EF3E12" w:rsidRDefault="00DB0619" w:rsidP="008F1810">
            <w:pPr>
              <w:spacing w:after="0" w:line="240" w:lineRule="exact"/>
              <w:jc w:val="both"/>
              <w:rPr>
                <w:rFonts w:ascii="Times New Roman" w:hAnsi="Times New Roman"/>
                <w:sz w:val="24"/>
                <w:szCs w:val="24"/>
                <w:lang w:eastAsia="uk-UA"/>
              </w:rPr>
            </w:pPr>
            <w:r>
              <w:rPr>
                <w:rFonts w:ascii="Times New Roman" w:hAnsi="Times New Roman"/>
                <w:sz w:val="24"/>
                <w:szCs w:val="24"/>
                <w:lang w:eastAsia="uk-UA"/>
              </w:rPr>
              <w:t xml:space="preserve">3.4.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FE26D9">
              <w:rPr>
                <w:rFonts w:ascii="Times New Roman" w:hAnsi="Times New Roman"/>
                <w:sz w:val="24"/>
                <w:szCs w:val="24"/>
                <w:lang w:eastAsia="uk-UA"/>
              </w:rPr>
              <w:t xml:space="preserve"> </w:t>
            </w:r>
            <w:r w:rsidR="00C9400A"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C9400A"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00C9400A"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8F1810" w:rsidRDefault="008F181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C9400A" w:rsidRPr="00BA7BCF" w:rsidTr="00DB0619">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1</w:t>
            </w:r>
          </w:p>
        </w:tc>
        <w:tc>
          <w:tcPr>
            <w:tcW w:w="2314"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 xml:space="preserve">протягом строку дії </w:t>
            </w:r>
            <w:r w:rsidRPr="00EF3E12">
              <w:rPr>
                <w:rFonts w:ascii="Times New Roman" w:hAnsi="Times New Roman"/>
                <w:b/>
                <w:sz w:val="24"/>
                <w:szCs w:val="24"/>
                <w:lang w:eastAsia="uk-UA"/>
              </w:rPr>
              <w:lastRenderedPageBreak/>
              <w:t>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A07278" w:rsidRDefault="0072186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C1DCC"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w:t>
            </w:r>
            <w:r w:rsidR="006C1DCC" w:rsidRPr="00A07278">
              <w:rPr>
                <w:rFonts w:ascii="Times New Roman" w:eastAsia="Times New Roman" w:hAnsi="Times New Roman"/>
                <w:color w:val="000000"/>
                <w:sz w:val="24"/>
                <w:szCs w:val="24"/>
                <w:lang w:eastAsia="ru-RU"/>
              </w:rPr>
              <w:t xml:space="preserve">електронного аукціону переможця процедури закупівлі, крім випадків: </w:t>
            </w:r>
          </w:p>
          <w:p w:rsidR="006C1DCC" w:rsidRPr="00A07278"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A07278">
              <w:rPr>
                <w:rFonts w:ascii="Times New Roman" w:eastAsia="Times New Roman" w:hAnsi="Times New Roman"/>
                <w:color w:val="000000"/>
                <w:sz w:val="24"/>
                <w:szCs w:val="24"/>
                <w:lang w:eastAsia="ru-RU"/>
              </w:rPr>
              <w:t>-</w:t>
            </w:r>
            <w:r w:rsidRPr="00A07278">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A07278" w:rsidRDefault="006C1DCC" w:rsidP="008F1810">
            <w:pPr>
              <w:widowControl w:val="0"/>
              <w:tabs>
                <w:tab w:val="left" w:pos="211"/>
              </w:tabs>
              <w:spacing w:after="0" w:line="240" w:lineRule="exact"/>
              <w:jc w:val="both"/>
              <w:rPr>
                <w:rFonts w:ascii="Times New Roman" w:eastAsia="Times New Roman" w:hAnsi="Times New Roman"/>
                <w:color w:val="000000"/>
                <w:sz w:val="24"/>
                <w:szCs w:val="24"/>
                <w:lang w:eastAsia="ru-RU"/>
              </w:rPr>
            </w:pPr>
            <w:r w:rsidRPr="00A07278">
              <w:rPr>
                <w:rFonts w:ascii="Times New Roman" w:eastAsia="Times New Roman" w:hAnsi="Times New Roman"/>
                <w:color w:val="000000"/>
                <w:sz w:val="24"/>
                <w:szCs w:val="24"/>
                <w:lang w:eastAsia="ru-RU"/>
              </w:rPr>
              <w:t>-</w:t>
            </w:r>
            <w:r w:rsidRPr="00A07278">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8F1810">
            <w:pPr>
              <w:widowControl w:val="0"/>
              <w:tabs>
                <w:tab w:val="left" w:pos="194"/>
              </w:tabs>
              <w:spacing w:after="0" w:line="240" w:lineRule="exact"/>
              <w:jc w:val="both"/>
              <w:rPr>
                <w:rFonts w:ascii="Times New Roman" w:eastAsia="Times New Roman" w:hAnsi="Times New Roman"/>
                <w:color w:val="000000"/>
                <w:sz w:val="24"/>
                <w:szCs w:val="24"/>
                <w:lang w:eastAsia="ru-RU"/>
              </w:rPr>
            </w:pPr>
            <w:r w:rsidRPr="00A07278">
              <w:rPr>
                <w:rFonts w:ascii="Times New Roman" w:eastAsia="Times New Roman" w:hAnsi="Times New Roman"/>
                <w:color w:val="000000"/>
                <w:sz w:val="24"/>
                <w:szCs w:val="24"/>
                <w:lang w:eastAsia="ru-RU"/>
              </w:rPr>
              <w:t>-</w:t>
            </w:r>
            <w:r w:rsidRPr="00A07278">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8F1810">
            <w:pPr>
              <w:widowControl w:val="0"/>
              <w:spacing w:after="0" w:line="240" w:lineRule="exact"/>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8F1810">
            <w:pPr>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72186C" w:rsidRPr="00EF3E12" w:rsidRDefault="0072186C" w:rsidP="008F1810">
            <w:pPr>
              <w:widowControl w:val="0"/>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p>
        </w:tc>
      </w:tr>
      <w:tr w:rsidR="00C9400A" w:rsidRPr="00BA7BCF" w:rsidTr="0072186C">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1</w:t>
            </w:r>
          </w:p>
        </w:tc>
        <w:tc>
          <w:tcPr>
            <w:tcW w:w="2314" w:type="dxa"/>
            <w:shd w:val="clear" w:color="auto" w:fill="auto"/>
          </w:tcPr>
          <w:p w:rsidR="00C9400A"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widowControl w:val="0"/>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400A" w:rsidRDefault="00C9400A" w:rsidP="00C9400A">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C9400A" w:rsidRDefault="00C9400A" w:rsidP="00C9400A">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400A" w:rsidRDefault="00C9400A" w:rsidP="00C9400A">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72186C" w:rsidRPr="0072186C" w:rsidRDefault="0072186C" w:rsidP="008F1810">
            <w:pPr>
              <w:widowControl w:val="0"/>
              <w:spacing w:after="0" w:line="240" w:lineRule="exact"/>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72186C" w:rsidRPr="0072186C" w:rsidRDefault="0072186C" w:rsidP="008F1810">
            <w:pPr>
              <w:widowControl w:val="0"/>
              <w:spacing w:after="0" w:line="240" w:lineRule="exact"/>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72186C" w:rsidRDefault="0072186C" w:rsidP="008F1810">
            <w:pPr>
              <w:widowControl w:val="0"/>
              <w:spacing w:after="0" w:line="240" w:lineRule="exact"/>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EF3E12" w:rsidRDefault="0072186C" w:rsidP="008F1810">
            <w:pPr>
              <w:widowControl w:val="0"/>
              <w:spacing w:after="0" w:line="240" w:lineRule="exact"/>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 xml:space="preserve">собливостей, крім випадків </w:t>
            </w:r>
          </w:p>
        </w:tc>
      </w:tr>
      <w:tr w:rsidR="0072186C" w:rsidRPr="00BA7BCF" w:rsidTr="0072186C">
        <w:trPr>
          <w:trHeight w:val="304"/>
          <w:jc w:val="center"/>
        </w:trPr>
        <w:tc>
          <w:tcPr>
            <w:tcW w:w="516" w:type="dxa"/>
            <w:shd w:val="clear" w:color="auto" w:fill="auto"/>
          </w:tcPr>
          <w:p w:rsidR="0072186C" w:rsidRPr="00BA7BCF" w:rsidRDefault="0072186C" w:rsidP="00C9400A">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lastRenderedPageBreak/>
              <w:t>1</w:t>
            </w:r>
          </w:p>
        </w:tc>
        <w:tc>
          <w:tcPr>
            <w:tcW w:w="2314" w:type="dxa"/>
            <w:shd w:val="clear" w:color="auto" w:fill="auto"/>
          </w:tcPr>
          <w:p w:rsidR="0072186C" w:rsidRPr="00BA7BCF" w:rsidRDefault="0072186C" w:rsidP="00C9400A">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72186C" w:rsidRPr="00BA7BCF" w:rsidRDefault="0072186C" w:rsidP="0072186C">
            <w:pPr>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72186C" w:rsidRPr="00EF3E12" w:rsidTr="0072186C">
        <w:trPr>
          <w:trHeight w:val="304"/>
          <w:jc w:val="center"/>
        </w:trPr>
        <w:tc>
          <w:tcPr>
            <w:tcW w:w="516" w:type="dxa"/>
            <w:shd w:val="clear" w:color="auto" w:fill="auto"/>
          </w:tcPr>
          <w:p w:rsidR="0072186C" w:rsidRPr="00EF3E12" w:rsidRDefault="0072186C" w:rsidP="0072186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72186C" w:rsidRPr="00EF3E12" w:rsidRDefault="0072186C" w:rsidP="0072186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5E0737" w:rsidRDefault="005E0737">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Pr="00A30A6E" w:rsidRDefault="008D59CD">
      <w:pPr>
        <w:spacing w:after="0" w:line="240" w:lineRule="auto"/>
        <w:rPr>
          <w:rFonts w:ascii="Times New Roman" w:hAnsi="Times New Roman"/>
        </w:rPr>
        <w:sectPr w:rsidR="008D59CD" w:rsidRPr="00A30A6E" w:rsidSect="00EF3E12">
          <w:footerReference w:type="default" r:id="rId10"/>
          <w:pgSz w:w="11906" w:h="16838"/>
          <w:pgMar w:top="720" w:right="720" w:bottom="720" w:left="720" w:header="142" w:footer="142" w:gutter="0"/>
          <w:cols w:space="708"/>
          <w:docGrid w:linePitch="360"/>
        </w:sectPr>
      </w:pPr>
    </w:p>
    <w:p w:rsidR="00CB361F" w:rsidRPr="00A30A6E" w:rsidRDefault="00CB361F" w:rsidP="008D59CD">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BD" w:rsidRDefault="008C5FBD" w:rsidP="00D741E7">
      <w:pPr>
        <w:spacing w:after="0" w:line="240" w:lineRule="auto"/>
      </w:pPr>
      <w:r>
        <w:separator/>
      </w:r>
    </w:p>
  </w:endnote>
  <w:endnote w:type="continuationSeparator" w:id="0">
    <w:p w:rsidR="008C5FBD" w:rsidRDefault="008C5FBD"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6253"/>
      <w:docPartObj>
        <w:docPartGallery w:val="Page Numbers (Bottom of Page)"/>
        <w:docPartUnique/>
      </w:docPartObj>
    </w:sdtPr>
    <w:sdtContent>
      <w:p w:rsidR="003F0E2D" w:rsidRDefault="001551DF">
        <w:pPr>
          <w:pStyle w:val="ae"/>
          <w:jc w:val="right"/>
        </w:pPr>
        <w:fldSimple w:instr="PAGE   \* MERGEFORMAT">
          <w:r w:rsidR="000E7D7A" w:rsidRPr="000E7D7A">
            <w:rPr>
              <w:noProof/>
              <w:lang w:val="ru-RU"/>
            </w:rPr>
            <w:t>1</w:t>
          </w:r>
        </w:fldSimple>
      </w:p>
    </w:sdtContent>
  </w:sdt>
  <w:p w:rsidR="003F0E2D" w:rsidRDefault="003F0E2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BD" w:rsidRDefault="008C5FBD" w:rsidP="00D741E7">
      <w:pPr>
        <w:spacing w:after="0" w:line="240" w:lineRule="auto"/>
      </w:pPr>
      <w:r>
        <w:separator/>
      </w:r>
    </w:p>
  </w:footnote>
  <w:footnote w:type="continuationSeparator" w:id="0">
    <w:p w:rsidR="008C5FBD" w:rsidRDefault="008C5FBD"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1">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8">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29">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1">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25"/>
  </w:num>
  <w:num w:numId="5">
    <w:abstractNumId w:val="12"/>
  </w:num>
  <w:num w:numId="6">
    <w:abstractNumId w:val="15"/>
  </w:num>
  <w:num w:numId="7">
    <w:abstractNumId w:val="11"/>
  </w:num>
  <w:num w:numId="8">
    <w:abstractNumId w:val="0"/>
  </w:num>
  <w:num w:numId="9">
    <w:abstractNumId w:val="31"/>
  </w:num>
  <w:num w:numId="10">
    <w:abstractNumId w:val="5"/>
  </w:num>
  <w:num w:numId="11">
    <w:abstractNumId w:val="7"/>
  </w:num>
  <w:num w:numId="12">
    <w:abstractNumId w:val="21"/>
  </w:num>
  <w:num w:numId="13">
    <w:abstractNumId w:val="2"/>
  </w:num>
  <w:num w:numId="14">
    <w:abstractNumId w:val="8"/>
  </w:num>
  <w:num w:numId="15">
    <w:abstractNumId w:val="23"/>
  </w:num>
  <w:num w:numId="16">
    <w:abstractNumId w:val="13"/>
  </w:num>
  <w:num w:numId="17">
    <w:abstractNumId w:val="27"/>
  </w:num>
  <w:num w:numId="18">
    <w:abstractNumId w:val="24"/>
  </w:num>
  <w:num w:numId="19">
    <w:abstractNumId w:val="20"/>
  </w:num>
  <w:num w:numId="20">
    <w:abstractNumId w:val="10"/>
  </w:num>
  <w:num w:numId="21">
    <w:abstractNumId w:val="29"/>
  </w:num>
  <w:num w:numId="22">
    <w:abstractNumId w:val="26"/>
  </w:num>
  <w:num w:numId="23">
    <w:abstractNumId w:val="6"/>
  </w:num>
  <w:num w:numId="24">
    <w:abstractNumId w:val="28"/>
  </w:num>
  <w:num w:numId="25">
    <w:abstractNumId w:val="3"/>
  </w:num>
  <w:num w:numId="26">
    <w:abstractNumId w:val="4"/>
  </w:num>
  <w:num w:numId="27">
    <w:abstractNumId w:val="19"/>
  </w:num>
  <w:num w:numId="28">
    <w:abstractNumId w:val="9"/>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5DA8"/>
    <w:rsid w:val="00000C68"/>
    <w:rsid w:val="0001413D"/>
    <w:rsid w:val="000279A4"/>
    <w:rsid w:val="00035533"/>
    <w:rsid w:val="00047A2F"/>
    <w:rsid w:val="00051A55"/>
    <w:rsid w:val="000521B1"/>
    <w:rsid w:val="0005237F"/>
    <w:rsid w:val="00056808"/>
    <w:rsid w:val="00056851"/>
    <w:rsid w:val="00067FA1"/>
    <w:rsid w:val="00073FD5"/>
    <w:rsid w:val="0007531C"/>
    <w:rsid w:val="000824C7"/>
    <w:rsid w:val="00087460"/>
    <w:rsid w:val="00087E03"/>
    <w:rsid w:val="000A2841"/>
    <w:rsid w:val="000A28DD"/>
    <w:rsid w:val="000A4FE5"/>
    <w:rsid w:val="000B0279"/>
    <w:rsid w:val="000B30C3"/>
    <w:rsid w:val="000B6E87"/>
    <w:rsid w:val="000C7CB6"/>
    <w:rsid w:val="000D2189"/>
    <w:rsid w:val="000D49F2"/>
    <w:rsid w:val="000E0891"/>
    <w:rsid w:val="000E6CB5"/>
    <w:rsid w:val="000E7D7A"/>
    <w:rsid w:val="000F5C7C"/>
    <w:rsid w:val="000F79DD"/>
    <w:rsid w:val="00115941"/>
    <w:rsid w:val="00121481"/>
    <w:rsid w:val="00121A19"/>
    <w:rsid w:val="00121EDA"/>
    <w:rsid w:val="00125896"/>
    <w:rsid w:val="00125B4D"/>
    <w:rsid w:val="00126AEA"/>
    <w:rsid w:val="001277CF"/>
    <w:rsid w:val="00130DAF"/>
    <w:rsid w:val="00132068"/>
    <w:rsid w:val="0014052E"/>
    <w:rsid w:val="00140623"/>
    <w:rsid w:val="00143535"/>
    <w:rsid w:val="001452DE"/>
    <w:rsid w:val="00147931"/>
    <w:rsid w:val="00151213"/>
    <w:rsid w:val="0015286F"/>
    <w:rsid w:val="00155194"/>
    <w:rsid w:val="001551DF"/>
    <w:rsid w:val="00162624"/>
    <w:rsid w:val="001642AA"/>
    <w:rsid w:val="00172BEC"/>
    <w:rsid w:val="00174D10"/>
    <w:rsid w:val="00177B00"/>
    <w:rsid w:val="00181BB0"/>
    <w:rsid w:val="00187535"/>
    <w:rsid w:val="00190046"/>
    <w:rsid w:val="001927C0"/>
    <w:rsid w:val="001A4879"/>
    <w:rsid w:val="001A5133"/>
    <w:rsid w:val="001A57AE"/>
    <w:rsid w:val="001A5F70"/>
    <w:rsid w:val="001B08D6"/>
    <w:rsid w:val="001D198C"/>
    <w:rsid w:val="001D256C"/>
    <w:rsid w:val="001E1025"/>
    <w:rsid w:val="001E2CF1"/>
    <w:rsid w:val="001E75C3"/>
    <w:rsid w:val="001F0F00"/>
    <w:rsid w:val="001F1A4C"/>
    <w:rsid w:val="001F3FE3"/>
    <w:rsid w:val="0020203D"/>
    <w:rsid w:val="00204931"/>
    <w:rsid w:val="002142A6"/>
    <w:rsid w:val="00216167"/>
    <w:rsid w:val="0022298A"/>
    <w:rsid w:val="002311C7"/>
    <w:rsid w:val="00236145"/>
    <w:rsid w:val="00236750"/>
    <w:rsid w:val="00237970"/>
    <w:rsid w:val="002523A1"/>
    <w:rsid w:val="00252A15"/>
    <w:rsid w:val="00260039"/>
    <w:rsid w:val="00262F3A"/>
    <w:rsid w:val="002725BF"/>
    <w:rsid w:val="002800DE"/>
    <w:rsid w:val="0028471B"/>
    <w:rsid w:val="002860E2"/>
    <w:rsid w:val="002872DE"/>
    <w:rsid w:val="002A17E7"/>
    <w:rsid w:val="002A295C"/>
    <w:rsid w:val="002A3B44"/>
    <w:rsid w:val="002B1C13"/>
    <w:rsid w:val="002B3DE5"/>
    <w:rsid w:val="002C3B41"/>
    <w:rsid w:val="002C7659"/>
    <w:rsid w:val="002D13B6"/>
    <w:rsid w:val="002D5451"/>
    <w:rsid w:val="002D6529"/>
    <w:rsid w:val="002E0B72"/>
    <w:rsid w:val="002E4D98"/>
    <w:rsid w:val="002E7CD1"/>
    <w:rsid w:val="00307CC7"/>
    <w:rsid w:val="00310EF9"/>
    <w:rsid w:val="00311158"/>
    <w:rsid w:val="003140B2"/>
    <w:rsid w:val="003144EA"/>
    <w:rsid w:val="0031514F"/>
    <w:rsid w:val="003153B1"/>
    <w:rsid w:val="0032553A"/>
    <w:rsid w:val="00326F99"/>
    <w:rsid w:val="00330D97"/>
    <w:rsid w:val="0034362F"/>
    <w:rsid w:val="003503E5"/>
    <w:rsid w:val="00350719"/>
    <w:rsid w:val="00350E91"/>
    <w:rsid w:val="00356336"/>
    <w:rsid w:val="00356ECB"/>
    <w:rsid w:val="0035726F"/>
    <w:rsid w:val="00357D82"/>
    <w:rsid w:val="00374290"/>
    <w:rsid w:val="00374A39"/>
    <w:rsid w:val="0038767C"/>
    <w:rsid w:val="00390698"/>
    <w:rsid w:val="003A25AC"/>
    <w:rsid w:val="003A51E4"/>
    <w:rsid w:val="003B2EDF"/>
    <w:rsid w:val="003B3AFB"/>
    <w:rsid w:val="003C06D1"/>
    <w:rsid w:val="003C538C"/>
    <w:rsid w:val="003D012F"/>
    <w:rsid w:val="003D3CA1"/>
    <w:rsid w:val="003D4135"/>
    <w:rsid w:val="003D5C89"/>
    <w:rsid w:val="003D7ED8"/>
    <w:rsid w:val="003E120D"/>
    <w:rsid w:val="003E4EBC"/>
    <w:rsid w:val="003E64B6"/>
    <w:rsid w:val="003E6C36"/>
    <w:rsid w:val="003E78AC"/>
    <w:rsid w:val="003F0A4E"/>
    <w:rsid w:val="003F0E2D"/>
    <w:rsid w:val="003F2C3E"/>
    <w:rsid w:val="00402C66"/>
    <w:rsid w:val="004173EE"/>
    <w:rsid w:val="00436943"/>
    <w:rsid w:val="00443720"/>
    <w:rsid w:val="00447D9D"/>
    <w:rsid w:val="0045251C"/>
    <w:rsid w:val="00455722"/>
    <w:rsid w:val="00461E69"/>
    <w:rsid w:val="00471A0F"/>
    <w:rsid w:val="004739B6"/>
    <w:rsid w:val="00475F0A"/>
    <w:rsid w:val="0047695E"/>
    <w:rsid w:val="00481260"/>
    <w:rsid w:val="00483747"/>
    <w:rsid w:val="004945E0"/>
    <w:rsid w:val="00496BD6"/>
    <w:rsid w:val="004A64D0"/>
    <w:rsid w:val="004A7AD6"/>
    <w:rsid w:val="004C12FE"/>
    <w:rsid w:val="004C4979"/>
    <w:rsid w:val="004D0328"/>
    <w:rsid w:val="004D14B9"/>
    <w:rsid w:val="004D3498"/>
    <w:rsid w:val="004D5098"/>
    <w:rsid w:val="004E0585"/>
    <w:rsid w:val="004E1920"/>
    <w:rsid w:val="004E1D16"/>
    <w:rsid w:val="004E4179"/>
    <w:rsid w:val="004E63E5"/>
    <w:rsid w:val="004F2780"/>
    <w:rsid w:val="00501153"/>
    <w:rsid w:val="00503999"/>
    <w:rsid w:val="00505968"/>
    <w:rsid w:val="0051112F"/>
    <w:rsid w:val="005224C2"/>
    <w:rsid w:val="00524D0C"/>
    <w:rsid w:val="00541D5A"/>
    <w:rsid w:val="00543FF3"/>
    <w:rsid w:val="00547D01"/>
    <w:rsid w:val="00552102"/>
    <w:rsid w:val="00567C9E"/>
    <w:rsid w:val="00572A82"/>
    <w:rsid w:val="00575C45"/>
    <w:rsid w:val="00583523"/>
    <w:rsid w:val="00584FF7"/>
    <w:rsid w:val="00592202"/>
    <w:rsid w:val="005A0D46"/>
    <w:rsid w:val="005A6ADD"/>
    <w:rsid w:val="005B0FBD"/>
    <w:rsid w:val="005B3804"/>
    <w:rsid w:val="005B473C"/>
    <w:rsid w:val="005C20D8"/>
    <w:rsid w:val="005C2848"/>
    <w:rsid w:val="005C349C"/>
    <w:rsid w:val="005C34FE"/>
    <w:rsid w:val="005C6633"/>
    <w:rsid w:val="005C6C7B"/>
    <w:rsid w:val="005D01E7"/>
    <w:rsid w:val="005D4433"/>
    <w:rsid w:val="005D5BB7"/>
    <w:rsid w:val="005D71EE"/>
    <w:rsid w:val="005E0737"/>
    <w:rsid w:val="005E2A30"/>
    <w:rsid w:val="005E2A75"/>
    <w:rsid w:val="005F1FFB"/>
    <w:rsid w:val="005F3840"/>
    <w:rsid w:val="005F7457"/>
    <w:rsid w:val="0060077B"/>
    <w:rsid w:val="0060254C"/>
    <w:rsid w:val="006027BE"/>
    <w:rsid w:val="006031E1"/>
    <w:rsid w:val="00603522"/>
    <w:rsid w:val="00603C62"/>
    <w:rsid w:val="00604145"/>
    <w:rsid w:val="0060517D"/>
    <w:rsid w:val="00617649"/>
    <w:rsid w:val="00617E41"/>
    <w:rsid w:val="00621A82"/>
    <w:rsid w:val="00621C85"/>
    <w:rsid w:val="00623C6D"/>
    <w:rsid w:val="00625827"/>
    <w:rsid w:val="00625B75"/>
    <w:rsid w:val="006270D0"/>
    <w:rsid w:val="00627B71"/>
    <w:rsid w:val="00630100"/>
    <w:rsid w:val="00630DA8"/>
    <w:rsid w:val="00635815"/>
    <w:rsid w:val="006374B3"/>
    <w:rsid w:val="00656D3B"/>
    <w:rsid w:val="00661BE9"/>
    <w:rsid w:val="00662233"/>
    <w:rsid w:val="00663153"/>
    <w:rsid w:val="0066628C"/>
    <w:rsid w:val="0066714C"/>
    <w:rsid w:val="00667DBB"/>
    <w:rsid w:val="00680DBB"/>
    <w:rsid w:val="0068217F"/>
    <w:rsid w:val="006834C2"/>
    <w:rsid w:val="00683571"/>
    <w:rsid w:val="00687D35"/>
    <w:rsid w:val="00695E80"/>
    <w:rsid w:val="006B1239"/>
    <w:rsid w:val="006B5322"/>
    <w:rsid w:val="006C1DCC"/>
    <w:rsid w:val="006D2827"/>
    <w:rsid w:val="006D52EC"/>
    <w:rsid w:val="006F2D37"/>
    <w:rsid w:val="006F49C9"/>
    <w:rsid w:val="006F6105"/>
    <w:rsid w:val="006F6CD5"/>
    <w:rsid w:val="00701A76"/>
    <w:rsid w:val="007052C4"/>
    <w:rsid w:val="007070A0"/>
    <w:rsid w:val="00712B17"/>
    <w:rsid w:val="00715D1A"/>
    <w:rsid w:val="0072186C"/>
    <w:rsid w:val="0073079B"/>
    <w:rsid w:val="00730CD2"/>
    <w:rsid w:val="007428E6"/>
    <w:rsid w:val="00747C24"/>
    <w:rsid w:val="007507F0"/>
    <w:rsid w:val="0075505E"/>
    <w:rsid w:val="00755279"/>
    <w:rsid w:val="0075643E"/>
    <w:rsid w:val="00761FE2"/>
    <w:rsid w:val="00772E59"/>
    <w:rsid w:val="00775D75"/>
    <w:rsid w:val="0078293F"/>
    <w:rsid w:val="00783949"/>
    <w:rsid w:val="00784702"/>
    <w:rsid w:val="0078719B"/>
    <w:rsid w:val="00791510"/>
    <w:rsid w:val="007A26A0"/>
    <w:rsid w:val="007A7260"/>
    <w:rsid w:val="007A7DAA"/>
    <w:rsid w:val="007B3C4F"/>
    <w:rsid w:val="007B4B9C"/>
    <w:rsid w:val="007C2980"/>
    <w:rsid w:val="007D156B"/>
    <w:rsid w:val="007D3B2F"/>
    <w:rsid w:val="007D5598"/>
    <w:rsid w:val="007E300D"/>
    <w:rsid w:val="007E6068"/>
    <w:rsid w:val="007F03B1"/>
    <w:rsid w:val="007F2B88"/>
    <w:rsid w:val="007F4773"/>
    <w:rsid w:val="008009FA"/>
    <w:rsid w:val="00807F2B"/>
    <w:rsid w:val="00825E52"/>
    <w:rsid w:val="008269AB"/>
    <w:rsid w:val="0083297D"/>
    <w:rsid w:val="00835D38"/>
    <w:rsid w:val="00837085"/>
    <w:rsid w:val="00841A15"/>
    <w:rsid w:val="00842B99"/>
    <w:rsid w:val="0084538D"/>
    <w:rsid w:val="008465AD"/>
    <w:rsid w:val="00866160"/>
    <w:rsid w:val="00874ABD"/>
    <w:rsid w:val="00880DE7"/>
    <w:rsid w:val="0088445B"/>
    <w:rsid w:val="008855D5"/>
    <w:rsid w:val="00886BAB"/>
    <w:rsid w:val="00893A3C"/>
    <w:rsid w:val="008959B9"/>
    <w:rsid w:val="008978F1"/>
    <w:rsid w:val="008A22DE"/>
    <w:rsid w:val="008A36B1"/>
    <w:rsid w:val="008A4004"/>
    <w:rsid w:val="008B051E"/>
    <w:rsid w:val="008C092C"/>
    <w:rsid w:val="008C10A5"/>
    <w:rsid w:val="008C5FBD"/>
    <w:rsid w:val="008C7E97"/>
    <w:rsid w:val="008D22F9"/>
    <w:rsid w:val="008D406E"/>
    <w:rsid w:val="008D59CD"/>
    <w:rsid w:val="008D741A"/>
    <w:rsid w:val="008E32A4"/>
    <w:rsid w:val="008E6169"/>
    <w:rsid w:val="008E6284"/>
    <w:rsid w:val="008F1810"/>
    <w:rsid w:val="00900C38"/>
    <w:rsid w:val="009042BC"/>
    <w:rsid w:val="009045C0"/>
    <w:rsid w:val="00904DF9"/>
    <w:rsid w:val="00916345"/>
    <w:rsid w:val="009206BC"/>
    <w:rsid w:val="00920B51"/>
    <w:rsid w:val="00924E5C"/>
    <w:rsid w:val="00924F87"/>
    <w:rsid w:val="00934ACF"/>
    <w:rsid w:val="009374CB"/>
    <w:rsid w:val="00941B0C"/>
    <w:rsid w:val="009433AD"/>
    <w:rsid w:val="00943806"/>
    <w:rsid w:val="00945D99"/>
    <w:rsid w:val="00955DA8"/>
    <w:rsid w:val="00963B2D"/>
    <w:rsid w:val="00964BB7"/>
    <w:rsid w:val="009656B4"/>
    <w:rsid w:val="00970C6D"/>
    <w:rsid w:val="00972C72"/>
    <w:rsid w:val="00981F98"/>
    <w:rsid w:val="00985332"/>
    <w:rsid w:val="009A1387"/>
    <w:rsid w:val="009B6A1D"/>
    <w:rsid w:val="009B7508"/>
    <w:rsid w:val="009E304E"/>
    <w:rsid w:val="009F08EF"/>
    <w:rsid w:val="009F315D"/>
    <w:rsid w:val="009F4FE6"/>
    <w:rsid w:val="009F61B7"/>
    <w:rsid w:val="00A01C2A"/>
    <w:rsid w:val="00A02A65"/>
    <w:rsid w:val="00A02E51"/>
    <w:rsid w:val="00A03147"/>
    <w:rsid w:val="00A03792"/>
    <w:rsid w:val="00A07278"/>
    <w:rsid w:val="00A10C6C"/>
    <w:rsid w:val="00A11938"/>
    <w:rsid w:val="00A14258"/>
    <w:rsid w:val="00A15CAC"/>
    <w:rsid w:val="00A21899"/>
    <w:rsid w:val="00A30A6E"/>
    <w:rsid w:val="00A30F0B"/>
    <w:rsid w:val="00A313AD"/>
    <w:rsid w:val="00A371C5"/>
    <w:rsid w:val="00A56F8E"/>
    <w:rsid w:val="00A63E21"/>
    <w:rsid w:val="00A64A97"/>
    <w:rsid w:val="00A703A4"/>
    <w:rsid w:val="00A769C3"/>
    <w:rsid w:val="00A7762D"/>
    <w:rsid w:val="00A77936"/>
    <w:rsid w:val="00A8430E"/>
    <w:rsid w:val="00A915FD"/>
    <w:rsid w:val="00AA19D5"/>
    <w:rsid w:val="00AA3B96"/>
    <w:rsid w:val="00AA4A50"/>
    <w:rsid w:val="00AA5DC9"/>
    <w:rsid w:val="00AA70ED"/>
    <w:rsid w:val="00AB1767"/>
    <w:rsid w:val="00AB23CA"/>
    <w:rsid w:val="00AB72D7"/>
    <w:rsid w:val="00AC6150"/>
    <w:rsid w:val="00AD4551"/>
    <w:rsid w:val="00AE221A"/>
    <w:rsid w:val="00AE333B"/>
    <w:rsid w:val="00AE3DF4"/>
    <w:rsid w:val="00AF00F7"/>
    <w:rsid w:val="00AF3DD4"/>
    <w:rsid w:val="00AF7389"/>
    <w:rsid w:val="00B01A53"/>
    <w:rsid w:val="00B0227F"/>
    <w:rsid w:val="00B1089F"/>
    <w:rsid w:val="00B13A83"/>
    <w:rsid w:val="00B17A00"/>
    <w:rsid w:val="00B20595"/>
    <w:rsid w:val="00B228FA"/>
    <w:rsid w:val="00B356EF"/>
    <w:rsid w:val="00B36089"/>
    <w:rsid w:val="00B376EF"/>
    <w:rsid w:val="00B458D6"/>
    <w:rsid w:val="00B464BB"/>
    <w:rsid w:val="00B61951"/>
    <w:rsid w:val="00B6328C"/>
    <w:rsid w:val="00B664F2"/>
    <w:rsid w:val="00B722FA"/>
    <w:rsid w:val="00B73D04"/>
    <w:rsid w:val="00B87B7B"/>
    <w:rsid w:val="00B90817"/>
    <w:rsid w:val="00BA5B8F"/>
    <w:rsid w:val="00BA6838"/>
    <w:rsid w:val="00BA7BCF"/>
    <w:rsid w:val="00BB2013"/>
    <w:rsid w:val="00BB40B2"/>
    <w:rsid w:val="00BB5372"/>
    <w:rsid w:val="00BC378D"/>
    <w:rsid w:val="00BC3824"/>
    <w:rsid w:val="00BC450D"/>
    <w:rsid w:val="00BD0165"/>
    <w:rsid w:val="00BD1F7A"/>
    <w:rsid w:val="00BD6744"/>
    <w:rsid w:val="00BE105E"/>
    <w:rsid w:val="00BE209E"/>
    <w:rsid w:val="00BE2F68"/>
    <w:rsid w:val="00BE5A5D"/>
    <w:rsid w:val="00BE625B"/>
    <w:rsid w:val="00BF6C1B"/>
    <w:rsid w:val="00C00178"/>
    <w:rsid w:val="00C02149"/>
    <w:rsid w:val="00C10D66"/>
    <w:rsid w:val="00C12A21"/>
    <w:rsid w:val="00C12A78"/>
    <w:rsid w:val="00C15D64"/>
    <w:rsid w:val="00C2120A"/>
    <w:rsid w:val="00C21EBF"/>
    <w:rsid w:val="00C3131C"/>
    <w:rsid w:val="00C4699D"/>
    <w:rsid w:val="00C6758E"/>
    <w:rsid w:val="00C67D9E"/>
    <w:rsid w:val="00C70E17"/>
    <w:rsid w:val="00C73C26"/>
    <w:rsid w:val="00C7546F"/>
    <w:rsid w:val="00C76BE8"/>
    <w:rsid w:val="00C82249"/>
    <w:rsid w:val="00C873A2"/>
    <w:rsid w:val="00C90379"/>
    <w:rsid w:val="00C9400A"/>
    <w:rsid w:val="00C95D1A"/>
    <w:rsid w:val="00C973D1"/>
    <w:rsid w:val="00CA0616"/>
    <w:rsid w:val="00CA0D64"/>
    <w:rsid w:val="00CA1CBB"/>
    <w:rsid w:val="00CB361F"/>
    <w:rsid w:val="00CB4078"/>
    <w:rsid w:val="00CB6F40"/>
    <w:rsid w:val="00CC4DA7"/>
    <w:rsid w:val="00CC5BEA"/>
    <w:rsid w:val="00CC7B86"/>
    <w:rsid w:val="00CD65EF"/>
    <w:rsid w:val="00CD6E58"/>
    <w:rsid w:val="00CD75D6"/>
    <w:rsid w:val="00CE0F68"/>
    <w:rsid w:val="00CE1D31"/>
    <w:rsid w:val="00CE53E9"/>
    <w:rsid w:val="00CE756E"/>
    <w:rsid w:val="00CE79AA"/>
    <w:rsid w:val="00D00698"/>
    <w:rsid w:val="00D01F0C"/>
    <w:rsid w:val="00D02140"/>
    <w:rsid w:val="00D16034"/>
    <w:rsid w:val="00D17DB2"/>
    <w:rsid w:val="00D23D48"/>
    <w:rsid w:val="00D3677B"/>
    <w:rsid w:val="00D428D7"/>
    <w:rsid w:val="00D43DB8"/>
    <w:rsid w:val="00D457B0"/>
    <w:rsid w:val="00D45E8D"/>
    <w:rsid w:val="00D474FC"/>
    <w:rsid w:val="00D56025"/>
    <w:rsid w:val="00D609FB"/>
    <w:rsid w:val="00D63A9A"/>
    <w:rsid w:val="00D65DBD"/>
    <w:rsid w:val="00D72035"/>
    <w:rsid w:val="00D741E7"/>
    <w:rsid w:val="00D77BE0"/>
    <w:rsid w:val="00D83D2E"/>
    <w:rsid w:val="00D940E9"/>
    <w:rsid w:val="00DA49F8"/>
    <w:rsid w:val="00DA4B39"/>
    <w:rsid w:val="00DB0619"/>
    <w:rsid w:val="00DC2300"/>
    <w:rsid w:val="00DC32E8"/>
    <w:rsid w:val="00DC3F83"/>
    <w:rsid w:val="00DC62E6"/>
    <w:rsid w:val="00DD20D5"/>
    <w:rsid w:val="00DE2FAF"/>
    <w:rsid w:val="00DE3B7C"/>
    <w:rsid w:val="00DF6FB6"/>
    <w:rsid w:val="00E01046"/>
    <w:rsid w:val="00E03657"/>
    <w:rsid w:val="00E10978"/>
    <w:rsid w:val="00E167A1"/>
    <w:rsid w:val="00E20760"/>
    <w:rsid w:val="00E31297"/>
    <w:rsid w:val="00E346C7"/>
    <w:rsid w:val="00E36F14"/>
    <w:rsid w:val="00E41D88"/>
    <w:rsid w:val="00E41D93"/>
    <w:rsid w:val="00E42B18"/>
    <w:rsid w:val="00E432B4"/>
    <w:rsid w:val="00E518F3"/>
    <w:rsid w:val="00E544E5"/>
    <w:rsid w:val="00E54C02"/>
    <w:rsid w:val="00E54C4E"/>
    <w:rsid w:val="00E55280"/>
    <w:rsid w:val="00E6289A"/>
    <w:rsid w:val="00E6521B"/>
    <w:rsid w:val="00E67DF3"/>
    <w:rsid w:val="00E706F7"/>
    <w:rsid w:val="00E7306C"/>
    <w:rsid w:val="00E779F2"/>
    <w:rsid w:val="00E912D8"/>
    <w:rsid w:val="00E9730E"/>
    <w:rsid w:val="00EA602E"/>
    <w:rsid w:val="00EC0599"/>
    <w:rsid w:val="00EC15EE"/>
    <w:rsid w:val="00EC4B76"/>
    <w:rsid w:val="00ED067B"/>
    <w:rsid w:val="00ED0DF3"/>
    <w:rsid w:val="00ED1D4A"/>
    <w:rsid w:val="00ED3522"/>
    <w:rsid w:val="00EF0BEE"/>
    <w:rsid w:val="00EF3E12"/>
    <w:rsid w:val="00EF42C8"/>
    <w:rsid w:val="00F01520"/>
    <w:rsid w:val="00F03E33"/>
    <w:rsid w:val="00F05EE6"/>
    <w:rsid w:val="00F05F06"/>
    <w:rsid w:val="00F106F3"/>
    <w:rsid w:val="00F15F0E"/>
    <w:rsid w:val="00F16C51"/>
    <w:rsid w:val="00F21F58"/>
    <w:rsid w:val="00F27858"/>
    <w:rsid w:val="00F359D5"/>
    <w:rsid w:val="00F40DC4"/>
    <w:rsid w:val="00F42545"/>
    <w:rsid w:val="00F45754"/>
    <w:rsid w:val="00F46E6F"/>
    <w:rsid w:val="00F50E26"/>
    <w:rsid w:val="00F56764"/>
    <w:rsid w:val="00F57C8A"/>
    <w:rsid w:val="00F62990"/>
    <w:rsid w:val="00F70FF3"/>
    <w:rsid w:val="00F93B71"/>
    <w:rsid w:val="00F94BB9"/>
    <w:rsid w:val="00F95866"/>
    <w:rsid w:val="00FA1EE0"/>
    <w:rsid w:val="00FB289C"/>
    <w:rsid w:val="00FB2D0F"/>
    <w:rsid w:val="00FB3239"/>
    <w:rsid w:val="00FB4362"/>
    <w:rsid w:val="00FB7CC6"/>
    <w:rsid w:val="00FC0E69"/>
    <w:rsid w:val="00FC1265"/>
    <w:rsid w:val="00FC6EB5"/>
    <w:rsid w:val="00FD2849"/>
    <w:rsid w:val="00FD45A4"/>
    <w:rsid w:val="00FD4FAF"/>
    <w:rsid w:val="00FE23FB"/>
    <w:rsid w:val="00FE26D9"/>
    <w:rsid w:val="00FE4AB3"/>
    <w:rsid w:val="00FF17CC"/>
    <w:rsid w:val="00FF1B94"/>
    <w:rsid w:val="00FF21F7"/>
    <w:rsid w:val="00FF57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5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5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44377455">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0173930">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74060605">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06973340">
      <w:bodyDiv w:val="1"/>
      <w:marLeft w:val="0"/>
      <w:marRight w:val="0"/>
      <w:marTop w:val="0"/>
      <w:marBottom w:val="0"/>
      <w:divBdr>
        <w:top w:val="none" w:sz="0" w:space="0" w:color="auto"/>
        <w:left w:val="none" w:sz="0" w:space="0" w:color="auto"/>
        <w:bottom w:val="none" w:sz="0" w:space="0" w:color="auto"/>
        <w:right w:val="none" w:sz="0" w:space="0" w:color="auto"/>
      </w:divBdr>
    </w:div>
    <w:div w:id="113524024">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75972582">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08567923">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65769006">
      <w:bodyDiv w:val="1"/>
      <w:marLeft w:val="0"/>
      <w:marRight w:val="0"/>
      <w:marTop w:val="0"/>
      <w:marBottom w:val="0"/>
      <w:divBdr>
        <w:top w:val="none" w:sz="0" w:space="0" w:color="auto"/>
        <w:left w:val="none" w:sz="0" w:space="0" w:color="auto"/>
        <w:bottom w:val="none" w:sz="0" w:space="0" w:color="auto"/>
        <w:right w:val="none" w:sz="0" w:space="0" w:color="auto"/>
      </w:divBdr>
    </w:div>
    <w:div w:id="26604337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293099783">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65060544">
      <w:bodyDiv w:val="1"/>
      <w:marLeft w:val="0"/>
      <w:marRight w:val="0"/>
      <w:marTop w:val="0"/>
      <w:marBottom w:val="0"/>
      <w:divBdr>
        <w:top w:val="none" w:sz="0" w:space="0" w:color="auto"/>
        <w:left w:val="none" w:sz="0" w:space="0" w:color="auto"/>
        <w:bottom w:val="none" w:sz="0" w:space="0" w:color="auto"/>
        <w:right w:val="none" w:sz="0" w:space="0" w:color="auto"/>
      </w:divBdr>
    </w:div>
    <w:div w:id="372073881">
      <w:bodyDiv w:val="1"/>
      <w:marLeft w:val="0"/>
      <w:marRight w:val="0"/>
      <w:marTop w:val="0"/>
      <w:marBottom w:val="0"/>
      <w:divBdr>
        <w:top w:val="none" w:sz="0" w:space="0" w:color="auto"/>
        <w:left w:val="none" w:sz="0" w:space="0" w:color="auto"/>
        <w:bottom w:val="none" w:sz="0" w:space="0" w:color="auto"/>
        <w:right w:val="none" w:sz="0" w:space="0" w:color="auto"/>
      </w:divBdr>
    </w:div>
    <w:div w:id="373820459">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09274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10851186">
      <w:bodyDiv w:val="1"/>
      <w:marLeft w:val="0"/>
      <w:marRight w:val="0"/>
      <w:marTop w:val="0"/>
      <w:marBottom w:val="0"/>
      <w:divBdr>
        <w:top w:val="none" w:sz="0" w:space="0" w:color="auto"/>
        <w:left w:val="none" w:sz="0" w:space="0" w:color="auto"/>
        <w:bottom w:val="none" w:sz="0" w:space="0" w:color="auto"/>
        <w:right w:val="none" w:sz="0" w:space="0" w:color="auto"/>
      </w:divBdr>
    </w:div>
    <w:div w:id="415244847">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49083989">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7619493">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5358427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20453431">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65598006">
      <w:bodyDiv w:val="1"/>
      <w:marLeft w:val="0"/>
      <w:marRight w:val="0"/>
      <w:marTop w:val="0"/>
      <w:marBottom w:val="0"/>
      <w:divBdr>
        <w:top w:val="none" w:sz="0" w:space="0" w:color="auto"/>
        <w:left w:val="none" w:sz="0" w:space="0" w:color="auto"/>
        <w:bottom w:val="none" w:sz="0" w:space="0" w:color="auto"/>
        <w:right w:val="none" w:sz="0" w:space="0" w:color="auto"/>
      </w:divBdr>
    </w:div>
    <w:div w:id="669137991">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9091496">
      <w:bodyDiv w:val="1"/>
      <w:marLeft w:val="0"/>
      <w:marRight w:val="0"/>
      <w:marTop w:val="0"/>
      <w:marBottom w:val="0"/>
      <w:divBdr>
        <w:top w:val="none" w:sz="0" w:space="0" w:color="auto"/>
        <w:left w:val="none" w:sz="0" w:space="0" w:color="auto"/>
        <w:bottom w:val="none" w:sz="0" w:space="0" w:color="auto"/>
        <w:right w:val="none" w:sz="0" w:space="0" w:color="auto"/>
      </w:divBdr>
    </w:div>
    <w:div w:id="750466103">
      <w:bodyDiv w:val="1"/>
      <w:marLeft w:val="0"/>
      <w:marRight w:val="0"/>
      <w:marTop w:val="0"/>
      <w:marBottom w:val="0"/>
      <w:divBdr>
        <w:top w:val="none" w:sz="0" w:space="0" w:color="auto"/>
        <w:left w:val="none" w:sz="0" w:space="0" w:color="auto"/>
        <w:bottom w:val="none" w:sz="0" w:space="0" w:color="auto"/>
        <w:right w:val="none" w:sz="0" w:space="0" w:color="auto"/>
      </w:divBdr>
    </w:div>
    <w:div w:id="759912364">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33255330">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04996883">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1028794010">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55396591">
      <w:bodyDiv w:val="1"/>
      <w:marLeft w:val="0"/>
      <w:marRight w:val="0"/>
      <w:marTop w:val="0"/>
      <w:marBottom w:val="0"/>
      <w:divBdr>
        <w:top w:val="none" w:sz="0" w:space="0" w:color="auto"/>
        <w:left w:val="none" w:sz="0" w:space="0" w:color="auto"/>
        <w:bottom w:val="none" w:sz="0" w:space="0" w:color="auto"/>
        <w:right w:val="none" w:sz="0" w:space="0" w:color="auto"/>
      </w:divBdr>
    </w:div>
    <w:div w:id="1057049332">
      <w:bodyDiv w:val="1"/>
      <w:marLeft w:val="0"/>
      <w:marRight w:val="0"/>
      <w:marTop w:val="0"/>
      <w:marBottom w:val="0"/>
      <w:divBdr>
        <w:top w:val="none" w:sz="0" w:space="0" w:color="auto"/>
        <w:left w:val="none" w:sz="0" w:space="0" w:color="auto"/>
        <w:bottom w:val="none" w:sz="0" w:space="0" w:color="auto"/>
        <w:right w:val="none" w:sz="0" w:space="0" w:color="auto"/>
      </w:divBdr>
    </w:div>
    <w:div w:id="1073702730">
      <w:bodyDiv w:val="1"/>
      <w:marLeft w:val="0"/>
      <w:marRight w:val="0"/>
      <w:marTop w:val="0"/>
      <w:marBottom w:val="0"/>
      <w:divBdr>
        <w:top w:val="none" w:sz="0" w:space="0" w:color="auto"/>
        <w:left w:val="none" w:sz="0" w:space="0" w:color="auto"/>
        <w:bottom w:val="none" w:sz="0" w:space="0" w:color="auto"/>
        <w:right w:val="none" w:sz="0" w:space="0" w:color="auto"/>
      </w:divBdr>
    </w:div>
    <w:div w:id="1086340106">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89442080">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01437179">
      <w:bodyDiv w:val="1"/>
      <w:marLeft w:val="0"/>
      <w:marRight w:val="0"/>
      <w:marTop w:val="0"/>
      <w:marBottom w:val="0"/>
      <w:divBdr>
        <w:top w:val="none" w:sz="0" w:space="0" w:color="auto"/>
        <w:left w:val="none" w:sz="0" w:space="0" w:color="auto"/>
        <w:bottom w:val="none" w:sz="0" w:space="0" w:color="auto"/>
        <w:right w:val="none" w:sz="0" w:space="0" w:color="auto"/>
      </w:divBdr>
    </w:div>
    <w:div w:id="1213689453">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59295049">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55175192">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57030928">
      <w:bodyDiv w:val="1"/>
      <w:marLeft w:val="0"/>
      <w:marRight w:val="0"/>
      <w:marTop w:val="0"/>
      <w:marBottom w:val="0"/>
      <w:divBdr>
        <w:top w:val="none" w:sz="0" w:space="0" w:color="auto"/>
        <w:left w:val="none" w:sz="0" w:space="0" w:color="auto"/>
        <w:bottom w:val="none" w:sz="0" w:space="0" w:color="auto"/>
        <w:right w:val="none" w:sz="0" w:space="0" w:color="auto"/>
      </w:divBdr>
    </w:div>
    <w:div w:id="1687713192">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21140693">
      <w:bodyDiv w:val="1"/>
      <w:marLeft w:val="0"/>
      <w:marRight w:val="0"/>
      <w:marTop w:val="0"/>
      <w:marBottom w:val="0"/>
      <w:divBdr>
        <w:top w:val="none" w:sz="0" w:space="0" w:color="auto"/>
        <w:left w:val="none" w:sz="0" w:space="0" w:color="auto"/>
        <w:bottom w:val="none" w:sz="0" w:space="0" w:color="auto"/>
        <w:right w:val="none" w:sz="0" w:space="0" w:color="auto"/>
      </w:divBdr>
    </w:div>
    <w:div w:id="1936356790">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8602860">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208CD-4EBF-4790-9727-057EB92F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48476</Words>
  <Characters>27632</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2019-01-31T08:07:00Z</cp:lastPrinted>
  <dcterms:created xsi:type="dcterms:W3CDTF">2023-11-23T13:13:00Z</dcterms:created>
  <dcterms:modified xsi:type="dcterms:W3CDTF">2023-11-23T13:13:00Z</dcterms:modified>
</cp:coreProperties>
</file>