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D1240F" w:rsidRPr="00033396" w:rsidRDefault="001F25D1" w:rsidP="00033396">
      <w:pPr>
        <w:spacing w:after="0" w:line="240" w:lineRule="auto"/>
        <w:jc w:val="right"/>
        <w:rPr>
          <w:rFonts w:ascii="Times New Roman" w:hAnsi="Times New Roman" w:cs="Times New Roman"/>
          <w:b/>
          <w:sz w:val="24"/>
          <w:szCs w:val="24"/>
          <w:lang w:val="ru-RU"/>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1F4DB0" w:rsidRPr="001F4DB0" w:rsidRDefault="008D160F" w:rsidP="001F4DB0">
      <w:pPr>
        <w:spacing w:before="240"/>
        <w:jc w:val="center"/>
        <w:rPr>
          <w:rFonts w:ascii="Times New Roman" w:hAnsi="Times New Roman" w:cs="Times New Roman"/>
          <w:b/>
          <w:color w:val="000000"/>
          <w:sz w:val="24"/>
          <w:szCs w:val="24"/>
        </w:rPr>
      </w:pPr>
      <w:proofErr w:type="spellStart"/>
      <w:r w:rsidRPr="001F4DB0">
        <w:rPr>
          <w:rFonts w:ascii="Times New Roman" w:eastAsia="Calibri" w:hAnsi="Times New Roman" w:cs="Times New Roman"/>
          <w:bCs/>
          <w:sz w:val="24"/>
          <w:szCs w:val="24"/>
        </w:rPr>
        <w:t>ДК</w:t>
      </w:r>
      <w:proofErr w:type="spellEnd"/>
      <w:r w:rsidRPr="001F4DB0">
        <w:rPr>
          <w:rFonts w:ascii="Times New Roman" w:eastAsia="Calibri" w:hAnsi="Times New Roman" w:cs="Times New Roman"/>
          <w:bCs/>
          <w:sz w:val="24"/>
          <w:szCs w:val="24"/>
        </w:rPr>
        <w:t xml:space="preserve"> 021:2015 - </w:t>
      </w:r>
      <w:r w:rsidR="001F4DB0" w:rsidRPr="001F4DB0">
        <w:rPr>
          <w:rFonts w:ascii="Times New Roman" w:eastAsia="Arial" w:hAnsi="Times New Roman" w:cs="Times New Roman"/>
          <w:b/>
          <w:color w:val="000000"/>
          <w:sz w:val="24"/>
          <w:szCs w:val="24"/>
        </w:rPr>
        <w:t>15330000-0 Оброблені фрукти та овочі</w:t>
      </w: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50"/>
        <w:gridCol w:w="1134"/>
        <w:gridCol w:w="6805"/>
      </w:tblGrid>
      <w:tr w:rsidR="00BB4D22" w:rsidRPr="0036453B" w:rsidTr="00644439">
        <w:trPr>
          <w:trHeight w:val="486"/>
        </w:trPr>
        <w:tc>
          <w:tcPr>
            <w:tcW w:w="1701" w:type="dxa"/>
            <w:vAlign w:val="center"/>
          </w:tcPr>
          <w:p w:rsidR="00BB4D22" w:rsidRPr="0036453B" w:rsidRDefault="00BB4D22" w:rsidP="00644439">
            <w:pPr>
              <w:spacing w:before="100" w:beforeAutospacing="1" w:after="100" w:afterAutospacing="1" w:line="240" w:lineRule="atLeast"/>
              <w:ind w:left="-105"/>
              <w:jc w:val="center"/>
              <w:rPr>
                <w:rFonts w:ascii="Times New Roman" w:eastAsia="Times New Roman" w:hAnsi="Times New Roman" w:cs="Times New Roman"/>
                <w:b/>
                <w:sz w:val="24"/>
                <w:szCs w:val="24"/>
              </w:rPr>
            </w:pPr>
            <w:r w:rsidRPr="0036453B">
              <w:rPr>
                <w:rFonts w:ascii="Times New Roman" w:eastAsia="Times New Roman" w:hAnsi="Times New Roman" w:cs="Times New Roman"/>
                <w:b/>
                <w:sz w:val="24"/>
                <w:szCs w:val="24"/>
              </w:rPr>
              <w:t>Найменування товару</w:t>
            </w:r>
          </w:p>
        </w:tc>
        <w:tc>
          <w:tcPr>
            <w:tcW w:w="850" w:type="dxa"/>
            <w:vAlign w:val="center"/>
          </w:tcPr>
          <w:p w:rsidR="00BB4D22" w:rsidRPr="0036453B" w:rsidRDefault="00BB4D22" w:rsidP="00644439">
            <w:pPr>
              <w:spacing w:before="100" w:beforeAutospacing="1" w:after="100" w:afterAutospacing="1" w:line="240" w:lineRule="atLeast"/>
              <w:jc w:val="center"/>
              <w:rPr>
                <w:rFonts w:ascii="Times New Roman" w:eastAsia="Times New Roman" w:hAnsi="Times New Roman" w:cs="Times New Roman"/>
                <w:b/>
                <w:sz w:val="24"/>
                <w:szCs w:val="24"/>
              </w:rPr>
            </w:pPr>
            <w:r w:rsidRPr="0036453B">
              <w:rPr>
                <w:rFonts w:ascii="Times New Roman" w:eastAsia="Times New Roman" w:hAnsi="Times New Roman" w:cs="Times New Roman"/>
                <w:b/>
                <w:sz w:val="24"/>
                <w:szCs w:val="24"/>
              </w:rPr>
              <w:t>Кількість</w:t>
            </w:r>
          </w:p>
        </w:tc>
        <w:tc>
          <w:tcPr>
            <w:tcW w:w="1134" w:type="dxa"/>
            <w:vAlign w:val="center"/>
          </w:tcPr>
          <w:p w:rsidR="00BB4D22" w:rsidRPr="0036453B" w:rsidRDefault="00BB4D22" w:rsidP="00644439">
            <w:pPr>
              <w:spacing w:before="100" w:beforeAutospacing="1" w:after="100" w:afterAutospacing="1" w:line="240" w:lineRule="atLeast"/>
              <w:ind w:left="-101"/>
              <w:jc w:val="center"/>
              <w:rPr>
                <w:rFonts w:ascii="Times New Roman" w:eastAsia="Times New Roman" w:hAnsi="Times New Roman" w:cs="Times New Roman"/>
                <w:b/>
                <w:sz w:val="24"/>
                <w:szCs w:val="24"/>
              </w:rPr>
            </w:pPr>
            <w:r w:rsidRPr="0036453B">
              <w:rPr>
                <w:rFonts w:ascii="Times New Roman" w:eastAsia="Times New Roman" w:hAnsi="Times New Roman" w:cs="Times New Roman"/>
                <w:b/>
                <w:sz w:val="24"/>
                <w:szCs w:val="24"/>
              </w:rPr>
              <w:t>Одиниця виміру</w:t>
            </w:r>
          </w:p>
        </w:tc>
        <w:tc>
          <w:tcPr>
            <w:tcW w:w="6805" w:type="dxa"/>
            <w:vAlign w:val="center"/>
          </w:tcPr>
          <w:p w:rsidR="00BB4D22" w:rsidRPr="0036453B" w:rsidRDefault="00BB4D22" w:rsidP="00644439">
            <w:pPr>
              <w:tabs>
                <w:tab w:val="left" w:pos="730"/>
              </w:tabs>
              <w:ind w:right="20"/>
              <w:contextualSpacing/>
              <w:jc w:val="center"/>
              <w:rPr>
                <w:rFonts w:ascii="Times New Roman" w:eastAsia="Times New Roman" w:hAnsi="Times New Roman" w:cs="Times New Roman"/>
                <w:b/>
                <w:sz w:val="24"/>
                <w:szCs w:val="24"/>
              </w:rPr>
            </w:pPr>
            <w:r w:rsidRPr="0036453B">
              <w:rPr>
                <w:rFonts w:ascii="Times New Roman" w:eastAsia="Times New Roman" w:hAnsi="Times New Roman" w:cs="Times New Roman"/>
                <w:b/>
                <w:sz w:val="24"/>
                <w:szCs w:val="24"/>
              </w:rPr>
              <w:t>Технічні, якісні характеристики товару</w:t>
            </w:r>
          </w:p>
        </w:tc>
      </w:tr>
      <w:tr w:rsidR="00BB4D22" w:rsidRPr="0036453B" w:rsidTr="00644439">
        <w:trPr>
          <w:trHeight w:val="3349"/>
        </w:trPr>
        <w:tc>
          <w:tcPr>
            <w:tcW w:w="1701" w:type="dxa"/>
            <w:vAlign w:val="center"/>
          </w:tcPr>
          <w:p w:rsidR="00BB4D22" w:rsidRPr="0036453B" w:rsidRDefault="00BB4D22" w:rsidP="00644439">
            <w:pPr>
              <w:spacing w:after="0" w:line="240" w:lineRule="atLeast"/>
              <w:rPr>
                <w:rFonts w:ascii="Times New Roman" w:eastAsia="Times New Roman" w:hAnsi="Times New Roman" w:cs="Times New Roman"/>
                <w:b/>
                <w:sz w:val="24"/>
                <w:szCs w:val="24"/>
              </w:rPr>
            </w:pPr>
          </w:p>
          <w:p w:rsidR="00BB4D22" w:rsidRPr="0036453B" w:rsidRDefault="00BB4D22" w:rsidP="00644439">
            <w:pPr>
              <w:spacing w:before="100" w:beforeAutospacing="1" w:after="100" w:afterAutospacing="1" w:line="240" w:lineRule="atLeast"/>
              <w:ind w:left="171"/>
              <w:jc w:val="center"/>
              <w:rPr>
                <w:rFonts w:ascii="Times New Roman" w:eastAsia="Times New Roman" w:hAnsi="Times New Roman" w:cs="Times New Roman"/>
                <w:b/>
                <w:sz w:val="24"/>
                <w:szCs w:val="24"/>
              </w:rPr>
            </w:pPr>
            <w:r w:rsidRPr="0036453B">
              <w:rPr>
                <w:rFonts w:ascii="Times New Roman" w:eastAsia="Arial" w:hAnsi="Times New Roman" w:cs="Times New Roman"/>
                <w:b/>
                <w:sz w:val="24"/>
                <w:szCs w:val="24"/>
              </w:rPr>
              <w:t>сухофрукти</w:t>
            </w:r>
          </w:p>
          <w:p w:rsidR="00BB4D22" w:rsidRPr="0036453B" w:rsidRDefault="00BB4D22" w:rsidP="00644439">
            <w:pPr>
              <w:spacing w:before="100" w:beforeAutospacing="1" w:after="100" w:afterAutospacing="1" w:line="240" w:lineRule="atLeast"/>
              <w:ind w:left="171"/>
              <w:jc w:val="center"/>
              <w:rPr>
                <w:rFonts w:ascii="Times New Roman" w:eastAsia="Times New Roman" w:hAnsi="Times New Roman" w:cs="Times New Roman"/>
                <w:sz w:val="24"/>
                <w:szCs w:val="24"/>
              </w:rPr>
            </w:pPr>
          </w:p>
        </w:tc>
        <w:tc>
          <w:tcPr>
            <w:tcW w:w="850" w:type="dxa"/>
            <w:vAlign w:val="center"/>
          </w:tcPr>
          <w:p w:rsidR="00BB4D22" w:rsidRPr="00BB4D22" w:rsidRDefault="00BB4D22" w:rsidP="00644439">
            <w:pPr>
              <w:spacing w:before="100" w:beforeAutospacing="1" w:after="100" w:afterAutospacing="1"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30</w:t>
            </w:r>
            <w:r>
              <w:rPr>
                <w:rFonts w:ascii="Times New Roman" w:eastAsia="Times New Roman" w:hAnsi="Times New Roman" w:cs="Times New Roman"/>
                <w:b/>
                <w:sz w:val="24"/>
                <w:szCs w:val="24"/>
                <w:lang w:val="ru-RU"/>
              </w:rPr>
              <w:t>0</w:t>
            </w:r>
          </w:p>
        </w:tc>
        <w:tc>
          <w:tcPr>
            <w:tcW w:w="1134" w:type="dxa"/>
            <w:vAlign w:val="center"/>
          </w:tcPr>
          <w:p w:rsidR="00BB4D22" w:rsidRPr="0036453B" w:rsidRDefault="00BB4D22" w:rsidP="00644439">
            <w:pPr>
              <w:spacing w:before="100" w:beforeAutospacing="1" w:after="100" w:afterAutospacing="1" w:line="240" w:lineRule="atLeast"/>
              <w:jc w:val="center"/>
              <w:rPr>
                <w:rFonts w:ascii="Times New Roman" w:eastAsia="Times New Roman" w:hAnsi="Times New Roman" w:cs="Times New Roman"/>
                <w:sz w:val="24"/>
                <w:szCs w:val="24"/>
              </w:rPr>
            </w:pPr>
            <w:r w:rsidRPr="0036453B">
              <w:rPr>
                <w:rFonts w:ascii="Times New Roman" w:eastAsia="Times New Roman" w:hAnsi="Times New Roman" w:cs="Times New Roman"/>
                <w:sz w:val="24"/>
                <w:szCs w:val="24"/>
              </w:rPr>
              <w:t>кг</w:t>
            </w:r>
          </w:p>
        </w:tc>
        <w:tc>
          <w:tcPr>
            <w:tcW w:w="6805" w:type="dxa"/>
          </w:tcPr>
          <w:p w:rsidR="00BB4D22" w:rsidRPr="0036453B" w:rsidRDefault="00BB4D22" w:rsidP="00644439">
            <w:pPr>
              <w:spacing w:after="0" w:line="240" w:lineRule="auto"/>
              <w:jc w:val="both"/>
              <w:rPr>
                <w:rFonts w:ascii="Times New Roman" w:eastAsia="Calibri" w:hAnsi="Times New Roman" w:cs="Times New Roman"/>
                <w:sz w:val="24"/>
                <w:szCs w:val="24"/>
              </w:rPr>
            </w:pPr>
            <w:r w:rsidRPr="0036453B">
              <w:rPr>
                <w:rFonts w:ascii="Times New Roman" w:eastAsia="Calibri" w:hAnsi="Times New Roman" w:cs="Times New Roman"/>
                <w:b/>
                <w:sz w:val="24"/>
                <w:szCs w:val="24"/>
                <w:shd w:val="clear" w:color="auto" w:fill="FDFEFD"/>
              </w:rPr>
              <w:t>Суміш сухофруктів -</w:t>
            </w:r>
            <w:r w:rsidRPr="0036453B">
              <w:rPr>
                <w:rFonts w:ascii="Times New Roman" w:eastAsia="Calibri" w:hAnsi="Times New Roman" w:cs="Times New Roman"/>
                <w:sz w:val="24"/>
                <w:szCs w:val="24"/>
                <w:shd w:val="clear" w:color="auto" w:fill="FDFEFD"/>
              </w:rPr>
              <w:t xml:space="preserve"> не копчена, без стороннього смаку і запаху. Зовнішній вигляд: суха, без зайвих домішок, цвілі та ушкоджень шкідниками, свіжа на вигляд, з чистою поверхнею, без слідів плісняви, загнивання, запарювання . Термін придатності не менше 9 місяців на момент поставки товару. </w:t>
            </w:r>
            <w:r w:rsidRPr="0036453B">
              <w:rPr>
                <w:rFonts w:ascii="Times New Roman" w:eastAsia="Calibri" w:hAnsi="Times New Roman" w:cs="Times New Roman"/>
                <w:sz w:val="24"/>
                <w:szCs w:val="24"/>
              </w:rPr>
              <w:t xml:space="preserve">Розфасовані у чисті мішки, пакети. </w:t>
            </w:r>
            <w:r w:rsidRPr="0036453B">
              <w:rPr>
                <w:rFonts w:ascii="Times New Roman" w:eastAsia="Calibri" w:hAnsi="Times New Roman" w:cs="Times New Roman"/>
                <w:sz w:val="24"/>
                <w:szCs w:val="24"/>
                <w:shd w:val="clear" w:color="auto" w:fill="FDFEFD"/>
              </w:rPr>
              <w:t>Маркування на кожній одиниці фасування має містити наступну інформацію : назва харчового продукту, назва та адреса підприємства – виробника, вага нетто, склад , дата виготовлення, термін придатності та умови зберігання , дані про харчову та енергетичну цінність. Без ГМО, що має бути зазначено на упаковці.</w:t>
            </w:r>
            <w:r w:rsidRPr="0036453B">
              <w:rPr>
                <w:rFonts w:ascii="Times New Roman" w:eastAsia="Calibri" w:hAnsi="Times New Roman" w:cs="Times New Roman"/>
                <w:sz w:val="24"/>
                <w:szCs w:val="24"/>
              </w:rPr>
              <w:t xml:space="preserve"> Продукція повинна відповідати вимогам діючого санітарного законодавства України, нормам харчування. Обов'язкова наявність посвідчення про якість.</w:t>
            </w:r>
          </w:p>
        </w:tc>
      </w:tr>
      <w:tr w:rsidR="00BB4D22" w:rsidRPr="0036453B" w:rsidTr="00644439">
        <w:trPr>
          <w:trHeight w:val="268"/>
        </w:trPr>
        <w:tc>
          <w:tcPr>
            <w:tcW w:w="1701" w:type="dxa"/>
            <w:vAlign w:val="center"/>
          </w:tcPr>
          <w:p w:rsidR="00BB4D22" w:rsidRPr="0036453B" w:rsidRDefault="00BB4D22" w:rsidP="00644439">
            <w:pPr>
              <w:spacing w:before="100" w:beforeAutospacing="1" w:after="100" w:afterAutospacing="1" w:line="240" w:lineRule="atLeast"/>
              <w:ind w:left="171"/>
              <w:jc w:val="center"/>
              <w:rPr>
                <w:rFonts w:ascii="Times New Roman" w:eastAsia="Times New Roman" w:hAnsi="Times New Roman" w:cs="Times New Roman"/>
                <w:b/>
                <w:sz w:val="24"/>
                <w:szCs w:val="24"/>
              </w:rPr>
            </w:pPr>
            <w:r w:rsidRPr="0036453B">
              <w:rPr>
                <w:rFonts w:ascii="Times New Roman" w:eastAsia="Times New Roman" w:hAnsi="Times New Roman" w:cs="Times New Roman"/>
                <w:b/>
                <w:sz w:val="24"/>
                <w:szCs w:val="24"/>
              </w:rPr>
              <w:t>родзинки</w:t>
            </w:r>
          </w:p>
        </w:tc>
        <w:tc>
          <w:tcPr>
            <w:tcW w:w="850" w:type="dxa"/>
            <w:vAlign w:val="center"/>
          </w:tcPr>
          <w:p w:rsidR="00BB4D22" w:rsidRPr="00BB4D22" w:rsidRDefault="00BB4D22" w:rsidP="00644439">
            <w:pPr>
              <w:spacing w:before="100" w:beforeAutospacing="1" w:after="100" w:afterAutospacing="1" w:line="240" w:lineRule="atLeas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150</w:t>
            </w:r>
          </w:p>
        </w:tc>
        <w:tc>
          <w:tcPr>
            <w:tcW w:w="1134" w:type="dxa"/>
            <w:vAlign w:val="center"/>
          </w:tcPr>
          <w:p w:rsidR="00BB4D22" w:rsidRPr="0036453B" w:rsidRDefault="00BB4D22" w:rsidP="00644439">
            <w:pPr>
              <w:spacing w:before="100" w:beforeAutospacing="1" w:after="100" w:afterAutospacing="1" w:line="240" w:lineRule="atLeast"/>
              <w:jc w:val="center"/>
              <w:rPr>
                <w:rFonts w:ascii="Times New Roman" w:eastAsia="Times New Roman" w:hAnsi="Times New Roman" w:cs="Times New Roman"/>
                <w:sz w:val="24"/>
                <w:szCs w:val="24"/>
              </w:rPr>
            </w:pPr>
            <w:r w:rsidRPr="0036453B">
              <w:rPr>
                <w:rFonts w:ascii="Times New Roman" w:eastAsia="Times New Roman" w:hAnsi="Times New Roman" w:cs="Times New Roman"/>
                <w:sz w:val="24"/>
                <w:szCs w:val="24"/>
              </w:rPr>
              <w:t>кг</w:t>
            </w:r>
          </w:p>
        </w:tc>
        <w:tc>
          <w:tcPr>
            <w:tcW w:w="6805" w:type="dxa"/>
          </w:tcPr>
          <w:p w:rsidR="00BB4D22" w:rsidRPr="0036453B" w:rsidRDefault="00BB4D22" w:rsidP="00644439">
            <w:pPr>
              <w:spacing w:after="0" w:line="240" w:lineRule="auto"/>
              <w:jc w:val="both"/>
              <w:rPr>
                <w:rFonts w:ascii="Times New Roman" w:eastAsia="Calibri" w:hAnsi="Times New Roman" w:cs="Times New Roman"/>
                <w:sz w:val="24"/>
                <w:szCs w:val="24"/>
              </w:rPr>
            </w:pPr>
            <w:r w:rsidRPr="0036453B">
              <w:rPr>
                <w:rFonts w:ascii="Times New Roman" w:eastAsia="Calibri" w:hAnsi="Times New Roman" w:cs="Times New Roman"/>
                <w:sz w:val="24"/>
                <w:szCs w:val="24"/>
              </w:rPr>
              <w:t>Родзинки: Без ГМО, без хвостиків. Родзинки без кісточок переважно світлі.</w:t>
            </w:r>
          </w:p>
          <w:p w:rsidR="00BB4D22" w:rsidRPr="0036453B" w:rsidRDefault="00BB4D22" w:rsidP="00644439">
            <w:pPr>
              <w:spacing w:after="0" w:line="240" w:lineRule="auto"/>
              <w:jc w:val="both"/>
              <w:rPr>
                <w:rFonts w:ascii="Times New Roman" w:eastAsia="Calibri" w:hAnsi="Times New Roman" w:cs="Times New Roman"/>
                <w:sz w:val="24"/>
                <w:szCs w:val="24"/>
              </w:rPr>
            </w:pPr>
            <w:r w:rsidRPr="0036453B">
              <w:rPr>
                <w:rFonts w:ascii="Times New Roman" w:eastAsia="Calibri" w:hAnsi="Times New Roman" w:cs="Times New Roman"/>
                <w:sz w:val="24"/>
                <w:szCs w:val="24"/>
              </w:rPr>
              <w:t xml:space="preserve">Зовнішній вигляд та консистенція: Сушіння в тіні, без додаткової обробки. Родзинки цілі, чисті, здорові, сухі, без гнилих ягід та плісняви, однорідні за розміром та забарвленням. </w:t>
            </w:r>
          </w:p>
          <w:p w:rsidR="00BB4D22" w:rsidRPr="0036453B" w:rsidRDefault="00BB4D22" w:rsidP="00644439">
            <w:pPr>
              <w:spacing w:after="0" w:line="240" w:lineRule="auto"/>
              <w:jc w:val="both"/>
              <w:rPr>
                <w:rFonts w:ascii="Times New Roman" w:eastAsia="Calibri" w:hAnsi="Times New Roman" w:cs="Times New Roman"/>
                <w:sz w:val="24"/>
                <w:szCs w:val="24"/>
              </w:rPr>
            </w:pPr>
            <w:r w:rsidRPr="0036453B">
              <w:rPr>
                <w:rFonts w:ascii="Times New Roman" w:eastAsia="Calibri" w:hAnsi="Times New Roman" w:cs="Times New Roman"/>
                <w:sz w:val="24"/>
                <w:szCs w:val="24"/>
              </w:rPr>
              <w:t>Колір: переважно світлі.</w:t>
            </w:r>
          </w:p>
          <w:p w:rsidR="00BB4D22" w:rsidRPr="0036453B" w:rsidRDefault="00BB4D22" w:rsidP="00644439">
            <w:pPr>
              <w:spacing w:after="0" w:line="240" w:lineRule="auto"/>
              <w:jc w:val="both"/>
              <w:rPr>
                <w:rFonts w:ascii="Times New Roman" w:eastAsia="Calibri" w:hAnsi="Times New Roman" w:cs="Times New Roman"/>
                <w:sz w:val="24"/>
                <w:szCs w:val="24"/>
              </w:rPr>
            </w:pPr>
            <w:r w:rsidRPr="0036453B">
              <w:rPr>
                <w:rFonts w:ascii="Times New Roman" w:eastAsia="Calibri" w:hAnsi="Times New Roman" w:cs="Times New Roman"/>
                <w:sz w:val="24"/>
                <w:szCs w:val="24"/>
              </w:rPr>
              <w:t xml:space="preserve"> Смак та запах: властивий сорту, без стороннього запаху (диму, затхлості, кислого запаху), без стороннього присмаку. Родзинки не повинні бруднити рук. </w:t>
            </w:r>
          </w:p>
          <w:p w:rsidR="00BB4D22" w:rsidRPr="0036453B" w:rsidRDefault="00BB4D22" w:rsidP="00644439">
            <w:pPr>
              <w:spacing w:after="0" w:line="240" w:lineRule="auto"/>
              <w:jc w:val="both"/>
              <w:rPr>
                <w:rFonts w:ascii="Times New Roman" w:eastAsia="Calibri" w:hAnsi="Times New Roman" w:cs="Times New Roman"/>
                <w:sz w:val="24"/>
                <w:szCs w:val="24"/>
              </w:rPr>
            </w:pPr>
            <w:r w:rsidRPr="0036453B">
              <w:rPr>
                <w:rFonts w:ascii="Times New Roman" w:eastAsia="Calibri" w:hAnsi="Times New Roman" w:cs="Times New Roman"/>
                <w:sz w:val="24"/>
                <w:szCs w:val="24"/>
              </w:rPr>
              <w:t xml:space="preserve">Розфасовані у чисті мішки, пакети. На кожній одиниці фасування повинна бути наступна інформація: назва харчового продукту, назва та адреса підприємства – виробника, вага нетто, склад , дата виготовлення, термін придатності та умови зберігання , дані про харчову та енергетичну цінність.  </w:t>
            </w:r>
          </w:p>
        </w:tc>
      </w:tr>
      <w:tr w:rsidR="00BB4D22" w:rsidRPr="0036453B" w:rsidTr="00644439">
        <w:trPr>
          <w:trHeight w:val="268"/>
        </w:trPr>
        <w:tc>
          <w:tcPr>
            <w:tcW w:w="1701" w:type="dxa"/>
            <w:vAlign w:val="center"/>
          </w:tcPr>
          <w:p w:rsidR="00BB4D22" w:rsidRPr="0036453B" w:rsidRDefault="00BB4D22" w:rsidP="00644439">
            <w:pPr>
              <w:spacing w:after="0" w:line="240" w:lineRule="auto"/>
              <w:jc w:val="center"/>
              <w:rPr>
                <w:rFonts w:ascii="Times New Roman" w:eastAsia="Arial" w:hAnsi="Times New Roman" w:cs="Times New Roman"/>
                <w:color w:val="000000"/>
                <w:sz w:val="24"/>
                <w:szCs w:val="24"/>
                <w:lang w:eastAsia="ru-RU"/>
              </w:rPr>
            </w:pPr>
          </w:p>
          <w:p w:rsidR="00BB4D22" w:rsidRPr="0036453B" w:rsidRDefault="00BB4D22" w:rsidP="00644439">
            <w:pPr>
              <w:spacing w:after="0" w:line="240" w:lineRule="auto"/>
              <w:jc w:val="center"/>
              <w:rPr>
                <w:rFonts w:ascii="Times New Roman" w:eastAsia="Arial" w:hAnsi="Times New Roman" w:cs="Times New Roman"/>
                <w:b/>
                <w:color w:val="000000"/>
                <w:sz w:val="24"/>
                <w:szCs w:val="24"/>
                <w:lang w:eastAsia="ru-RU"/>
              </w:rPr>
            </w:pPr>
          </w:p>
          <w:p w:rsidR="00BB4D22" w:rsidRPr="0036453B" w:rsidRDefault="00BB4D22" w:rsidP="00644439">
            <w:pPr>
              <w:spacing w:after="0" w:line="240" w:lineRule="auto"/>
              <w:jc w:val="center"/>
              <w:rPr>
                <w:rFonts w:ascii="Times New Roman" w:eastAsia="Arial" w:hAnsi="Times New Roman" w:cs="Times New Roman"/>
                <w:color w:val="000000"/>
                <w:sz w:val="24"/>
                <w:szCs w:val="24"/>
                <w:lang w:eastAsia="ru-RU"/>
              </w:rPr>
            </w:pPr>
            <w:r w:rsidRPr="0036453B">
              <w:rPr>
                <w:rFonts w:ascii="Times New Roman" w:eastAsia="Arial" w:hAnsi="Times New Roman" w:cs="Times New Roman"/>
                <w:b/>
                <w:color w:val="000000"/>
                <w:sz w:val="24"/>
                <w:szCs w:val="24"/>
                <w:lang w:eastAsia="ru-RU"/>
              </w:rPr>
              <w:t>томатна паста</w:t>
            </w:r>
          </w:p>
        </w:tc>
        <w:tc>
          <w:tcPr>
            <w:tcW w:w="850" w:type="dxa"/>
            <w:vAlign w:val="center"/>
          </w:tcPr>
          <w:p w:rsidR="00BB4D22" w:rsidRPr="0036453B" w:rsidRDefault="00BB4D22" w:rsidP="00644439">
            <w:pPr>
              <w:spacing w:after="0" w:line="240" w:lineRule="auto"/>
              <w:jc w:val="center"/>
              <w:rPr>
                <w:rFonts w:ascii="Times New Roman" w:eastAsia="Arial" w:hAnsi="Times New Roman" w:cs="Times New Roman"/>
                <w:b/>
                <w:color w:val="000000"/>
                <w:sz w:val="24"/>
                <w:szCs w:val="24"/>
                <w:lang w:eastAsia="ru-RU"/>
              </w:rPr>
            </w:pPr>
          </w:p>
          <w:p w:rsidR="00BB4D22" w:rsidRPr="00BB4D22" w:rsidRDefault="00BB4D22" w:rsidP="00644439">
            <w:pPr>
              <w:spacing w:after="0" w:line="240" w:lineRule="auto"/>
              <w:jc w:val="center"/>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val="ru-RU" w:eastAsia="ru-RU"/>
              </w:rPr>
              <w:t>250</w:t>
            </w:r>
          </w:p>
        </w:tc>
        <w:tc>
          <w:tcPr>
            <w:tcW w:w="1134" w:type="dxa"/>
            <w:vAlign w:val="center"/>
          </w:tcPr>
          <w:p w:rsidR="00BB4D22" w:rsidRPr="0036453B" w:rsidRDefault="00BB4D22" w:rsidP="00644439">
            <w:pPr>
              <w:spacing w:after="0" w:line="240" w:lineRule="auto"/>
              <w:jc w:val="center"/>
              <w:rPr>
                <w:rFonts w:ascii="Times New Roman" w:eastAsia="Arial" w:hAnsi="Times New Roman" w:cs="Times New Roman"/>
                <w:b/>
                <w:color w:val="000000"/>
                <w:sz w:val="24"/>
                <w:szCs w:val="24"/>
                <w:lang w:eastAsia="ru-RU"/>
              </w:rPr>
            </w:pPr>
          </w:p>
          <w:p w:rsidR="00BB4D22" w:rsidRPr="0036453B" w:rsidRDefault="00BB4D22" w:rsidP="00644439">
            <w:pPr>
              <w:spacing w:after="0" w:line="240" w:lineRule="auto"/>
              <w:jc w:val="center"/>
              <w:rPr>
                <w:rFonts w:ascii="Times New Roman" w:eastAsia="Arial" w:hAnsi="Times New Roman" w:cs="Times New Roman"/>
                <w:b/>
                <w:color w:val="000000"/>
                <w:sz w:val="24"/>
                <w:szCs w:val="24"/>
                <w:lang w:eastAsia="ru-RU"/>
              </w:rPr>
            </w:pPr>
            <w:r w:rsidRPr="0036453B">
              <w:rPr>
                <w:rFonts w:ascii="Times New Roman" w:eastAsia="Arial" w:hAnsi="Times New Roman" w:cs="Times New Roman"/>
                <w:b/>
                <w:color w:val="000000"/>
                <w:sz w:val="24"/>
                <w:szCs w:val="24"/>
                <w:lang w:eastAsia="ru-RU"/>
              </w:rPr>
              <w:t>кг</w:t>
            </w:r>
          </w:p>
        </w:tc>
        <w:tc>
          <w:tcPr>
            <w:tcW w:w="6805" w:type="dxa"/>
          </w:tcPr>
          <w:p w:rsidR="00BB4D22" w:rsidRPr="0036453B" w:rsidRDefault="00BB4D22" w:rsidP="00644439">
            <w:pPr>
              <w:spacing w:after="0" w:line="240" w:lineRule="auto"/>
              <w:jc w:val="both"/>
              <w:rPr>
                <w:rFonts w:ascii="Times New Roman" w:eastAsia="Calibri" w:hAnsi="Times New Roman" w:cs="Times New Roman"/>
                <w:sz w:val="24"/>
                <w:szCs w:val="24"/>
              </w:rPr>
            </w:pPr>
            <w:r w:rsidRPr="0036453B">
              <w:rPr>
                <w:rFonts w:ascii="Times New Roman" w:eastAsia="Calibri" w:hAnsi="Times New Roman" w:cs="Times New Roman"/>
                <w:b/>
                <w:spacing w:val="-3"/>
                <w:sz w:val="24"/>
                <w:szCs w:val="24"/>
                <w:shd w:val="clear" w:color="auto" w:fill="FFFFFF"/>
              </w:rPr>
              <w:t xml:space="preserve">Томатна паста вищого </w:t>
            </w:r>
            <w:proofErr w:type="spellStart"/>
            <w:r w:rsidRPr="0036453B">
              <w:rPr>
                <w:rFonts w:ascii="Times New Roman" w:eastAsia="Calibri" w:hAnsi="Times New Roman" w:cs="Times New Roman"/>
                <w:b/>
                <w:spacing w:val="-3"/>
                <w:sz w:val="24"/>
                <w:szCs w:val="24"/>
                <w:shd w:val="clear" w:color="auto" w:fill="FFFFFF"/>
              </w:rPr>
              <w:t>гатунку</w:t>
            </w:r>
            <w:proofErr w:type="spellEnd"/>
            <w:r w:rsidRPr="0036453B">
              <w:rPr>
                <w:rFonts w:ascii="Times New Roman" w:eastAsia="Calibri" w:hAnsi="Times New Roman" w:cs="Times New Roman"/>
                <w:sz w:val="24"/>
                <w:szCs w:val="24"/>
              </w:rPr>
              <w:t xml:space="preserve">  - повинна бути виготовлена зі стиглих томатів шляхом їх розроблення, підігріву, протирання та уварювання з сіллю або без неї до визначеного змісту сухих речовин. Зовнішній вигляд та консистенція – однорідна концентрована маса, мастка консистенція,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концентрованій томатній масі, без гіркоти, пригару та інших сторонніх присмаку та запаху. Термін придатності 2-3 роки.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w:t>
            </w:r>
            <w:r w:rsidRPr="0036453B">
              <w:rPr>
                <w:rFonts w:ascii="Times New Roman" w:eastAsia="Times New Roman" w:hAnsi="Times New Roman" w:cs="Times New Roman"/>
                <w:sz w:val="24"/>
                <w:szCs w:val="24"/>
                <w:lang w:eastAsia="ru-RU"/>
              </w:rPr>
              <w:t xml:space="preserve">Тара </w:t>
            </w:r>
            <w:r w:rsidRPr="0036453B">
              <w:rPr>
                <w:rFonts w:ascii="Times New Roman" w:eastAsia="Times New Roman" w:hAnsi="Times New Roman" w:cs="Times New Roman"/>
                <w:sz w:val="24"/>
                <w:szCs w:val="24"/>
                <w:lang w:eastAsia="ru-RU"/>
              </w:rPr>
              <w:lastRenderedPageBreak/>
              <w:t>– скляна банка (ємність) або інша тара, що забезпечує збереження цілісності та якості товару під час транспортування і зберігання.</w:t>
            </w:r>
            <w:r w:rsidRPr="0036453B">
              <w:rPr>
                <w:rFonts w:ascii="Times New Roman" w:eastAsia="Calibri" w:hAnsi="Times New Roman" w:cs="Times New Roman"/>
                <w:sz w:val="24"/>
                <w:szCs w:val="24"/>
              </w:rPr>
              <w:t xml:space="preserve"> Продукція повинна відповідати вимогам діючого санітарного законодавства України, нормам харчування. Обов'язкова наявність посвідчення про якість.</w:t>
            </w:r>
          </w:p>
        </w:tc>
      </w:tr>
      <w:tr w:rsidR="00BB4D22" w:rsidRPr="002C5336" w:rsidTr="00644439">
        <w:tblPrEx>
          <w:tblLook w:val="0000"/>
        </w:tblPrEx>
        <w:trPr>
          <w:trHeight w:val="2464"/>
        </w:trPr>
        <w:tc>
          <w:tcPr>
            <w:tcW w:w="1701" w:type="dxa"/>
          </w:tcPr>
          <w:p w:rsidR="00BB4D22" w:rsidRPr="0036453B" w:rsidRDefault="00BB4D22" w:rsidP="00644439">
            <w:pPr>
              <w:spacing w:after="0"/>
              <w:ind w:left="426" w:firstLine="708"/>
              <w:jc w:val="center"/>
              <w:rPr>
                <w:rFonts w:ascii="Times New Roman" w:eastAsia="Arial" w:hAnsi="Times New Roman" w:cs="Times New Roman"/>
                <w:b/>
                <w:color w:val="000000"/>
                <w:sz w:val="24"/>
                <w:szCs w:val="24"/>
                <w:lang w:eastAsia="ru-RU"/>
              </w:rPr>
            </w:pPr>
          </w:p>
          <w:p w:rsidR="00BB4D22" w:rsidRPr="0036453B" w:rsidRDefault="00BB4D22" w:rsidP="00644439">
            <w:pPr>
              <w:spacing w:after="0"/>
              <w:ind w:left="426"/>
              <w:rPr>
                <w:rFonts w:ascii="Times New Roman" w:eastAsia="Arial" w:hAnsi="Times New Roman" w:cs="Times New Roman"/>
                <w:b/>
                <w:color w:val="000000"/>
                <w:sz w:val="24"/>
                <w:szCs w:val="24"/>
                <w:lang w:eastAsia="ru-RU"/>
              </w:rPr>
            </w:pPr>
            <w:r w:rsidRPr="0036453B">
              <w:rPr>
                <w:rFonts w:ascii="Times New Roman" w:eastAsia="Arial" w:hAnsi="Times New Roman" w:cs="Times New Roman"/>
                <w:b/>
                <w:color w:val="000000"/>
                <w:sz w:val="24"/>
                <w:szCs w:val="24"/>
                <w:lang w:eastAsia="ru-RU"/>
              </w:rPr>
              <w:t>Капуста квашена</w:t>
            </w:r>
          </w:p>
          <w:p w:rsidR="00BB4D22" w:rsidRPr="0036453B" w:rsidRDefault="00BB4D22" w:rsidP="00644439">
            <w:pPr>
              <w:spacing w:after="0"/>
              <w:ind w:left="426"/>
              <w:jc w:val="center"/>
              <w:rPr>
                <w:rFonts w:ascii="Times New Roman" w:eastAsia="Arial" w:hAnsi="Times New Roman" w:cs="Times New Roman"/>
                <w:b/>
                <w:color w:val="000000"/>
                <w:sz w:val="24"/>
                <w:szCs w:val="24"/>
                <w:lang w:eastAsia="ru-RU"/>
              </w:rPr>
            </w:pPr>
          </w:p>
        </w:tc>
        <w:tc>
          <w:tcPr>
            <w:tcW w:w="850" w:type="dxa"/>
          </w:tcPr>
          <w:p w:rsidR="00BB4D22" w:rsidRPr="0036453B" w:rsidRDefault="00BB4D22" w:rsidP="00644439">
            <w:pPr>
              <w:jc w:val="center"/>
              <w:rPr>
                <w:rFonts w:ascii="Times New Roman" w:eastAsia="Arial" w:hAnsi="Times New Roman" w:cs="Times New Roman"/>
                <w:b/>
                <w:color w:val="000000"/>
                <w:sz w:val="24"/>
                <w:szCs w:val="24"/>
                <w:lang w:eastAsia="ru-RU"/>
              </w:rPr>
            </w:pPr>
          </w:p>
          <w:p w:rsidR="00BB4D22" w:rsidRPr="00BB4D22" w:rsidRDefault="00BB4D22" w:rsidP="00644439">
            <w:pPr>
              <w:spacing w:after="0"/>
              <w:jc w:val="center"/>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val="ru-RU" w:eastAsia="ru-RU"/>
              </w:rPr>
              <w:t>400</w:t>
            </w:r>
          </w:p>
        </w:tc>
        <w:tc>
          <w:tcPr>
            <w:tcW w:w="1134" w:type="dxa"/>
          </w:tcPr>
          <w:p w:rsidR="00BB4D22" w:rsidRPr="0036453B" w:rsidRDefault="00BB4D22" w:rsidP="00644439">
            <w:pPr>
              <w:jc w:val="center"/>
              <w:rPr>
                <w:rFonts w:ascii="Times New Roman" w:eastAsia="Arial" w:hAnsi="Times New Roman" w:cs="Times New Roman"/>
                <w:b/>
                <w:color w:val="000000"/>
                <w:sz w:val="24"/>
                <w:szCs w:val="24"/>
                <w:lang w:eastAsia="ru-RU"/>
              </w:rPr>
            </w:pPr>
          </w:p>
          <w:p w:rsidR="00BB4D22" w:rsidRPr="0036453B" w:rsidRDefault="00BB4D22" w:rsidP="00644439">
            <w:pPr>
              <w:spacing w:after="0"/>
              <w:jc w:val="center"/>
              <w:rPr>
                <w:rFonts w:ascii="Times New Roman" w:eastAsia="Arial" w:hAnsi="Times New Roman" w:cs="Times New Roman"/>
                <w:b/>
                <w:color w:val="000000"/>
                <w:sz w:val="24"/>
                <w:szCs w:val="24"/>
                <w:lang w:eastAsia="ru-RU"/>
              </w:rPr>
            </w:pPr>
            <w:r w:rsidRPr="0036453B">
              <w:rPr>
                <w:rFonts w:ascii="Times New Roman" w:eastAsia="Arial" w:hAnsi="Times New Roman" w:cs="Times New Roman"/>
                <w:b/>
                <w:color w:val="000000"/>
                <w:sz w:val="24"/>
                <w:szCs w:val="24"/>
                <w:lang w:eastAsia="ru-RU"/>
              </w:rPr>
              <w:t>кг</w:t>
            </w:r>
          </w:p>
        </w:tc>
        <w:tc>
          <w:tcPr>
            <w:tcW w:w="6805" w:type="dxa"/>
          </w:tcPr>
          <w:p w:rsidR="00BB4D22" w:rsidRPr="002C5336" w:rsidRDefault="00BB4D22" w:rsidP="00644439">
            <w:pPr>
              <w:widowControl w:val="0"/>
              <w:snapToGrid w:val="0"/>
              <w:spacing w:after="0" w:line="240" w:lineRule="auto"/>
              <w:jc w:val="both"/>
              <w:rPr>
                <w:rFonts w:ascii="Times New Roman" w:eastAsia="Times New Roman" w:hAnsi="Times New Roman" w:cs="Times New Roman"/>
                <w:sz w:val="24"/>
                <w:szCs w:val="24"/>
                <w:lang w:eastAsia="ru-RU"/>
              </w:rPr>
            </w:pPr>
            <w:r w:rsidRPr="002C5336">
              <w:rPr>
                <w:rFonts w:ascii="Times New Roman" w:eastAsia="Times New Roman" w:hAnsi="Times New Roman" w:cs="Times New Roman"/>
                <w:color w:val="000000"/>
                <w:sz w:val="24"/>
                <w:szCs w:val="24"/>
                <w:lang w:eastAsia="ru-RU"/>
              </w:rPr>
              <w:t>Відповідно до ГОСТ, ДСТУ або ТУ, які діють на момент проведення процедури закупівлі. Без додавання оцту. Фасування – відро 1 л</w:t>
            </w:r>
          </w:p>
        </w:tc>
      </w:tr>
      <w:tr w:rsidR="00BB4D22" w:rsidRPr="002C5336" w:rsidTr="00644439">
        <w:tblPrEx>
          <w:tblLook w:val="0000"/>
        </w:tblPrEx>
        <w:trPr>
          <w:trHeight w:val="2464"/>
        </w:trPr>
        <w:tc>
          <w:tcPr>
            <w:tcW w:w="1701" w:type="dxa"/>
          </w:tcPr>
          <w:p w:rsidR="00BB4D22" w:rsidRPr="0036453B" w:rsidRDefault="00BB4D22" w:rsidP="00644439">
            <w:pPr>
              <w:spacing w:after="0"/>
              <w:jc w:val="center"/>
              <w:rPr>
                <w:rFonts w:ascii="Times New Roman" w:eastAsia="Arial" w:hAnsi="Times New Roman" w:cs="Times New Roman"/>
                <w:b/>
                <w:color w:val="000000"/>
                <w:sz w:val="24"/>
                <w:szCs w:val="24"/>
                <w:lang w:eastAsia="ru-RU"/>
              </w:rPr>
            </w:pPr>
            <w:r w:rsidRPr="0036453B">
              <w:rPr>
                <w:rFonts w:ascii="Times New Roman" w:eastAsia="Arial" w:hAnsi="Times New Roman" w:cs="Times New Roman"/>
                <w:b/>
                <w:color w:val="000000"/>
                <w:sz w:val="24"/>
                <w:szCs w:val="24"/>
                <w:lang w:eastAsia="ru-RU"/>
              </w:rPr>
              <w:t>Огірки квашені</w:t>
            </w:r>
          </w:p>
        </w:tc>
        <w:tc>
          <w:tcPr>
            <w:tcW w:w="850" w:type="dxa"/>
          </w:tcPr>
          <w:p w:rsidR="00BB4D22" w:rsidRPr="00BB4D22" w:rsidRDefault="00BB4D22" w:rsidP="00644439">
            <w:pPr>
              <w:jc w:val="center"/>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val="ru-RU" w:eastAsia="ru-RU"/>
              </w:rPr>
              <w:t>400</w:t>
            </w:r>
          </w:p>
        </w:tc>
        <w:tc>
          <w:tcPr>
            <w:tcW w:w="1134" w:type="dxa"/>
          </w:tcPr>
          <w:p w:rsidR="00BB4D22" w:rsidRPr="0036453B" w:rsidRDefault="00BB4D22" w:rsidP="00644439">
            <w:pPr>
              <w:jc w:val="center"/>
              <w:rPr>
                <w:rFonts w:ascii="Times New Roman" w:eastAsia="Arial" w:hAnsi="Times New Roman" w:cs="Times New Roman"/>
                <w:b/>
                <w:color w:val="000000"/>
                <w:sz w:val="24"/>
                <w:szCs w:val="24"/>
                <w:lang w:eastAsia="ru-RU"/>
              </w:rPr>
            </w:pPr>
            <w:r w:rsidRPr="0036453B">
              <w:rPr>
                <w:rFonts w:ascii="Times New Roman" w:eastAsia="Arial" w:hAnsi="Times New Roman" w:cs="Times New Roman"/>
                <w:b/>
                <w:color w:val="000000"/>
                <w:sz w:val="24"/>
                <w:szCs w:val="24"/>
                <w:lang w:eastAsia="ru-RU"/>
              </w:rPr>
              <w:t>кг</w:t>
            </w:r>
          </w:p>
        </w:tc>
        <w:tc>
          <w:tcPr>
            <w:tcW w:w="6805" w:type="dxa"/>
          </w:tcPr>
          <w:p w:rsidR="00BB4D22" w:rsidRPr="002C5336" w:rsidRDefault="00BB4D22" w:rsidP="00644439">
            <w:pPr>
              <w:widowControl w:val="0"/>
              <w:snapToGrid w:val="0"/>
              <w:spacing w:after="0" w:line="240" w:lineRule="auto"/>
              <w:jc w:val="both"/>
              <w:rPr>
                <w:rFonts w:ascii="Times New Roman" w:eastAsia="Times New Roman" w:hAnsi="Times New Roman" w:cs="Times New Roman"/>
                <w:sz w:val="24"/>
                <w:szCs w:val="24"/>
                <w:lang w:eastAsia="ru-RU"/>
              </w:rPr>
            </w:pPr>
            <w:r w:rsidRPr="002C5336">
              <w:rPr>
                <w:rFonts w:ascii="Times New Roman" w:eastAsia="Times New Roman" w:hAnsi="Times New Roman" w:cs="Times New Roman"/>
                <w:color w:val="000000"/>
                <w:sz w:val="24"/>
                <w:szCs w:val="24"/>
                <w:lang w:eastAsia="ru-RU"/>
              </w:rPr>
              <w:t>Відповідно до ГОСТ, ДСТУ або ТУ, які діють на момент проведення процедури закупівлі. Без додавання оцту. Фасування – відро 1 л</w:t>
            </w:r>
          </w:p>
        </w:tc>
      </w:tr>
      <w:tr w:rsidR="00BB4D22" w:rsidRPr="002C5336" w:rsidTr="00644439">
        <w:tblPrEx>
          <w:tblLook w:val="0000"/>
        </w:tblPrEx>
        <w:trPr>
          <w:trHeight w:val="2464"/>
        </w:trPr>
        <w:tc>
          <w:tcPr>
            <w:tcW w:w="1701" w:type="dxa"/>
          </w:tcPr>
          <w:p w:rsidR="00BB4D22" w:rsidRPr="0036453B" w:rsidRDefault="00BB4D22" w:rsidP="00644439">
            <w:pPr>
              <w:spacing w:after="0"/>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Квасоля</w:t>
            </w:r>
          </w:p>
        </w:tc>
        <w:tc>
          <w:tcPr>
            <w:tcW w:w="850" w:type="dxa"/>
          </w:tcPr>
          <w:p w:rsidR="00BB4D22" w:rsidRPr="00BB4D22" w:rsidRDefault="00BB4D22" w:rsidP="00644439">
            <w:pPr>
              <w:jc w:val="center"/>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eastAsia="ru-RU"/>
              </w:rPr>
              <w:t>2</w:t>
            </w:r>
            <w:r>
              <w:rPr>
                <w:rFonts w:ascii="Times New Roman" w:eastAsia="Arial" w:hAnsi="Times New Roman" w:cs="Times New Roman"/>
                <w:b/>
                <w:color w:val="000000"/>
                <w:sz w:val="24"/>
                <w:szCs w:val="24"/>
                <w:lang w:val="ru-RU" w:eastAsia="ru-RU"/>
              </w:rPr>
              <w:t>00</w:t>
            </w:r>
          </w:p>
        </w:tc>
        <w:tc>
          <w:tcPr>
            <w:tcW w:w="1134" w:type="dxa"/>
          </w:tcPr>
          <w:p w:rsidR="00BB4D22" w:rsidRPr="0036453B" w:rsidRDefault="00BB4D22" w:rsidP="00644439">
            <w:pPr>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кг</w:t>
            </w:r>
          </w:p>
        </w:tc>
        <w:tc>
          <w:tcPr>
            <w:tcW w:w="6805" w:type="dxa"/>
          </w:tcPr>
          <w:p w:rsidR="00BB4D22" w:rsidRPr="002C5336" w:rsidRDefault="00BB4D22" w:rsidP="00644439">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2C5336">
              <w:rPr>
                <w:rFonts w:ascii="Times New Roman" w:eastAsia="Times New Roman" w:hAnsi="Times New Roman" w:cs="Times New Roman"/>
                <w:color w:val="000000"/>
                <w:sz w:val="24"/>
                <w:szCs w:val="24"/>
                <w:lang w:eastAsia="ru-RU"/>
              </w:rPr>
              <w:t xml:space="preserve">Відповідно до ГОСТ, ДСТУ або ТУ, які діють на момент проведення процедури закупівлі. Фасування – </w:t>
            </w:r>
            <w:r>
              <w:rPr>
                <w:rFonts w:ascii="Times New Roman" w:eastAsia="Times New Roman" w:hAnsi="Times New Roman" w:cs="Times New Roman"/>
                <w:color w:val="000000"/>
                <w:sz w:val="24"/>
                <w:szCs w:val="24"/>
                <w:lang w:eastAsia="ru-RU"/>
              </w:rPr>
              <w:t>пакет 1 кг.</w:t>
            </w:r>
          </w:p>
        </w:tc>
      </w:tr>
    </w:tbl>
    <w:p w:rsidR="001F25D1" w:rsidRPr="00716A85" w:rsidRDefault="00E81954" w:rsidP="001F25D1">
      <w:pPr>
        <w:keepNext/>
        <w:spacing w:after="0" w:line="240" w:lineRule="auto"/>
        <w:contextualSpacing/>
        <w:jc w:val="both"/>
        <w:rPr>
          <w:rFonts w:ascii="Times New Roman" w:hAnsi="Times New Roman" w:cs="Times New Roman"/>
          <w:b/>
          <w:sz w:val="24"/>
          <w:szCs w:val="24"/>
          <w:u w:val="single"/>
        </w:rPr>
      </w:pPr>
      <w:r w:rsidRPr="00716A85">
        <w:rPr>
          <w:rFonts w:ascii="Times New Roman" w:hAnsi="Times New Roman" w:cs="Times New Roman"/>
          <w:b/>
          <w:sz w:val="24"/>
          <w:szCs w:val="24"/>
          <w:u w:val="single"/>
        </w:rPr>
        <w:t xml:space="preserve"> </w:t>
      </w:r>
      <w:r w:rsidR="005E4A81" w:rsidRPr="00716A85">
        <w:rPr>
          <w:rFonts w:ascii="Times New Roman" w:hAnsi="Times New Roman" w:cs="Times New Roman"/>
          <w:b/>
          <w:sz w:val="24"/>
          <w:szCs w:val="24"/>
          <w:u w:val="single"/>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BB4D22">
        <w:rPr>
          <w:rFonts w:ascii="Times New Roman" w:hAnsi="Times New Roman" w:cs="Times New Roman"/>
          <w:sz w:val="24"/>
          <w:szCs w:val="24"/>
          <w:lang w:val="ru-RU" w:eastAsia="ar-SA"/>
        </w:rPr>
        <w:t>4</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lastRenderedPageBreak/>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 xml:space="preserve">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w:t>
      </w:r>
      <w:r w:rsidRPr="002B4952">
        <w:rPr>
          <w:rFonts w:ascii="Times New Roman" w:hAnsi="Times New Roman"/>
          <w:sz w:val="24"/>
          <w:szCs w:val="24"/>
        </w:rPr>
        <w:lastRenderedPageBreak/>
        <w:t>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w:t>
      </w:r>
      <w:r w:rsidRPr="00260B67">
        <w:rPr>
          <w:rFonts w:ascii="Times New Roman" w:hAnsi="Times New Roman"/>
          <w:sz w:val="24"/>
          <w:szCs w:val="24"/>
        </w:rPr>
        <w:lastRenderedPageBreak/>
        <w:t>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7)У складі тендерної пропозиції просимо надати у разі наявності копію Сертифікату відповідності вимогам ДСТУ ISO 22000:2019 (ISO 22000:2018, IDT) «Системи управління 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03B8F"/>
    <w:rsid w:val="00033396"/>
    <w:rsid w:val="000504D7"/>
    <w:rsid w:val="000922AD"/>
    <w:rsid w:val="000A7DCB"/>
    <w:rsid w:val="000B3C18"/>
    <w:rsid w:val="000C549D"/>
    <w:rsid w:val="000C7DBE"/>
    <w:rsid w:val="000D5D25"/>
    <w:rsid w:val="000E1661"/>
    <w:rsid w:val="000E1E3F"/>
    <w:rsid w:val="000F21A4"/>
    <w:rsid w:val="000F30FB"/>
    <w:rsid w:val="001853EB"/>
    <w:rsid w:val="001F25D1"/>
    <w:rsid w:val="001F4DB0"/>
    <w:rsid w:val="00204F01"/>
    <w:rsid w:val="00225D92"/>
    <w:rsid w:val="002412AC"/>
    <w:rsid w:val="00243DFF"/>
    <w:rsid w:val="00271913"/>
    <w:rsid w:val="002778C5"/>
    <w:rsid w:val="00405A65"/>
    <w:rsid w:val="00422D24"/>
    <w:rsid w:val="004504B1"/>
    <w:rsid w:val="004666B3"/>
    <w:rsid w:val="00487669"/>
    <w:rsid w:val="005A1731"/>
    <w:rsid w:val="005B0E89"/>
    <w:rsid w:val="005B6872"/>
    <w:rsid w:val="005B7B53"/>
    <w:rsid w:val="005E4A81"/>
    <w:rsid w:val="00642900"/>
    <w:rsid w:val="00672285"/>
    <w:rsid w:val="006760D2"/>
    <w:rsid w:val="00693605"/>
    <w:rsid w:val="006E48D6"/>
    <w:rsid w:val="00716A85"/>
    <w:rsid w:val="0073297D"/>
    <w:rsid w:val="007729DA"/>
    <w:rsid w:val="007734FB"/>
    <w:rsid w:val="007D3DE5"/>
    <w:rsid w:val="007F7BF1"/>
    <w:rsid w:val="00835E48"/>
    <w:rsid w:val="00855ABF"/>
    <w:rsid w:val="00866867"/>
    <w:rsid w:val="008D160F"/>
    <w:rsid w:val="008E4720"/>
    <w:rsid w:val="00967CB8"/>
    <w:rsid w:val="00986F21"/>
    <w:rsid w:val="009874F7"/>
    <w:rsid w:val="00A04624"/>
    <w:rsid w:val="00A04D6F"/>
    <w:rsid w:val="00A204B6"/>
    <w:rsid w:val="00A47BB5"/>
    <w:rsid w:val="00A673A5"/>
    <w:rsid w:val="00B11467"/>
    <w:rsid w:val="00B377C0"/>
    <w:rsid w:val="00B667AB"/>
    <w:rsid w:val="00B72C0C"/>
    <w:rsid w:val="00BA10DA"/>
    <w:rsid w:val="00BA6A1E"/>
    <w:rsid w:val="00BB4D22"/>
    <w:rsid w:val="00BB7C0D"/>
    <w:rsid w:val="00CC6B1C"/>
    <w:rsid w:val="00CD1641"/>
    <w:rsid w:val="00CD30AD"/>
    <w:rsid w:val="00CE2FED"/>
    <w:rsid w:val="00CE7B44"/>
    <w:rsid w:val="00CF266C"/>
    <w:rsid w:val="00D03253"/>
    <w:rsid w:val="00D06984"/>
    <w:rsid w:val="00D10ED9"/>
    <w:rsid w:val="00D1240F"/>
    <w:rsid w:val="00D13EB7"/>
    <w:rsid w:val="00D15466"/>
    <w:rsid w:val="00D43063"/>
    <w:rsid w:val="00D45307"/>
    <w:rsid w:val="00D54191"/>
    <w:rsid w:val="00D72B7E"/>
    <w:rsid w:val="00D756B0"/>
    <w:rsid w:val="00DD6175"/>
    <w:rsid w:val="00DF0699"/>
    <w:rsid w:val="00E36D36"/>
    <w:rsid w:val="00E81954"/>
    <w:rsid w:val="00EE7720"/>
    <w:rsid w:val="00F177D8"/>
    <w:rsid w:val="00F336DD"/>
    <w:rsid w:val="00F71C35"/>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939029656">
      <w:bodyDiv w:val="1"/>
      <w:marLeft w:val="0"/>
      <w:marRight w:val="0"/>
      <w:marTop w:val="0"/>
      <w:marBottom w:val="0"/>
      <w:divBdr>
        <w:top w:val="none" w:sz="0" w:space="0" w:color="auto"/>
        <w:left w:val="none" w:sz="0" w:space="0" w:color="auto"/>
        <w:bottom w:val="none" w:sz="0" w:space="0" w:color="auto"/>
        <w:right w:val="none" w:sz="0" w:space="0" w:color="auto"/>
      </w:divBdr>
    </w:div>
    <w:div w:id="18344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2330</Words>
  <Characters>13281</Characters>
  <Application>Microsoft Office Word</Application>
  <DocSecurity>0</DocSecurity>
  <Lines>110</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41</cp:revision>
  <cp:lastPrinted>2023-01-03T06:24:00Z</cp:lastPrinted>
  <dcterms:created xsi:type="dcterms:W3CDTF">2023-10-17T12:42:00Z</dcterms:created>
  <dcterms:modified xsi:type="dcterms:W3CDTF">2024-01-02T09:13:00Z</dcterms:modified>
</cp:coreProperties>
</file>