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831" w:rsidRPr="00C339D7" w:rsidRDefault="00FA1831" w:rsidP="00FA1831">
      <w:pPr>
        <w:spacing w:line="192" w:lineRule="auto"/>
        <w:ind w:hanging="426"/>
        <w:jc w:val="center"/>
        <w:rPr>
          <w:color w:val="0000FF"/>
        </w:rPr>
      </w:pPr>
      <w:r w:rsidRPr="00C339D7">
        <w:rPr>
          <w:color w:val="0000FF"/>
        </w:rPr>
        <w:object w:dxaOrig="756" w:dyaOrig="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7.25pt" o:ole="" fillcolor="window">
            <v:imagedata r:id="rId6" o:title=""/>
          </v:shape>
          <o:OLEObject Type="Embed" ProgID="Word.Picture.8" ShapeID="_x0000_i1025" DrawAspect="Content" ObjectID="_1775564674" r:id="rId7"/>
        </w:object>
      </w:r>
    </w:p>
    <w:p w:rsidR="00FA1831" w:rsidRPr="004623C8" w:rsidRDefault="00FA1831" w:rsidP="00FA1831">
      <w:pPr>
        <w:ind w:hanging="426"/>
        <w:jc w:val="center"/>
        <w:rPr>
          <w:rFonts w:ascii="Times New Roman" w:hAnsi="Times New Roman"/>
          <w:b/>
          <w:sz w:val="24"/>
          <w:szCs w:val="24"/>
        </w:rPr>
      </w:pPr>
      <w:r w:rsidRPr="004623C8">
        <w:rPr>
          <w:rFonts w:ascii="Times New Roman" w:hAnsi="Times New Roman"/>
          <w:b/>
          <w:sz w:val="24"/>
          <w:szCs w:val="24"/>
        </w:rPr>
        <w:t>ВІДДІЛ ОСВІТИ КУЯЛЬНИЦЬКОЇ  СІЛЬСЬКОЇ РАДИ ПОДІЛЬСЬКОГО РАЙОНУ</w:t>
      </w:r>
    </w:p>
    <w:p w:rsidR="00FA1831" w:rsidRPr="004623C8" w:rsidRDefault="00FA1831" w:rsidP="00FA1831">
      <w:pPr>
        <w:ind w:hanging="426"/>
        <w:jc w:val="center"/>
        <w:rPr>
          <w:rFonts w:ascii="Times New Roman" w:hAnsi="Times New Roman"/>
          <w:b/>
          <w:sz w:val="24"/>
          <w:szCs w:val="24"/>
        </w:rPr>
      </w:pPr>
      <w:r w:rsidRPr="004623C8">
        <w:rPr>
          <w:rFonts w:ascii="Times New Roman" w:hAnsi="Times New Roman"/>
          <w:b/>
          <w:sz w:val="24"/>
          <w:szCs w:val="24"/>
        </w:rPr>
        <w:t>ОДЕСЬКОЇ ОБЛАСТІ</w:t>
      </w:r>
    </w:p>
    <w:p w:rsidR="00E82D64" w:rsidRPr="004623C8" w:rsidRDefault="00E82D64" w:rsidP="00E82D64">
      <w:pPr>
        <w:tabs>
          <w:tab w:val="left" w:pos="1296"/>
          <w:tab w:val="center" w:pos="5457"/>
        </w:tabs>
        <w:ind w:left="-567" w:hanging="426"/>
        <w:jc w:val="center"/>
        <w:rPr>
          <w:rFonts w:ascii="Times New Roman" w:hAnsi="Times New Roman"/>
        </w:rPr>
      </w:pPr>
      <w:r w:rsidRPr="004623C8">
        <w:rPr>
          <w:rFonts w:ascii="Times New Roman" w:hAnsi="Times New Roman"/>
        </w:rPr>
        <w:t xml:space="preserve">       Юридична адреса: вул. Куяльницька, 26 а, с. Куяльник Подільського району Одеської області,</w:t>
      </w:r>
    </w:p>
    <w:p w:rsidR="00E82D64" w:rsidRPr="004623C8" w:rsidRDefault="00E82D64" w:rsidP="00E82D64">
      <w:pPr>
        <w:tabs>
          <w:tab w:val="left" w:pos="1296"/>
          <w:tab w:val="center" w:pos="5457"/>
        </w:tabs>
        <w:ind w:left="-567" w:hanging="426"/>
        <w:jc w:val="center"/>
        <w:rPr>
          <w:rFonts w:ascii="Times New Roman" w:hAnsi="Times New Roman"/>
        </w:rPr>
      </w:pPr>
      <w:r w:rsidRPr="004623C8">
        <w:rPr>
          <w:rFonts w:ascii="Times New Roman" w:hAnsi="Times New Roman"/>
        </w:rPr>
        <w:t xml:space="preserve">66300,  </w:t>
      </w:r>
      <w:r w:rsidRPr="004623C8">
        <w:rPr>
          <w:rFonts w:ascii="Times New Roman" w:hAnsi="Times New Roman"/>
          <w:lang w:val="en-US"/>
        </w:rPr>
        <w:t>E-mail</w:t>
      </w:r>
      <w:r w:rsidRPr="004623C8">
        <w:rPr>
          <w:rFonts w:ascii="Times New Roman" w:hAnsi="Times New Roman"/>
        </w:rPr>
        <w:t>:</w:t>
      </w:r>
      <w:r w:rsidRPr="004623C8">
        <w:rPr>
          <w:rFonts w:ascii="Times New Roman" w:hAnsi="Times New Roman"/>
          <w:lang w:val="en-US"/>
        </w:rPr>
        <w:t xml:space="preserve"> </w:t>
      </w:r>
      <w:hyperlink r:id="rId8" w:history="1">
        <w:r w:rsidRPr="004623C8">
          <w:rPr>
            <w:rFonts w:ascii="Times New Roman" w:hAnsi="Times New Roman"/>
            <w:color w:val="0000FF"/>
            <w:u w:val="single"/>
            <w:lang w:val="en-US"/>
          </w:rPr>
          <w:t>osvita</w:t>
        </w:r>
        <w:r w:rsidRPr="004623C8">
          <w:rPr>
            <w:rFonts w:ascii="Times New Roman" w:hAnsi="Times New Roman"/>
            <w:color w:val="0000FF"/>
            <w:u w:val="single"/>
          </w:rPr>
          <w:t>.</w:t>
        </w:r>
        <w:r w:rsidRPr="004623C8">
          <w:rPr>
            <w:rFonts w:ascii="Times New Roman" w:hAnsi="Times New Roman"/>
            <w:color w:val="0000FF"/>
            <w:u w:val="single"/>
            <w:lang w:val="en-US"/>
          </w:rPr>
          <w:t>kuyalnyksr</w:t>
        </w:r>
        <w:r w:rsidRPr="004623C8">
          <w:rPr>
            <w:rFonts w:ascii="Times New Roman" w:hAnsi="Times New Roman"/>
            <w:color w:val="0000FF"/>
            <w:u w:val="single"/>
          </w:rPr>
          <w:t>@</w:t>
        </w:r>
        <w:r w:rsidRPr="004623C8">
          <w:rPr>
            <w:rFonts w:ascii="Times New Roman" w:hAnsi="Times New Roman"/>
            <w:color w:val="0000FF"/>
            <w:u w:val="single"/>
            <w:lang w:val="en-US"/>
          </w:rPr>
          <w:t>gmail</w:t>
        </w:r>
        <w:r w:rsidRPr="004623C8">
          <w:rPr>
            <w:rFonts w:ascii="Times New Roman" w:hAnsi="Times New Roman"/>
            <w:color w:val="0000FF"/>
            <w:u w:val="single"/>
          </w:rPr>
          <w:t>.</w:t>
        </w:r>
        <w:r w:rsidRPr="004623C8">
          <w:rPr>
            <w:rFonts w:ascii="Times New Roman" w:hAnsi="Times New Roman"/>
            <w:color w:val="0000FF"/>
            <w:u w:val="single"/>
            <w:lang w:val="en-US"/>
          </w:rPr>
          <w:t>com</w:t>
        </w:r>
      </w:hyperlink>
    </w:p>
    <w:p w:rsidR="00E82D64" w:rsidRPr="004623C8" w:rsidRDefault="00E82D64" w:rsidP="00E82D64">
      <w:pPr>
        <w:tabs>
          <w:tab w:val="left" w:pos="1296"/>
          <w:tab w:val="center" w:pos="5457"/>
        </w:tabs>
        <w:ind w:left="-567" w:hanging="426"/>
        <w:jc w:val="center"/>
        <w:rPr>
          <w:rFonts w:ascii="Times New Roman" w:hAnsi="Times New Roman"/>
        </w:rPr>
      </w:pPr>
      <w:r w:rsidRPr="004623C8">
        <w:rPr>
          <w:rFonts w:ascii="Times New Roman" w:hAnsi="Times New Roman"/>
        </w:rPr>
        <w:t xml:space="preserve">веб-сайт: </w:t>
      </w:r>
      <w:hyperlink r:id="rId9" w:history="1">
        <w:r w:rsidRPr="004623C8">
          <w:rPr>
            <w:rFonts w:ascii="Times New Roman" w:hAnsi="Times New Roman"/>
            <w:color w:val="0000FF"/>
            <w:u w:val="single"/>
          </w:rPr>
          <w:t>https://osvita-kuyalnik.odessaedu.ne</w:t>
        </w:r>
        <w:r w:rsidRPr="004623C8">
          <w:rPr>
            <w:rFonts w:ascii="Times New Roman" w:hAnsi="Times New Roman"/>
            <w:color w:val="0000FF"/>
            <w:u w:val="single"/>
            <w:lang w:val="en-US"/>
          </w:rPr>
          <w:t>t</w:t>
        </w:r>
      </w:hyperlink>
      <w:r w:rsidRPr="004623C8">
        <w:rPr>
          <w:rFonts w:ascii="Times New Roman" w:hAnsi="Times New Roman"/>
          <w:lang w:val="ru-RU"/>
        </w:rPr>
        <w:t xml:space="preserve"> </w:t>
      </w:r>
      <w:r w:rsidRPr="004623C8">
        <w:rPr>
          <w:rFonts w:ascii="Times New Roman" w:hAnsi="Times New Roman"/>
        </w:rPr>
        <w:t xml:space="preserve"> КОД ЄДРПОУ 41839175</w:t>
      </w:r>
    </w:p>
    <w:p w:rsidR="00E82D64" w:rsidRPr="004623C8" w:rsidRDefault="00E82D64" w:rsidP="00E82D64">
      <w:pPr>
        <w:tabs>
          <w:tab w:val="left" w:pos="2410"/>
        </w:tabs>
        <w:ind w:left="-567" w:hanging="426"/>
        <w:rPr>
          <w:rFonts w:ascii="Times New Roman" w:hAnsi="Times New Roman"/>
        </w:rPr>
      </w:pPr>
      <w:r w:rsidRPr="004623C8">
        <w:rPr>
          <w:rFonts w:ascii="Times New Roman" w:hAnsi="Times New Roman"/>
        </w:rPr>
        <w:t xml:space="preserve">                 Фактична адреса: пр-т. Шевченка, </w:t>
      </w:r>
      <w:smartTag w:uri="urn:schemas-microsoft-com:office:smarttags" w:element="metricconverter">
        <w:smartTagPr>
          <w:attr w:name="ProductID" w:val="24, м"/>
        </w:smartTagPr>
        <w:r w:rsidRPr="004623C8">
          <w:rPr>
            <w:rFonts w:ascii="Times New Roman" w:hAnsi="Times New Roman"/>
          </w:rPr>
          <w:t>24, м</w:t>
        </w:r>
      </w:smartTag>
      <w:r w:rsidRPr="004623C8">
        <w:rPr>
          <w:rFonts w:ascii="Times New Roman" w:hAnsi="Times New Roman"/>
        </w:rPr>
        <w:t>. Подільськ, Одеської області, 66300</w:t>
      </w:r>
    </w:p>
    <w:p w:rsidR="00E82D64" w:rsidRPr="004623C8" w:rsidRDefault="00E82D64" w:rsidP="00E82D64">
      <w:pPr>
        <w:tabs>
          <w:tab w:val="left" w:pos="2683"/>
        </w:tabs>
        <w:ind w:left="-567" w:hanging="426"/>
        <w:jc w:val="center"/>
        <w:rPr>
          <w:rFonts w:ascii="Times New Roman" w:hAnsi="Times New Roman"/>
          <w:lang w:val="en-US"/>
        </w:rPr>
      </w:pPr>
      <w:r w:rsidRPr="004623C8">
        <w:rPr>
          <w:rFonts w:ascii="Times New Roman" w:hAnsi="Times New Roman"/>
          <w:lang w:val="en-US"/>
        </w:rPr>
        <w:t>E-mail</w:t>
      </w:r>
      <w:r w:rsidRPr="004623C8">
        <w:rPr>
          <w:rFonts w:ascii="Times New Roman" w:hAnsi="Times New Roman"/>
        </w:rPr>
        <w:t>:</w:t>
      </w:r>
      <w:r w:rsidRPr="004623C8">
        <w:rPr>
          <w:rFonts w:ascii="Times New Roman" w:hAnsi="Times New Roman"/>
          <w:lang w:val="en-US"/>
        </w:rPr>
        <w:t xml:space="preserve"> </w:t>
      </w:r>
      <w:hyperlink r:id="rId10" w:history="1">
        <w:r w:rsidRPr="004623C8">
          <w:rPr>
            <w:rFonts w:ascii="Times New Roman" w:hAnsi="Times New Roman"/>
            <w:color w:val="0000FF"/>
            <w:u w:val="single"/>
            <w:lang w:val="en-US"/>
          </w:rPr>
          <w:t>osvita</w:t>
        </w:r>
        <w:r w:rsidRPr="004623C8">
          <w:rPr>
            <w:rFonts w:ascii="Times New Roman" w:hAnsi="Times New Roman"/>
            <w:color w:val="0000FF"/>
            <w:u w:val="single"/>
          </w:rPr>
          <w:t>.</w:t>
        </w:r>
        <w:r w:rsidRPr="004623C8">
          <w:rPr>
            <w:rFonts w:ascii="Times New Roman" w:hAnsi="Times New Roman"/>
            <w:color w:val="0000FF"/>
            <w:u w:val="single"/>
            <w:lang w:val="en-US"/>
          </w:rPr>
          <w:t>kuyalnyksr</w:t>
        </w:r>
        <w:r w:rsidRPr="004623C8">
          <w:rPr>
            <w:rFonts w:ascii="Times New Roman" w:hAnsi="Times New Roman"/>
            <w:color w:val="0000FF"/>
            <w:u w:val="single"/>
          </w:rPr>
          <w:t>@</w:t>
        </w:r>
        <w:r w:rsidRPr="004623C8">
          <w:rPr>
            <w:rFonts w:ascii="Times New Roman" w:hAnsi="Times New Roman"/>
            <w:color w:val="0000FF"/>
            <w:u w:val="single"/>
            <w:lang w:val="en-US"/>
          </w:rPr>
          <w:t>gmail</w:t>
        </w:r>
        <w:r w:rsidRPr="004623C8">
          <w:rPr>
            <w:rFonts w:ascii="Times New Roman" w:hAnsi="Times New Roman"/>
            <w:color w:val="0000FF"/>
            <w:u w:val="single"/>
          </w:rPr>
          <w:t>.</w:t>
        </w:r>
        <w:r w:rsidRPr="004623C8">
          <w:rPr>
            <w:rFonts w:ascii="Times New Roman" w:hAnsi="Times New Roman"/>
            <w:color w:val="0000FF"/>
            <w:u w:val="single"/>
            <w:lang w:val="en-US"/>
          </w:rPr>
          <w:t>com</w:t>
        </w:r>
      </w:hyperlink>
      <w:r w:rsidRPr="004623C8">
        <w:rPr>
          <w:rFonts w:ascii="Times New Roman" w:hAnsi="Times New Roman"/>
          <w:lang w:val="en-US"/>
        </w:rPr>
        <w:t xml:space="preserve"> </w:t>
      </w:r>
      <w:r w:rsidRPr="004623C8">
        <w:rPr>
          <w:rFonts w:ascii="Times New Roman" w:hAnsi="Times New Roman"/>
        </w:rPr>
        <w:t xml:space="preserve"> веб-сайт: </w:t>
      </w:r>
      <w:hyperlink r:id="rId11" w:history="1">
        <w:r w:rsidRPr="004623C8">
          <w:rPr>
            <w:rFonts w:ascii="Times New Roman" w:hAnsi="Times New Roman"/>
            <w:color w:val="0000FF"/>
            <w:u w:val="single"/>
          </w:rPr>
          <w:t>https://osvita-kuyalnik.odessaedu.ne</w:t>
        </w:r>
        <w:r w:rsidRPr="004623C8">
          <w:rPr>
            <w:rFonts w:ascii="Times New Roman" w:hAnsi="Times New Roman"/>
            <w:color w:val="0000FF"/>
            <w:u w:val="single"/>
            <w:lang w:val="en-US"/>
          </w:rPr>
          <w:t>t</w:t>
        </w:r>
      </w:hyperlink>
    </w:p>
    <w:p w:rsidR="00E805A9" w:rsidRPr="001C2803" w:rsidRDefault="00E805A9" w:rsidP="00FA1831">
      <w:pPr>
        <w:pStyle w:val="a3"/>
        <w:jc w:val="both"/>
        <w:rPr>
          <w:rFonts w:ascii="Times New Roman" w:hAnsi="Times New Roman"/>
          <w:szCs w:val="24"/>
          <w:lang w:val="en-US"/>
        </w:rPr>
      </w:pPr>
    </w:p>
    <w:p w:rsidR="00E805A9" w:rsidRPr="001C2803" w:rsidRDefault="00883204" w:rsidP="00B30D4E">
      <w:pPr>
        <w:pStyle w:val="a3"/>
        <w:ind w:firstLine="709"/>
        <w:jc w:val="both"/>
        <w:rPr>
          <w:rFonts w:ascii="Times New Roman" w:hAnsi="Times New Roman"/>
          <w:szCs w:val="24"/>
          <w:lang w:val="en-US"/>
        </w:rPr>
      </w:pPr>
      <w:r>
        <w:rPr>
          <w:noProof/>
          <w:lang w:val="en-US"/>
        </w:rPr>
        <w:pict>
          <v:rect id="Рамка1" o:spid="_x0000_s1026" style="position:absolute;left:0;text-align:left;margin-left:34317.85pt;margin-top:3.7pt;width:252.7pt;height:71.2pt;z-index:251657728;mso-position-horizontal:right;mso-position-horizontal-relative:margin" filled="f" stroked="f" strokecolor="#3465a4">
            <v:fill o:detectmouseclick="t"/>
            <v:stroke joinstyle="round"/>
            <v:textbox>
              <w:txbxContent>
                <w:tbl>
                  <w:tblPr>
                    <w:tblW w:w="5360" w:type="dxa"/>
                    <w:jc w:val="right"/>
                    <w:tblLook w:val="0000" w:firstRow="0" w:lastRow="0" w:firstColumn="0" w:lastColumn="0" w:noHBand="0" w:noVBand="0"/>
                  </w:tblPr>
                  <w:tblGrid>
                    <w:gridCol w:w="5360"/>
                  </w:tblGrid>
                  <w:tr w:rsidR="00E805A9" w:rsidRPr="008A420A">
                    <w:trPr>
                      <w:trHeight w:val="2336"/>
                      <w:jc w:val="right"/>
                    </w:trPr>
                    <w:tc>
                      <w:tcPr>
                        <w:tcW w:w="5360" w:type="dxa"/>
                      </w:tcPr>
                      <w:p w:rsidR="00E805A9" w:rsidRPr="008A420A" w:rsidRDefault="004623C8">
                        <w:pPr>
                          <w:pStyle w:val="a3"/>
                          <w:ind w:firstLine="709"/>
                          <w:jc w:val="both"/>
                          <w:rPr>
                            <w:color w:val="auto"/>
                          </w:rPr>
                        </w:pPr>
                        <w:r>
                          <w:rPr>
                            <w:rFonts w:ascii="Times New Roman" w:hAnsi="Times New Roman"/>
                            <w:color w:val="auto"/>
                            <w:szCs w:val="24"/>
                            <w:lang w:val="uk-UA"/>
                          </w:rPr>
                          <w:t xml:space="preserve">                   </w:t>
                        </w:r>
                        <w:r w:rsidR="00E805A9" w:rsidRPr="008A420A">
                          <w:rPr>
                            <w:rFonts w:ascii="Times New Roman" w:hAnsi="Times New Roman"/>
                            <w:color w:val="auto"/>
                            <w:szCs w:val="24"/>
                          </w:rPr>
                          <w:t>ЗАТВЕРДЖЕНО:</w:t>
                        </w:r>
                      </w:p>
                      <w:p w:rsidR="00E805A9" w:rsidRPr="00C31C33" w:rsidRDefault="004623C8">
                        <w:pPr>
                          <w:pStyle w:val="a3"/>
                          <w:ind w:firstLine="709"/>
                          <w:jc w:val="both"/>
                          <w:rPr>
                            <w:color w:val="auto"/>
                            <w:lang w:val="uk-UA"/>
                          </w:rPr>
                        </w:pPr>
                        <w:r>
                          <w:rPr>
                            <w:rFonts w:ascii="Times New Roman" w:hAnsi="Times New Roman"/>
                            <w:color w:val="auto"/>
                            <w:szCs w:val="24"/>
                            <w:lang w:val="uk-UA"/>
                          </w:rPr>
                          <w:t xml:space="preserve">                   </w:t>
                        </w:r>
                        <w:r w:rsidR="00E805A9" w:rsidRPr="008A420A">
                          <w:rPr>
                            <w:rFonts w:ascii="Times New Roman" w:hAnsi="Times New Roman"/>
                            <w:color w:val="auto"/>
                            <w:szCs w:val="24"/>
                          </w:rPr>
                          <w:t xml:space="preserve">Протокол </w:t>
                        </w:r>
                        <w:r w:rsidR="00E805A9">
                          <w:rPr>
                            <w:rFonts w:ascii="Times New Roman" w:hAnsi="Times New Roman"/>
                            <w:color w:val="auto"/>
                            <w:szCs w:val="24"/>
                            <w:lang w:val="uk-UA"/>
                          </w:rPr>
                          <w:t>уповноваженої особи</w:t>
                        </w:r>
                      </w:p>
                      <w:p w:rsidR="00E805A9" w:rsidRPr="008A420A" w:rsidRDefault="004623C8">
                        <w:pPr>
                          <w:pStyle w:val="a3"/>
                          <w:ind w:firstLine="709"/>
                          <w:jc w:val="both"/>
                          <w:rPr>
                            <w:color w:val="auto"/>
                            <w:lang w:val="uk-UA"/>
                          </w:rPr>
                        </w:pPr>
                        <w:r>
                          <w:rPr>
                            <w:rFonts w:ascii="Times New Roman" w:hAnsi="Times New Roman"/>
                            <w:color w:val="auto"/>
                            <w:szCs w:val="24"/>
                            <w:lang w:val="uk-UA"/>
                          </w:rPr>
                          <w:t xml:space="preserve">                   </w:t>
                        </w:r>
                        <w:r w:rsidR="00A3250F" w:rsidRPr="004623C8">
                          <w:rPr>
                            <w:rFonts w:ascii="Times New Roman" w:hAnsi="Times New Roman"/>
                            <w:color w:val="auto"/>
                            <w:szCs w:val="24"/>
                            <w:lang w:val="uk-UA"/>
                          </w:rPr>
                          <w:t>в</w:t>
                        </w:r>
                        <w:r w:rsidR="00E805A9" w:rsidRPr="004623C8">
                          <w:rPr>
                            <w:rFonts w:ascii="Times New Roman" w:hAnsi="Times New Roman"/>
                            <w:color w:val="auto"/>
                            <w:szCs w:val="24"/>
                          </w:rPr>
                          <w:t>ід</w:t>
                        </w:r>
                        <w:r w:rsidR="00A3250F" w:rsidRPr="004623C8">
                          <w:rPr>
                            <w:rFonts w:ascii="Times New Roman" w:hAnsi="Times New Roman"/>
                            <w:color w:val="auto"/>
                            <w:szCs w:val="24"/>
                            <w:lang w:val="uk-UA"/>
                          </w:rPr>
                          <w:t xml:space="preserve"> </w:t>
                        </w:r>
                        <w:r>
                          <w:rPr>
                            <w:rFonts w:ascii="Times New Roman" w:hAnsi="Times New Roman"/>
                            <w:color w:val="auto"/>
                            <w:szCs w:val="24"/>
                            <w:lang w:val="uk-UA"/>
                          </w:rPr>
                          <w:t>25.04.2024 року № 29</w:t>
                        </w:r>
                      </w:p>
                      <w:p w:rsidR="00F4119C" w:rsidRPr="00F4119C" w:rsidRDefault="00F4119C" w:rsidP="00F4119C">
                        <w:pPr>
                          <w:pStyle w:val="a3"/>
                          <w:ind w:firstLine="709"/>
                          <w:jc w:val="both"/>
                          <w:rPr>
                            <w:rFonts w:ascii="Times New Roman" w:hAnsi="Times New Roman"/>
                            <w:color w:val="auto"/>
                            <w:szCs w:val="24"/>
                            <w:lang w:val="uk-UA"/>
                          </w:rPr>
                        </w:pPr>
                        <w:r>
                          <w:rPr>
                            <w:rFonts w:ascii="Times New Roman" w:hAnsi="Times New Roman"/>
                            <w:color w:val="auto"/>
                            <w:szCs w:val="24"/>
                            <w:lang w:val="uk-UA"/>
                          </w:rPr>
                          <w:t xml:space="preserve">                   Світлана Сербул</w:t>
                        </w:r>
                      </w:p>
                      <w:p w:rsidR="00E805A9" w:rsidRPr="008A420A" w:rsidRDefault="00E805A9" w:rsidP="004623C8">
                        <w:pPr>
                          <w:pStyle w:val="a3"/>
                          <w:jc w:val="both"/>
                          <w:rPr>
                            <w:rFonts w:ascii="Times New Roman" w:hAnsi="Times New Roman"/>
                            <w:color w:val="auto"/>
                            <w:szCs w:val="24"/>
                          </w:rPr>
                        </w:pPr>
                      </w:p>
                    </w:tc>
                  </w:tr>
                </w:tbl>
                <w:p w:rsidR="00E805A9" w:rsidRDefault="00E805A9" w:rsidP="00B30D4E">
                  <w:pPr>
                    <w:pStyle w:val="a6"/>
                    <w:rPr>
                      <w:color w:val="auto"/>
                    </w:rPr>
                  </w:pPr>
                </w:p>
              </w:txbxContent>
            </v:textbox>
            <w10:wrap anchorx="margin"/>
          </v:rect>
        </w:pict>
      </w:r>
    </w:p>
    <w:p w:rsidR="00E805A9" w:rsidRPr="001C2803" w:rsidRDefault="00E805A9" w:rsidP="00B30D4E">
      <w:pPr>
        <w:pStyle w:val="a3"/>
        <w:ind w:firstLine="709"/>
        <w:jc w:val="both"/>
        <w:rPr>
          <w:rFonts w:ascii="Times New Roman" w:hAnsi="Times New Roman"/>
          <w:szCs w:val="24"/>
          <w:lang w:val="en-US"/>
        </w:rPr>
      </w:pPr>
    </w:p>
    <w:p w:rsidR="00E805A9" w:rsidRPr="001C2803" w:rsidRDefault="00E805A9" w:rsidP="00B30D4E">
      <w:pPr>
        <w:pStyle w:val="a3"/>
        <w:ind w:firstLine="709"/>
        <w:jc w:val="both"/>
        <w:rPr>
          <w:rFonts w:ascii="Times New Roman" w:hAnsi="Times New Roman"/>
          <w:szCs w:val="24"/>
          <w:lang w:val="en-US"/>
        </w:rPr>
      </w:pPr>
    </w:p>
    <w:p w:rsidR="00E805A9" w:rsidRPr="001C2803" w:rsidRDefault="00E805A9" w:rsidP="00B30D4E">
      <w:pPr>
        <w:pStyle w:val="a3"/>
        <w:ind w:firstLine="709"/>
        <w:jc w:val="both"/>
        <w:rPr>
          <w:rFonts w:ascii="Times New Roman" w:hAnsi="Times New Roman"/>
          <w:szCs w:val="24"/>
          <w:lang w:val="en-US"/>
        </w:rPr>
      </w:pPr>
    </w:p>
    <w:p w:rsidR="00E805A9" w:rsidRPr="001C2803" w:rsidRDefault="00E805A9" w:rsidP="00B30D4E">
      <w:pPr>
        <w:pStyle w:val="a3"/>
        <w:ind w:firstLine="709"/>
        <w:jc w:val="both"/>
        <w:rPr>
          <w:rFonts w:ascii="Times New Roman" w:hAnsi="Times New Roman"/>
          <w:szCs w:val="24"/>
          <w:lang w:val="en-US"/>
        </w:rPr>
      </w:pPr>
    </w:p>
    <w:p w:rsidR="00E805A9" w:rsidRDefault="00E805A9" w:rsidP="00B30D4E">
      <w:pPr>
        <w:pStyle w:val="a3"/>
        <w:ind w:firstLine="709"/>
        <w:jc w:val="both"/>
        <w:rPr>
          <w:rFonts w:ascii="Times New Roman" w:hAnsi="Times New Roman"/>
          <w:szCs w:val="24"/>
          <w:lang w:val="uk-UA"/>
        </w:rPr>
      </w:pPr>
    </w:p>
    <w:p w:rsidR="00E805A9" w:rsidRPr="001C2803" w:rsidRDefault="00E805A9" w:rsidP="004623C8">
      <w:pPr>
        <w:pStyle w:val="a3"/>
        <w:jc w:val="both"/>
        <w:rPr>
          <w:rFonts w:ascii="Times New Roman" w:hAnsi="Times New Roman"/>
          <w:szCs w:val="24"/>
          <w:lang w:val="en-US"/>
        </w:rPr>
      </w:pPr>
    </w:p>
    <w:p w:rsidR="00E805A9" w:rsidRPr="00F179D0" w:rsidRDefault="00E805A9" w:rsidP="00B30D4E">
      <w:pPr>
        <w:pStyle w:val="a3"/>
        <w:ind w:firstLine="709"/>
        <w:jc w:val="center"/>
        <w:rPr>
          <w:rFonts w:ascii="Times New Roman" w:hAnsi="Times New Roman"/>
          <w:b/>
          <w:sz w:val="48"/>
          <w:szCs w:val="48"/>
        </w:rPr>
      </w:pPr>
      <w:r w:rsidRPr="00F179D0">
        <w:rPr>
          <w:rFonts w:ascii="Times New Roman" w:hAnsi="Times New Roman"/>
          <w:b/>
          <w:sz w:val="48"/>
          <w:szCs w:val="48"/>
        </w:rPr>
        <w:t>ТЕНДЕРНА ДОКУМЕНТАЦІЯ</w:t>
      </w:r>
    </w:p>
    <w:p w:rsidR="00E805A9" w:rsidRPr="002773A9" w:rsidRDefault="00E805A9" w:rsidP="00B30D4E">
      <w:pPr>
        <w:pStyle w:val="a3"/>
        <w:ind w:firstLine="709"/>
        <w:jc w:val="center"/>
        <w:rPr>
          <w:rFonts w:ascii="Times New Roman" w:hAnsi="Times New Roman"/>
          <w:b/>
          <w:sz w:val="48"/>
          <w:szCs w:val="48"/>
          <w:lang w:val="uk-UA"/>
        </w:rPr>
      </w:pPr>
    </w:p>
    <w:p w:rsidR="00413AC4" w:rsidRPr="00273F4B" w:rsidRDefault="00E805A9" w:rsidP="00B30D4E">
      <w:pPr>
        <w:pStyle w:val="a3"/>
        <w:ind w:firstLine="709"/>
        <w:jc w:val="center"/>
        <w:rPr>
          <w:rFonts w:ascii="Times New Roman" w:hAnsi="Times New Roman"/>
          <w:color w:val="0D0D0D"/>
          <w:sz w:val="32"/>
          <w:szCs w:val="32"/>
          <w:lang w:val="uk-UA"/>
        </w:rPr>
      </w:pPr>
      <w:r w:rsidRPr="00273F4B">
        <w:rPr>
          <w:rFonts w:ascii="Times New Roman" w:hAnsi="Times New Roman"/>
          <w:color w:val="0D0D0D"/>
          <w:sz w:val="32"/>
          <w:szCs w:val="32"/>
          <w:lang w:val="uk-UA"/>
        </w:rPr>
        <w:t xml:space="preserve">Процедура закупівлі: </w:t>
      </w:r>
    </w:p>
    <w:p w:rsidR="00E805A9" w:rsidRPr="00413AC4" w:rsidRDefault="00E805A9" w:rsidP="00B30D4E">
      <w:pPr>
        <w:pStyle w:val="a3"/>
        <w:ind w:firstLine="709"/>
        <w:jc w:val="center"/>
        <w:rPr>
          <w:rFonts w:ascii="Times New Roman" w:hAnsi="Times New Roman"/>
          <w:b/>
          <w:color w:val="0D0D0D"/>
          <w:sz w:val="32"/>
          <w:szCs w:val="32"/>
          <w:lang w:val="uk-UA"/>
        </w:rPr>
      </w:pPr>
      <w:r w:rsidRPr="00133FB5">
        <w:rPr>
          <w:rFonts w:ascii="Times New Roman" w:hAnsi="Times New Roman"/>
          <w:b/>
          <w:color w:val="0D0D0D"/>
          <w:sz w:val="32"/>
          <w:szCs w:val="32"/>
        </w:rPr>
        <w:t>ВІДКРИТІ ТОРГИ</w:t>
      </w:r>
      <w:r w:rsidR="00413AC4">
        <w:rPr>
          <w:rFonts w:ascii="Times New Roman" w:hAnsi="Times New Roman"/>
          <w:b/>
          <w:color w:val="0D0D0D"/>
          <w:sz w:val="32"/>
          <w:szCs w:val="32"/>
          <w:lang w:val="uk-UA"/>
        </w:rPr>
        <w:t xml:space="preserve"> </w:t>
      </w:r>
      <w:r w:rsidR="00273F4B">
        <w:rPr>
          <w:rFonts w:ascii="Times New Roman" w:hAnsi="Times New Roman"/>
          <w:b/>
          <w:color w:val="0D0D0D"/>
          <w:sz w:val="32"/>
          <w:szCs w:val="32"/>
          <w:lang w:val="uk-UA"/>
        </w:rPr>
        <w:t>З ОСОБЛИВОСТЯМИ</w:t>
      </w:r>
    </w:p>
    <w:p w:rsidR="00E805A9" w:rsidRPr="00F179D0" w:rsidRDefault="00E805A9" w:rsidP="00B30D4E">
      <w:pPr>
        <w:pStyle w:val="a3"/>
        <w:ind w:firstLine="709"/>
        <w:jc w:val="center"/>
        <w:rPr>
          <w:rFonts w:ascii="Times New Roman" w:hAnsi="Times New Roman"/>
          <w:b/>
          <w:sz w:val="48"/>
          <w:szCs w:val="48"/>
        </w:rPr>
      </w:pPr>
    </w:p>
    <w:p w:rsidR="00E805A9" w:rsidRPr="00F179D0" w:rsidRDefault="00E805A9" w:rsidP="00B30D4E">
      <w:pPr>
        <w:pStyle w:val="a3"/>
        <w:ind w:firstLine="709"/>
        <w:jc w:val="center"/>
        <w:rPr>
          <w:rFonts w:ascii="Times New Roman" w:hAnsi="Times New Roman"/>
          <w:b/>
          <w:sz w:val="48"/>
          <w:szCs w:val="48"/>
        </w:rPr>
      </w:pPr>
    </w:p>
    <w:p w:rsidR="00E805A9" w:rsidRPr="00273F4B" w:rsidRDefault="00E805A9" w:rsidP="00C31C33">
      <w:pPr>
        <w:pStyle w:val="a3"/>
        <w:ind w:firstLine="709"/>
        <w:jc w:val="center"/>
        <w:rPr>
          <w:rFonts w:ascii="Times New Roman" w:hAnsi="Times New Roman"/>
          <w:b/>
          <w:sz w:val="32"/>
          <w:szCs w:val="32"/>
          <w:lang w:val="uk-UA"/>
        </w:rPr>
      </w:pPr>
      <w:r w:rsidRPr="00273F4B">
        <w:rPr>
          <w:rFonts w:ascii="Times New Roman" w:hAnsi="Times New Roman"/>
          <w:sz w:val="32"/>
          <w:szCs w:val="32"/>
          <w:lang w:val="uk-UA"/>
        </w:rPr>
        <w:t>Предмет закупівлі:</w:t>
      </w:r>
      <w:r w:rsidRPr="00273F4B">
        <w:rPr>
          <w:rFonts w:ascii="Times New Roman" w:hAnsi="Times New Roman"/>
          <w:b/>
          <w:sz w:val="32"/>
          <w:szCs w:val="32"/>
          <w:lang w:val="uk-UA"/>
        </w:rPr>
        <w:t xml:space="preserve"> </w:t>
      </w:r>
    </w:p>
    <w:p w:rsidR="00A33059" w:rsidRDefault="00413AC4" w:rsidP="00A33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32"/>
          <w:szCs w:val="32"/>
        </w:rPr>
      </w:pPr>
      <w:r w:rsidRPr="006537B0">
        <w:rPr>
          <w:rFonts w:ascii="Times New Roman" w:eastAsia="Arial" w:hAnsi="Times New Roman"/>
          <w:b/>
          <w:color w:val="000000"/>
          <w:sz w:val="32"/>
          <w:szCs w:val="32"/>
          <w:lang w:eastAsia="ru-RU"/>
        </w:rPr>
        <w:t>«Код згідно</w:t>
      </w:r>
      <w:r w:rsidR="00C86E5E" w:rsidRPr="006537B0">
        <w:rPr>
          <w:rFonts w:ascii="Times New Roman" w:eastAsia="Arial" w:hAnsi="Times New Roman"/>
          <w:b/>
          <w:color w:val="000000"/>
          <w:sz w:val="32"/>
          <w:szCs w:val="32"/>
          <w:lang w:eastAsia="ru-RU"/>
        </w:rPr>
        <w:t xml:space="preserve"> </w:t>
      </w:r>
      <w:r w:rsidR="00A33059" w:rsidRPr="00A33059">
        <w:rPr>
          <w:rFonts w:ascii="Times New Roman" w:hAnsi="Times New Roman"/>
          <w:b/>
          <w:iCs/>
          <w:sz w:val="32"/>
          <w:szCs w:val="32"/>
        </w:rPr>
        <w:t xml:space="preserve">ДК 021:2015:44810000-1 – Фарби </w:t>
      </w:r>
    </w:p>
    <w:p w:rsidR="00A33059" w:rsidRPr="006F3A58" w:rsidRDefault="00A33059" w:rsidP="00A33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lang w:eastAsia="ru-RU"/>
        </w:rPr>
      </w:pPr>
      <w:r w:rsidRPr="00A33059">
        <w:rPr>
          <w:rFonts w:ascii="Times New Roman" w:hAnsi="Times New Roman"/>
          <w:b/>
          <w:iCs/>
          <w:sz w:val="32"/>
          <w:szCs w:val="32"/>
        </w:rPr>
        <w:t>(фарби емалі, фарби водоемульсійні)</w:t>
      </w:r>
    </w:p>
    <w:p w:rsidR="00187AC1" w:rsidRDefault="00187AC1" w:rsidP="00A33059">
      <w:pPr>
        <w:spacing w:after="0"/>
        <w:jc w:val="center"/>
        <w:rPr>
          <w:rFonts w:ascii="Times New Roman" w:hAnsi="Times New Roman"/>
          <w:szCs w:val="24"/>
        </w:rPr>
      </w:pPr>
    </w:p>
    <w:p w:rsidR="00187AC1" w:rsidRDefault="00187AC1" w:rsidP="00856A53">
      <w:pPr>
        <w:pStyle w:val="a3"/>
        <w:jc w:val="both"/>
        <w:rPr>
          <w:rFonts w:ascii="Times New Roman" w:hAnsi="Times New Roman"/>
          <w:szCs w:val="24"/>
          <w:lang w:val="uk-UA"/>
        </w:rPr>
      </w:pPr>
    </w:p>
    <w:p w:rsidR="00016C0F" w:rsidRDefault="00016C0F" w:rsidP="00856A53">
      <w:pPr>
        <w:pStyle w:val="a3"/>
        <w:jc w:val="both"/>
        <w:rPr>
          <w:rFonts w:ascii="Times New Roman" w:hAnsi="Times New Roman"/>
          <w:szCs w:val="24"/>
          <w:lang w:val="uk-UA"/>
        </w:rPr>
      </w:pPr>
    </w:p>
    <w:p w:rsidR="00016C0F" w:rsidRDefault="00016C0F" w:rsidP="00856A53">
      <w:pPr>
        <w:pStyle w:val="a3"/>
        <w:jc w:val="both"/>
        <w:rPr>
          <w:rFonts w:ascii="Times New Roman" w:hAnsi="Times New Roman"/>
          <w:szCs w:val="24"/>
          <w:lang w:val="uk-UA"/>
        </w:rPr>
      </w:pPr>
    </w:p>
    <w:p w:rsidR="003B6880" w:rsidRDefault="003B6880" w:rsidP="00856A53">
      <w:pPr>
        <w:pStyle w:val="a3"/>
        <w:jc w:val="both"/>
        <w:rPr>
          <w:rFonts w:ascii="Times New Roman" w:hAnsi="Times New Roman"/>
          <w:szCs w:val="24"/>
          <w:lang w:val="uk-UA"/>
        </w:rPr>
      </w:pPr>
    </w:p>
    <w:p w:rsidR="003B6880" w:rsidRDefault="003B6880" w:rsidP="00856A53">
      <w:pPr>
        <w:pStyle w:val="a3"/>
        <w:jc w:val="both"/>
        <w:rPr>
          <w:rFonts w:ascii="Times New Roman" w:hAnsi="Times New Roman"/>
          <w:szCs w:val="24"/>
          <w:lang w:val="uk-UA"/>
        </w:rPr>
      </w:pPr>
    </w:p>
    <w:p w:rsidR="003B6880" w:rsidRDefault="003B6880" w:rsidP="00856A53">
      <w:pPr>
        <w:pStyle w:val="a3"/>
        <w:jc w:val="both"/>
        <w:rPr>
          <w:rFonts w:ascii="Times New Roman" w:hAnsi="Times New Roman"/>
          <w:szCs w:val="24"/>
          <w:lang w:val="uk-UA"/>
        </w:rPr>
      </w:pPr>
    </w:p>
    <w:p w:rsidR="009432E1" w:rsidRDefault="009432E1" w:rsidP="00856A53">
      <w:pPr>
        <w:pStyle w:val="a3"/>
        <w:jc w:val="both"/>
        <w:rPr>
          <w:rFonts w:ascii="Times New Roman" w:hAnsi="Times New Roman"/>
          <w:szCs w:val="24"/>
          <w:lang w:val="uk-UA"/>
        </w:rPr>
      </w:pPr>
    </w:p>
    <w:p w:rsidR="00A33059" w:rsidRDefault="00A33059" w:rsidP="00856A53">
      <w:pPr>
        <w:pStyle w:val="a3"/>
        <w:jc w:val="both"/>
        <w:rPr>
          <w:rFonts w:ascii="Times New Roman" w:hAnsi="Times New Roman"/>
          <w:szCs w:val="24"/>
          <w:lang w:val="uk-UA"/>
        </w:rPr>
      </w:pPr>
    </w:p>
    <w:p w:rsidR="009D766A" w:rsidRDefault="009D766A" w:rsidP="00856A53">
      <w:pPr>
        <w:pStyle w:val="a3"/>
        <w:jc w:val="both"/>
        <w:rPr>
          <w:rFonts w:ascii="Times New Roman" w:hAnsi="Times New Roman"/>
          <w:szCs w:val="24"/>
          <w:lang w:val="uk-UA"/>
        </w:rPr>
      </w:pPr>
    </w:p>
    <w:p w:rsidR="00E805A9" w:rsidRDefault="00E805A9" w:rsidP="00856A53">
      <w:pPr>
        <w:pStyle w:val="a3"/>
        <w:jc w:val="both"/>
        <w:rPr>
          <w:rFonts w:ascii="Times New Roman" w:hAnsi="Times New Roman"/>
          <w:szCs w:val="24"/>
          <w:lang w:val="uk-UA"/>
        </w:rPr>
      </w:pPr>
    </w:p>
    <w:p w:rsidR="00E805A9" w:rsidRPr="001C2803" w:rsidRDefault="00E805A9" w:rsidP="00652E62">
      <w:pPr>
        <w:pStyle w:val="a3"/>
        <w:tabs>
          <w:tab w:val="left" w:pos="3911"/>
        </w:tabs>
        <w:jc w:val="both"/>
        <w:rPr>
          <w:rFonts w:ascii="Times New Roman" w:hAnsi="Times New Roman"/>
          <w:szCs w:val="24"/>
          <w:lang w:val="uk-UA"/>
        </w:rPr>
      </w:pPr>
      <w:r>
        <w:rPr>
          <w:rFonts w:ascii="Times New Roman" w:hAnsi="Times New Roman"/>
          <w:szCs w:val="24"/>
          <w:lang w:val="uk-UA"/>
        </w:rPr>
        <w:tab/>
      </w:r>
      <w:r w:rsidR="00FA1831">
        <w:rPr>
          <w:rFonts w:ascii="Times New Roman" w:hAnsi="Times New Roman"/>
          <w:b/>
          <w:sz w:val="28"/>
          <w:szCs w:val="28"/>
          <w:lang w:val="uk-UA"/>
        </w:rPr>
        <w:t>Подільськ</w:t>
      </w:r>
      <w:r w:rsidRPr="00F50D8A">
        <w:rPr>
          <w:rFonts w:ascii="Times New Roman" w:hAnsi="Times New Roman"/>
          <w:b/>
          <w:sz w:val="28"/>
          <w:szCs w:val="28"/>
          <w:lang w:val="uk-UA"/>
        </w:rPr>
        <w:t xml:space="preserve"> 202</w:t>
      </w:r>
      <w:r w:rsidR="00A3250F">
        <w:rPr>
          <w:rFonts w:ascii="Times New Roman" w:hAnsi="Times New Roman"/>
          <w:b/>
          <w:sz w:val="28"/>
          <w:szCs w:val="28"/>
          <w:lang w:val="uk-UA"/>
        </w:rPr>
        <w:t>4</w:t>
      </w:r>
    </w:p>
    <w:tbl>
      <w:tblPr>
        <w:tblW w:w="999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65"/>
        <w:gridCol w:w="2641"/>
        <w:gridCol w:w="6792"/>
      </w:tblGrid>
      <w:tr w:rsidR="00E805A9" w:rsidRPr="006115A5" w:rsidTr="006A0FD2">
        <w:trPr>
          <w:trHeight w:val="520"/>
          <w:jc w:val="center"/>
        </w:trPr>
        <w:tc>
          <w:tcPr>
            <w:tcW w:w="565" w:type="dxa"/>
            <w:vAlign w:val="center"/>
          </w:tcPr>
          <w:p w:rsidR="00E805A9" w:rsidRPr="006259CA" w:rsidRDefault="00E805A9" w:rsidP="008E751C">
            <w:pPr>
              <w:pageBreakBefore/>
              <w:widowControl w:val="0"/>
              <w:spacing w:after="0"/>
              <w:jc w:val="center"/>
              <w:rPr>
                <w:rFonts w:ascii="Times New Roman" w:hAnsi="Times New Roman"/>
              </w:rPr>
            </w:pPr>
            <w:r w:rsidRPr="006259CA">
              <w:rPr>
                <w:rFonts w:ascii="Times New Roman" w:hAnsi="Times New Roman"/>
              </w:rPr>
              <w:lastRenderedPageBreak/>
              <w:br w:type="page"/>
            </w:r>
            <w:r w:rsidRPr="006259CA">
              <w:rPr>
                <w:rFonts w:ascii="Times New Roman" w:hAnsi="Times New Roman"/>
                <w:b/>
              </w:rPr>
              <w:t>№</w:t>
            </w:r>
          </w:p>
        </w:tc>
        <w:tc>
          <w:tcPr>
            <w:tcW w:w="9433" w:type="dxa"/>
            <w:gridSpan w:val="2"/>
            <w:vAlign w:val="center"/>
          </w:tcPr>
          <w:p w:rsidR="00E805A9" w:rsidRPr="006259CA" w:rsidRDefault="00E805A9" w:rsidP="008E751C">
            <w:pPr>
              <w:widowControl w:val="0"/>
              <w:spacing w:after="0"/>
              <w:contextualSpacing/>
              <w:jc w:val="center"/>
              <w:rPr>
                <w:rFonts w:ascii="Times New Roman" w:hAnsi="Times New Roman"/>
              </w:rPr>
            </w:pPr>
            <w:r w:rsidRPr="006259CA">
              <w:rPr>
                <w:rFonts w:ascii="Times New Roman" w:hAnsi="Times New Roman"/>
                <w:b/>
              </w:rPr>
              <w:t>I. Загальні положення</w:t>
            </w:r>
          </w:p>
        </w:tc>
      </w:tr>
      <w:tr w:rsidR="00E805A9" w:rsidRPr="008A420A" w:rsidTr="006A0FD2">
        <w:trPr>
          <w:trHeight w:val="882"/>
          <w:jc w:val="center"/>
        </w:trPr>
        <w:tc>
          <w:tcPr>
            <w:tcW w:w="565" w:type="dxa"/>
          </w:tcPr>
          <w:p w:rsidR="00E805A9" w:rsidRPr="006259CA" w:rsidRDefault="00E805A9" w:rsidP="008E751C">
            <w:pPr>
              <w:widowControl w:val="0"/>
              <w:spacing w:after="0"/>
              <w:rPr>
                <w:rFonts w:ascii="Times New Roman" w:hAnsi="Times New Roman"/>
              </w:rPr>
            </w:pPr>
            <w:r w:rsidRPr="006259CA">
              <w:rPr>
                <w:rFonts w:ascii="Times New Roman" w:hAnsi="Times New Roman"/>
              </w:rPr>
              <w:t>1</w:t>
            </w:r>
          </w:p>
        </w:tc>
        <w:tc>
          <w:tcPr>
            <w:tcW w:w="2641" w:type="dxa"/>
          </w:tcPr>
          <w:p w:rsidR="00E805A9" w:rsidRPr="006259CA" w:rsidRDefault="00E805A9" w:rsidP="008E751C">
            <w:pPr>
              <w:widowControl w:val="0"/>
              <w:spacing w:after="0"/>
              <w:rPr>
                <w:rFonts w:ascii="Times New Roman" w:hAnsi="Times New Roman"/>
              </w:rPr>
            </w:pPr>
            <w:r w:rsidRPr="006259CA">
              <w:rPr>
                <w:rFonts w:ascii="Times New Roman" w:hAnsi="Times New Roman"/>
                <w:b/>
              </w:rPr>
              <w:t>Терміни, які вживаються в тендерній документації</w:t>
            </w:r>
          </w:p>
        </w:tc>
        <w:tc>
          <w:tcPr>
            <w:tcW w:w="6792" w:type="dxa"/>
            <w:vAlign w:val="center"/>
          </w:tcPr>
          <w:p w:rsidR="00E805A9" w:rsidRPr="006259CA" w:rsidRDefault="00E805A9" w:rsidP="00FB794A">
            <w:pPr>
              <w:widowControl w:val="0"/>
              <w:spacing w:after="0"/>
              <w:jc w:val="both"/>
              <w:rPr>
                <w:rFonts w:ascii="Times New Roman" w:hAnsi="Times New Roman"/>
              </w:rPr>
            </w:pPr>
            <w:r w:rsidRPr="006259CA">
              <w:rPr>
                <w:rFonts w:ascii="Times New Roman" w:hAnsi="Times New Roman"/>
              </w:rPr>
              <w:t xml:space="preserve">Тендерну документацію розроблено відповідно до вимог </w:t>
            </w:r>
            <w:hyperlink r:id="rId12">
              <w:r w:rsidRPr="006259CA">
                <w:rPr>
                  <w:rStyle w:val="ListLabel1"/>
                  <w:rFonts w:ascii="Times New Roman" w:hAnsi="Times New Roman"/>
                </w:rPr>
                <w:t>Закону</w:t>
              </w:r>
            </w:hyperlink>
            <w:r w:rsidRPr="006259CA">
              <w:rPr>
                <w:rFonts w:ascii="Times New Roman" w:hAnsi="Times New Roman"/>
              </w:rPr>
              <w:t xml:space="preserve"> України «Про публічні закупівлі» (далі - Закон). Терміни вживаються </w:t>
            </w:r>
            <w:r w:rsidR="004623C8">
              <w:rPr>
                <w:rFonts w:ascii="Times New Roman" w:hAnsi="Times New Roman"/>
              </w:rPr>
              <w:t>у значенні, наведеному в Законі</w:t>
            </w:r>
            <w:r w:rsidR="00DF335D" w:rsidRPr="006259CA">
              <w:rPr>
                <w:rFonts w:ascii="Times New Roman" w:hAnsi="Times New Roman"/>
                <w:lang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9432E1">
              <w:rPr>
                <w:rFonts w:ascii="Times New Roman" w:hAnsi="Times New Roman"/>
                <w:lang w:eastAsia="ru-RU"/>
              </w:rPr>
              <w:t xml:space="preserve"> (</w:t>
            </w:r>
            <w:r w:rsidR="00FB794A">
              <w:rPr>
                <w:rFonts w:ascii="Times New Roman" w:hAnsi="Times New Roman"/>
              </w:rPr>
              <w:t>з урахуванням всіх внесених змін</w:t>
            </w:r>
            <w:r w:rsidR="009432E1" w:rsidRPr="00B201E0">
              <w:rPr>
                <w:rFonts w:ascii="Times New Roman" w:hAnsi="Times New Roman"/>
                <w:lang w:eastAsia="ru-RU"/>
              </w:rPr>
              <w:t>)</w:t>
            </w:r>
            <w:r w:rsidR="00DF335D" w:rsidRPr="00B201E0">
              <w:rPr>
                <w:rFonts w:ascii="Times New Roman" w:hAnsi="Times New Roman"/>
                <w:lang w:eastAsia="ru-RU"/>
              </w:rPr>
              <w:t xml:space="preserve">. </w:t>
            </w:r>
            <w:r w:rsidR="00DF335D" w:rsidRPr="006259CA">
              <w:rPr>
                <w:rFonts w:ascii="Times New Roman" w:hAnsi="Times New Roman"/>
                <w:lang w:eastAsia="ru-RU"/>
              </w:rPr>
              <w:t>Терміни вживаються у значенні, наведеному в Законі</w:t>
            </w:r>
            <w:r w:rsidR="00FD4331">
              <w:rPr>
                <w:rFonts w:ascii="Times New Roman" w:hAnsi="Times New Roman"/>
                <w:lang w:eastAsia="ru-RU"/>
              </w:rPr>
              <w:t xml:space="preserve"> та Особливостях.</w:t>
            </w:r>
          </w:p>
        </w:tc>
      </w:tr>
      <w:tr w:rsidR="00E805A9" w:rsidRPr="008A420A" w:rsidTr="001E796A">
        <w:trPr>
          <w:trHeight w:val="368"/>
          <w:jc w:val="center"/>
        </w:trPr>
        <w:tc>
          <w:tcPr>
            <w:tcW w:w="565" w:type="dxa"/>
          </w:tcPr>
          <w:p w:rsidR="00E805A9" w:rsidRPr="006259CA" w:rsidRDefault="00E805A9" w:rsidP="008E751C">
            <w:pPr>
              <w:widowControl w:val="0"/>
              <w:spacing w:after="0"/>
              <w:rPr>
                <w:rFonts w:ascii="Times New Roman" w:hAnsi="Times New Roman"/>
              </w:rPr>
            </w:pPr>
            <w:r w:rsidRPr="006259CA">
              <w:rPr>
                <w:rFonts w:ascii="Times New Roman" w:hAnsi="Times New Roman"/>
              </w:rPr>
              <w:t>2</w:t>
            </w:r>
          </w:p>
        </w:tc>
        <w:tc>
          <w:tcPr>
            <w:tcW w:w="2641" w:type="dxa"/>
          </w:tcPr>
          <w:p w:rsidR="00E805A9" w:rsidRPr="006259CA" w:rsidRDefault="00E805A9" w:rsidP="008E751C">
            <w:pPr>
              <w:widowControl w:val="0"/>
              <w:spacing w:after="0"/>
              <w:rPr>
                <w:rFonts w:ascii="Times New Roman" w:hAnsi="Times New Roman"/>
              </w:rPr>
            </w:pPr>
            <w:r w:rsidRPr="006259CA">
              <w:rPr>
                <w:rFonts w:ascii="Times New Roman" w:hAnsi="Times New Roman"/>
                <w:b/>
              </w:rPr>
              <w:t>Інформація про замовника торгів</w:t>
            </w:r>
          </w:p>
        </w:tc>
        <w:tc>
          <w:tcPr>
            <w:tcW w:w="6792" w:type="dxa"/>
          </w:tcPr>
          <w:p w:rsidR="00E805A9" w:rsidRPr="006259CA" w:rsidRDefault="00E805A9" w:rsidP="008E751C">
            <w:pPr>
              <w:widowControl w:val="0"/>
              <w:spacing w:after="0"/>
              <w:jc w:val="both"/>
              <w:rPr>
                <w:rFonts w:ascii="Times New Roman" w:hAnsi="Times New Roman"/>
              </w:rPr>
            </w:pPr>
          </w:p>
        </w:tc>
      </w:tr>
      <w:tr w:rsidR="00E805A9" w:rsidRPr="008A420A" w:rsidTr="00D84CCB">
        <w:trPr>
          <w:trHeight w:val="334"/>
          <w:jc w:val="center"/>
        </w:trPr>
        <w:tc>
          <w:tcPr>
            <w:tcW w:w="565" w:type="dxa"/>
          </w:tcPr>
          <w:p w:rsidR="00E805A9" w:rsidRPr="006259CA" w:rsidRDefault="00E805A9" w:rsidP="008E751C">
            <w:pPr>
              <w:widowControl w:val="0"/>
              <w:spacing w:after="0"/>
              <w:rPr>
                <w:rFonts w:ascii="Times New Roman" w:hAnsi="Times New Roman"/>
              </w:rPr>
            </w:pPr>
            <w:r w:rsidRPr="006259CA">
              <w:rPr>
                <w:rFonts w:ascii="Times New Roman" w:hAnsi="Times New Roman"/>
              </w:rPr>
              <w:t>2.1</w:t>
            </w:r>
          </w:p>
        </w:tc>
        <w:tc>
          <w:tcPr>
            <w:tcW w:w="2641" w:type="dxa"/>
          </w:tcPr>
          <w:p w:rsidR="00E805A9" w:rsidRPr="006259CA" w:rsidRDefault="00E805A9" w:rsidP="008E751C">
            <w:pPr>
              <w:widowControl w:val="0"/>
              <w:spacing w:after="0"/>
              <w:jc w:val="both"/>
              <w:rPr>
                <w:rFonts w:ascii="Times New Roman" w:hAnsi="Times New Roman"/>
              </w:rPr>
            </w:pPr>
            <w:r w:rsidRPr="006259CA">
              <w:rPr>
                <w:rFonts w:ascii="Times New Roman" w:hAnsi="Times New Roman"/>
              </w:rPr>
              <w:t>повне найменування</w:t>
            </w:r>
          </w:p>
        </w:tc>
        <w:tc>
          <w:tcPr>
            <w:tcW w:w="6792" w:type="dxa"/>
          </w:tcPr>
          <w:p w:rsidR="00E805A9" w:rsidRPr="006259CA" w:rsidRDefault="00E805A9" w:rsidP="001C2803">
            <w:pPr>
              <w:spacing w:after="0"/>
              <w:jc w:val="both"/>
              <w:rPr>
                <w:rFonts w:ascii="Times New Roman" w:hAnsi="Times New Roman"/>
                <w:b/>
              </w:rPr>
            </w:pPr>
            <w:r w:rsidRPr="006259CA">
              <w:rPr>
                <w:rFonts w:ascii="Times New Roman" w:hAnsi="Times New Roman"/>
                <w:b/>
              </w:rPr>
              <w:t>Відділ освіти</w:t>
            </w:r>
            <w:r w:rsidR="001C2803">
              <w:rPr>
                <w:rFonts w:ascii="Times New Roman" w:hAnsi="Times New Roman"/>
                <w:b/>
              </w:rPr>
              <w:t xml:space="preserve"> Куяльницької сільської</w:t>
            </w:r>
            <w:r w:rsidRPr="006259CA">
              <w:rPr>
                <w:rFonts w:ascii="Times New Roman" w:hAnsi="Times New Roman"/>
                <w:b/>
              </w:rPr>
              <w:t xml:space="preserve"> ради</w:t>
            </w:r>
          </w:p>
        </w:tc>
      </w:tr>
      <w:tr w:rsidR="00E805A9" w:rsidRPr="008A420A" w:rsidTr="00D84CCB">
        <w:trPr>
          <w:trHeight w:val="282"/>
          <w:jc w:val="center"/>
        </w:trPr>
        <w:tc>
          <w:tcPr>
            <w:tcW w:w="565" w:type="dxa"/>
          </w:tcPr>
          <w:p w:rsidR="00E805A9" w:rsidRPr="006259CA" w:rsidRDefault="00E805A9" w:rsidP="008E751C">
            <w:pPr>
              <w:widowControl w:val="0"/>
              <w:spacing w:after="0"/>
              <w:rPr>
                <w:rFonts w:ascii="Times New Roman" w:hAnsi="Times New Roman"/>
              </w:rPr>
            </w:pPr>
            <w:r w:rsidRPr="006259CA">
              <w:rPr>
                <w:rFonts w:ascii="Times New Roman" w:hAnsi="Times New Roman"/>
              </w:rPr>
              <w:t>2.2</w:t>
            </w:r>
          </w:p>
        </w:tc>
        <w:tc>
          <w:tcPr>
            <w:tcW w:w="2641" w:type="dxa"/>
          </w:tcPr>
          <w:p w:rsidR="00E805A9" w:rsidRPr="006259CA" w:rsidRDefault="00E805A9" w:rsidP="008E751C">
            <w:pPr>
              <w:widowControl w:val="0"/>
              <w:spacing w:after="0"/>
              <w:jc w:val="both"/>
              <w:rPr>
                <w:rFonts w:ascii="Times New Roman" w:hAnsi="Times New Roman"/>
              </w:rPr>
            </w:pPr>
            <w:r w:rsidRPr="006259CA">
              <w:rPr>
                <w:rFonts w:ascii="Times New Roman" w:hAnsi="Times New Roman"/>
              </w:rPr>
              <w:t>місцезнаходження</w:t>
            </w:r>
          </w:p>
        </w:tc>
        <w:tc>
          <w:tcPr>
            <w:tcW w:w="6792" w:type="dxa"/>
          </w:tcPr>
          <w:p w:rsidR="00E805A9" w:rsidRPr="006259CA" w:rsidRDefault="001C2803" w:rsidP="001C2803">
            <w:pPr>
              <w:pStyle w:val="a5"/>
              <w:spacing w:beforeAutospacing="0" w:afterAutospacing="0"/>
              <w:ind w:firstLine="13"/>
              <w:jc w:val="both"/>
              <w:rPr>
                <w:b/>
                <w:sz w:val="22"/>
                <w:szCs w:val="22"/>
                <w:lang w:val="uk-UA"/>
              </w:rPr>
            </w:pPr>
            <w:r w:rsidRPr="001C2803">
              <w:rPr>
                <w:color w:val="000000"/>
                <w:sz w:val="22"/>
                <w:szCs w:val="22"/>
                <w:lang w:val="uk-UA"/>
              </w:rPr>
              <w:t>66</w:t>
            </w:r>
            <w:r>
              <w:rPr>
                <w:color w:val="000000"/>
                <w:sz w:val="22"/>
                <w:szCs w:val="22"/>
                <w:lang w:val="uk-UA"/>
              </w:rPr>
              <w:t>302</w:t>
            </w:r>
            <w:r w:rsidR="00E805A9" w:rsidRPr="001C2803">
              <w:rPr>
                <w:color w:val="000000"/>
                <w:sz w:val="22"/>
                <w:szCs w:val="22"/>
                <w:lang w:val="uk-UA"/>
              </w:rPr>
              <w:t xml:space="preserve">, </w:t>
            </w:r>
            <w:r>
              <w:rPr>
                <w:color w:val="000000"/>
                <w:sz w:val="22"/>
                <w:szCs w:val="22"/>
                <w:lang w:val="uk-UA"/>
              </w:rPr>
              <w:t>Одеська</w:t>
            </w:r>
            <w:r w:rsidRPr="001C2803">
              <w:rPr>
                <w:color w:val="000000"/>
                <w:sz w:val="22"/>
                <w:szCs w:val="22"/>
                <w:lang w:val="uk-UA"/>
              </w:rPr>
              <w:t xml:space="preserve"> обл., м.</w:t>
            </w:r>
            <w:r>
              <w:rPr>
                <w:color w:val="000000"/>
                <w:sz w:val="22"/>
                <w:szCs w:val="22"/>
                <w:lang w:val="uk-UA"/>
              </w:rPr>
              <w:t>Подільськ</w:t>
            </w:r>
            <w:r w:rsidRPr="001C2803">
              <w:rPr>
                <w:color w:val="000000"/>
                <w:sz w:val="22"/>
                <w:szCs w:val="22"/>
                <w:lang w:val="uk-UA"/>
              </w:rPr>
              <w:t>, пр-к</w:t>
            </w:r>
            <w:r w:rsidR="00E805A9" w:rsidRPr="001C2803">
              <w:rPr>
                <w:color w:val="000000"/>
                <w:sz w:val="22"/>
                <w:szCs w:val="22"/>
                <w:lang w:val="uk-UA"/>
              </w:rPr>
              <w:t>.</w:t>
            </w:r>
            <w:r>
              <w:rPr>
                <w:color w:val="000000"/>
                <w:sz w:val="22"/>
                <w:szCs w:val="22"/>
                <w:lang w:val="uk-UA"/>
              </w:rPr>
              <w:t>Шевченка</w:t>
            </w:r>
            <w:r w:rsidR="00E805A9" w:rsidRPr="001C2803">
              <w:rPr>
                <w:color w:val="000000"/>
                <w:sz w:val="22"/>
                <w:szCs w:val="22"/>
                <w:lang w:val="uk-UA"/>
              </w:rPr>
              <w:t>,</w:t>
            </w:r>
            <w:r>
              <w:rPr>
                <w:color w:val="000000"/>
                <w:sz w:val="22"/>
                <w:szCs w:val="22"/>
                <w:lang w:val="uk-UA"/>
              </w:rPr>
              <w:t>24</w:t>
            </w:r>
          </w:p>
        </w:tc>
      </w:tr>
      <w:tr w:rsidR="00E805A9" w:rsidRPr="008A420A" w:rsidTr="006A0FD2">
        <w:trPr>
          <w:trHeight w:val="520"/>
          <w:jc w:val="center"/>
        </w:trPr>
        <w:tc>
          <w:tcPr>
            <w:tcW w:w="565" w:type="dxa"/>
          </w:tcPr>
          <w:p w:rsidR="00E805A9" w:rsidRPr="006259CA" w:rsidRDefault="00E805A9" w:rsidP="008E751C">
            <w:pPr>
              <w:widowControl w:val="0"/>
              <w:spacing w:after="0"/>
              <w:rPr>
                <w:rFonts w:ascii="Times New Roman" w:hAnsi="Times New Roman"/>
              </w:rPr>
            </w:pPr>
            <w:r w:rsidRPr="006259CA">
              <w:rPr>
                <w:rFonts w:ascii="Times New Roman" w:hAnsi="Times New Roman"/>
              </w:rPr>
              <w:t>2.3</w:t>
            </w:r>
          </w:p>
        </w:tc>
        <w:tc>
          <w:tcPr>
            <w:tcW w:w="2641" w:type="dxa"/>
          </w:tcPr>
          <w:p w:rsidR="00E805A9" w:rsidRPr="006259CA" w:rsidRDefault="00E805A9" w:rsidP="008E751C">
            <w:pPr>
              <w:widowControl w:val="0"/>
              <w:spacing w:after="0"/>
              <w:rPr>
                <w:rFonts w:ascii="Times New Roman" w:hAnsi="Times New Roman"/>
              </w:rPr>
            </w:pPr>
            <w:r w:rsidRPr="006259CA">
              <w:rPr>
                <w:rFonts w:ascii="Times New Roman" w:hAnsi="Times New Roman"/>
              </w:rPr>
              <w:t>посадова особа замовника, уповноважена здійснювати зв'язок з учасниками</w:t>
            </w:r>
          </w:p>
        </w:tc>
        <w:tc>
          <w:tcPr>
            <w:tcW w:w="6792" w:type="dxa"/>
          </w:tcPr>
          <w:p w:rsidR="00E805A9" w:rsidRPr="006259CA" w:rsidRDefault="001C2803" w:rsidP="008E751C">
            <w:pPr>
              <w:suppressAutoHyphens/>
              <w:snapToGrid w:val="0"/>
              <w:spacing w:after="0" w:line="23" w:lineRule="atLeast"/>
              <w:jc w:val="both"/>
              <w:rPr>
                <w:rFonts w:ascii="Times New Roman" w:hAnsi="Times New Roman"/>
              </w:rPr>
            </w:pPr>
            <w:r>
              <w:rPr>
                <w:rFonts w:ascii="Times New Roman" w:hAnsi="Times New Roman"/>
              </w:rPr>
              <w:t>Сербул Світлана Олександрівна – фахівець з публічних закупівель</w:t>
            </w:r>
            <w:r w:rsidR="00E805A9" w:rsidRPr="006259CA">
              <w:rPr>
                <w:rFonts w:ascii="Times New Roman" w:hAnsi="Times New Roman"/>
              </w:rPr>
              <w:t xml:space="preserve"> відділу освіти</w:t>
            </w:r>
            <w:r>
              <w:rPr>
                <w:rFonts w:ascii="Times New Roman" w:hAnsi="Times New Roman"/>
              </w:rPr>
              <w:t xml:space="preserve"> Куяльницької сільської</w:t>
            </w:r>
            <w:r w:rsidR="00E805A9" w:rsidRPr="006259CA">
              <w:rPr>
                <w:rFonts w:ascii="Times New Roman" w:hAnsi="Times New Roman"/>
              </w:rPr>
              <w:t xml:space="preserve"> ради. </w:t>
            </w:r>
          </w:p>
          <w:p w:rsidR="00E805A9" w:rsidRPr="006259CA" w:rsidRDefault="00E805A9" w:rsidP="008E751C">
            <w:pPr>
              <w:suppressAutoHyphens/>
              <w:snapToGrid w:val="0"/>
              <w:spacing w:after="0" w:line="23" w:lineRule="atLeast"/>
              <w:jc w:val="both"/>
              <w:rPr>
                <w:rFonts w:ascii="Times New Roman" w:hAnsi="Times New Roman"/>
              </w:rPr>
            </w:pPr>
            <w:r w:rsidRPr="006259CA">
              <w:rPr>
                <w:rFonts w:ascii="Times New Roman" w:hAnsi="Times New Roman"/>
              </w:rPr>
              <w:t>Адре</w:t>
            </w:r>
            <w:r w:rsidR="001C2803">
              <w:rPr>
                <w:rFonts w:ascii="Times New Roman" w:hAnsi="Times New Roman"/>
              </w:rPr>
              <w:t>са місця знаходження роботи: пр-к</w:t>
            </w:r>
            <w:r w:rsidRPr="006259CA">
              <w:rPr>
                <w:rFonts w:ascii="Times New Roman" w:hAnsi="Times New Roman"/>
              </w:rPr>
              <w:t xml:space="preserve">. </w:t>
            </w:r>
            <w:r w:rsidR="00E82D64">
              <w:rPr>
                <w:rFonts w:ascii="Times New Roman" w:hAnsi="Times New Roman"/>
              </w:rPr>
              <w:t>Ш</w:t>
            </w:r>
            <w:r w:rsidR="001C2803">
              <w:rPr>
                <w:rFonts w:ascii="Times New Roman" w:hAnsi="Times New Roman"/>
              </w:rPr>
              <w:t>евченка, 24</w:t>
            </w:r>
            <w:r w:rsidRPr="006259CA">
              <w:rPr>
                <w:rFonts w:ascii="Times New Roman" w:hAnsi="Times New Roman"/>
              </w:rPr>
              <w:t xml:space="preserve">, м. </w:t>
            </w:r>
            <w:r w:rsidR="001C2803">
              <w:rPr>
                <w:rFonts w:ascii="Times New Roman" w:hAnsi="Times New Roman"/>
              </w:rPr>
              <w:t>Подільськ</w:t>
            </w:r>
            <w:r w:rsidRPr="006259CA">
              <w:rPr>
                <w:rFonts w:ascii="Times New Roman" w:hAnsi="Times New Roman"/>
              </w:rPr>
              <w:t xml:space="preserve">, </w:t>
            </w:r>
            <w:r w:rsidR="001C2803">
              <w:rPr>
                <w:rFonts w:ascii="Times New Roman" w:hAnsi="Times New Roman"/>
              </w:rPr>
              <w:t>Одеська обл., 663</w:t>
            </w:r>
            <w:r w:rsidRPr="006259CA">
              <w:rPr>
                <w:rFonts w:ascii="Times New Roman" w:hAnsi="Times New Roman"/>
              </w:rPr>
              <w:t xml:space="preserve">02, </w:t>
            </w:r>
          </w:p>
          <w:p w:rsidR="00E805A9" w:rsidRPr="006259CA" w:rsidRDefault="001C2803" w:rsidP="008E751C">
            <w:pPr>
              <w:suppressAutoHyphens/>
              <w:snapToGrid w:val="0"/>
              <w:spacing w:after="0" w:line="23" w:lineRule="atLeast"/>
              <w:jc w:val="both"/>
              <w:rPr>
                <w:rFonts w:ascii="Times New Roman" w:hAnsi="Times New Roman"/>
              </w:rPr>
            </w:pPr>
            <w:r>
              <w:rPr>
                <w:rFonts w:ascii="Times New Roman" w:hAnsi="Times New Roman"/>
              </w:rPr>
              <w:t>Тел. 0959464119</w:t>
            </w:r>
            <w:r w:rsidR="00E805A9" w:rsidRPr="006259CA">
              <w:rPr>
                <w:rFonts w:ascii="Times New Roman" w:hAnsi="Times New Roman"/>
              </w:rPr>
              <w:t xml:space="preserve"> </w:t>
            </w:r>
          </w:p>
          <w:p w:rsidR="00E805A9" w:rsidRPr="006259CA" w:rsidRDefault="00E805A9" w:rsidP="00B22510">
            <w:pPr>
              <w:pStyle w:val="2"/>
              <w:spacing w:after="0" w:line="240" w:lineRule="auto"/>
              <w:jc w:val="both"/>
              <w:rPr>
                <w:sz w:val="22"/>
                <w:szCs w:val="22"/>
                <w:lang w:val="de-DE" w:eastAsia="uk-UA"/>
              </w:rPr>
            </w:pPr>
            <w:r w:rsidRPr="006259CA">
              <w:rPr>
                <w:sz w:val="22"/>
                <w:szCs w:val="22"/>
                <w:lang w:val="de-DE"/>
              </w:rPr>
              <w:t>e-mail</w:t>
            </w:r>
            <w:r w:rsidRPr="006259CA">
              <w:rPr>
                <w:sz w:val="22"/>
                <w:szCs w:val="22"/>
              </w:rPr>
              <w:t xml:space="preserve">: </w:t>
            </w:r>
            <w:hyperlink r:id="rId13" w:history="1">
              <w:r w:rsidR="001C2803" w:rsidRPr="00FA1831">
                <w:rPr>
                  <w:color w:val="0000FF"/>
                  <w:sz w:val="24"/>
                  <w:szCs w:val="24"/>
                  <w:u w:val="single"/>
                  <w:lang w:val="en-US"/>
                </w:rPr>
                <w:t>osvita</w:t>
              </w:r>
              <w:r w:rsidR="001C2803" w:rsidRPr="00FA1831">
                <w:rPr>
                  <w:color w:val="0000FF"/>
                  <w:sz w:val="24"/>
                  <w:szCs w:val="24"/>
                  <w:u w:val="single"/>
                </w:rPr>
                <w:t>.</w:t>
              </w:r>
              <w:r w:rsidR="001C2803" w:rsidRPr="00FA1831">
                <w:rPr>
                  <w:color w:val="0000FF"/>
                  <w:sz w:val="24"/>
                  <w:szCs w:val="24"/>
                  <w:u w:val="single"/>
                  <w:lang w:val="en-US"/>
                </w:rPr>
                <w:t>kuyalnyksr</w:t>
              </w:r>
              <w:r w:rsidR="001C2803" w:rsidRPr="00FA1831">
                <w:rPr>
                  <w:color w:val="0000FF"/>
                  <w:sz w:val="24"/>
                  <w:szCs w:val="24"/>
                  <w:u w:val="single"/>
                </w:rPr>
                <w:t>@</w:t>
              </w:r>
              <w:r w:rsidR="001C2803" w:rsidRPr="00FA1831">
                <w:rPr>
                  <w:color w:val="0000FF"/>
                  <w:sz w:val="24"/>
                  <w:szCs w:val="24"/>
                  <w:u w:val="single"/>
                  <w:lang w:val="en-US"/>
                </w:rPr>
                <w:t>gmail</w:t>
              </w:r>
              <w:r w:rsidR="001C2803" w:rsidRPr="00FA1831">
                <w:rPr>
                  <w:color w:val="0000FF"/>
                  <w:sz w:val="24"/>
                  <w:szCs w:val="24"/>
                  <w:u w:val="single"/>
                </w:rPr>
                <w:t>.</w:t>
              </w:r>
              <w:r w:rsidR="001C2803" w:rsidRPr="00FA1831">
                <w:rPr>
                  <w:color w:val="0000FF"/>
                  <w:sz w:val="24"/>
                  <w:szCs w:val="24"/>
                  <w:u w:val="single"/>
                  <w:lang w:val="en-US"/>
                </w:rPr>
                <w:t>com</w:t>
              </w:r>
            </w:hyperlink>
          </w:p>
        </w:tc>
      </w:tr>
      <w:tr w:rsidR="00E805A9" w:rsidRPr="008A420A" w:rsidTr="00FB794A">
        <w:trPr>
          <w:trHeight w:val="384"/>
          <w:jc w:val="center"/>
        </w:trPr>
        <w:tc>
          <w:tcPr>
            <w:tcW w:w="565" w:type="dxa"/>
          </w:tcPr>
          <w:p w:rsidR="00E805A9" w:rsidRPr="006259CA" w:rsidRDefault="00E805A9" w:rsidP="008E751C">
            <w:pPr>
              <w:widowControl w:val="0"/>
              <w:spacing w:after="0"/>
              <w:rPr>
                <w:rFonts w:ascii="Times New Roman" w:hAnsi="Times New Roman"/>
              </w:rPr>
            </w:pPr>
            <w:r w:rsidRPr="006259CA">
              <w:rPr>
                <w:rFonts w:ascii="Times New Roman" w:hAnsi="Times New Roman"/>
              </w:rPr>
              <w:t>3</w:t>
            </w:r>
          </w:p>
        </w:tc>
        <w:tc>
          <w:tcPr>
            <w:tcW w:w="2641" w:type="dxa"/>
          </w:tcPr>
          <w:p w:rsidR="00E805A9" w:rsidRPr="006259CA" w:rsidRDefault="00E805A9" w:rsidP="008E751C">
            <w:pPr>
              <w:widowControl w:val="0"/>
              <w:spacing w:after="0"/>
              <w:jc w:val="both"/>
              <w:rPr>
                <w:rFonts w:ascii="Times New Roman" w:hAnsi="Times New Roman"/>
              </w:rPr>
            </w:pPr>
            <w:r w:rsidRPr="006259CA">
              <w:rPr>
                <w:rFonts w:ascii="Times New Roman" w:hAnsi="Times New Roman"/>
                <w:b/>
              </w:rPr>
              <w:t>Процедура закупівлі</w:t>
            </w:r>
          </w:p>
        </w:tc>
        <w:tc>
          <w:tcPr>
            <w:tcW w:w="6792" w:type="dxa"/>
          </w:tcPr>
          <w:p w:rsidR="00E805A9" w:rsidRPr="006259CA" w:rsidRDefault="00E805A9" w:rsidP="008E751C">
            <w:pPr>
              <w:widowControl w:val="0"/>
              <w:spacing w:after="0"/>
              <w:jc w:val="both"/>
              <w:rPr>
                <w:rFonts w:ascii="Times New Roman" w:hAnsi="Times New Roman"/>
                <w:b/>
              </w:rPr>
            </w:pPr>
            <w:r w:rsidRPr="006259CA">
              <w:rPr>
                <w:rFonts w:ascii="Times New Roman" w:hAnsi="Times New Roman"/>
                <w:b/>
              </w:rPr>
              <w:t>Відкриті торги</w:t>
            </w:r>
            <w:r w:rsidR="004E74F8">
              <w:rPr>
                <w:rFonts w:ascii="Times New Roman" w:hAnsi="Times New Roman"/>
                <w:b/>
              </w:rPr>
              <w:t xml:space="preserve"> з особливостями</w:t>
            </w:r>
          </w:p>
        </w:tc>
      </w:tr>
      <w:tr w:rsidR="00E805A9" w:rsidRPr="008A420A" w:rsidTr="006A0FD2">
        <w:trPr>
          <w:trHeight w:val="520"/>
          <w:jc w:val="center"/>
        </w:trPr>
        <w:tc>
          <w:tcPr>
            <w:tcW w:w="565" w:type="dxa"/>
          </w:tcPr>
          <w:p w:rsidR="00E805A9" w:rsidRPr="006259CA" w:rsidRDefault="00E805A9" w:rsidP="008E751C">
            <w:pPr>
              <w:widowControl w:val="0"/>
              <w:spacing w:after="0"/>
              <w:rPr>
                <w:rFonts w:ascii="Times New Roman" w:hAnsi="Times New Roman"/>
              </w:rPr>
            </w:pPr>
            <w:r w:rsidRPr="006259CA">
              <w:rPr>
                <w:rFonts w:ascii="Times New Roman" w:hAnsi="Times New Roman"/>
              </w:rPr>
              <w:t>4</w:t>
            </w:r>
          </w:p>
        </w:tc>
        <w:tc>
          <w:tcPr>
            <w:tcW w:w="2641" w:type="dxa"/>
          </w:tcPr>
          <w:p w:rsidR="00E805A9" w:rsidRPr="006259CA" w:rsidRDefault="00E805A9" w:rsidP="008E751C">
            <w:pPr>
              <w:widowControl w:val="0"/>
              <w:spacing w:after="0"/>
              <w:jc w:val="both"/>
              <w:rPr>
                <w:rFonts w:ascii="Times New Roman" w:hAnsi="Times New Roman"/>
              </w:rPr>
            </w:pPr>
            <w:r w:rsidRPr="006259CA">
              <w:rPr>
                <w:rFonts w:ascii="Times New Roman" w:hAnsi="Times New Roman"/>
                <w:b/>
              </w:rPr>
              <w:t>Інформація про предмет закупівлі</w:t>
            </w:r>
          </w:p>
        </w:tc>
        <w:tc>
          <w:tcPr>
            <w:tcW w:w="6792" w:type="dxa"/>
          </w:tcPr>
          <w:p w:rsidR="00E805A9" w:rsidRPr="006259CA" w:rsidRDefault="00E805A9" w:rsidP="008E751C">
            <w:pPr>
              <w:widowControl w:val="0"/>
              <w:spacing w:after="0"/>
              <w:jc w:val="both"/>
              <w:rPr>
                <w:rFonts w:ascii="Times New Roman" w:hAnsi="Times New Roman"/>
                <w:highlight w:val="yellow"/>
              </w:rPr>
            </w:pPr>
          </w:p>
        </w:tc>
      </w:tr>
      <w:tr w:rsidR="00E805A9" w:rsidRPr="008A420A" w:rsidTr="009432E1">
        <w:trPr>
          <w:trHeight w:val="386"/>
          <w:jc w:val="center"/>
        </w:trPr>
        <w:tc>
          <w:tcPr>
            <w:tcW w:w="565" w:type="dxa"/>
          </w:tcPr>
          <w:p w:rsidR="00E805A9" w:rsidRPr="006259CA" w:rsidRDefault="00E805A9" w:rsidP="008E751C">
            <w:pPr>
              <w:widowControl w:val="0"/>
              <w:spacing w:after="0"/>
              <w:rPr>
                <w:rFonts w:ascii="Times New Roman" w:hAnsi="Times New Roman"/>
              </w:rPr>
            </w:pPr>
            <w:r w:rsidRPr="006259CA">
              <w:rPr>
                <w:rFonts w:ascii="Times New Roman" w:hAnsi="Times New Roman"/>
              </w:rPr>
              <w:t>4.1</w:t>
            </w:r>
          </w:p>
        </w:tc>
        <w:tc>
          <w:tcPr>
            <w:tcW w:w="2641" w:type="dxa"/>
          </w:tcPr>
          <w:p w:rsidR="00E805A9" w:rsidRPr="006259CA" w:rsidRDefault="00E805A9" w:rsidP="008E751C">
            <w:pPr>
              <w:widowControl w:val="0"/>
              <w:spacing w:after="0"/>
              <w:jc w:val="both"/>
              <w:rPr>
                <w:rFonts w:ascii="Times New Roman" w:hAnsi="Times New Roman"/>
              </w:rPr>
            </w:pPr>
            <w:r w:rsidRPr="006259CA">
              <w:rPr>
                <w:rFonts w:ascii="Times New Roman" w:hAnsi="Times New Roman"/>
              </w:rPr>
              <w:t>назва предмета закупівлі</w:t>
            </w:r>
          </w:p>
        </w:tc>
        <w:tc>
          <w:tcPr>
            <w:tcW w:w="6792" w:type="dxa"/>
          </w:tcPr>
          <w:p w:rsidR="00FB794A" w:rsidRPr="00A33059" w:rsidRDefault="009D766A" w:rsidP="00A33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Cs/>
                <w:lang w:eastAsia="ru-RU"/>
              </w:rPr>
            </w:pPr>
            <w:r w:rsidRPr="00DB06F2">
              <w:rPr>
                <w:rFonts w:ascii="Times New Roman" w:hAnsi="Times New Roman"/>
              </w:rPr>
              <w:t xml:space="preserve">Код </w:t>
            </w:r>
            <w:r w:rsidR="00A33059" w:rsidRPr="00A33059">
              <w:rPr>
                <w:rFonts w:ascii="Times New Roman" w:hAnsi="Times New Roman"/>
                <w:iCs/>
              </w:rPr>
              <w:t>ДК 021:2015:44810000-1 – Фарби (фарби емалі, фарби водоемульсійні)</w:t>
            </w:r>
          </w:p>
        </w:tc>
      </w:tr>
      <w:tr w:rsidR="00E805A9" w:rsidRPr="008A420A" w:rsidTr="006A0FD2">
        <w:trPr>
          <w:trHeight w:val="520"/>
          <w:jc w:val="center"/>
        </w:trPr>
        <w:tc>
          <w:tcPr>
            <w:tcW w:w="565" w:type="dxa"/>
          </w:tcPr>
          <w:p w:rsidR="00E805A9" w:rsidRPr="006259CA" w:rsidRDefault="00E805A9" w:rsidP="008E751C">
            <w:pPr>
              <w:widowControl w:val="0"/>
              <w:spacing w:after="0"/>
              <w:rPr>
                <w:rFonts w:ascii="Times New Roman" w:hAnsi="Times New Roman"/>
              </w:rPr>
            </w:pPr>
            <w:r w:rsidRPr="006259CA">
              <w:rPr>
                <w:rFonts w:ascii="Times New Roman" w:hAnsi="Times New Roman"/>
              </w:rPr>
              <w:t>4.2</w:t>
            </w:r>
          </w:p>
        </w:tc>
        <w:tc>
          <w:tcPr>
            <w:tcW w:w="2641" w:type="dxa"/>
          </w:tcPr>
          <w:p w:rsidR="00E805A9" w:rsidRPr="006259CA" w:rsidRDefault="00E805A9" w:rsidP="008E751C">
            <w:pPr>
              <w:widowControl w:val="0"/>
              <w:spacing w:after="0"/>
              <w:rPr>
                <w:rFonts w:ascii="Times New Roman" w:hAnsi="Times New Roman"/>
              </w:rPr>
            </w:pPr>
            <w:r w:rsidRPr="006259CA">
              <w:rPr>
                <w:rFonts w:ascii="Times New Roman" w:hAnsi="Times New Roman"/>
              </w:rPr>
              <w:t xml:space="preserve">опис окремої частини (частин) предмета закупівлі (лота), щодо якої можуть бути подані тендерні пропозиції </w:t>
            </w:r>
          </w:p>
        </w:tc>
        <w:tc>
          <w:tcPr>
            <w:tcW w:w="6792" w:type="dxa"/>
          </w:tcPr>
          <w:p w:rsidR="00E805A9" w:rsidRPr="006259CA" w:rsidRDefault="00E805A9" w:rsidP="008E751C">
            <w:pPr>
              <w:spacing w:after="0"/>
              <w:jc w:val="both"/>
              <w:outlineLvl w:val="0"/>
              <w:rPr>
                <w:rFonts w:ascii="Times New Roman" w:hAnsi="Times New Roman"/>
              </w:rPr>
            </w:pPr>
            <w:r w:rsidRPr="006259CA">
              <w:rPr>
                <w:rFonts w:ascii="Times New Roman" w:hAnsi="Times New Roman"/>
              </w:rPr>
              <w:t xml:space="preserve">Закупівля на лоти не поділяється </w:t>
            </w:r>
          </w:p>
        </w:tc>
      </w:tr>
      <w:tr w:rsidR="00F50D8A" w:rsidRPr="008A420A" w:rsidTr="001C2803">
        <w:trPr>
          <w:trHeight w:val="2250"/>
          <w:jc w:val="center"/>
        </w:trPr>
        <w:tc>
          <w:tcPr>
            <w:tcW w:w="565" w:type="dxa"/>
          </w:tcPr>
          <w:p w:rsidR="00F50D8A" w:rsidRPr="006259CA" w:rsidRDefault="00F50D8A" w:rsidP="008E751C">
            <w:pPr>
              <w:widowControl w:val="0"/>
              <w:spacing w:after="0"/>
              <w:rPr>
                <w:rFonts w:ascii="Times New Roman" w:hAnsi="Times New Roman"/>
              </w:rPr>
            </w:pPr>
            <w:r w:rsidRPr="006259CA">
              <w:rPr>
                <w:rFonts w:ascii="Times New Roman" w:hAnsi="Times New Roman"/>
              </w:rPr>
              <w:t>4.3</w:t>
            </w:r>
          </w:p>
        </w:tc>
        <w:tc>
          <w:tcPr>
            <w:tcW w:w="2641" w:type="dxa"/>
          </w:tcPr>
          <w:p w:rsidR="00F50D8A" w:rsidRPr="006259CA" w:rsidRDefault="00F50D8A" w:rsidP="008E751C">
            <w:pPr>
              <w:widowControl w:val="0"/>
              <w:spacing w:after="0"/>
              <w:rPr>
                <w:rFonts w:ascii="Times New Roman" w:hAnsi="Times New Roman"/>
              </w:rPr>
            </w:pPr>
            <w:r w:rsidRPr="006259CA">
              <w:rPr>
                <w:rFonts w:ascii="Times New Roman" w:hAnsi="Times New Roman"/>
              </w:rPr>
              <w:t>місце, кількість, обсяг поставки товарів (надання послуг, виконання робіт)</w:t>
            </w:r>
          </w:p>
        </w:tc>
        <w:tc>
          <w:tcPr>
            <w:tcW w:w="6792" w:type="dxa"/>
            <w:vAlign w:val="center"/>
          </w:tcPr>
          <w:p w:rsidR="00E46675" w:rsidRDefault="00F50D8A" w:rsidP="00F028E3">
            <w:pPr>
              <w:suppressAutoHyphens/>
              <w:snapToGrid w:val="0"/>
              <w:spacing w:after="0" w:line="240" w:lineRule="auto"/>
              <w:rPr>
                <w:rFonts w:ascii="Times New Roman" w:hAnsi="Times New Roman"/>
                <w:iCs/>
                <w:color w:val="000000" w:themeColor="text1"/>
                <w:lang w:eastAsia="ar-SA"/>
              </w:rPr>
            </w:pPr>
            <w:r w:rsidRPr="006D7D45">
              <w:rPr>
                <w:rFonts w:ascii="Times New Roman" w:hAnsi="Times New Roman"/>
                <w:b/>
                <w:iCs/>
                <w:color w:val="000000" w:themeColor="text1"/>
                <w:lang w:eastAsia="ar-SA"/>
              </w:rPr>
              <w:t>Місце</w:t>
            </w:r>
            <w:r w:rsidR="00446320">
              <w:rPr>
                <w:rFonts w:ascii="Times New Roman" w:hAnsi="Times New Roman"/>
                <w:b/>
                <w:iCs/>
                <w:color w:val="000000" w:themeColor="text1"/>
                <w:lang w:eastAsia="ar-SA"/>
              </w:rPr>
              <w:t xml:space="preserve"> </w:t>
            </w:r>
            <w:r w:rsidR="000820AD">
              <w:rPr>
                <w:rFonts w:ascii="Times New Roman" w:hAnsi="Times New Roman"/>
                <w:b/>
                <w:iCs/>
                <w:color w:val="000000" w:themeColor="text1"/>
                <w:lang w:eastAsia="ar-SA"/>
              </w:rPr>
              <w:t>поставки товару</w:t>
            </w:r>
            <w:r w:rsidRPr="006D7D45">
              <w:rPr>
                <w:rFonts w:ascii="Times New Roman" w:hAnsi="Times New Roman"/>
                <w:b/>
                <w:iCs/>
                <w:color w:val="000000" w:themeColor="text1"/>
                <w:lang w:eastAsia="ar-SA"/>
              </w:rPr>
              <w:t>:</w:t>
            </w:r>
            <w:r w:rsidRPr="006D7D45">
              <w:rPr>
                <w:rFonts w:ascii="Times New Roman" w:hAnsi="Times New Roman"/>
                <w:iCs/>
                <w:color w:val="000000" w:themeColor="text1"/>
                <w:lang w:eastAsia="ar-SA"/>
              </w:rPr>
              <w:t xml:space="preserve"> </w:t>
            </w:r>
          </w:p>
          <w:p w:rsidR="00F50D8A" w:rsidRPr="006D7D45" w:rsidRDefault="00F50D8A" w:rsidP="00F028E3">
            <w:pPr>
              <w:suppressAutoHyphens/>
              <w:snapToGrid w:val="0"/>
              <w:spacing w:after="0" w:line="240" w:lineRule="auto"/>
              <w:rPr>
                <w:rFonts w:ascii="Times New Roman" w:hAnsi="Times New Roman"/>
                <w:iCs/>
                <w:color w:val="000000" w:themeColor="text1"/>
                <w:lang w:eastAsia="ar-SA"/>
              </w:rPr>
            </w:pPr>
            <w:r w:rsidRPr="006D7D45">
              <w:rPr>
                <w:rFonts w:ascii="Times New Roman" w:hAnsi="Times New Roman"/>
                <w:iCs/>
                <w:color w:val="000000" w:themeColor="text1"/>
                <w:lang w:eastAsia="ar-SA"/>
              </w:rPr>
              <w:t xml:space="preserve"> </w:t>
            </w:r>
            <w:r w:rsidR="00E46675" w:rsidRPr="006D7D45">
              <w:rPr>
                <w:rFonts w:ascii="Times New Roman" w:hAnsi="Times New Roman"/>
                <w:b/>
              </w:rPr>
              <w:t>Відділ  освіти</w:t>
            </w:r>
            <w:r w:rsidR="00E82D64">
              <w:rPr>
                <w:rFonts w:ascii="Times New Roman" w:hAnsi="Times New Roman"/>
                <w:b/>
              </w:rPr>
              <w:t xml:space="preserve"> </w:t>
            </w:r>
            <w:r w:rsidR="001C2803">
              <w:rPr>
                <w:rFonts w:ascii="Times New Roman" w:hAnsi="Times New Roman"/>
                <w:b/>
              </w:rPr>
              <w:t xml:space="preserve">Куяльницької сільської </w:t>
            </w:r>
            <w:r w:rsidR="00E46675" w:rsidRPr="006D7D45">
              <w:rPr>
                <w:rFonts w:ascii="Times New Roman" w:hAnsi="Times New Roman"/>
                <w:b/>
              </w:rPr>
              <w:t xml:space="preserve"> ради</w:t>
            </w:r>
            <w:r w:rsidR="001C2803">
              <w:rPr>
                <w:rFonts w:ascii="Times New Roman" w:hAnsi="Times New Roman"/>
                <w:color w:val="0D0D0D"/>
              </w:rPr>
              <w:t xml:space="preserve"> за адресою: 663</w:t>
            </w:r>
            <w:r w:rsidR="00E46675" w:rsidRPr="006D7D45">
              <w:rPr>
                <w:rFonts w:ascii="Times New Roman" w:hAnsi="Times New Roman"/>
                <w:color w:val="0D0D0D"/>
              </w:rPr>
              <w:t xml:space="preserve">02, </w:t>
            </w:r>
            <w:r w:rsidR="001C2803">
              <w:rPr>
                <w:rFonts w:ascii="Times New Roman" w:hAnsi="Times New Roman"/>
                <w:color w:val="0D0D0D"/>
              </w:rPr>
              <w:t>Одеська</w:t>
            </w:r>
            <w:r w:rsidR="00E46675" w:rsidRPr="006D7D45">
              <w:rPr>
                <w:rFonts w:ascii="Times New Roman" w:hAnsi="Times New Roman"/>
                <w:color w:val="0D0D0D"/>
              </w:rPr>
              <w:t xml:space="preserve"> обл., м.</w:t>
            </w:r>
            <w:r w:rsidR="001C2803">
              <w:rPr>
                <w:rFonts w:ascii="Times New Roman" w:hAnsi="Times New Roman"/>
                <w:color w:val="0D0D0D"/>
              </w:rPr>
              <w:t>Подільськ, вул</w:t>
            </w:r>
            <w:r w:rsidR="00E46675" w:rsidRPr="006D7D45">
              <w:rPr>
                <w:rFonts w:ascii="Times New Roman" w:hAnsi="Times New Roman"/>
                <w:color w:val="0D0D0D"/>
              </w:rPr>
              <w:t>.</w:t>
            </w:r>
            <w:r w:rsidR="001C2803">
              <w:rPr>
                <w:rFonts w:ascii="Times New Roman" w:hAnsi="Times New Roman"/>
                <w:color w:val="0D0D0D"/>
              </w:rPr>
              <w:t xml:space="preserve"> Аграрна, 3г.</w:t>
            </w:r>
          </w:p>
          <w:p w:rsidR="00861767" w:rsidRDefault="00C06C08" w:rsidP="00861767">
            <w:pPr>
              <w:spacing w:after="0"/>
              <w:rPr>
                <w:rFonts w:ascii="Times New Roman" w:hAnsi="Times New Roman"/>
                <w:sz w:val="25"/>
                <w:szCs w:val="25"/>
                <w:lang w:eastAsia="zh-CN"/>
              </w:rPr>
            </w:pPr>
            <w:r w:rsidRPr="006060B3">
              <w:rPr>
                <w:rFonts w:ascii="Times New Roman" w:hAnsi="Times New Roman"/>
                <w:b/>
                <w:color w:val="0D0D0D"/>
                <w:u w:val="single"/>
              </w:rPr>
              <w:t>КІЛЬКІСТЬ</w:t>
            </w:r>
            <w:r w:rsidRPr="006060B3">
              <w:rPr>
                <w:rFonts w:ascii="Times New Roman" w:hAnsi="Times New Roman"/>
                <w:color w:val="0D0D0D"/>
              </w:rPr>
              <w:t xml:space="preserve">: </w:t>
            </w:r>
            <w:r w:rsidR="004C59E3" w:rsidRPr="006060B3">
              <w:rPr>
                <w:rFonts w:ascii="Times New Roman" w:hAnsi="Times New Roman"/>
                <w:sz w:val="25"/>
                <w:szCs w:val="25"/>
                <w:lang w:eastAsia="zh-CN"/>
              </w:rPr>
              <w:t xml:space="preserve">  </w:t>
            </w:r>
            <w:r w:rsidR="006060B3" w:rsidRPr="006060B3">
              <w:rPr>
                <w:rFonts w:ascii="Times New Roman" w:hAnsi="Times New Roman"/>
                <w:sz w:val="25"/>
                <w:szCs w:val="25"/>
                <w:lang w:eastAsia="zh-CN"/>
              </w:rPr>
              <w:t>1297</w:t>
            </w:r>
            <w:r w:rsidR="005823AB" w:rsidRPr="006060B3">
              <w:rPr>
                <w:rFonts w:ascii="Times New Roman" w:hAnsi="Times New Roman"/>
                <w:sz w:val="25"/>
                <w:szCs w:val="25"/>
                <w:lang w:eastAsia="zh-CN"/>
              </w:rPr>
              <w:t xml:space="preserve"> шт</w:t>
            </w:r>
          </w:p>
          <w:p w:rsidR="00F50D8A" w:rsidRPr="006259CA" w:rsidRDefault="00F50D8A" w:rsidP="00861767">
            <w:pPr>
              <w:spacing w:after="0"/>
              <w:rPr>
                <w:rFonts w:ascii="Times New Roman" w:hAnsi="Times New Roman"/>
                <w:color w:val="FF0000"/>
                <w:lang w:eastAsia="en-US" w:bidi="en-US"/>
              </w:rPr>
            </w:pPr>
            <w:r w:rsidRPr="006259CA">
              <w:rPr>
                <w:rFonts w:ascii="Times New Roman" w:hAnsi="Times New Roman"/>
                <w:b/>
                <w:color w:val="0D0D0D" w:themeColor="text1" w:themeTint="F2"/>
              </w:rPr>
              <w:t>(</w:t>
            </w:r>
            <w:r w:rsidRPr="006259CA">
              <w:rPr>
                <w:rFonts w:ascii="Times New Roman" w:hAnsi="Times New Roman"/>
                <w:color w:val="0D0D0D" w:themeColor="text1" w:themeTint="F2"/>
              </w:rPr>
              <w:t>більш детально інформацію наведено в Технічних, якісних та кількісних характеристиках предмета закупівлі</w:t>
            </w:r>
            <w:r w:rsidRPr="006259CA">
              <w:rPr>
                <w:rFonts w:ascii="Times New Roman" w:hAnsi="Times New Roman"/>
                <w:b/>
                <w:i/>
                <w:color w:val="FF0000"/>
              </w:rPr>
              <w:t xml:space="preserve"> </w:t>
            </w:r>
            <w:r w:rsidRPr="006259CA">
              <w:rPr>
                <w:rFonts w:ascii="Times New Roman" w:hAnsi="Times New Roman"/>
                <w:b/>
                <w:color w:val="0D0D0D" w:themeColor="text1" w:themeTint="F2"/>
              </w:rPr>
              <w:t>(ДОДАТОК</w:t>
            </w:r>
            <w:r w:rsidR="00CC3DDC">
              <w:rPr>
                <w:rFonts w:ascii="Times New Roman" w:hAnsi="Times New Roman"/>
                <w:b/>
                <w:color w:val="0D0D0D" w:themeColor="text1" w:themeTint="F2"/>
              </w:rPr>
              <w:t xml:space="preserve"> 3</w:t>
            </w:r>
            <w:r w:rsidRPr="006259CA">
              <w:rPr>
                <w:rFonts w:ascii="Times New Roman" w:hAnsi="Times New Roman"/>
                <w:b/>
                <w:color w:val="0D0D0D" w:themeColor="text1" w:themeTint="F2"/>
              </w:rPr>
              <w:t xml:space="preserve"> до цієї тендерної </w:t>
            </w:r>
            <w:r w:rsidR="00D84CCB">
              <w:rPr>
                <w:rFonts w:ascii="Times New Roman" w:hAnsi="Times New Roman"/>
                <w:b/>
                <w:color w:val="0D0D0D" w:themeColor="text1" w:themeTint="F2"/>
              </w:rPr>
              <w:t xml:space="preserve"> </w:t>
            </w:r>
            <w:r w:rsidRPr="006259CA">
              <w:rPr>
                <w:rFonts w:ascii="Times New Roman" w:hAnsi="Times New Roman"/>
                <w:b/>
                <w:color w:val="0D0D0D" w:themeColor="text1" w:themeTint="F2"/>
              </w:rPr>
              <w:t>документації)</w:t>
            </w:r>
          </w:p>
        </w:tc>
      </w:tr>
      <w:tr w:rsidR="00F50D8A" w:rsidRPr="008A420A" w:rsidTr="006A0FD2">
        <w:trPr>
          <w:trHeight w:val="520"/>
          <w:jc w:val="center"/>
        </w:trPr>
        <w:tc>
          <w:tcPr>
            <w:tcW w:w="565" w:type="dxa"/>
          </w:tcPr>
          <w:p w:rsidR="00F50D8A" w:rsidRPr="006259CA" w:rsidRDefault="00F50D8A" w:rsidP="008E751C">
            <w:pPr>
              <w:widowControl w:val="0"/>
              <w:spacing w:after="0"/>
              <w:rPr>
                <w:rFonts w:ascii="Times New Roman" w:hAnsi="Times New Roman"/>
              </w:rPr>
            </w:pPr>
            <w:r w:rsidRPr="006259CA">
              <w:rPr>
                <w:rFonts w:ascii="Times New Roman" w:hAnsi="Times New Roman"/>
              </w:rPr>
              <w:t>4.4</w:t>
            </w:r>
          </w:p>
        </w:tc>
        <w:tc>
          <w:tcPr>
            <w:tcW w:w="2641" w:type="dxa"/>
          </w:tcPr>
          <w:p w:rsidR="00F50D8A" w:rsidRPr="006259CA" w:rsidRDefault="00F50D8A" w:rsidP="008E751C">
            <w:pPr>
              <w:widowControl w:val="0"/>
              <w:spacing w:after="0"/>
              <w:rPr>
                <w:rFonts w:ascii="Times New Roman" w:hAnsi="Times New Roman"/>
              </w:rPr>
            </w:pPr>
            <w:r w:rsidRPr="006259CA">
              <w:rPr>
                <w:rFonts w:ascii="Times New Roman" w:hAnsi="Times New Roman"/>
              </w:rPr>
              <w:t>строк поставки товарів (надання послуг, виконання робіт)</w:t>
            </w:r>
          </w:p>
        </w:tc>
        <w:tc>
          <w:tcPr>
            <w:tcW w:w="6792" w:type="dxa"/>
            <w:vAlign w:val="center"/>
          </w:tcPr>
          <w:p w:rsidR="00F50D8A" w:rsidRPr="001C2803" w:rsidRDefault="00F50D8A" w:rsidP="005823AB">
            <w:pPr>
              <w:pStyle w:val="a5"/>
              <w:spacing w:beforeAutospacing="0" w:afterAutospacing="0"/>
              <w:rPr>
                <w:b/>
                <w:sz w:val="22"/>
                <w:szCs w:val="22"/>
                <w:highlight w:val="yellow"/>
                <w:lang w:val="uk-UA"/>
              </w:rPr>
            </w:pPr>
            <w:r w:rsidRPr="006060B3">
              <w:rPr>
                <w:b/>
                <w:sz w:val="22"/>
                <w:szCs w:val="22"/>
                <w:lang w:val="uk-UA"/>
              </w:rPr>
              <w:t xml:space="preserve">Строк </w:t>
            </w:r>
            <w:r w:rsidR="00895E14" w:rsidRPr="006060B3">
              <w:rPr>
                <w:b/>
                <w:sz w:val="22"/>
                <w:szCs w:val="22"/>
                <w:lang w:val="uk-UA"/>
              </w:rPr>
              <w:t>поставки товару</w:t>
            </w:r>
            <w:r w:rsidRPr="006060B3">
              <w:rPr>
                <w:b/>
                <w:sz w:val="22"/>
                <w:szCs w:val="22"/>
                <w:lang w:val="uk-UA"/>
              </w:rPr>
              <w:t xml:space="preserve">: </w:t>
            </w:r>
            <w:r w:rsidR="00A3250F" w:rsidRPr="006060B3">
              <w:rPr>
                <w:b/>
                <w:sz w:val="22"/>
                <w:szCs w:val="22"/>
                <w:lang w:val="uk-UA"/>
              </w:rPr>
              <w:t xml:space="preserve">  </w:t>
            </w:r>
            <w:r w:rsidR="00373E45" w:rsidRPr="006060B3">
              <w:rPr>
                <w:b/>
                <w:sz w:val="22"/>
                <w:szCs w:val="22"/>
                <w:lang w:val="uk-UA"/>
              </w:rPr>
              <w:t>п</w:t>
            </w:r>
            <w:r w:rsidRPr="006060B3">
              <w:rPr>
                <w:b/>
                <w:sz w:val="22"/>
                <w:szCs w:val="22"/>
                <w:lang w:val="uk-UA"/>
              </w:rPr>
              <w:t xml:space="preserve">о </w:t>
            </w:r>
            <w:r w:rsidR="005563FD" w:rsidRPr="006060B3">
              <w:rPr>
                <w:b/>
                <w:sz w:val="22"/>
                <w:szCs w:val="22"/>
                <w:lang w:val="uk-UA"/>
              </w:rPr>
              <w:t xml:space="preserve"> </w:t>
            </w:r>
            <w:r w:rsidR="00AC22D9" w:rsidRPr="006060B3">
              <w:rPr>
                <w:b/>
                <w:sz w:val="22"/>
                <w:szCs w:val="22"/>
                <w:lang w:val="uk-UA"/>
              </w:rPr>
              <w:t>3</w:t>
            </w:r>
            <w:r w:rsidR="00271A59" w:rsidRPr="006060B3">
              <w:rPr>
                <w:b/>
                <w:sz w:val="22"/>
                <w:szCs w:val="22"/>
                <w:lang w:val="uk-UA"/>
              </w:rPr>
              <w:t>1</w:t>
            </w:r>
            <w:r w:rsidR="00FB794A" w:rsidRPr="006060B3">
              <w:rPr>
                <w:b/>
                <w:sz w:val="22"/>
                <w:szCs w:val="22"/>
                <w:lang w:val="uk-UA"/>
              </w:rPr>
              <w:t xml:space="preserve"> </w:t>
            </w:r>
            <w:r w:rsidR="00B25CC3" w:rsidRPr="006060B3">
              <w:rPr>
                <w:b/>
                <w:sz w:val="22"/>
                <w:szCs w:val="22"/>
                <w:lang w:val="uk-UA"/>
              </w:rPr>
              <w:t>грудня</w:t>
            </w:r>
            <w:r w:rsidR="000C6E80" w:rsidRPr="006060B3">
              <w:rPr>
                <w:b/>
                <w:sz w:val="22"/>
                <w:szCs w:val="22"/>
                <w:lang w:val="uk-UA"/>
              </w:rPr>
              <w:t xml:space="preserve"> </w:t>
            </w:r>
            <w:r w:rsidR="00E05242" w:rsidRPr="006060B3">
              <w:rPr>
                <w:b/>
                <w:sz w:val="22"/>
                <w:szCs w:val="22"/>
                <w:lang w:val="uk-UA"/>
              </w:rPr>
              <w:t>202</w:t>
            </w:r>
            <w:r w:rsidR="00E46675" w:rsidRPr="006060B3">
              <w:rPr>
                <w:b/>
                <w:sz w:val="22"/>
                <w:szCs w:val="22"/>
                <w:lang w:val="uk-UA"/>
              </w:rPr>
              <w:t>4</w:t>
            </w:r>
            <w:r w:rsidRPr="006060B3">
              <w:rPr>
                <w:b/>
                <w:sz w:val="22"/>
                <w:szCs w:val="22"/>
                <w:lang w:val="uk-UA"/>
              </w:rPr>
              <w:t xml:space="preserve"> року</w:t>
            </w:r>
            <w:r w:rsidR="00C80D81" w:rsidRPr="006060B3">
              <w:rPr>
                <w:bCs/>
                <w:iCs/>
                <w:color w:val="000000" w:themeColor="text1"/>
                <w:sz w:val="22"/>
                <w:szCs w:val="22"/>
                <w:lang w:val="uk-UA"/>
              </w:rPr>
              <w:t xml:space="preserve"> </w:t>
            </w:r>
            <w:r w:rsidR="00E05242" w:rsidRPr="006060B3">
              <w:rPr>
                <w:bCs/>
                <w:iCs/>
                <w:color w:val="000000" w:themeColor="text1"/>
                <w:sz w:val="22"/>
                <w:szCs w:val="22"/>
                <w:lang w:val="uk-UA"/>
              </w:rPr>
              <w:t xml:space="preserve"> </w:t>
            </w:r>
          </w:p>
        </w:tc>
      </w:tr>
      <w:tr w:rsidR="00F50D8A" w:rsidRPr="008A420A" w:rsidTr="00AA024F">
        <w:trPr>
          <w:trHeight w:val="277"/>
          <w:jc w:val="center"/>
        </w:trPr>
        <w:tc>
          <w:tcPr>
            <w:tcW w:w="565" w:type="dxa"/>
          </w:tcPr>
          <w:p w:rsidR="00F50D8A" w:rsidRPr="006259CA" w:rsidRDefault="00F50D8A" w:rsidP="008E751C">
            <w:pPr>
              <w:widowControl w:val="0"/>
              <w:spacing w:after="0"/>
              <w:rPr>
                <w:rFonts w:ascii="Times New Roman" w:hAnsi="Times New Roman"/>
              </w:rPr>
            </w:pPr>
            <w:r w:rsidRPr="006259CA">
              <w:rPr>
                <w:rFonts w:ascii="Times New Roman" w:hAnsi="Times New Roman"/>
              </w:rPr>
              <w:t>5</w:t>
            </w:r>
          </w:p>
        </w:tc>
        <w:tc>
          <w:tcPr>
            <w:tcW w:w="2641" w:type="dxa"/>
          </w:tcPr>
          <w:p w:rsidR="00F50D8A" w:rsidRPr="006259CA" w:rsidRDefault="00F50D8A" w:rsidP="008E751C">
            <w:pPr>
              <w:widowControl w:val="0"/>
              <w:spacing w:after="0"/>
              <w:jc w:val="both"/>
              <w:rPr>
                <w:rFonts w:ascii="Times New Roman" w:hAnsi="Times New Roman"/>
              </w:rPr>
            </w:pPr>
            <w:r w:rsidRPr="006259CA">
              <w:rPr>
                <w:rFonts w:ascii="Times New Roman" w:hAnsi="Times New Roman"/>
                <w:b/>
              </w:rPr>
              <w:t>Недискримінація учасників</w:t>
            </w:r>
          </w:p>
        </w:tc>
        <w:tc>
          <w:tcPr>
            <w:tcW w:w="6792" w:type="dxa"/>
          </w:tcPr>
          <w:p w:rsidR="00D84CCB" w:rsidRPr="00D84CCB" w:rsidRDefault="00D84CCB" w:rsidP="00D84CCB">
            <w:pPr>
              <w:widowControl w:val="0"/>
              <w:spacing w:after="0" w:line="240" w:lineRule="auto"/>
              <w:ind w:firstLine="390"/>
              <w:contextualSpacing/>
              <w:jc w:val="both"/>
              <w:rPr>
                <w:rFonts w:ascii="Times New Roman" w:hAnsi="Times New Roman"/>
              </w:rPr>
            </w:pPr>
            <w:r w:rsidRPr="00D84CCB">
              <w:rPr>
                <w:rFonts w:ascii="Times New Roman" w:hAnsi="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F50D8A" w:rsidRPr="006259CA" w:rsidRDefault="00D84CCB" w:rsidP="00D84CCB">
            <w:pPr>
              <w:widowControl w:val="0"/>
              <w:spacing w:after="0"/>
              <w:ind w:firstLine="462"/>
              <w:jc w:val="both"/>
              <w:rPr>
                <w:rFonts w:ascii="Times New Roman" w:hAnsi="Times New Roman"/>
              </w:rPr>
            </w:pPr>
            <w:r w:rsidRPr="00D84CCB">
              <w:rPr>
                <w:rFonts w:ascii="Times New Roman" w:hAnsi="Times New Roman"/>
              </w:rPr>
              <w:t>Замовники забезпечують вільний доступ усіх учасників до інформації про закупівлю, передбаченої цим Законом</w:t>
            </w:r>
            <w:r>
              <w:rPr>
                <w:rFonts w:ascii="Times New Roman" w:hAnsi="Times New Roman"/>
                <w:sz w:val="24"/>
                <w:szCs w:val="24"/>
              </w:rPr>
              <w:t xml:space="preserve"> </w:t>
            </w:r>
          </w:p>
        </w:tc>
      </w:tr>
      <w:tr w:rsidR="00F50D8A" w:rsidRPr="008A420A" w:rsidTr="006A0FD2">
        <w:trPr>
          <w:trHeight w:val="520"/>
          <w:jc w:val="center"/>
        </w:trPr>
        <w:tc>
          <w:tcPr>
            <w:tcW w:w="565" w:type="dxa"/>
          </w:tcPr>
          <w:p w:rsidR="00F50D8A" w:rsidRPr="006259CA" w:rsidRDefault="00F50D8A" w:rsidP="008E751C">
            <w:pPr>
              <w:widowControl w:val="0"/>
              <w:spacing w:after="0"/>
              <w:rPr>
                <w:rFonts w:ascii="Times New Roman" w:hAnsi="Times New Roman"/>
              </w:rPr>
            </w:pPr>
            <w:r w:rsidRPr="006259CA">
              <w:rPr>
                <w:rFonts w:ascii="Times New Roman" w:hAnsi="Times New Roman"/>
              </w:rPr>
              <w:t>6</w:t>
            </w:r>
          </w:p>
        </w:tc>
        <w:tc>
          <w:tcPr>
            <w:tcW w:w="2641" w:type="dxa"/>
          </w:tcPr>
          <w:p w:rsidR="00F50D8A" w:rsidRPr="006259CA" w:rsidRDefault="00F50D8A" w:rsidP="008E751C">
            <w:pPr>
              <w:widowControl w:val="0"/>
              <w:spacing w:after="0"/>
              <w:rPr>
                <w:rFonts w:ascii="Times New Roman" w:hAnsi="Times New Roman"/>
              </w:rPr>
            </w:pPr>
            <w:r w:rsidRPr="006259CA">
              <w:rPr>
                <w:rFonts w:ascii="Times New Roman" w:hAnsi="Times New Roman"/>
                <w:b/>
              </w:rPr>
              <w:t>Інформація про валюту, у якій повинно бути розраховано та зазначено ціну тендерної пропозиції</w:t>
            </w:r>
          </w:p>
        </w:tc>
        <w:tc>
          <w:tcPr>
            <w:tcW w:w="6792" w:type="dxa"/>
          </w:tcPr>
          <w:p w:rsidR="00F50D8A" w:rsidRPr="006259CA" w:rsidRDefault="00F50D8A" w:rsidP="008E751C">
            <w:pPr>
              <w:suppressAutoHyphens/>
              <w:snapToGrid w:val="0"/>
              <w:spacing w:after="0"/>
              <w:ind w:right="142" w:firstLine="355"/>
              <w:jc w:val="both"/>
              <w:rPr>
                <w:rFonts w:ascii="Times New Roman" w:hAnsi="Times New Roman"/>
                <w:lang w:val="ru-RU" w:eastAsia="ar-SA"/>
              </w:rPr>
            </w:pPr>
            <w:r w:rsidRPr="006259CA">
              <w:rPr>
                <w:rFonts w:ascii="Times New Roman" w:hAnsi="Times New Roman"/>
                <w:lang w:val="ru-RU" w:eastAsia="ar-SA"/>
              </w:rPr>
              <w:t xml:space="preserve">Валютою </w:t>
            </w:r>
            <w:r w:rsidRPr="006259CA">
              <w:rPr>
                <w:rFonts w:ascii="Times New Roman" w:hAnsi="Times New Roman"/>
                <w:lang w:eastAsia="ar-SA"/>
              </w:rPr>
              <w:t xml:space="preserve">тендерної </w:t>
            </w:r>
            <w:r w:rsidRPr="006259CA">
              <w:rPr>
                <w:rFonts w:ascii="Times New Roman" w:hAnsi="Times New Roman"/>
                <w:lang w:val="ru-RU" w:eastAsia="ar-SA"/>
              </w:rPr>
              <w:t xml:space="preserve">пропозиції є національна валюта України - гривня. </w:t>
            </w:r>
          </w:p>
          <w:p w:rsidR="00F50D8A" w:rsidRPr="00776445" w:rsidRDefault="00F50D8A" w:rsidP="008E751C">
            <w:pPr>
              <w:spacing w:after="0"/>
              <w:ind w:right="142" w:firstLine="355"/>
              <w:jc w:val="both"/>
              <w:rPr>
                <w:rFonts w:ascii="Times New Roman" w:hAnsi="Times New Roman"/>
              </w:rPr>
            </w:pPr>
            <w:r w:rsidRPr="00776445">
              <w:rPr>
                <w:rFonts w:ascii="Times New Roman" w:hAnsi="Times New Roman"/>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F50D8A" w:rsidRPr="006259CA" w:rsidRDefault="00F50D8A" w:rsidP="008E751C">
            <w:pPr>
              <w:spacing w:after="0"/>
              <w:ind w:right="142" w:firstLine="355"/>
              <w:jc w:val="both"/>
              <w:rPr>
                <w:rFonts w:ascii="Times New Roman" w:hAnsi="Times New Roman"/>
                <w:color w:val="000000"/>
                <w:lang w:val="ru-RU"/>
              </w:rPr>
            </w:pPr>
            <w:r w:rsidRPr="006259CA">
              <w:rPr>
                <w:rFonts w:ascii="Times New Roman" w:hAnsi="Times New Roman"/>
                <w:color w:val="000000"/>
              </w:rPr>
              <w:t>Ц</w:t>
            </w:r>
            <w:r w:rsidRPr="006259CA">
              <w:rPr>
                <w:rFonts w:ascii="Times New Roman" w:hAnsi="Times New Roman"/>
                <w:color w:val="000000"/>
                <w:lang w:val="ru-RU"/>
              </w:rPr>
              <w:t xml:space="preserve">іна </w:t>
            </w:r>
            <w:r w:rsidRPr="006259CA">
              <w:rPr>
                <w:rFonts w:ascii="Times New Roman" w:hAnsi="Times New Roman"/>
                <w:color w:val="000000"/>
              </w:rPr>
              <w:t xml:space="preserve">тендерної </w:t>
            </w:r>
            <w:r w:rsidRPr="006259CA">
              <w:rPr>
                <w:rFonts w:ascii="Times New Roman" w:hAnsi="Times New Roman"/>
                <w:color w:val="000000"/>
                <w:lang w:val="ru-RU"/>
              </w:rPr>
              <w:t xml:space="preserve">пропозицій формується за наступним </w:t>
            </w:r>
            <w:r w:rsidRPr="006259CA">
              <w:rPr>
                <w:rFonts w:ascii="Times New Roman" w:hAnsi="Times New Roman"/>
                <w:color w:val="000000"/>
                <w:lang w:val="ru-RU"/>
              </w:rPr>
              <w:lastRenderedPageBreak/>
              <w:t>(механізмом, способом):</w:t>
            </w:r>
          </w:p>
          <w:p w:rsidR="00F50D8A" w:rsidRPr="006259CA" w:rsidRDefault="00F50D8A" w:rsidP="008E751C">
            <w:pPr>
              <w:widowControl w:val="0"/>
              <w:spacing w:after="0"/>
              <w:ind w:firstLine="462"/>
              <w:jc w:val="both"/>
              <w:rPr>
                <w:rFonts w:ascii="Times New Roman" w:hAnsi="Times New Roman"/>
                <w:color w:val="000000"/>
                <w:lang w:val="ru-RU"/>
              </w:rPr>
            </w:pPr>
            <w:r w:rsidRPr="006259CA">
              <w:rPr>
                <w:rFonts w:ascii="Times New Roman" w:hAnsi="Times New Roman"/>
                <w:color w:val="000000"/>
                <w:lang w:val="ru-RU"/>
              </w:rPr>
              <w:t xml:space="preserve">для іноземних учасників – з урахуванням всіх витрат учасника, включаючи вартість самої послуги, а також всіх податків, зборів та мита. Для порівняння цін </w:t>
            </w:r>
            <w:r w:rsidRPr="006259CA">
              <w:rPr>
                <w:rFonts w:ascii="Times New Roman" w:hAnsi="Times New Roman"/>
                <w:color w:val="000000"/>
              </w:rPr>
              <w:t xml:space="preserve">тендерної </w:t>
            </w:r>
            <w:r w:rsidRPr="006259CA">
              <w:rPr>
                <w:rFonts w:ascii="Times New Roman" w:hAnsi="Times New Roman"/>
                <w:color w:val="000000"/>
                <w:lang w:val="ru-RU"/>
              </w:rPr>
              <w:t xml:space="preserve">пропозицій учасників, валюта </w:t>
            </w:r>
            <w:r w:rsidRPr="006259CA">
              <w:rPr>
                <w:rFonts w:ascii="Times New Roman" w:hAnsi="Times New Roman"/>
                <w:color w:val="000000"/>
              </w:rPr>
              <w:t xml:space="preserve">тендерної </w:t>
            </w:r>
            <w:r w:rsidRPr="006259CA">
              <w:rPr>
                <w:rFonts w:ascii="Times New Roman" w:hAnsi="Times New Roman"/>
                <w:color w:val="000000"/>
                <w:lang w:val="ru-RU"/>
              </w:rPr>
              <w:t xml:space="preserve">пропозицій іноземного учасника, яка подана в Євро (EUR), перераховується в гривні за курсом НБУ на дату проведення електронного аукціону; </w:t>
            </w:r>
          </w:p>
          <w:p w:rsidR="00F50D8A" w:rsidRPr="006259CA" w:rsidRDefault="00F50D8A" w:rsidP="008E751C">
            <w:pPr>
              <w:widowControl w:val="0"/>
              <w:spacing w:after="0"/>
              <w:ind w:firstLine="462"/>
              <w:jc w:val="both"/>
              <w:rPr>
                <w:rFonts w:ascii="Times New Roman" w:hAnsi="Times New Roman"/>
              </w:rPr>
            </w:pPr>
            <w:r w:rsidRPr="006259CA">
              <w:rPr>
                <w:rFonts w:ascii="Times New Roman" w:hAnsi="Times New Roman"/>
                <w:color w:val="000000"/>
                <w:lang w:val="ru-RU"/>
              </w:rPr>
              <w:t xml:space="preserve">для вітчизняних учасників – з урахуванням всіх витрат учасника, включаючи вартість послуги, а також всіх податків, зборів та мита. </w:t>
            </w:r>
            <w:r w:rsidRPr="006259CA">
              <w:rPr>
                <w:rFonts w:ascii="Times New Roman" w:hAnsi="Times New Roman"/>
                <w:lang w:val="ru-RU"/>
              </w:rPr>
              <w:t>Розрахунки за  надані послуги здійснюватимуться у національній валюті України згідно з договором про закупівлю.</w:t>
            </w:r>
          </w:p>
        </w:tc>
      </w:tr>
      <w:tr w:rsidR="00F50D8A" w:rsidRPr="008A420A" w:rsidTr="001630C7">
        <w:trPr>
          <w:trHeight w:val="277"/>
          <w:jc w:val="center"/>
        </w:trPr>
        <w:tc>
          <w:tcPr>
            <w:tcW w:w="565" w:type="dxa"/>
          </w:tcPr>
          <w:p w:rsidR="00F50D8A" w:rsidRPr="006259CA" w:rsidRDefault="00F50D8A" w:rsidP="008E751C">
            <w:pPr>
              <w:widowControl w:val="0"/>
              <w:spacing w:after="0"/>
              <w:rPr>
                <w:rFonts w:ascii="Times New Roman" w:hAnsi="Times New Roman"/>
              </w:rPr>
            </w:pPr>
            <w:r w:rsidRPr="006259CA">
              <w:rPr>
                <w:rFonts w:ascii="Times New Roman" w:hAnsi="Times New Roman"/>
              </w:rPr>
              <w:lastRenderedPageBreak/>
              <w:t>7</w:t>
            </w:r>
          </w:p>
        </w:tc>
        <w:tc>
          <w:tcPr>
            <w:tcW w:w="2641" w:type="dxa"/>
          </w:tcPr>
          <w:p w:rsidR="00F50D8A" w:rsidRPr="006259CA" w:rsidRDefault="00F50D8A" w:rsidP="008E751C">
            <w:pPr>
              <w:widowControl w:val="0"/>
              <w:spacing w:after="0"/>
              <w:rPr>
                <w:rFonts w:ascii="Times New Roman" w:hAnsi="Times New Roman"/>
              </w:rPr>
            </w:pPr>
            <w:r w:rsidRPr="006259CA">
              <w:rPr>
                <w:rFonts w:ascii="Times New Roman" w:hAnsi="Times New Roman"/>
                <w:b/>
              </w:rPr>
              <w:t>Інформація  про  мову (мови),  якою  (якими) повинно  бути  складено тендерні пропозиції</w:t>
            </w:r>
          </w:p>
        </w:tc>
        <w:tc>
          <w:tcPr>
            <w:tcW w:w="6792" w:type="dxa"/>
          </w:tcPr>
          <w:p w:rsidR="00F50D8A" w:rsidRPr="006259CA" w:rsidRDefault="00F50D8A" w:rsidP="00652E62">
            <w:pPr>
              <w:widowControl w:val="0"/>
              <w:spacing w:after="0"/>
              <w:jc w:val="both"/>
              <w:rPr>
                <w:rFonts w:ascii="Times New Roman" w:hAnsi="Times New Roman"/>
                <w:color w:val="000000"/>
                <w:lang w:eastAsia="ru-RU"/>
              </w:rPr>
            </w:pPr>
            <w:r w:rsidRPr="006259CA">
              <w:rPr>
                <w:rFonts w:ascii="Times New Roman" w:hAnsi="Times New Roman"/>
                <w:color w:val="000000"/>
                <w:lang w:eastAsia="ru-RU"/>
              </w:rPr>
              <w:t>Мова тендерної пропозиції – українська.</w:t>
            </w:r>
          </w:p>
          <w:p w:rsidR="00F50D8A" w:rsidRPr="006259CA" w:rsidRDefault="00F50D8A" w:rsidP="00E454A5">
            <w:pPr>
              <w:widowControl w:val="0"/>
              <w:spacing w:after="0" w:line="240" w:lineRule="auto"/>
              <w:jc w:val="both"/>
              <w:rPr>
                <w:rFonts w:ascii="Times New Roman" w:hAnsi="Times New Roman"/>
                <w:color w:val="000000"/>
                <w:lang w:eastAsia="ru-RU"/>
              </w:rPr>
            </w:pPr>
            <w:r w:rsidRPr="006259CA">
              <w:rPr>
                <w:rFonts w:ascii="Times New Roman" w:hAnsi="Times New Roman"/>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50D8A" w:rsidRPr="006259CA" w:rsidRDefault="00F50D8A" w:rsidP="00E454A5">
            <w:pPr>
              <w:widowControl w:val="0"/>
              <w:spacing w:after="0" w:line="240" w:lineRule="auto"/>
              <w:jc w:val="both"/>
              <w:rPr>
                <w:rFonts w:ascii="Times New Roman" w:hAnsi="Times New Roman"/>
                <w:color w:val="000000"/>
                <w:lang w:eastAsia="ru-RU"/>
              </w:rPr>
            </w:pPr>
            <w:r w:rsidRPr="006259CA">
              <w:rPr>
                <w:rFonts w:ascii="Times New Roman" w:hAnsi="Times New Roman"/>
                <w:color w:val="000000"/>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50D8A" w:rsidRPr="006259CA" w:rsidRDefault="00F50D8A" w:rsidP="00E454A5">
            <w:pPr>
              <w:widowControl w:val="0"/>
              <w:spacing w:after="0" w:line="240" w:lineRule="auto"/>
              <w:jc w:val="both"/>
              <w:rPr>
                <w:rFonts w:ascii="Times New Roman" w:hAnsi="Times New Roman"/>
                <w:color w:val="000000"/>
                <w:lang w:eastAsia="ru-RU"/>
              </w:rPr>
            </w:pPr>
            <w:r w:rsidRPr="006259CA">
              <w:rPr>
                <w:rFonts w:ascii="Times New Roman" w:hAnsi="Times New Roman"/>
                <w:color w:val="000000"/>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CE0BBF" w:rsidRDefault="00F50D8A" w:rsidP="00652E62">
            <w:pPr>
              <w:widowControl w:val="0"/>
              <w:spacing w:after="0"/>
              <w:jc w:val="both"/>
              <w:rPr>
                <w:rFonts w:ascii="Times New Roman" w:hAnsi="Times New Roman"/>
                <w:b/>
                <w:bCs/>
                <w:color w:val="000000"/>
                <w:lang w:eastAsia="ru-RU"/>
              </w:rPr>
            </w:pPr>
            <w:r w:rsidRPr="006259CA">
              <w:rPr>
                <w:rFonts w:ascii="Times New Roman" w:hAnsi="Times New Roman"/>
                <w:b/>
                <w:bCs/>
                <w:color w:val="000000"/>
                <w:lang w:eastAsia="ru-RU"/>
              </w:rPr>
              <w:t xml:space="preserve">Виключення:                                                     </w:t>
            </w:r>
          </w:p>
          <w:p w:rsidR="00F50D8A" w:rsidRPr="006259CA" w:rsidRDefault="00F50D8A" w:rsidP="00E454A5">
            <w:pPr>
              <w:widowControl w:val="0"/>
              <w:spacing w:after="0" w:line="240" w:lineRule="auto"/>
              <w:jc w:val="both"/>
              <w:rPr>
                <w:rFonts w:ascii="Times New Roman" w:hAnsi="Times New Roman"/>
                <w:color w:val="000000"/>
                <w:lang w:eastAsia="ru-RU"/>
              </w:rPr>
            </w:pPr>
            <w:r w:rsidRPr="006259CA">
              <w:rPr>
                <w:rFonts w:ascii="Times New Roman" w:hAnsi="Times New Roman"/>
                <w:b/>
                <w:bCs/>
                <w:color w:val="000000"/>
                <w:lang w:eastAsia="ru-RU"/>
              </w:rPr>
              <w:t xml:space="preserve">    </w:t>
            </w:r>
            <w:r w:rsidRPr="006259CA">
              <w:rPr>
                <w:rFonts w:ascii="Times New Roman" w:hAnsi="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DF335D" w:rsidRPr="006259CA" w:rsidRDefault="00F50D8A" w:rsidP="00E454A5">
            <w:pPr>
              <w:widowControl w:val="0"/>
              <w:spacing w:after="0" w:line="240" w:lineRule="auto"/>
              <w:ind w:firstLine="462"/>
              <w:jc w:val="both"/>
              <w:rPr>
                <w:rFonts w:ascii="Times New Roman" w:hAnsi="Times New Roman"/>
              </w:rPr>
            </w:pPr>
            <w:r w:rsidRPr="006259CA">
              <w:rPr>
                <w:rFonts w:ascii="Times New Roman" w:hAnsi="Times New Roman"/>
                <w:color w:val="000000"/>
                <w:lang w:eastAsia="ru-RU"/>
              </w:rPr>
              <w:t xml:space="preserve">2.  </w:t>
            </w:r>
            <w:r w:rsidRPr="006259CA">
              <w:rPr>
                <w:rFonts w:ascii="Times New Roman" w:hAnsi="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w:t>
            </w:r>
            <w:r w:rsidRPr="006259CA">
              <w:rPr>
                <w:rFonts w:ascii="Times New Roman" w:hAnsi="Times New Roman"/>
              </w:rPr>
              <w:softHyphen/>
              <w:t xml:space="preserve"> вимоги, навіть якщо інший документ наданий іноземною мовою без перекладу).</w:t>
            </w:r>
          </w:p>
        </w:tc>
      </w:tr>
      <w:tr w:rsidR="00DF335D" w:rsidRPr="008A420A" w:rsidTr="006A0FD2">
        <w:trPr>
          <w:trHeight w:val="2817"/>
          <w:jc w:val="center"/>
        </w:trPr>
        <w:tc>
          <w:tcPr>
            <w:tcW w:w="565" w:type="dxa"/>
          </w:tcPr>
          <w:p w:rsidR="00DF335D" w:rsidRPr="006259CA" w:rsidRDefault="00DF335D" w:rsidP="008E751C">
            <w:pPr>
              <w:widowControl w:val="0"/>
              <w:spacing w:after="0"/>
              <w:rPr>
                <w:rFonts w:ascii="Times New Roman" w:hAnsi="Times New Roman"/>
              </w:rPr>
            </w:pPr>
            <w:r w:rsidRPr="006259CA">
              <w:rPr>
                <w:rFonts w:ascii="Times New Roman" w:hAnsi="Times New Roman"/>
              </w:rPr>
              <w:t>8</w:t>
            </w:r>
          </w:p>
        </w:tc>
        <w:tc>
          <w:tcPr>
            <w:tcW w:w="2641" w:type="dxa"/>
          </w:tcPr>
          <w:p w:rsidR="00DF335D" w:rsidRPr="006259CA" w:rsidRDefault="00DF335D" w:rsidP="00277774">
            <w:pPr>
              <w:spacing w:after="0" w:line="240" w:lineRule="auto"/>
              <w:rPr>
                <w:rFonts w:ascii="Times New Roman" w:hAnsi="Times New Roman"/>
                <w:lang w:eastAsia="ru-RU"/>
              </w:rPr>
            </w:pPr>
            <w:r w:rsidRPr="006259CA">
              <w:rPr>
                <w:rFonts w:ascii="Times New Roman" w:hAnsi="Times New Roman"/>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92" w:type="dxa"/>
          </w:tcPr>
          <w:p w:rsidR="00DF335D" w:rsidRPr="006259CA" w:rsidRDefault="00DF335D" w:rsidP="00DF335D">
            <w:pPr>
              <w:spacing w:before="150" w:after="150" w:line="240" w:lineRule="auto"/>
              <w:jc w:val="both"/>
              <w:rPr>
                <w:rFonts w:ascii="Times New Roman" w:hAnsi="Times New Roman"/>
                <w:lang w:eastAsia="ru-RU"/>
              </w:rPr>
            </w:pPr>
            <w:r w:rsidRPr="006259CA">
              <w:rPr>
                <w:rFonts w:ascii="Times New Roman" w:hAnsi="Times New Roman"/>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DF335D" w:rsidRPr="006259CA" w:rsidRDefault="00DF335D" w:rsidP="00D00C6D">
            <w:pPr>
              <w:widowControl w:val="0"/>
              <w:jc w:val="both"/>
              <w:rPr>
                <w:rFonts w:ascii="Times New Roman" w:hAnsi="Times New Roman"/>
                <w:color w:val="000000"/>
                <w:lang w:eastAsia="ru-RU"/>
              </w:rPr>
            </w:pPr>
          </w:p>
        </w:tc>
      </w:tr>
      <w:tr w:rsidR="00DF335D" w:rsidRPr="008A420A" w:rsidTr="006A0FD2">
        <w:trPr>
          <w:trHeight w:val="520"/>
          <w:jc w:val="center"/>
        </w:trPr>
        <w:tc>
          <w:tcPr>
            <w:tcW w:w="9998" w:type="dxa"/>
            <w:gridSpan w:val="3"/>
            <w:vAlign w:val="center"/>
          </w:tcPr>
          <w:p w:rsidR="00DF335D" w:rsidRPr="006259CA" w:rsidRDefault="00DF335D" w:rsidP="008E751C">
            <w:pPr>
              <w:widowControl w:val="0"/>
              <w:spacing w:after="0"/>
              <w:jc w:val="center"/>
              <w:rPr>
                <w:rFonts w:ascii="Times New Roman" w:hAnsi="Times New Roman"/>
              </w:rPr>
            </w:pPr>
            <w:r w:rsidRPr="006259CA">
              <w:rPr>
                <w:rFonts w:ascii="Times New Roman" w:hAnsi="Times New Roman"/>
                <w:b/>
              </w:rPr>
              <w:lastRenderedPageBreak/>
              <w:t>II. Порядок унесення змін та надання роз’яснень до тендерної документації</w:t>
            </w:r>
          </w:p>
        </w:tc>
      </w:tr>
      <w:tr w:rsidR="00DF335D" w:rsidRPr="00C2291B" w:rsidTr="006A0FD2">
        <w:trPr>
          <w:trHeight w:val="520"/>
          <w:jc w:val="center"/>
        </w:trPr>
        <w:tc>
          <w:tcPr>
            <w:tcW w:w="565" w:type="dxa"/>
          </w:tcPr>
          <w:p w:rsidR="00DF335D" w:rsidRPr="006259CA" w:rsidRDefault="00DF335D" w:rsidP="008E751C">
            <w:pPr>
              <w:widowControl w:val="0"/>
              <w:spacing w:after="0"/>
              <w:rPr>
                <w:rFonts w:ascii="Times New Roman" w:hAnsi="Times New Roman"/>
              </w:rPr>
            </w:pPr>
            <w:r w:rsidRPr="006259CA">
              <w:rPr>
                <w:rFonts w:ascii="Times New Roman" w:hAnsi="Times New Roman"/>
              </w:rPr>
              <w:t>1</w:t>
            </w:r>
          </w:p>
        </w:tc>
        <w:tc>
          <w:tcPr>
            <w:tcW w:w="2641" w:type="dxa"/>
          </w:tcPr>
          <w:p w:rsidR="00DF335D" w:rsidRPr="006259CA" w:rsidRDefault="00DF335D" w:rsidP="008E751C">
            <w:pPr>
              <w:widowControl w:val="0"/>
              <w:spacing w:after="0"/>
              <w:rPr>
                <w:rFonts w:ascii="Times New Roman" w:hAnsi="Times New Roman"/>
              </w:rPr>
            </w:pPr>
            <w:r w:rsidRPr="006259CA">
              <w:rPr>
                <w:rFonts w:ascii="Times New Roman" w:hAnsi="Times New Roman"/>
                <w:b/>
              </w:rPr>
              <w:t xml:space="preserve">Процедура надання роз’яснень щодо тендерної документації </w:t>
            </w:r>
          </w:p>
        </w:tc>
        <w:tc>
          <w:tcPr>
            <w:tcW w:w="6792" w:type="dxa"/>
          </w:tcPr>
          <w:p w:rsidR="00956B19" w:rsidRPr="006259CA" w:rsidRDefault="00DF335D" w:rsidP="007B3323">
            <w:pPr>
              <w:spacing w:after="0" w:line="240" w:lineRule="auto"/>
              <w:jc w:val="both"/>
              <w:rPr>
                <w:rFonts w:ascii="Times New Roman" w:hAnsi="Times New Roman"/>
                <w:lang w:eastAsia="ru-RU"/>
              </w:rPr>
            </w:pPr>
            <w:r w:rsidRPr="006259CA">
              <w:rPr>
                <w:rFonts w:ascii="Times New Roman" w:hAnsi="Times New Roman"/>
              </w:rPr>
              <w:t xml:space="preserve">Фізична/юридична особа має право не пізніше ніж за </w:t>
            </w:r>
            <w:r w:rsidR="00956B19" w:rsidRPr="006259CA">
              <w:rPr>
                <w:rFonts w:ascii="Times New Roman" w:hAnsi="Times New Roman"/>
              </w:rPr>
              <w:t>три</w:t>
            </w:r>
            <w:r w:rsidRPr="006259CA">
              <w:rPr>
                <w:rFonts w:ascii="Times New Roman" w:hAnsi="Times New Roman"/>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956B19" w:rsidRPr="006259CA">
              <w:rPr>
                <w:rFonts w:ascii="Times New Roman" w:hAnsi="Times New Roman"/>
                <w:lang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F335D" w:rsidRPr="006259CA" w:rsidRDefault="00956B19" w:rsidP="004C59E3">
            <w:pPr>
              <w:widowControl w:val="0"/>
              <w:spacing w:after="0" w:line="240" w:lineRule="auto"/>
              <w:jc w:val="both"/>
              <w:rPr>
                <w:rFonts w:ascii="Times New Roman" w:hAnsi="Times New Roman"/>
              </w:rPr>
            </w:pPr>
            <w:r w:rsidRPr="006259CA">
              <w:rPr>
                <w:rFonts w:ascii="Times New Roman" w:hAnsi="Times New Roman"/>
              </w:rPr>
              <w:t xml:space="preserve">         </w:t>
            </w:r>
            <w:r w:rsidR="00DF335D" w:rsidRPr="006259CA">
              <w:rPr>
                <w:rFonts w:ascii="Times New Roman" w:hAnsi="Times New Roman"/>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DF335D" w:rsidRPr="006259CA" w:rsidRDefault="00DF335D" w:rsidP="007B3323">
            <w:pPr>
              <w:widowControl w:val="0"/>
              <w:spacing w:after="0"/>
              <w:ind w:firstLine="462"/>
              <w:jc w:val="both"/>
              <w:rPr>
                <w:rFonts w:ascii="Times New Roman" w:hAnsi="Times New Roman"/>
                <w:color w:val="0D0D0D"/>
              </w:rPr>
            </w:pPr>
            <w:r w:rsidRPr="006259CA">
              <w:rPr>
                <w:rFonts w:ascii="Times New Roman" w:hAnsi="Times New Roman"/>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259CA">
              <w:rPr>
                <w:rFonts w:ascii="Times New Roman" w:hAnsi="Times New Roman"/>
                <w:bCs/>
                <w:iCs/>
              </w:rPr>
              <w:t xml:space="preserve">не менш як на </w:t>
            </w:r>
            <w:r w:rsidR="00AE539A" w:rsidRPr="006259CA">
              <w:rPr>
                <w:rFonts w:ascii="Times New Roman" w:hAnsi="Times New Roman"/>
                <w:bCs/>
                <w:iCs/>
              </w:rPr>
              <w:t>чотири  дні</w:t>
            </w:r>
            <w:r w:rsidRPr="006259CA">
              <w:rPr>
                <w:rFonts w:ascii="Times New Roman" w:hAnsi="Times New Roman"/>
                <w:bCs/>
                <w:iCs/>
              </w:rPr>
              <w:t>.</w:t>
            </w:r>
          </w:p>
        </w:tc>
      </w:tr>
      <w:tr w:rsidR="00DF335D" w:rsidRPr="008A420A" w:rsidTr="006A0FD2">
        <w:trPr>
          <w:trHeight w:val="520"/>
          <w:jc w:val="center"/>
        </w:trPr>
        <w:tc>
          <w:tcPr>
            <w:tcW w:w="565" w:type="dxa"/>
          </w:tcPr>
          <w:p w:rsidR="00DF335D" w:rsidRPr="006259CA" w:rsidRDefault="00DF335D" w:rsidP="008E751C">
            <w:pPr>
              <w:widowControl w:val="0"/>
              <w:spacing w:after="0"/>
              <w:jc w:val="center"/>
              <w:rPr>
                <w:rFonts w:ascii="Times New Roman" w:hAnsi="Times New Roman"/>
              </w:rPr>
            </w:pPr>
            <w:r w:rsidRPr="006259CA">
              <w:rPr>
                <w:rFonts w:ascii="Times New Roman" w:hAnsi="Times New Roman"/>
              </w:rPr>
              <w:t>2</w:t>
            </w:r>
          </w:p>
        </w:tc>
        <w:tc>
          <w:tcPr>
            <w:tcW w:w="2641" w:type="dxa"/>
          </w:tcPr>
          <w:p w:rsidR="00DF335D" w:rsidRPr="006259CA" w:rsidRDefault="00DF335D" w:rsidP="008E751C">
            <w:pPr>
              <w:widowControl w:val="0"/>
              <w:spacing w:after="0"/>
              <w:rPr>
                <w:rFonts w:ascii="Times New Roman" w:hAnsi="Times New Roman"/>
              </w:rPr>
            </w:pPr>
            <w:r w:rsidRPr="006259CA">
              <w:rPr>
                <w:rFonts w:ascii="Times New Roman" w:hAnsi="Times New Roman"/>
                <w:b/>
              </w:rPr>
              <w:t>Унесення змін до тендерної документації</w:t>
            </w:r>
          </w:p>
        </w:tc>
        <w:tc>
          <w:tcPr>
            <w:tcW w:w="6792" w:type="dxa"/>
          </w:tcPr>
          <w:p w:rsidR="00904A06" w:rsidRPr="00753B13" w:rsidRDefault="00904A06" w:rsidP="00753B13">
            <w:pPr>
              <w:spacing w:after="0"/>
              <w:ind w:firstLine="567"/>
              <w:jc w:val="both"/>
              <w:rPr>
                <w:rFonts w:ascii="Times New Roman" w:hAnsi="Times New Roman"/>
                <w:color w:val="000000"/>
                <w:lang w:eastAsia="en-US"/>
              </w:rPr>
            </w:pPr>
            <w:r w:rsidRPr="00753B13">
              <w:rPr>
                <w:rFonts w:ascii="Times New Roman" w:hAnsi="Times New Roman"/>
                <w:color w:val="000000"/>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4" w:anchor="n960" w:history="1">
              <w:r w:rsidRPr="00753B13">
                <w:rPr>
                  <w:rStyle w:val="a7"/>
                  <w:color w:val="000000"/>
                  <w:lang w:eastAsia="en-US"/>
                </w:rPr>
                <w:t>статті 8</w:t>
              </w:r>
            </w:hyperlink>
            <w:r w:rsidRPr="00753B13">
              <w:rPr>
                <w:rFonts w:ascii="Times New Roman" w:hAnsi="Times New Roman"/>
                <w:color w:val="000000"/>
                <w:lang w:eastAsia="en-US"/>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F335D" w:rsidRPr="00904A06" w:rsidRDefault="00904A06" w:rsidP="00753B13">
            <w:pPr>
              <w:spacing w:after="0"/>
              <w:ind w:firstLine="567"/>
              <w:jc w:val="both"/>
              <w:rPr>
                <w:rFonts w:ascii="Times New Roman" w:hAnsi="Times New Roman"/>
                <w:color w:val="000000"/>
                <w:sz w:val="24"/>
                <w:szCs w:val="24"/>
                <w:lang w:eastAsia="en-US"/>
              </w:rPr>
            </w:pPr>
            <w:r w:rsidRPr="00753B13">
              <w:rPr>
                <w:rFonts w:ascii="Times New Roman" w:hAnsi="Times New Roman"/>
                <w:color w:val="000000"/>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F335D" w:rsidRPr="008A420A" w:rsidTr="006A0FD2">
        <w:trPr>
          <w:trHeight w:val="520"/>
          <w:jc w:val="center"/>
        </w:trPr>
        <w:tc>
          <w:tcPr>
            <w:tcW w:w="9998" w:type="dxa"/>
            <w:gridSpan w:val="3"/>
            <w:vAlign w:val="center"/>
          </w:tcPr>
          <w:p w:rsidR="00DF335D" w:rsidRPr="006259CA" w:rsidRDefault="00DF335D" w:rsidP="008E751C">
            <w:pPr>
              <w:widowControl w:val="0"/>
              <w:spacing w:after="0"/>
              <w:jc w:val="center"/>
              <w:rPr>
                <w:rFonts w:ascii="Times New Roman" w:hAnsi="Times New Roman"/>
              </w:rPr>
            </w:pPr>
            <w:r w:rsidRPr="006259CA">
              <w:rPr>
                <w:rFonts w:ascii="Times New Roman" w:hAnsi="Times New Roman"/>
                <w:b/>
              </w:rPr>
              <w:t xml:space="preserve">III. Інструкція з підготовки тендерної пропозиції </w:t>
            </w:r>
          </w:p>
        </w:tc>
      </w:tr>
      <w:tr w:rsidR="00DF335D" w:rsidRPr="008A420A" w:rsidTr="006A0FD2">
        <w:trPr>
          <w:trHeight w:val="520"/>
          <w:jc w:val="center"/>
        </w:trPr>
        <w:tc>
          <w:tcPr>
            <w:tcW w:w="565" w:type="dxa"/>
          </w:tcPr>
          <w:p w:rsidR="00DF335D" w:rsidRPr="006259CA" w:rsidRDefault="00DF335D" w:rsidP="008E751C">
            <w:pPr>
              <w:widowControl w:val="0"/>
              <w:spacing w:after="0"/>
              <w:jc w:val="center"/>
              <w:rPr>
                <w:rFonts w:ascii="Times New Roman" w:hAnsi="Times New Roman"/>
              </w:rPr>
            </w:pPr>
            <w:r w:rsidRPr="006259CA">
              <w:rPr>
                <w:rFonts w:ascii="Times New Roman" w:hAnsi="Times New Roman"/>
              </w:rPr>
              <w:t>1</w:t>
            </w:r>
          </w:p>
        </w:tc>
        <w:tc>
          <w:tcPr>
            <w:tcW w:w="2641" w:type="dxa"/>
          </w:tcPr>
          <w:p w:rsidR="00DF335D" w:rsidRPr="006259CA" w:rsidRDefault="00DF335D" w:rsidP="008E751C">
            <w:pPr>
              <w:widowControl w:val="0"/>
              <w:spacing w:after="0"/>
              <w:jc w:val="both"/>
              <w:rPr>
                <w:rFonts w:ascii="Times New Roman" w:hAnsi="Times New Roman"/>
              </w:rPr>
            </w:pPr>
            <w:r w:rsidRPr="006259CA">
              <w:rPr>
                <w:rFonts w:ascii="Times New Roman" w:hAnsi="Times New Roman"/>
                <w:b/>
              </w:rPr>
              <w:t>Зміст і спосіб подання тендерної пропозиції</w:t>
            </w:r>
          </w:p>
        </w:tc>
        <w:tc>
          <w:tcPr>
            <w:tcW w:w="6792" w:type="dxa"/>
          </w:tcPr>
          <w:p w:rsidR="00DF335D" w:rsidRPr="006259CA" w:rsidRDefault="00DF335D" w:rsidP="00C67112">
            <w:pPr>
              <w:pStyle w:val="10"/>
              <w:widowControl w:val="0"/>
              <w:spacing w:line="240" w:lineRule="auto"/>
              <w:ind w:right="142" w:firstLine="540"/>
              <w:jc w:val="both"/>
              <w:rPr>
                <w:rFonts w:ascii="Times New Roman" w:hAnsi="Times New Roman" w:cs="Times New Roman"/>
                <w:b/>
                <w:color w:val="0D0D0D"/>
                <w:lang w:val="uk-UA"/>
              </w:rPr>
            </w:pPr>
            <w:r w:rsidRPr="006259CA">
              <w:rPr>
                <w:rFonts w:ascii="Times New Roman" w:hAnsi="Times New Roman" w:cs="Times New Roman"/>
                <w:color w:val="0D0D0D"/>
                <w:lang w:val="uk-UA"/>
              </w:rPr>
              <w:t xml:space="preserve">Тендерна пропозиція подається в електронному вигляді через електронну систему закупівель </w:t>
            </w:r>
            <w:r w:rsidRPr="006259CA">
              <w:rPr>
                <w:rFonts w:ascii="Times New Roman" w:hAnsi="Times New Roman" w:cs="Times New Roman"/>
                <w:color w:val="0D0D0D"/>
                <w:shd w:val="clear" w:color="auto" w:fill="FFFFFF"/>
                <w:lang w:val="uk-UA"/>
              </w:rPr>
              <w:t xml:space="preserve">шляхом заповнення електронних форм з окремими полями, де зазначається інформація про ціну та інші критерії оцінки (у разі їх встановлення замовником), </w:t>
            </w:r>
            <w:r w:rsidR="00264603" w:rsidRPr="00753B13">
              <w:rPr>
                <w:rFonts w:ascii="Times New Roman" w:hAnsi="Times New Roman" w:cs="Times New Roman"/>
                <w:color w:val="auto"/>
                <w:highlight w:val="white"/>
                <w:lang w:val="uk-UA"/>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264603" w:rsidRPr="00753B13">
              <w:rPr>
                <w:rFonts w:ascii="Times New Roman" w:hAnsi="Times New Roman" w:cs="Times New Roman"/>
                <w:color w:val="auto"/>
                <w:highlight w:val="white"/>
              </w:rPr>
              <w:t> </w:t>
            </w:r>
            <w:hyperlink r:id="rId15" w:anchor="n1261">
              <w:r w:rsidR="00264603" w:rsidRPr="00753B13">
                <w:rPr>
                  <w:rFonts w:ascii="Times New Roman" w:hAnsi="Times New Roman" w:cs="Times New Roman"/>
                  <w:color w:val="auto"/>
                  <w:highlight w:val="white"/>
                  <w:lang w:val="uk-UA"/>
                </w:rPr>
                <w:t>пункті 47</w:t>
              </w:r>
            </w:hyperlink>
            <w:r w:rsidR="00264603" w:rsidRPr="00753B13">
              <w:rPr>
                <w:rFonts w:ascii="Times New Roman" w:hAnsi="Times New Roman" w:cs="Times New Roman"/>
                <w:color w:val="auto"/>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264603" w:rsidRPr="00753B13">
              <w:rPr>
                <w:rFonts w:ascii="Times New Roman" w:hAnsi="Times New Roman" w:cs="Times New Roman"/>
                <w:color w:val="auto"/>
                <w:lang w:val="uk-UA"/>
              </w:rPr>
              <w:t>,</w:t>
            </w:r>
            <w:r w:rsidR="00264603">
              <w:rPr>
                <w:rFonts w:ascii="Times New Roman" w:hAnsi="Times New Roman" w:cs="Times New Roman"/>
                <w:sz w:val="24"/>
                <w:szCs w:val="24"/>
                <w:lang w:val="uk-UA"/>
              </w:rPr>
              <w:t xml:space="preserve"> </w:t>
            </w:r>
            <w:r w:rsidRPr="006259CA">
              <w:rPr>
                <w:rFonts w:ascii="Times New Roman" w:hAnsi="Times New Roman" w:cs="Times New Roman"/>
                <w:b/>
                <w:color w:val="0D0D0D"/>
                <w:lang w:val="uk-UA"/>
              </w:rPr>
              <w:t>які мають бути відкриті для загального доступу та не містити паролів, з:</w:t>
            </w:r>
          </w:p>
          <w:p w:rsidR="00DF335D" w:rsidRPr="006259CA" w:rsidRDefault="00DF335D" w:rsidP="00C67112">
            <w:pPr>
              <w:pStyle w:val="10"/>
              <w:widowControl w:val="0"/>
              <w:spacing w:line="240" w:lineRule="auto"/>
              <w:ind w:right="142"/>
              <w:jc w:val="both"/>
              <w:rPr>
                <w:rFonts w:ascii="Times New Roman" w:hAnsi="Times New Roman" w:cs="Times New Roman"/>
                <w:b/>
                <w:color w:val="0D0D0D"/>
                <w:lang w:val="uk-UA"/>
              </w:rPr>
            </w:pPr>
          </w:p>
          <w:p w:rsidR="0038051B" w:rsidRPr="009C61B6" w:rsidRDefault="00373E45" w:rsidP="00C67112">
            <w:pPr>
              <w:pStyle w:val="10"/>
              <w:widowControl w:val="0"/>
              <w:spacing w:line="240" w:lineRule="auto"/>
              <w:ind w:right="142" w:firstLine="480"/>
              <w:jc w:val="both"/>
              <w:rPr>
                <w:rFonts w:ascii="Times New Roman" w:hAnsi="Times New Roman" w:cs="Times New Roman"/>
                <w:b/>
                <w:color w:val="0D0D0D"/>
                <w:lang w:val="uk-UA"/>
              </w:rPr>
            </w:pPr>
            <w:r w:rsidRPr="00277774">
              <w:rPr>
                <w:rFonts w:ascii="Times New Roman" w:hAnsi="Times New Roman" w:cs="Times New Roman"/>
                <w:color w:val="0D0D0D"/>
                <w:sz w:val="24"/>
                <w:szCs w:val="24"/>
                <w:lang w:val="uk-UA"/>
              </w:rPr>
              <w:t>1</w:t>
            </w:r>
            <w:r w:rsidR="0038051B" w:rsidRPr="00391A33">
              <w:rPr>
                <w:rFonts w:ascii="Times New Roman" w:hAnsi="Times New Roman" w:cs="Times New Roman"/>
                <w:color w:val="0D0D0D"/>
                <w:sz w:val="24"/>
                <w:szCs w:val="24"/>
                <w:lang w:val="uk-UA"/>
              </w:rPr>
              <w:t xml:space="preserve"> </w:t>
            </w:r>
            <w:r w:rsidR="0038051B" w:rsidRPr="009C61B6">
              <w:rPr>
                <w:rFonts w:ascii="Times New Roman" w:hAnsi="Times New Roman" w:cs="Times New Roman"/>
                <w:color w:val="0D0D0D"/>
                <w:lang w:val="uk-UA"/>
              </w:rPr>
              <w:t>інформацією та документами, що підтверджують відповідність учасника кваліфікаційним критеріям визначеним у статті 16 Закону</w:t>
            </w:r>
            <w:r w:rsidR="0038051B" w:rsidRPr="009C61B6">
              <w:rPr>
                <w:rFonts w:ascii="Times New Roman" w:hAnsi="Times New Roman" w:cs="Times New Roman"/>
                <w:b/>
                <w:color w:val="0D0D0D"/>
                <w:lang w:val="uk-UA"/>
              </w:rPr>
              <w:t xml:space="preserve"> (</w:t>
            </w:r>
            <w:r w:rsidR="0038051B" w:rsidRPr="009C61B6">
              <w:rPr>
                <w:rFonts w:ascii="Times New Roman" w:hAnsi="Times New Roman" w:cs="Times New Roman"/>
                <w:color w:val="0D0D0D"/>
                <w:lang w:val="uk-UA"/>
              </w:rPr>
              <w:t xml:space="preserve">згідно з </w:t>
            </w:r>
            <w:r w:rsidR="0038051B" w:rsidRPr="009C61B6">
              <w:rPr>
                <w:rFonts w:ascii="Times New Roman" w:hAnsi="Times New Roman" w:cs="Times New Roman"/>
                <w:b/>
                <w:color w:val="0D0D0D"/>
                <w:lang w:val="uk-UA"/>
              </w:rPr>
              <w:t>ДОДАТКОМ 1</w:t>
            </w:r>
            <w:r w:rsidR="0038051B" w:rsidRPr="009C61B6">
              <w:rPr>
                <w:rFonts w:ascii="Times New Roman" w:hAnsi="Times New Roman" w:cs="Times New Roman"/>
                <w:color w:val="0D0D0D"/>
                <w:lang w:val="uk-UA"/>
              </w:rPr>
              <w:t xml:space="preserve">  до цієї тендерної </w:t>
            </w:r>
            <w:r w:rsidR="0038051B" w:rsidRPr="009C61B6">
              <w:rPr>
                <w:rFonts w:ascii="Times New Roman" w:hAnsi="Times New Roman" w:cs="Times New Roman"/>
                <w:color w:val="0D0D0D"/>
                <w:lang w:val="uk-UA"/>
              </w:rPr>
              <w:lastRenderedPageBreak/>
              <w:t>документації</w:t>
            </w:r>
            <w:r w:rsidR="0038051B" w:rsidRPr="009C61B6">
              <w:rPr>
                <w:rFonts w:ascii="Times New Roman" w:hAnsi="Times New Roman" w:cs="Times New Roman"/>
                <w:b/>
                <w:color w:val="0D0D0D"/>
                <w:lang w:val="uk-UA"/>
              </w:rPr>
              <w:t>).</w:t>
            </w:r>
          </w:p>
          <w:p w:rsidR="00DF335D" w:rsidRPr="006259CA" w:rsidRDefault="0038051B" w:rsidP="00C67112">
            <w:pPr>
              <w:pStyle w:val="10"/>
              <w:widowControl w:val="0"/>
              <w:spacing w:line="240" w:lineRule="auto"/>
              <w:ind w:right="142" w:firstLine="480"/>
              <w:jc w:val="both"/>
              <w:rPr>
                <w:rFonts w:ascii="Times New Roman" w:hAnsi="Times New Roman" w:cs="Times New Roman"/>
                <w:color w:val="0D0D0D"/>
                <w:lang w:val="uk-UA"/>
              </w:rPr>
            </w:pPr>
            <w:r w:rsidRPr="0038051B">
              <w:rPr>
                <w:rFonts w:ascii="Times New Roman" w:hAnsi="Times New Roman" w:cs="Times New Roman"/>
                <w:color w:val="0D0D0D"/>
                <w:sz w:val="24"/>
                <w:szCs w:val="24"/>
                <w:lang w:val="uk-UA"/>
              </w:rPr>
              <w:t>2.</w:t>
            </w:r>
            <w:r w:rsidR="00DF335D" w:rsidRPr="0038051B">
              <w:rPr>
                <w:rFonts w:ascii="Times New Roman" w:hAnsi="Times New Roman" w:cs="Times New Roman"/>
                <w:color w:val="0D0D0D"/>
                <w:lang w:val="uk-UA"/>
              </w:rPr>
              <w:tab/>
            </w:r>
            <w:r w:rsidR="00DF335D" w:rsidRPr="00277774">
              <w:rPr>
                <w:rFonts w:ascii="Times New Roman" w:hAnsi="Times New Roman" w:cs="Times New Roman"/>
                <w:color w:val="0D0D0D"/>
                <w:lang w:val="uk-UA"/>
              </w:rPr>
              <w:t xml:space="preserve"> </w:t>
            </w:r>
            <w:r w:rsidR="00E05242" w:rsidRPr="00277774">
              <w:rPr>
                <w:rFonts w:ascii="Times New Roman" w:hAnsi="Times New Roman"/>
                <w:lang w:val="uk-UA"/>
              </w:rPr>
              <w:t xml:space="preserve">інформації про підтвердження відсутності підстав для відмови в участі у процедурі закупівлі визначені </w:t>
            </w:r>
            <w:r w:rsidR="0076054C" w:rsidRPr="00277774">
              <w:rPr>
                <w:rFonts w:ascii="Times New Roman" w:hAnsi="Times New Roman"/>
                <w:lang w:val="uk-UA"/>
              </w:rPr>
              <w:t xml:space="preserve">в пункті </w:t>
            </w:r>
            <w:r w:rsidR="0076054C" w:rsidRPr="00753B13">
              <w:rPr>
                <w:rFonts w:ascii="Times New Roman" w:hAnsi="Times New Roman"/>
                <w:lang w:val="uk-UA"/>
              </w:rPr>
              <w:t>4</w:t>
            </w:r>
            <w:r w:rsidR="00904A06" w:rsidRPr="00753B13">
              <w:rPr>
                <w:rFonts w:ascii="Times New Roman" w:hAnsi="Times New Roman"/>
                <w:lang w:val="uk-UA"/>
              </w:rPr>
              <w:t>7</w:t>
            </w:r>
            <w:r w:rsidR="0076054C" w:rsidRPr="00277774">
              <w:rPr>
                <w:rFonts w:ascii="Times New Roman" w:hAnsi="Times New Roman"/>
                <w:lang w:val="uk-UA"/>
              </w:rPr>
              <w:t xml:space="preserve"> Особливостей</w:t>
            </w:r>
            <w:r w:rsidR="00E05242" w:rsidRPr="00277774">
              <w:rPr>
                <w:rFonts w:ascii="Times New Roman" w:hAnsi="Times New Roman" w:cs="Times New Roman"/>
                <w:color w:val="0D0D0D"/>
                <w:lang w:val="uk-UA"/>
              </w:rPr>
              <w:t xml:space="preserve"> </w:t>
            </w:r>
            <w:r w:rsidR="00DF335D" w:rsidRPr="00277774">
              <w:rPr>
                <w:rFonts w:ascii="Times New Roman" w:hAnsi="Times New Roman" w:cs="Times New Roman"/>
                <w:color w:val="0D0D0D"/>
                <w:lang w:val="uk-UA"/>
              </w:rPr>
              <w:t xml:space="preserve">(згідно з </w:t>
            </w:r>
            <w:r w:rsidR="00DF335D" w:rsidRPr="00277774">
              <w:rPr>
                <w:rFonts w:ascii="Times New Roman" w:hAnsi="Times New Roman" w:cs="Times New Roman"/>
                <w:b/>
                <w:color w:val="0D0D0D"/>
                <w:lang w:val="uk-UA"/>
              </w:rPr>
              <w:t xml:space="preserve">ДОДАТКОМ </w:t>
            </w:r>
            <w:r>
              <w:rPr>
                <w:rFonts w:ascii="Times New Roman" w:hAnsi="Times New Roman" w:cs="Times New Roman"/>
                <w:b/>
                <w:color w:val="0D0D0D"/>
                <w:lang w:val="uk-UA"/>
              </w:rPr>
              <w:t>2</w:t>
            </w:r>
            <w:r w:rsidR="00DF335D" w:rsidRPr="00277774">
              <w:rPr>
                <w:rFonts w:ascii="Times New Roman" w:hAnsi="Times New Roman" w:cs="Times New Roman"/>
                <w:color w:val="0D0D0D"/>
                <w:lang w:val="uk-UA"/>
              </w:rPr>
              <w:t xml:space="preserve"> до цієї тендерної документації);</w:t>
            </w:r>
          </w:p>
          <w:p w:rsidR="00C80D81" w:rsidRPr="006259CA" w:rsidRDefault="0038051B" w:rsidP="00C80D81">
            <w:pPr>
              <w:pStyle w:val="10"/>
              <w:widowControl w:val="0"/>
              <w:spacing w:line="240" w:lineRule="auto"/>
              <w:ind w:right="142" w:firstLine="480"/>
              <w:jc w:val="both"/>
              <w:rPr>
                <w:rFonts w:ascii="Times New Roman" w:hAnsi="Times New Roman" w:cs="Times New Roman"/>
                <w:color w:val="0D0D0D"/>
                <w:lang w:val="uk-UA"/>
              </w:rPr>
            </w:pPr>
            <w:r>
              <w:rPr>
                <w:rFonts w:ascii="Times New Roman" w:hAnsi="Times New Roman" w:cs="Times New Roman"/>
                <w:color w:val="0D0D0D"/>
                <w:lang w:val="uk-UA"/>
              </w:rPr>
              <w:t>3.</w:t>
            </w:r>
            <w:r w:rsidR="00DF335D" w:rsidRPr="006259CA">
              <w:rPr>
                <w:rFonts w:ascii="Times New Roman" w:hAnsi="Times New Roman" w:cs="Times New Roman"/>
                <w:color w:val="0D0D0D"/>
                <w:lang w:val="uk-UA"/>
              </w:rPr>
              <w:tab/>
              <w:t xml:space="preserve">інформацією про необхідні технічні, якісні та кількісні характеристики предмета закупівлі, документи, що підтверджують відповідність технічним, якісним, кількісним та іншим вимогам предмета закупівлі, встановленим замовником, відповідно до технічного завдання див. </w:t>
            </w:r>
            <w:r w:rsidR="00DF335D" w:rsidRPr="006259CA">
              <w:rPr>
                <w:rFonts w:ascii="Times New Roman" w:hAnsi="Times New Roman" w:cs="Times New Roman"/>
                <w:b/>
                <w:color w:val="0D0D0D"/>
                <w:lang w:val="uk-UA"/>
              </w:rPr>
              <w:t xml:space="preserve">ДОДАТОК </w:t>
            </w:r>
            <w:r>
              <w:rPr>
                <w:rFonts w:ascii="Times New Roman" w:hAnsi="Times New Roman" w:cs="Times New Roman"/>
                <w:b/>
                <w:color w:val="0D0D0D"/>
                <w:lang w:val="uk-UA"/>
              </w:rPr>
              <w:t>3</w:t>
            </w:r>
            <w:r w:rsidR="00DF335D" w:rsidRPr="006259CA">
              <w:rPr>
                <w:rFonts w:ascii="Times New Roman" w:hAnsi="Times New Roman" w:cs="Times New Roman"/>
                <w:color w:val="0D0D0D"/>
                <w:lang w:val="uk-UA"/>
              </w:rPr>
              <w:t xml:space="preserve">  до цієї тендерної документації.</w:t>
            </w:r>
            <w:r w:rsidR="00B6690E" w:rsidRPr="007B73FC">
              <w:rPr>
                <w:rFonts w:ascii="Times New Roman" w:hAnsi="Times New Roman"/>
                <w:lang w:val="uk-UA"/>
              </w:rPr>
              <w:t xml:space="preserve"> У складі тендерної пропозиції</w:t>
            </w:r>
            <w:r w:rsidR="00B6690E" w:rsidRPr="007B73FC">
              <w:rPr>
                <w:rFonts w:ascii="Times New Roman" w:hAnsi="Times New Roman"/>
                <w:b/>
                <w:lang w:val="uk-UA"/>
              </w:rPr>
              <w:t xml:space="preserve">, </w:t>
            </w:r>
            <w:r w:rsidR="00B6690E" w:rsidRPr="007B73FC">
              <w:rPr>
                <w:rFonts w:ascii="Times New Roman" w:hAnsi="Times New Roman"/>
                <w:lang w:val="uk-UA"/>
              </w:rPr>
              <w:t>учасник повинен  надати згоду з умовами та вимогами, які визначені у технічній специфікації та гарантування їх виконання у вигляді підписаної технічної специфікації (ДОДАТОК 3)</w:t>
            </w:r>
          </w:p>
          <w:p w:rsidR="00DF335D" w:rsidRPr="006259CA" w:rsidRDefault="0038051B" w:rsidP="00B6690E">
            <w:pPr>
              <w:widowControl w:val="0"/>
              <w:tabs>
                <w:tab w:val="left" w:pos="791"/>
              </w:tabs>
              <w:spacing w:after="0"/>
              <w:ind w:right="142" w:firstLine="406"/>
              <w:contextualSpacing/>
              <w:jc w:val="both"/>
              <w:rPr>
                <w:rFonts w:ascii="Times New Roman" w:hAnsi="Times New Roman"/>
                <w:color w:val="0D0D0D"/>
              </w:rPr>
            </w:pPr>
            <w:r>
              <w:rPr>
                <w:rFonts w:ascii="Times New Roman" w:hAnsi="Times New Roman"/>
                <w:color w:val="0D0D0D"/>
              </w:rPr>
              <w:t>4</w:t>
            </w:r>
            <w:r w:rsidR="00C80D81" w:rsidRPr="006259CA">
              <w:rPr>
                <w:rFonts w:ascii="Times New Roman" w:hAnsi="Times New Roman"/>
                <w:color w:val="0D0D0D"/>
              </w:rPr>
              <w:t>).</w:t>
            </w:r>
            <w:r w:rsidRPr="006259CA">
              <w:rPr>
                <w:rFonts w:ascii="Times New Roman" w:hAnsi="Times New Roman"/>
                <w:color w:val="0D0D0D"/>
              </w:rPr>
              <w:t xml:space="preserve"> заповненою формою «Тендерна пропозиція» згідно з </w:t>
            </w:r>
            <w:r w:rsidRPr="006259CA">
              <w:rPr>
                <w:rFonts w:ascii="Times New Roman" w:hAnsi="Times New Roman"/>
                <w:b/>
                <w:color w:val="0D0D0D"/>
              </w:rPr>
              <w:t xml:space="preserve">ДОДАТКОМ </w:t>
            </w:r>
            <w:r>
              <w:rPr>
                <w:rFonts w:ascii="Times New Roman" w:hAnsi="Times New Roman"/>
                <w:b/>
                <w:color w:val="0D0D0D"/>
              </w:rPr>
              <w:t>4</w:t>
            </w:r>
            <w:r w:rsidRPr="006259CA">
              <w:rPr>
                <w:rFonts w:ascii="Times New Roman" w:hAnsi="Times New Roman"/>
                <w:color w:val="0D0D0D"/>
              </w:rPr>
              <w:t xml:space="preserve">  до цієї тендерної документації;</w:t>
            </w:r>
          </w:p>
          <w:p w:rsidR="00DF335D" w:rsidRDefault="0038051B" w:rsidP="00C67112">
            <w:pPr>
              <w:widowControl w:val="0"/>
              <w:tabs>
                <w:tab w:val="left" w:pos="791"/>
              </w:tabs>
              <w:spacing w:after="0"/>
              <w:ind w:right="142" w:firstLine="406"/>
              <w:contextualSpacing/>
              <w:jc w:val="both"/>
              <w:rPr>
                <w:rFonts w:ascii="Times New Roman" w:hAnsi="Times New Roman"/>
                <w:color w:val="0D0D0D"/>
              </w:rPr>
            </w:pPr>
            <w:r>
              <w:rPr>
                <w:rFonts w:ascii="Times New Roman" w:hAnsi="Times New Roman"/>
                <w:color w:val="0D0D0D"/>
              </w:rPr>
              <w:t>5</w:t>
            </w:r>
            <w:r w:rsidR="00DF335D" w:rsidRPr="006259CA">
              <w:rPr>
                <w:rFonts w:ascii="Times New Roman" w:hAnsi="Times New Roman"/>
                <w:color w:val="0D0D0D"/>
              </w:rPr>
              <w:t>)</w:t>
            </w:r>
            <w:r w:rsidR="00DF335D" w:rsidRPr="006259CA">
              <w:rPr>
                <w:rFonts w:ascii="Times New Roman" w:hAnsi="Times New Roman"/>
                <w:color w:val="0D0D0D"/>
              </w:rPr>
              <w:tab/>
            </w:r>
            <w:r w:rsidRPr="006259CA">
              <w:rPr>
                <w:rFonts w:ascii="Times New Roman" w:hAnsi="Times New Roman"/>
                <w:color w:val="0D0D0D"/>
              </w:rPr>
              <w:t xml:space="preserve">Листа щодо погодження з проєктом  договору, який зазначено в </w:t>
            </w:r>
            <w:r w:rsidRPr="00776445">
              <w:rPr>
                <w:rFonts w:ascii="Times New Roman" w:hAnsi="Times New Roman"/>
                <w:b/>
                <w:color w:val="0D0D0D"/>
              </w:rPr>
              <w:t>ДОДАТКУ 5</w:t>
            </w:r>
            <w:r>
              <w:rPr>
                <w:rFonts w:ascii="Times New Roman" w:hAnsi="Times New Roman"/>
                <w:color w:val="0D0D0D"/>
              </w:rPr>
              <w:t xml:space="preserve"> </w:t>
            </w:r>
            <w:r w:rsidRPr="006259CA">
              <w:rPr>
                <w:rFonts w:ascii="Times New Roman" w:hAnsi="Times New Roman"/>
                <w:color w:val="0D0D0D"/>
              </w:rPr>
              <w:t>Тендерної документації</w:t>
            </w:r>
            <w:r>
              <w:rPr>
                <w:rFonts w:ascii="Times New Roman" w:hAnsi="Times New Roman"/>
                <w:color w:val="0D0D0D"/>
              </w:rPr>
              <w:t>.</w:t>
            </w:r>
          </w:p>
          <w:p w:rsidR="00DF335D" w:rsidRPr="006259CA" w:rsidRDefault="0038051B" w:rsidP="00C67112">
            <w:pPr>
              <w:pStyle w:val="10"/>
              <w:widowControl w:val="0"/>
              <w:spacing w:line="240" w:lineRule="auto"/>
              <w:ind w:right="142" w:firstLine="480"/>
              <w:jc w:val="both"/>
              <w:rPr>
                <w:rFonts w:ascii="Times New Roman" w:hAnsi="Times New Roman" w:cs="Times New Roman"/>
                <w:color w:val="0D0D0D"/>
                <w:lang w:val="uk-UA"/>
              </w:rPr>
            </w:pPr>
            <w:r>
              <w:rPr>
                <w:rFonts w:ascii="Times New Roman" w:hAnsi="Times New Roman" w:cs="Times New Roman"/>
                <w:color w:val="0D0D0D"/>
                <w:lang w:val="uk-UA"/>
              </w:rPr>
              <w:t>6</w:t>
            </w:r>
            <w:r w:rsidR="00DF335D" w:rsidRPr="006259CA">
              <w:rPr>
                <w:rFonts w:ascii="Times New Roman" w:hAnsi="Times New Roman" w:cs="Times New Roman"/>
                <w:color w:val="0D0D0D"/>
                <w:lang w:val="uk-UA"/>
              </w:rPr>
              <w:t>)</w:t>
            </w:r>
            <w:r w:rsidR="00DF335D" w:rsidRPr="006259CA">
              <w:rPr>
                <w:rFonts w:ascii="Times New Roman" w:hAnsi="Times New Roman" w:cs="Times New Roman"/>
                <w:b/>
                <w:color w:val="0D0D0D"/>
                <w:lang w:val="uk-UA"/>
              </w:rPr>
              <w:t xml:space="preserve"> Документів, що підтверджують повноваження посадової особи*</w:t>
            </w:r>
            <w:r w:rsidR="00DF335D" w:rsidRPr="006259CA">
              <w:rPr>
                <w:rFonts w:ascii="Times New Roman" w:hAnsi="Times New Roman" w:cs="Times New Roman"/>
                <w:color w:val="0D0D0D"/>
                <w:lang w:val="uk-UA"/>
              </w:rPr>
              <w:t xml:space="preserve"> або представника учасника процедури закупівлі щодо підпису документів тендерної пропозиції </w:t>
            </w:r>
            <w:r w:rsidR="00DF335D" w:rsidRPr="006259CA">
              <w:rPr>
                <w:rFonts w:ascii="Times New Roman" w:hAnsi="Times New Roman" w:cs="Times New Roman"/>
                <w:b/>
                <w:color w:val="0D0D0D"/>
                <w:lang w:val="uk-UA"/>
              </w:rPr>
              <w:t>Повноваження щодо підпису документів тендерної пропозиції підтверджується:</w:t>
            </w:r>
            <w:r w:rsidR="00DF335D" w:rsidRPr="006259CA">
              <w:rPr>
                <w:rFonts w:ascii="Times New Roman" w:hAnsi="Times New Roman" w:cs="Times New Roman"/>
                <w:color w:val="0D0D0D"/>
                <w:lang w:val="uk-UA"/>
              </w:rPr>
              <w:t xml:space="preserve"> копією виписки з протоколу засновників </w:t>
            </w:r>
            <w:r w:rsidR="000C6E80">
              <w:rPr>
                <w:rFonts w:ascii="Times New Roman" w:hAnsi="Times New Roman" w:cs="Times New Roman"/>
                <w:color w:val="0D0D0D"/>
                <w:lang w:val="uk-UA"/>
              </w:rPr>
              <w:t>та/або</w:t>
            </w:r>
            <w:r w:rsidR="00DF335D" w:rsidRPr="006259CA">
              <w:rPr>
                <w:rFonts w:ascii="Times New Roman" w:hAnsi="Times New Roman" w:cs="Times New Roman"/>
                <w:color w:val="0D0D0D"/>
                <w:lang w:val="uk-UA"/>
              </w:rPr>
              <w:t xml:space="preserve"> копією наказу про призначення, довіреністю, дорученням або іншим документом, що підтверджує повноваження посадової особи учасника на підписання документів. </w:t>
            </w:r>
          </w:p>
          <w:p w:rsidR="00DF335D" w:rsidRPr="006259CA" w:rsidRDefault="00DF335D" w:rsidP="00C67112">
            <w:pPr>
              <w:pStyle w:val="10"/>
              <w:widowControl w:val="0"/>
              <w:spacing w:line="240" w:lineRule="auto"/>
              <w:ind w:right="142" w:firstLine="480"/>
              <w:jc w:val="both"/>
              <w:rPr>
                <w:rFonts w:ascii="Times New Roman" w:hAnsi="Times New Roman" w:cs="Times New Roman"/>
                <w:color w:val="0D0D0D"/>
                <w:lang w:val="uk-UA"/>
              </w:rPr>
            </w:pPr>
            <w:r w:rsidRPr="006259CA">
              <w:rPr>
                <w:rFonts w:ascii="Times New Roman" w:hAnsi="Times New Roman" w:cs="Times New Roman"/>
                <w:color w:val="0D0D0D"/>
                <w:lang w:val="uk-UA"/>
              </w:rPr>
              <w:t>*До службової (посадової) особи, яку уповноважено учасником представляти його інтереси під час проведення процедури закупівлі, належать:</w:t>
            </w:r>
          </w:p>
          <w:p w:rsidR="00DF335D" w:rsidRPr="006259CA" w:rsidRDefault="00DF335D" w:rsidP="00C67112">
            <w:pPr>
              <w:pStyle w:val="10"/>
              <w:widowControl w:val="0"/>
              <w:spacing w:line="240" w:lineRule="auto"/>
              <w:ind w:right="142" w:firstLine="480"/>
              <w:jc w:val="both"/>
              <w:rPr>
                <w:rFonts w:ascii="Times New Roman" w:hAnsi="Times New Roman" w:cs="Times New Roman"/>
                <w:color w:val="0D0D0D"/>
                <w:lang w:val="uk-UA"/>
              </w:rPr>
            </w:pPr>
            <w:r w:rsidRPr="006259CA">
              <w:rPr>
                <w:rFonts w:ascii="Times New Roman" w:hAnsi="Times New Roman" w:cs="Times New Roman"/>
                <w:color w:val="0D0D0D"/>
                <w:lang w:val="uk-UA"/>
              </w:rPr>
              <w:t>- службові (посадові) особи, які підписують документи тендерної пропозиції;</w:t>
            </w:r>
          </w:p>
          <w:p w:rsidR="00DF335D" w:rsidRPr="006259CA" w:rsidRDefault="00DF335D" w:rsidP="00C67112">
            <w:pPr>
              <w:pStyle w:val="10"/>
              <w:widowControl w:val="0"/>
              <w:spacing w:line="240" w:lineRule="auto"/>
              <w:ind w:right="142" w:firstLine="480"/>
              <w:jc w:val="both"/>
              <w:rPr>
                <w:rFonts w:ascii="Times New Roman" w:hAnsi="Times New Roman" w:cs="Times New Roman"/>
                <w:color w:val="0D0D0D"/>
                <w:lang w:val="uk-UA"/>
              </w:rPr>
            </w:pPr>
            <w:r w:rsidRPr="006259CA">
              <w:rPr>
                <w:rFonts w:ascii="Times New Roman" w:hAnsi="Times New Roman" w:cs="Times New Roman"/>
                <w:color w:val="0D0D0D"/>
                <w:lang w:val="uk-UA"/>
              </w:rPr>
              <w:t>- службові (посадові) особи, які уповноважені на підписання договору про закупівлю.</w:t>
            </w:r>
          </w:p>
          <w:p w:rsidR="00DF335D" w:rsidRPr="006259CA" w:rsidRDefault="00C80D81" w:rsidP="00C80D81">
            <w:pPr>
              <w:pStyle w:val="10"/>
              <w:widowControl w:val="0"/>
              <w:spacing w:line="240" w:lineRule="auto"/>
              <w:ind w:right="142"/>
              <w:jc w:val="both"/>
              <w:rPr>
                <w:rFonts w:ascii="Times New Roman" w:hAnsi="Times New Roman" w:cs="Times New Roman"/>
                <w:color w:val="0D0D0D"/>
                <w:lang w:val="uk-UA"/>
              </w:rPr>
            </w:pPr>
            <w:r w:rsidRPr="00400CB9">
              <w:rPr>
                <w:rFonts w:ascii="Times New Roman" w:hAnsi="Times New Roman" w:cs="Times New Roman"/>
                <w:b/>
                <w:color w:val="0D0D0D"/>
                <w:lang w:val="uk-UA"/>
              </w:rPr>
              <w:t xml:space="preserve">         </w:t>
            </w:r>
            <w:r w:rsidR="0038051B">
              <w:rPr>
                <w:rFonts w:ascii="Times New Roman" w:hAnsi="Times New Roman" w:cs="Times New Roman"/>
                <w:b/>
                <w:color w:val="0D0D0D"/>
                <w:lang w:val="uk-UA"/>
              </w:rPr>
              <w:t>7</w:t>
            </w:r>
            <w:r w:rsidR="00DF335D" w:rsidRPr="005B14D0">
              <w:rPr>
                <w:rFonts w:ascii="Times New Roman" w:hAnsi="Times New Roman" w:cs="Times New Roman"/>
                <w:b/>
                <w:color w:val="0D0D0D"/>
                <w:lang w:val="uk-UA"/>
              </w:rPr>
              <w:t>)</w:t>
            </w:r>
            <w:r w:rsidR="00DF335D" w:rsidRPr="006259CA">
              <w:rPr>
                <w:rFonts w:ascii="Times New Roman" w:hAnsi="Times New Roman" w:cs="Times New Roman"/>
                <w:color w:val="0D0D0D"/>
                <w:lang w:val="uk-UA"/>
              </w:rPr>
              <w:t xml:space="preserve"> </w:t>
            </w:r>
            <w:r w:rsidR="00DF335D" w:rsidRPr="009B7197">
              <w:rPr>
                <w:rFonts w:ascii="Times New Roman" w:hAnsi="Times New Roman" w:cs="Times New Roman"/>
                <w:b/>
                <w:color w:val="0D0D0D"/>
                <w:lang w:val="uk-UA"/>
              </w:rPr>
              <w:t>Лист-згода</w:t>
            </w:r>
            <w:r w:rsidR="00DF335D" w:rsidRPr="006259CA">
              <w:rPr>
                <w:rFonts w:ascii="Times New Roman" w:hAnsi="Times New Roman" w:cs="Times New Roman"/>
                <w:color w:val="0D0D0D"/>
                <w:lang w:val="uk-UA"/>
              </w:rPr>
              <w:t xml:space="preserve"> на обробку персональних даних Учасника згідно </w:t>
            </w:r>
            <w:r w:rsidR="00DF335D" w:rsidRPr="00776445">
              <w:rPr>
                <w:rFonts w:ascii="Times New Roman" w:hAnsi="Times New Roman" w:cs="Times New Roman"/>
                <w:b/>
                <w:color w:val="0D0D0D"/>
                <w:lang w:val="uk-UA"/>
              </w:rPr>
              <w:t xml:space="preserve">Додатку </w:t>
            </w:r>
            <w:r w:rsidR="0038051B" w:rsidRPr="00776445">
              <w:rPr>
                <w:rFonts w:ascii="Times New Roman" w:hAnsi="Times New Roman" w:cs="Times New Roman"/>
                <w:b/>
                <w:color w:val="0D0D0D"/>
                <w:lang w:val="uk-UA"/>
              </w:rPr>
              <w:t>6</w:t>
            </w:r>
            <w:r w:rsidR="00DF335D" w:rsidRPr="006259CA">
              <w:rPr>
                <w:rFonts w:ascii="Times New Roman" w:hAnsi="Times New Roman" w:cs="Times New Roman"/>
                <w:color w:val="0D0D0D"/>
                <w:lang w:val="uk-UA"/>
              </w:rPr>
              <w:t xml:space="preserve"> Тендерної документації</w:t>
            </w:r>
          </w:p>
          <w:p w:rsidR="00DF335D" w:rsidRPr="006259CA" w:rsidRDefault="00B6690E" w:rsidP="00C67112">
            <w:pPr>
              <w:pStyle w:val="10"/>
              <w:widowControl w:val="0"/>
              <w:spacing w:line="240" w:lineRule="auto"/>
              <w:ind w:right="142" w:firstLine="480"/>
              <w:jc w:val="both"/>
              <w:rPr>
                <w:rFonts w:ascii="Times New Roman" w:hAnsi="Times New Roman" w:cs="Times New Roman"/>
                <w:color w:val="0D0D0D"/>
                <w:lang w:val="uk-UA"/>
              </w:rPr>
            </w:pPr>
            <w:r>
              <w:rPr>
                <w:rFonts w:ascii="Times New Roman" w:hAnsi="Times New Roman" w:cs="Times New Roman"/>
                <w:b/>
                <w:color w:val="0D0D0D"/>
                <w:lang w:val="uk-UA"/>
              </w:rPr>
              <w:t>8</w:t>
            </w:r>
            <w:r w:rsidR="00DF335D" w:rsidRPr="006259CA">
              <w:rPr>
                <w:rFonts w:ascii="Times New Roman" w:hAnsi="Times New Roman" w:cs="Times New Roman"/>
                <w:b/>
                <w:color w:val="0D0D0D"/>
                <w:lang w:val="uk-UA"/>
              </w:rPr>
              <w:t>)</w:t>
            </w:r>
            <w:r w:rsidR="00DF335D" w:rsidRPr="006259CA">
              <w:rPr>
                <w:rFonts w:ascii="Times New Roman" w:hAnsi="Times New Roman" w:cs="Times New Roman"/>
                <w:color w:val="0D0D0D"/>
                <w:lang w:val="uk-UA"/>
              </w:rPr>
              <w:t xml:space="preserve"> </w:t>
            </w:r>
            <w:r w:rsidR="00DF335D" w:rsidRPr="006259CA">
              <w:rPr>
                <w:rFonts w:ascii="Times New Roman" w:hAnsi="Times New Roman" w:cs="Times New Roman"/>
                <w:b/>
                <w:color w:val="0D0D0D"/>
                <w:lang w:val="uk-UA"/>
              </w:rPr>
              <w:t>Інших документів,</w:t>
            </w:r>
            <w:r w:rsidR="00DF335D" w:rsidRPr="006259CA">
              <w:rPr>
                <w:rFonts w:ascii="Times New Roman" w:hAnsi="Times New Roman" w:cs="Times New Roman"/>
                <w:color w:val="0D0D0D"/>
                <w:lang w:val="uk-UA"/>
              </w:rPr>
              <w:t xml:space="preserve"> передбачених цією документацією, а саме:</w:t>
            </w:r>
          </w:p>
          <w:p w:rsidR="00DF335D" w:rsidRPr="006259CA" w:rsidRDefault="0038051B" w:rsidP="00C67112">
            <w:pPr>
              <w:pStyle w:val="10"/>
              <w:widowControl w:val="0"/>
              <w:spacing w:line="240" w:lineRule="auto"/>
              <w:ind w:right="142" w:firstLine="480"/>
              <w:jc w:val="both"/>
              <w:rPr>
                <w:rFonts w:ascii="Times New Roman" w:hAnsi="Times New Roman" w:cs="Times New Roman"/>
                <w:color w:val="0D0D0D"/>
                <w:lang w:val="uk-UA"/>
              </w:rPr>
            </w:pPr>
            <w:r>
              <w:rPr>
                <w:rFonts w:ascii="Times New Roman" w:hAnsi="Times New Roman" w:cs="Times New Roman"/>
                <w:b/>
                <w:color w:val="0D0D0D"/>
                <w:lang w:val="uk-UA"/>
              </w:rPr>
              <w:t>8</w:t>
            </w:r>
            <w:r w:rsidR="00DF335D" w:rsidRPr="006259CA">
              <w:rPr>
                <w:rFonts w:ascii="Times New Roman" w:hAnsi="Times New Roman" w:cs="Times New Roman"/>
                <w:b/>
                <w:color w:val="0D0D0D"/>
                <w:lang w:val="uk-UA"/>
              </w:rPr>
              <w:t>.1. Довідка, складена у довільній формі</w:t>
            </w:r>
            <w:r w:rsidR="00DF335D" w:rsidRPr="006259CA">
              <w:rPr>
                <w:rFonts w:ascii="Times New Roman" w:hAnsi="Times New Roman" w:cs="Times New Roman"/>
                <w:color w:val="0D0D0D"/>
                <w:lang w:val="uk-UA"/>
              </w:rPr>
              <w:t>, яка містить відомості про підприємство або про фізичну особу</w:t>
            </w:r>
            <w:r w:rsidR="003B6880">
              <w:rPr>
                <w:rFonts w:ascii="Times New Roman" w:hAnsi="Times New Roman" w:cs="Times New Roman"/>
                <w:color w:val="0D0D0D"/>
                <w:lang w:val="uk-UA"/>
              </w:rPr>
              <w:t xml:space="preserve"> </w:t>
            </w:r>
            <w:r w:rsidR="00DF335D" w:rsidRPr="006259CA">
              <w:rPr>
                <w:rFonts w:ascii="Times New Roman" w:hAnsi="Times New Roman" w:cs="Times New Roman"/>
                <w:color w:val="0D0D0D"/>
                <w:lang w:val="uk-UA"/>
              </w:rPr>
              <w:t>- підприємця:</w:t>
            </w:r>
          </w:p>
          <w:p w:rsidR="00DF335D" w:rsidRPr="006259CA" w:rsidRDefault="00DF335D" w:rsidP="00C67112">
            <w:pPr>
              <w:pStyle w:val="10"/>
              <w:widowControl w:val="0"/>
              <w:spacing w:line="240" w:lineRule="auto"/>
              <w:ind w:right="142" w:firstLine="15"/>
              <w:jc w:val="both"/>
              <w:rPr>
                <w:rFonts w:ascii="Times New Roman" w:hAnsi="Times New Roman" w:cs="Times New Roman"/>
                <w:color w:val="0D0D0D"/>
                <w:lang w:val="uk-UA"/>
              </w:rPr>
            </w:pPr>
            <w:r w:rsidRPr="006259CA">
              <w:rPr>
                <w:rFonts w:ascii="Times New Roman" w:hAnsi="Times New Roman" w:cs="Times New Roman"/>
                <w:color w:val="0D0D0D"/>
                <w:lang w:val="uk-UA"/>
              </w:rPr>
              <w:t xml:space="preserve">- Найменування учасника  торгів </w:t>
            </w:r>
          </w:p>
          <w:p w:rsidR="00DF335D" w:rsidRPr="006259CA" w:rsidRDefault="00DF335D" w:rsidP="00C67112">
            <w:pPr>
              <w:pStyle w:val="10"/>
              <w:widowControl w:val="0"/>
              <w:spacing w:line="240" w:lineRule="auto"/>
              <w:ind w:right="142" w:firstLine="15"/>
              <w:jc w:val="both"/>
              <w:rPr>
                <w:rFonts w:ascii="Times New Roman" w:hAnsi="Times New Roman" w:cs="Times New Roman"/>
                <w:color w:val="0D0D0D"/>
                <w:lang w:val="uk-UA"/>
              </w:rPr>
            </w:pPr>
            <w:r w:rsidRPr="006259CA">
              <w:rPr>
                <w:rFonts w:ascii="Times New Roman" w:hAnsi="Times New Roman" w:cs="Times New Roman"/>
                <w:color w:val="0D0D0D"/>
                <w:lang w:val="uk-UA"/>
              </w:rPr>
              <w:t>- Місце знаходження учасника торгів (юридична і фактична адреси)</w:t>
            </w:r>
          </w:p>
          <w:p w:rsidR="00DF335D" w:rsidRPr="006259CA" w:rsidRDefault="00DF335D" w:rsidP="00C67112">
            <w:pPr>
              <w:pStyle w:val="10"/>
              <w:widowControl w:val="0"/>
              <w:spacing w:line="240" w:lineRule="auto"/>
              <w:ind w:right="142" w:firstLine="15"/>
              <w:jc w:val="both"/>
              <w:rPr>
                <w:rFonts w:ascii="Times New Roman" w:hAnsi="Times New Roman" w:cs="Times New Roman"/>
                <w:color w:val="0D0D0D"/>
                <w:lang w:val="uk-UA"/>
              </w:rPr>
            </w:pPr>
            <w:r w:rsidRPr="006259CA">
              <w:rPr>
                <w:rFonts w:ascii="Times New Roman" w:hAnsi="Times New Roman" w:cs="Times New Roman"/>
                <w:color w:val="0D0D0D"/>
                <w:lang w:val="uk-UA"/>
              </w:rPr>
              <w:t xml:space="preserve">- Код за ЄДРПОУ </w:t>
            </w:r>
          </w:p>
          <w:p w:rsidR="00DF335D" w:rsidRPr="006259CA" w:rsidRDefault="00DF335D" w:rsidP="00C67112">
            <w:pPr>
              <w:pStyle w:val="10"/>
              <w:widowControl w:val="0"/>
              <w:spacing w:line="240" w:lineRule="auto"/>
              <w:ind w:right="142" w:firstLine="15"/>
              <w:jc w:val="both"/>
              <w:rPr>
                <w:rFonts w:ascii="Times New Roman" w:hAnsi="Times New Roman" w:cs="Times New Roman"/>
                <w:color w:val="0D0D0D"/>
                <w:lang w:val="uk-UA"/>
              </w:rPr>
            </w:pPr>
            <w:r w:rsidRPr="006259CA">
              <w:rPr>
                <w:rFonts w:ascii="Times New Roman" w:hAnsi="Times New Roman" w:cs="Times New Roman"/>
                <w:color w:val="0D0D0D"/>
                <w:lang w:val="uk-UA"/>
              </w:rPr>
              <w:t>- Відомості про керівництво (</w:t>
            </w:r>
            <w:r w:rsidRPr="006259CA">
              <w:rPr>
                <w:rFonts w:ascii="Times New Roman" w:hAnsi="Times New Roman" w:cs="Times New Roman"/>
                <w:i/>
                <w:color w:val="0D0D0D"/>
                <w:lang w:val="uk-UA"/>
              </w:rPr>
              <w:t>для юридичної особи</w:t>
            </w:r>
            <w:r w:rsidRPr="006259CA">
              <w:rPr>
                <w:rFonts w:ascii="Times New Roman" w:hAnsi="Times New Roman" w:cs="Times New Roman"/>
                <w:color w:val="0D0D0D"/>
                <w:lang w:val="uk-UA"/>
              </w:rPr>
              <w:t>).</w:t>
            </w:r>
          </w:p>
          <w:p w:rsidR="00DF335D" w:rsidRPr="006259CA" w:rsidRDefault="00DF335D" w:rsidP="00C67112">
            <w:pPr>
              <w:pStyle w:val="10"/>
              <w:widowControl w:val="0"/>
              <w:spacing w:line="240" w:lineRule="auto"/>
              <w:ind w:right="142" w:firstLine="15"/>
              <w:jc w:val="both"/>
              <w:rPr>
                <w:rFonts w:ascii="Times New Roman" w:hAnsi="Times New Roman" w:cs="Times New Roman"/>
                <w:color w:val="0D0D0D"/>
                <w:lang w:val="uk-UA"/>
              </w:rPr>
            </w:pPr>
            <w:r w:rsidRPr="006259CA">
              <w:rPr>
                <w:rFonts w:ascii="Times New Roman" w:hAnsi="Times New Roman" w:cs="Times New Roman"/>
                <w:color w:val="0D0D0D"/>
                <w:lang w:val="uk-UA"/>
              </w:rPr>
              <w:t>- Контактні дані, а саме: телефон, (e-mail за наявності).</w:t>
            </w:r>
          </w:p>
          <w:p w:rsidR="00DF335D" w:rsidRPr="006259CA" w:rsidRDefault="0038051B" w:rsidP="00C67112">
            <w:pPr>
              <w:pStyle w:val="10"/>
              <w:widowControl w:val="0"/>
              <w:spacing w:line="240" w:lineRule="auto"/>
              <w:ind w:right="142" w:firstLine="443"/>
              <w:jc w:val="both"/>
              <w:rPr>
                <w:rFonts w:ascii="Times New Roman" w:hAnsi="Times New Roman" w:cs="Times New Roman"/>
                <w:color w:val="0D0D0D"/>
                <w:lang w:val="uk-UA"/>
              </w:rPr>
            </w:pPr>
            <w:r>
              <w:rPr>
                <w:rFonts w:ascii="Times New Roman" w:hAnsi="Times New Roman" w:cs="Times New Roman"/>
                <w:b/>
                <w:color w:val="0D0D0D"/>
                <w:lang w:val="uk-UA"/>
              </w:rPr>
              <w:t>8</w:t>
            </w:r>
            <w:r w:rsidR="00DF335D" w:rsidRPr="006259CA">
              <w:rPr>
                <w:rFonts w:ascii="Times New Roman" w:hAnsi="Times New Roman" w:cs="Times New Roman"/>
                <w:b/>
                <w:color w:val="0D0D0D"/>
              </w:rPr>
              <w:t>.2.</w:t>
            </w:r>
            <w:r w:rsidR="00DF335D" w:rsidRPr="006259CA">
              <w:rPr>
                <w:rFonts w:ascii="Times New Roman" w:hAnsi="Times New Roman" w:cs="Times New Roman"/>
                <w:color w:val="0D0D0D"/>
              </w:rPr>
              <w:t xml:space="preserve"> </w:t>
            </w:r>
            <w:r w:rsidR="00DF335D" w:rsidRPr="006259CA">
              <w:rPr>
                <w:rFonts w:ascii="Times New Roman" w:hAnsi="Times New Roman" w:cs="Times New Roman"/>
                <w:b/>
                <w:color w:val="0D0D0D"/>
                <w:lang w:val="uk-UA"/>
              </w:rPr>
              <w:t>копія</w:t>
            </w:r>
            <w:r w:rsidR="00DF335D" w:rsidRPr="006259CA">
              <w:rPr>
                <w:rFonts w:ascii="Times New Roman" w:hAnsi="Times New Roman" w:cs="Times New Roman"/>
                <w:b/>
                <w:bCs/>
                <w:color w:val="0D0D0D"/>
                <w:shd w:val="clear" w:color="auto" w:fill="FFFFFF"/>
                <w:lang w:eastAsia="uk-UA"/>
              </w:rPr>
              <w:t xml:space="preserve"> Статуту із</w:t>
            </w:r>
            <w:r w:rsidR="00C80D81" w:rsidRPr="006259CA">
              <w:rPr>
                <w:rFonts w:ascii="Times New Roman" w:hAnsi="Times New Roman" w:cs="Times New Roman"/>
                <w:b/>
                <w:bCs/>
                <w:color w:val="0D0D0D"/>
                <w:shd w:val="clear" w:color="auto" w:fill="FFFFFF"/>
                <w:lang w:val="uk-UA" w:eastAsia="uk-UA"/>
              </w:rPr>
              <w:t xml:space="preserve"> </w:t>
            </w:r>
            <w:r w:rsidR="00DF335D" w:rsidRPr="006259CA">
              <w:rPr>
                <w:rFonts w:ascii="Times New Roman" w:hAnsi="Times New Roman" w:cs="Times New Roman"/>
                <w:b/>
                <w:bCs/>
                <w:color w:val="0D0D0D"/>
                <w:shd w:val="clear" w:color="auto" w:fill="FFFFFF"/>
                <w:lang w:eastAsia="uk-UA"/>
              </w:rPr>
              <w:t xml:space="preserve"> змінами </w:t>
            </w:r>
            <w:r w:rsidR="00DF335D" w:rsidRPr="006259CA">
              <w:rPr>
                <w:rFonts w:ascii="Times New Roman" w:hAnsi="Times New Roman" w:cs="Times New Roman"/>
                <w:b/>
                <w:iCs/>
                <w:color w:val="0D0D0D"/>
                <w:shd w:val="clear" w:color="auto" w:fill="FFFFFF"/>
                <w:lang w:eastAsia="uk-UA"/>
              </w:rPr>
              <w:t>(в разі їх наявності</w:t>
            </w:r>
            <w:r w:rsidR="00DF335D" w:rsidRPr="006259CA">
              <w:rPr>
                <w:rFonts w:ascii="Times New Roman" w:hAnsi="Times New Roman" w:cs="Times New Roman"/>
                <w:b/>
                <w:i/>
                <w:iCs/>
                <w:color w:val="0D0D0D"/>
                <w:shd w:val="clear" w:color="auto" w:fill="FFFFFF"/>
                <w:lang w:eastAsia="uk-UA"/>
              </w:rPr>
              <w:t>)</w:t>
            </w:r>
            <w:r w:rsidR="00DF335D" w:rsidRPr="006259CA">
              <w:rPr>
                <w:rFonts w:ascii="Times New Roman" w:hAnsi="Times New Roman" w:cs="Times New Roman"/>
                <w:b/>
                <w:bCs/>
                <w:color w:val="0D0D0D"/>
                <w:shd w:val="clear" w:color="auto" w:fill="FFFFFF"/>
                <w:lang w:eastAsia="uk-UA"/>
              </w:rPr>
              <w:t xml:space="preserve"> або іншого установчого документу</w:t>
            </w:r>
            <w:r w:rsidR="00DF335D" w:rsidRPr="006259CA">
              <w:rPr>
                <w:rFonts w:ascii="Times New Roman" w:hAnsi="Times New Roman" w:cs="Times New Roman"/>
                <w:b/>
                <w:bCs/>
                <w:color w:val="0D0D0D"/>
                <w:shd w:val="clear" w:color="auto" w:fill="FFFFFF"/>
                <w:lang w:val="uk-UA" w:eastAsia="uk-UA"/>
              </w:rPr>
              <w:t xml:space="preserve"> (для юридичної особи)</w:t>
            </w:r>
            <w:r w:rsidR="00DF335D" w:rsidRPr="006259CA">
              <w:rPr>
                <w:rFonts w:ascii="Times New Roman" w:hAnsi="Times New Roman" w:cs="Times New Roman"/>
                <w:bCs/>
                <w:color w:val="0D0D0D"/>
                <w:shd w:val="clear" w:color="auto" w:fill="FFFFFF"/>
                <w:lang w:eastAsia="uk-UA"/>
              </w:rPr>
              <w:t>.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DF335D" w:rsidRPr="006259CA">
              <w:rPr>
                <w:rFonts w:ascii="Times New Roman" w:hAnsi="Times New Roman" w:cs="Times New Roman"/>
                <w:color w:val="0D0D0D"/>
                <w:lang w:val="uk-UA"/>
              </w:rPr>
              <w:t>;</w:t>
            </w:r>
          </w:p>
          <w:p w:rsidR="00DF335D" w:rsidRPr="006259CA" w:rsidRDefault="00DF335D" w:rsidP="00C67112">
            <w:pPr>
              <w:pStyle w:val="10"/>
              <w:widowControl w:val="0"/>
              <w:spacing w:line="240" w:lineRule="auto"/>
              <w:ind w:right="142" w:firstLine="443"/>
              <w:jc w:val="both"/>
              <w:rPr>
                <w:rFonts w:ascii="Times New Roman" w:hAnsi="Times New Roman" w:cs="Times New Roman"/>
                <w:lang w:val="uk-UA"/>
              </w:rPr>
            </w:pPr>
            <w:r w:rsidRPr="006259CA">
              <w:rPr>
                <w:rFonts w:ascii="Times New Roman" w:hAnsi="Times New Roman" w:cs="Times New Roman"/>
              </w:rPr>
              <w:t>Для іноземного Учасника – завірений переклад витягу з торгового реєстру.</w:t>
            </w:r>
          </w:p>
          <w:p w:rsidR="003B6880" w:rsidRPr="00753B13" w:rsidRDefault="003B6880" w:rsidP="003B6880">
            <w:pPr>
              <w:pStyle w:val="rvps2"/>
              <w:shd w:val="clear" w:color="auto" w:fill="FFFFFF"/>
              <w:spacing w:before="0" w:beforeAutospacing="0" w:after="0" w:afterAutospacing="0"/>
              <w:jc w:val="both"/>
              <w:rPr>
                <w:color w:val="0D0D0D"/>
                <w:sz w:val="22"/>
                <w:szCs w:val="22"/>
              </w:rPr>
            </w:pPr>
            <w:r>
              <w:rPr>
                <w:b/>
                <w:color w:val="0D0D0D"/>
                <w:lang w:val="uk-UA"/>
              </w:rPr>
              <w:t xml:space="preserve">      </w:t>
            </w:r>
            <w:r w:rsidR="00373E45">
              <w:rPr>
                <w:b/>
                <w:color w:val="0D0D0D"/>
              </w:rPr>
              <w:t xml:space="preserve">  </w:t>
            </w:r>
            <w:r w:rsidRPr="00753B13">
              <w:rPr>
                <w:b/>
                <w:lang w:val="uk-UA"/>
              </w:rPr>
              <w:t>8.</w:t>
            </w:r>
            <w:r>
              <w:rPr>
                <w:b/>
                <w:lang w:val="uk-UA"/>
              </w:rPr>
              <w:t>3</w:t>
            </w:r>
            <w:r w:rsidRPr="00753B13">
              <w:rPr>
                <w:lang w:val="uk-UA"/>
              </w:rPr>
              <w:t xml:space="preserve">. Довідка в довільній формі </w:t>
            </w:r>
            <w:r w:rsidRPr="00753B13">
              <w:rPr>
                <w:color w:val="0D0D0D"/>
                <w:sz w:val="22"/>
                <w:szCs w:val="22"/>
              </w:rPr>
              <w:t>про право підписання договору про закупівлю;</w:t>
            </w:r>
          </w:p>
          <w:p w:rsidR="00DF335D" w:rsidRPr="006259CA" w:rsidRDefault="003B6880" w:rsidP="00C67112">
            <w:pPr>
              <w:spacing w:after="0"/>
              <w:ind w:right="142"/>
              <w:rPr>
                <w:rFonts w:ascii="Times New Roman" w:hAnsi="Times New Roman"/>
                <w:color w:val="0D0D0D"/>
              </w:rPr>
            </w:pPr>
            <w:r>
              <w:rPr>
                <w:rFonts w:ascii="Times New Roman" w:hAnsi="Times New Roman"/>
                <w:b/>
                <w:color w:val="0D0D0D"/>
                <w:lang w:val="ru-RU"/>
              </w:rPr>
              <w:t xml:space="preserve">        </w:t>
            </w:r>
            <w:r w:rsidR="0038051B">
              <w:rPr>
                <w:rFonts w:ascii="Times New Roman" w:hAnsi="Times New Roman"/>
                <w:b/>
                <w:color w:val="0D0D0D"/>
              </w:rPr>
              <w:t>8</w:t>
            </w:r>
            <w:r w:rsidR="00DF335D" w:rsidRPr="006259CA">
              <w:rPr>
                <w:rFonts w:ascii="Times New Roman" w:hAnsi="Times New Roman"/>
                <w:b/>
                <w:color w:val="0D0D0D"/>
              </w:rPr>
              <w:t>.4.</w:t>
            </w:r>
            <w:r w:rsidR="00DF335D" w:rsidRPr="006259CA">
              <w:rPr>
                <w:rFonts w:ascii="Times New Roman" w:hAnsi="Times New Roman"/>
                <w:color w:val="0D0D0D"/>
              </w:rPr>
              <w:t xml:space="preserve"> </w:t>
            </w:r>
            <w:r w:rsidR="00DF335D" w:rsidRPr="006259CA">
              <w:rPr>
                <w:rFonts w:ascii="Times New Roman" w:hAnsi="Times New Roman"/>
                <w:b/>
                <w:color w:val="0D0D0D"/>
              </w:rPr>
              <w:t>Для платників ПДВ:</w:t>
            </w:r>
            <w:r w:rsidR="00DF335D" w:rsidRPr="006259CA">
              <w:rPr>
                <w:rFonts w:ascii="Times New Roman" w:hAnsi="Times New Roman"/>
                <w:color w:val="0D0D0D"/>
              </w:rPr>
              <w:t xml:space="preserve"> </w:t>
            </w:r>
          </w:p>
          <w:p w:rsidR="00DF335D" w:rsidRPr="006259CA" w:rsidRDefault="00DF335D" w:rsidP="00C67112">
            <w:pPr>
              <w:keepNext/>
              <w:keepLines/>
              <w:spacing w:after="0"/>
              <w:ind w:right="142"/>
              <w:jc w:val="both"/>
              <w:rPr>
                <w:rFonts w:ascii="Times New Roman" w:hAnsi="Times New Roman"/>
                <w:color w:val="0D0D0D"/>
                <w:lang w:eastAsia="ar-SA"/>
              </w:rPr>
            </w:pPr>
            <w:r w:rsidRPr="006259CA">
              <w:rPr>
                <w:rFonts w:ascii="Times New Roman" w:hAnsi="Times New Roman"/>
                <w:color w:val="0D0D0D"/>
              </w:rPr>
              <w:t xml:space="preserve">- скан-копія свідоцтва про реєстрацію платника ПДВ або скан-копія витягу з реєстру платників ПДВ </w:t>
            </w:r>
          </w:p>
          <w:p w:rsidR="00DF335D" w:rsidRPr="006259CA" w:rsidRDefault="00DF335D" w:rsidP="00C67112">
            <w:pPr>
              <w:spacing w:after="0"/>
              <w:ind w:right="142"/>
              <w:rPr>
                <w:rFonts w:ascii="Times New Roman" w:hAnsi="Times New Roman"/>
                <w:color w:val="0D0D0D"/>
              </w:rPr>
            </w:pPr>
            <w:r w:rsidRPr="006259CA">
              <w:rPr>
                <w:rFonts w:ascii="Times New Roman" w:hAnsi="Times New Roman"/>
                <w:color w:val="0D0D0D"/>
              </w:rPr>
              <w:t>Для платників єдиного податку:</w:t>
            </w:r>
          </w:p>
          <w:p w:rsidR="00DF335D" w:rsidRPr="006259CA" w:rsidRDefault="00DF335D" w:rsidP="00C67112">
            <w:pPr>
              <w:keepNext/>
              <w:keepLines/>
              <w:suppressAutoHyphens/>
              <w:autoSpaceDE w:val="0"/>
              <w:spacing w:after="0"/>
              <w:ind w:right="142"/>
              <w:rPr>
                <w:rFonts w:ascii="Times New Roman" w:hAnsi="Times New Roman"/>
                <w:color w:val="0D0D0D"/>
              </w:rPr>
            </w:pPr>
            <w:r w:rsidRPr="006259CA">
              <w:rPr>
                <w:rFonts w:ascii="Times New Roman" w:hAnsi="Times New Roman"/>
                <w:color w:val="0D0D0D"/>
              </w:rPr>
              <w:t xml:space="preserve">- скан-копія свідоцтва про сплату єдиного податку або скан-копія витягу з реєстру платників єдиного податку . </w:t>
            </w:r>
          </w:p>
          <w:p w:rsidR="00DF335D" w:rsidRPr="006259CA" w:rsidRDefault="00DF335D" w:rsidP="00C67112">
            <w:pPr>
              <w:pStyle w:val="rvps2"/>
              <w:shd w:val="clear" w:color="auto" w:fill="FFFFFF"/>
              <w:spacing w:before="0" w:beforeAutospacing="0" w:after="0" w:afterAutospacing="0"/>
              <w:ind w:right="142" w:firstLine="213"/>
              <w:jc w:val="both"/>
              <w:textAlignment w:val="baseline"/>
              <w:rPr>
                <w:color w:val="0D0D0D"/>
                <w:sz w:val="22"/>
                <w:szCs w:val="22"/>
                <w:lang w:val="uk-UA"/>
              </w:rPr>
            </w:pPr>
            <w:r w:rsidRPr="006259CA">
              <w:rPr>
                <w:color w:val="0D0D0D"/>
                <w:sz w:val="22"/>
                <w:szCs w:val="22"/>
              </w:rPr>
              <w:lastRenderedPageBreak/>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r w:rsidRPr="006259CA">
              <w:rPr>
                <w:color w:val="0D0D0D"/>
                <w:sz w:val="22"/>
                <w:szCs w:val="22"/>
                <w:lang w:val="uk-UA"/>
              </w:rPr>
              <w:t>,</w:t>
            </w:r>
          </w:p>
          <w:p w:rsidR="00DF335D" w:rsidRDefault="0012572B" w:rsidP="00AA00C0">
            <w:pPr>
              <w:widowControl w:val="0"/>
              <w:spacing w:after="0" w:line="240" w:lineRule="auto"/>
              <w:ind w:right="142" w:firstLine="283"/>
              <w:contextualSpacing/>
              <w:jc w:val="both"/>
              <w:rPr>
                <w:rFonts w:ascii="Times New Roman" w:hAnsi="Times New Roman"/>
                <w:color w:val="0D0D0D"/>
              </w:rPr>
            </w:pPr>
            <w:r>
              <w:rPr>
                <w:rFonts w:ascii="Times New Roman" w:hAnsi="Times New Roman"/>
                <w:b/>
                <w:color w:val="0D0D0D"/>
              </w:rPr>
              <w:t>8</w:t>
            </w:r>
            <w:r w:rsidR="00EA2FEC" w:rsidRPr="006259CA">
              <w:rPr>
                <w:rFonts w:ascii="Times New Roman" w:hAnsi="Times New Roman"/>
                <w:b/>
                <w:color w:val="0D0D0D"/>
              </w:rPr>
              <w:t>.</w:t>
            </w:r>
            <w:r w:rsidR="00A8291A">
              <w:rPr>
                <w:rFonts w:ascii="Times New Roman" w:hAnsi="Times New Roman"/>
                <w:b/>
                <w:color w:val="0D0D0D"/>
              </w:rPr>
              <w:t>5</w:t>
            </w:r>
            <w:r w:rsidR="00DF335D" w:rsidRPr="006259CA">
              <w:rPr>
                <w:rFonts w:ascii="Times New Roman" w:hAnsi="Times New Roman"/>
                <w:b/>
                <w:color w:val="0D0D0D"/>
              </w:rPr>
              <w:t>. Повноваження учасника – фізичної особи-підприємця</w:t>
            </w:r>
            <w:r w:rsidR="00DF335D" w:rsidRPr="006259CA">
              <w:rPr>
                <w:rFonts w:ascii="Times New Roman" w:hAnsi="Times New Roman"/>
                <w:color w:val="0D0D0D"/>
              </w:rPr>
              <w:t xml:space="preserve"> підтверджуються сканованою копією з оригіналу документа (сторінок паспорта уповноваженої (уповноважених) особи (осіб)) на підписання документів пропозиції та/або договору (а саме сторінки 1–6 (за наявності записів)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rsidR="00DF335D" w:rsidRDefault="00DF335D" w:rsidP="00AA00C0">
            <w:pPr>
              <w:widowControl w:val="0"/>
              <w:spacing w:after="0" w:line="240" w:lineRule="auto"/>
              <w:ind w:right="142" w:firstLine="497"/>
              <w:contextualSpacing/>
              <w:jc w:val="both"/>
              <w:rPr>
                <w:rFonts w:ascii="Times New Roman" w:hAnsi="Times New Roman"/>
                <w:color w:val="0D0D0D"/>
              </w:rPr>
            </w:pPr>
            <w:r w:rsidRPr="006259CA">
              <w:rPr>
                <w:rFonts w:ascii="Times New Roman" w:hAnsi="Times New Roman"/>
                <w:color w:val="0D0D0D"/>
              </w:rPr>
              <w:t>У разі якщо тендерна пропозиція подається об'єднанням учасників, до неї обов'язково включається документ про створення такого об'єднання.</w:t>
            </w:r>
          </w:p>
          <w:p w:rsidR="00A8291A" w:rsidRPr="00753B13" w:rsidRDefault="00A8291A" w:rsidP="00AA00C0">
            <w:pPr>
              <w:shd w:val="clear" w:color="auto" w:fill="FFFFFF"/>
              <w:spacing w:after="0" w:line="240" w:lineRule="auto"/>
              <w:ind w:firstLine="567"/>
              <w:jc w:val="both"/>
              <w:rPr>
                <w:rFonts w:ascii="Times New Roman" w:hAnsi="Times New Roman"/>
                <w:lang w:eastAsia="ru-RU"/>
              </w:rPr>
            </w:pPr>
            <w:r w:rsidRPr="00753B13">
              <w:rPr>
                <w:rFonts w:ascii="Times New Roman" w:hAnsi="Times New Roman"/>
                <w:lang w:eastAsia="ru-RU"/>
              </w:rPr>
              <w:t xml:space="preserve">У складі тендерної пропозиції </w:t>
            </w:r>
            <w:r w:rsidRPr="00753B13">
              <w:rPr>
                <w:rFonts w:ascii="Times New Roman" w:hAnsi="Times New Roman"/>
                <w:b/>
                <w:lang w:eastAsia="ru-RU"/>
              </w:rPr>
              <w:t>учасник надає</w:t>
            </w:r>
            <w:r w:rsidRPr="00753B13">
              <w:rPr>
                <w:rFonts w:ascii="Times New Roman" w:hAnsi="Times New Roman"/>
                <w:lang w:eastAsia="ru-RU"/>
              </w:rPr>
              <w:t xml:space="preserve"> </w:t>
            </w:r>
            <w:r w:rsidRPr="00753B13">
              <w:rPr>
                <w:rFonts w:ascii="Times New Roman" w:hAnsi="Times New Roman"/>
                <w:b/>
                <w:lang w:eastAsia="ru-RU"/>
              </w:rPr>
              <w:t xml:space="preserve">інформацію в довільній формі </w:t>
            </w:r>
            <w:r w:rsidRPr="00753B13">
              <w:rPr>
                <w:rFonts w:ascii="Times New Roman" w:hAnsi="Times New Roman"/>
                <w:lang w:eastAsia="ru-RU"/>
              </w:rPr>
              <w:t>про те, що учасник процедури закупівлі</w:t>
            </w:r>
            <w:r w:rsidR="00AA00C0">
              <w:rPr>
                <w:rFonts w:ascii="Times New Roman" w:hAnsi="Times New Roman"/>
                <w:lang w:eastAsia="ru-RU"/>
              </w:rPr>
              <w:t xml:space="preserve"> не</w:t>
            </w:r>
            <w:r w:rsidRPr="00753B13">
              <w:rPr>
                <w:rFonts w:ascii="Times New Roman" w:hAnsi="Times New Roman"/>
                <w:lang w:eastAsia="ru-RU"/>
              </w:rPr>
              <w:t xml:space="preserve"> </w:t>
            </w:r>
            <w:r w:rsidR="00AA00C0" w:rsidRPr="00AA00C0">
              <w:rPr>
                <w:rFonts w:ascii="Times New Roman" w:hAnsi="Times New Roman"/>
                <w:color w:val="333333"/>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AA00C0">
              <w:rPr>
                <w:rFonts w:ascii="Times New Roman" w:hAnsi="Times New Roman"/>
                <w:color w:val="333333"/>
                <w:shd w:val="clear" w:color="auto" w:fill="FFFFFF"/>
              </w:rPr>
              <w:t xml:space="preserve">. </w:t>
            </w:r>
            <w:r w:rsidRPr="00753B13">
              <w:rPr>
                <w:rFonts w:ascii="Times New Roman" w:hAnsi="Times New Roman"/>
                <w:lang w:eastAsia="ru-RU"/>
              </w:rPr>
              <w:t>На підтвердження інформації зазначено</w:t>
            </w:r>
            <w:r w:rsidR="008E7F57" w:rsidRPr="00753B13">
              <w:rPr>
                <w:rFonts w:ascii="Times New Roman" w:hAnsi="Times New Roman"/>
                <w:lang w:eastAsia="ru-RU"/>
              </w:rPr>
              <w:t>ї</w:t>
            </w:r>
            <w:r w:rsidRPr="00753B13">
              <w:rPr>
                <w:rFonts w:ascii="Times New Roman" w:hAnsi="Times New Roman"/>
                <w:lang w:eastAsia="ru-RU"/>
              </w:rPr>
              <w:t xml:space="preserve">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A8291A" w:rsidRPr="006259CA" w:rsidRDefault="00A8291A" w:rsidP="00753B13">
            <w:pPr>
              <w:spacing w:after="0" w:line="240" w:lineRule="auto"/>
              <w:jc w:val="both"/>
              <w:rPr>
                <w:rFonts w:ascii="Times New Roman" w:hAnsi="Times New Roman"/>
                <w:lang w:eastAsia="ru-RU"/>
              </w:rPr>
            </w:pPr>
            <w:r w:rsidRPr="006259CA">
              <w:rPr>
                <w:rFonts w:ascii="Times New Roman" w:hAnsi="Times New Roman"/>
                <w:lang w:eastAsia="ru-RU"/>
              </w:rPr>
              <w:t xml:space="preserve">Учасник у складі тендерної пропозиції має надати </w:t>
            </w:r>
            <w:r w:rsidRPr="006259CA">
              <w:rPr>
                <w:rFonts w:ascii="Times New Roman" w:hAnsi="Times New Roman"/>
                <w:b/>
                <w:lang w:eastAsia="ru-RU"/>
              </w:rPr>
              <w:t xml:space="preserve">довідку в довільній формі </w:t>
            </w:r>
            <w:r w:rsidRPr="006259CA">
              <w:rPr>
                <w:rFonts w:ascii="Times New Roman" w:hAnsi="Times New Roman"/>
                <w:lang w:eastAsia="ru-RU"/>
              </w:rPr>
              <w:t xml:space="preserve">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w:t>
            </w:r>
            <w:r w:rsidRPr="006259CA">
              <w:rPr>
                <w:rFonts w:ascii="Times New Roman" w:hAnsi="Times New Roman"/>
                <w:lang w:eastAsia="ru-RU"/>
              </w:rPr>
              <w:lastRenderedPageBreak/>
              <w:t xml:space="preserve">уповноваженим на це органом. </w:t>
            </w:r>
          </w:p>
          <w:p w:rsidR="00A8291A" w:rsidRPr="006259CA" w:rsidRDefault="00A8291A" w:rsidP="00776445">
            <w:pPr>
              <w:spacing w:after="0" w:line="240" w:lineRule="auto"/>
              <w:jc w:val="both"/>
              <w:rPr>
                <w:rFonts w:ascii="Times New Roman" w:hAnsi="Times New Roman"/>
                <w:lang w:eastAsia="ru-RU"/>
              </w:rPr>
            </w:pPr>
            <w:r w:rsidRPr="006259CA">
              <w:rPr>
                <w:rFonts w:ascii="Times New Roman" w:hAnsi="Times New Roman"/>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A8291A" w:rsidRPr="006259CA" w:rsidRDefault="00A8291A" w:rsidP="00AA00C0">
            <w:pPr>
              <w:widowControl w:val="0"/>
              <w:spacing w:after="0" w:line="240" w:lineRule="auto"/>
              <w:ind w:right="142" w:firstLine="497"/>
              <w:contextualSpacing/>
              <w:jc w:val="both"/>
              <w:rPr>
                <w:rFonts w:ascii="Times New Roman" w:hAnsi="Times New Roman"/>
                <w:color w:val="0D0D0D"/>
              </w:rPr>
            </w:pPr>
            <w:r w:rsidRPr="006259CA">
              <w:rPr>
                <w:rFonts w:ascii="Times New Roman" w:hAnsi="Times New Roman"/>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sidRPr="00753B13">
              <w:rPr>
                <w:rFonts w:ascii="Times New Roman" w:hAnsi="Times New Roman"/>
                <w:lang w:eastAsia="ru-RU"/>
              </w:rPr>
              <w:t xml:space="preserve">абзацу </w:t>
            </w:r>
            <w:r w:rsidR="00950290" w:rsidRPr="00753B13">
              <w:rPr>
                <w:rFonts w:ascii="Times New Roman" w:hAnsi="Times New Roman"/>
                <w:lang w:eastAsia="ru-RU"/>
              </w:rPr>
              <w:t>4</w:t>
            </w:r>
            <w:r w:rsidRPr="00753B13">
              <w:rPr>
                <w:rFonts w:ascii="Times New Roman" w:hAnsi="Times New Roman"/>
                <w:lang w:eastAsia="ru-RU"/>
              </w:rPr>
              <w:t xml:space="preserve"> підпункту 2 пункту 4</w:t>
            </w:r>
            <w:r w:rsidR="00950290" w:rsidRPr="00753B13">
              <w:rPr>
                <w:rFonts w:ascii="Times New Roman" w:hAnsi="Times New Roman"/>
                <w:lang w:eastAsia="ru-RU"/>
              </w:rPr>
              <w:t>4</w:t>
            </w:r>
            <w:r w:rsidRPr="006259CA">
              <w:rPr>
                <w:rFonts w:ascii="Times New Roman" w:hAnsi="Times New Roman"/>
                <w:lang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F335D" w:rsidRPr="00721139" w:rsidRDefault="00DF335D" w:rsidP="00AA00C0">
            <w:pPr>
              <w:pStyle w:val="10"/>
              <w:widowControl w:val="0"/>
              <w:spacing w:line="240" w:lineRule="auto"/>
              <w:ind w:right="142" w:firstLine="480"/>
              <w:jc w:val="both"/>
              <w:rPr>
                <w:rFonts w:ascii="Times New Roman" w:hAnsi="Times New Roman" w:cs="Times New Roman"/>
                <w:color w:val="0D0D0D"/>
                <w:lang w:val="uk-UA"/>
              </w:rPr>
            </w:pPr>
            <w:r w:rsidRPr="00721139">
              <w:rPr>
                <w:rFonts w:ascii="Times New Roman" w:hAnsi="Times New Roman" w:cs="Times New Roman"/>
                <w:color w:val="0D0D0D"/>
                <w:lang w:val="uk-UA"/>
              </w:rPr>
              <w:t xml:space="preserve">Кожен учасник має право подати тільки одну тендерну пропозицію </w:t>
            </w:r>
          </w:p>
          <w:p w:rsidR="00DF335D" w:rsidRPr="006259CA" w:rsidRDefault="00DF335D" w:rsidP="00AA00C0">
            <w:pPr>
              <w:widowControl w:val="0"/>
              <w:spacing w:after="0" w:line="240" w:lineRule="auto"/>
              <w:ind w:firstLine="410"/>
              <w:jc w:val="both"/>
              <w:rPr>
                <w:rFonts w:ascii="Times New Roman" w:hAnsi="Times New Roman"/>
                <w:bCs/>
                <w:color w:val="000000"/>
                <w:lang w:eastAsia="ru-RU"/>
              </w:rPr>
            </w:pPr>
            <w:r w:rsidRPr="006259CA">
              <w:rPr>
                <w:rFonts w:ascii="Times New Roman" w:hAnsi="Times New Roman"/>
                <w:bCs/>
                <w:color w:val="000000"/>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F335D" w:rsidRPr="006259CA" w:rsidRDefault="00DF335D" w:rsidP="00AA00C0">
            <w:pPr>
              <w:widowControl w:val="0"/>
              <w:spacing w:after="0" w:line="240" w:lineRule="auto"/>
              <w:jc w:val="both"/>
              <w:rPr>
                <w:rFonts w:ascii="Times New Roman" w:hAnsi="Times New Roman"/>
                <w:bCs/>
                <w:color w:val="000000"/>
                <w:lang w:eastAsia="ru-RU"/>
              </w:rPr>
            </w:pPr>
            <w:r w:rsidRPr="006259CA">
              <w:rPr>
                <w:rFonts w:ascii="Times New Roman" w:hAnsi="Times New Roman"/>
                <w:bCs/>
                <w:color w:val="000000"/>
                <w:lang w:eastAsia="ru-RU"/>
              </w:rPr>
              <w:t xml:space="preserve">1) документи мають бути чіткими та розбірливими для читання; </w:t>
            </w:r>
          </w:p>
          <w:p w:rsidR="00DF335D" w:rsidRPr="006259CA" w:rsidRDefault="00DF335D" w:rsidP="00AA00C0">
            <w:pPr>
              <w:widowControl w:val="0"/>
              <w:spacing w:after="0" w:line="240" w:lineRule="auto"/>
              <w:jc w:val="both"/>
              <w:rPr>
                <w:rFonts w:ascii="Times New Roman" w:hAnsi="Times New Roman"/>
                <w:bCs/>
                <w:color w:val="000000"/>
                <w:lang w:eastAsia="ru-RU"/>
              </w:rPr>
            </w:pPr>
            <w:r w:rsidRPr="006259CA">
              <w:rPr>
                <w:rFonts w:ascii="Times New Roman" w:hAnsi="Times New Roman"/>
                <w:bCs/>
                <w:color w:val="000000"/>
                <w:lang w:eastAsia="ru-RU"/>
              </w:rPr>
              <w:t>2) якщо у складі тендерної пропозиції є хоча б один сканований документ, потрібно накласти удосконале</w:t>
            </w:r>
            <w:r w:rsidR="00B25CC3">
              <w:rPr>
                <w:rFonts w:ascii="Times New Roman" w:hAnsi="Times New Roman"/>
                <w:bCs/>
                <w:color w:val="000000"/>
                <w:lang w:eastAsia="ru-RU"/>
              </w:rPr>
              <w:t>ний електронний підпис</w:t>
            </w:r>
            <w:r w:rsidRPr="006259CA">
              <w:rPr>
                <w:rFonts w:ascii="Times New Roman" w:hAnsi="Times New Roman"/>
                <w:bCs/>
                <w:color w:val="000000"/>
                <w:lang w:eastAsia="ru-RU"/>
              </w:rPr>
              <w:t xml:space="preserve"> кваліфікований електронний підпис (КЕП) на тендерну пропозицію; </w:t>
            </w:r>
          </w:p>
          <w:p w:rsidR="00DF335D" w:rsidRPr="006259CA" w:rsidRDefault="00DF335D" w:rsidP="007B3323">
            <w:pPr>
              <w:widowControl w:val="0"/>
              <w:spacing w:after="0" w:line="240" w:lineRule="auto"/>
              <w:jc w:val="both"/>
              <w:rPr>
                <w:rFonts w:ascii="Times New Roman" w:hAnsi="Times New Roman"/>
                <w:bCs/>
                <w:color w:val="000000"/>
                <w:lang w:eastAsia="ru-RU"/>
              </w:rPr>
            </w:pPr>
            <w:r w:rsidRPr="006259CA">
              <w:rPr>
                <w:rFonts w:ascii="Times New Roman" w:hAnsi="Times New Roman"/>
                <w:bCs/>
                <w:color w:val="000000"/>
                <w:lang w:eastAsia="ru-RU"/>
              </w:rPr>
              <w:t xml:space="preserve">3) якщо ж такі документи надано у формі електронного документа, КЕП накладають на кожен електронний документ тендерної пропозиції окремо; </w:t>
            </w:r>
          </w:p>
          <w:p w:rsidR="00DF335D" w:rsidRPr="006259CA" w:rsidRDefault="00DF335D" w:rsidP="007B3323">
            <w:pPr>
              <w:widowControl w:val="0"/>
              <w:spacing w:after="0" w:line="240" w:lineRule="auto"/>
              <w:jc w:val="both"/>
              <w:rPr>
                <w:rFonts w:ascii="Times New Roman" w:hAnsi="Times New Roman"/>
                <w:bCs/>
                <w:color w:val="000000"/>
                <w:lang w:eastAsia="ru-RU"/>
              </w:rPr>
            </w:pPr>
            <w:r w:rsidRPr="006259CA">
              <w:rPr>
                <w:rFonts w:ascii="Times New Roman" w:hAnsi="Times New Roman"/>
                <w:bCs/>
                <w:color w:val="000000"/>
                <w:lang w:eastAsia="ru-RU"/>
              </w:rPr>
              <w:t>4) якщо ж пропозиція містить і скановані, і електронні доку</w:t>
            </w:r>
            <w:r w:rsidR="00B25CC3">
              <w:rPr>
                <w:rFonts w:ascii="Times New Roman" w:hAnsi="Times New Roman"/>
                <w:bCs/>
                <w:color w:val="000000"/>
                <w:lang w:eastAsia="ru-RU"/>
              </w:rPr>
              <w:t>менти, потрібно накласти</w:t>
            </w:r>
            <w:r w:rsidRPr="006259CA">
              <w:rPr>
                <w:rFonts w:ascii="Times New Roman" w:hAnsi="Times New Roman"/>
                <w:bCs/>
                <w:color w:val="000000"/>
                <w:lang w:eastAsia="ru-RU"/>
              </w:rPr>
              <w:t xml:space="preserve"> КЕП на тендерну пропозицію в цілому та на кожен електронний документ окремо. </w:t>
            </w:r>
          </w:p>
          <w:p w:rsidR="00DF335D" w:rsidRPr="006259CA" w:rsidRDefault="00DF335D" w:rsidP="007B3323">
            <w:pPr>
              <w:widowControl w:val="0"/>
              <w:spacing w:after="0" w:line="240" w:lineRule="auto"/>
              <w:jc w:val="both"/>
              <w:rPr>
                <w:rFonts w:ascii="Times New Roman" w:hAnsi="Times New Roman"/>
                <w:bCs/>
                <w:color w:val="000000"/>
                <w:lang w:eastAsia="ru-RU"/>
              </w:rPr>
            </w:pPr>
            <w:r w:rsidRPr="006259CA">
              <w:rPr>
                <w:rFonts w:ascii="Times New Roman" w:hAnsi="Times New Roman"/>
                <w:bCs/>
                <w:color w:val="000000"/>
                <w:lang w:eastAsia="ru-RU"/>
              </w:rPr>
              <w:t xml:space="preserve">Винятки: </w:t>
            </w:r>
          </w:p>
          <w:p w:rsidR="00DF335D" w:rsidRPr="006259CA" w:rsidRDefault="00DF335D" w:rsidP="007B3323">
            <w:pPr>
              <w:widowControl w:val="0"/>
              <w:spacing w:after="0" w:line="240" w:lineRule="auto"/>
              <w:jc w:val="both"/>
              <w:rPr>
                <w:rFonts w:ascii="Times New Roman" w:hAnsi="Times New Roman"/>
                <w:bCs/>
                <w:color w:val="000000"/>
                <w:lang w:eastAsia="ru-RU"/>
              </w:rPr>
            </w:pPr>
            <w:r w:rsidRPr="006259CA">
              <w:rPr>
                <w:rFonts w:ascii="Times New Roman" w:hAnsi="Times New Roman"/>
                <w:bCs/>
                <w:color w:val="000000"/>
                <w:lang w:eastAsia="ru-RU"/>
              </w:rPr>
              <w:t>1) якщо пропозиція учасника містить лише скановані документи і кожен з ц</w:t>
            </w:r>
            <w:r w:rsidR="00B25CC3">
              <w:rPr>
                <w:rFonts w:ascii="Times New Roman" w:hAnsi="Times New Roman"/>
                <w:bCs/>
                <w:color w:val="000000"/>
                <w:lang w:eastAsia="ru-RU"/>
              </w:rPr>
              <w:t>их документів підписаний</w:t>
            </w:r>
            <w:r w:rsidRPr="006259CA">
              <w:rPr>
                <w:rFonts w:ascii="Times New Roman" w:hAnsi="Times New Roman"/>
                <w:bCs/>
                <w:color w:val="000000"/>
                <w:lang w:eastAsia="ru-RU"/>
              </w:rPr>
              <w:t xml:space="preserve"> КЕП окремо, то у</w:t>
            </w:r>
            <w:r w:rsidR="00B25CC3">
              <w:rPr>
                <w:rFonts w:ascii="Times New Roman" w:hAnsi="Times New Roman"/>
                <w:bCs/>
                <w:color w:val="000000"/>
                <w:lang w:eastAsia="ru-RU"/>
              </w:rPr>
              <w:t>часник може не накладати</w:t>
            </w:r>
            <w:r w:rsidRPr="006259CA">
              <w:rPr>
                <w:rFonts w:ascii="Times New Roman" w:hAnsi="Times New Roman"/>
                <w:bCs/>
                <w:color w:val="000000"/>
                <w:lang w:eastAsia="ru-RU"/>
              </w:rPr>
              <w:t xml:space="preserve"> КЕП на тендерну пропозицію в цілому.</w:t>
            </w:r>
          </w:p>
          <w:p w:rsidR="00DF335D" w:rsidRPr="006259CA" w:rsidRDefault="00DF335D" w:rsidP="007B3323">
            <w:pPr>
              <w:widowControl w:val="0"/>
              <w:spacing w:after="0" w:line="240" w:lineRule="auto"/>
              <w:jc w:val="both"/>
              <w:rPr>
                <w:rFonts w:ascii="Times New Roman" w:hAnsi="Times New Roman"/>
                <w:bCs/>
                <w:color w:val="000000"/>
                <w:lang w:eastAsia="ru-RU"/>
              </w:rPr>
            </w:pPr>
            <w:r w:rsidRPr="006259CA">
              <w:rPr>
                <w:rFonts w:ascii="Times New Roman" w:hAnsi="Times New Roman"/>
                <w:bCs/>
                <w:color w:val="000000"/>
                <w:lang w:eastAsia="ru-RU"/>
              </w:rPr>
              <w:t>2)якщо електронні документи тендерної пропозиції видано іншою організ</w:t>
            </w:r>
            <w:r w:rsidR="00B25CC3">
              <w:rPr>
                <w:rFonts w:ascii="Times New Roman" w:hAnsi="Times New Roman"/>
                <w:bCs/>
                <w:color w:val="000000"/>
                <w:lang w:eastAsia="ru-RU"/>
              </w:rPr>
              <w:t xml:space="preserve">ацією і на них уже накладен </w:t>
            </w:r>
            <w:r w:rsidRPr="006259CA">
              <w:rPr>
                <w:rFonts w:ascii="Times New Roman" w:hAnsi="Times New Roman"/>
                <w:bCs/>
                <w:color w:val="000000"/>
                <w:lang w:eastAsia="ru-RU"/>
              </w:rPr>
              <w:t xml:space="preserve"> КЕП цієї організації, учаснику не потрібно</w:t>
            </w:r>
            <w:r w:rsidR="00B25CC3">
              <w:rPr>
                <w:rFonts w:ascii="Times New Roman" w:hAnsi="Times New Roman"/>
                <w:bCs/>
                <w:color w:val="000000"/>
                <w:lang w:eastAsia="ru-RU"/>
              </w:rPr>
              <w:t xml:space="preserve"> накладати на нього свій</w:t>
            </w:r>
            <w:r w:rsidRPr="006259CA">
              <w:rPr>
                <w:rFonts w:ascii="Times New Roman" w:hAnsi="Times New Roman"/>
                <w:bCs/>
                <w:color w:val="000000"/>
                <w:lang w:eastAsia="ru-RU"/>
              </w:rPr>
              <w:t xml:space="preserve"> КЕП. </w:t>
            </w:r>
          </w:p>
          <w:p w:rsidR="00DF335D" w:rsidRPr="006259CA" w:rsidRDefault="00DF335D" w:rsidP="007B3323">
            <w:pPr>
              <w:widowControl w:val="0"/>
              <w:spacing w:after="0" w:line="240" w:lineRule="auto"/>
              <w:jc w:val="both"/>
              <w:rPr>
                <w:rFonts w:ascii="Times New Roman" w:hAnsi="Times New Roman"/>
                <w:bCs/>
                <w:color w:val="000000"/>
                <w:lang w:eastAsia="ru-RU"/>
              </w:rPr>
            </w:pPr>
            <w:r w:rsidRPr="006259CA">
              <w:rPr>
                <w:rFonts w:ascii="Times New Roman" w:hAnsi="Times New Roman"/>
                <w:bCs/>
                <w:color w:val="000000"/>
                <w:lang w:eastAsia="ru-RU"/>
              </w:rPr>
              <w:t>Зверніть увагу: документи тендерної пропозиції, які надані не у формі еле</w:t>
            </w:r>
            <w:r w:rsidR="00B25CC3">
              <w:rPr>
                <w:rFonts w:ascii="Times New Roman" w:hAnsi="Times New Roman"/>
                <w:bCs/>
                <w:color w:val="000000"/>
                <w:lang w:eastAsia="ru-RU"/>
              </w:rPr>
              <w:t>ктронного документа (</w:t>
            </w:r>
            <w:r w:rsidRPr="006259CA">
              <w:rPr>
                <w:rFonts w:ascii="Times New Roman" w:hAnsi="Times New Roman"/>
                <w:bCs/>
                <w:color w:val="000000"/>
                <w:lang w:eastAsia="ru-RU"/>
              </w:rPr>
              <w:t xml:space="preserve">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F335D" w:rsidRPr="006259CA" w:rsidRDefault="00DF335D" w:rsidP="007B3323">
            <w:pPr>
              <w:widowControl w:val="0"/>
              <w:spacing w:after="0" w:line="240" w:lineRule="auto"/>
              <w:ind w:left="40" w:hanging="20"/>
              <w:contextualSpacing/>
              <w:jc w:val="both"/>
              <w:rPr>
                <w:rFonts w:ascii="Times New Roman" w:hAnsi="Times New Roman"/>
                <w:bCs/>
                <w:color w:val="0D0D0D"/>
                <w:lang w:eastAsia="ru-RU"/>
              </w:rPr>
            </w:pPr>
            <w:r w:rsidRPr="006259CA">
              <w:rPr>
                <w:rFonts w:ascii="Times New Roman" w:hAnsi="Times New Roman"/>
                <w:bCs/>
                <w:color w:val="000000"/>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259CA">
              <w:rPr>
                <w:rFonts w:ascii="Times New Roman" w:hAnsi="Times New Roman"/>
                <w:bCs/>
                <w:lang w:eastAsia="ru-RU"/>
              </w:rPr>
              <w:t xml:space="preserve">із накладанням </w:t>
            </w:r>
            <w:r w:rsidRPr="006259CA">
              <w:rPr>
                <w:rFonts w:ascii="Times New Roman" w:hAnsi="Times New Roman"/>
                <w:bCs/>
                <w:color w:val="0D0D0D"/>
                <w:lang w:eastAsia="ru-RU"/>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F335D" w:rsidRPr="006259CA" w:rsidRDefault="00B25CC3" w:rsidP="007B3323">
            <w:pPr>
              <w:widowControl w:val="0"/>
              <w:spacing w:after="0" w:line="240" w:lineRule="auto"/>
              <w:ind w:left="40" w:hanging="20"/>
              <w:contextualSpacing/>
              <w:jc w:val="both"/>
              <w:rPr>
                <w:rFonts w:ascii="Times New Roman" w:hAnsi="Times New Roman"/>
                <w:bCs/>
                <w:color w:val="000000"/>
                <w:lang w:eastAsia="ru-RU"/>
              </w:rPr>
            </w:pPr>
            <w:r>
              <w:rPr>
                <w:rFonts w:ascii="Times New Roman" w:hAnsi="Times New Roman"/>
                <w:bCs/>
                <w:color w:val="0D0D0D"/>
                <w:lang w:eastAsia="ru-RU"/>
              </w:rPr>
              <w:t>Замовник перевіряє</w:t>
            </w:r>
            <w:r w:rsidR="00DF335D" w:rsidRPr="006259CA">
              <w:rPr>
                <w:rFonts w:ascii="Times New Roman" w:hAnsi="Times New Roman"/>
                <w:bCs/>
                <w:color w:val="0D0D0D"/>
                <w:lang w:eastAsia="ru-RU"/>
              </w:rPr>
              <w:t xml:space="preserve"> КЕП</w:t>
            </w:r>
            <w:r w:rsidR="00DF335D" w:rsidRPr="006259CA">
              <w:rPr>
                <w:rFonts w:ascii="Times New Roman" w:hAnsi="Times New Roman"/>
                <w:bCs/>
                <w:color w:val="000000"/>
                <w:lang w:eastAsia="ru-RU"/>
              </w:rPr>
              <w:t xml:space="preserve"> учасника на сайті центрального засвідчувального органу за посиланням https://czo.gov.ua/v</w:t>
            </w:r>
            <w:r>
              <w:rPr>
                <w:rFonts w:ascii="Times New Roman" w:hAnsi="Times New Roman"/>
                <w:bCs/>
                <w:color w:val="000000"/>
                <w:lang w:eastAsia="ru-RU"/>
              </w:rPr>
              <w:t xml:space="preserve">erify. Під </w:t>
            </w:r>
            <w:r>
              <w:rPr>
                <w:rFonts w:ascii="Times New Roman" w:hAnsi="Times New Roman"/>
                <w:bCs/>
                <w:color w:val="000000"/>
                <w:lang w:eastAsia="ru-RU"/>
              </w:rPr>
              <w:lastRenderedPageBreak/>
              <w:t>час перевірки</w:t>
            </w:r>
            <w:r w:rsidR="00DF335D" w:rsidRPr="006259CA">
              <w:rPr>
                <w:rFonts w:ascii="Times New Roman" w:hAnsi="Times New Roman"/>
                <w:bCs/>
                <w:color w:val="000000"/>
                <w:lang w:eastAsia="ru-RU"/>
              </w:rPr>
              <w:t xml:space="preserve">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w:t>
            </w:r>
            <w:r>
              <w:rPr>
                <w:rFonts w:ascii="Times New Roman" w:hAnsi="Times New Roman"/>
                <w:bCs/>
                <w:color w:val="000000"/>
                <w:lang w:eastAsia="ru-RU"/>
              </w:rPr>
              <w:t xml:space="preserve"> не накладення учасником</w:t>
            </w:r>
            <w:r w:rsidR="00DF335D" w:rsidRPr="006259CA">
              <w:rPr>
                <w:rFonts w:ascii="Times New Roman" w:hAnsi="Times New Roman"/>
                <w:bCs/>
                <w:color w:val="000000"/>
                <w:lang w:eastAsia="ru-RU"/>
              </w:rPr>
              <w:t xml:space="preserve">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A86EF2" w:rsidRDefault="00721139" w:rsidP="00AA00C0">
            <w:pPr>
              <w:tabs>
                <w:tab w:val="num" w:pos="-180"/>
              </w:tabs>
              <w:spacing w:after="0" w:line="240" w:lineRule="auto"/>
              <w:jc w:val="both"/>
              <w:rPr>
                <w:rFonts w:ascii="Times New Roman" w:hAnsi="Times New Roman"/>
              </w:rPr>
            </w:pPr>
            <w:r w:rsidRPr="00721139">
              <w:rPr>
                <w:rFonts w:ascii="Times New Roman" w:hAnsi="Times New Roman"/>
              </w:rPr>
              <w:t xml:space="preserve">Документи, що складаються безпосередньо учасником та необхідність у складенні яких випливає зі змісту </w:t>
            </w:r>
            <w:r>
              <w:rPr>
                <w:rFonts w:ascii="Times New Roman" w:hAnsi="Times New Roman"/>
              </w:rPr>
              <w:t>тендерної документації</w:t>
            </w:r>
            <w:r w:rsidRPr="00721139">
              <w:rPr>
                <w:rFonts w:ascii="Times New Roman" w:hAnsi="Times New Roman"/>
              </w:rPr>
              <w:t xml:space="preserve"> (форми довідок, листів, тощо), повинні оформлюватись на фірмовому бланку учасника за його наявності, бути адресовані замовнику</w:t>
            </w:r>
            <w:r w:rsidR="000C6E80">
              <w:rPr>
                <w:rFonts w:ascii="Times New Roman" w:hAnsi="Times New Roman"/>
              </w:rPr>
              <w:t xml:space="preserve"> (відділу освіти</w:t>
            </w:r>
            <w:r w:rsidR="00010060">
              <w:rPr>
                <w:rFonts w:ascii="Times New Roman" w:hAnsi="Times New Roman"/>
              </w:rPr>
              <w:t xml:space="preserve"> Куяльницької сільської</w:t>
            </w:r>
            <w:r w:rsidR="000C6E80">
              <w:rPr>
                <w:rFonts w:ascii="Times New Roman" w:hAnsi="Times New Roman"/>
              </w:rPr>
              <w:t>ради)</w:t>
            </w:r>
            <w:r w:rsidRPr="00721139">
              <w:rPr>
                <w:rFonts w:ascii="Times New Roman" w:hAnsi="Times New Roman"/>
              </w:rPr>
              <w:t>, мати вихідний номер, ідентифікатор закупівлі, містити прізвище і ініціали та посаду або правовий статус (у випадку підписання довіреною особою, яка не входить до штату учасника і не займає посади) уповноваженої на підпис документів пропозиції особи учасника, дату складення документу.</w:t>
            </w:r>
            <w:r>
              <w:rPr>
                <w:rFonts w:ascii="Times New Roman" w:hAnsi="Times New Roman"/>
              </w:rPr>
              <w:t xml:space="preserve"> </w:t>
            </w:r>
          </w:p>
          <w:p w:rsidR="00DF335D" w:rsidRDefault="00A86EF2" w:rsidP="00AA00C0">
            <w:pPr>
              <w:tabs>
                <w:tab w:val="num" w:pos="-180"/>
              </w:tabs>
              <w:spacing w:after="0" w:line="240" w:lineRule="auto"/>
              <w:jc w:val="both"/>
              <w:rPr>
                <w:rFonts w:ascii="Times New Roman" w:hAnsi="Times New Roman"/>
              </w:rPr>
            </w:pPr>
            <w:r>
              <w:rPr>
                <w:rFonts w:ascii="Times New Roman" w:hAnsi="Times New Roman"/>
              </w:rPr>
              <w:t xml:space="preserve">       </w:t>
            </w:r>
            <w:r w:rsidR="00DF335D" w:rsidRPr="006259CA">
              <w:rPr>
                <w:rFonts w:ascii="Times New Roman" w:hAnsi="Times New Roman"/>
              </w:rPr>
              <w:t>Документи, надані в складі тендерної пропозиції, мають бути відкриті для загального доступу, не містити паролів.</w:t>
            </w:r>
          </w:p>
          <w:p w:rsidR="003E79ED" w:rsidRPr="00E568EE" w:rsidRDefault="003E79ED" w:rsidP="00AA00C0">
            <w:pPr>
              <w:widowControl w:val="0"/>
              <w:spacing w:after="0" w:line="240" w:lineRule="auto"/>
              <w:jc w:val="both"/>
              <w:rPr>
                <w:rFonts w:ascii="Times New Roman" w:hAnsi="Times New Roman"/>
                <w:b/>
                <w:sz w:val="24"/>
                <w:szCs w:val="24"/>
              </w:rPr>
            </w:pPr>
            <w:r w:rsidRPr="006259CA">
              <w:rPr>
                <w:rFonts w:ascii="Times New Roman" w:hAnsi="Times New Roman"/>
                <w:color w:val="0D0D0D"/>
              </w:rPr>
              <w:t xml:space="preserve">           </w:t>
            </w:r>
            <w:r w:rsidR="00DF335D" w:rsidRPr="006259CA">
              <w:rPr>
                <w:rFonts w:ascii="Times New Roman" w:hAnsi="Times New Roman"/>
                <w:color w:val="0D0D0D"/>
              </w:rPr>
              <w:t>Отримана тендерна пропозиція вноситься автоматично до реєстру.</w:t>
            </w:r>
            <w:r w:rsidRPr="006259CA">
              <w:rPr>
                <w:rFonts w:ascii="Times New Roman" w:hAnsi="Times New Roman"/>
                <w:lang w:eastAsia="ru-RU"/>
              </w:rPr>
              <w:t xml:space="preserve"> </w:t>
            </w:r>
          </w:p>
          <w:p w:rsidR="006345AE" w:rsidRPr="006259CA" w:rsidRDefault="003E79ED" w:rsidP="00E568EE">
            <w:pPr>
              <w:spacing w:after="0" w:line="240" w:lineRule="auto"/>
              <w:jc w:val="both"/>
              <w:rPr>
                <w:rFonts w:ascii="Times New Roman" w:hAnsi="Times New Roman"/>
                <w:lang w:eastAsia="ru-RU"/>
              </w:rPr>
            </w:pPr>
            <w:r w:rsidRPr="006259CA">
              <w:rPr>
                <w:rFonts w:ascii="Times New Roman" w:hAnsi="Times New Roman"/>
                <w:lang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p>
          <w:p w:rsidR="003E79ED" w:rsidRPr="006259CA" w:rsidRDefault="006345AE" w:rsidP="00652E62">
            <w:pPr>
              <w:spacing w:after="0" w:line="240" w:lineRule="auto"/>
              <w:jc w:val="both"/>
              <w:rPr>
                <w:rFonts w:ascii="Times New Roman" w:hAnsi="Times New Roman"/>
                <w:lang w:eastAsia="ru-RU"/>
              </w:rPr>
            </w:pPr>
            <w:r w:rsidRPr="006259CA">
              <w:rPr>
                <w:rFonts w:ascii="Times New Roman" w:hAnsi="Times New Roman"/>
                <w:lang w:eastAsia="ru-RU"/>
              </w:rPr>
              <w:t xml:space="preserve">           </w:t>
            </w:r>
            <w:r w:rsidR="003E79ED" w:rsidRPr="006259CA">
              <w:rPr>
                <w:rFonts w:ascii="Times New Roman" w:hAnsi="Times New Roman"/>
                <w:lang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A86EF2" w:rsidRPr="00AF0D6B">
              <w:rPr>
                <w:rFonts w:ascii="Times New Roman" w:hAnsi="Times New Roman"/>
              </w:rPr>
              <w:t>пунктом 4</w:t>
            </w:r>
            <w:r w:rsidR="00EE4C62">
              <w:rPr>
                <w:rFonts w:ascii="Times New Roman" w:hAnsi="Times New Roman"/>
              </w:rPr>
              <w:t>7</w:t>
            </w:r>
            <w:r w:rsidR="00A86EF2" w:rsidRPr="00AF0D6B">
              <w:rPr>
                <w:rFonts w:ascii="Times New Roman" w:hAnsi="Times New Roman"/>
              </w:rPr>
              <w:t xml:space="preserve">  Особливостей</w:t>
            </w:r>
            <w:r w:rsidR="003E79ED" w:rsidRPr="006259CA">
              <w:rPr>
                <w:rFonts w:ascii="Times New Roman" w:hAnsi="Times New Roman"/>
                <w:lang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DF335D" w:rsidRPr="000B1713" w:rsidRDefault="00DF335D" w:rsidP="002D14B1">
            <w:pPr>
              <w:pStyle w:val="10"/>
              <w:widowControl w:val="0"/>
              <w:spacing w:line="240" w:lineRule="auto"/>
              <w:ind w:right="142" w:firstLine="480"/>
              <w:jc w:val="both"/>
              <w:rPr>
                <w:rFonts w:ascii="Times New Roman" w:hAnsi="Times New Roman" w:cs="Times New Roman"/>
                <w:color w:val="0D0D0D"/>
                <w:lang w:val="uk-UA"/>
              </w:rPr>
            </w:pPr>
            <w:r w:rsidRPr="000B1713">
              <w:rPr>
                <w:rFonts w:ascii="Times New Roman" w:hAnsi="Times New Roman" w:cs="Times New Roman"/>
                <w:color w:val="0D0D0D"/>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про що, такий учасник повинен зазначити у своїй тендерній пропозиції, включаючи обґрунтування та причини неподання документів та інформації.</w:t>
            </w:r>
          </w:p>
          <w:p w:rsidR="00DF335D" w:rsidRPr="000B1713" w:rsidRDefault="00DF335D" w:rsidP="002D14B1">
            <w:pPr>
              <w:pStyle w:val="10"/>
              <w:widowControl w:val="0"/>
              <w:spacing w:line="240" w:lineRule="auto"/>
              <w:ind w:right="142" w:firstLine="480"/>
              <w:jc w:val="both"/>
              <w:rPr>
                <w:rFonts w:ascii="Times New Roman" w:hAnsi="Times New Roman" w:cs="Times New Roman"/>
                <w:color w:val="0D0D0D"/>
                <w:lang w:val="uk-UA"/>
              </w:rPr>
            </w:pPr>
            <w:r w:rsidRPr="000B1713">
              <w:rPr>
                <w:rFonts w:ascii="Times New Roman" w:hAnsi="Times New Roman" w:cs="Times New Roman"/>
                <w:color w:val="0D0D0D"/>
                <w:lang w:val="uk-UA"/>
              </w:rPr>
              <w:t xml:space="preserve"> 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DF335D" w:rsidRPr="006259CA" w:rsidRDefault="00DF335D" w:rsidP="002D14B1">
            <w:pPr>
              <w:pStyle w:val="10"/>
              <w:widowControl w:val="0"/>
              <w:spacing w:line="240" w:lineRule="auto"/>
              <w:ind w:right="142" w:firstLine="480"/>
              <w:jc w:val="both"/>
              <w:rPr>
                <w:rFonts w:ascii="Times New Roman" w:hAnsi="Times New Roman" w:cs="Times New Roman"/>
                <w:color w:val="0D0D0D"/>
                <w:lang w:val="uk-UA"/>
              </w:rPr>
            </w:pPr>
            <w:r w:rsidRPr="006259CA">
              <w:rPr>
                <w:rFonts w:ascii="Times New Roman" w:hAnsi="Times New Roman" w:cs="Times New Roman"/>
                <w:b/>
                <w:color w:val="0D0D0D"/>
                <w:lang w:val="uk-UA"/>
              </w:rPr>
              <w:t>Для нерезидентів</w:t>
            </w:r>
            <w:r w:rsidRPr="006259CA">
              <w:rPr>
                <w:rFonts w:ascii="Times New Roman" w:hAnsi="Times New Roman" w:cs="Times New Roman"/>
                <w:color w:val="0D0D0D"/>
                <w:lang w:val="uk-UA"/>
              </w:rPr>
              <w:t xml:space="preserve">: Учасники-нерезиденти надають вищевказані документи (завантажують файли з документами) аналогічні за змістом і у вигляді відповідно до законодавства їх країни. </w:t>
            </w:r>
          </w:p>
          <w:p w:rsidR="00DF335D" w:rsidRPr="006259CA" w:rsidRDefault="00DF335D" w:rsidP="002D14B1">
            <w:pPr>
              <w:pStyle w:val="10"/>
              <w:widowControl w:val="0"/>
              <w:spacing w:line="240" w:lineRule="auto"/>
              <w:ind w:right="142" w:firstLine="480"/>
              <w:jc w:val="both"/>
              <w:rPr>
                <w:rFonts w:ascii="Times New Roman" w:hAnsi="Times New Roman" w:cs="Times New Roman"/>
                <w:color w:val="0D0D0D"/>
                <w:lang w:val="uk-UA"/>
              </w:rPr>
            </w:pPr>
            <w:r w:rsidRPr="006259CA">
              <w:rPr>
                <w:rFonts w:ascii="Times New Roman" w:hAnsi="Times New Roman" w:cs="Times New Roman"/>
                <w:color w:val="0D0D0D"/>
                <w:lang w:val="uk-UA"/>
              </w:rPr>
              <w:t>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таких документів.</w:t>
            </w:r>
          </w:p>
          <w:p w:rsidR="00DF335D" w:rsidRPr="006259CA" w:rsidRDefault="00DF335D" w:rsidP="002D14B1">
            <w:pPr>
              <w:pStyle w:val="10"/>
              <w:widowControl w:val="0"/>
              <w:spacing w:line="240" w:lineRule="auto"/>
              <w:ind w:right="142" w:firstLine="480"/>
              <w:jc w:val="both"/>
              <w:rPr>
                <w:rFonts w:ascii="Times New Roman" w:hAnsi="Times New Roman" w:cs="Times New Roman"/>
                <w:color w:val="0D0D0D"/>
                <w:lang w:val="uk-UA"/>
              </w:rPr>
            </w:pPr>
            <w:r w:rsidRPr="006259CA">
              <w:rPr>
                <w:rFonts w:ascii="Times New Roman" w:hAnsi="Times New Roman" w:cs="Times New Roman"/>
                <w:color w:val="0D0D0D"/>
                <w:lang w:val="uk-UA"/>
              </w:rPr>
              <w:t xml:space="preserve">Учасники-нерезиденти для виконання вимог щодо подання документів, подають у складі своєї пропозиції пояснення по кожному документу, що не був наданий, але вимагався, та/або відповідний(-і) аналогічний(-і) документ(-и), передбачений(-і) законодавством країн, де вони зареєстровані, у тому числі відповідний документ про реєстрацію учасника – нерезидента </w:t>
            </w:r>
            <w:r w:rsidRPr="006259CA">
              <w:rPr>
                <w:rFonts w:ascii="Times New Roman" w:hAnsi="Times New Roman" w:cs="Times New Roman"/>
                <w:color w:val="0D0D0D"/>
                <w:lang w:val="uk-UA"/>
              </w:rPr>
              <w:lastRenderedPageBreak/>
              <w:t>суб’єктом господарювання, передбачений законодавством країни, де він зареєстрований.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F335D" w:rsidRPr="006259CA" w:rsidRDefault="00DF335D" w:rsidP="002D14B1">
            <w:pPr>
              <w:pStyle w:val="10"/>
              <w:widowControl w:val="0"/>
              <w:spacing w:line="240" w:lineRule="auto"/>
              <w:ind w:right="142" w:firstLine="480"/>
              <w:jc w:val="both"/>
              <w:rPr>
                <w:rFonts w:ascii="Times New Roman" w:hAnsi="Times New Roman" w:cs="Times New Roman"/>
                <w:color w:val="0D0D0D"/>
                <w:lang w:val="uk-UA"/>
              </w:rPr>
            </w:pPr>
            <w:r w:rsidRPr="006259CA">
              <w:rPr>
                <w:rFonts w:ascii="Times New Roman" w:hAnsi="Times New Roman" w:cs="Times New Roman"/>
                <w:color w:val="0D0D0D"/>
                <w:lang w:val="uk-UA"/>
              </w:rPr>
              <w:t>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(такі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F335D" w:rsidRPr="006259CA" w:rsidRDefault="00DF335D" w:rsidP="002D14B1">
            <w:pPr>
              <w:pStyle w:val="10"/>
              <w:widowControl w:val="0"/>
              <w:spacing w:line="240" w:lineRule="auto"/>
              <w:ind w:right="142" w:firstLine="480"/>
              <w:jc w:val="both"/>
              <w:rPr>
                <w:rFonts w:ascii="Times New Roman" w:hAnsi="Times New Roman" w:cs="Times New Roman"/>
                <w:color w:val="0D0D0D"/>
                <w:lang w:val="uk-UA"/>
              </w:rPr>
            </w:pPr>
            <w:r w:rsidRPr="006259CA">
              <w:rPr>
                <w:rFonts w:ascii="Times New Roman" w:hAnsi="Times New Roman" w:cs="Times New Roman"/>
                <w:color w:val="0D0D0D"/>
                <w:lang w:val="uk-UA"/>
              </w:rPr>
              <w:t xml:space="preserve"> Замовник не заперечує щодо надання учасником, за його бажанням, будь-яких додаткових документів про досвід учасника, його технічні можливості щодо поставки товару, який є предметом закупівлі тощо. </w:t>
            </w:r>
          </w:p>
          <w:p w:rsidR="00DF335D" w:rsidRPr="006259CA" w:rsidRDefault="00DF335D" w:rsidP="002D14B1">
            <w:pPr>
              <w:pStyle w:val="10"/>
              <w:widowControl w:val="0"/>
              <w:spacing w:line="240" w:lineRule="auto"/>
              <w:ind w:right="142" w:firstLine="480"/>
              <w:jc w:val="both"/>
              <w:rPr>
                <w:rFonts w:ascii="Times New Roman" w:hAnsi="Times New Roman" w:cs="Times New Roman"/>
                <w:color w:val="0D0D0D"/>
                <w:lang w:val="uk-UA"/>
              </w:rPr>
            </w:pPr>
            <w:r w:rsidRPr="006259CA">
              <w:rPr>
                <w:rFonts w:ascii="Times New Roman" w:hAnsi="Times New Roman" w:cs="Times New Roman"/>
                <w:color w:val="0D0D0D"/>
                <w:lang w:val="uk-UA"/>
              </w:rPr>
              <w:t>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DF335D" w:rsidRPr="006259CA" w:rsidRDefault="00DF335D" w:rsidP="002D14B1">
            <w:pPr>
              <w:pStyle w:val="10"/>
              <w:widowControl w:val="0"/>
              <w:spacing w:line="240" w:lineRule="auto"/>
              <w:ind w:right="142" w:firstLine="480"/>
              <w:jc w:val="both"/>
              <w:rPr>
                <w:rFonts w:ascii="Times New Roman" w:hAnsi="Times New Roman" w:cs="Times New Roman"/>
                <w:color w:val="0D0D0D"/>
                <w:lang w:val="uk-UA"/>
              </w:rPr>
            </w:pPr>
            <w:r w:rsidRPr="006259CA">
              <w:rPr>
                <w:rFonts w:ascii="Times New Roman" w:hAnsi="Times New Roman" w:cs="Times New Roman"/>
                <w:color w:val="0D0D0D"/>
                <w:lang w:val="uk-UA"/>
              </w:rPr>
              <w:t xml:space="preserve">   Замовник залишає за собою право не відхиляти тендерну пропозицію при виявленні формальних помилок незначного характеру. </w:t>
            </w:r>
          </w:p>
          <w:p w:rsidR="00DF335D" w:rsidRPr="006259CA" w:rsidRDefault="00DF335D" w:rsidP="002D14B1">
            <w:pPr>
              <w:pStyle w:val="10"/>
              <w:widowControl w:val="0"/>
              <w:spacing w:line="240" w:lineRule="auto"/>
              <w:ind w:right="142" w:firstLine="480"/>
              <w:jc w:val="both"/>
              <w:rPr>
                <w:rFonts w:ascii="Times New Roman" w:hAnsi="Times New Roman" w:cs="Times New Roman"/>
                <w:b/>
                <w:color w:val="0D0D0D"/>
                <w:u w:val="single"/>
                <w:lang w:val="uk-UA"/>
              </w:rPr>
            </w:pPr>
            <w:r w:rsidRPr="006259CA">
              <w:rPr>
                <w:rFonts w:ascii="Times New Roman" w:hAnsi="Times New Roman" w:cs="Times New Roman"/>
                <w:b/>
                <w:color w:val="0D0D0D"/>
                <w:u w:val="single"/>
                <w:lang w:val="uk-UA"/>
              </w:rPr>
              <w:t>Формальні (несуттєві) помилки:</w:t>
            </w:r>
          </w:p>
          <w:p w:rsidR="00DF335D" w:rsidRPr="006259CA" w:rsidRDefault="00DF335D" w:rsidP="002D14B1">
            <w:pPr>
              <w:pStyle w:val="10"/>
              <w:widowControl w:val="0"/>
              <w:spacing w:line="240" w:lineRule="auto"/>
              <w:ind w:right="142" w:firstLine="480"/>
              <w:jc w:val="both"/>
              <w:rPr>
                <w:rFonts w:ascii="Times New Roman" w:hAnsi="Times New Roman" w:cs="Times New Roman"/>
                <w:color w:val="0D0D0D"/>
                <w:lang w:val="uk-UA"/>
              </w:rPr>
            </w:pPr>
            <w:r w:rsidRPr="006259CA">
              <w:rPr>
                <w:rFonts w:ascii="Times New Roman" w:hAnsi="Times New Roman" w:cs="Times New Roman"/>
                <w:color w:val="0D0D0D"/>
                <w:lang w:val="uk-UA"/>
              </w:rPr>
              <w:t xml:space="preserve">Не вважається невідповідністю та не призведе до відхилення пропозиції наявність у пропозиції формальних (несуттєвих) помилок, що пов’язані з оформленням тендерної пропозиції, та які не впливають на зміст пропозиції, а саме - технічні помилки та описки на окремих документах. </w:t>
            </w:r>
          </w:p>
          <w:p w:rsidR="00DF335D" w:rsidRPr="006259CA" w:rsidRDefault="00DF335D" w:rsidP="002D14B1">
            <w:pPr>
              <w:pStyle w:val="10"/>
              <w:widowControl w:val="0"/>
              <w:spacing w:line="240" w:lineRule="auto"/>
              <w:ind w:firstLine="480"/>
              <w:jc w:val="both"/>
              <w:rPr>
                <w:rFonts w:ascii="Times New Roman" w:hAnsi="Times New Roman" w:cs="Times New Roman"/>
                <w:bCs/>
                <w:color w:val="0D0D0D"/>
                <w:lang w:val="uk-UA"/>
              </w:rPr>
            </w:pPr>
            <w:r w:rsidRPr="006259CA">
              <w:rPr>
                <w:rFonts w:ascii="Times New Roman" w:hAnsi="Times New Roman" w:cs="Times New Roman"/>
                <w:color w:val="0D0D0D"/>
                <w:lang w:val="uk-UA"/>
              </w:rPr>
              <w:t>Приклади формальних (несуттєвих) помилок, що пов’язані з оформленням тендерних пропозиції і не впливають на зміст пропозиції, допущення яких учасниками не призведе до відхилення їх пропозиції визначено в Наказі Міністерства розвитку економіки, торгівлі та сільського господарства України від 15.04.2020 № 710 «Про затвердження переліку формальних помилок», зареєстрований в Міністерстві юстиції України 29.07.2020 №</w:t>
            </w:r>
            <w:r w:rsidRPr="006259CA">
              <w:rPr>
                <w:rFonts w:ascii="Times New Roman" w:hAnsi="Times New Roman" w:cs="Times New Roman"/>
                <w:bCs/>
                <w:color w:val="0D0D0D"/>
                <w:lang w:val="uk-UA"/>
              </w:rPr>
              <w:t>715/34998.</w:t>
            </w:r>
          </w:p>
          <w:p w:rsidR="00DF335D" w:rsidRPr="006259CA" w:rsidRDefault="00DF335D" w:rsidP="002D14B1">
            <w:pPr>
              <w:pStyle w:val="a5"/>
              <w:spacing w:beforeAutospacing="0" w:afterAutospacing="0"/>
              <w:jc w:val="both"/>
              <w:rPr>
                <w:color w:val="0D0D0D"/>
                <w:sz w:val="22"/>
                <w:szCs w:val="22"/>
              </w:rPr>
            </w:pPr>
            <w:r w:rsidRPr="006259CA">
              <w:rPr>
                <w:color w:val="0D0D0D"/>
                <w:sz w:val="22"/>
                <w:szCs w:val="22"/>
              </w:rPr>
              <w:t>1. Інформація/документ, подана учасником процедури закупівлі у складі тендерної пропозиції, містить помилку (помилки) у частині:</w:t>
            </w:r>
          </w:p>
          <w:p w:rsidR="00DF335D" w:rsidRPr="006259CA" w:rsidRDefault="00DF335D" w:rsidP="002D14B1">
            <w:pPr>
              <w:pStyle w:val="a5"/>
              <w:spacing w:beforeAutospacing="0" w:afterAutospacing="0"/>
              <w:jc w:val="both"/>
              <w:rPr>
                <w:color w:val="0D0D0D"/>
                <w:sz w:val="22"/>
                <w:szCs w:val="22"/>
              </w:rPr>
            </w:pPr>
            <w:r w:rsidRPr="006259CA">
              <w:rPr>
                <w:color w:val="0D0D0D"/>
                <w:sz w:val="22"/>
                <w:szCs w:val="22"/>
              </w:rPr>
              <w:t>уживання великої літери;</w:t>
            </w:r>
          </w:p>
          <w:p w:rsidR="00DF335D" w:rsidRPr="006259CA" w:rsidRDefault="00DF335D" w:rsidP="002D14B1">
            <w:pPr>
              <w:pStyle w:val="a5"/>
              <w:spacing w:beforeAutospacing="0" w:afterAutospacing="0"/>
              <w:jc w:val="both"/>
              <w:rPr>
                <w:color w:val="0D0D0D"/>
                <w:sz w:val="22"/>
                <w:szCs w:val="22"/>
              </w:rPr>
            </w:pPr>
            <w:r w:rsidRPr="006259CA">
              <w:rPr>
                <w:color w:val="0D0D0D"/>
                <w:sz w:val="22"/>
                <w:szCs w:val="22"/>
              </w:rPr>
              <w:t>уживання розділових знаків та відмінювання слів у реченні;</w:t>
            </w:r>
          </w:p>
          <w:p w:rsidR="00DF335D" w:rsidRPr="006259CA" w:rsidRDefault="00DF335D" w:rsidP="002D14B1">
            <w:pPr>
              <w:pStyle w:val="a5"/>
              <w:spacing w:beforeAutospacing="0" w:afterAutospacing="0"/>
              <w:jc w:val="both"/>
              <w:rPr>
                <w:color w:val="0D0D0D"/>
                <w:sz w:val="22"/>
                <w:szCs w:val="22"/>
              </w:rPr>
            </w:pPr>
            <w:r w:rsidRPr="006259CA">
              <w:rPr>
                <w:color w:val="0D0D0D"/>
                <w:sz w:val="22"/>
                <w:szCs w:val="22"/>
              </w:rPr>
              <w:t>використання слова або мовного звороту, запозичених з іншої мови;</w:t>
            </w:r>
          </w:p>
          <w:p w:rsidR="00DF335D" w:rsidRPr="006259CA" w:rsidRDefault="00DF335D" w:rsidP="002D14B1">
            <w:pPr>
              <w:pStyle w:val="a5"/>
              <w:spacing w:beforeAutospacing="0" w:afterAutospacing="0"/>
              <w:jc w:val="both"/>
              <w:rPr>
                <w:color w:val="0D0D0D"/>
                <w:sz w:val="22"/>
                <w:szCs w:val="22"/>
              </w:rPr>
            </w:pPr>
            <w:r w:rsidRPr="006259CA">
              <w:rPr>
                <w:color w:val="0D0D0D"/>
                <w:sz w:val="22"/>
                <w:szCs w:val="22"/>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F335D" w:rsidRPr="006259CA" w:rsidRDefault="00DF335D" w:rsidP="002D14B1">
            <w:pPr>
              <w:pStyle w:val="a5"/>
              <w:spacing w:beforeAutospacing="0" w:afterAutospacing="0"/>
              <w:jc w:val="both"/>
              <w:rPr>
                <w:color w:val="0D0D0D"/>
                <w:sz w:val="22"/>
                <w:szCs w:val="22"/>
              </w:rPr>
            </w:pPr>
            <w:r w:rsidRPr="006259CA">
              <w:rPr>
                <w:color w:val="0D0D0D"/>
                <w:sz w:val="22"/>
                <w:szCs w:val="22"/>
              </w:rPr>
              <w:t>застосування правил переносу частини слова з рядка в рядок;</w:t>
            </w:r>
          </w:p>
          <w:p w:rsidR="00DF335D" w:rsidRPr="006259CA" w:rsidRDefault="00DF335D" w:rsidP="002D14B1">
            <w:pPr>
              <w:pStyle w:val="a5"/>
              <w:spacing w:beforeAutospacing="0" w:afterAutospacing="0"/>
              <w:jc w:val="both"/>
              <w:rPr>
                <w:color w:val="0D0D0D"/>
                <w:sz w:val="22"/>
                <w:szCs w:val="22"/>
              </w:rPr>
            </w:pPr>
            <w:r w:rsidRPr="006259CA">
              <w:rPr>
                <w:color w:val="0D0D0D"/>
                <w:sz w:val="22"/>
                <w:szCs w:val="22"/>
              </w:rPr>
              <w:t>написання слів разом та/або окремо, та/або через дефіс;</w:t>
            </w:r>
          </w:p>
          <w:p w:rsidR="00DF335D" w:rsidRPr="006259CA" w:rsidRDefault="00DF335D" w:rsidP="002D14B1">
            <w:pPr>
              <w:pStyle w:val="a5"/>
              <w:spacing w:beforeAutospacing="0" w:afterAutospacing="0"/>
              <w:jc w:val="both"/>
              <w:rPr>
                <w:color w:val="0D0D0D"/>
                <w:sz w:val="22"/>
                <w:szCs w:val="22"/>
              </w:rPr>
            </w:pPr>
            <w:r w:rsidRPr="006259CA">
              <w:rPr>
                <w:color w:val="0D0D0D"/>
                <w:sz w:val="22"/>
                <w:szCs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F335D" w:rsidRPr="006259CA" w:rsidRDefault="00DF335D" w:rsidP="002D14B1">
            <w:pPr>
              <w:pStyle w:val="a5"/>
              <w:spacing w:beforeAutospacing="0" w:afterAutospacing="0"/>
              <w:jc w:val="both"/>
              <w:rPr>
                <w:color w:val="0D0D0D"/>
                <w:sz w:val="22"/>
                <w:szCs w:val="22"/>
              </w:rPr>
            </w:pPr>
            <w:r w:rsidRPr="006259CA">
              <w:rPr>
                <w:color w:val="0D0D0D"/>
                <w:sz w:val="22"/>
                <w:szCs w:val="22"/>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w:t>
            </w:r>
            <w:r w:rsidRPr="006259CA">
              <w:rPr>
                <w:color w:val="0D0D0D"/>
                <w:sz w:val="22"/>
                <w:szCs w:val="22"/>
              </w:rPr>
              <w:lastRenderedPageBreak/>
              <w:t>закупівлі.</w:t>
            </w:r>
          </w:p>
          <w:p w:rsidR="00DF335D" w:rsidRPr="006259CA" w:rsidRDefault="00DF335D" w:rsidP="002D14B1">
            <w:pPr>
              <w:pStyle w:val="a5"/>
              <w:spacing w:beforeAutospacing="0" w:afterAutospacing="0"/>
              <w:jc w:val="both"/>
              <w:rPr>
                <w:color w:val="0D0D0D"/>
                <w:sz w:val="22"/>
                <w:szCs w:val="22"/>
              </w:rPr>
            </w:pPr>
            <w:r w:rsidRPr="006259CA">
              <w:rPr>
                <w:color w:val="0D0D0D"/>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F335D" w:rsidRPr="006259CA" w:rsidRDefault="00DF335D" w:rsidP="002D14B1">
            <w:pPr>
              <w:pStyle w:val="a5"/>
              <w:spacing w:beforeAutospacing="0" w:afterAutospacing="0"/>
              <w:jc w:val="both"/>
              <w:rPr>
                <w:color w:val="0D0D0D"/>
                <w:sz w:val="22"/>
                <w:szCs w:val="22"/>
              </w:rPr>
            </w:pPr>
            <w:r w:rsidRPr="006259CA">
              <w:rPr>
                <w:color w:val="0D0D0D"/>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F335D" w:rsidRPr="006259CA" w:rsidRDefault="00DF335D" w:rsidP="002D14B1">
            <w:pPr>
              <w:pStyle w:val="a5"/>
              <w:spacing w:beforeAutospacing="0" w:afterAutospacing="0"/>
              <w:jc w:val="both"/>
              <w:rPr>
                <w:color w:val="0D0D0D"/>
                <w:sz w:val="22"/>
                <w:szCs w:val="22"/>
              </w:rPr>
            </w:pPr>
            <w:r w:rsidRPr="006259CA">
              <w:rPr>
                <w:color w:val="0D0D0D"/>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F335D" w:rsidRPr="006259CA" w:rsidRDefault="00DF335D" w:rsidP="002D14B1">
            <w:pPr>
              <w:pStyle w:val="a5"/>
              <w:spacing w:beforeAutospacing="0" w:afterAutospacing="0"/>
              <w:jc w:val="both"/>
              <w:rPr>
                <w:color w:val="0D0D0D"/>
                <w:sz w:val="22"/>
                <w:szCs w:val="22"/>
              </w:rPr>
            </w:pPr>
            <w:r w:rsidRPr="006259CA">
              <w:rPr>
                <w:color w:val="0D0D0D"/>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F335D" w:rsidRPr="006259CA" w:rsidRDefault="00DF335D" w:rsidP="002D14B1">
            <w:pPr>
              <w:pStyle w:val="a5"/>
              <w:spacing w:beforeAutospacing="0" w:afterAutospacing="0"/>
              <w:jc w:val="both"/>
              <w:rPr>
                <w:color w:val="0D0D0D"/>
                <w:sz w:val="22"/>
                <w:szCs w:val="22"/>
              </w:rPr>
            </w:pPr>
            <w:r w:rsidRPr="006259CA">
              <w:rPr>
                <w:color w:val="0D0D0D"/>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F335D" w:rsidRPr="006259CA" w:rsidRDefault="00DF335D" w:rsidP="002D14B1">
            <w:pPr>
              <w:pStyle w:val="a5"/>
              <w:spacing w:beforeAutospacing="0" w:afterAutospacing="0"/>
              <w:jc w:val="both"/>
              <w:rPr>
                <w:color w:val="0D0D0D"/>
                <w:sz w:val="22"/>
                <w:szCs w:val="22"/>
              </w:rPr>
            </w:pPr>
            <w:r w:rsidRPr="006259CA">
              <w:rPr>
                <w:color w:val="0D0D0D"/>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F335D" w:rsidRPr="006259CA" w:rsidRDefault="00DF335D" w:rsidP="002D14B1">
            <w:pPr>
              <w:pStyle w:val="a5"/>
              <w:spacing w:beforeAutospacing="0" w:afterAutospacing="0"/>
              <w:jc w:val="both"/>
              <w:rPr>
                <w:color w:val="0D0D0D"/>
                <w:sz w:val="22"/>
                <w:szCs w:val="22"/>
              </w:rPr>
            </w:pPr>
            <w:r w:rsidRPr="006259CA">
              <w:rPr>
                <w:color w:val="0D0D0D"/>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F335D" w:rsidRPr="006259CA" w:rsidRDefault="00DF335D" w:rsidP="002D14B1">
            <w:pPr>
              <w:pStyle w:val="a5"/>
              <w:spacing w:beforeAutospacing="0" w:afterAutospacing="0"/>
              <w:jc w:val="both"/>
              <w:rPr>
                <w:color w:val="0D0D0D"/>
                <w:sz w:val="22"/>
                <w:szCs w:val="22"/>
              </w:rPr>
            </w:pPr>
            <w:r w:rsidRPr="006259CA">
              <w:rPr>
                <w:color w:val="0D0D0D"/>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F335D" w:rsidRPr="006259CA" w:rsidRDefault="00DF335D" w:rsidP="002D14B1">
            <w:pPr>
              <w:pStyle w:val="a5"/>
              <w:spacing w:beforeAutospacing="0" w:afterAutospacing="0"/>
              <w:jc w:val="both"/>
              <w:rPr>
                <w:color w:val="0D0D0D"/>
                <w:sz w:val="22"/>
                <w:szCs w:val="22"/>
              </w:rPr>
            </w:pPr>
            <w:r w:rsidRPr="006259CA">
              <w:rPr>
                <w:color w:val="0D0D0D"/>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F335D" w:rsidRDefault="00DF335D" w:rsidP="000F11F2">
            <w:pPr>
              <w:widowControl w:val="0"/>
              <w:spacing w:after="0" w:line="240" w:lineRule="auto"/>
              <w:jc w:val="both"/>
              <w:rPr>
                <w:rFonts w:ascii="Times New Roman" w:hAnsi="Times New Roman"/>
                <w:color w:val="0D0D0D"/>
              </w:rPr>
            </w:pPr>
            <w:r w:rsidRPr="006259CA">
              <w:rPr>
                <w:rFonts w:ascii="Times New Roman" w:hAnsi="Times New Roman"/>
                <w:color w:val="0D0D0D"/>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B7F32" w:rsidRPr="00EB7F32" w:rsidRDefault="00EB7F32" w:rsidP="000F11F2">
            <w:pPr>
              <w:widowControl w:val="0"/>
              <w:spacing w:after="0" w:line="240" w:lineRule="auto"/>
              <w:jc w:val="both"/>
              <w:rPr>
                <w:rFonts w:ascii="Times New Roman" w:hAnsi="Times New Roman"/>
                <w:i/>
                <w:u w:val="single"/>
              </w:rPr>
            </w:pPr>
            <w:r w:rsidRPr="00EB7F32">
              <w:rPr>
                <w:rFonts w:ascii="Times New Roman" w:hAnsi="Times New Roman"/>
                <w:i/>
                <w:u w:val="single"/>
              </w:rPr>
              <w:t>Приклади формальних помилок:</w:t>
            </w:r>
          </w:p>
          <w:p w:rsidR="00EB7F32" w:rsidRPr="00EB7F32" w:rsidRDefault="00EB7F32" w:rsidP="000F11F2">
            <w:pPr>
              <w:widowControl w:val="0"/>
              <w:spacing w:after="0" w:line="240" w:lineRule="auto"/>
              <w:jc w:val="both"/>
              <w:rPr>
                <w:rFonts w:ascii="Times New Roman" w:hAnsi="Times New Roman"/>
              </w:rPr>
            </w:pPr>
            <w:r w:rsidRPr="00EB7F32">
              <w:rPr>
                <w:rFonts w:ascii="Times New Roman" w:hAnsi="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B7F32" w:rsidRPr="00EB7F32" w:rsidRDefault="00EB7F32" w:rsidP="000F11F2">
            <w:pPr>
              <w:widowControl w:val="0"/>
              <w:spacing w:after="0" w:line="240" w:lineRule="auto"/>
              <w:jc w:val="both"/>
              <w:rPr>
                <w:rFonts w:ascii="Times New Roman" w:hAnsi="Times New Roman"/>
              </w:rPr>
            </w:pPr>
            <w:r w:rsidRPr="00EB7F32">
              <w:rPr>
                <w:rFonts w:ascii="Times New Roman" w:hAnsi="Times New Roman"/>
              </w:rPr>
              <w:t>—  «м.київ» замість «м.Київ»;</w:t>
            </w:r>
          </w:p>
          <w:p w:rsidR="00EB7F32" w:rsidRPr="00EB7F32" w:rsidRDefault="00EB7F32" w:rsidP="000F11F2">
            <w:pPr>
              <w:widowControl w:val="0"/>
              <w:spacing w:after="0" w:line="240" w:lineRule="auto"/>
              <w:jc w:val="both"/>
              <w:rPr>
                <w:rFonts w:ascii="Times New Roman" w:hAnsi="Times New Roman"/>
              </w:rPr>
            </w:pPr>
            <w:r w:rsidRPr="00EB7F32">
              <w:rPr>
                <w:rFonts w:ascii="Times New Roman" w:hAnsi="Times New Roman"/>
              </w:rPr>
              <w:t>— «поряд -ок» замість «поря – док»;</w:t>
            </w:r>
          </w:p>
          <w:p w:rsidR="00EB7F32" w:rsidRPr="00EB7F32" w:rsidRDefault="00EB7F32" w:rsidP="000F11F2">
            <w:pPr>
              <w:widowControl w:val="0"/>
              <w:spacing w:after="0" w:line="240" w:lineRule="auto"/>
              <w:jc w:val="both"/>
              <w:rPr>
                <w:rFonts w:ascii="Times New Roman" w:hAnsi="Times New Roman"/>
              </w:rPr>
            </w:pPr>
            <w:r w:rsidRPr="00EB7F32">
              <w:rPr>
                <w:rFonts w:ascii="Times New Roman" w:hAnsi="Times New Roman"/>
              </w:rPr>
              <w:t>— «ненадається» замість «не надається»»;</w:t>
            </w:r>
          </w:p>
          <w:p w:rsidR="00EB7F32" w:rsidRPr="006259CA" w:rsidRDefault="00EB7F32" w:rsidP="000F11F2">
            <w:pPr>
              <w:widowControl w:val="0"/>
              <w:spacing w:after="0" w:line="240" w:lineRule="auto"/>
              <w:jc w:val="both"/>
              <w:rPr>
                <w:rFonts w:ascii="Times New Roman" w:hAnsi="Times New Roman"/>
                <w:color w:val="0D0D0D"/>
              </w:rPr>
            </w:pPr>
            <w:r w:rsidRPr="00EB7F32">
              <w:rPr>
                <w:rFonts w:ascii="Times New Roman" w:hAnsi="Times New Roman"/>
              </w:rPr>
              <w:t>— учасник розмістив (завантажив) документ у форматі «JPG» замість  документа у форматі «pdf»</w:t>
            </w:r>
          </w:p>
        </w:tc>
      </w:tr>
      <w:tr w:rsidR="00DF335D" w:rsidRPr="008A420A" w:rsidTr="006A0FD2">
        <w:trPr>
          <w:trHeight w:val="400"/>
          <w:jc w:val="center"/>
        </w:trPr>
        <w:tc>
          <w:tcPr>
            <w:tcW w:w="565" w:type="dxa"/>
          </w:tcPr>
          <w:p w:rsidR="00DF335D" w:rsidRPr="006259CA" w:rsidRDefault="00DF335D" w:rsidP="008E751C">
            <w:pPr>
              <w:widowControl w:val="0"/>
              <w:spacing w:after="0"/>
              <w:rPr>
                <w:rFonts w:ascii="Times New Roman" w:hAnsi="Times New Roman"/>
              </w:rPr>
            </w:pPr>
            <w:r w:rsidRPr="006259CA">
              <w:rPr>
                <w:rFonts w:ascii="Times New Roman" w:hAnsi="Times New Roman"/>
              </w:rPr>
              <w:lastRenderedPageBreak/>
              <w:t>2</w:t>
            </w:r>
          </w:p>
        </w:tc>
        <w:tc>
          <w:tcPr>
            <w:tcW w:w="2641" w:type="dxa"/>
          </w:tcPr>
          <w:p w:rsidR="00DF335D" w:rsidRPr="006259CA" w:rsidRDefault="00DF335D" w:rsidP="008E751C">
            <w:pPr>
              <w:widowControl w:val="0"/>
              <w:spacing w:after="0"/>
              <w:jc w:val="both"/>
              <w:rPr>
                <w:rFonts w:ascii="Times New Roman" w:hAnsi="Times New Roman"/>
              </w:rPr>
            </w:pPr>
            <w:r w:rsidRPr="006259CA">
              <w:rPr>
                <w:rFonts w:ascii="Times New Roman" w:hAnsi="Times New Roman"/>
                <w:b/>
              </w:rPr>
              <w:t>Забезпечення тендерної пропозиції</w:t>
            </w:r>
          </w:p>
        </w:tc>
        <w:tc>
          <w:tcPr>
            <w:tcW w:w="6792" w:type="dxa"/>
          </w:tcPr>
          <w:p w:rsidR="00DF335D" w:rsidRPr="006259CA" w:rsidRDefault="00DF335D" w:rsidP="008E751C">
            <w:pPr>
              <w:widowControl w:val="0"/>
              <w:spacing w:after="0"/>
              <w:ind w:firstLine="484"/>
              <w:jc w:val="both"/>
              <w:rPr>
                <w:rFonts w:ascii="Times New Roman" w:hAnsi="Times New Roman"/>
                <w:color w:val="0D0D0D"/>
              </w:rPr>
            </w:pPr>
            <w:r w:rsidRPr="006259CA">
              <w:rPr>
                <w:rFonts w:ascii="Times New Roman" w:hAnsi="Times New Roman"/>
                <w:color w:val="0D0D0D"/>
              </w:rPr>
              <w:t>Забезпечення тендерної пропозиції не вимагається.</w:t>
            </w:r>
          </w:p>
        </w:tc>
      </w:tr>
      <w:tr w:rsidR="00DF335D" w:rsidRPr="008A420A" w:rsidTr="006A0FD2">
        <w:trPr>
          <w:trHeight w:val="520"/>
          <w:jc w:val="center"/>
        </w:trPr>
        <w:tc>
          <w:tcPr>
            <w:tcW w:w="565" w:type="dxa"/>
          </w:tcPr>
          <w:p w:rsidR="00DF335D" w:rsidRPr="006259CA" w:rsidRDefault="00DF335D" w:rsidP="008E751C">
            <w:pPr>
              <w:widowControl w:val="0"/>
              <w:spacing w:after="0"/>
              <w:rPr>
                <w:rFonts w:ascii="Times New Roman" w:hAnsi="Times New Roman"/>
              </w:rPr>
            </w:pPr>
            <w:r w:rsidRPr="006259CA">
              <w:rPr>
                <w:rFonts w:ascii="Times New Roman" w:hAnsi="Times New Roman"/>
              </w:rPr>
              <w:t>3</w:t>
            </w:r>
          </w:p>
        </w:tc>
        <w:tc>
          <w:tcPr>
            <w:tcW w:w="2641" w:type="dxa"/>
          </w:tcPr>
          <w:p w:rsidR="00DF335D" w:rsidRPr="006259CA" w:rsidRDefault="00DF335D" w:rsidP="008E751C">
            <w:pPr>
              <w:widowControl w:val="0"/>
              <w:spacing w:after="0"/>
              <w:rPr>
                <w:rFonts w:ascii="Times New Roman" w:hAnsi="Times New Roman"/>
              </w:rPr>
            </w:pPr>
            <w:r w:rsidRPr="006259CA">
              <w:rPr>
                <w:rFonts w:ascii="Times New Roman" w:hAnsi="Times New Roman"/>
                <w:b/>
              </w:rPr>
              <w:t>Умови повернення чи неповернення забезпечення тендерної пропозиції</w:t>
            </w:r>
          </w:p>
        </w:tc>
        <w:tc>
          <w:tcPr>
            <w:tcW w:w="6792" w:type="dxa"/>
          </w:tcPr>
          <w:p w:rsidR="00DF335D" w:rsidRPr="006259CA" w:rsidRDefault="00DF335D" w:rsidP="008E751C">
            <w:pPr>
              <w:widowControl w:val="0"/>
              <w:spacing w:after="0"/>
              <w:ind w:firstLine="484"/>
              <w:jc w:val="both"/>
              <w:rPr>
                <w:rFonts w:ascii="Times New Roman" w:hAnsi="Times New Roman"/>
                <w:color w:val="0D0D0D"/>
              </w:rPr>
            </w:pPr>
            <w:bookmarkStart w:id="0" w:name="gjdgxs"/>
            <w:bookmarkEnd w:id="0"/>
            <w:r w:rsidRPr="006259CA">
              <w:rPr>
                <w:rFonts w:ascii="Times New Roman" w:hAnsi="Times New Roman"/>
                <w:color w:val="0D0D0D"/>
              </w:rPr>
              <w:t>Умови повернення чи неповернення забезпечення тендерної пропозиції не передбачені, так як забезпечення тендерної пропозиції не вимагається.</w:t>
            </w:r>
          </w:p>
        </w:tc>
      </w:tr>
      <w:tr w:rsidR="00DF335D" w:rsidRPr="008A420A" w:rsidTr="008C318C">
        <w:trPr>
          <w:trHeight w:val="277"/>
          <w:jc w:val="center"/>
        </w:trPr>
        <w:tc>
          <w:tcPr>
            <w:tcW w:w="565" w:type="dxa"/>
          </w:tcPr>
          <w:p w:rsidR="00DF335D" w:rsidRPr="006259CA" w:rsidRDefault="00DF335D" w:rsidP="008E751C">
            <w:pPr>
              <w:widowControl w:val="0"/>
              <w:spacing w:after="0"/>
              <w:rPr>
                <w:rFonts w:ascii="Times New Roman" w:hAnsi="Times New Roman"/>
              </w:rPr>
            </w:pPr>
            <w:r w:rsidRPr="006259CA">
              <w:rPr>
                <w:rFonts w:ascii="Times New Roman" w:hAnsi="Times New Roman"/>
              </w:rPr>
              <w:t>4</w:t>
            </w:r>
          </w:p>
        </w:tc>
        <w:tc>
          <w:tcPr>
            <w:tcW w:w="2641" w:type="dxa"/>
          </w:tcPr>
          <w:p w:rsidR="00DF335D" w:rsidRPr="006259CA" w:rsidRDefault="00DF335D" w:rsidP="008E751C">
            <w:pPr>
              <w:widowControl w:val="0"/>
              <w:spacing w:after="0"/>
              <w:rPr>
                <w:rFonts w:ascii="Times New Roman" w:hAnsi="Times New Roman"/>
              </w:rPr>
            </w:pPr>
            <w:r w:rsidRPr="006259CA">
              <w:rPr>
                <w:rFonts w:ascii="Times New Roman" w:hAnsi="Times New Roman"/>
                <w:b/>
              </w:rPr>
              <w:t xml:space="preserve">Строк, протягом якого </w:t>
            </w:r>
            <w:r w:rsidRPr="006259CA">
              <w:rPr>
                <w:rFonts w:ascii="Times New Roman" w:hAnsi="Times New Roman"/>
                <w:b/>
              </w:rPr>
              <w:lastRenderedPageBreak/>
              <w:t>тендерні пропозиції є дійсними</w:t>
            </w:r>
          </w:p>
        </w:tc>
        <w:tc>
          <w:tcPr>
            <w:tcW w:w="6792" w:type="dxa"/>
          </w:tcPr>
          <w:p w:rsidR="00DF335D" w:rsidRPr="006259CA" w:rsidRDefault="00DF335D" w:rsidP="000F11F2">
            <w:pPr>
              <w:pStyle w:val="10"/>
              <w:widowControl w:val="0"/>
              <w:spacing w:line="240" w:lineRule="auto"/>
              <w:ind w:right="142" w:firstLine="380"/>
              <w:jc w:val="both"/>
              <w:rPr>
                <w:rFonts w:ascii="Times New Roman" w:hAnsi="Times New Roman" w:cs="Times New Roman"/>
                <w:color w:val="0D0D0D"/>
                <w:lang w:val="uk-UA"/>
              </w:rPr>
            </w:pPr>
            <w:r w:rsidRPr="006259CA">
              <w:rPr>
                <w:rFonts w:ascii="Times New Roman" w:hAnsi="Times New Roman" w:cs="Times New Roman"/>
                <w:color w:val="0D0D0D"/>
                <w:lang w:val="uk-UA"/>
              </w:rPr>
              <w:lastRenderedPageBreak/>
              <w:t xml:space="preserve">Тендерні пропозиції вважаються дійсними протягом 120 днів </w:t>
            </w:r>
            <w:r w:rsidRPr="006259CA">
              <w:rPr>
                <w:rFonts w:ascii="Times New Roman" w:hAnsi="Times New Roman" w:cs="Times New Roman"/>
                <w:color w:val="0D0D0D"/>
                <w:shd w:val="clear" w:color="auto" w:fill="FFFFFF"/>
              </w:rPr>
              <w:t xml:space="preserve">із </w:t>
            </w:r>
            <w:r w:rsidRPr="006259CA">
              <w:rPr>
                <w:rFonts w:ascii="Times New Roman" w:hAnsi="Times New Roman" w:cs="Times New Roman"/>
                <w:color w:val="0D0D0D"/>
                <w:shd w:val="clear" w:color="auto" w:fill="FFFFFF"/>
              </w:rPr>
              <w:lastRenderedPageBreak/>
              <w:t>дати кінцевого строку подання тендерних пропозицій</w:t>
            </w:r>
            <w:r w:rsidRPr="006259CA">
              <w:rPr>
                <w:rFonts w:ascii="Times New Roman" w:hAnsi="Times New Roman" w:cs="Times New Roman"/>
                <w:color w:val="0D0D0D"/>
                <w:lang w:val="uk-UA"/>
              </w:rPr>
              <w:t>. До закінчення цього строку Замовник має право вимагати від Учасників продовження строку дії тендерних пропозицій.</w:t>
            </w:r>
          </w:p>
          <w:p w:rsidR="00DF335D" w:rsidRPr="00753B13" w:rsidRDefault="00DF335D" w:rsidP="000F11F2">
            <w:pPr>
              <w:pStyle w:val="10"/>
              <w:widowControl w:val="0"/>
              <w:spacing w:line="240" w:lineRule="auto"/>
              <w:ind w:right="142" w:firstLine="380"/>
              <w:jc w:val="both"/>
              <w:rPr>
                <w:rFonts w:ascii="Times New Roman" w:hAnsi="Times New Roman" w:cs="Times New Roman"/>
                <w:color w:val="0D0D0D"/>
                <w:lang w:val="uk-UA"/>
              </w:rPr>
            </w:pPr>
            <w:r w:rsidRPr="00753B13">
              <w:rPr>
                <w:rFonts w:ascii="Times New Roman" w:hAnsi="Times New Roman" w:cs="Times New Roman"/>
                <w:color w:val="0D0D0D"/>
                <w:lang w:val="uk-UA"/>
              </w:rPr>
              <w:t>Учасник має право:</w:t>
            </w:r>
          </w:p>
          <w:p w:rsidR="00EE4C62" w:rsidRPr="00753B13" w:rsidRDefault="00EE4C62" w:rsidP="000F11F2">
            <w:pPr>
              <w:shd w:val="clear" w:color="auto" w:fill="FFFFFF"/>
              <w:spacing w:after="0" w:line="240" w:lineRule="auto"/>
              <w:ind w:firstLine="567"/>
              <w:jc w:val="both"/>
              <w:rPr>
                <w:rFonts w:ascii="Times New Roman" w:hAnsi="Times New Roman"/>
                <w:color w:val="000000"/>
                <w:highlight w:val="white"/>
                <w:lang w:eastAsia="en-US"/>
              </w:rPr>
            </w:pPr>
            <w:r w:rsidRPr="00753B13">
              <w:rPr>
                <w:rFonts w:ascii="Times New Roman" w:hAnsi="Times New Roman"/>
                <w:color w:val="000000"/>
                <w:highlight w:val="white"/>
                <w:lang w:eastAsia="en-US"/>
              </w:rPr>
              <w:t>відхилити таку вимогу, не втрачаючи при цьому наданого ним забезпечення тендерної пропозиції;</w:t>
            </w:r>
          </w:p>
          <w:p w:rsidR="00EE4C62" w:rsidRPr="00753B13" w:rsidRDefault="00EE4C62" w:rsidP="000F11F2">
            <w:pPr>
              <w:shd w:val="clear" w:color="auto" w:fill="FFFFFF"/>
              <w:spacing w:after="0" w:line="240" w:lineRule="auto"/>
              <w:ind w:firstLine="567"/>
              <w:jc w:val="both"/>
              <w:rPr>
                <w:rFonts w:ascii="Times New Roman" w:hAnsi="Times New Roman"/>
                <w:color w:val="000000"/>
                <w:highlight w:val="white"/>
                <w:lang w:eastAsia="en-US"/>
              </w:rPr>
            </w:pPr>
            <w:r w:rsidRPr="00753B13">
              <w:rPr>
                <w:rFonts w:ascii="Times New Roman" w:hAnsi="Times New Roman"/>
                <w:color w:val="000000"/>
                <w:highlight w:val="white"/>
                <w:lang w:eastAsia="en-US"/>
              </w:rPr>
              <w:t>погодитися з вимогою та продовжити строк дії поданої ним тендерної пропозиції і наданого забезпечення тендерної пропозиції.</w:t>
            </w:r>
          </w:p>
          <w:p w:rsidR="00DF335D" w:rsidRPr="006259CA" w:rsidRDefault="00EE4C62" w:rsidP="000F11F2">
            <w:pPr>
              <w:widowControl w:val="0"/>
              <w:spacing w:after="0" w:line="240" w:lineRule="auto"/>
              <w:ind w:firstLine="462"/>
              <w:jc w:val="both"/>
              <w:rPr>
                <w:rFonts w:ascii="Times New Roman" w:hAnsi="Times New Roman"/>
                <w:color w:val="0D0D0D"/>
              </w:rPr>
            </w:pPr>
            <w:r w:rsidRPr="00753B13">
              <w:rPr>
                <w:rFonts w:ascii="Times New Roman" w:hAnsi="Times New Roman"/>
                <w:color w:val="000000"/>
                <w:highlight w:val="white"/>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DF335D" w:rsidRPr="00753B13">
              <w:rPr>
                <w:rFonts w:ascii="Times New Roman" w:hAnsi="Times New Roman"/>
                <w:color w:val="0D0D0D"/>
              </w:rPr>
              <w:t>.</w:t>
            </w:r>
          </w:p>
        </w:tc>
      </w:tr>
      <w:tr w:rsidR="00DF335D" w:rsidRPr="008A420A" w:rsidTr="000F11F2">
        <w:trPr>
          <w:trHeight w:val="560"/>
          <w:jc w:val="center"/>
        </w:trPr>
        <w:tc>
          <w:tcPr>
            <w:tcW w:w="565" w:type="dxa"/>
          </w:tcPr>
          <w:p w:rsidR="00DF335D" w:rsidRPr="006259CA" w:rsidRDefault="00DF335D" w:rsidP="008E751C">
            <w:pPr>
              <w:widowControl w:val="0"/>
              <w:spacing w:after="0"/>
              <w:rPr>
                <w:rFonts w:ascii="Times New Roman" w:hAnsi="Times New Roman"/>
              </w:rPr>
            </w:pPr>
            <w:r w:rsidRPr="006259CA">
              <w:rPr>
                <w:rFonts w:ascii="Times New Roman" w:hAnsi="Times New Roman"/>
              </w:rPr>
              <w:lastRenderedPageBreak/>
              <w:t>5</w:t>
            </w:r>
          </w:p>
        </w:tc>
        <w:tc>
          <w:tcPr>
            <w:tcW w:w="2641" w:type="dxa"/>
          </w:tcPr>
          <w:p w:rsidR="00DF335D" w:rsidRPr="006259CA" w:rsidRDefault="00DF335D" w:rsidP="005F5422">
            <w:pPr>
              <w:widowControl w:val="0"/>
              <w:spacing w:after="0"/>
              <w:rPr>
                <w:rFonts w:ascii="Times New Roman" w:hAnsi="Times New Roman"/>
              </w:rPr>
            </w:pPr>
            <w:r w:rsidRPr="006259CA">
              <w:rPr>
                <w:rFonts w:ascii="Times New Roman" w:hAnsi="Times New Roman"/>
                <w:b/>
              </w:rPr>
              <w:t xml:space="preserve">Кваліфікаційні критерії до учасників та вимоги, </w:t>
            </w:r>
            <w:r w:rsidRPr="00AF0D6B">
              <w:rPr>
                <w:rFonts w:ascii="Times New Roman" w:hAnsi="Times New Roman"/>
                <w:b/>
              </w:rPr>
              <w:t xml:space="preserve">установлені </w:t>
            </w:r>
            <w:r w:rsidR="00AF0D6B">
              <w:rPr>
                <w:rFonts w:ascii="Times New Roman" w:hAnsi="Times New Roman"/>
                <w:b/>
              </w:rPr>
              <w:t xml:space="preserve"> </w:t>
            </w:r>
            <w:r w:rsidR="00BB6692">
              <w:rPr>
                <w:rFonts w:ascii="Times New Roman" w:hAnsi="Times New Roman"/>
                <w:b/>
              </w:rPr>
              <w:t xml:space="preserve">пунктом 28 та </w:t>
            </w:r>
            <w:r w:rsidR="00A86EF2" w:rsidRPr="00AF0D6B">
              <w:rPr>
                <w:rFonts w:ascii="Times New Roman" w:hAnsi="Times New Roman"/>
                <w:b/>
                <w:sz w:val="24"/>
                <w:szCs w:val="24"/>
              </w:rPr>
              <w:t>пунктом 4</w:t>
            </w:r>
            <w:r w:rsidR="005F5422">
              <w:rPr>
                <w:rFonts w:ascii="Times New Roman" w:hAnsi="Times New Roman"/>
                <w:b/>
                <w:sz w:val="24"/>
                <w:szCs w:val="24"/>
              </w:rPr>
              <w:t>7</w:t>
            </w:r>
            <w:r w:rsidR="00A86EF2" w:rsidRPr="00AF0D6B">
              <w:rPr>
                <w:rFonts w:ascii="Times New Roman" w:hAnsi="Times New Roman"/>
                <w:b/>
                <w:sz w:val="24"/>
                <w:szCs w:val="24"/>
              </w:rPr>
              <w:t xml:space="preserve">  Особливостей</w:t>
            </w:r>
          </w:p>
        </w:tc>
        <w:tc>
          <w:tcPr>
            <w:tcW w:w="6792" w:type="dxa"/>
          </w:tcPr>
          <w:p w:rsidR="00C16877" w:rsidRPr="006259CA" w:rsidRDefault="00C16877" w:rsidP="000F11F2">
            <w:pPr>
              <w:spacing w:after="0" w:line="240" w:lineRule="auto"/>
              <w:jc w:val="both"/>
              <w:rPr>
                <w:rFonts w:ascii="Times New Roman" w:hAnsi="Times New Roman"/>
                <w:lang w:eastAsia="ru-RU"/>
              </w:rPr>
            </w:pPr>
            <w:r w:rsidRPr="006259CA">
              <w:rPr>
                <w:rFonts w:ascii="Times New Roman" w:hAnsi="Times New Roman"/>
                <w:lang w:eastAsia="ru-RU"/>
              </w:rPr>
              <w:t xml:space="preserve">Під час здійснення закупівлі товарів замовник може не застосовувати до учасників процедури закупівлі кваліфікаційні критерії, визначені </w:t>
            </w:r>
            <w:r w:rsidRPr="00753B13">
              <w:rPr>
                <w:rFonts w:ascii="Times New Roman" w:hAnsi="Times New Roman"/>
                <w:lang w:eastAsia="ru-RU"/>
              </w:rPr>
              <w:t>статтею 16 Закону відповідно до пункту 4</w:t>
            </w:r>
            <w:r w:rsidR="0086498E" w:rsidRPr="00753B13">
              <w:rPr>
                <w:rFonts w:ascii="Times New Roman" w:hAnsi="Times New Roman"/>
                <w:lang w:eastAsia="ru-RU"/>
              </w:rPr>
              <w:t>8</w:t>
            </w:r>
            <w:r w:rsidRPr="00753B13">
              <w:rPr>
                <w:rFonts w:ascii="Times New Roman" w:hAnsi="Times New Roman"/>
                <w:lang w:eastAsia="ru-RU"/>
              </w:rPr>
              <w:t xml:space="preserve"> Особливостей.</w:t>
            </w:r>
          </w:p>
          <w:p w:rsidR="00C16877" w:rsidRPr="006259CA" w:rsidRDefault="00C16877" w:rsidP="000F11F2">
            <w:pPr>
              <w:spacing w:after="0" w:line="240" w:lineRule="auto"/>
              <w:jc w:val="both"/>
              <w:rPr>
                <w:rFonts w:ascii="Times New Roman" w:hAnsi="Times New Roman"/>
                <w:lang w:eastAsia="ru-RU"/>
              </w:rPr>
            </w:pPr>
            <w:r w:rsidRPr="006259CA">
              <w:rPr>
                <w:rFonts w:ascii="Times New Roman" w:hAnsi="Times New Roman"/>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C16877" w:rsidRPr="006259CA" w:rsidRDefault="00C16877" w:rsidP="000F11F2">
            <w:pPr>
              <w:widowControl w:val="0"/>
              <w:spacing w:after="0" w:line="240" w:lineRule="auto"/>
              <w:ind w:right="120"/>
              <w:contextualSpacing/>
              <w:jc w:val="both"/>
              <w:rPr>
                <w:rFonts w:ascii="Times New Roman" w:hAnsi="Times New Roman"/>
                <w:lang w:eastAsia="ru-RU"/>
              </w:rPr>
            </w:pPr>
            <w:r w:rsidRPr="006259CA">
              <w:rPr>
                <w:rFonts w:ascii="Times New Roman" w:hAnsi="Times New Roman"/>
                <w:lang w:eastAsia="ru-RU"/>
              </w:rPr>
              <w:t xml:space="preserve">Підстави для відмови в участі у процедурі закупівлі встановлені </w:t>
            </w:r>
            <w:r w:rsidR="00C06AFA" w:rsidRPr="008E7F57">
              <w:rPr>
                <w:rFonts w:ascii="Times New Roman" w:hAnsi="Times New Roman"/>
              </w:rPr>
              <w:t>пунктом 4</w:t>
            </w:r>
            <w:r w:rsidR="0086498E">
              <w:rPr>
                <w:rFonts w:ascii="Times New Roman" w:hAnsi="Times New Roman"/>
              </w:rPr>
              <w:t>7</w:t>
            </w:r>
            <w:r w:rsidR="00C06AFA" w:rsidRPr="008E7F57">
              <w:rPr>
                <w:rFonts w:ascii="Times New Roman" w:hAnsi="Times New Roman"/>
              </w:rPr>
              <w:t xml:space="preserve">  Особливостей</w:t>
            </w:r>
            <w:r w:rsidR="00C06AFA" w:rsidRPr="006259CA">
              <w:rPr>
                <w:rFonts w:ascii="Times New Roman" w:hAnsi="Times New Roman"/>
                <w:lang w:eastAsia="ru-RU"/>
              </w:rPr>
              <w:t xml:space="preserve"> </w:t>
            </w:r>
            <w:r w:rsidRPr="006259CA">
              <w:rPr>
                <w:rFonts w:ascii="Times New Roman" w:hAnsi="Times New Roman"/>
                <w:lang w:eastAsia="ru-RU"/>
              </w:rPr>
              <w:t xml:space="preserve">та спосіб підтвердження відповідності учасників викладений у </w:t>
            </w:r>
            <w:r w:rsidRPr="006259CA">
              <w:rPr>
                <w:rFonts w:ascii="Times New Roman" w:hAnsi="Times New Roman"/>
                <w:b/>
                <w:bCs/>
                <w:lang w:eastAsia="ru-RU"/>
              </w:rPr>
              <w:t xml:space="preserve">Додатку № </w:t>
            </w:r>
            <w:r w:rsidR="000B1713">
              <w:rPr>
                <w:rFonts w:ascii="Times New Roman" w:hAnsi="Times New Roman"/>
                <w:b/>
                <w:bCs/>
                <w:lang w:eastAsia="ru-RU"/>
              </w:rPr>
              <w:t>2</w:t>
            </w:r>
            <w:r w:rsidRPr="006259CA">
              <w:rPr>
                <w:rFonts w:ascii="Times New Roman" w:hAnsi="Times New Roman"/>
                <w:lang w:eastAsia="ru-RU"/>
              </w:rPr>
              <w:t>.</w:t>
            </w:r>
          </w:p>
          <w:p w:rsidR="00DF335D" w:rsidRPr="00F82645" w:rsidRDefault="00753B13" w:rsidP="000F11F2">
            <w:pPr>
              <w:spacing w:after="0" w:line="240" w:lineRule="auto"/>
              <w:jc w:val="both"/>
              <w:rPr>
                <w:rFonts w:ascii="Times New Roman" w:hAnsi="Times New Roman"/>
                <w:sz w:val="24"/>
                <w:szCs w:val="24"/>
                <w:highlight w:val="white"/>
              </w:rPr>
            </w:pPr>
            <w:r>
              <w:rPr>
                <w:rFonts w:ascii="Times New Roman" w:hAnsi="Times New Roman"/>
                <w:color w:val="000000"/>
                <w:lang w:eastAsia="ru-RU"/>
              </w:rPr>
              <w:t xml:space="preserve">         </w:t>
            </w:r>
            <w:r w:rsidR="00DF335D" w:rsidRPr="006259CA">
              <w:rPr>
                <w:rFonts w:ascii="Times New Roman" w:hAnsi="Times New Roman"/>
                <w:color w:val="000000"/>
                <w:lang w:eastAsia="ru-RU"/>
              </w:rPr>
              <w:t xml:space="preserve">Спосіб  підтвердження відповідності учасника критеріям і вимогам згідно із законодавством наведено в </w:t>
            </w:r>
            <w:r w:rsidR="00DF335D" w:rsidRPr="006259CA">
              <w:rPr>
                <w:rFonts w:ascii="Times New Roman" w:hAnsi="Times New Roman"/>
                <w:b/>
                <w:bCs/>
                <w:i/>
                <w:iCs/>
                <w:color w:val="000000"/>
                <w:lang w:eastAsia="ru-RU"/>
              </w:rPr>
              <w:t xml:space="preserve">Додатку </w:t>
            </w:r>
            <w:r w:rsidR="000B1713">
              <w:rPr>
                <w:rFonts w:ascii="Times New Roman" w:hAnsi="Times New Roman"/>
                <w:b/>
                <w:bCs/>
                <w:i/>
                <w:iCs/>
                <w:color w:val="000000"/>
                <w:lang w:eastAsia="ru-RU"/>
              </w:rPr>
              <w:t>2</w:t>
            </w:r>
            <w:r w:rsidR="00DF335D" w:rsidRPr="006259CA">
              <w:rPr>
                <w:rFonts w:ascii="Times New Roman" w:hAnsi="Times New Roman"/>
                <w:color w:val="000000"/>
                <w:lang w:eastAsia="ru-RU"/>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hyperlink r:id="rId16" w:history="1">
              <w:r w:rsidR="00DF335D" w:rsidRPr="006259CA">
                <w:rPr>
                  <w:rFonts w:ascii="Times New Roman" w:hAnsi="Times New Roman"/>
                  <w:color w:val="000000"/>
                  <w:u w:val="single"/>
                  <w:lang w:eastAsia="ru-RU"/>
                </w:rPr>
                <w:t>Законом України</w:t>
              </w:r>
            </w:hyperlink>
            <w:r w:rsidR="00DF335D" w:rsidRPr="006259CA">
              <w:rPr>
                <w:rFonts w:ascii="Times New Roman" w:hAnsi="Times New Roman"/>
                <w:color w:val="000000"/>
                <w:lang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DF335D" w:rsidRPr="008A420A" w:rsidTr="006A0FD2">
        <w:trPr>
          <w:trHeight w:val="520"/>
          <w:jc w:val="center"/>
        </w:trPr>
        <w:tc>
          <w:tcPr>
            <w:tcW w:w="565" w:type="dxa"/>
          </w:tcPr>
          <w:p w:rsidR="00DF335D" w:rsidRPr="006259CA" w:rsidRDefault="00DF335D" w:rsidP="008E751C">
            <w:pPr>
              <w:widowControl w:val="0"/>
              <w:spacing w:after="0"/>
              <w:rPr>
                <w:rFonts w:ascii="Times New Roman" w:hAnsi="Times New Roman"/>
              </w:rPr>
            </w:pPr>
            <w:r w:rsidRPr="006259CA">
              <w:rPr>
                <w:rFonts w:ascii="Times New Roman" w:hAnsi="Times New Roman"/>
              </w:rPr>
              <w:t>6</w:t>
            </w:r>
          </w:p>
        </w:tc>
        <w:tc>
          <w:tcPr>
            <w:tcW w:w="2641" w:type="dxa"/>
          </w:tcPr>
          <w:p w:rsidR="00DF335D" w:rsidRPr="006259CA" w:rsidRDefault="00DF335D" w:rsidP="008E751C">
            <w:pPr>
              <w:widowControl w:val="0"/>
              <w:spacing w:after="0"/>
              <w:rPr>
                <w:rFonts w:ascii="Times New Roman" w:hAnsi="Times New Roman"/>
              </w:rPr>
            </w:pPr>
            <w:r w:rsidRPr="006259CA">
              <w:rPr>
                <w:rFonts w:ascii="Times New Roman" w:hAnsi="Times New Roman"/>
                <w:b/>
              </w:rPr>
              <w:t>Інформація про технічні, якісні та кількісні характеристики предмета закупівлі</w:t>
            </w:r>
          </w:p>
        </w:tc>
        <w:tc>
          <w:tcPr>
            <w:tcW w:w="6792" w:type="dxa"/>
          </w:tcPr>
          <w:p w:rsidR="00DF335D" w:rsidRPr="006259CA" w:rsidRDefault="00DF335D" w:rsidP="006C0C2F">
            <w:pPr>
              <w:spacing w:after="0" w:line="170" w:lineRule="atLeast"/>
              <w:ind w:right="142" w:firstLine="551"/>
              <w:jc w:val="both"/>
              <w:textAlignment w:val="baseline"/>
              <w:rPr>
                <w:rFonts w:ascii="Times New Roman" w:hAnsi="Times New Roman"/>
                <w:color w:val="000000"/>
              </w:rPr>
            </w:pPr>
            <w:r w:rsidRPr="006259CA">
              <w:rPr>
                <w:rFonts w:ascii="Times New Roman" w:hAnsi="Times New Roman"/>
                <w:color w:val="000000"/>
              </w:rPr>
              <w:t>Замовником зазначені вимоги до предмета закупівлі згідно з частиною другою  Закону.</w:t>
            </w:r>
          </w:p>
          <w:p w:rsidR="00DF335D" w:rsidRPr="006259CA" w:rsidRDefault="00DF335D" w:rsidP="008E751C">
            <w:pPr>
              <w:spacing w:after="0" w:line="170" w:lineRule="atLeast"/>
              <w:ind w:right="142"/>
              <w:jc w:val="both"/>
              <w:textAlignment w:val="baseline"/>
              <w:rPr>
                <w:rFonts w:ascii="Times New Roman" w:hAnsi="Times New Roman"/>
              </w:rPr>
            </w:pPr>
            <w:r w:rsidRPr="006259CA">
              <w:rPr>
                <w:rFonts w:ascii="Times New Roman" w:hAnsi="Times New Roman"/>
              </w:rPr>
              <w:t xml:space="preserve">       Технічні, якісні характеристики предмета закупівлі повинні відповідати встановленим/зареєстрованим діючим нормативним актам діючого законодавства.</w:t>
            </w:r>
          </w:p>
          <w:p w:rsidR="00DF335D" w:rsidRPr="006259CA" w:rsidRDefault="00DF335D" w:rsidP="00AF0D6B">
            <w:pPr>
              <w:spacing w:after="0" w:line="240" w:lineRule="auto"/>
              <w:ind w:left="84" w:right="142"/>
              <w:jc w:val="both"/>
              <w:textAlignment w:val="baseline"/>
              <w:rPr>
                <w:rFonts w:ascii="Times New Roman" w:hAnsi="Times New Roman"/>
                <w:color w:val="000000"/>
                <w:lang w:eastAsia="ru-RU"/>
              </w:rPr>
            </w:pPr>
            <w:r w:rsidRPr="006259CA">
              <w:rPr>
                <w:rFonts w:ascii="Times New Roman" w:hAnsi="Times New Roman"/>
                <w:bCs/>
              </w:rPr>
              <w:t xml:space="preserve">       У разі </w:t>
            </w:r>
            <w:r w:rsidRPr="006259CA">
              <w:rPr>
                <w:rFonts w:ascii="Times New Roman" w:hAnsi="Times New Roman"/>
              </w:rPr>
              <w:t xml:space="preserve">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Якщо учасник подає пропозицію на еквівалентний товар, то учасник повинен надати </w:t>
            </w:r>
            <w:r w:rsidRPr="006259CA">
              <w:rPr>
                <w:rFonts w:ascii="Times New Roman" w:hAnsi="Times New Roman"/>
                <w:bCs/>
              </w:rPr>
              <w:t>порівняльну таблицю із зазначенням найменування товару та запропонованого учасником еквіваленту. До кожного еквівалента додається копія паспорту якості або іншого документа, що містить технічні характеристики товару.</w:t>
            </w:r>
            <w:r w:rsidR="00B61DA6" w:rsidRPr="006259CA">
              <w:rPr>
                <w:rFonts w:ascii="Times New Roman" w:hAnsi="Times New Roman"/>
                <w:lang w:eastAsia="ru-RU"/>
              </w:rPr>
              <w:t xml:space="preserve"> 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AF0D6B">
              <w:rPr>
                <w:rFonts w:ascii="Times New Roman" w:hAnsi="Times New Roman"/>
                <w:lang w:eastAsia="ru-RU"/>
              </w:rPr>
              <w:t>3</w:t>
            </w:r>
            <w:r w:rsidR="00B61DA6" w:rsidRPr="006259CA">
              <w:rPr>
                <w:rFonts w:ascii="Times New Roman" w:hAnsi="Times New Roman"/>
                <w:lang w:eastAsia="ru-RU"/>
              </w:rPr>
              <w:t>.</w:t>
            </w:r>
          </w:p>
        </w:tc>
      </w:tr>
      <w:tr w:rsidR="00DF335D" w:rsidRPr="008A420A" w:rsidTr="006A0FD2">
        <w:trPr>
          <w:trHeight w:val="520"/>
          <w:jc w:val="center"/>
        </w:trPr>
        <w:tc>
          <w:tcPr>
            <w:tcW w:w="565" w:type="dxa"/>
          </w:tcPr>
          <w:p w:rsidR="00DF335D" w:rsidRPr="006259CA" w:rsidRDefault="00DF335D" w:rsidP="008E751C">
            <w:pPr>
              <w:widowControl w:val="0"/>
              <w:spacing w:after="0"/>
              <w:rPr>
                <w:rFonts w:ascii="Times New Roman" w:hAnsi="Times New Roman"/>
              </w:rPr>
            </w:pPr>
            <w:r w:rsidRPr="006259CA">
              <w:rPr>
                <w:rFonts w:ascii="Times New Roman" w:hAnsi="Times New Roman"/>
              </w:rPr>
              <w:t>7</w:t>
            </w:r>
          </w:p>
        </w:tc>
        <w:tc>
          <w:tcPr>
            <w:tcW w:w="2641" w:type="dxa"/>
          </w:tcPr>
          <w:p w:rsidR="00DF335D" w:rsidRPr="006259CA" w:rsidRDefault="00DF335D" w:rsidP="008E751C">
            <w:pPr>
              <w:widowControl w:val="0"/>
              <w:spacing w:after="0"/>
              <w:rPr>
                <w:rFonts w:ascii="Times New Roman" w:hAnsi="Times New Roman"/>
              </w:rPr>
            </w:pPr>
            <w:r w:rsidRPr="006259CA">
              <w:rPr>
                <w:rFonts w:ascii="Times New Roman" w:hAnsi="Times New Roman"/>
                <w:b/>
              </w:rPr>
              <w:t>Інформація про субпідрядника (у випадку закупівлі робіт)</w:t>
            </w:r>
          </w:p>
        </w:tc>
        <w:tc>
          <w:tcPr>
            <w:tcW w:w="6792" w:type="dxa"/>
          </w:tcPr>
          <w:p w:rsidR="00DF335D" w:rsidRPr="006259CA" w:rsidRDefault="00DF335D" w:rsidP="008E751C">
            <w:pPr>
              <w:spacing w:after="0" w:line="240" w:lineRule="auto"/>
              <w:ind w:left="90" w:right="127"/>
              <w:jc w:val="both"/>
              <w:rPr>
                <w:rFonts w:ascii="Times New Roman" w:hAnsi="Times New Roman"/>
                <w:lang w:eastAsia="ru-RU"/>
              </w:rPr>
            </w:pPr>
            <w:r w:rsidRPr="006259CA">
              <w:rPr>
                <w:rFonts w:ascii="Times New Roman" w:hAnsi="Times New Roman"/>
              </w:rPr>
              <w:t>Не передбачено для закупівлі товарів та послуг.</w:t>
            </w:r>
          </w:p>
          <w:p w:rsidR="00DF335D" w:rsidRPr="006259CA" w:rsidRDefault="00DF335D" w:rsidP="008E751C">
            <w:pPr>
              <w:widowControl w:val="0"/>
              <w:spacing w:after="0"/>
              <w:ind w:firstLine="421"/>
              <w:jc w:val="both"/>
              <w:rPr>
                <w:rFonts w:ascii="Times New Roman" w:hAnsi="Times New Roman"/>
              </w:rPr>
            </w:pPr>
          </w:p>
        </w:tc>
      </w:tr>
      <w:tr w:rsidR="00DF335D" w:rsidRPr="008A420A" w:rsidTr="006A0FD2">
        <w:trPr>
          <w:trHeight w:val="520"/>
          <w:jc w:val="center"/>
        </w:trPr>
        <w:tc>
          <w:tcPr>
            <w:tcW w:w="565" w:type="dxa"/>
          </w:tcPr>
          <w:p w:rsidR="00DF335D" w:rsidRPr="006259CA" w:rsidRDefault="00DF335D" w:rsidP="008E751C">
            <w:pPr>
              <w:widowControl w:val="0"/>
              <w:spacing w:after="0"/>
              <w:rPr>
                <w:rFonts w:ascii="Times New Roman" w:hAnsi="Times New Roman"/>
              </w:rPr>
            </w:pPr>
            <w:r w:rsidRPr="006259CA">
              <w:rPr>
                <w:rFonts w:ascii="Times New Roman" w:hAnsi="Times New Roman"/>
              </w:rPr>
              <w:t>8</w:t>
            </w:r>
          </w:p>
        </w:tc>
        <w:tc>
          <w:tcPr>
            <w:tcW w:w="2641" w:type="dxa"/>
          </w:tcPr>
          <w:p w:rsidR="00DF335D" w:rsidRPr="006259CA" w:rsidRDefault="00DF335D" w:rsidP="008E751C">
            <w:pPr>
              <w:widowControl w:val="0"/>
              <w:spacing w:after="0"/>
              <w:rPr>
                <w:rFonts w:ascii="Times New Roman" w:hAnsi="Times New Roman"/>
              </w:rPr>
            </w:pPr>
            <w:r w:rsidRPr="006259CA">
              <w:rPr>
                <w:rFonts w:ascii="Times New Roman" w:hAnsi="Times New Roman"/>
                <w:b/>
              </w:rPr>
              <w:t>Унесення змін або відкликання тендерної пропозиції учасником</w:t>
            </w:r>
          </w:p>
        </w:tc>
        <w:tc>
          <w:tcPr>
            <w:tcW w:w="6792" w:type="dxa"/>
          </w:tcPr>
          <w:p w:rsidR="00DF335D" w:rsidRPr="006259CA" w:rsidRDefault="00DF335D" w:rsidP="000F11F2">
            <w:pPr>
              <w:widowControl w:val="0"/>
              <w:spacing w:after="0" w:line="240" w:lineRule="auto"/>
              <w:ind w:firstLine="551"/>
              <w:jc w:val="both"/>
              <w:rPr>
                <w:rFonts w:ascii="Times New Roman" w:hAnsi="Times New Roman"/>
              </w:rPr>
            </w:pPr>
            <w:r w:rsidRPr="006259CA">
              <w:rPr>
                <w:rFonts w:ascii="Times New Roman" w:hAnsi="Times New Roman"/>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w:t>
            </w:r>
            <w:r w:rsidRPr="006259CA">
              <w:rPr>
                <w:rFonts w:ascii="Times New Roman" w:hAnsi="Times New Roman"/>
              </w:rPr>
              <w:lastRenderedPageBreak/>
              <w:t>тендерних пропозицій.</w:t>
            </w:r>
            <w:r w:rsidR="00753B13">
              <w:rPr>
                <w:rFonts w:ascii="Times New Roman" w:hAnsi="Times New Roman"/>
              </w:rPr>
              <w:t xml:space="preserve">  </w:t>
            </w:r>
          </w:p>
        </w:tc>
      </w:tr>
      <w:tr w:rsidR="00B84DC3" w:rsidRPr="008A420A" w:rsidTr="006A0FD2">
        <w:trPr>
          <w:trHeight w:val="520"/>
          <w:jc w:val="center"/>
        </w:trPr>
        <w:tc>
          <w:tcPr>
            <w:tcW w:w="565" w:type="dxa"/>
          </w:tcPr>
          <w:p w:rsidR="00B84DC3" w:rsidRPr="006259CA" w:rsidRDefault="00B84DC3" w:rsidP="008E751C">
            <w:pPr>
              <w:widowControl w:val="0"/>
              <w:spacing w:after="0"/>
              <w:rPr>
                <w:rFonts w:ascii="Times New Roman" w:hAnsi="Times New Roman"/>
              </w:rPr>
            </w:pPr>
            <w:r w:rsidRPr="006259CA">
              <w:rPr>
                <w:rFonts w:ascii="Times New Roman" w:hAnsi="Times New Roman"/>
              </w:rPr>
              <w:lastRenderedPageBreak/>
              <w:t>9</w:t>
            </w:r>
          </w:p>
        </w:tc>
        <w:tc>
          <w:tcPr>
            <w:tcW w:w="2641" w:type="dxa"/>
          </w:tcPr>
          <w:p w:rsidR="00B84DC3" w:rsidRPr="00314E33" w:rsidRDefault="00B84DC3" w:rsidP="008E751C">
            <w:pPr>
              <w:widowControl w:val="0"/>
              <w:spacing w:after="0"/>
              <w:rPr>
                <w:rFonts w:ascii="Times New Roman" w:hAnsi="Times New Roman"/>
                <w:b/>
              </w:rPr>
            </w:pPr>
            <w:r w:rsidRPr="00314E33">
              <w:rPr>
                <w:rFonts w:ascii="Times New Roman" w:hAnsi="Times New Roman"/>
                <w:b/>
                <w:lang w:eastAsia="ru-RU"/>
              </w:rPr>
              <w:t>Ступень локалізації виробництва</w:t>
            </w:r>
          </w:p>
        </w:tc>
        <w:tc>
          <w:tcPr>
            <w:tcW w:w="6792" w:type="dxa"/>
          </w:tcPr>
          <w:p w:rsidR="00B84DC3" w:rsidRPr="006259CA" w:rsidRDefault="00B84DC3" w:rsidP="00B84DC3">
            <w:pPr>
              <w:spacing w:before="150" w:after="150" w:line="240" w:lineRule="auto"/>
              <w:jc w:val="both"/>
              <w:rPr>
                <w:rFonts w:ascii="Times New Roman" w:hAnsi="Times New Roman"/>
                <w:lang w:eastAsia="ru-RU"/>
              </w:rPr>
            </w:pPr>
            <w:r w:rsidRPr="006259CA">
              <w:rPr>
                <w:rFonts w:ascii="Times New Roman" w:hAnsi="Times New Roman"/>
                <w:lang w:eastAsia="ru-RU"/>
              </w:rPr>
              <w:t xml:space="preserve">Не застосовується </w:t>
            </w:r>
          </w:p>
        </w:tc>
      </w:tr>
      <w:tr w:rsidR="00DF335D" w:rsidRPr="008A420A" w:rsidTr="006A0FD2">
        <w:trPr>
          <w:trHeight w:val="520"/>
          <w:jc w:val="center"/>
        </w:trPr>
        <w:tc>
          <w:tcPr>
            <w:tcW w:w="9998" w:type="dxa"/>
            <w:gridSpan w:val="3"/>
            <w:vAlign w:val="center"/>
          </w:tcPr>
          <w:p w:rsidR="00DF335D" w:rsidRPr="006259CA" w:rsidRDefault="00DF335D" w:rsidP="008E751C">
            <w:pPr>
              <w:widowControl w:val="0"/>
              <w:spacing w:after="0"/>
              <w:ind w:hanging="23"/>
              <w:jc w:val="center"/>
              <w:rPr>
                <w:rFonts w:ascii="Times New Roman" w:hAnsi="Times New Roman"/>
              </w:rPr>
            </w:pPr>
            <w:r w:rsidRPr="006259CA">
              <w:rPr>
                <w:rFonts w:ascii="Times New Roman" w:hAnsi="Times New Roman"/>
                <w:b/>
              </w:rPr>
              <w:t>IV. Подання та розкриття тендерної пропозиції</w:t>
            </w:r>
          </w:p>
        </w:tc>
      </w:tr>
      <w:tr w:rsidR="00DF335D" w:rsidRPr="008A420A" w:rsidTr="00F207BB">
        <w:trPr>
          <w:trHeight w:val="277"/>
          <w:jc w:val="center"/>
        </w:trPr>
        <w:tc>
          <w:tcPr>
            <w:tcW w:w="565" w:type="dxa"/>
          </w:tcPr>
          <w:p w:rsidR="00DF335D" w:rsidRPr="006259CA" w:rsidRDefault="00DF335D" w:rsidP="008E751C">
            <w:pPr>
              <w:widowControl w:val="0"/>
              <w:spacing w:after="0"/>
              <w:rPr>
                <w:rFonts w:ascii="Times New Roman" w:hAnsi="Times New Roman"/>
              </w:rPr>
            </w:pPr>
            <w:r w:rsidRPr="006259CA">
              <w:rPr>
                <w:rFonts w:ascii="Times New Roman" w:hAnsi="Times New Roman"/>
              </w:rPr>
              <w:t>1</w:t>
            </w:r>
          </w:p>
        </w:tc>
        <w:tc>
          <w:tcPr>
            <w:tcW w:w="2641" w:type="dxa"/>
          </w:tcPr>
          <w:p w:rsidR="00DF335D" w:rsidRPr="006259CA" w:rsidRDefault="00DF335D" w:rsidP="008E751C">
            <w:pPr>
              <w:widowControl w:val="0"/>
              <w:spacing w:after="0"/>
              <w:jc w:val="both"/>
              <w:rPr>
                <w:rFonts w:ascii="Times New Roman" w:hAnsi="Times New Roman"/>
              </w:rPr>
            </w:pPr>
            <w:r w:rsidRPr="006259CA">
              <w:rPr>
                <w:rFonts w:ascii="Times New Roman" w:hAnsi="Times New Roman"/>
                <w:b/>
              </w:rPr>
              <w:t>Кінцевий строк подання тендерної пропозиції</w:t>
            </w:r>
          </w:p>
        </w:tc>
        <w:tc>
          <w:tcPr>
            <w:tcW w:w="6792" w:type="dxa"/>
          </w:tcPr>
          <w:p w:rsidR="00DF335D" w:rsidRPr="006259CA" w:rsidRDefault="00DF335D" w:rsidP="008E751C">
            <w:pPr>
              <w:spacing w:after="0" w:line="240" w:lineRule="auto"/>
              <w:ind w:left="84" w:right="142"/>
              <w:rPr>
                <w:rFonts w:ascii="Times New Roman" w:hAnsi="Times New Roman"/>
                <w:color w:val="000000"/>
                <w:lang w:eastAsia="ru-RU"/>
              </w:rPr>
            </w:pPr>
            <w:r w:rsidRPr="006259CA">
              <w:rPr>
                <w:rFonts w:ascii="Times New Roman" w:hAnsi="Times New Roman"/>
                <w:color w:val="000000"/>
                <w:lang w:eastAsia="ru-RU"/>
              </w:rPr>
              <w:t xml:space="preserve">      Кінцевий строк подання тендерних пропозицій: </w:t>
            </w:r>
          </w:p>
          <w:p w:rsidR="00DF335D" w:rsidRPr="006259CA" w:rsidRDefault="00DF335D" w:rsidP="008E751C">
            <w:pPr>
              <w:spacing w:after="0" w:line="240" w:lineRule="auto"/>
              <w:ind w:right="142"/>
              <w:jc w:val="both"/>
              <w:rPr>
                <w:rFonts w:ascii="Times New Roman" w:hAnsi="Times New Roman"/>
                <w:color w:val="0D0D0D"/>
                <w:lang w:eastAsia="ru-RU"/>
              </w:rPr>
            </w:pPr>
            <w:r w:rsidRPr="00154FE0">
              <w:rPr>
                <w:rFonts w:ascii="Times New Roman" w:hAnsi="Times New Roman"/>
                <w:b/>
                <w:color w:val="0D0D0D"/>
                <w:lang w:eastAsia="ru-RU"/>
              </w:rPr>
              <w:t xml:space="preserve">до </w:t>
            </w:r>
            <w:r w:rsidR="00883204">
              <w:rPr>
                <w:rFonts w:ascii="Times New Roman" w:hAnsi="Times New Roman"/>
                <w:b/>
                <w:color w:val="0D0D0D"/>
                <w:lang w:eastAsia="ru-RU"/>
              </w:rPr>
              <w:t>07</w:t>
            </w:r>
            <w:r w:rsidRPr="00154FE0">
              <w:rPr>
                <w:rFonts w:ascii="Times New Roman" w:hAnsi="Times New Roman"/>
                <w:b/>
                <w:color w:val="0D0D0D"/>
                <w:lang w:eastAsia="ru-RU"/>
              </w:rPr>
              <w:t>.</w:t>
            </w:r>
            <w:r w:rsidR="00297588" w:rsidRPr="00154FE0">
              <w:rPr>
                <w:rFonts w:ascii="Times New Roman" w:hAnsi="Times New Roman"/>
                <w:b/>
                <w:color w:val="0D0D0D"/>
                <w:lang w:eastAsia="ru-RU"/>
              </w:rPr>
              <w:t>0</w:t>
            </w:r>
            <w:r w:rsidR="00040255" w:rsidRPr="00154FE0">
              <w:rPr>
                <w:rFonts w:ascii="Times New Roman" w:hAnsi="Times New Roman"/>
                <w:b/>
                <w:color w:val="0D0D0D"/>
                <w:lang w:eastAsia="ru-RU"/>
              </w:rPr>
              <w:t>5</w:t>
            </w:r>
            <w:r w:rsidR="00B20FF6" w:rsidRPr="00154FE0">
              <w:rPr>
                <w:rFonts w:ascii="Times New Roman" w:hAnsi="Times New Roman"/>
                <w:b/>
                <w:color w:val="0D0D0D"/>
                <w:lang w:eastAsia="ru-RU"/>
              </w:rPr>
              <w:t>.202</w:t>
            </w:r>
            <w:r w:rsidR="00297588" w:rsidRPr="00154FE0">
              <w:rPr>
                <w:rFonts w:ascii="Times New Roman" w:hAnsi="Times New Roman"/>
                <w:b/>
                <w:color w:val="0D0D0D"/>
                <w:lang w:eastAsia="ru-RU"/>
              </w:rPr>
              <w:t>4</w:t>
            </w:r>
            <w:r w:rsidR="00883204">
              <w:rPr>
                <w:rFonts w:ascii="Times New Roman" w:hAnsi="Times New Roman"/>
                <w:b/>
                <w:color w:val="0D0D0D"/>
                <w:lang w:eastAsia="ru-RU"/>
              </w:rPr>
              <w:t xml:space="preserve"> року.</w:t>
            </w:r>
            <w:bookmarkStart w:id="1" w:name="_GoBack"/>
            <w:bookmarkEnd w:id="1"/>
          </w:p>
          <w:p w:rsidR="00DF335D" w:rsidRPr="006259CA" w:rsidRDefault="00DF335D" w:rsidP="008E751C">
            <w:pPr>
              <w:pStyle w:val="a8"/>
              <w:tabs>
                <w:tab w:val="left" w:pos="2160"/>
                <w:tab w:val="left" w:pos="3600"/>
              </w:tabs>
              <w:spacing w:after="0" w:line="240" w:lineRule="auto"/>
              <w:ind w:right="142"/>
              <w:jc w:val="both"/>
              <w:rPr>
                <w:noProof/>
                <w:sz w:val="22"/>
                <w:szCs w:val="22"/>
                <w:lang w:val="uk-UA"/>
              </w:rPr>
            </w:pPr>
            <w:r w:rsidRPr="006259CA">
              <w:rPr>
                <w:noProof/>
                <w:color w:val="0D0D0D"/>
                <w:sz w:val="22"/>
                <w:szCs w:val="22"/>
                <w:lang w:val="uk-UA"/>
              </w:rPr>
              <w:t xml:space="preserve">       Отримана тендерна пропозиція</w:t>
            </w:r>
            <w:r w:rsidRPr="006259CA">
              <w:rPr>
                <w:noProof/>
                <w:sz w:val="22"/>
                <w:szCs w:val="22"/>
                <w:lang w:val="uk-UA"/>
              </w:rPr>
              <w:t xml:space="preserve"> автоматично вноситься до реєстру.</w:t>
            </w:r>
          </w:p>
          <w:p w:rsidR="00DF335D" w:rsidRPr="006259CA" w:rsidRDefault="00DF335D" w:rsidP="008E751C">
            <w:pPr>
              <w:pStyle w:val="a8"/>
              <w:tabs>
                <w:tab w:val="clear" w:pos="708"/>
                <w:tab w:val="left" w:pos="-150"/>
                <w:tab w:val="left" w:pos="2160"/>
                <w:tab w:val="left" w:pos="3600"/>
              </w:tabs>
              <w:spacing w:after="0" w:line="240" w:lineRule="auto"/>
              <w:ind w:right="142"/>
              <w:jc w:val="both"/>
              <w:rPr>
                <w:noProof/>
                <w:sz w:val="22"/>
                <w:szCs w:val="22"/>
                <w:lang w:val="uk-UA"/>
              </w:rPr>
            </w:pPr>
            <w:r w:rsidRPr="006259CA">
              <w:rPr>
                <w:noProof/>
                <w:sz w:val="22"/>
                <w:szCs w:val="22"/>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DF335D" w:rsidRPr="006259CA" w:rsidRDefault="00753B13" w:rsidP="00753B13">
            <w:pPr>
              <w:widowControl w:val="0"/>
              <w:spacing w:after="0"/>
              <w:jc w:val="both"/>
              <w:rPr>
                <w:rFonts w:ascii="Times New Roman" w:hAnsi="Times New Roman"/>
              </w:rPr>
            </w:pPr>
            <w:r>
              <w:rPr>
                <w:rFonts w:ascii="Times New Roman" w:hAnsi="Times New Roman"/>
              </w:rPr>
              <w:t xml:space="preserve">       </w:t>
            </w:r>
            <w:r w:rsidR="00DF335D" w:rsidRPr="006259CA">
              <w:rPr>
                <w:rFonts w:ascii="Times New Roman" w:hAnsi="Times New Roman"/>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DF335D" w:rsidRPr="008A420A" w:rsidTr="006A0FD2">
        <w:trPr>
          <w:trHeight w:val="419"/>
          <w:jc w:val="center"/>
        </w:trPr>
        <w:tc>
          <w:tcPr>
            <w:tcW w:w="565" w:type="dxa"/>
          </w:tcPr>
          <w:p w:rsidR="00DF335D" w:rsidRPr="006259CA" w:rsidRDefault="00DF335D" w:rsidP="008E751C">
            <w:pPr>
              <w:widowControl w:val="0"/>
              <w:spacing w:after="0"/>
              <w:rPr>
                <w:rFonts w:ascii="Times New Roman" w:hAnsi="Times New Roman"/>
              </w:rPr>
            </w:pPr>
            <w:r w:rsidRPr="006259CA">
              <w:rPr>
                <w:rFonts w:ascii="Times New Roman" w:hAnsi="Times New Roman"/>
              </w:rPr>
              <w:t>2</w:t>
            </w:r>
          </w:p>
        </w:tc>
        <w:tc>
          <w:tcPr>
            <w:tcW w:w="2641" w:type="dxa"/>
          </w:tcPr>
          <w:p w:rsidR="00DF335D" w:rsidRPr="006259CA" w:rsidRDefault="00DF335D" w:rsidP="008E751C">
            <w:pPr>
              <w:widowControl w:val="0"/>
              <w:spacing w:after="0"/>
              <w:rPr>
                <w:rFonts w:ascii="Times New Roman" w:hAnsi="Times New Roman"/>
              </w:rPr>
            </w:pPr>
            <w:r w:rsidRPr="006259CA">
              <w:rPr>
                <w:rFonts w:ascii="Times New Roman" w:hAnsi="Times New Roman"/>
                <w:b/>
              </w:rPr>
              <w:t>Дата та час розкриття тендерної пропозиції</w:t>
            </w:r>
          </w:p>
        </w:tc>
        <w:tc>
          <w:tcPr>
            <w:tcW w:w="6792" w:type="dxa"/>
          </w:tcPr>
          <w:p w:rsidR="00DA4C24" w:rsidRPr="00753B13" w:rsidRDefault="00DA4C24" w:rsidP="000F11F2">
            <w:pPr>
              <w:shd w:val="clear" w:color="auto" w:fill="FFFFFF"/>
              <w:spacing w:after="0" w:line="240" w:lineRule="auto"/>
              <w:jc w:val="both"/>
              <w:rPr>
                <w:rFonts w:ascii="Times New Roman" w:hAnsi="Times New Roman"/>
                <w:highlight w:val="white"/>
              </w:rPr>
            </w:pPr>
            <w:r w:rsidRPr="00753B13">
              <w:rPr>
                <w:rFonts w:ascii="Times New Roman" w:hAnsi="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A4C24" w:rsidRPr="00753B13" w:rsidRDefault="00DA4C24" w:rsidP="000F11F2">
            <w:pPr>
              <w:shd w:val="clear" w:color="auto" w:fill="FFFFFF"/>
              <w:spacing w:after="0" w:line="240" w:lineRule="auto"/>
              <w:jc w:val="both"/>
              <w:rPr>
                <w:rFonts w:ascii="Times New Roman" w:hAnsi="Times New Roman"/>
                <w:highlight w:val="white"/>
              </w:rPr>
            </w:pPr>
            <w:r w:rsidRPr="00753B13">
              <w:rPr>
                <w:rFonts w:ascii="Times New Roman" w:hAnsi="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F335D" w:rsidRPr="0076758D" w:rsidRDefault="00DA4C24" w:rsidP="000F11F2">
            <w:pPr>
              <w:spacing w:after="0" w:line="240" w:lineRule="auto"/>
              <w:ind w:firstLine="567"/>
              <w:jc w:val="both"/>
              <w:rPr>
                <w:rFonts w:ascii="Times New Roman" w:hAnsi="Times New Roman"/>
                <w:color w:val="00B050"/>
                <w:sz w:val="24"/>
                <w:szCs w:val="24"/>
              </w:rPr>
            </w:pPr>
            <w:r w:rsidRPr="00753B13">
              <w:rPr>
                <w:rFonts w:ascii="Times New Roman" w:hAnsi="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753B13">
                <w:rPr>
                  <w:rFonts w:ascii="Times New Roman" w:hAnsi="Times New Roman"/>
                  <w:highlight w:val="white"/>
                </w:rPr>
                <w:t>47</w:t>
              </w:r>
            </w:hyperlink>
            <w:r w:rsidRPr="00753B13">
              <w:rPr>
                <w:rFonts w:ascii="Times New Roman" w:hAnsi="Times New Roman"/>
                <w:highlight w:val="white"/>
              </w:rPr>
              <w:t xml:space="preserve"> Особливостей.</w:t>
            </w:r>
          </w:p>
        </w:tc>
      </w:tr>
      <w:tr w:rsidR="00DF335D" w:rsidRPr="008A420A" w:rsidTr="006A0FD2">
        <w:trPr>
          <w:trHeight w:val="520"/>
          <w:jc w:val="center"/>
        </w:trPr>
        <w:tc>
          <w:tcPr>
            <w:tcW w:w="9998" w:type="dxa"/>
            <w:gridSpan w:val="3"/>
            <w:vAlign w:val="center"/>
          </w:tcPr>
          <w:p w:rsidR="00DF335D" w:rsidRPr="006259CA" w:rsidRDefault="00DF335D" w:rsidP="008E751C">
            <w:pPr>
              <w:widowControl w:val="0"/>
              <w:spacing w:after="0"/>
              <w:jc w:val="center"/>
              <w:rPr>
                <w:rFonts w:ascii="Times New Roman" w:hAnsi="Times New Roman"/>
              </w:rPr>
            </w:pPr>
            <w:r w:rsidRPr="006259CA">
              <w:rPr>
                <w:rFonts w:ascii="Times New Roman" w:hAnsi="Times New Roman"/>
                <w:b/>
              </w:rPr>
              <w:t>V. Оцінка тендерної пропозиції</w:t>
            </w:r>
          </w:p>
        </w:tc>
      </w:tr>
      <w:tr w:rsidR="00DF335D" w:rsidRPr="008A420A" w:rsidTr="00765CB1">
        <w:trPr>
          <w:trHeight w:val="277"/>
          <w:jc w:val="center"/>
        </w:trPr>
        <w:tc>
          <w:tcPr>
            <w:tcW w:w="565" w:type="dxa"/>
          </w:tcPr>
          <w:p w:rsidR="00DF335D" w:rsidRPr="006259CA" w:rsidRDefault="00DF335D" w:rsidP="008E751C">
            <w:pPr>
              <w:widowControl w:val="0"/>
              <w:spacing w:after="0"/>
              <w:rPr>
                <w:rFonts w:ascii="Times New Roman" w:hAnsi="Times New Roman"/>
              </w:rPr>
            </w:pPr>
            <w:r w:rsidRPr="006259CA">
              <w:rPr>
                <w:rFonts w:ascii="Times New Roman" w:hAnsi="Times New Roman"/>
              </w:rPr>
              <w:t>1</w:t>
            </w:r>
          </w:p>
        </w:tc>
        <w:tc>
          <w:tcPr>
            <w:tcW w:w="2641" w:type="dxa"/>
          </w:tcPr>
          <w:p w:rsidR="00DF335D" w:rsidRPr="006259CA" w:rsidRDefault="00DF335D" w:rsidP="008E751C">
            <w:pPr>
              <w:widowControl w:val="0"/>
              <w:spacing w:after="0"/>
              <w:rPr>
                <w:rFonts w:ascii="Times New Roman" w:hAnsi="Times New Roman"/>
              </w:rPr>
            </w:pPr>
            <w:r w:rsidRPr="006259CA">
              <w:rPr>
                <w:rFonts w:ascii="Times New Roman" w:hAnsi="Times New Roman"/>
                <w:b/>
              </w:rPr>
              <w:t>Перелік критеріїв та методика оцінки тендерної пропозиції із зазначенням питомої ваги критерію</w:t>
            </w:r>
          </w:p>
        </w:tc>
        <w:tc>
          <w:tcPr>
            <w:tcW w:w="6792" w:type="dxa"/>
          </w:tcPr>
          <w:p w:rsidR="00EB4C34" w:rsidRPr="00753B13" w:rsidRDefault="00EB4C34" w:rsidP="000F11F2">
            <w:pPr>
              <w:shd w:val="clear" w:color="auto" w:fill="FFFFFF"/>
              <w:spacing w:after="0" w:line="240" w:lineRule="auto"/>
              <w:jc w:val="both"/>
              <w:rPr>
                <w:rFonts w:ascii="Times New Roman" w:hAnsi="Times New Roman"/>
              </w:rPr>
            </w:pPr>
            <w:r w:rsidRPr="00753B13">
              <w:rPr>
                <w:rFonts w:ascii="Times New Roman" w:hAnsi="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753B13">
                <w:rPr>
                  <w:rFonts w:ascii="Times New Roman" w:hAnsi="Times New Roman"/>
                </w:rPr>
                <w:t>шістнадцятої</w:t>
              </w:r>
            </w:hyperlink>
            <w:r w:rsidRPr="00753B13">
              <w:rPr>
                <w:rFonts w:ascii="Times New Roman" w:hAnsi="Times New Roman"/>
              </w:rPr>
              <w:t>, абзаців другого і третього частини п’ятнадцятої статті 29 Закону не застосовуються) з урахуванням положень пункту 43 Особливостей.</w:t>
            </w:r>
          </w:p>
          <w:p w:rsidR="00EB4C34" w:rsidRPr="00753B13" w:rsidRDefault="00EB4C34" w:rsidP="000F11F2">
            <w:pPr>
              <w:widowControl w:val="0"/>
              <w:spacing w:after="0" w:line="240" w:lineRule="auto"/>
              <w:jc w:val="both"/>
              <w:rPr>
                <w:rFonts w:ascii="Times New Roman" w:hAnsi="Times New Roman"/>
              </w:rPr>
            </w:pPr>
            <w:r w:rsidRPr="00753B13">
              <w:rPr>
                <w:rFonts w:ascii="Times New Roman" w:hAnsi="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B4C34" w:rsidRPr="00753B13" w:rsidRDefault="00EB4C34" w:rsidP="000F11F2">
            <w:pPr>
              <w:widowControl w:val="0"/>
              <w:spacing w:after="0" w:line="240" w:lineRule="auto"/>
              <w:jc w:val="both"/>
              <w:rPr>
                <w:rFonts w:ascii="Times New Roman" w:hAnsi="Times New Roman"/>
              </w:rPr>
            </w:pPr>
            <w:r w:rsidRPr="00753B13">
              <w:rPr>
                <w:rFonts w:ascii="Times New Roman" w:hAnsi="Times New Roman"/>
              </w:rPr>
              <w:t>Критерії та методика оцінки визначаються відповідно до статті 29 Закону.</w:t>
            </w:r>
          </w:p>
          <w:p w:rsidR="00EB4C34" w:rsidRPr="00753B13" w:rsidRDefault="00EB4C34" w:rsidP="000F11F2">
            <w:pPr>
              <w:widowControl w:val="0"/>
              <w:spacing w:after="0" w:line="240" w:lineRule="auto"/>
              <w:jc w:val="both"/>
              <w:rPr>
                <w:rFonts w:ascii="Times New Roman" w:hAnsi="Times New Roman"/>
                <w:b/>
              </w:rPr>
            </w:pPr>
            <w:r w:rsidRPr="00753B13">
              <w:rPr>
                <w:rFonts w:ascii="Times New Roman" w:hAnsi="Times New Roman"/>
                <w:b/>
              </w:rPr>
              <w:t>Перелік критеріїв та методика оцінки тендерної пропозиції із зазначенням питомої ваги критерію:</w:t>
            </w:r>
          </w:p>
          <w:p w:rsidR="00EB4C34" w:rsidRPr="00753B13" w:rsidRDefault="00EB4C34" w:rsidP="000F11F2">
            <w:pPr>
              <w:widowControl w:val="0"/>
              <w:spacing w:after="0" w:line="240" w:lineRule="auto"/>
              <w:jc w:val="both"/>
              <w:rPr>
                <w:rFonts w:ascii="Times New Roman" w:hAnsi="Times New Roman"/>
              </w:rPr>
            </w:pPr>
            <w:r w:rsidRPr="00753B13">
              <w:rPr>
                <w:rFonts w:ascii="Times New Roman" w:hAnsi="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B4C34" w:rsidRPr="00753B13" w:rsidRDefault="00EB4C34" w:rsidP="000F11F2">
            <w:pPr>
              <w:widowControl w:val="0"/>
              <w:spacing w:after="0" w:line="240" w:lineRule="auto"/>
              <w:jc w:val="both"/>
              <w:rPr>
                <w:rFonts w:ascii="Times New Roman" w:hAnsi="Times New Roman"/>
                <w:i/>
              </w:rPr>
            </w:pPr>
            <w:r w:rsidRPr="00753B13">
              <w:rPr>
                <w:rFonts w:ascii="Times New Roman" w:hAnsi="Times New Roman"/>
                <w:i/>
              </w:rPr>
              <w:t>(у разі якщо подано дві і більше тендерних пропозицій).</w:t>
            </w:r>
          </w:p>
          <w:p w:rsidR="00EB4C34" w:rsidRPr="00753B13" w:rsidRDefault="00EB4C34" w:rsidP="000F11F2">
            <w:pPr>
              <w:shd w:val="clear" w:color="auto" w:fill="FFFFFF"/>
              <w:spacing w:after="0" w:line="240" w:lineRule="auto"/>
              <w:jc w:val="both"/>
              <w:rPr>
                <w:rFonts w:ascii="Times New Roman" w:hAnsi="Times New Roman"/>
              </w:rPr>
            </w:pPr>
            <w:r w:rsidRPr="00753B13">
              <w:rPr>
                <w:rFonts w:ascii="Times New Roman" w:hAnsi="Times New Roma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w:t>
            </w:r>
            <w:r w:rsidRPr="00753B13">
              <w:rPr>
                <w:rFonts w:ascii="Times New Roman" w:hAnsi="Times New Roman"/>
              </w:rPr>
              <w:lastRenderedPageBreak/>
              <w:t>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6758D" w:rsidRPr="00753B13" w:rsidRDefault="00EB4C34" w:rsidP="000F11F2">
            <w:pPr>
              <w:spacing w:after="0" w:line="240" w:lineRule="auto"/>
              <w:ind w:firstLine="567"/>
              <w:jc w:val="both"/>
              <w:rPr>
                <w:rFonts w:ascii="Times New Roman" w:hAnsi="Times New Roman"/>
              </w:rPr>
            </w:pPr>
            <w:r w:rsidRPr="00753B13">
              <w:rPr>
                <w:rFonts w:ascii="Times New Roman" w:hAnsi="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B4C34" w:rsidRPr="00753B13" w:rsidRDefault="00EB4C34" w:rsidP="000F11F2">
            <w:pPr>
              <w:widowControl w:val="0"/>
              <w:spacing w:after="0" w:line="240" w:lineRule="auto"/>
              <w:jc w:val="both"/>
              <w:rPr>
                <w:rFonts w:ascii="Times New Roman" w:hAnsi="Times New Roman"/>
              </w:rPr>
            </w:pPr>
            <w:r w:rsidRPr="00753B13">
              <w:rPr>
                <w:rFonts w:ascii="Times New Roman" w:hAnsi="Times New Roman"/>
              </w:rPr>
              <w:t>Оцінка тендерних пропозицій здійснюється на основі критерію „Ціна”. Питома вага – 100 %.</w:t>
            </w:r>
          </w:p>
          <w:p w:rsidR="0076758D" w:rsidRDefault="00EB4C34" w:rsidP="000F11F2">
            <w:pPr>
              <w:widowControl w:val="0"/>
              <w:spacing w:after="0" w:line="240" w:lineRule="auto"/>
              <w:jc w:val="both"/>
              <w:rPr>
                <w:rFonts w:ascii="Times New Roman" w:hAnsi="Times New Roman"/>
              </w:rPr>
            </w:pPr>
            <w:r w:rsidRPr="00753B13">
              <w:rPr>
                <w:rFonts w:ascii="Times New Roman" w:hAnsi="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F335D" w:rsidRPr="00753B13" w:rsidRDefault="007E1A7B" w:rsidP="000F11F2">
            <w:pPr>
              <w:spacing w:after="0" w:line="240" w:lineRule="auto"/>
              <w:ind w:firstLine="567"/>
              <w:jc w:val="both"/>
              <w:rPr>
                <w:rFonts w:ascii="Times New Roman" w:hAnsi="Times New Roman"/>
              </w:rPr>
            </w:pPr>
            <w:r w:rsidRPr="00753B13">
              <w:rPr>
                <w:rFonts w:ascii="Times New Roman" w:hAnsi="Times New Roman"/>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EB4C34" w:rsidRPr="00753B13" w:rsidRDefault="00EB4C34" w:rsidP="000F11F2">
            <w:pPr>
              <w:widowControl w:val="0"/>
              <w:spacing w:after="0" w:line="240" w:lineRule="auto"/>
              <w:jc w:val="both"/>
              <w:rPr>
                <w:rFonts w:ascii="Times New Roman" w:hAnsi="Times New Roman"/>
              </w:rPr>
            </w:pPr>
            <w:r w:rsidRPr="00753B13">
              <w:rPr>
                <w:rFonts w:ascii="Times New Roman" w:hAnsi="Times New Roman"/>
              </w:rPr>
              <w:t xml:space="preserve">Розмір мінімального кроку пониження ціни під час електронного аукціону – </w:t>
            </w:r>
            <w:r w:rsidR="00AB5E60" w:rsidRPr="00753B13">
              <w:rPr>
                <w:rFonts w:ascii="Times New Roman" w:hAnsi="Times New Roman"/>
              </w:rPr>
              <w:t>0,5</w:t>
            </w:r>
            <w:r w:rsidRPr="00753B13">
              <w:rPr>
                <w:rFonts w:ascii="Times New Roman" w:hAnsi="Times New Roman"/>
              </w:rPr>
              <w:t xml:space="preserve"> % </w:t>
            </w:r>
          </w:p>
          <w:p w:rsidR="00EB4C34" w:rsidRPr="00753B13" w:rsidRDefault="00EB4C34" w:rsidP="000F11F2">
            <w:pPr>
              <w:shd w:val="clear" w:color="auto" w:fill="FFFFFF"/>
              <w:spacing w:after="0" w:line="240" w:lineRule="auto"/>
              <w:jc w:val="both"/>
              <w:rPr>
                <w:rFonts w:ascii="Times New Roman" w:hAnsi="Times New Roman"/>
              </w:rPr>
            </w:pPr>
            <w:r w:rsidRPr="00753B13">
              <w:rPr>
                <w:rFonts w:ascii="Times New Roman" w:hAnsi="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B4C34" w:rsidRPr="00753B13" w:rsidRDefault="00EB4C34" w:rsidP="000F11F2">
            <w:pPr>
              <w:shd w:val="clear" w:color="auto" w:fill="FFFFFF"/>
              <w:spacing w:after="0" w:line="240" w:lineRule="auto"/>
              <w:jc w:val="both"/>
              <w:rPr>
                <w:rFonts w:ascii="Times New Roman" w:hAnsi="Times New Roman"/>
              </w:rPr>
            </w:pPr>
            <w:r w:rsidRPr="00753B13">
              <w:rPr>
                <w:rFonts w:ascii="Times New Roman" w:hAnsi="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B4C34" w:rsidRPr="00753B13" w:rsidRDefault="00EB4C34" w:rsidP="000F11F2">
            <w:pPr>
              <w:keepNext/>
              <w:shd w:val="clear" w:color="auto" w:fill="FFFFFF"/>
              <w:spacing w:after="0" w:line="240" w:lineRule="auto"/>
              <w:jc w:val="both"/>
              <w:rPr>
                <w:rFonts w:ascii="Times New Roman" w:hAnsi="Times New Roman"/>
              </w:rPr>
            </w:pPr>
            <w:r w:rsidRPr="00753B13">
              <w:rPr>
                <w:rFonts w:ascii="Times New Roman" w:hAnsi="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B4C34" w:rsidRPr="00753B13" w:rsidRDefault="00EB4C34" w:rsidP="000F11F2">
            <w:pPr>
              <w:keepNext/>
              <w:shd w:val="clear" w:color="auto" w:fill="FFFFFF"/>
              <w:spacing w:after="0" w:line="240" w:lineRule="auto"/>
              <w:jc w:val="both"/>
              <w:rPr>
                <w:rFonts w:ascii="Times New Roman" w:hAnsi="Times New Roman"/>
              </w:rPr>
            </w:pPr>
            <w:r w:rsidRPr="00753B13">
              <w:rPr>
                <w:rFonts w:ascii="Times New Roman" w:hAnsi="Times New Roman"/>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B4C34" w:rsidRPr="00753B13" w:rsidRDefault="00EB4C34" w:rsidP="000F11F2">
            <w:pPr>
              <w:spacing w:after="0" w:line="240" w:lineRule="auto"/>
              <w:jc w:val="both"/>
              <w:rPr>
                <w:rFonts w:ascii="Times New Roman" w:hAnsi="Times New Roman"/>
              </w:rPr>
            </w:pPr>
            <w:r w:rsidRPr="00753B13">
              <w:rPr>
                <w:rFonts w:ascii="Times New Roman" w:hAnsi="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B4C34" w:rsidRPr="00753B13" w:rsidRDefault="00EB4C34" w:rsidP="000F11F2">
            <w:pPr>
              <w:spacing w:after="0" w:line="240" w:lineRule="auto"/>
              <w:jc w:val="both"/>
              <w:rPr>
                <w:rFonts w:ascii="Times New Roman" w:hAnsi="Times New Roman"/>
                <w:strike/>
              </w:rPr>
            </w:pPr>
            <w:r w:rsidRPr="00753B13">
              <w:rPr>
                <w:rFonts w:ascii="Times New Roman" w:hAnsi="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B4C34" w:rsidRPr="00753B13" w:rsidRDefault="00EB4C34" w:rsidP="000F11F2">
            <w:pPr>
              <w:widowControl w:val="0"/>
              <w:spacing w:after="0" w:line="240" w:lineRule="auto"/>
              <w:jc w:val="both"/>
              <w:rPr>
                <w:rFonts w:ascii="Times New Roman" w:hAnsi="Times New Roman"/>
              </w:rPr>
            </w:pPr>
            <w:r w:rsidRPr="00753B13">
              <w:rPr>
                <w:rFonts w:ascii="Times New Roman" w:hAnsi="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53B13">
              <w:rPr>
                <w:rFonts w:ascii="Times New Roman" w:hAnsi="Times New Roman"/>
                <w:b/>
                <w:i/>
              </w:rPr>
              <w:t>протягом 24 годин</w:t>
            </w:r>
            <w:r w:rsidRPr="00753B13">
              <w:rPr>
                <w:rFonts w:ascii="Times New Roman" w:hAnsi="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B4C34" w:rsidRPr="00753B13" w:rsidRDefault="00EB4C34" w:rsidP="000F11F2">
            <w:pPr>
              <w:widowControl w:val="0"/>
              <w:spacing w:after="0" w:line="240" w:lineRule="auto"/>
              <w:jc w:val="both"/>
              <w:rPr>
                <w:rFonts w:ascii="Times New Roman" w:hAnsi="Times New Roman"/>
              </w:rPr>
            </w:pPr>
            <w:r w:rsidRPr="00753B13">
              <w:rPr>
                <w:rFonts w:ascii="Times New Roman" w:hAnsi="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B4C34" w:rsidRPr="00753B13" w:rsidRDefault="00EB4C34" w:rsidP="000F11F2">
            <w:pPr>
              <w:widowControl w:val="0"/>
              <w:spacing w:after="0" w:line="240" w:lineRule="auto"/>
              <w:jc w:val="both"/>
              <w:rPr>
                <w:rFonts w:ascii="Times New Roman" w:hAnsi="Times New Roman"/>
              </w:rPr>
            </w:pPr>
            <w:r w:rsidRPr="00753B13">
              <w:rPr>
                <w:rFonts w:ascii="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B4C34" w:rsidRPr="004818E3" w:rsidRDefault="00EB4C34" w:rsidP="000F11F2">
            <w:pPr>
              <w:spacing w:after="0" w:line="240" w:lineRule="auto"/>
              <w:ind w:firstLine="567"/>
              <w:jc w:val="both"/>
              <w:rPr>
                <w:rFonts w:ascii="Times New Roman" w:hAnsi="Times New Roman"/>
              </w:rPr>
            </w:pPr>
            <w:r w:rsidRPr="00753B13">
              <w:rPr>
                <w:rFonts w:ascii="Times New Roman" w:hAnsi="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753B13">
              <w:rPr>
                <w:rFonts w:ascii="Times New Roman" w:hAnsi="Times New Roman"/>
                <w:i/>
              </w:rPr>
              <w:t>(у разі здійснення закупівлі за лотами).</w:t>
            </w:r>
          </w:p>
        </w:tc>
      </w:tr>
      <w:tr w:rsidR="00DF335D" w:rsidRPr="008A420A" w:rsidTr="00385F5D">
        <w:trPr>
          <w:trHeight w:val="560"/>
          <w:jc w:val="center"/>
        </w:trPr>
        <w:tc>
          <w:tcPr>
            <w:tcW w:w="565" w:type="dxa"/>
          </w:tcPr>
          <w:p w:rsidR="00DF335D" w:rsidRPr="006259CA" w:rsidRDefault="00DF335D" w:rsidP="008E751C">
            <w:pPr>
              <w:widowControl w:val="0"/>
              <w:spacing w:after="0"/>
              <w:rPr>
                <w:rFonts w:ascii="Times New Roman" w:hAnsi="Times New Roman"/>
              </w:rPr>
            </w:pPr>
            <w:r w:rsidRPr="006259CA">
              <w:rPr>
                <w:rFonts w:ascii="Times New Roman" w:hAnsi="Times New Roman"/>
              </w:rPr>
              <w:lastRenderedPageBreak/>
              <w:t>2</w:t>
            </w:r>
          </w:p>
        </w:tc>
        <w:tc>
          <w:tcPr>
            <w:tcW w:w="2641" w:type="dxa"/>
          </w:tcPr>
          <w:p w:rsidR="00DF335D" w:rsidRPr="006259CA" w:rsidRDefault="00DF335D" w:rsidP="008E751C">
            <w:pPr>
              <w:widowControl w:val="0"/>
              <w:spacing w:after="0"/>
              <w:rPr>
                <w:rFonts w:ascii="Times New Roman" w:hAnsi="Times New Roman"/>
              </w:rPr>
            </w:pPr>
            <w:r w:rsidRPr="006259CA">
              <w:rPr>
                <w:rFonts w:ascii="Times New Roman" w:hAnsi="Times New Roman"/>
                <w:b/>
              </w:rPr>
              <w:t>Інша інформація</w:t>
            </w:r>
          </w:p>
        </w:tc>
        <w:tc>
          <w:tcPr>
            <w:tcW w:w="6792" w:type="dxa"/>
          </w:tcPr>
          <w:p w:rsidR="00E64467" w:rsidRPr="00A31218" w:rsidRDefault="00E64467" w:rsidP="000F11F2">
            <w:pPr>
              <w:spacing w:after="0" w:line="240" w:lineRule="auto"/>
              <w:ind w:firstLine="567"/>
              <w:jc w:val="both"/>
              <w:rPr>
                <w:rFonts w:ascii="Times New Roman" w:hAnsi="Times New Roman"/>
              </w:rPr>
            </w:pPr>
            <w:r w:rsidRPr="00A31218">
              <w:rPr>
                <w:rFonts w:ascii="Times New Roman" w:hAnsi="Times New Roman"/>
              </w:rPr>
              <w:t xml:space="preserve">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w:t>
            </w:r>
            <w:r w:rsidRPr="00A31218">
              <w:rPr>
                <w:rFonts w:ascii="Times New Roman" w:hAnsi="Times New Roman"/>
              </w:rPr>
              <w:lastRenderedPageBreak/>
              <w:t>відповідності вимогам тендерної документації.</w:t>
            </w:r>
          </w:p>
          <w:p w:rsidR="00E64467" w:rsidRPr="00A31218" w:rsidRDefault="00E64467" w:rsidP="000F11F2">
            <w:pPr>
              <w:spacing w:after="0" w:line="240" w:lineRule="auto"/>
              <w:ind w:firstLine="567"/>
              <w:jc w:val="both"/>
              <w:rPr>
                <w:rFonts w:ascii="Times New Roman" w:hAnsi="Times New Roman"/>
              </w:rPr>
            </w:pPr>
            <w:r w:rsidRPr="00A31218">
              <w:rPr>
                <w:rFonts w:ascii="Times New Roman" w:hAnsi="Times New Roma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64467" w:rsidRPr="00A31218" w:rsidRDefault="00E64467" w:rsidP="000F11F2">
            <w:pPr>
              <w:spacing w:after="0" w:line="240" w:lineRule="auto"/>
              <w:ind w:firstLine="567"/>
              <w:jc w:val="both"/>
              <w:rPr>
                <w:rFonts w:ascii="Times New Roman" w:hAnsi="Times New Roman"/>
              </w:rPr>
            </w:pPr>
            <w:r w:rsidRPr="00A31218">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64467" w:rsidRPr="00A31218" w:rsidRDefault="00E64467" w:rsidP="000F11F2">
            <w:pPr>
              <w:spacing w:after="0" w:line="240" w:lineRule="auto"/>
              <w:ind w:firstLine="567"/>
              <w:jc w:val="both"/>
              <w:rPr>
                <w:rFonts w:ascii="Times New Roman" w:hAnsi="Times New Roman"/>
              </w:rPr>
            </w:pPr>
            <w:r w:rsidRPr="00A31218">
              <w:rPr>
                <w:rFonts w:ascii="Times New Roman" w:hAnsi="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F335D" w:rsidRPr="006259CA" w:rsidRDefault="00DF335D" w:rsidP="000F11F2">
            <w:pPr>
              <w:spacing w:after="0" w:line="240" w:lineRule="auto"/>
              <w:ind w:right="142" w:firstLine="198"/>
              <w:jc w:val="both"/>
              <w:rPr>
                <w:rFonts w:ascii="Times New Roman" w:hAnsi="Times New Roman"/>
                <w:bdr w:val="none" w:sz="0" w:space="0" w:color="auto" w:frame="1"/>
              </w:rPr>
            </w:pPr>
            <w:r w:rsidRPr="006259CA">
              <w:rPr>
                <w:rFonts w:ascii="Times New Roman" w:hAnsi="Times New Roman"/>
                <w:lang w:eastAsia="ar-SA"/>
              </w:rPr>
              <w:t xml:space="preserve">Учасник має право не оприлюднювати інформацію, яку вважає конфіденційною за умови, що це не вплине на зміст пропозицій та її оцінку замовником.    </w:t>
            </w:r>
            <w:r w:rsidRPr="006259CA">
              <w:rPr>
                <w:rFonts w:ascii="Times New Roman" w:hAnsi="Times New Roman"/>
                <w:bdr w:val="none" w:sz="0" w:space="0" w:color="auto" w:frame="1"/>
              </w:rPr>
              <w:t>2.5.Відповідно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rsidR="00DF335D" w:rsidRPr="006259CA" w:rsidRDefault="00DF335D" w:rsidP="00385F5D">
            <w:pPr>
              <w:spacing w:after="0" w:line="240" w:lineRule="auto"/>
              <w:jc w:val="both"/>
              <w:rPr>
                <w:rFonts w:ascii="Times New Roman" w:hAnsi="Times New Roman"/>
                <w:lang w:eastAsia="ru-RU"/>
              </w:rPr>
            </w:pPr>
            <w:r w:rsidRPr="006259CA">
              <w:rPr>
                <w:rFonts w:ascii="Times New Roman" w:hAnsi="Times New Roman"/>
                <w:bdr w:val="none" w:sz="0" w:space="0" w:color="auto" w:frame="1"/>
              </w:rPr>
              <w:t>Учасник підписанням тендерної пропозиції підтверджує, що він повідомлений про свої права відповідно до ст. 8 Закону України «</w:t>
            </w:r>
            <w:r w:rsidRPr="00753B13">
              <w:rPr>
                <w:rFonts w:ascii="Times New Roman" w:hAnsi="Times New Roman"/>
                <w:bdr w:val="none" w:sz="0" w:space="0" w:color="auto" w:frame="1"/>
              </w:rPr>
              <w:t>Про захист персональних даних».</w:t>
            </w:r>
            <w:r w:rsidR="00EA3196" w:rsidRPr="00753B13">
              <w:rPr>
                <w:rFonts w:ascii="Times New Roman" w:hAnsi="Times New Roman"/>
              </w:rPr>
              <w:t xml:space="preserve"> А також враховувати, що в Україні </w:t>
            </w:r>
            <w:r w:rsidR="00385F5D" w:rsidRPr="00385F5D">
              <w:rPr>
                <w:rFonts w:ascii="Times New Roman" w:hAnsi="Times New Roman"/>
                <w:shd w:val="clear" w:color="auto" w:fill="FFFFFF"/>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00EA3196" w:rsidRPr="00385F5D">
              <w:rPr>
                <w:rFonts w:ascii="Times New Roman" w:hAnsi="Times New Roman"/>
                <w:highlight w:val="white"/>
              </w:rPr>
              <w:t>.</w:t>
            </w:r>
          </w:p>
        </w:tc>
      </w:tr>
      <w:tr w:rsidR="00DF335D" w:rsidRPr="008A420A" w:rsidTr="006A0FD2">
        <w:trPr>
          <w:trHeight w:val="520"/>
          <w:jc w:val="center"/>
        </w:trPr>
        <w:tc>
          <w:tcPr>
            <w:tcW w:w="565" w:type="dxa"/>
          </w:tcPr>
          <w:p w:rsidR="00DF335D" w:rsidRPr="006259CA" w:rsidRDefault="00DF335D" w:rsidP="008E751C">
            <w:pPr>
              <w:widowControl w:val="0"/>
              <w:spacing w:after="0"/>
              <w:rPr>
                <w:rFonts w:ascii="Times New Roman" w:hAnsi="Times New Roman"/>
              </w:rPr>
            </w:pPr>
            <w:r w:rsidRPr="006259CA">
              <w:rPr>
                <w:rFonts w:ascii="Times New Roman" w:hAnsi="Times New Roman"/>
              </w:rPr>
              <w:lastRenderedPageBreak/>
              <w:t>3</w:t>
            </w:r>
          </w:p>
        </w:tc>
        <w:tc>
          <w:tcPr>
            <w:tcW w:w="2641" w:type="dxa"/>
          </w:tcPr>
          <w:p w:rsidR="00DF335D" w:rsidRPr="006259CA" w:rsidRDefault="00DF335D" w:rsidP="008E751C">
            <w:pPr>
              <w:widowControl w:val="0"/>
              <w:spacing w:after="0"/>
              <w:rPr>
                <w:rFonts w:ascii="Times New Roman" w:hAnsi="Times New Roman"/>
              </w:rPr>
            </w:pPr>
            <w:r w:rsidRPr="006259CA">
              <w:rPr>
                <w:rFonts w:ascii="Times New Roman" w:hAnsi="Times New Roman"/>
                <w:b/>
              </w:rPr>
              <w:t>Відхилення тендерних пропозицій</w:t>
            </w:r>
          </w:p>
        </w:tc>
        <w:tc>
          <w:tcPr>
            <w:tcW w:w="6792" w:type="dxa"/>
          </w:tcPr>
          <w:p w:rsidR="00DF335D" w:rsidRPr="006259CA" w:rsidRDefault="00DF335D" w:rsidP="000F11F2">
            <w:pPr>
              <w:pStyle w:val="10"/>
              <w:widowControl w:val="0"/>
              <w:spacing w:line="240" w:lineRule="auto"/>
              <w:ind w:right="142" w:firstLine="566"/>
              <w:jc w:val="both"/>
              <w:rPr>
                <w:rFonts w:ascii="Times New Roman" w:hAnsi="Times New Roman" w:cs="Times New Roman"/>
                <w:color w:val="0D0D0D"/>
              </w:rPr>
            </w:pPr>
            <w:bookmarkStart w:id="2" w:name="26in1rg"/>
            <w:bookmarkEnd w:id="2"/>
            <w:r w:rsidRPr="006259CA">
              <w:rPr>
                <w:rFonts w:ascii="Times New Roman" w:hAnsi="Times New Roman" w:cs="Times New Roman"/>
                <w:color w:val="0D0D0D"/>
              </w:rPr>
              <w:t>Замовник відхиляє тендерну пропозицію із зазначенням аргументації в електронній системі закупівель у разі якщо:</w:t>
            </w:r>
          </w:p>
          <w:p w:rsidR="00DF45B2" w:rsidRPr="006259CA" w:rsidRDefault="00DF45B2" w:rsidP="000F11F2">
            <w:pPr>
              <w:spacing w:after="0" w:line="240" w:lineRule="auto"/>
              <w:ind w:firstLine="567"/>
              <w:jc w:val="both"/>
              <w:rPr>
                <w:rFonts w:ascii="Times New Roman" w:hAnsi="Times New Roman"/>
                <w:color w:val="000000"/>
              </w:rPr>
            </w:pPr>
            <w:r w:rsidRPr="006259CA">
              <w:rPr>
                <w:rFonts w:ascii="Times New Roman" w:hAnsi="Times New Roman"/>
                <w:color w:val="000000"/>
                <w:lang w:eastAsia="en-US"/>
              </w:rPr>
              <w:t>1) учасник процедури закупівлі:</w:t>
            </w:r>
          </w:p>
          <w:p w:rsidR="00EA3196" w:rsidRPr="00753B13" w:rsidRDefault="00EA3196" w:rsidP="000F11F2">
            <w:pPr>
              <w:shd w:val="clear" w:color="auto" w:fill="FFFFFF"/>
              <w:spacing w:after="0" w:line="240" w:lineRule="auto"/>
              <w:ind w:firstLine="567"/>
              <w:jc w:val="both"/>
              <w:rPr>
                <w:rFonts w:ascii="Times New Roman" w:hAnsi="Times New Roman"/>
                <w:highlight w:val="white"/>
              </w:rPr>
            </w:pPr>
            <w:r w:rsidRPr="00753B13">
              <w:rPr>
                <w:rFonts w:ascii="Times New Roman" w:hAnsi="Times New Roman"/>
                <w:highlight w:val="white"/>
              </w:rPr>
              <w:t>підпадає під підстави, встановлені пунктом 47 цих особливостей;</w:t>
            </w:r>
          </w:p>
          <w:p w:rsidR="00DF45B2" w:rsidRPr="00753B13" w:rsidRDefault="00EA3196" w:rsidP="000F11F2">
            <w:pPr>
              <w:shd w:val="clear" w:color="auto" w:fill="FFFFFF"/>
              <w:spacing w:after="0" w:line="240" w:lineRule="auto"/>
              <w:ind w:firstLine="567"/>
              <w:jc w:val="both"/>
              <w:rPr>
                <w:rFonts w:ascii="Times New Roman" w:hAnsi="Times New Roman"/>
                <w:highlight w:val="white"/>
              </w:rPr>
            </w:pPr>
            <w:r w:rsidRPr="00753B13">
              <w:rPr>
                <w:rFonts w:ascii="Times New Roman" w:hAnsi="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F45B2" w:rsidRPr="006259CA" w:rsidRDefault="00996374" w:rsidP="000F11F2">
            <w:pPr>
              <w:spacing w:after="0" w:line="240" w:lineRule="auto"/>
              <w:ind w:firstLine="567"/>
              <w:jc w:val="both"/>
              <w:rPr>
                <w:rFonts w:ascii="Times New Roman" w:hAnsi="Times New Roman"/>
                <w:color w:val="000000"/>
                <w:shd w:val="solid" w:color="FFFFFF" w:fill="FFFFFF"/>
              </w:rPr>
            </w:pPr>
            <w:r w:rsidRPr="00DD1295">
              <w:rPr>
                <w:rFonts w:ascii="Times New Roman" w:hAnsi="Times New Roman"/>
              </w:rPr>
              <w:t>не надав забезпечення тендерної пропозиції, якщо таке забезпечення вимагалося замовником</w:t>
            </w:r>
            <w:r w:rsidR="00DF45B2" w:rsidRPr="006259CA">
              <w:rPr>
                <w:rFonts w:ascii="Times New Roman" w:hAnsi="Times New Roman"/>
                <w:color w:val="000000"/>
                <w:shd w:val="solid" w:color="FFFFFF" w:fill="FFFFFF"/>
                <w:lang w:eastAsia="en-US"/>
              </w:rPr>
              <w:t>;</w:t>
            </w:r>
          </w:p>
          <w:p w:rsidR="00DF45B2" w:rsidRPr="00753B13" w:rsidRDefault="00DF45B2" w:rsidP="000F11F2">
            <w:pPr>
              <w:spacing w:after="0" w:line="240" w:lineRule="auto"/>
              <w:ind w:firstLine="567"/>
              <w:jc w:val="both"/>
              <w:rPr>
                <w:rFonts w:ascii="Times New Roman" w:hAnsi="Times New Roman"/>
                <w:shd w:val="solid" w:color="FFFFFF" w:fill="FFFFFF"/>
              </w:rPr>
            </w:pPr>
            <w:r w:rsidRPr="006259CA">
              <w:rPr>
                <w:rFonts w:ascii="Times New Roman" w:hAnsi="Times New Roman"/>
                <w:color w:val="000000"/>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r w:rsidRPr="00753B13">
              <w:rPr>
                <w:rFonts w:ascii="Times New Roman" w:hAnsi="Times New Roman"/>
                <w:shd w:val="solid" w:color="FFFFFF" w:fill="FFFFFF"/>
                <w:lang w:eastAsia="en-US"/>
              </w:rPr>
              <w:t>невідповідностей;</w:t>
            </w:r>
          </w:p>
          <w:p w:rsidR="00EA3196" w:rsidRPr="00753B13" w:rsidRDefault="00EA3196" w:rsidP="000F11F2">
            <w:pPr>
              <w:shd w:val="clear" w:color="auto" w:fill="FFFFFF"/>
              <w:spacing w:after="0" w:line="240" w:lineRule="auto"/>
              <w:ind w:firstLine="567"/>
              <w:jc w:val="both"/>
              <w:rPr>
                <w:rFonts w:ascii="Times New Roman" w:hAnsi="Times New Roman"/>
                <w:highlight w:val="white"/>
              </w:rPr>
            </w:pPr>
            <w:r w:rsidRPr="00753B13">
              <w:rPr>
                <w:rFonts w:ascii="Times New Roman" w:hAnsi="Times New Roman"/>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A3196" w:rsidRPr="00753B13" w:rsidRDefault="00EA3196" w:rsidP="000F11F2">
            <w:pPr>
              <w:shd w:val="clear" w:color="auto" w:fill="FFFFFF"/>
              <w:spacing w:after="0" w:line="240" w:lineRule="auto"/>
              <w:ind w:firstLine="567"/>
              <w:jc w:val="both"/>
              <w:rPr>
                <w:rFonts w:ascii="Times New Roman" w:hAnsi="Times New Roman"/>
                <w:highlight w:val="white"/>
              </w:rPr>
            </w:pPr>
            <w:r w:rsidRPr="00753B13">
              <w:rPr>
                <w:rFonts w:ascii="Times New Roman" w:hAnsi="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F11F2" w:rsidRPr="000F11F2" w:rsidRDefault="000F11F2" w:rsidP="000F11F2">
            <w:pPr>
              <w:spacing w:after="0" w:line="240" w:lineRule="auto"/>
              <w:ind w:firstLine="567"/>
              <w:jc w:val="both"/>
              <w:rPr>
                <w:rFonts w:ascii="Times New Roman" w:hAnsi="Times New Roman"/>
                <w:shd w:val="clear" w:color="auto" w:fill="FFFFFF"/>
              </w:rPr>
            </w:pPr>
            <w:r w:rsidRPr="000F11F2">
              <w:rPr>
                <w:rFonts w:ascii="Times New Roman" w:hAnsi="Times New Roman"/>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F45B2" w:rsidRPr="00340716" w:rsidRDefault="00DF45B2" w:rsidP="000F11F2">
            <w:pPr>
              <w:spacing w:after="0" w:line="240" w:lineRule="auto"/>
              <w:ind w:firstLine="567"/>
              <w:jc w:val="both"/>
              <w:rPr>
                <w:rFonts w:ascii="Times New Roman" w:hAnsi="Times New Roman"/>
              </w:rPr>
            </w:pPr>
            <w:r w:rsidRPr="006259CA">
              <w:rPr>
                <w:rFonts w:ascii="Times New Roman" w:hAnsi="Times New Roman"/>
                <w:color w:val="000000"/>
                <w:lang w:eastAsia="en-US"/>
              </w:rPr>
              <w:t>2) тендерна пропозиція:</w:t>
            </w:r>
          </w:p>
          <w:p w:rsidR="00EA3196" w:rsidRPr="00906C6E" w:rsidRDefault="00EA3196" w:rsidP="000F11F2">
            <w:pPr>
              <w:shd w:val="clear" w:color="auto" w:fill="FFFFFF"/>
              <w:spacing w:after="0" w:line="240" w:lineRule="auto"/>
              <w:ind w:firstLine="567"/>
              <w:jc w:val="both"/>
              <w:rPr>
                <w:rFonts w:ascii="Times New Roman" w:hAnsi="Times New Roman"/>
                <w:highlight w:val="white"/>
              </w:rPr>
            </w:pPr>
            <w:r w:rsidRPr="00906C6E">
              <w:rPr>
                <w:rFonts w:ascii="Times New Roman" w:hAnsi="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906C6E">
                <w:rPr>
                  <w:rFonts w:ascii="Times New Roman" w:hAnsi="Times New Roman"/>
                  <w:highlight w:val="white"/>
                </w:rPr>
                <w:t>пункту 4</w:t>
              </w:r>
            </w:hyperlink>
            <w:r w:rsidRPr="00906C6E">
              <w:rPr>
                <w:rFonts w:ascii="Times New Roman" w:hAnsi="Times New Roman"/>
                <w:highlight w:val="white"/>
              </w:rPr>
              <w:t>3 цих особливостей;</w:t>
            </w:r>
          </w:p>
          <w:p w:rsidR="00DF45B2" w:rsidRPr="00906C6E" w:rsidRDefault="00DF45B2" w:rsidP="000F11F2">
            <w:pPr>
              <w:spacing w:after="0" w:line="240" w:lineRule="auto"/>
              <w:ind w:firstLine="567"/>
              <w:jc w:val="both"/>
              <w:rPr>
                <w:rFonts w:ascii="Times New Roman" w:hAnsi="Times New Roman"/>
              </w:rPr>
            </w:pPr>
            <w:r w:rsidRPr="00906C6E">
              <w:rPr>
                <w:rFonts w:ascii="Times New Roman" w:hAnsi="Times New Roman"/>
                <w:lang w:eastAsia="en-US"/>
              </w:rPr>
              <w:t>є такою, строк дії якої закінчився;</w:t>
            </w:r>
          </w:p>
          <w:p w:rsidR="00DF45B2" w:rsidRPr="006259CA" w:rsidRDefault="00DF45B2" w:rsidP="000F11F2">
            <w:pPr>
              <w:spacing w:after="0" w:line="240" w:lineRule="auto"/>
              <w:ind w:firstLine="567"/>
              <w:jc w:val="both"/>
              <w:rPr>
                <w:rFonts w:ascii="Times New Roman" w:hAnsi="Times New Roman"/>
                <w:color w:val="000000"/>
              </w:rPr>
            </w:pPr>
            <w:r w:rsidRPr="006259CA">
              <w:rPr>
                <w:rFonts w:ascii="Times New Roman" w:hAnsi="Times New Roman"/>
                <w:color w:val="000000"/>
                <w:lang w:eastAsia="en-US"/>
              </w:rPr>
              <w:t xml:space="preserve">є такою, ціна якої перевищує очікувану вартість </w:t>
            </w:r>
            <w:r w:rsidRPr="006259CA">
              <w:rPr>
                <w:rFonts w:ascii="Times New Roman" w:hAnsi="Times New Roman"/>
                <w:color w:val="000000"/>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F45B2" w:rsidRPr="006259CA" w:rsidRDefault="00DF45B2" w:rsidP="000F11F2">
            <w:pPr>
              <w:spacing w:after="0" w:line="240" w:lineRule="auto"/>
              <w:ind w:firstLine="567"/>
              <w:jc w:val="both"/>
              <w:rPr>
                <w:rFonts w:ascii="Times New Roman" w:hAnsi="Times New Roman"/>
                <w:color w:val="000000"/>
              </w:rPr>
            </w:pPr>
            <w:r w:rsidRPr="006259CA">
              <w:rPr>
                <w:rFonts w:ascii="Times New Roman" w:hAnsi="Times New Roman"/>
                <w:color w:val="000000"/>
                <w:lang w:eastAsia="en-US"/>
              </w:rPr>
              <w:t>не відповідає вимогам, установленим у тендерній документації відповідно до абзацу першого частини третьої статті 22 Закону;</w:t>
            </w:r>
          </w:p>
          <w:p w:rsidR="00DF45B2" w:rsidRPr="006259CA" w:rsidRDefault="00DF45B2" w:rsidP="000F11F2">
            <w:pPr>
              <w:spacing w:after="0" w:line="240" w:lineRule="auto"/>
              <w:ind w:firstLine="567"/>
              <w:jc w:val="both"/>
              <w:rPr>
                <w:rFonts w:ascii="Times New Roman" w:hAnsi="Times New Roman"/>
                <w:color w:val="000000"/>
              </w:rPr>
            </w:pPr>
            <w:r w:rsidRPr="006259CA">
              <w:rPr>
                <w:rFonts w:ascii="Times New Roman" w:hAnsi="Times New Roman"/>
                <w:color w:val="000000"/>
                <w:lang w:eastAsia="en-US"/>
              </w:rPr>
              <w:t>3) переможець процедури закупівлі:</w:t>
            </w:r>
          </w:p>
          <w:p w:rsidR="00DF45B2" w:rsidRPr="00906C6E" w:rsidRDefault="00DF45B2" w:rsidP="000F11F2">
            <w:pPr>
              <w:spacing w:after="0" w:line="240" w:lineRule="auto"/>
              <w:ind w:firstLine="567"/>
              <w:jc w:val="both"/>
              <w:rPr>
                <w:rFonts w:ascii="Times New Roman" w:hAnsi="Times New Roman"/>
              </w:rPr>
            </w:pPr>
            <w:r w:rsidRPr="006259CA">
              <w:rPr>
                <w:rFonts w:ascii="Times New Roman" w:hAnsi="Times New Roman"/>
                <w:color w:val="000000"/>
                <w:lang w:eastAsia="en-US"/>
              </w:rPr>
              <w:t xml:space="preserve">відмовився від підписання договору про закупівлю відповідно до вимог тендерної документації або укладення договору про </w:t>
            </w:r>
            <w:r w:rsidRPr="00906C6E">
              <w:rPr>
                <w:rFonts w:ascii="Times New Roman" w:hAnsi="Times New Roman"/>
                <w:lang w:eastAsia="en-US"/>
              </w:rPr>
              <w:t>закупівлю;</w:t>
            </w:r>
          </w:p>
          <w:p w:rsidR="00EA3196" w:rsidRPr="00906C6E" w:rsidRDefault="00EA3196" w:rsidP="000F11F2">
            <w:pPr>
              <w:shd w:val="clear" w:color="auto" w:fill="FFFFFF"/>
              <w:spacing w:after="0" w:line="240" w:lineRule="auto"/>
              <w:ind w:firstLine="567"/>
              <w:jc w:val="both"/>
              <w:rPr>
                <w:rFonts w:ascii="Times New Roman" w:hAnsi="Times New Roman"/>
                <w:highlight w:val="white"/>
              </w:rPr>
            </w:pPr>
            <w:r w:rsidRPr="00906C6E">
              <w:rPr>
                <w:rFonts w:ascii="Times New Roman" w:hAnsi="Times New Roman"/>
                <w:highlight w:val="white"/>
              </w:rPr>
              <w:t>не надав у спосіб, зазначений в тендерній документації, документи, що підтверджують відсутність підстав, визначених у підпунктах 3</w:t>
            </w:r>
            <w:r w:rsidR="0078534F">
              <w:rPr>
                <w:rFonts w:ascii="Times New Roman" w:hAnsi="Times New Roman"/>
                <w:highlight w:val="white"/>
              </w:rPr>
              <w:t xml:space="preserve">, 5, 6 і 12 </w:t>
            </w:r>
            <w:r w:rsidRPr="00906C6E">
              <w:rPr>
                <w:rFonts w:ascii="Times New Roman" w:hAnsi="Times New Roman"/>
                <w:highlight w:val="white"/>
              </w:rPr>
              <w:t xml:space="preserve"> пункту 47 цих особливостей;</w:t>
            </w:r>
          </w:p>
          <w:p w:rsidR="00DF45B2" w:rsidRPr="00906C6E" w:rsidRDefault="00DF45B2" w:rsidP="000F11F2">
            <w:pPr>
              <w:spacing w:after="0" w:line="240" w:lineRule="auto"/>
              <w:ind w:firstLine="567"/>
              <w:jc w:val="both"/>
              <w:rPr>
                <w:rFonts w:ascii="Times New Roman" w:hAnsi="Times New Roman"/>
              </w:rPr>
            </w:pPr>
            <w:r w:rsidRPr="00906C6E">
              <w:rPr>
                <w:rFonts w:ascii="Times New Roman" w:hAnsi="Times New Roman"/>
                <w:lang w:eastAsia="en-US"/>
              </w:rPr>
              <w:t xml:space="preserve">не надав забезпечення виконання договору про закупівлю, </w:t>
            </w:r>
            <w:r w:rsidRPr="00906C6E">
              <w:rPr>
                <w:rFonts w:ascii="Times New Roman" w:hAnsi="Times New Roman"/>
                <w:lang w:eastAsia="en-US"/>
              </w:rPr>
              <w:lastRenderedPageBreak/>
              <w:t>якщо таке забезпечення вимагалося замовником;</w:t>
            </w:r>
          </w:p>
          <w:p w:rsidR="00EA3196" w:rsidRPr="00906C6E" w:rsidRDefault="00EA3196" w:rsidP="000F11F2">
            <w:pPr>
              <w:shd w:val="clear" w:color="auto" w:fill="FFFFFF"/>
              <w:spacing w:after="0" w:line="240" w:lineRule="auto"/>
              <w:ind w:firstLine="567"/>
              <w:jc w:val="both"/>
              <w:rPr>
                <w:rFonts w:ascii="Times New Roman" w:hAnsi="Times New Roman"/>
                <w:highlight w:val="white"/>
              </w:rPr>
            </w:pPr>
            <w:r w:rsidRPr="00906C6E">
              <w:rPr>
                <w:rFonts w:ascii="Times New Roman" w:hAnsi="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F45B2" w:rsidRPr="006259CA" w:rsidRDefault="00DF45B2" w:rsidP="000F11F2">
            <w:pPr>
              <w:spacing w:after="0" w:line="240" w:lineRule="auto"/>
              <w:ind w:firstLine="567"/>
              <w:jc w:val="both"/>
              <w:rPr>
                <w:rFonts w:ascii="Times New Roman" w:hAnsi="Times New Roman"/>
                <w:color w:val="000000"/>
              </w:rPr>
            </w:pPr>
            <w:r w:rsidRPr="006259CA">
              <w:rPr>
                <w:rFonts w:ascii="Times New Roman" w:hAnsi="Times New Roman"/>
                <w:color w:val="000000"/>
                <w:lang w:eastAsia="en-US"/>
              </w:rPr>
              <w:t>Замовник може відхилити тендерну пропозицію із зазначенням аргументації в електронній системі закупівель у разі, коли:</w:t>
            </w:r>
          </w:p>
          <w:p w:rsidR="00DF45B2" w:rsidRPr="006259CA" w:rsidRDefault="00DF45B2" w:rsidP="000F11F2">
            <w:pPr>
              <w:numPr>
                <w:ilvl w:val="0"/>
                <w:numId w:val="5"/>
              </w:numPr>
              <w:tabs>
                <w:tab w:val="left" w:pos="360"/>
                <w:tab w:val="left" w:pos="851"/>
                <w:tab w:val="left" w:pos="1440"/>
              </w:tabs>
              <w:spacing w:after="0" w:line="240" w:lineRule="auto"/>
              <w:ind w:left="0" w:firstLine="567"/>
              <w:jc w:val="both"/>
              <w:rPr>
                <w:rFonts w:ascii="Times New Roman" w:hAnsi="Times New Roman"/>
                <w:color w:val="000000"/>
              </w:rPr>
            </w:pPr>
            <w:r w:rsidRPr="006259CA">
              <w:rPr>
                <w:rFonts w:ascii="Times New Roman" w:hAnsi="Times New Roman"/>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F45B2" w:rsidRPr="006259CA" w:rsidRDefault="00DF45B2" w:rsidP="000F11F2">
            <w:pPr>
              <w:spacing w:after="0" w:line="240" w:lineRule="auto"/>
              <w:ind w:firstLine="567"/>
              <w:jc w:val="both"/>
              <w:rPr>
                <w:rFonts w:ascii="Times New Roman" w:hAnsi="Times New Roman"/>
                <w:color w:val="000000"/>
              </w:rPr>
            </w:pPr>
            <w:r w:rsidRPr="006259CA">
              <w:rPr>
                <w:rFonts w:ascii="Times New Roman" w:hAnsi="Times New Roman"/>
                <w:color w:val="000000"/>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F45B2" w:rsidRPr="006259CA" w:rsidRDefault="00DF45B2" w:rsidP="000F11F2">
            <w:pPr>
              <w:spacing w:after="0" w:line="240" w:lineRule="auto"/>
              <w:ind w:firstLine="567"/>
              <w:jc w:val="both"/>
              <w:rPr>
                <w:rFonts w:ascii="Times New Roman" w:hAnsi="Times New Roman"/>
                <w:color w:val="000000"/>
              </w:rPr>
            </w:pPr>
            <w:r w:rsidRPr="006259CA">
              <w:rPr>
                <w:rFonts w:ascii="Times New Roman" w:hAnsi="Times New Roman"/>
                <w:color w:val="000000"/>
                <w:lang w:eastAsia="en-US"/>
              </w:rPr>
              <w:t>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F45B2" w:rsidRPr="006259CA" w:rsidRDefault="00DF45B2" w:rsidP="000F11F2">
            <w:pPr>
              <w:spacing w:after="0" w:line="240" w:lineRule="auto"/>
              <w:ind w:firstLine="567"/>
              <w:jc w:val="both"/>
              <w:rPr>
                <w:rFonts w:ascii="Times New Roman" w:hAnsi="Times New Roman"/>
                <w:color w:val="000000"/>
                <w:shd w:val="solid" w:color="FFFFFF" w:fill="FFFFFF"/>
              </w:rPr>
            </w:pPr>
            <w:r w:rsidRPr="006259CA">
              <w:rPr>
                <w:rFonts w:ascii="Times New Roman" w:hAnsi="Times New Roman"/>
                <w:color w:val="000000"/>
                <w:shd w:val="solid" w:color="FFFFFF" w:fill="FFFFFF"/>
                <w:lang w:eastAsia="en-US"/>
              </w:rPr>
              <w:t xml:space="preserve"> Замовник зобов’язаний відхилити тендерну пропозицію переможця процедури закупівлі в разі, коли наявні підстави, визначені </w:t>
            </w:r>
            <w:r w:rsidR="003E5874">
              <w:rPr>
                <w:rFonts w:ascii="Times New Roman" w:hAnsi="Times New Roman"/>
                <w:color w:val="000000"/>
                <w:shd w:val="solid" w:color="FFFFFF" w:fill="FFFFFF"/>
                <w:lang w:eastAsia="en-US"/>
              </w:rPr>
              <w:t>пунктом 4</w:t>
            </w:r>
            <w:r w:rsidR="00D059E1">
              <w:rPr>
                <w:rFonts w:ascii="Times New Roman" w:hAnsi="Times New Roman"/>
                <w:color w:val="000000"/>
                <w:shd w:val="solid" w:color="FFFFFF" w:fill="FFFFFF"/>
                <w:lang w:eastAsia="en-US"/>
              </w:rPr>
              <w:t>7</w:t>
            </w:r>
            <w:r w:rsidR="003E5874">
              <w:rPr>
                <w:rFonts w:ascii="Times New Roman" w:hAnsi="Times New Roman"/>
                <w:color w:val="000000"/>
                <w:shd w:val="solid" w:color="FFFFFF" w:fill="FFFFFF"/>
                <w:lang w:eastAsia="en-US"/>
              </w:rPr>
              <w:t xml:space="preserve"> Особливостей</w:t>
            </w:r>
          </w:p>
          <w:p w:rsidR="00DF335D" w:rsidRPr="006259CA" w:rsidRDefault="00DF335D" w:rsidP="000F11F2">
            <w:pPr>
              <w:pStyle w:val="rvps2"/>
              <w:shd w:val="clear" w:color="auto" w:fill="FFFFFF"/>
              <w:tabs>
                <w:tab w:val="left" w:pos="489"/>
                <w:tab w:val="left" w:pos="600"/>
              </w:tabs>
              <w:spacing w:before="0" w:beforeAutospacing="0" w:after="0" w:afterAutospacing="0"/>
              <w:ind w:right="142" w:firstLine="176"/>
              <w:jc w:val="both"/>
              <w:textAlignment w:val="baseline"/>
              <w:rPr>
                <w:color w:val="0D0D0D"/>
                <w:sz w:val="22"/>
                <w:szCs w:val="22"/>
                <w:lang w:val="uk-UA"/>
              </w:rPr>
            </w:pPr>
            <w:r w:rsidRPr="006259CA">
              <w:rPr>
                <w:color w:val="0D0D0D"/>
                <w:sz w:val="22"/>
                <w:szCs w:val="22"/>
              </w:rPr>
              <w:t> </w:t>
            </w:r>
            <w:r w:rsidRPr="006259CA">
              <w:rPr>
                <w:color w:val="0D0D0D"/>
                <w:sz w:val="22"/>
                <w:szCs w:val="22"/>
                <w:lang w:val="uk-UA"/>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bookmarkStart w:id="3" w:name="n507"/>
            <w:bookmarkEnd w:id="3"/>
          </w:p>
        </w:tc>
      </w:tr>
      <w:tr w:rsidR="00DF335D" w:rsidRPr="008A420A" w:rsidTr="006A0FD2">
        <w:trPr>
          <w:trHeight w:val="520"/>
          <w:jc w:val="center"/>
        </w:trPr>
        <w:tc>
          <w:tcPr>
            <w:tcW w:w="9998" w:type="dxa"/>
            <w:gridSpan w:val="3"/>
            <w:vAlign w:val="center"/>
          </w:tcPr>
          <w:p w:rsidR="00DF335D" w:rsidRPr="006259CA" w:rsidRDefault="00DF335D" w:rsidP="000F11F2">
            <w:pPr>
              <w:widowControl w:val="0"/>
              <w:spacing w:after="0" w:line="240" w:lineRule="auto"/>
              <w:ind w:hanging="20"/>
              <w:jc w:val="center"/>
              <w:rPr>
                <w:rFonts w:ascii="Times New Roman" w:hAnsi="Times New Roman"/>
              </w:rPr>
            </w:pPr>
            <w:r w:rsidRPr="006259CA">
              <w:rPr>
                <w:rFonts w:ascii="Times New Roman" w:hAnsi="Times New Roman"/>
                <w:b/>
              </w:rPr>
              <w:lastRenderedPageBreak/>
              <w:t>VI. Результати торгів та укладання договору про закупівлю</w:t>
            </w:r>
          </w:p>
        </w:tc>
      </w:tr>
      <w:tr w:rsidR="00E92B73" w:rsidRPr="008A420A" w:rsidTr="006A0FD2">
        <w:trPr>
          <w:trHeight w:val="277"/>
          <w:jc w:val="center"/>
        </w:trPr>
        <w:tc>
          <w:tcPr>
            <w:tcW w:w="565" w:type="dxa"/>
          </w:tcPr>
          <w:p w:rsidR="00E92B73" w:rsidRPr="006259CA" w:rsidRDefault="00E92B73" w:rsidP="008E751C">
            <w:pPr>
              <w:widowControl w:val="0"/>
              <w:spacing w:after="0"/>
              <w:jc w:val="both"/>
              <w:rPr>
                <w:rFonts w:ascii="Times New Roman" w:hAnsi="Times New Roman"/>
                <w:highlight w:val="yellow"/>
              </w:rPr>
            </w:pPr>
            <w:r w:rsidRPr="006259CA">
              <w:rPr>
                <w:rFonts w:ascii="Times New Roman" w:hAnsi="Times New Roman"/>
              </w:rPr>
              <w:t>1</w:t>
            </w:r>
          </w:p>
        </w:tc>
        <w:tc>
          <w:tcPr>
            <w:tcW w:w="2641" w:type="dxa"/>
          </w:tcPr>
          <w:p w:rsidR="00E92B73" w:rsidRPr="006259CA" w:rsidRDefault="00E92B73" w:rsidP="008E751C">
            <w:pPr>
              <w:widowControl w:val="0"/>
              <w:spacing w:after="0"/>
              <w:rPr>
                <w:rFonts w:ascii="Times New Roman" w:hAnsi="Times New Roman"/>
              </w:rPr>
            </w:pPr>
            <w:r w:rsidRPr="006259CA">
              <w:rPr>
                <w:rFonts w:ascii="Times New Roman" w:hAnsi="Times New Roman"/>
                <w:b/>
              </w:rPr>
              <w:t>Відміна замовником торгів чи визнання їх такими, що не відбулися</w:t>
            </w:r>
          </w:p>
        </w:tc>
        <w:tc>
          <w:tcPr>
            <w:tcW w:w="6792" w:type="dxa"/>
          </w:tcPr>
          <w:p w:rsidR="00E92B73" w:rsidRPr="006259CA" w:rsidRDefault="00E92B73" w:rsidP="000F11F2">
            <w:pPr>
              <w:spacing w:before="150" w:after="0" w:line="240" w:lineRule="auto"/>
              <w:jc w:val="both"/>
              <w:rPr>
                <w:rFonts w:ascii="Times New Roman" w:hAnsi="Times New Roman"/>
                <w:lang w:eastAsia="ru-RU"/>
              </w:rPr>
            </w:pPr>
            <w:bookmarkStart w:id="4" w:name="z337ya"/>
            <w:bookmarkEnd w:id="4"/>
            <w:r w:rsidRPr="006259CA">
              <w:rPr>
                <w:rFonts w:ascii="Times New Roman" w:hAnsi="Times New Roman"/>
                <w:lang w:eastAsia="ru-RU"/>
              </w:rPr>
              <w:t>Замовник відміняє відкриті торги у разі:</w:t>
            </w:r>
          </w:p>
          <w:p w:rsidR="00E92B73" w:rsidRPr="006259CA" w:rsidRDefault="00E92B73" w:rsidP="000F11F2">
            <w:pPr>
              <w:spacing w:after="0" w:line="240" w:lineRule="auto"/>
              <w:jc w:val="both"/>
              <w:rPr>
                <w:rFonts w:ascii="Times New Roman" w:hAnsi="Times New Roman"/>
                <w:lang w:eastAsia="ru-RU"/>
              </w:rPr>
            </w:pPr>
            <w:r w:rsidRPr="006259CA">
              <w:rPr>
                <w:rFonts w:ascii="Times New Roman" w:hAnsi="Times New Roman"/>
                <w:lang w:eastAsia="ru-RU"/>
              </w:rPr>
              <w:t>1) відсутності подальшої потреби в закупівлі товарів, робіт чи послуг;</w:t>
            </w:r>
          </w:p>
          <w:p w:rsidR="00E92B73" w:rsidRPr="006259CA" w:rsidRDefault="00E92B73" w:rsidP="000F11F2">
            <w:pPr>
              <w:spacing w:after="0" w:line="240" w:lineRule="auto"/>
              <w:jc w:val="both"/>
              <w:rPr>
                <w:rFonts w:ascii="Times New Roman" w:hAnsi="Times New Roman"/>
                <w:lang w:eastAsia="ru-RU"/>
              </w:rPr>
            </w:pPr>
            <w:r w:rsidRPr="006259CA">
              <w:rPr>
                <w:rFonts w:ascii="Times New Roman" w:hAnsi="Times New Roman"/>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92B73" w:rsidRPr="006259CA" w:rsidRDefault="00E92B73" w:rsidP="000F11F2">
            <w:pPr>
              <w:spacing w:after="0" w:line="240" w:lineRule="auto"/>
              <w:jc w:val="both"/>
              <w:rPr>
                <w:rFonts w:ascii="Times New Roman" w:hAnsi="Times New Roman"/>
                <w:lang w:eastAsia="ru-RU"/>
              </w:rPr>
            </w:pPr>
            <w:r w:rsidRPr="006259CA">
              <w:rPr>
                <w:rFonts w:ascii="Times New Roman" w:hAnsi="Times New Roman"/>
                <w:lang w:eastAsia="ru-RU"/>
              </w:rPr>
              <w:t>3) скорочення обсягу видатків на здійснення закупівлі товарів, робіт чи послуг;</w:t>
            </w:r>
          </w:p>
          <w:p w:rsidR="00E92B73" w:rsidRPr="006259CA" w:rsidRDefault="00E92B73" w:rsidP="000F11F2">
            <w:pPr>
              <w:spacing w:after="0" w:line="240" w:lineRule="auto"/>
              <w:jc w:val="both"/>
              <w:rPr>
                <w:rFonts w:ascii="Times New Roman" w:hAnsi="Times New Roman"/>
                <w:lang w:eastAsia="ru-RU"/>
              </w:rPr>
            </w:pPr>
            <w:r w:rsidRPr="006259CA">
              <w:rPr>
                <w:rFonts w:ascii="Times New Roman" w:hAnsi="Times New Roman"/>
                <w:lang w:eastAsia="ru-RU"/>
              </w:rPr>
              <w:t>4) коли здійснення закупівлі стало неможливим внаслідок дії обставин непереборної сили.</w:t>
            </w:r>
          </w:p>
          <w:p w:rsidR="00E92B73" w:rsidRPr="006259CA" w:rsidRDefault="00E92B73" w:rsidP="000F11F2">
            <w:pPr>
              <w:spacing w:after="0" w:line="240" w:lineRule="auto"/>
              <w:jc w:val="both"/>
              <w:rPr>
                <w:rFonts w:ascii="Times New Roman" w:hAnsi="Times New Roman"/>
                <w:lang w:eastAsia="ru-RU"/>
              </w:rPr>
            </w:pPr>
            <w:r w:rsidRPr="006259CA">
              <w:rPr>
                <w:rFonts w:ascii="Times New Roman" w:hAnsi="Times New Roman"/>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92B73" w:rsidRPr="006259CA" w:rsidRDefault="00E92B73" w:rsidP="000F11F2">
            <w:pPr>
              <w:spacing w:after="0" w:line="240" w:lineRule="auto"/>
              <w:jc w:val="both"/>
              <w:rPr>
                <w:rFonts w:ascii="Times New Roman" w:hAnsi="Times New Roman"/>
                <w:lang w:eastAsia="ru-RU"/>
              </w:rPr>
            </w:pPr>
            <w:r w:rsidRPr="006259CA">
              <w:rPr>
                <w:rFonts w:ascii="Times New Roman" w:hAnsi="Times New Roman"/>
                <w:lang w:eastAsia="ru-RU"/>
              </w:rPr>
              <w:t>Відкриті торги автоматично відміняються електронною системою закупівель у разі:</w:t>
            </w:r>
          </w:p>
          <w:p w:rsidR="00E92B73" w:rsidRPr="006259CA" w:rsidRDefault="00E92B73" w:rsidP="000F11F2">
            <w:pPr>
              <w:spacing w:after="0" w:line="240" w:lineRule="auto"/>
              <w:jc w:val="both"/>
              <w:rPr>
                <w:rFonts w:ascii="Times New Roman" w:hAnsi="Times New Roman"/>
                <w:lang w:eastAsia="ru-RU"/>
              </w:rPr>
            </w:pPr>
            <w:r w:rsidRPr="006259CA">
              <w:rPr>
                <w:rFonts w:ascii="Times New Roman" w:hAnsi="Times New Roman"/>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92B73" w:rsidRPr="006259CA" w:rsidRDefault="00E92B73" w:rsidP="000F11F2">
            <w:pPr>
              <w:spacing w:after="0" w:line="240" w:lineRule="auto"/>
              <w:jc w:val="both"/>
              <w:rPr>
                <w:rFonts w:ascii="Times New Roman" w:hAnsi="Times New Roman"/>
                <w:lang w:eastAsia="ru-RU"/>
              </w:rPr>
            </w:pPr>
            <w:r w:rsidRPr="006259CA">
              <w:rPr>
                <w:rFonts w:ascii="Times New Roman" w:hAnsi="Times New Roman"/>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E92B73" w:rsidRPr="006259CA" w:rsidRDefault="00E92B73" w:rsidP="000F11F2">
            <w:pPr>
              <w:spacing w:after="0" w:line="240" w:lineRule="auto"/>
              <w:jc w:val="both"/>
              <w:rPr>
                <w:rFonts w:ascii="Times New Roman" w:hAnsi="Times New Roman"/>
                <w:lang w:eastAsia="ru-RU"/>
              </w:rPr>
            </w:pPr>
            <w:r w:rsidRPr="006259CA">
              <w:rPr>
                <w:rFonts w:ascii="Times New Roman" w:hAnsi="Times New Roman"/>
                <w:lang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w:t>
            </w:r>
            <w:r w:rsidRPr="006259CA">
              <w:rPr>
                <w:rFonts w:ascii="Times New Roman" w:hAnsi="Times New Roman"/>
                <w:lang w:eastAsia="ru-RU"/>
              </w:rPr>
              <w:lastRenderedPageBreak/>
              <w:t>відкритих торгів.</w:t>
            </w:r>
          </w:p>
          <w:p w:rsidR="00E92B73" w:rsidRPr="006259CA" w:rsidRDefault="00E92B73" w:rsidP="000F11F2">
            <w:pPr>
              <w:spacing w:after="0" w:line="240" w:lineRule="auto"/>
              <w:jc w:val="both"/>
              <w:rPr>
                <w:rFonts w:ascii="Times New Roman" w:hAnsi="Times New Roman"/>
                <w:lang w:eastAsia="ru-RU"/>
              </w:rPr>
            </w:pPr>
            <w:r w:rsidRPr="006259CA">
              <w:rPr>
                <w:rFonts w:ascii="Times New Roman" w:hAnsi="Times New Roman"/>
                <w:lang w:eastAsia="ru-RU"/>
              </w:rPr>
              <w:t>Відкриті торги можуть бути відмінені частково (за лотом).</w:t>
            </w:r>
          </w:p>
          <w:p w:rsidR="00E92B73" w:rsidRPr="006259CA" w:rsidRDefault="00E92B73" w:rsidP="000F11F2">
            <w:pPr>
              <w:spacing w:after="0" w:line="240" w:lineRule="auto"/>
              <w:jc w:val="both"/>
              <w:rPr>
                <w:rFonts w:ascii="Times New Roman" w:hAnsi="Times New Roman"/>
                <w:lang w:eastAsia="ru-RU"/>
              </w:rPr>
            </w:pPr>
            <w:r w:rsidRPr="006259CA">
              <w:rPr>
                <w:rFonts w:ascii="Times New Roman" w:hAnsi="Times New Roman"/>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92B73" w:rsidRPr="008A420A" w:rsidTr="006A0FD2">
        <w:trPr>
          <w:trHeight w:val="520"/>
          <w:jc w:val="center"/>
        </w:trPr>
        <w:tc>
          <w:tcPr>
            <w:tcW w:w="565" w:type="dxa"/>
          </w:tcPr>
          <w:p w:rsidR="00E92B73" w:rsidRPr="006259CA" w:rsidRDefault="00E92B73" w:rsidP="008E751C">
            <w:pPr>
              <w:widowControl w:val="0"/>
              <w:spacing w:after="0"/>
              <w:jc w:val="both"/>
              <w:rPr>
                <w:rFonts w:ascii="Times New Roman" w:hAnsi="Times New Roman"/>
              </w:rPr>
            </w:pPr>
            <w:r w:rsidRPr="006259CA">
              <w:rPr>
                <w:rFonts w:ascii="Times New Roman" w:hAnsi="Times New Roman"/>
              </w:rPr>
              <w:lastRenderedPageBreak/>
              <w:t>2</w:t>
            </w:r>
          </w:p>
        </w:tc>
        <w:tc>
          <w:tcPr>
            <w:tcW w:w="2641" w:type="dxa"/>
          </w:tcPr>
          <w:p w:rsidR="00E92B73" w:rsidRPr="006259CA" w:rsidRDefault="00E92B73" w:rsidP="008E751C">
            <w:pPr>
              <w:widowControl w:val="0"/>
              <w:spacing w:after="0"/>
              <w:rPr>
                <w:rFonts w:ascii="Times New Roman" w:hAnsi="Times New Roman"/>
              </w:rPr>
            </w:pPr>
            <w:r w:rsidRPr="006259CA">
              <w:rPr>
                <w:rFonts w:ascii="Times New Roman" w:hAnsi="Times New Roman"/>
                <w:b/>
              </w:rPr>
              <w:t xml:space="preserve">Строк укладання договору </w:t>
            </w:r>
          </w:p>
        </w:tc>
        <w:tc>
          <w:tcPr>
            <w:tcW w:w="6792" w:type="dxa"/>
          </w:tcPr>
          <w:p w:rsidR="00E92B73" w:rsidRPr="006259CA" w:rsidRDefault="00E92B73" w:rsidP="000F11F2">
            <w:pPr>
              <w:spacing w:after="0" w:line="240" w:lineRule="auto"/>
              <w:jc w:val="both"/>
              <w:rPr>
                <w:rFonts w:ascii="Times New Roman" w:hAnsi="Times New Roman"/>
                <w:lang w:eastAsia="ru-RU"/>
              </w:rPr>
            </w:pPr>
            <w:r w:rsidRPr="006259CA">
              <w:rPr>
                <w:rFonts w:ascii="Times New Roman" w:hAnsi="Times New Roman"/>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92B73" w:rsidRPr="006259CA" w:rsidRDefault="00E92B73" w:rsidP="000F11F2">
            <w:pPr>
              <w:spacing w:after="0" w:line="240" w:lineRule="auto"/>
              <w:jc w:val="both"/>
              <w:rPr>
                <w:rFonts w:ascii="Times New Roman" w:hAnsi="Times New Roman"/>
                <w:lang w:eastAsia="ru-RU"/>
              </w:rPr>
            </w:pPr>
            <w:r w:rsidRPr="006259CA">
              <w:rPr>
                <w:rFonts w:ascii="Times New Roman" w:hAnsi="Times New Roman"/>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92B73" w:rsidRPr="006259CA" w:rsidRDefault="00E92B73" w:rsidP="000F11F2">
            <w:pPr>
              <w:spacing w:after="0" w:line="240" w:lineRule="auto"/>
              <w:jc w:val="both"/>
              <w:rPr>
                <w:rFonts w:ascii="Times New Roman" w:hAnsi="Times New Roman"/>
                <w:lang w:eastAsia="ru-RU"/>
              </w:rPr>
            </w:pPr>
            <w:r w:rsidRPr="006259CA">
              <w:rPr>
                <w:rFonts w:ascii="Times New Roman" w:hAnsi="Times New Roman"/>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92B73" w:rsidRPr="008A420A" w:rsidTr="006A0FD2">
        <w:trPr>
          <w:trHeight w:val="520"/>
          <w:jc w:val="center"/>
        </w:trPr>
        <w:tc>
          <w:tcPr>
            <w:tcW w:w="565" w:type="dxa"/>
          </w:tcPr>
          <w:p w:rsidR="00E92B73" w:rsidRPr="006259CA" w:rsidRDefault="00E92B73" w:rsidP="008E751C">
            <w:pPr>
              <w:widowControl w:val="0"/>
              <w:spacing w:after="0"/>
              <w:jc w:val="both"/>
              <w:rPr>
                <w:rFonts w:ascii="Times New Roman" w:hAnsi="Times New Roman"/>
              </w:rPr>
            </w:pPr>
            <w:r w:rsidRPr="006259CA">
              <w:rPr>
                <w:rFonts w:ascii="Times New Roman" w:hAnsi="Times New Roman"/>
              </w:rPr>
              <w:t>3</w:t>
            </w:r>
          </w:p>
        </w:tc>
        <w:tc>
          <w:tcPr>
            <w:tcW w:w="2641" w:type="dxa"/>
          </w:tcPr>
          <w:p w:rsidR="00E92B73" w:rsidRPr="006259CA" w:rsidRDefault="00E92B73" w:rsidP="008E751C">
            <w:pPr>
              <w:widowControl w:val="0"/>
              <w:spacing w:after="0"/>
              <w:rPr>
                <w:rFonts w:ascii="Times New Roman" w:hAnsi="Times New Roman"/>
              </w:rPr>
            </w:pPr>
            <w:r w:rsidRPr="006259CA">
              <w:rPr>
                <w:rFonts w:ascii="Times New Roman" w:hAnsi="Times New Roman"/>
                <w:b/>
              </w:rPr>
              <w:t xml:space="preserve">Проект договору про закупівлю </w:t>
            </w:r>
          </w:p>
        </w:tc>
        <w:tc>
          <w:tcPr>
            <w:tcW w:w="6792" w:type="dxa"/>
          </w:tcPr>
          <w:p w:rsidR="00E92B73" w:rsidRPr="00906C6E" w:rsidRDefault="00E92B73" w:rsidP="000F1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97"/>
              <w:jc w:val="both"/>
              <w:rPr>
                <w:rFonts w:ascii="Times New Roman" w:hAnsi="Times New Roman"/>
              </w:rPr>
            </w:pPr>
            <w:r w:rsidRPr="00906C6E">
              <w:rPr>
                <w:rFonts w:ascii="Times New Roman" w:hAnsi="Times New Roman"/>
                <w:b/>
                <w:lang w:val="ru-RU"/>
              </w:rPr>
              <w:t>Проєкт</w:t>
            </w:r>
            <w:r w:rsidRPr="00906C6E">
              <w:rPr>
                <w:rFonts w:ascii="Times New Roman" w:hAnsi="Times New Roman"/>
                <w:b/>
              </w:rPr>
              <w:t xml:space="preserve"> </w:t>
            </w:r>
            <w:r w:rsidRPr="00906C6E">
              <w:rPr>
                <w:rFonts w:ascii="Times New Roman" w:hAnsi="Times New Roman"/>
                <w:b/>
                <w:lang w:val="ru-RU"/>
              </w:rPr>
              <w:t xml:space="preserve"> договору</w:t>
            </w:r>
            <w:r w:rsidRPr="00906C6E">
              <w:rPr>
                <w:rFonts w:ascii="Times New Roman" w:hAnsi="Times New Roman"/>
                <w:lang w:val="ru-RU"/>
              </w:rPr>
              <w:t xml:space="preserve"> </w:t>
            </w:r>
            <w:r w:rsidRPr="00906C6E">
              <w:rPr>
                <w:rFonts w:ascii="Times New Roman" w:hAnsi="Times New Roman"/>
              </w:rPr>
              <w:t xml:space="preserve"> викладений в Додатку № </w:t>
            </w:r>
            <w:r w:rsidR="006A0FD2" w:rsidRPr="00906C6E">
              <w:rPr>
                <w:rFonts w:ascii="Times New Roman" w:hAnsi="Times New Roman"/>
              </w:rPr>
              <w:t>5</w:t>
            </w:r>
            <w:r w:rsidRPr="00906C6E">
              <w:rPr>
                <w:rFonts w:ascii="Times New Roman" w:hAnsi="Times New Roman"/>
              </w:rPr>
              <w:t xml:space="preserve"> до тендерної документації </w:t>
            </w:r>
            <w:r w:rsidRPr="00906C6E">
              <w:rPr>
                <w:rFonts w:ascii="Times New Roman" w:hAnsi="Times New Roman"/>
                <w:lang w:val="ru-RU"/>
              </w:rPr>
              <w:t>склад</w:t>
            </w:r>
            <w:r w:rsidRPr="00906C6E">
              <w:rPr>
                <w:rFonts w:ascii="Times New Roman" w:hAnsi="Times New Roman"/>
              </w:rPr>
              <w:t>ений</w:t>
            </w:r>
            <w:r w:rsidRPr="00906C6E">
              <w:rPr>
                <w:rFonts w:ascii="Times New Roman" w:hAnsi="Times New Roman"/>
                <w:lang w:val="ru-RU"/>
              </w:rPr>
              <w:t xml:space="preserve"> замовником з урахуванням особливостей предмету закупівлі</w:t>
            </w:r>
            <w:r w:rsidRPr="00906C6E">
              <w:rPr>
                <w:rFonts w:ascii="Times New Roman" w:hAnsi="Times New Roman"/>
              </w:rPr>
              <w:t xml:space="preserve"> та розміщений в окремому файлі до документації.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rsidR="00E92B73" w:rsidRPr="00906C6E" w:rsidRDefault="00E92B73" w:rsidP="000F11F2">
            <w:pPr>
              <w:pStyle w:val="rvps2"/>
              <w:shd w:val="clear" w:color="auto" w:fill="FFFFFF"/>
              <w:spacing w:before="0" w:beforeAutospacing="0" w:after="0" w:afterAutospacing="0"/>
              <w:ind w:firstLine="450"/>
              <w:jc w:val="both"/>
              <w:rPr>
                <w:i/>
                <w:sz w:val="22"/>
                <w:szCs w:val="22"/>
              </w:rPr>
            </w:pPr>
            <w:r w:rsidRPr="00906C6E">
              <w:rPr>
                <w:b/>
                <w:i/>
                <w:sz w:val="22"/>
                <w:szCs w:val="22"/>
              </w:rPr>
              <w:t>Переможець процедури закупівлі</w:t>
            </w:r>
            <w:r w:rsidRPr="00906C6E">
              <w:rPr>
                <w:i/>
                <w:sz w:val="22"/>
                <w:szCs w:val="22"/>
              </w:rPr>
              <w:t xml:space="preserve"> під час укладення догово</w:t>
            </w:r>
            <w:r w:rsidR="00DF1F71" w:rsidRPr="00906C6E">
              <w:rPr>
                <w:i/>
                <w:sz w:val="22"/>
                <w:szCs w:val="22"/>
              </w:rPr>
              <w:t>ру про закупівлю повинен надати</w:t>
            </w:r>
            <w:bookmarkStart w:id="5" w:name="n1763"/>
            <w:bookmarkEnd w:id="5"/>
            <w:r w:rsidRPr="00906C6E">
              <w:rPr>
                <w:i/>
                <w:sz w:val="22"/>
                <w:szCs w:val="22"/>
              </w:rPr>
              <w:t xml:space="preserve"> відповідну інформацію про право підписання договору про закупівлю;</w:t>
            </w:r>
          </w:p>
          <w:p w:rsidR="00B33AAC" w:rsidRPr="00906C6E" w:rsidRDefault="00B33AAC" w:rsidP="000F11F2">
            <w:pPr>
              <w:shd w:val="clear" w:color="auto" w:fill="FFFFFF"/>
              <w:spacing w:before="120" w:line="240" w:lineRule="auto"/>
              <w:jc w:val="both"/>
              <w:rPr>
                <w:rFonts w:ascii="Times New Roman" w:hAnsi="Times New Roman"/>
              </w:rPr>
            </w:pPr>
            <w:bookmarkStart w:id="6" w:name="n1764"/>
            <w:bookmarkEnd w:id="6"/>
            <w:r w:rsidRPr="00906C6E">
              <w:rPr>
                <w:rFonts w:ascii="Times New Roman" w:hAnsi="Times New Roman"/>
              </w:rPr>
              <w:t xml:space="preserve">Умови договору про закупівлю не повинні відрізнятися від змісту тендерної пропозиції переможця процедури закупівлі, </w:t>
            </w:r>
            <w:r w:rsidRPr="00906C6E">
              <w:rPr>
                <w:rFonts w:ascii="Times New Roman" w:hAnsi="Times New Roman"/>
                <w:highlight w:val="white"/>
              </w:rPr>
              <w:t>у тому числі за результатами електронного аукціону, кр</w:t>
            </w:r>
            <w:r w:rsidRPr="00906C6E">
              <w:rPr>
                <w:rFonts w:ascii="Times New Roman" w:hAnsi="Times New Roman"/>
              </w:rPr>
              <w:t>ім випадків:</w:t>
            </w:r>
          </w:p>
          <w:p w:rsidR="00B33AAC" w:rsidRPr="00906C6E" w:rsidRDefault="00B33AAC" w:rsidP="000F11F2">
            <w:pPr>
              <w:widowControl w:val="0"/>
              <w:pBdr>
                <w:top w:val="nil"/>
                <w:left w:val="nil"/>
                <w:bottom w:val="nil"/>
                <w:right w:val="nil"/>
                <w:between w:val="nil"/>
              </w:pBdr>
              <w:spacing w:line="240" w:lineRule="auto"/>
              <w:jc w:val="both"/>
              <w:rPr>
                <w:rFonts w:ascii="Times New Roman" w:hAnsi="Times New Roman"/>
              </w:rPr>
            </w:pPr>
            <w:r w:rsidRPr="00906C6E">
              <w:rPr>
                <w:rFonts w:ascii="Times New Roman" w:hAnsi="Times New Roman"/>
              </w:rPr>
              <w:t>визначення грошового еквівалента зобов’язання в іноземній валюті;</w:t>
            </w:r>
          </w:p>
          <w:p w:rsidR="00B33AAC" w:rsidRPr="00906C6E" w:rsidRDefault="00B33AAC" w:rsidP="000F11F2">
            <w:pPr>
              <w:widowControl w:val="0"/>
              <w:pBdr>
                <w:top w:val="nil"/>
                <w:left w:val="nil"/>
                <w:bottom w:val="nil"/>
                <w:right w:val="nil"/>
                <w:between w:val="nil"/>
              </w:pBdr>
              <w:spacing w:line="240" w:lineRule="auto"/>
              <w:jc w:val="both"/>
              <w:rPr>
                <w:rFonts w:ascii="Times New Roman" w:hAnsi="Times New Roman"/>
              </w:rPr>
            </w:pPr>
            <w:r w:rsidRPr="00906C6E">
              <w:rPr>
                <w:rFonts w:ascii="Times New Roman" w:hAnsi="Times New Roman"/>
              </w:rPr>
              <w:t>перерахунку ціни в бік зменшення ціни тендерної пропозиції переможця без зменшення обсягів закупівлі;</w:t>
            </w:r>
          </w:p>
          <w:p w:rsidR="00B33AAC" w:rsidRPr="00906C6E" w:rsidRDefault="00B33AAC" w:rsidP="000F11F2">
            <w:pPr>
              <w:spacing w:after="0" w:line="240" w:lineRule="auto"/>
              <w:ind w:firstLine="497"/>
              <w:jc w:val="both"/>
              <w:rPr>
                <w:rFonts w:ascii="Times New Roman" w:hAnsi="Times New Roman"/>
                <w:i/>
              </w:rPr>
            </w:pPr>
            <w:r w:rsidRPr="00906C6E">
              <w:rPr>
                <w:rFonts w:ascii="Times New Roman" w:hAnsi="Times New Roman"/>
              </w:rPr>
              <w:t>перерахунку ціни та обсягів товарів в бік зменшення за умови необхідності приведення обсягів товарів до кратності упаковки</w:t>
            </w:r>
            <w:r w:rsidRPr="00906C6E">
              <w:rPr>
                <w:rFonts w:ascii="Times New Roman" w:hAnsi="Times New Roman"/>
                <w:i/>
              </w:rPr>
              <w:t xml:space="preserve">. </w:t>
            </w:r>
          </w:p>
          <w:p w:rsidR="00E92B73" w:rsidRPr="006259CA" w:rsidRDefault="00E92B73" w:rsidP="000F11F2">
            <w:pPr>
              <w:spacing w:after="0" w:line="240" w:lineRule="auto"/>
              <w:ind w:firstLine="497"/>
              <w:jc w:val="both"/>
              <w:rPr>
                <w:rFonts w:ascii="Times New Roman" w:hAnsi="Times New Roman"/>
                <w:color w:val="0D0D0D"/>
              </w:rPr>
            </w:pPr>
            <w:r w:rsidRPr="006259CA">
              <w:rPr>
                <w:rFonts w:ascii="Times New Roman" w:hAnsi="Times New Roman"/>
                <w:color w:val="0D0D0D"/>
              </w:rPr>
              <w:t>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tc>
      </w:tr>
      <w:tr w:rsidR="00E92B73" w:rsidRPr="008A420A" w:rsidTr="002C325C">
        <w:trPr>
          <w:trHeight w:val="277"/>
          <w:jc w:val="center"/>
        </w:trPr>
        <w:tc>
          <w:tcPr>
            <w:tcW w:w="565" w:type="dxa"/>
          </w:tcPr>
          <w:p w:rsidR="00E92B73" w:rsidRPr="006259CA" w:rsidRDefault="00E92B73" w:rsidP="008E751C">
            <w:pPr>
              <w:widowControl w:val="0"/>
              <w:spacing w:after="0"/>
              <w:jc w:val="both"/>
              <w:rPr>
                <w:rFonts w:ascii="Times New Roman" w:hAnsi="Times New Roman"/>
              </w:rPr>
            </w:pPr>
            <w:r w:rsidRPr="006259CA">
              <w:rPr>
                <w:rFonts w:ascii="Times New Roman" w:hAnsi="Times New Roman"/>
              </w:rPr>
              <w:t>4</w:t>
            </w:r>
          </w:p>
        </w:tc>
        <w:tc>
          <w:tcPr>
            <w:tcW w:w="2641" w:type="dxa"/>
          </w:tcPr>
          <w:p w:rsidR="00E92B73" w:rsidRPr="006259CA" w:rsidRDefault="00E92B73" w:rsidP="008E751C">
            <w:pPr>
              <w:widowControl w:val="0"/>
              <w:spacing w:after="0"/>
              <w:rPr>
                <w:rFonts w:ascii="Times New Roman" w:hAnsi="Times New Roman"/>
              </w:rPr>
            </w:pPr>
            <w:r w:rsidRPr="006259CA">
              <w:rPr>
                <w:rFonts w:ascii="Times New Roman" w:hAnsi="Times New Roman"/>
                <w:b/>
              </w:rPr>
              <w:t>Істотні умови, що обов’язково включаються до договору про закупівлю</w:t>
            </w:r>
          </w:p>
        </w:tc>
        <w:tc>
          <w:tcPr>
            <w:tcW w:w="6792" w:type="dxa"/>
          </w:tcPr>
          <w:p w:rsidR="00DF1F71" w:rsidRPr="005E63CC" w:rsidRDefault="00DF1F71" w:rsidP="000F11F2">
            <w:pPr>
              <w:widowControl w:val="0"/>
              <w:spacing w:after="0" w:line="240" w:lineRule="auto"/>
              <w:jc w:val="both"/>
              <w:rPr>
                <w:rFonts w:ascii="Times New Roman" w:hAnsi="Times New Roman"/>
                <w:highlight w:val="white"/>
              </w:rPr>
            </w:pPr>
            <w:r w:rsidRPr="005E63CC">
              <w:rPr>
                <w:rFonts w:ascii="Times New Roman" w:hAnsi="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04A0B" w:rsidRPr="005E63CC" w:rsidRDefault="00604A0B" w:rsidP="000F11F2">
            <w:pPr>
              <w:spacing w:after="0" w:line="240" w:lineRule="auto"/>
              <w:ind w:firstLine="567"/>
              <w:jc w:val="both"/>
              <w:rPr>
                <w:rFonts w:ascii="Times New Roman" w:hAnsi="Times New Roman"/>
                <w:color w:val="000000"/>
              </w:rPr>
            </w:pPr>
            <w:r w:rsidRPr="005E63CC">
              <w:rPr>
                <w:rFonts w:ascii="Times New Roman" w:hAnsi="Times New Roman"/>
                <w:color w:val="000000"/>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B2BCB" w:rsidRPr="005E63CC" w:rsidRDefault="007B2BCB" w:rsidP="000F11F2">
            <w:pPr>
              <w:shd w:val="clear" w:color="auto" w:fill="FFFFFF"/>
              <w:spacing w:after="0" w:line="240" w:lineRule="auto"/>
              <w:ind w:firstLine="567"/>
              <w:jc w:val="both"/>
              <w:rPr>
                <w:rFonts w:ascii="Times New Roman" w:hAnsi="Times New Roman"/>
                <w:color w:val="000000"/>
                <w:highlight w:val="white"/>
                <w:lang w:eastAsia="en-US"/>
              </w:rPr>
            </w:pPr>
            <w:r w:rsidRPr="005E63CC">
              <w:rPr>
                <w:rFonts w:ascii="Times New Roman" w:hAnsi="Times New Roman"/>
                <w:color w:val="000000"/>
                <w:highlight w:val="white"/>
                <w:lang w:eastAsia="en-US"/>
              </w:rPr>
              <w:t>1) зменшення обсягів закупівлі, зокрема з урахуванням фактичного обсягу видатків замовника;</w:t>
            </w:r>
          </w:p>
          <w:p w:rsidR="007B2BCB" w:rsidRPr="005E63CC" w:rsidRDefault="007B2BCB" w:rsidP="000F11F2">
            <w:pPr>
              <w:shd w:val="clear" w:color="auto" w:fill="FFFFFF"/>
              <w:spacing w:after="0" w:line="240" w:lineRule="auto"/>
              <w:ind w:firstLine="567"/>
              <w:jc w:val="both"/>
              <w:rPr>
                <w:rFonts w:ascii="Times New Roman" w:hAnsi="Times New Roman"/>
                <w:color w:val="000000"/>
                <w:highlight w:val="white"/>
                <w:lang w:eastAsia="en-US"/>
              </w:rPr>
            </w:pPr>
            <w:r w:rsidRPr="005E63CC">
              <w:rPr>
                <w:rFonts w:ascii="Times New Roman" w:hAnsi="Times New Roman"/>
                <w:color w:val="000000"/>
                <w:highlight w:val="white"/>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w:t>
            </w:r>
            <w:r w:rsidRPr="005E63CC">
              <w:rPr>
                <w:rFonts w:ascii="Times New Roman" w:hAnsi="Times New Roman"/>
                <w:color w:val="000000"/>
                <w:highlight w:val="white"/>
                <w:lang w:eastAsia="en-US"/>
              </w:rPr>
              <w:lastRenderedPageBreak/>
              <w:t>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B2BCB" w:rsidRPr="005E63CC" w:rsidRDefault="007B2BCB" w:rsidP="000F11F2">
            <w:pPr>
              <w:shd w:val="clear" w:color="auto" w:fill="FFFFFF"/>
              <w:spacing w:after="0" w:line="240" w:lineRule="auto"/>
              <w:ind w:firstLine="567"/>
              <w:jc w:val="both"/>
              <w:rPr>
                <w:rFonts w:ascii="Times New Roman" w:hAnsi="Times New Roman"/>
                <w:color w:val="000000"/>
                <w:highlight w:val="white"/>
                <w:lang w:eastAsia="en-US"/>
              </w:rPr>
            </w:pPr>
            <w:r w:rsidRPr="005E63CC">
              <w:rPr>
                <w:rFonts w:ascii="Times New Roman" w:hAnsi="Times New Roman"/>
                <w:color w:val="000000"/>
                <w:highlight w:val="white"/>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7B2BCB" w:rsidRPr="005E63CC" w:rsidRDefault="007B2BCB" w:rsidP="000F11F2">
            <w:pPr>
              <w:shd w:val="clear" w:color="auto" w:fill="FFFFFF"/>
              <w:spacing w:after="0" w:line="240" w:lineRule="auto"/>
              <w:ind w:firstLine="567"/>
              <w:jc w:val="both"/>
              <w:rPr>
                <w:rFonts w:ascii="Times New Roman" w:hAnsi="Times New Roman"/>
                <w:color w:val="000000"/>
                <w:highlight w:val="white"/>
                <w:lang w:eastAsia="en-US"/>
              </w:rPr>
            </w:pPr>
            <w:r w:rsidRPr="005E63CC">
              <w:rPr>
                <w:rFonts w:ascii="Times New Roman" w:hAnsi="Times New Roman"/>
                <w:color w:val="000000"/>
                <w:highlight w:val="white"/>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B2BCB" w:rsidRPr="005E63CC" w:rsidRDefault="007B2BCB" w:rsidP="000F11F2">
            <w:pPr>
              <w:shd w:val="clear" w:color="auto" w:fill="FFFFFF"/>
              <w:spacing w:after="0" w:line="240" w:lineRule="auto"/>
              <w:ind w:firstLine="567"/>
              <w:jc w:val="both"/>
              <w:rPr>
                <w:rFonts w:ascii="Times New Roman" w:hAnsi="Times New Roman"/>
                <w:color w:val="000000"/>
                <w:highlight w:val="white"/>
                <w:lang w:eastAsia="en-US"/>
              </w:rPr>
            </w:pPr>
            <w:r w:rsidRPr="005E63CC">
              <w:rPr>
                <w:rFonts w:ascii="Times New Roman" w:hAnsi="Times New Roman"/>
                <w:color w:val="000000"/>
                <w:highlight w:val="white"/>
                <w:lang w:eastAsia="en-US"/>
              </w:rPr>
              <w:t>5) погодження зміни ціни в договорі про закупівлю в бік зменшення (без зміни кількості (обсягу) та якості товарів, робіт і послуг);</w:t>
            </w:r>
          </w:p>
          <w:p w:rsidR="007B2BCB" w:rsidRPr="005E63CC" w:rsidRDefault="007B2BCB" w:rsidP="000F11F2">
            <w:pPr>
              <w:shd w:val="clear" w:color="auto" w:fill="FFFFFF"/>
              <w:spacing w:after="0" w:line="240" w:lineRule="auto"/>
              <w:ind w:firstLine="567"/>
              <w:jc w:val="both"/>
              <w:rPr>
                <w:rFonts w:ascii="Times New Roman" w:hAnsi="Times New Roman"/>
                <w:color w:val="000000"/>
                <w:highlight w:val="white"/>
                <w:lang w:eastAsia="en-US"/>
              </w:rPr>
            </w:pPr>
            <w:r w:rsidRPr="005E63CC">
              <w:rPr>
                <w:rFonts w:ascii="Times New Roman" w:hAnsi="Times New Roman"/>
                <w:color w:val="000000"/>
                <w:highlight w:val="white"/>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B2BCB" w:rsidRPr="005E63CC" w:rsidRDefault="007B2BCB" w:rsidP="000F11F2">
            <w:pPr>
              <w:shd w:val="clear" w:color="auto" w:fill="FFFFFF"/>
              <w:spacing w:after="0" w:line="240" w:lineRule="auto"/>
              <w:ind w:firstLine="567"/>
              <w:jc w:val="both"/>
              <w:rPr>
                <w:rFonts w:ascii="Times New Roman" w:hAnsi="Times New Roman"/>
                <w:color w:val="000000"/>
                <w:highlight w:val="white"/>
                <w:lang w:eastAsia="en-US"/>
              </w:rPr>
            </w:pPr>
            <w:r w:rsidRPr="005E63CC">
              <w:rPr>
                <w:rFonts w:ascii="Times New Roman" w:hAnsi="Times New Roman"/>
                <w:color w:val="000000"/>
                <w:highlight w:val="white"/>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w:t>
            </w:r>
            <w:r w:rsidRPr="00E6512E">
              <w:rPr>
                <w:rFonts w:ascii="Times New Roman" w:hAnsi="Times New Roman"/>
                <w:color w:val="000000"/>
                <w:sz w:val="24"/>
                <w:szCs w:val="24"/>
                <w:highlight w:val="white"/>
                <w:lang w:eastAsia="en-US"/>
              </w:rPr>
              <w:t xml:space="preserve"> </w:t>
            </w:r>
            <w:r w:rsidRPr="005E63CC">
              <w:rPr>
                <w:rFonts w:ascii="Times New Roman" w:hAnsi="Times New Roman"/>
                <w:color w:val="000000"/>
                <w:highlight w:val="white"/>
                <w:lang w:eastAsia="en-US"/>
              </w:rPr>
              <w:t>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B2BCB" w:rsidRDefault="007B2BCB" w:rsidP="000F11F2">
            <w:pPr>
              <w:shd w:val="clear" w:color="auto" w:fill="FFFFFF"/>
              <w:spacing w:after="0" w:line="240" w:lineRule="auto"/>
              <w:ind w:firstLine="567"/>
              <w:rPr>
                <w:rFonts w:ascii="Times New Roman" w:hAnsi="Times New Roman"/>
                <w:color w:val="000000"/>
                <w:highlight w:val="white"/>
                <w:lang w:eastAsia="en-US"/>
              </w:rPr>
            </w:pPr>
            <w:r w:rsidRPr="005E63CC">
              <w:rPr>
                <w:rFonts w:ascii="Times New Roman" w:hAnsi="Times New Roman"/>
                <w:color w:val="000000"/>
                <w:highlight w:val="white"/>
                <w:lang w:eastAsia="en-US"/>
              </w:rPr>
              <w:t>8) зміни умов у зв’язку із застосуванням положень частини шостої статті 41 Закону.</w:t>
            </w:r>
          </w:p>
          <w:p w:rsidR="007404F4" w:rsidRPr="006259CA" w:rsidRDefault="00E92B73" w:rsidP="000F11F2">
            <w:pPr>
              <w:spacing w:after="0" w:line="240" w:lineRule="auto"/>
              <w:ind w:firstLine="567"/>
              <w:jc w:val="both"/>
              <w:rPr>
                <w:rFonts w:ascii="Times New Roman" w:hAnsi="Times New Roman"/>
                <w:color w:val="0D0D0D"/>
              </w:rPr>
            </w:pPr>
            <w:bookmarkStart w:id="7" w:name="n660"/>
            <w:bookmarkEnd w:id="7"/>
            <w:r w:rsidRPr="005E63CC">
              <w:rPr>
                <w:rFonts w:ascii="Times New Roman" w:hAnsi="Times New Roman"/>
                <w:color w:val="0D0D0D"/>
              </w:rPr>
              <w:t>Дія договору про закупівлю може бути продовжена на строк,</w:t>
            </w:r>
            <w:r w:rsidRPr="006259CA">
              <w:rPr>
                <w:rFonts w:ascii="Times New Roman" w:hAnsi="Times New Roman"/>
                <w:color w:val="0D0D0D"/>
              </w:rPr>
              <w:t xml:space="preserve">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92B73" w:rsidRPr="006259CA" w:rsidRDefault="007404F4" w:rsidP="000F11F2">
            <w:pPr>
              <w:spacing w:after="0" w:line="240" w:lineRule="auto"/>
              <w:ind w:firstLine="567"/>
              <w:jc w:val="both"/>
              <w:rPr>
                <w:rFonts w:ascii="Times New Roman" w:hAnsi="Times New Roman"/>
                <w:color w:val="000000"/>
                <w:shd w:val="solid" w:color="FFFFFF" w:fill="FFFFFF"/>
                <w:lang w:eastAsia="en-US"/>
              </w:rPr>
            </w:pPr>
            <w:r w:rsidRPr="006259CA">
              <w:rPr>
                <w:rFonts w:ascii="Times New Roman" w:hAnsi="Times New Roman"/>
                <w:color w:val="000000"/>
                <w:shd w:val="solid" w:color="FFFFFF" w:fill="FFFFFF"/>
                <w:lang w:eastAsia="en-US"/>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sidRPr="006259CA">
              <w:tab/>
            </w:r>
          </w:p>
          <w:p w:rsidR="00E92B73" w:rsidRPr="006259CA" w:rsidRDefault="00E92B73" w:rsidP="000F11F2">
            <w:pPr>
              <w:pStyle w:val="rvps2"/>
              <w:shd w:val="clear" w:color="auto" w:fill="FFFFFF"/>
              <w:spacing w:before="0" w:beforeAutospacing="0" w:after="0" w:afterAutospacing="0"/>
              <w:ind w:firstLine="561"/>
              <w:jc w:val="both"/>
              <w:rPr>
                <w:b/>
                <w:color w:val="0D0D0D"/>
                <w:sz w:val="22"/>
                <w:szCs w:val="22"/>
                <w:u w:val="single"/>
              </w:rPr>
            </w:pPr>
            <w:r w:rsidRPr="006259CA">
              <w:rPr>
                <w:b/>
                <w:color w:val="0D0D0D"/>
                <w:sz w:val="22"/>
                <w:szCs w:val="22"/>
                <w:u w:val="single"/>
              </w:rPr>
              <w:t>Повідомлення про внесення змін до договору про закупівлю повинно містити таку інформацію:</w:t>
            </w:r>
          </w:p>
          <w:p w:rsidR="00AE40AC" w:rsidRPr="005E63CC" w:rsidRDefault="00AE40AC" w:rsidP="000F11F2">
            <w:pPr>
              <w:shd w:val="clear" w:color="auto" w:fill="FFFFFF"/>
              <w:spacing w:after="0" w:line="240" w:lineRule="auto"/>
              <w:ind w:firstLine="567"/>
              <w:jc w:val="both"/>
              <w:rPr>
                <w:rFonts w:ascii="Times New Roman" w:hAnsi="Times New Roman"/>
                <w:color w:val="000000"/>
                <w:highlight w:val="white"/>
                <w:lang w:eastAsia="en-US"/>
              </w:rPr>
            </w:pPr>
            <w:bookmarkStart w:id="8" w:name="n1781"/>
            <w:bookmarkEnd w:id="8"/>
            <w:r w:rsidRPr="005E63CC">
              <w:rPr>
                <w:rFonts w:ascii="Times New Roman" w:hAnsi="Times New Roman"/>
                <w:color w:val="000000"/>
                <w:highlight w:val="white"/>
                <w:lang w:eastAsia="en-US"/>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AE40AC" w:rsidRPr="005E63CC" w:rsidRDefault="00AE40AC" w:rsidP="000F11F2">
            <w:pPr>
              <w:shd w:val="clear" w:color="auto" w:fill="FFFFFF"/>
              <w:spacing w:after="0" w:line="240" w:lineRule="auto"/>
              <w:ind w:firstLine="567"/>
              <w:jc w:val="both"/>
              <w:rPr>
                <w:rFonts w:ascii="Times New Roman" w:hAnsi="Times New Roman"/>
                <w:color w:val="000000"/>
                <w:highlight w:val="white"/>
                <w:lang w:eastAsia="en-US"/>
              </w:rPr>
            </w:pPr>
            <w:r w:rsidRPr="005E63CC">
              <w:rPr>
                <w:rFonts w:ascii="Times New Roman" w:hAnsi="Times New Roman"/>
                <w:color w:val="000000"/>
                <w:highlight w:val="white"/>
                <w:lang w:eastAsia="en-US"/>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rsidR="00AE40AC" w:rsidRPr="005E63CC" w:rsidRDefault="00AE40AC" w:rsidP="000F11F2">
            <w:pPr>
              <w:shd w:val="clear" w:color="auto" w:fill="FFFFFF"/>
              <w:spacing w:after="0" w:line="240" w:lineRule="auto"/>
              <w:ind w:firstLine="567"/>
              <w:jc w:val="both"/>
              <w:rPr>
                <w:rFonts w:ascii="Times New Roman" w:hAnsi="Times New Roman"/>
                <w:color w:val="000000"/>
                <w:highlight w:val="white"/>
                <w:lang w:eastAsia="en-US"/>
              </w:rPr>
            </w:pPr>
            <w:r w:rsidRPr="005E63CC">
              <w:rPr>
                <w:rFonts w:ascii="Times New Roman" w:hAnsi="Times New Roman"/>
                <w:color w:val="000000"/>
                <w:highlight w:val="white"/>
                <w:lang w:eastAsia="en-US"/>
              </w:rPr>
              <w:t>3) дата укладення та номер договору про закупівлю;</w:t>
            </w:r>
          </w:p>
          <w:p w:rsidR="00AE40AC" w:rsidRPr="005E63CC" w:rsidRDefault="00AE40AC" w:rsidP="000F11F2">
            <w:pPr>
              <w:shd w:val="clear" w:color="auto" w:fill="FFFFFF"/>
              <w:spacing w:after="0" w:line="240" w:lineRule="auto"/>
              <w:ind w:firstLine="567"/>
              <w:jc w:val="both"/>
              <w:rPr>
                <w:rFonts w:ascii="Times New Roman" w:hAnsi="Times New Roman"/>
                <w:color w:val="000000"/>
                <w:highlight w:val="white"/>
                <w:lang w:eastAsia="en-US"/>
              </w:rPr>
            </w:pPr>
            <w:r w:rsidRPr="005E63CC">
              <w:rPr>
                <w:rFonts w:ascii="Times New Roman" w:hAnsi="Times New Roman"/>
                <w:color w:val="000000"/>
                <w:highlight w:val="white"/>
                <w:lang w:eastAsia="en-US"/>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AE40AC" w:rsidRPr="005E63CC" w:rsidRDefault="00AE40AC" w:rsidP="000F11F2">
            <w:pPr>
              <w:shd w:val="clear" w:color="auto" w:fill="FFFFFF"/>
              <w:spacing w:after="0" w:line="240" w:lineRule="auto"/>
              <w:ind w:firstLine="567"/>
              <w:jc w:val="both"/>
              <w:rPr>
                <w:rFonts w:ascii="Times New Roman" w:hAnsi="Times New Roman"/>
                <w:color w:val="000000"/>
                <w:highlight w:val="white"/>
                <w:lang w:eastAsia="en-US"/>
              </w:rPr>
            </w:pPr>
            <w:r w:rsidRPr="005E63CC">
              <w:rPr>
                <w:rFonts w:ascii="Times New Roman" w:hAnsi="Times New Roman"/>
                <w:color w:val="000000"/>
                <w:highlight w:val="white"/>
                <w:lang w:eastAsia="en-US"/>
              </w:rPr>
              <w:lastRenderedPageBreak/>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AE40AC" w:rsidRPr="005E63CC" w:rsidRDefault="00AE40AC" w:rsidP="000F11F2">
            <w:pPr>
              <w:shd w:val="clear" w:color="auto" w:fill="FFFFFF"/>
              <w:spacing w:after="0" w:line="240" w:lineRule="auto"/>
              <w:ind w:firstLine="567"/>
              <w:jc w:val="both"/>
              <w:rPr>
                <w:rFonts w:ascii="Times New Roman" w:hAnsi="Times New Roman"/>
                <w:color w:val="000000"/>
                <w:highlight w:val="white"/>
                <w:lang w:eastAsia="en-US"/>
              </w:rPr>
            </w:pPr>
            <w:r w:rsidRPr="005E63CC">
              <w:rPr>
                <w:rFonts w:ascii="Times New Roman" w:hAnsi="Times New Roman"/>
                <w:color w:val="000000"/>
                <w:highlight w:val="white"/>
                <w:lang w:eastAsia="en-US"/>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AE40AC" w:rsidRPr="005E63CC" w:rsidRDefault="00AE40AC" w:rsidP="000F11F2">
            <w:pPr>
              <w:shd w:val="clear" w:color="auto" w:fill="FFFFFF"/>
              <w:spacing w:after="0" w:line="240" w:lineRule="auto"/>
              <w:ind w:firstLine="567"/>
              <w:jc w:val="both"/>
              <w:rPr>
                <w:rFonts w:ascii="Times New Roman" w:hAnsi="Times New Roman"/>
                <w:color w:val="000000"/>
                <w:highlight w:val="white"/>
                <w:lang w:eastAsia="en-US"/>
              </w:rPr>
            </w:pPr>
            <w:r w:rsidRPr="005E63CC">
              <w:rPr>
                <w:rFonts w:ascii="Times New Roman" w:hAnsi="Times New Roman"/>
                <w:color w:val="000000"/>
                <w:highlight w:val="white"/>
                <w:lang w:eastAsia="en-US"/>
              </w:rPr>
              <w:t>7) дата внесення змін до договору про закупівлю;</w:t>
            </w:r>
          </w:p>
          <w:p w:rsidR="00AE40AC" w:rsidRPr="005E63CC" w:rsidRDefault="00AE40AC" w:rsidP="000F11F2">
            <w:pPr>
              <w:shd w:val="clear" w:color="auto" w:fill="FFFFFF"/>
              <w:spacing w:after="0" w:line="240" w:lineRule="auto"/>
              <w:ind w:firstLine="567"/>
              <w:jc w:val="both"/>
              <w:rPr>
                <w:rFonts w:ascii="Times New Roman" w:hAnsi="Times New Roman"/>
                <w:color w:val="000000"/>
                <w:highlight w:val="white"/>
                <w:lang w:eastAsia="en-US"/>
              </w:rPr>
            </w:pPr>
            <w:r w:rsidRPr="005E63CC">
              <w:rPr>
                <w:rFonts w:ascii="Times New Roman" w:hAnsi="Times New Roman"/>
                <w:color w:val="000000"/>
                <w:highlight w:val="white"/>
                <w:lang w:eastAsia="en-US"/>
              </w:rPr>
              <w:t>8) випадки для внесення змін до істотних умов договору відповідно до цього пункту;</w:t>
            </w:r>
          </w:p>
          <w:p w:rsidR="00AE40AC" w:rsidRPr="005E63CC" w:rsidRDefault="00AE40AC" w:rsidP="000F11F2">
            <w:pPr>
              <w:shd w:val="clear" w:color="auto" w:fill="FFFFFF"/>
              <w:spacing w:after="0" w:line="240" w:lineRule="auto"/>
              <w:ind w:firstLine="567"/>
              <w:jc w:val="both"/>
              <w:rPr>
                <w:rFonts w:ascii="Times New Roman" w:hAnsi="Times New Roman"/>
                <w:color w:val="000000"/>
                <w:highlight w:val="white"/>
                <w:lang w:eastAsia="en-US"/>
              </w:rPr>
            </w:pPr>
            <w:r w:rsidRPr="005E63CC">
              <w:rPr>
                <w:rFonts w:ascii="Times New Roman" w:hAnsi="Times New Roman"/>
                <w:color w:val="000000"/>
                <w:highlight w:val="white"/>
                <w:lang w:eastAsia="en-US"/>
              </w:rPr>
              <w:t>9) опис змін, що внесені до істотних умов договору.</w:t>
            </w:r>
          </w:p>
          <w:p w:rsidR="00AE40AC" w:rsidRPr="005E63CC" w:rsidRDefault="00AE40AC" w:rsidP="000F11F2">
            <w:pPr>
              <w:shd w:val="clear" w:color="auto" w:fill="FFFFFF"/>
              <w:spacing w:after="0" w:line="240" w:lineRule="auto"/>
              <w:ind w:firstLine="567"/>
              <w:jc w:val="both"/>
              <w:rPr>
                <w:rFonts w:ascii="Times New Roman" w:hAnsi="Times New Roman"/>
                <w:color w:val="000000"/>
                <w:highlight w:val="white"/>
                <w:lang w:eastAsia="en-US"/>
              </w:rPr>
            </w:pPr>
            <w:r w:rsidRPr="005E63CC">
              <w:rPr>
                <w:rFonts w:ascii="Times New Roman" w:hAnsi="Times New Roman"/>
                <w:color w:val="000000"/>
                <w:highlight w:val="white"/>
                <w:lang w:eastAsia="en-US"/>
              </w:rPr>
              <w:t>Повідомлення про внесення змін до договору про закупівлю може містити іншу інформацію.</w:t>
            </w:r>
          </w:p>
          <w:p w:rsidR="002D09EB" w:rsidRPr="005E63CC" w:rsidRDefault="002D09EB" w:rsidP="000F11F2">
            <w:pPr>
              <w:shd w:val="clear" w:color="auto" w:fill="FFFFFF"/>
              <w:spacing w:after="0" w:line="240" w:lineRule="auto"/>
              <w:ind w:firstLine="567"/>
              <w:jc w:val="both"/>
              <w:rPr>
                <w:rFonts w:ascii="Times New Roman" w:hAnsi="Times New Roman"/>
                <w:color w:val="000000"/>
                <w:highlight w:val="white"/>
                <w:lang w:eastAsia="en-US"/>
              </w:rPr>
            </w:pPr>
            <w:r w:rsidRPr="005E63CC">
              <w:rPr>
                <w:rFonts w:ascii="Times New Roman" w:hAnsi="Times New Roman"/>
                <w:color w:val="000000"/>
                <w:highlight w:val="white"/>
                <w:lang w:eastAsia="en-US"/>
              </w:rPr>
              <w:t xml:space="preserve">У разі коли оприлюднення в електронній системі закупівель інформації про місцезнаходження замовника та/або </w:t>
            </w:r>
            <w:r w:rsidRPr="005E63CC">
              <w:rPr>
                <w:rFonts w:ascii="Times New Roman" w:hAnsi="Times New Roman"/>
                <w:color w:val="000000"/>
                <w:lang w:eastAsia="en-US"/>
              </w:rPr>
              <w:t xml:space="preserve">місцезнаходження (для юридичної особи)/місце проживання (для фізичної особи) постачальника </w:t>
            </w:r>
            <w:r w:rsidRPr="005E63CC">
              <w:rPr>
                <w:rFonts w:ascii="Times New Roman" w:hAnsi="Times New Roman"/>
                <w:color w:val="000000"/>
                <w:highlight w:val="white"/>
                <w:lang w:eastAsia="en-US"/>
              </w:rPr>
              <w:t xml:space="preserve">(виконавця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w:t>
            </w:r>
            <w:r w:rsidRPr="005E63CC">
              <w:rPr>
                <w:rFonts w:ascii="Times New Roman" w:hAnsi="Times New Roman"/>
                <w:color w:val="000000"/>
                <w:lang w:eastAsia="en-US"/>
              </w:rPr>
              <w:t xml:space="preserve">місцезнаходження (для юридичної особи)/місце проживання (для фізичної особи) постачальника </w:t>
            </w:r>
            <w:r w:rsidRPr="005E63CC">
              <w:rPr>
                <w:rFonts w:ascii="Times New Roman" w:hAnsi="Times New Roman"/>
                <w:color w:val="000000"/>
                <w:highlight w:val="white"/>
                <w:lang w:eastAsia="en-US"/>
              </w:rPr>
              <w:t>(виконавця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5E63CC" w:rsidRDefault="00E92B73" w:rsidP="000F11F2">
            <w:pPr>
              <w:shd w:val="clear" w:color="auto" w:fill="FFFFFF"/>
              <w:spacing w:after="0" w:line="240" w:lineRule="auto"/>
              <w:ind w:firstLine="567"/>
              <w:jc w:val="both"/>
              <w:rPr>
                <w:rFonts w:ascii="Times New Roman" w:hAnsi="Times New Roman"/>
                <w:color w:val="000000"/>
                <w:sz w:val="24"/>
                <w:szCs w:val="24"/>
                <w:highlight w:val="white"/>
                <w:lang w:eastAsia="en-US"/>
              </w:rPr>
            </w:pPr>
            <w:bookmarkStart w:id="9" w:name="n1790"/>
            <w:bookmarkEnd w:id="9"/>
            <w:r w:rsidRPr="006259CA">
              <w:rPr>
                <w:rFonts w:ascii="Times New Roman" w:hAnsi="Times New Roman"/>
                <w:color w:val="0D0D0D"/>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bookmarkStart w:id="10" w:name="n589"/>
            <w:bookmarkEnd w:id="10"/>
            <w:r w:rsidR="002D09EB" w:rsidRPr="00E6512E">
              <w:rPr>
                <w:rFonts w:ascii="Times New Roman" w:hAnsi="Times New Roman"/>
                <w:color w:val="000000"/>
                <w:sz w:val="24"/>
                <w:szCs w:val="24"/>
                <w:highlight w:val="white"/>
                <w:lang w:eastAsia="en-US"/>
              </w:rPr>
              <w:t xml:space="preserve"> </w:t>
            </w:r>
          </w:p>
          <w:p w:rsidR="002D09EB" w:rsidRPr="005E63CC" w:rsidRDefault="002D09EB" w:rsidP="000F11F2">
            <w:pPr>
              <w:shd w:val="clear" w:color="auto" w:fill="FFFFFF"/>
              <w:spacing w:after="0" w:line="240" w:lineRule="auto"/>
              <w:ind w:firstLine="567"/>
              <w:jc w:val="both"/>
              <w:rPr>
                <w:rFonts w:ascii="Times New Roman" w:hAnsi="Times New Roman"/>
                <w:color w:val="000000"/>
                <w:highlight w:val="white"/>
                <w:lang w:eastAsia="en-US"/>
              </w:rPr>
            </w:pPr>
            <w:r w:rsidRPr="005E63CC">
              <w:rPr>
                <w:rFonts w:ascii="Times New Roman" w:hAnsi="Times New Roman"/>
                <w:color w:val="000000"/>
                <w:highlight w:val="white"/>
                <w:lang w:eastAsia="en-US"/>
              </w:rPr>
              <w:t>Договір про закупівлю є нікчемним у разі:</w:t>
            </w:r>
          </w:p>
          <w:p w:rsidR="002D09EB" w:rsidRPr="005E63CC" w:rsidRDefault="002D09EB" w:rsidP="000F11F2">
            <w:pPr>
              <w:shd w:val="clear" w:color="auto" w:fill="FFFFFF"/>
              <w:spacing w:after="0" w:line="240" w:lineRule="auto"/>
              <w:ind w:firstLine="567"/>
              <w:jc w:val="both"/>
              <w:rPr>
                <w:rFonts w:ascii="Times New Roman" w:hAnsi="Times New Roman"/>
                <w:color w:val="000000"/>
                <w:highlight w:val="white"/>
                <w:lang w:eastAsia="en-US"/>
              </w:rPr>
            </w:pPr>
            <w:r w:rsidRPr="005E63CC">
              <w:rPr>
                <w:rFonts w:ascii="Times New Roman" w:hAnsi="Times New Roman"/>
                <w:color w:val="000000"/>
                <w:highlight w:val="white"/>
                <w:lang w:eastAsia="en-US"/>
              </w:rPr>
              <w:t>1) коли замовник уклав договір про закупівлю з порушенням вимог, визначених пунктом 5 цих особливостей;</w:t>
            </w:r>
          </w:p>
          <w:p w:rsidR="002D09EB" w:rsidRPr="005E63CC" w:rsidRDefault="002D09EB" w:rsidP="000F11F2">
            <w:pPr>
              <w:shd w:val="clear" w:color="auto" w:fill="FFFFFF"/>
              <w:spacing w:after="0" w:line="240" w:lineRule="auto"/>
              <w:ind w:firstLine="567"/>
              <w:jc w:val="both"/>
              <w:rPr>
                <w:rFonts w:ascii="Times New Roman" w:hAnsi="Times New Roman"/>
                <w:color w:val="000000"/>
                <w:highlight w:val="white"/>
                <w:lang w:eastAsia="en-US"/>
              </w:rPr>
            </w:pPr>
            <w:r w:rsidRPr="005E63CC">
              <w:rPr>
                <w:rFonts w:ascii="Times New Roman" w:hAnsi="Times New Roman"/>
                <w:color w:val="000000"/>
                <w:highlight w:val="white"/>
                <w:lang w:eastAsia="en-US"/>
              </w:rPr>
              <w:t>2) укладення договору про закупівлю з порушенням вимог пункту 18 цих особливостей;</w:t>
            </w:r>
          </w:p>
          <w:p w:rsidR="002D09EB" w:rsidRPr="005E63CC" w:rsidRDefault="002D09EB" w:rsidP="000F11F2">
            <w:pPr>
              <w:shd w:val="clear" w:color="auto" w:fill="FFFFFF"/>
              <w:spacing w:after="0" w:line="240" w:lineRule="auto"/>
              <w:ind w:firstLine="567"/>
              <w:jc w:val="both"/>
              <w:rPr>
                <w:rFonts w:ascii="Times New Roman" w:hAnsi="Times New Roman"/>
                <w:color w:val="000000"/>
                <w:highlight w:val="white"/>
                <w:lang w:eastAsia="en-US"/>
              </w:rPr>
            </w:pPr>
            <w:r w:rsidRPr="005E63CC">
              <w:rPr>
                <w:rFonts w:ascii="Times New Roman" w:hAnsi="Times New Roman"/>
                <w:color w:val="000000"/>
                <w:highlight w:val="white"/>
                <w:lang w:eastAsia="en-US"/>
              </w:rPr>
              <w:t>3) укладення договору про закупівлю в період оскарження відкритих торгів відповідно до статті 18 Закону та цих особливостей;</w:t>
            </w:r>
          </w:p>
          <w:p w:rsidR="002D09EB" w:rsidRPr="005E63CC" w:rsidRDefault="002D09EB" w:rsidP="000F11F2">
            <w:pPr>
              <w:shd w:val="clear" w:color="auto" w:fill="FFFFFF"/>
              <w:spacing w:after="0" w:line="240" w:lineRule="auto"/>
              <w:ind w:firstLine="567"/>
              <w:jc w:val="both"/>
              <w:rPr>
                <w:rFonts w:ascii="Times New Roman" w:hAnsi="Times New Roman"/>
                <w:color w:val="000000"/>
                <w:highlight w:val="white"/>
                <w:lang w:eastAsia="en-US"/>
              </w:rPr>
            </w:pPr>
            <w:r w:rsidRPr="005E63CC">
              <w:rPr>
                <w:rFonts w:ascii="Times New Roman" w:hAnsi="Times New Roman"/>
                <w:color w:val="000000"/>
                <w:highlight w:val="white"/>
                <w:lang w:eastAsia="en-US"/>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E92B73" w:rsidRPr="006259CA" w:rsidRDefault="002D09EB" w:rsidP="000F11F2">
            <w:pPr>
              <w:spacing w:after="0" w:line="240" w:lineRule="auto"/>
              <w:ind w:firstLine="567"/>
              <w:jc w:val="both"/>
              <w:rPr>
                <w:rFonts w:ascii="Times New Roman" w:hAnsi="Times New Roman"/>
                <w:color w:val="000000"/>
                <w:shd w:val="solid" w:color="FFFFFF" w:fill="FFFFFF"/>
              </w:rPr>
            </w:pPr>
            <w:r w:rsidRPr="005E63CC">
              <w:rPr>
                <w:rFonts w:ascii="Times New Roman" w:hAnsi="Times New Roman"/>
                <w:color w:val="000000"/>
                <w:highlight w:val="white"/>
                <w:lang w:eastAsia="en-US"/>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92B73" w:rsidRPr="008A420A" w:rsidTr="006A0FD2">
        <w:trPr>
          <w:trHeight w:val="520"/>
          <w:jc w:val="center"/>
        </w:trPr>
        <w:tc>
          <w:tcPr>
            <w:tcW w:w="565" w:type="dxa"/>
          </w:tcPr>
          <w:p w:rsidR="00E92B73" w:rsidRPr="006259CA" w:rsidRDefault="00E92B73" w:rsidP="008E751C">
            <w:pPr>
              <w:widowControl w:val="0"/>
              <w:spacing w:after="0"/>
              <w:jc w:val="both"/>
              <w:rPr>
                <w:rFonts w:ascii="Times New Roman" w:hAnsi="Times New Roman"/>
              </w:rPr>
            </w:pPr>
            <w:r w:rsidRPr="006259CA">
              <w:rPr>
                <w:rFonts w:ascii="Times New Roman" w:hAnsi="Times New Roman"/>
              </w:rPr>
              <w:lastRenderedPageBreak/>
              <w:t>5</w:t>
            </w:r>
          </w:p>
        </w:tc>
        <w:tc>
          <w:tcPr>
            <w:tcW w:w="2641" w:type="dxa"/>
          </w:tcPr>
          <w:p w:rsidR="00E92B73" w:rsidRPr="006259CA" w:rsidRDefault="00E92B73" w:rsidP="008E751C">
            <w:pPr>
              <w:widowControl w:val="0"/>
              <w:spacing w:after="0"/>
              <w:rPr>
                <w:rFonts w:ascii="Times New Roman" w:hAnsi="Times New Roman"/>
              </w:rPr>
            </w:pPr>
            <w:r w:rsidRPr="006259CA">
              <w:rPr>
                <w:rFonts w:ascii="Times New Roman" w:hAnsi="Times New Roman"/>
                <w:b/>
              </w:rPr>
              <w:t>Дії замовника при відмові переможця торгів підписати договір про закупівлю</w:t>
            </w:r>
          </w:p>
        </w:tc>
        <w:tc>
          <w:tcPr>
            <w:tcW w:w="6792" w:type="dxa"/>
          </w:tcPr>
          <w:p w:rsidR="00E92B73" w:rsidRPr="006259CA" w:rsidRDefault="00E92B73" w:rsidP="000F11F2">
            <w:pPr>
              <w:widowControl w:val="0"/>
              <w:spacing w:after="0" w:line="240" w:lineRule="auto"/>
              <w:ind w:firstLine="462"/>
              <w:jc w:val="both"/>
              <w:rPr>
                <w:rFonts w:ascii="Times New Roman" w:hAnsi="Times New Roman"/>
              </w:rPr>
            </w:pPr>
            <w:r w:rsidRPr="006259CA">
              <w:rPr>
                <w:rFonts w:ascii="Times New Roman" w:hAnsi="Times New Roman"/>
                <w:color w:val="000000"/>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92B73" w:rsidRPr="008A420A" w:rsidTr="006A0FD2">
        <w:trPr>
          <w:trHeight w:val="520"/>
          <w:jc w:val="center"/>
        </w:trPr>
        <w:tc>
          <w:tcPr>
            <w:tcW w:w="565" w:type="dxa"/>
          </w:tcPr>
          <w:p w:rsidR="00E92B73" w:rsidRPr="006259CA" w:rsidRDefault="00E92B73" w:rsidP="008E751C">
            <w:pPr>
              <w:widowControl w:val="0"/>
              <w:spacing w:after="0"/>
              <w:jc w:val="both"/>
              <w:rPr>
                <w:rFonts w:ascii="Times New Roman" w:hAnsi="Times New Roman"/>
              </w:rPr>
            </w:pPr>
            <w:r w:rsidRPr="006259CA">
              <w:rPr>
                <w:rFonts w:ascii="Times New Roman" w:hAnsi="Times New Roman"/>
              </w:rPr>
              <w:t>6</w:t>
            </w:r>
          </w:p>
        </w:tc>
        <w:tc>
          <w:tcPr>
            <w:tcW w:w="2641" w:type="dxa"/>
          </w:tcPr>
          <w:p w:rsidR="00E92B73" w:rsidRPr="006259CA" w:rsidRDefault="00E92B73" w:rsidP="008E751C">
            <w:pPr>
              <w:widowControl w:val="0"/>
              <w:spacing w:after="0"/>
              <w:rPr>
                <w:rFonts w:ascii="Times New Roman" w:hAnsi="Times New Roman"/>
              </w:rPr>
            </w:pPr>
            <w:r w:rsidRPr="006259CA">
              <w:rPr>
                <w:rFonts w:ascii="Times New Roman" w:hAnsi="Times New Roman"/>
                <w:b/>
              </w:rPr>
              <w:t xml:space="preserve">Забезпечення виконання договору про закупівлю </w:t>
            </w:r>
          </w:p>
        </w:tc>
        <w:tc>
          <w:tcPr>
            <w:tcW w:w="6792" w:type="dxa"/>
          </w:tcPr>
          <w:p w:rsidR="00E92B73" w:rsidRPr="006259CA" w:rsidRDefault="00E92B73" w:rsidP="000F11F2">
            <w:pPr>
              <w:widowControl w:val="0"/>
              <w:spacing w:after="0" w:line="240" w:lineRule="auto"/>
              <w:ind w:firstLine="403"/>
              <w:jc w:val="both"/>
              <w:rPr>
                <w:rFonts w:ascii="Times New Roman" w:hAnsi="Times New Roman"/>
              </w:rPr>
            </w:pPr>
            <w:r w:rsidRPr="006259CA">
              <w:rPr>
                <w:rFonts w:ascii="Times New Roman" w:hAnsi="Times New Roman"/>
              </w:rPr>
              <w:t>Не вимагається</w:t>
            </w:r>
          </w:p>
        </w:tc>
      </w:tr>
    </w:tbl>
    <w:p w:rsidR="00E805A9" w:rsidRDefault="00E805A9" w:rsidP="00B30D4E">
      <w:pPr>
        <w:spacing w:after="0"/>
        <w:rPr>
          <w:sz w:val="24"/>
          <w:szCs w:val="24"/>
          <w:highlight w:val="yellow"/>
        </w:rPr>
      </w:pPr>
    </w:p>
    <w:sectPr w:rsidR="00E805A9" w:rsidSect="009C61B6">
      <w:pgSz w:w="11906" w:h="16838"/>
      <w:pgMar w:top="850"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entury Gothic"/>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224E4BF0"/>
    <w:multiLevelType w:val="hybridMultilevel"/>
    <w:tmpl w:val="06CE7D18"/>
    <w:lvl w:ilvl="0" w:tplc="9198DC62">
      <w:start w:val="1"/>
      <w:numFmt w:val="bullet"/>
      <w:lvlText w:val="-"/>
      <w:lvlJc w:val="left"/>
      <w:pPr>
        <w:ind w:left="1286" w:hanging="360"/>
      </w:pPr>
      <w:rPr>
        <w:rFonts w:ascii="Calibri" w:eastAsia="Times New Roman" w:hAnsi="Calibri" w:hint="default"/>
      </w:rPr>
    </w:lvl>
    <w:lvl w:ilvl="1" w:tplc="04220003" w:tentative="1">
      <w:start w:val="1"/>
      <w:numFmt w:val="bullet"/>
      <w:lvlText w:val="o"/>
      <w:lvlJc w:val="left"/>
      <w:pPr>
        <w:ind w:left="2006" w:hanging="360"/>
      </w:pPr>
      <w:rPr>
        <w:rFonts w:ascii="Courier New" w:hAnsi="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2" w15:restartNumberingAfterBreak="0">
    <w:nsid w:val="49E4650C"/>
    <w:multiLevelType w:val="hybridMultilevel"/>
    <w:tmpl w:val="A08E0002"/>
    <w:lvl w:ilvl="0" w:tplc="9198DC62">
      <w:start w:val="1"/>
      <w:numFmt w:val="bullet"/>
      <w:lvlText w:val="-"/>
      <w:lvlJc w:val="left"/>
      <w:pPr>
        <w:ind w:left="1286" w:hanging="360"/>
      </w:pPr>
      <w:rPr>
        <w:rFonts w:ascii="Calibri" w:eastAsia="Times New Roman" w:hAnsi="Calibri" w:hint="default"/>
      </w:rPr>
    </w:lvl>
    <w:lvl w:ilvl="1" w:tplc="04220003" w:tentative="1">
      <w:start w:val="1"/>
      <w:numFmt w:val="bullet"/>
      <w:lvlText w:val="o"/>
      <w:lvlJc w:val="left"/>
      <w:pPr>
        <w:ind w:left="2006" w:hanging="360"/>
      </w:pPr>
      <w:rPr>
        <w:rFonts w:ascii="Courier New" w:hAnsi="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3" w15:restartNumberingAfterBreak="0">
    <w:nsid w:val="66773E54"/>
    <w:multiLevelType w:val="hybridMultilevel"/>
    <w:tmpl w:val="C88E8E1C"/>
    <w:lvl w:ilvl="0" w:tplc="9198DC62">
      <w:start w:val="1"/>
      <w:numFmt w:val="bullet"/>
      <w:lvlText w:val="-"/>
      <w:lvlJc w:val="left"/>
      <w:pPr>
        <w:ind w:left="1286" w:hanging="360"/>
      </w:pPr>
      <w:rPr>
        <w:rFonts w:ascii="Calibri" w:eastAsia="Times New Roman" w:hAnsi="Calibri" w:hint="default"/>
      </w:rPr>
    </w:lvl>
    <w:lvl w:ilvl="1" w:tplc="04220003" w:tentative="1">
      <w:start w:val="1"/>
      <w:numFmt w:val="bullet"/>
      <w:lvlText w:val="o"/>
      <w:lvlJc w:val="left"/>
      <w:pPr>
        <w:ind w:left="2006" w:hanging="360"/>
      </w:pPr>
      <w:rPr>
        <w:rFonts w:ascii="Courier New" w:hAnsi="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4"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B30D4E"/>
    <w:rsid w:val="00002635"/>
    <w:rsid w:val="00010060"/>
    <w:rsid w:val="0001281B"/>
    <w:rsid w:val="00015C3F"/>
    <w:rsid w:val="000169EF"/>
    <w:rsid w:val="00016C0F"/>
    <w:rsid w:val="00016C45"/>
    <w:rsid w:val="00023CB8"/>
    <w:rsid w:val="00025177"/>
    <w:rsid w:val="00035788"/>
    <w:rsid w:val="00035A93"/>
    <w:rsid w:val="0003665E"/>
    <w:rsid w:val="00040255"/>
    <w:rsid w:val="000407FB"/>
    <w:rsid w:val="00043F7F"/>
    <w:rsid w:val="0005105A"/>
    <w:rsid w:val="00057F23"/>
    <w:rsid w:val="00065E5B"/>
    <w:rsid w:val="00071516"/>
    <w:rsid w:val="000717E4"/>
    <w:rsid w:val="00071AA5"/>
    <w:rsid w:val="0007203E"/>
    <w:rsid w:val="00072CE9"/>
    <w:rsid w:val="00073F01"/>
    <w:rsid w:val="000740F9"/>
    <w:rsid w:val="00074FBA"/>
    <w:rsid w:val="000820AD"/>
    <w:rsid w:val="0008528F"/>
    <w:rsid w:val="00085713"/>
    <w:rsid w:val="00086167"/>
    <w:rsid w:val="00090F46"/>
    <w:rsid w:val="0009392D"/>
    <w:rsid w:val="00094C09"/>
    <w:rsid w:val="00095055"/>
    <w:rsid w:val="000A74A8"/>
    <w:rsid w:val="000B1713"/>
    <w:rsid w:val="000B23AB"/>
    <w:rsid w:val="000B40E3"/>
    <w:rsid w:val="000C06C8"/>
    <w:rsid w:val="000C1106"/>
    <w:rsid w:val="000C14DD"/>
    <w:rsid w:val="000C5ECD"/>
    <w:rsid w:val="000C6E80"/>
    <w:rsid w:val="000C729C"/>
    <w:rsid w:val="000D08B3"/>
    <w:rsid w:val="000E2C53"/>
    <w:rsid w:val="000E69A7"/>
    <w:rsid w:val="000F0D06"/>
    <w:rsid w:val="000F11F2"/>
    <w:rsid w:val="000F3911"/>
    <w:rsid w:val="001063A0"/>
    <w:rsid w:val="00111096"/>
    <w:rsid w:val="0011237A"/>
    <w:rsid w:val="00121CFE"/>
    <w:rsid w:val="00124C8B"/>
    <w:rsid w:val="0012572B"/>
    <w:rsid w:val="00126F82"/>
    <w:rsid w:val="00133827"/>
    <w:rsid w:val="00133FB5"/>
    <w:rsid w:val="00137045"/>
    <w:rsid w:val="00140496"/>
    <w:rsid w:val="001442E7"/>
    <w:rsid w:val="00150CC6"/>
    <w:rsid w:val="00153E70"/>
    <w:rsid w:val="00154FE0"/>
    <w:rsid w:val="001558E2"/>
    <w:rsid w:val="00155C0D"/>
    <w:rsid w:val="001630C7"/>
    <w:rsid w:val="001667F2"/>
    <w:rsid w:val="001741AD"/>
    <w:rsid w:val="00176ED1"/>
    <w:rsid w:val="00183B66"/>
    <w:rsid w:val="00187AC1"/>
    <w:rsid w:val="001904A2"/>
    <w:rsid w:val="00190B56"/>
    <w:rsid w:val="00194AFF"/>
    <w:rsid w:val="0019591A"/>
    <w:rsid w:val="001A50CF"/>
    <w:rsid w:val="001B03C0"/>
    <w:rsid w:val="001B306B"/>
    <w:rsid w:val="001B429C"/>
    <w:rsid w:val="001B6537"/>
    <w:rsid w:val="001B731F"/>
    <w:rsid w:val="001C16B3"/>
    <w:rsid w:val="001C2803"/>
    <w:rsid w:val="001C5B54"/>
    <w:rsid w:val="001C622E"/>
    <w:rsid w:val="001D1B04"/>
    <w:rsid w:val="001D4D14"/>
    <w:rsid w:val="001E147B"/>
    <w:rsid w:val="001E2F02"/>
    <w:rsid w:val="001E4983"/>
    <w:rsid w:val="001E5DF9"/>
    <w:rsid w:val="001E796A"/>
    <w:rsid w:val="002014FB"/>
    <w:rsid w:val="002019D3"/>
    <w:rsid w:val="00201DEB"/>
    <w:rsid w:val="00211E14"/>
    <w:rsid w:val="002127E7"/>
    <w:rsid w:val="00215481"/>
    <w:rsid w:val="002171C8"/>
    <w:rsid w:val="00217481"/>
    <w:rsid w:val="00224757"/>
    <w:rsid w:val="0022788D"/>
    <w:rsid w:val="00237859"/>
    <w:rsid w:val="0024546A"/>
    <w:rsid w:val="0025092E"/>
    <w:rsid w:val="002519FF"/>
    <w:rsid w:val="00253AFC"/>
    <w:rsid w:val="00262A5F"/>
    <w:rsid w:val="00264603"/>
    <w:rsid w:val="0026798E"/>
    <w:rsid w:val="00271A59"/>
    <w:rsid w:val="00272216"/>
    <w:rsid w:val="00273F4B"/>
    <w:rsid w:val="002773A9"/>
    <w:rsid w:val="00277774"/>
    <w:rsid w:val="00281D31"/>
    <w:rsid w:val="002927F3"/>
    <w:rsid w:val="0029450C"/>
    <w:rsid w:val="00297588"/>
    <w:rsid w:val="002A2CE8"/>
    <w:rsid w:val="002A3E0A"/>
    <w:rsid w:val="002A42F4"/>
    <w:rsid w:val="002A64DD"/>
    <w:rsid w:val="002B74B9"/>
    <w:rsid w:val="002C1CB8"/>
    <w:rsid w:val="002C2239"/>
    <w:rsid w:val="002C325C"/>
    <w:rsid w:val="002D09EB"/>
    <w:rsid w:val="002D0DC2"/>
    <w:rsid w:val="002D14B1"/>
    <w:rsid w:val="002F7533"/>
    <w:rsid w:val="00306954"/>
    <w:rsid w:val="00313D88"/>
    <w:rsid w:val="00314E33"/>
    <w:rsid w:val="0031747D"/>
    <w:rsid w:val="00322E80"/>
    <w:rsid w:val="00326422"/>
    <w:rsid w:val="00335DD2"/>
    <w:rsid w:val="00340716"/>
    <w:rsid w:val="00344D86"/>
    <w:rsid w:val="0036174D"/>
    <w:rsid w:val="0036499E"/>
    <w:rsid w:val="0036581D"/>
    <w:rsid w:val="00372504"/>
    <w:rsid w:val="00373E45"/>
    <w:rsid w:val="0038051B"/>
    <w:rsid w:val="003807C4"/>
    <w:rsid w:val="00381315"/>
    <w:rsid w:val="00381FB7"/>
    <w:rsid w:val="00385F5D"/>
    <w:rsid w:val="00391A33"/>
    <w:rsid w:val="0039282D"/>
    <w:rsid w:val="00396A16"/>
    <w:rsid w:val="00397AA3"/>
    <w:rsid w:val="003A01F4"/>
    <w:rsid w:val="003A1C25"/>
    <w:rsid w:val="003A2284"/>
    <w:rsid w:val="003A3335"/>
    <w:rsid w:val="003A56FD"/>
    <w:rsid w:val="003B6880"/>
    <w:rsid w:val="003C27F3"/>
    <w:rsid w:val="003D383C"/>
    <w:rsid w:val="003D5C74"/>
    <w:rsid w:val="003D7391"/>
    <w:rsid w:val="003E1B55"/>
    <w:rsid w:val="003E2A93"/>
    <w:rsid w:val="003E5874"/>
    <w:rsid w:val="003E79ED"/>
    <w:rsid w:val="003F5DEB"/>
    <w:rsid w:val="00400B49"/>
    <w:rsid w:val="00400CB9"/>
    <w:rsid w:val="004106B5"/>
    <w:rsid w:val="00413AC4"/>
    <w:rsid w:val="004164EE"/>
    <w:rsid w:val="00421B19"/>
    <w:rsid w:val="00423410"/>
    <w:rsid w:val="00424881"/>
    <w:rsid w:val="00425F78"/>
    <w:rsid w:val="00432871"/>
    <w:rsid w:val="00432AE9"/>
    <w:rsid w:val="004368E5"/>
    <w:rsid w:val="00445CBA"/>
    <w:rsid w:val="00446132"/>
    <w:rsid w:val="00446320"/>
    <w:rsid w:val="00446D1F"/>
    <w:rsid w:val="004478DE"/>
    <w:rsid w:val="00451E92"/>
    <w:rsid w:val="00453E12"/>
    <w:rsid w:val="0045528B"/>
    <w:rsid w:val="004554C8"/>
    <w:rsid w:val="00455757"/>
    <w:rsid w:val="004623C8"/>
    <w:rsid w:val="00472DDF"/>
    <w:rsid w:val="00472F68"/>
    <w:rsid w:val="004744F3"/>
    <w:rsid w:val="00474778"/>
    <w:rsid w:val="004818E3"/>
    <w:rsid w:val="00492147"/>
    <w:rsid w:val="004935FE"/>
    <w:rsid w:val="00495D6E"/>
    <w:rsid w:val="004A0BEA"/>
    <w:rsid w:val="004A1AA4"/>
    <w:rsid w:val="004A5FEE"/>
    <w:rsid w:val="004B265C"/>
    <w:rsid w:val="004B2CC0"/>
    <w:rsid w:val="004B5AF5"/>
    <w:rsid w:val="004B6A8A"/>
    <w:rsid w:val="004B7709"/>
    <w:rsid w:val="004C4E45"/>
    <w:rsid w:val="004C59E3"/>
    <w:rsid w:val="004D11F6"/>
    <w:rsid w:val="004D4853"/>
    <w:rsid w:val="004D7D3B"/>
    <w:rsid w:val="004E1FDC"/>
    <w:rsid w:val="004E4DA8"/>
    <w:rsid w:val="004E74F8"/>
    <w:rsid w:val="00501187"/>
    <w:rsid w:val="00505239"/>
    <w:rsid w:val="00505A0F"/>
    <w:rsid w:val="005100CE"/>
    <w:rsid w:val="00510957"/>
    <w:rsid w:val="00512506"/>
    <w:rsid w:val="00514E0E"/>
    <w:rsid w:val="00515F72"/>
    <w:rsid w:val="00516AD3"/>
    <w:rsid w:val="00523202"/>
    <w:rsid w:val="00526825"/>
    <w:rsid w:val="00527C86"/>
    <w:rsid w:val="00536C99"/>
    <w:rsid w:val="00547DB0"/>
    <w:rsid w:val="005563FD"/>
    <w:rsid w:val="005642A2"/>
    <w:rsid w:val="00566EB7"/>
    <w:rsid w:val="00571AC0"/>
    <w:rsid w:val="00580B4E"/>
    <w:rsid w:val="0058102E"/>
    <w:rsid w:val="005823AB"/>
    <w:rsid w:val="005840B5"/>
    <w:rsid w:val="00587217"/>
    <w:rsid w:val="0059171A"/>
    <w:rsid w:val="005A184A"/>
    <w:rsid w:val="005A1ED3"/>
    <w:rsid w:val="005A42CF"/>
    <w:rsid w:val="005B14D0"/>
    <w:rsid w:val="005B2029"/>
    <w:rsid w:val="005B4D88"/>
    <w:rsid w:val="005B5DB8"/>
    <w:rsid w:val="005C151E"/>
    <w:rsid w:val="005C7267"/>
    <w:rsid w:val="005C7B61"/>
    <w:rsid w:val="005D62E1"/>
    <w:rsid w:val="005E122C"/>
    <w:rsid w:val="005E2457"/>
    <w:rsid w:val="005E4E5F"/>
    <w:rsid w:val="005E63CC"/>
    <w:rsid w:val="005F0C73"/>
    <w:rsid w:val="005F5422"/>
    <w:rsid w:val="005F6E09"/>
    <w:rsid w:val="00601A9C"/>
    <w:rsid w:val="00603521"/>
    <w:rsid w:val="00604A0B"/>
    <w:rsid w:val="00605D9A"/>
    <w:rsid w:val="006060B3"/>
    <w:rsid w:val="006115A5"/>
    <w:rsid w:val="0061243E"/>
    <w:rsid w:val="0062139E"/>
    <w:rsid w:val="006259CA"/>
    <w:rsid w:val="006264E1"/>
    <w:rsid w:val="006345AE"/>
    <w:rsid w:val="00637500"/>
    <w:rsid w:val="006400B4"/>
    <w:rsid w:val="00641BEF"/>
    <w:rsid w:val="00641D4D"/>
    <w:rsid w:val="0064269F"/>
    <w:rsid w:val="006501C7"/>
    <w:rsid w:val="00652E62"/>
    <w:rsid w:val="006537B0"/>
    <w:rsid w:val="0065547A"/>
    <w:rsid w:val="00657CDE"/>
    <w:rsid w:val="00660A3A"/>
    <w:rsid w:val="006619BA"/>
    <w:rsid w:val="00663F53"/>
    <w:rsid w:val="006645D7"/>
    <w:rsid w:val="00676B0C"/>
    <w:rsid w:val="00684E58"/>
    <w:rsid w:val="0068616D"/>
    <w:rsid w:val="00686203"/>
    <w:rsid w:val="006913A1"/>
    <w:rsid w:val="00697577"/>
    <w:rsid w:val="006A022D"/>
    <w:rsid w:val="006A0451"/>
    <w:rsid w:val="006A0FD2"/>
    <w:rsid w:val="006B6042"/>
    <w:rsid w:val="006C0C2F"/>
    <w:rsid w:val="006C2525"/>
    <w:rsid w:val="006C35FC"/>
    <w:rsid w:val="006C4F37"/>
    <w:rsid w:val="006D6C2D"/>
    <w:rsid w:val="006D7265"/>
    <w:rsid w:val="006D7D45"/>
    <w:rsid w:val="006E1F1B"/>
    <w:rsid w:val="006E343D"/>
    <w:rsid w:val="006F12E1"/>
    <w:rsid w:val="006F2C0F"/>
    <w:rsid w:val="006F3AD4"/>
    <w:rsid w:val="006F6298"/>
    <w:rsid w:val="006F77F1"/>
    <w:rsid w:val="0070598A"/>
    <w:rsid w:val="00710315"/>
    <w:rsid w:val="00711BB0"/>
    <w:rsid w:val="007133F3"/>
    <w:rsid w:val="007200BB"/>
    <w:rsid w:val="007200DA"/>
    <w:rsid w:val="00721139"/>
    <w:rsid w:val="00725B90"/>
    <w:rsid w:val="007404F4"/>
    <w:rsid w:val="007410BB"/>
    <w:rsid w:val="00743560"/>
    <w:rsid w:val="0074450D"/>
    <w:rsid w:val="007538B5"/>
    <w:rsid w:val="00753B13"/>
    <w:rsid w:val="0076054C"/>
    <w:rsid w:val="00760745"/>
    <w:rsid w:val="007646D3"/>
    <w:rsid w:val="00765CB1"/>
    <w:rsid w:val="0076758D"/>
    <w:rsid w:val="00775AB4"/>
    <w:rsid w:val="00776445"/>
    <w:rsid w:val="00784E79"/>
    <w:rsid w:val="0078534F"/>
    <w:rsid w:val="00785971"/>
    <w:rsid w:val="007870AC"/>
    <w:rsid w:val="007914A5"/>
    <w:rsid w:val="00794AE6"/>
    <w:rsid w:val="007969BB"/>
    <w:rsid w:val="00796D23"/>
    <w:rsid w:val="00797897"/>
    <w:rsid w:val="007A3BCB"/>
    <w:rsid w:val="007B1985"/>
    <w:rsid w:val="007B2BCB"/>
    <w:rsid w:val="007B2CCD"/>
    <w:rsid w:val="007B3323"/>
    <w:rsid w:val="007B5E3B"/>
    <w:rsid w:val="007B66E2"/>
    <w:rsid w:val="007C15A8"/>
    <w:rsid w:val="007C2BE6"/>
    <w:rsid w:val="007C4BEA"/>
    <w:rsid w:val="007D06F8"/>
    <w:rsid w:val="007D78E4"/>
    <w:rsid w:val="007E1A7B"/>
    <w:rsid w:val="007F46D1"/>
    <w:rsid w:val="007F4BF7"/>
    <w:rsid w:val="007F5F1E"/>
    <w:rsid w:val="00801D30"/>
    <w:rsid w:val="008054B6"/>
    <w:rsid w:val="00807019"/>
    <w:rsid w:val="008139A4"/>
    <w:rsid w:val="00817B58"/>
    <w:rsid w:val="00832FF0"/>
    <w:rsid w:val="0083358B"/>
    <w:rsid w:val="00835652"/>
    <w:rsid w:val="00835BC2"/>
    <w:rsid w:val="008374C6"/>
    <w:rsid w:val="00840FD1"/>
    <w:rsid w:val="008443C0"/>
    <w:rsid w:val="00845771"/>
    <w:rsid w:val="00856641"/>
    <w:rsid w:val="00856A53"/>
    <w:rsid w:val="00861767"/>
    <w:rsid w:val="00863048"/>
    <w:rsid w:val="00863CA7"/>
    <w:rsid w:val="0086498E"/>
    <w:rsid w:val="0087014B"/>
    <w:rsid w:val="008730B8"/>
    <w:rsid w:val="00875582"/>
    <w:rsid w:val="00875823"/>
    <w:rsid w:val="008766F3"/>
    <w:rsid w:val="008805CA"/>
    <w:rsid w:val="00881141"/>
    <w:rsid w:val="00882A6D"/>
    <w:rsid w:val="00883204"/>
    <w:rsid w:val="00883F1C"/>
    <w:rsid w:val="0088450C"/>
    <w:rsid w:val="00891915"/>
    <w:rsid w:val="00895E14"/>
    <w:rsid w:val="008A420A"/>
    <w:rsid w:val="008B475A"/>
    <w:rsid w:val="008C1D2A"/>
    <w:rsid w:val="008C2C74"/>
    <w:rsid w:val="008C318C"/>
    <w:rsid w:val="008C6EB4"/>
    <w:rsid w:val="008D1917"/>
    <w:rsid w:val="008E2310"/>
    <w:rsid w:val="008E751C"/>
    <w:rsid w:val="008E7BA6"/>
    <w:rsid w:val="008E7C5A"/>
    <w:rsid w:val="008E7F57"/>
    <w:rsid w:val="008F2B77"/>
    <w:rsid w:val="00904852"/>
    <w:rsid w:val="00904A06"/>
    <w:rsid w:val="009052B0"/>
    <w:rsid w:val="00906C6E"/>
    <w:rsid w:val="00907992"/>
    <w:rsid w:val="00910BB6"/>
    <w:rsid w:val="00911C90"/>
    <w:rsid w:val="00911D03"/>
    <w:rsid w:val="0091250F"/>
    <w:rsid w:val="0091465F"/>
    <w:rsid w:val="00926133"/>
    <w:rsid w:val="009264E0"/>
    <w:rsid w:val="00930874"/>
    <w:rsid w:val="00936359"/>
    <w:rsid w:val="009432E1"/>
    <w:rsid w:val="00947087"/>
    <w:rsid w:val="00947688"/>
    <w:rsid w:val="00950290"/>
    <w:rsid w:val="0095101D"/>
    <w:rsid w:val="00952765"/>
    <w:rsid w:val="00956B19"/>
    <w:rsid w:val="00961486"/>
    <w:rsid w:val="00961901"/>
    <w:rsid w:val="00963DC5"/>
    <w:rsid w:val="00981C6C"/>
    <w:rsid w:val="00982BF8"/>
    <w:rsid w:val="0098343C"/>
    <w:rsid w:val="00985C54"/>
    <w:rsid w:val="00996374"/>
    <w:rsid w:val="009A62BA"/>
    <w:rsid w:val="009B34BC"/>
    <w:rsid w:val="009B5DFD"/>
    <w:rsid w:val="009B7197"/>
    <w:rsid w:val="009C61B6"/>
    <w:rsid w:val="009D228A"/>
    <w:rsid w:val="009D6D6B"/>
    <w:rsid w:val="009D766A"/>
    <w:rsid w:val="009E6307"/>
    <w:rsid w:val="009F0761"/>
    <w:rsid w:val="009F6548"/>
    <w:rsid w:val="009F6C21"/>
    <w:rsid w:val="00A03169"/>
    <w:rsid w:val="00A03F20"/>
    <w:rsid w:val="00A04597"/>
    <w:rsid w:val="00A04A8A"/>
    <w:rsid w:val="00A1012C"/>
    <w:rsid w:val="00A10393"/>
    <w:rsid w:val="00A163D1"/>
    <w:rsid w:val="00A26DF7"/>
    <w:rsid w:val="00A31218"/>
    <w:rsid w:val="00A3250F"/>
    <w:rsid w:val="00A33059"/>
    <w:rsid w:val="00A35EF0"/>
    <w:rsid w:val="00A36F3E"/>
    <w:rsid w:val="00A417B5"/>
    <w:rsid w:val="00A43594"/>
    <w:rsid w:val="00A44DD5"/>
    <w:rsid w:val="00A53C52"/>
    <w:rsid w:val="00A55439"/>
    <w:rsid w:val="00A5543D"/>
    <w:rsid w:val="00A60D98"/>
    <w:rsid w:val="00A72DDE"/>
    <w:rsid w:val="00A73830"/>
    <w:rsid w:val="00A76C47"/>
    <w:rsid w:val="00A76E4C"/>
    <w:rsid w:val="00A81F3B"/>
    <w:rsid w:val="00A82472"/>
    <w:rsid w:val="00A826CD"/>
    <w:rsid w:val="00A8291A"/>
    <w:rsid w:val="00A82B93"/>
    <w:rsid w:val="00A8606D"/>
    <w:rsid w:val="00A86EF2"/>
    <w:rsid w:val="00A90BBB"/>
    <w:rsid w:val="00A93BFE"/>
    <w:rsid w:val="00AA00C0"/>
    <w:rsid w:val="00AA024F"/>
    <w:rsid w:val="00AA1950"/>
    <w:rsid w:val="00AA30FF"/>
    <w:rsid w:val="00AA7CE7"/>
    <w:rsid w:val="00AB2719"/>
    <w:rsid w:val="00AB5E60"/>
    <w:rsid w:val="00AB7F36"/>
    <w:rsid w:val="00AC22D9"/>
    <w:rsid w:val="00AC5004"/>
    <w:rsid w:val="00AE0C27"/>
    <w:rsid w:val="00AE40AC"/>
    <w:rsid w:val="00AE539A"/>
    <w:rsid w:val="00AE656E"/>
    <w:rsid w:val="00AF0D6B"/>
    <w:rsid w:val="00AF1696"/>
    <w:rsid w:val="00AF741E"/>
    <w:rsid w:val="00B01C94"/>
    <w:rsid w:val="00B074DB"/>
    <w:rsid w:val="00B16025"/>
    <w:rsid w:val="00B201E0"/>
    <w:rsid w:val="00B20FF6"/>
    <w:rsid w:val="00B219DD"/>
    <w:rsid w:val="00B222AC"/>
    <w:rsid w:val="00B22510"/>
    <w:rsid w:val="00B23685"/>
    <w:rsid w:val="00B25000"/>
    <w:rsid w:val="00B25CC3"/>
    <w:rsid w:val="00B2630B"/>
    <w:rsid w:val="00B30D4E"/>
    <w:rsid w:val="00B3237E"/>
    <w:rsid w:val="00B337E0"/>
    <w:rsid w:val="00B33AAC"/>
    <w:rsid w:val="00B34422"/>
    <w:rsid w:val="00B366D0"/>
    <w:rsid w:val="00B36E1D"/>
    <w:rsid w:val="00B51A69"/>
    <w:rsid w:val="00B5253C"/>
    <w:rsid w:val="00B5452B"/>
    <w:rsid w:val="00B56E76"/>
    <w:rsid w:val="00B61DA6"/>
    <w:rsid w:val="00B6690E"/>
    <w:rsid w:val="00B84DC3"/>
    <w:rsid w:val="00B92C30"/>
    <w:rsid w:val="00B94F08"/>
    <w:rsid w:val="00BA5FDA"/>
    <w:rsid w:val="00BB0D7B"/>
    <w:rsid w:val="00BB1A36"/>
    <w:rsid w:val="00BB2C09"/>
    <w:rsid w:val="00BB6082"/>
    <w:rsid w:val="00BB6692"/>
    <w:rsid w:val="00BB73C8"/>
    <w:rsid w:val="00BC26AE"/>
    <w:rsid w:val="00BC67EE"/>
    <w:rsid w:val="00BC7E49"/>
    <w:rsid w:val="00BD2D79"/>
    <w:rsid w:val="00BD5E9D"/>
    <w:rsid w:val="00BE64E9"/>
    <w:rsid w:val="00BF4BE0"/>
    <w:rsid w:val="00C0334D"/>
    <w:rsid w:val="00C06AFA"/>
    <w:rsid w:val="00C06C08"/>
    <w:rsid w:val="00C16877"/>
    <w:rsid w:val="00C17FBF"/>
    <w:rsid w:val="00C2291B"/>
    <w:rsid w:val="00C22B16"/>
    <w:rsid w:val="00C27240"/>
    <w:rsid w:val="00C31C33"/>
    <w:rsid w:val="00C32C65"/>
    <w:rsid w:val="00C36518"/>
    <w:rsid w:val="00C365CB"/>
    <w:rsid w:val="00C45EB4"/>
    <w:rsid w:val="00C560EC"/>
    <w:rsid w:val="00C644B4"/>
    <w:rsid w:val="00C65011"/>
    <w:rsid w:val="00C67112"/>
    <w:rsid w:val="00C76258"/>
    <w:rsid w:val="00C80D81"/>
    <w:rsid w:val="00C8143D"/>
    <w:rsid w:val="00C83269"/>
    <w:rsid w:val="00C86E5E"/>
    <w:rsid w:val="00CA0E13"/>
    <w:rsid w:val="00CA5493"/>
    <w:rsid w:val="00CA7150"/>
    <w:rsid w:val="00CB415C"/>
    <w:rsid w:val="00CB6627"/>
    <w:rsid w:val="00CC3DDC"/>
    <w:rsid w:val="00CD46A5"/>
    <w:rsid w:val="00CE0BBF"/>
    <w:rsid w:val="00CE156C"/>
    <w:rsid w:val="00CE3186"/>
    <w:rsid w:val="00CE53FE"/>
    <w:rsid w:val="00CF0D4C"/>
    <w:rsid w:val="00CF1A37"/>
    <w:rsid w:val="00CF26D1"/>
    <w:rsid w:val="00CF4EAA"/>
    <w:rsid w:val="00D00C6D"/>
    <w:rsid w:val="00D0346F"/>
    <w:rsid w:val="00D059E1"/>
    <w:rsid w:val="00D10190"/>
    <w:rsid w:val="00D25B55"/>
    <w:rsid w:val="00D265F0"/>
    <w:rsid w:val="00D26EC0"/>
    <w:rsid w:val="00D32E44"/>
    <w:rsid w:val="00D3440B"/>
    <w:rsid w:val="00D36BE7"/>
    <w:rsid w:val="00D41A1A"/>
    <w:rsid w:val="00D42FD1"/>
    <w:rsid w:val="00D4383F"/>
    <w:rsid w:val="00D51488"/>
    <w:rsid w:val="00D5626C"/>
    <w:rsid w:val="00D6025D"/>
    <w:rsid w:val="00D60B69"/>
    <w:rsid w:val="00D64622"/>
    <w:rsid w:val="00D84CCB"/>
    <w:rsid w:val="00D8541D"/>
    <w:rsid w:val="00D85A26"/>
    <w:rsid w:val="00D8776A"/>
    <w:rsid w:val="00D900ED"/>
    <w:rsid w:val="00D920AB"/>
    <w:rsid w:val="00D95DB5"/>
    <w:rsid w:val="00D975A7"/>
    <w:rsid w:val="00DA4C24"/>
    <w:rsid w:val="00DB041D"/>
    <w:rsid w:val="00DB06F2"/>
    <w:rsid w:val="00DB3123"/>
    <w:rsid w:val="00DB33ED"/>
    <w:rsid w:val="00DB4FFD"/>
    <w:rsid w:val="00DB52B9"/>
    <w:rsid w:val="00DB57A4"/>
    <w:rsid w:val="00DC0C9D"/>
    <w:rsid w:val="00DC37CB"/>
    <w:rsid w:val="00DC4EE2"/>
    <w:rsid w:val="00DC70B5"/>
    <w:rsid w:val="00DE30AC"/>
    <w:rsid w:val="00DF0BCB"/>
    <w:rsid w:val="00DF1F71"/>
    <w:rsid w:val="00DF335D"/>
    <w:rsid w:val="00DF45B2"/>
    <w:rsid w:val="00DF7564"/>
    <w:rsid w:val="00E042FC"/>
    <w:rsid w:val="00E05242"/>
    <w:rsid w:val="00E1350D"/>
    <w:rsid w:val="00E14F82"/>
    <w:rsid w:val="00E201B2"/>
    <w:rsid w:val="00E21A34"/>
    <w:rsid w:val="00E40256"/>
    <w:rsid w:val="00E41B97"/>
    <w:rsid w:val="00E4348F"/>
    <w:rsid w:val="00E44717"/>
    <w:rsid w:val="00E454A5"/>
    <w:rsid w:val="00E46675"/>
    <w:rsid w:val="00E470D0"/>
    <w:rsid w:val="00E475FE"/>
    <w:rsid w:val="00E52E9E"/>
    <w:rsid w:val="00E568EE"/>
    <w:rsid w:val="00E64467"/>
    <w:rsid w:val="00E64920"/>
    <w:rsid w:val="00E653F6"/>
    <w:rsid w:val="00E679FE"/>
    <w:rsid w:val="00E77491"/>
    <w:rsid w:val="00E77D27"/>
    <w:rsid w:val="00E805A9"/>
    <w:rsid w:val="00E82D64"/>
    <w:rsid w:val="00E864E0"/>
    <w:rsid w:val="00E87FA2"/>
    <w:rsid w:val="00E92737"/>
    <w:rsid w:val="00E92B73"/>
    <w:rsid w:val="00E93D6B"/>
    <w:rsid w:val="00EA2FEC"/>
    <w:rsid w:val="00EA3196"/>
    <w:rsid w:val="00EB1A68"/>
    <w:rsid w:val="00EB4C34"/>
    <w:rsid w:val="00EB5827"/>
    <w:rsid w:val="00EB7F32"/>
    <w:rsid w:val="00ED3383"/>
    <w:rsid w:val="00ED459F"/>
    <w:rsid w:val="00ED6CB4"/>
    <w:rsid w:val="00EE2A02"/>
    <w:rsid w:val="00EE3C45"/>
    <w:rsid w:val="00EE4B74"/>
    <w:rsid w:val="00EE4C62"/>
    <w:rsid w:val="00EF12FF"/>
    <w:rsid w:val="00EF51E2"/>
    <w:rsid w:val="00F011C5"/>
    <w:rsid w:val="00F03016"/>
    <w:rsid w:val="00F0661C"/>
    <w:rsid w:val="00F07A9A"/>
    <w:rsid w:val="00F1742B"/>
    <w:rsid w:val="00F17818"/>
    <w:rsid w:val="00F179D0"/>
    <w:rsid w:val="00F207BB"/>
    <w:rsid w:val="00F263F9"/>
    <w:rsid w:val="00F26608"/>
    <w:rsid w:val="00F26E14"/>
    <w:rsid w:val="00F32C53"/>
    <w:rsid w:val="00F40890"/>
    <w:rsid w:val="00F4119C"/>
    <w:rsid w:val="00F50D8A"/>
    <w:rsid w:val="00F51100"/>
    <w:rsid w:val="00F562FB"/>
    <w:rsid w:val="00F5739A"/>
    <w:rsid w:val="00F61371"/>
    <w:rsid w:val="00F73DD1"/>
    <w:rsid w:val="00F74FEB"/>
    <w:rsid w:val="00F75981"/>
    <w:rsid w:val="00F82645"/>
    <w:rsid w:val="00F83E8B"/>
    <w:rsid w:val="00F927AA"/>
    <w:rsid w:val="00F97659"/>
    <w:rsid w:val="00FA1831"/>
    <w:rsid w:val="00FA6B8D"/>
    <w:rsid w:val="00FB31CC"/>
    <w:rsid w:val="00FB794A"/>
    <w:rsid w:val="00FC16F1"/>
    <w:rsid w:val="00FD1613"/>
    <w:rsid w:val="00FD1869"/>
    <w:rsid w:val="00FD196E"/>
    <w:rsid w:val="00FD2B97"/>
    <w:rsid w:val="00FD2D5B"/>
    <w:rsid w:val="00FD3A42"/>
    <w:rsid w:val="00FD4331"/>
    <w:rsid w:val="00FD6D6C"/>
    <w:rsid w:val="00FE76F3"/>
    <w:rsid w:val="00FF529A"/>
    <w:rsid w:val="00FF55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4:docId w14:val="40129990"/>
  <w15:docId w15:val="{CD72532A-C248-4432-A3F4-4265EB27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39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uiPriority w:val="99"/>
    <w:rsid w:val="00B30D4E"/>
    <w:rPr>
      <w:rFonts w:eastAsia="Times New Roman"/>
      <w:lang w:val="uk-UA"/>
    </w:rPr>
  </w:style>
  <w:style w:type="paragraph" w:styleId="a3">
    <w:name w:val="No Spacing"/>
    <w:link w:val="a4"/>
    <w:uiPriority w:val="1"/>
    <w:qFormat/>
    <w:rsid w:val="00B30D4E"/>
    <w:rPr>
      <w:color w:val="00000A"/>
      <w:sz w:val="24"/>
      <w:szCs w:val="22"/>
      <w:lang w:val="ru-RU" w:eastAsia="en-US"/>
    </w:rPr>
  </w:style>
  <w:style w:type="paragraph" w:styleId="a5">
    <w:name w:val="Normal (Web)"/>
    <w:aliases w:val="Знак5 Знак,Знак5,Обычный (Web),Знак5 Знак1,Обычный (веб) Знак,Обычный (Web) Знак Знак Знак,Обычный (Web) Знак Знак Знак Знак Знак Знак,Обычный (Web) Знак Знак Знак Знак,Знак17,Обычный (веб) Знак Знак1,Обычный (веб) Знак Знак Знак"/>
    <w:basedOn w:val="a"/>
    <w:link w:val="1"/>
    <w:qFormat/>
    <w:rsid w:val="00B30D4E"/>
    <w:pPr>
      <w:spacing w:beforeAutospacing="1" w:after="0" w:afterAutospacing="1" w:line="240" w:lineRule="auto"/>
    </w:pPr>
    <w:rPr>
      <w:rFonts w:ascii="Times New Roman" w:hAnsi="Times New Roman"/>
      <w:color w:val="00000A"/>
      <w:sz w:val="24"/>
      <w:szCs w:val="20"/>
      <w:lang w:val="ru-RU" w:eastAsia="ru-RU"/>
    </w:rPr>
  </w:style>
  <w:style w:type="paragraph" w:styleId="2">
    <w:name w:val="Body Text 2"/>
    <w:basedOn w:val="a"/>
    <w:link w:val="20"/>
    <w:uiPriority w:val="99"/>
    <w:rsid w:val="00B30D4E"/>
    <w:pPr>
      <w:spacing w:after="120" w:line="480" w:lineRule="auto"/>
    </w:pPr>
    <w:rPr>
      <w:rFonts w:ascii="Times New Roman" w:hAnsi="Times New Roman"/>
      <w:color w:val="00000A"/>
      <w:sz w:val="20"/>
      <w:szCs w:val="20"/>
      <w:lang w:eastAsia="ru-RU"/>
    </w:rPr>
  </w:style>
  <w:style w:type="character" w:customStyle="1" w:styleId="20">
    <w:name w:val="Основной текст 2 Знак"/>
    <w:basedOn w:val="a0"/>
    <w:link w:val="2"/>
    <w:uiPriority w:val="99"/>
    <w:locked/>
    <w:rsid w:val="00B30D4E"/>
    <w:rPr>
      <w:rFonts w:ascii="Times New Roman" w:hAnsi="Times New Roman" w:cs="Times New Roman"/>
      <w:color w:val="00000A"/>
      <w:sz w:val="20"/>
      <w:szCs w:val="20"/>
      <w:lang w:eastAsia="ru-RU"/>
    </w:rPr>
  </w:style>
  <w:style w:type="paragraph" w:customStyle="1" w:styleId="a6">
    <w:name w:val="Вміст рамки"/>
    <w:basedOn w:val="a"/>
    <w:uiPriority w:val="99"/>
    <w:rsid w:val="00B30D4E"/>
    <w:pPr>
      <w:spacing w:after="0" w:line="240" w:lineRule="auto"/>
    </w:pPr>
    <w:rPr>
      <w:rFonts w:ascii="Times New Roman" w:hAnsi="Times New Roman"/>
      <w:color w:val="00000A"/>
      <w:sz w:val="24"/>
      <w:szCs w:val="24"/>
      <w:lang w:val="ru-RU" w:eastAsia="ru-RU"/>
    </w:rPr>
  </w:style>
  <w:style w:type="character" w:customStyle="1" w:styleId="1">
    <w:name w:val="Обычный (веб) Знак1"/>
    <w:aliases w:val="Знак5 Знак Знак,Знак5 Знак2,Обычный (Web) Знак,Знак5 Знак1 Знак,Обычный (веб) Знак Знак,Обычный (Web) Знак Знак Знак Знак1,Обычный (Web) Знак Знак Знак Знак Знак Знак Знак,Обычный (Web) Знак Знак Знак Знак Знак,Знак17 Знак"/>
    <w:link w:val="a5"/>
    <w:locked/>
    <w:rsid w:val="00B30D4E"/>
    <w:rPr>
      <w:rFonts w:ascii="Times New Roman" w:hAnsi="Times New Roman"/>
      <w:color w:val="00000A"/>
      <w:sz w:val="24"/>
      <w:lang w:val="ru-RU" w:eastAsia="ru-RU"/>
    </w:rPr>
  </w:style>
  <w:style w:type="paragraph" w:customStyle="1" w:styleId="rvps2">
    <w:name w:val="rvps2"/>
    <w:basedOn w:val="a"/>
    <w:rsid w:val="00B30D4E"/>
    <w:pPr>
      <w:spacing w:before="100" w:beforeAutospacing="1" w:after="100" w:afterAutospacing="1" w:line="240" w:lineRule="auto"/>
    </w:pPr>
    <w:rPr>
      <w:rFonts w:ascii="Times New Roman" w:hAnsi="Times New Roman"/>
      <w:sz w:val="24"/>
      <w:szCs w:val="24"/>
      <w:lang w:val="ru-RU" w:eastAsia="ru-RU"/>
    </w:rPr>
  </w:style>
  <w:style w:type="character" w:styleId="a7">
    <w:name w:val="Hyperlink"/>
    <w:basedOn w:val="a0"/>
    <w:uiPriority w:val="99"/>
    <w:rsid w:val="00B30D4E"/>
    <w:rPr>
      <w:rFonts w:cs="Times New Roman"/>
      <w:color w:val="0000FF"/>
      <w:u w:val="single"/>
    </w:rPr>
  </w:style>
  <w:style w:type="character" w:customStyle="1" w:styleId="rvts0">
    <w:name w:val="rvts0"/>
    <w:uiPriority w:val="99"/>
    <w:rsid w:val="00B30D4E"/>
  </w:style>
  <w:style w:type="paragraph" w:customStyle="1" w:styleId="10">
    <w:name w:val="Обычный1"/>
    <w:uiPriority w:val="99"/>
    <w:rsid w:val="00B30D4E"/>
    <w:pPr>
      <w:spacing w:line="276" w:lineRule="auto"/>
    </w:pPr>
    <w:rPr>
      <w:rFonts w:ascii="Arial" w:hAnsi="Arial" w:cs="Arial"/>
      <w:color w:val="000000"/>
      <w:sz w:val="22"/>
      <w:szCs w:val="22"/>
      <w:lang w:val="ru-RU" w:eastAsia="ru-RU"/>
    </w:rPr>
  </w:style>
  <w:style w:type="paragraph" w:customStyle="1" w:styleId="11">
    <w:name w:val="Обычный1"/>
    <w:uiPriority w:val="99"/>
    <w:qFormat/>
    <w:rsid w:val="00B30D4E"/>
    <w:pPr>
      <w:spacing w:line="276" w:lineRule="auto"/>
    </w:pPr>
    <w:rPr>
      <w:rFonts w:ascii="Arial" w:hAnsi="Arial" w:cs="Arial"/>
      <w:color w:val="000000"/>
      <w:sz w:val="22"/>
      <w:szCs w:val="22"/>
      <w:lang w:val="ru-RU" w:eastAsia="ru-RU"/>
    </w:rPr>
  </w:style>
  <w:style w:type="paragraph" w:customStyle="1" w:styleId="a8">
    <w:name w:val="Базовый"/>
    <w:uiPriority w:val="99"/>
    <w:rsid w:val="00B30D4E"/>
    <w:pPr>
      <w:tabs>
        <w:tab w:val="left" w:pos="708"/>
      </w:tabs>
      <w:suppressAutoHyphens/>
      <w:spacing w:after="200" w:line="276" w:lineRule="auto"/>
    </w:pPr>
    <w:rPr>
      <w:rFonts w:ascii="Times New Roman" w:hAnsi="Times New Roman"/>
      <w:sz w:val="24"/>
      <w:szCs w:val="24"/>
      <w:lang w:val="ru-RU" w:eastAsia="ru-RU"/>
    </w:rPr>
  </w:style>
  <w:style w:type="character" w:customStyle="1" w:styleId="dvdnh">
    <w:name w:val="dvdnh"/>
    <w:basedOn w:val="a0"/>
    <w:uiPriority w:val="99"/>
    <w:rsid w:val="00B30D4E"/>
    <w:rPr>
      <w:rFonts w:cs="Times New Roman"/>
    </w:rPr>
  </w:style>
  <w:style w:type="character" w:customStyle="1" w:styleId="gywzne">
    <w:name w:val="gywzne"/>
    <w:basedOn w:val="a0"/>
    <w:uiPriority w:val="99"/>
    <w:rsid w:val="00B30D4E"/>
    <w:rPr>
      <w:rFonts w:cs="Times New Roman"/>
    </w:rPr>
  </w:style>
  <w:style w:type="character" w:customStyle="1" w:styleId="21">
    <w:name w:val="Заголовок 2 Знак1"/>
    <w:uiPriority w:val="99"/>
    <w:rsid w:val="000D08B3"/>
    <w:rPr>
      <w:rFonts w:ascii="Cambria" w:hAnsi="Cambria"/>
      <w:b/>
      <w:i/>
      <w:sz w:val="28"/>
      <w:lang w:eastAsia="ar-SA" w:bidi="ar-SA"/>
    </w:rPr>
  </w:style>
  <w:style w:type="character" w:styleId="a9">
    <w:name w:val="Emphasis"/>
    <w:basedOn w:val="a0"/>
    <w:uiPriority w:val="20"/>
    <w:qFormat/>
    <w:locked/>
    <w:rsid w:val="00FD1869"/>
    <w:rPr>
      <w:rFonts w:cs="Times New Roman"/>
      <w:i/>
      <w:iCs/>
    </w:rPr>
  </w:style>
  <w:style w:type="character" w:styleId="aa">
    <w:name w:val="Strong"/>
    <w:basedOn w:val="a0"/>
    <w:uiPriority w:val="99"/>
    <w:qFormat/>
    <w:locked/>
    <w:rsid w:val="00856A53"/>
    <w:rPr>
      <w:rFonts w:cs="Times New Roman"/>
      <w:b/>
      <w:bCs/>
    </w:rPr>
  </w:style>
  <w:style w:type="character" w:customStyle="1" w:styleId="a4">
    <w:name w:val="Без интервала Знак"/>
    <w:link w:val="a3"/>
    <w:uiPriority w:val="1"/>
    <w:locked/>
    <w:rsid w:val="00F50D8A"/>
    <w:rPr>
      <w:color w:val="00000A"/>
      <w:sz w:val="24"/>
      <w:szCs w:val="22"/>
      <w:lang w:val="ru-RU" w:eastAsia="en-US" w:bidi="ar-SA"/>
    </w:rPr>
  </w:style>
  <w:style w:type="paragraph" w:styleId="ab">
    <w:name w:val="Title"/>
    <w:basedOn w:val="a"/>
    <w:link w:val="ac"/>
    <w:uiPriority w:val="10"/>
    <w:qFormat/>
    <w:locked/>
    <w:rsid w:val="00F50D8A"/>
    <w:pPr>
      <w:widowControl w:val="0"/>
      <w:spacing w:after="0" w:line="240" w:lineRule="auto"/>
      <w:ind w:left="320"/>
      <w:jc w:val="center"/>
    </w:pPr>
    <w:rPr>
      <w:rFonts w:ascii="Arial" w:hAnsi="Arial"/>
      <w:b/>
      <w:bCs/>
      <w:sz w:val="18"/>
      <w:szCs w:val="18"/>
      <w:lang w:eastAsia="ru-RU"/>
    </w:rPr>
  </w:style>
  <w:style w:type="character" w:customStyle="1" w:styleId="ac">
    <w:name w:val="Заголовок Знак"/>
    <w:basedOn w:val="a0"/>
    <w:link w:val="ab"/>
    <w:uiPriority w:val="10"/>
    <w:rsid w:val="00F50D8A"/>
    <w:rPr>
      <w:rFonts w:ascii="Arial" w:hAnsi="Arial"/>
      <w:b/>
      <w:bCs/>
      <w:sz w:val="18"/>
      <w:szCs w:val="18"/>
      <w:lang w:eastAsia="ru-RU"/>
    </w:rPr>
  </w:style>
  <w:style w:type="character" w:customStyle="1" w:styleId="ad">
    <w:name w:val="Основной текст_"/>
    <w:link w:val="3"/>
    <w:locked/>
    <w:rsid w:val="00F50D8A"/>
    <w:rPr>
      <w:shd w:val="clear" w:color="auto" w:fill="FFFFFF"/>
    </w:rPr>
  </w:style>
  <w:style w:type="paragraph" w:customStyle="1" w:styleId="3">
    <w:name w:val="Основной текст3"/>
    <w:basedOn w:val="a"/>
    <w:link w:val="ad"/>
    <w:rsid w:val="00F50D8A"/>
    <w:pPr>
      <w:widowControl w:val="0"/>
      <w:shd w:val="clear" w:color="auto" w:fill="FFFFFF"/>
      <w:spacing w:after="300" w:line="274" w:lineRule="exact"/>
      <w:jc w:val="both"/>
    </w:pPr>
    <w:rPr>
      <w:sz w:val="20"/>
      <w:szCs w:val="20"/>
    </w:rPr>
  </w:style>
  <w:style w:type="paragraph" w:styleId="ae">
    <w:name w:val="List Paragraph"/>
    <w:basedOn w:val="a"/>
    <w:uiPriority w:val="34"/>
    <w:qFormat/>
    <w:rsid w:val="00AE539A"/>
    <w:pPr>
      <w:spacing w:after="160" w:line="259" w:lineRule="auto"/>
      <w:ind w:left="720"/>
      <w:contextualSpacing/>
    </w:pPr>
    <w:rPr>
      <w:rFonts w:eastAsia="Calibri"/>
      <w:lang w:val="ru-RU" w:eastAsia="en-US"/>
    </w:rPr>
  </w:style>
  <w:style w:type="paragraph" w:customStyle="1" w:styleId="af">
    <w:name w:val="Нормальний текст"/>
    <w:basedOn w:val="a"/>
    <w:rsid w:val="0074450D"/>
    <w:pPr>
      <w:spacing w:before="120" w:after="0" w:line="240" w:lineRule="auto"/>
      <w:ind w:firstLine="567"/>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833773">
      <w:bodyDiv w:val="1"/>
      <w:marLeft w:val="0"/>
      <w:marRight w:val="0"/>
      <w:marTop w:val="0"/>
      <w:marBottom w:val="0"/>
      <w:divBdr>
        <w:top w:val="none" w:sz="0" w:space="0" w:color="auto"/>
        <w:left w:val="none" w:sz="0" w:space="0" w:color="auto"/>
        <w:bottom w:val="none" w:sz="0" w:space="0" w:color="auto"/>
        <w:right w:val="none" w:sz="0" w:space="0" w:color="auto"/>
      </w:divBdr>
    </w:div>
    <w:div w:id="1623851960">
      <w:marLeft w:val="0"/>
      <w:marRight w:val="0"/>
      <w:marTop w:val="0"/>
      <w:marBottom w:val="0"/>
      <w:divBdr>
        <w:top w:val="none" w:sz="0" w:space="0" w:color="auto"/>
        <w:left w:val="none" w:sz="0" w:space="0" w:color="auto"/>
        <w:bottom w:val="none" w:sz="0" w:space="0" w:color="auto"/>
        <w:right w:val="none" w:sz="0" w:space="0" w:color="auto"/>
      </w:divBdr>
    </w:div>
    <w:div w:id="199552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ita.kuyalnyksr@gmail.com" TargetMode="External"/><Relationship Id="rId13" Type="http://schemas.openxmlformats.org/officeDocument/2006/relationships/hyperlink" Target="mailto:osvita.kuyalnyksr@gmail.com"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http://zakon0.rada.gov.ua/laws/show/2289-17"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osvita-kuyalnik.odessaedu.net"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mailto:osvita.kuyalnyksr@gmail.com"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osvita-kuyalnik.odessaedu.net"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25051-A7BD-4B8D-9FC6-FC739A498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20</Pages>
  <Words>9516</Words>
  <Characters>54247</Characters>
  <Application>Microsoft Office Word</Application>
  <DocSecurity>0</DocSecurity>
  <Lines>452</Lines>
  <Paragraphs>127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Відділ освіти</vt:lpstr>
      <vt:lpstr>Відділ освіти</vt:lpstr>
    </vt:vector>
  </TitlesOfParts>
  <Company/>
  <LinksUpToDate>false</LinksUpToDate>
  <CharactersWithSpaces>63636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Відділ освіти</dc:title>
  <dc:creator>admin</dc:creator>
  <cp:lastModifiedBy>Пользователь</cp:lastModifiedBy>
  <cp:revision>80</cp:revision>
  <cp:lastPrinted>2023-04-06T11:11:00Z</cp:lastPrinted>
  <dcterms:created xsi:type="dcterms:W3CDTF">2023-06-15T07:08:00Z</dcterms:created>
  <dcterms:modified xsi:type="dcterms:W3CDTF">2024-04-25T12:38:00Z</dcterms:modified>
</cp:coreProperties>
</file>