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DE31FA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1A6056" w:rsidRDefault="002166F3" w:rsidP="000165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2166F3" w:rsidRPr="001A6056" w:rsidRDefault="002166F3" w:rsidP="001A60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654D">
        <w:rPr>
          <w:rFonts w:ascii="Times New Roman" w:hAnsi="Times New Roman" w:cs="Times New Roman"/>
          <w:sz w:val="24"/>
          <w:szCs w:val="24"/>
        </w:rPr>
        <w:t xml:space="preserve">1.4.категорія 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правоохоронні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 у 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 1 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 2 Закону 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01654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0165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».2. 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01654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0165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 коду за 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Єдиним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закупівельним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 словником (у 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поділу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лоти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зазначатися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 кожного лота) та 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класифікаторів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лотів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 xml:space="preserve">) (за </w:t>
      </w:r>
      <w:proofErr w:type="spellStart"/>
      <w:r w:rsidRPr="0001654D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01654D">
        <w:rPr>
          <w:rFonts w:ascii="Times New Roman" w:hAnsi="Times New Roman" w:cs="Times New Roman"/>
          <w:sz w:val="24"/>
          <w:szCs w:val="24"/>
        </w:rPr>
        <w:t>):</w:t>
      </w:r>
      <w:bookmarkStart w:id="5" w:name="bookmark=id.3rdcrjn" w:colFirst="0" w:colLast="0"/>
      <w:bookmarkEnd w:id="5"/>
      <w:r w:rsidR="005E026F" w:rsidRPr="0001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E99">
        <w:rPr>
          <w:rFonts w:ascii="Times New Roman" w:hAnsi="Times New Roman" w:cs="Times New Roman"/>
          <w:b/>
          <w:sz w:val="24"/>
          <w:szCs w:val="24"/>
        </w:rPr>
        <w:t>Відеокамери</w:t>
      </w:r>
      <w:proofErr w:type="spellEnd"/>
      <w:r w:rsidR="00601E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01654D" w:rsidRPr="0001654D">
        <w:rPr>
          <w:rFonts w:ascii="Times New Roman" w:hAnsi="Times New Roman" w:cs="Times New Roman"/>
          <w:b/>
          <w:sz w:val="24"/>
          <w:szCs w:val="24"/>
        </w:rPr>
        <w:t>відеореєстратори</w:t>
      </w:r>
      <w:proofErr w:type="spellEnd"/>
      <w:r w:rsidR="00601E99">
        <w:rPr>
          <w:rFonts w:ascii="Times New Roman" w:hAnsi="Times New Roman" w:cs="Times New Roman"/>
          <w:b/>
          <w:sz w:val="24"/>
          <w:szCs w:val="24"/>
          <w:lang w:val="uk-UA"/>
        </w:rPr>
        <w:t>, жорсткі диски</w:t>
      </w:r>
      <w:r w:rsidR="0045215E">
        <w:rPr>
          <w:rFonts w:ascii="Times New Roman" w:hAnsi="Times New Roman" w:cs="Times New Roman"/>
          <w:b/>
          <w:sz w:val="24"/>
          <w:szCs w:val="24"/>
          <w:lang w:val="uk-UA"/>
        </w:rPr>
        <w:t>, мережеві комутатори POE 8-портові</w:t>
      </w:r>
      <w:r w:rsidR="0001654D" w:rsidRPr="0001654D">
        <w:rPr>
          <w:rFonts w:ascii="Times New Roman" w:hAnsi="Times New Roman" w:cs="Times New Roman"/>
          <w:b/>
          <w:sz w:val="24"/>
          <w:szCs w:val="24"/>
        </w:rPr>
        <w:t xml:space="preserve"> (ДК 021:2015-32333000-6 — </w:t>
      </w:r>
      <w:proofErr w:type="spellStart"/>
      <w:r w:rsidR="0001654D" w:rsidRPr="0001654D">
        <w:rPr>
          <w:rFonts w:ascii="Times New Roman" w:hAnsi="Times New Roman" w:cs="Times New Roman"/>
          <w:b/>
          <w:sz w:val="24"/>
          <w:szCs w:val="24"/>
        </w:rPr>
        <w:t>Апа</w:t>
      </w:r>
      <w:r w:rsidR="0045215E">
        <w:rPr>
          <w:rFonts w:ascii="Times New Roman" w:hAnsi="Times New Roman" w:cs="Times New Roman"/>
          <w:b/>
          <w:sz w:val="24"/>
          <w:szCs w:val="24"/>
        </w:rPr>
        <w:t>ратура</w:t>
      </w:r>
      <w:proofErr w:type="spellEnd"/>
      <w:r w:rsidR="0045215E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="0045215E">
        <w:rPr>
          <w:rFonts w:ascii="Times New Roman" w:hAnsi="Times New Roman" w:cs="Times New Roman"/>
          <w:b/>
          <w:sz w:val="24"/>
          <w:szCs w:val="24"/>
        </w:rPr>
        <w:t>відеозапису</w:t>
      </w:r>
      <w:proofErr w:type="spellEnd"/>
      <w:r w:rsidR="0045215E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45215E">
        <w:rPr>
          <w:rFonts w:ascii="Times New Roman" w:hAnsi="Times New Roman" w:cs="Times New Roman"/>
          <w:b/>
          <w:sz w:val="24"/>
          <w:szCs w:val="24"/>
        </w:rPr>
        <w:t>відео</w:t>
      </w:r>
      <w:r w:rsidR="0001654D" w:rsidRPr="0001654D">
        <w:rPr>
          <w:rFonts w:ascii="Times New Roman" w:hAnsi="Times New Roman" w:cs="Times New Roman"/>
          <w:b/>
          <w:sz w:val="24"/>
          <w:szCs w:val="24"/>
        </w:rPr>
        <w:t>відтворення</w:t>
      </w:r>
      <w:proofErr w:type="spellEnd"/>
      <w:r w:rsidR="0001654D" w:rsidRPr="0001654D">
        <w:rPr>
          <w:rFonts w:ascii="Times New Roman" w:hAnsi="Times New Roman" w:cs="Times New Roman"/>
          <w:b/>
          <w:sz w:val="24"/>
          <w:szCs w:val="24"/>
        </w:rPr>
        <w:t xml:space="preserve">) (код ДК 021:2015: 32330000-5 </w:t>
      </w:r>
      <w:proofErr w:type="spellStart"/>
      <w:r w:rsidR="0001654D" w:rsidRPr="0001654D">
        <w:rPr>
          <w:rFonts w:ascii="Times New Roman" w:hAnsi="Times New Roman" w:cs="Times New Roman"/>
          <w:b/>
          <w:sz w:val="24"/>
          <w:szCs w:val="24"/>
        </w:rPr>
        <w:t>Апаратура</w:t>
      </w:r>
      <w:proofErr w:type="spellEnd"/>
      <w:r w:rsidR="0001654D" w:rsidRPr="0001654D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="0001654D" w:rsidRPr="0001654D">
        <w:rPr>
          <w:rFonts w:ascii="Times New Roman" w:hAnsi="Times New Roman" w:cs="Times New Roman"/>
          <w:b/>
          <w:sz w:val="24"/>
          <w:szCs w:val="24"/>
        </w:rPr>
        <w:t>запису</w:t>
      </w:r>
      <w:proofErr w:type="spellEnd"/>
      <w:r w:rsidR="0001654D" w:rsidRPr="0001654D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01654D" w:rsidRPr="0001654D">
        <w:rPr>
          <w:rFonts w:ascii="Times New Roman" w:hAnsi="Times New Roman" w:cs="Times New Roman"/>
          <w:b/>
          <w:sz w:val="24"/>
          <w:szCs w:val="24"/>
        </w:rPr>
        <w:t>відтворення</w:t>
      </w:r>
      <w:proofErr w:type="spellEnd"/>
      <w:r w:rsidR="0001654D" w:rsidRPr="00016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01654D" w:rsidRPr="0001654D">
        <w:rPr>
          <w:rFonts w:ascii="Times New Roman" w:hAnsi="Times New Roman" w:cs="Times New Roman"/>
          <w:b/>
          <w:sz w:val="24"/>
          <w:szCs w:val="24"/>
        </w:rPr>
        <w:t>ауд</w:t>
      </w:r>
      <w:proofErr w:type="gramEnd"/>
      <w:r w:rsidR="0001654D" w:rsidRPr="0001654D">
        <w:rPr>
          <w:rFonts w:ascii="Times New Roman" w:hAnsi="Times New Roman" w:cs="Times New Roman"/>
          <w:b/>
          <w:sz w:val="24"/>
          <w:szCs w:val="24"/>
        </w:rPr>
        <w:t>іо</w:t>
      </w:r>
      <w:proofErr w:type="spellEnd"/>
      <w:r w:rsidR="0001654D" w:rsidRPr="0001654D">
        <w:rPr>
          <w:rFonts w:ascii="Times New Roman" w:hAnsi="Times New Roman" w:cs="Times New Roman"/>
          <w:b/>
          <w:sz w:val="24"/>
          <w:szCs w:val="24"/>
        </w:rPr>
        <w:t xml:space="preserve">- та </w:t>
      </w:r>
      <w:proofErr w:type="spellStart"/>
      <w:r w:rsidR="0001654D" w:rsidRPr="0001654D">
        <w:rPr>
          <w:rFonts w:ascii="Times New Roman" w:hAnsi="Times New Roman" w:cs="Times New Roman"/>
          <w:b/>
          <w:sz w:val="24"/>
          <w:szCs w:val="24"/>
        </w:rPr>
        <w:t>відеоматеріалу</w:t>
      </w:r>
      <w:proofErr w:type="spellEnd"/>
      <w:r w:rsidR="0001654D" w:rsidRPr="0001654D">
        <w:rPr>
          <w:rFonts w:ascii="Times New Roman" w:hAnsi="Times New Roman" w:cs="Times New Roman"/>
          <w:b/>
          <w:sz w:val="24"/>
          <w:szCs w:val="24"/>
        </w:rPr>
        <w:t>)</w:t>
      </w:r>
      <w:r w:rsidR="0001654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55412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(окремі частини предмету закупівлі (лоти) – не передбачено).</w:t>
      </w:r>
    </w:p>
    <w:p w:rsidR="002166F3" w:rsidRPr="00163CD8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 w:colFirst="0" w:colLast="0"/>
      <w:bookmarkEnd w:id="6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66F3" w:rsidRPr="00A358EB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A358EB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A358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8EB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A35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58EB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A35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58EB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A35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58EB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A35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58EB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A35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58E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="005662E3" w:rsidRPr="00A358E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="00A90636" w:rsidRPr="00A358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016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Згідно додатку 2.</w:t>
      </w:r>
    </w:p>
    <w:p w:rsidR="002166F3" w:rsidRPr="00A358EB" w:rsidRDefault="002166F3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4A86E8"/>
          <w:sz w:val="24"/>
          <w:szCs w:val="24"/>
        </w:rPr>
      </w:pPr>
      <w:r w:rsidRPr="00A358EB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A358EB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A358EB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A358EB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A358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58EB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A35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58EB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A35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58EB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A35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58EB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A35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58EB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A358E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358EB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5662E3" w:rsidRPr="00A358EB">
        <w:rPr>
          <w:rFonts w:ascii="Times New Roman" w:eastAsia="Times New Roman" w:hAnsi="Times New Roman"/>
          <w:b/>
          <w:sz w:val="24"/>
          <w:szCs w:val="24"/>
          <w:lang w:val="uk-UA"/>
        </w:rPr>
        <w:t>Згідно додатку 2.</w:t>
      </w:r>
    </w:p>
    <w:p w:rsidR="002166F3" w:rsidRPr="00A358EB" w:rsidRDefault="002166F3" w:rsidP="00652F8C">
      <w:pPr>
        <w:tabs>
          <w:tab w:val="left" w:pos="6195"/>
        </w:tabs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A358E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A358EB"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 w:rsidRPr="00A35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58EB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A358EB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A358EB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A358EB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A358EB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A358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Start w:id="8" w:name="bookmark=id.35nkun2" w:colFirst="0" w:colLast="0"/>
      <w:bookmarkEnd w:id="8"/>
      <w:r w:rsidR="00652F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473 391</w:t>
      </w:r>
      <w:r w:rsidR="00657636" w:rsidRPr="001A605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A605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грн.</w:t>
      </w:r>
      <w:r w:rsidR="00657636" w:rsidRPr="001A605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коп.</w:t>
      </w:r>
      <w:r w:rsidR="003064B7" w:rsidRPr="001A605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 з ПДВ.</w:t>
      </w:r>
      <w:r w:rsidR="00601E9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(чотириста </w:t>
      </w:r>
      <w:r w:rsidR="00652F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сімдесят три </w:t>
      </w:r>
      <w:r w:rsidR="00601E9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тисяч</w:t>
      </w:r>
      <w:r w:rsidR="00652F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</w:t>
      </w:r>
      <w:r w:rsidR="00601E9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652F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триста дев’яносто одна гривня</w:t>
      </w:r>
      <w:r w:rsidR="00601E9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копійок). </w:t>
      </w:r>
      <w:r w:rsidR="00A358EB" w:rsidRPr="00A358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</w:p>
    <w:p w:rsidR="002166F3" w:rsidRPr="001A6056" w:rsidRDefault="002166F3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4B7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3064B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9" w:name="bookmark=id.1ksv4uv" w:colFirst="0" w:colLast="0"/>
      <w:bookmarkEnd w:id="9"/>
      <w:r w:rsidR="0061537D" w:rsidRPr="001A6056">
        <w:rPr>
          <w:rFonts w:ascii="Times New Roman" w:hAnsi="Times New Roman"/>
          <w:b/>
          <w:sz w:val="24"/>
          <w:szCs w:val="24"/>
          <w:lang w:val="uk-UA"/>
        </w:rPr>
        <w:t xml:space="preserve">за заявкою замовника, але не </w:t>
      </w:r>
      <w:proofErr w:type="gramStart"/>
      <w:r w:rsidR="0061537D" w:rsidRPr="001A6056">
        <w:rPr>
          <w:rFonts w:ascii="Times New Roman" w:hAnsi="Times New Roman"/>
          <w:b/>
          <w:sz w:val="24"/>
          <w:szCs w:val="24"/>
          <w:lang w:val="uk-UA"/>
        </w:rPr>
        <w:t>п</w:t>
      </w:r>
      <w:proofErr w:type="gramEnd"/>
      <w:r w:rsidR="0061537D" w:rsidRPr="001A6056">
        <w:rPr>
          <w:rFonts w:ascii="Times New Roman" w:hAnsi="Times New Roman"/>
          <w:b/>
          <w:sz w:val="24"/>
          <w:szCs w:val="24"/>
          <w:lang w:val="uk-UA"/>
        </w:rPr>
        <w:t xml:space="preserve">ізніше </w:t>
      </w:r>
      <w:r w:rsidR="00652F8C" w:rsidRPr="000D559A">
        <w:rPr>
          <w:rFonts w:ascii="Times New Roman" w:hAnsi="Times New Roman"/>
          <w:b/>
          <w:sz w:val="24"/>
          <w:szCs w:val="24"/>
          <w:lang w:val="uk-UA"/>
        </w:rPr>
        <w:t>31.</w:t>
      </w:r>
      <w:r w:rsidR="00601E99" w:rsidRPr="000D559A">
        <w:rPr>
          <w:rFonts w:ascii="Times New Roman" w:hAnsi="Times New Roman"/>
          <w:b/>
          <w:sz w:val="24"/>
          <w:szCs w:val="24"/>
          <w:lang w:val="uk-UA"/>
        </w:rPr>
        <w:t>0</w:t>
      </w:r>
      <w:r w:rsidR="00652F8C" w:rsidRPr="000D559A">
        <w:rPr>
          <w:rFonts w:ascii="Times New Roman" w:hAnsi="Times New Roman"/>
          <w:b/>
          <w:sz w:val="24"/>
          <w:szCs w:val="24"/>
          <w:lang w:val="uk-UA"/>
        </w:rPr>
        <w:t>5</w:t>
      </w:r>
      <w:r w:rsidR="004935C6" w:rsidRPr="000D559A">
        <w:rPr>
          <w:rFonts w:ascii="Times New Roman" w:hAnsi="Times New Roman"/>
          <w:b/>
          <w:sz w:val="24"/>
          <w:szCs w:val="24"/>
          <w:lang w:val="uk-UA"/>
        </w:rPr>
        <w:t>.</w:t>
      </w:r>
      <w:r w:rsidR="00652F8C" w:rsidRPr="000D559A">
        <w:rPr>
          <w:rFonts w:ascii="Times New Roman" w:hAnsi="Times New Roman"/>
          <w:b/>
          <w:sz w:val="24"/>
          <w:szCs w:val="24"/>
          <w:lang w:val="uk-UA"/>
        </w:rPr>
        <w:t>2024</w:t>
      </w:r>
      <w:r w:rsidRPr="000D559A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174B04" w:rsidRDefault="002166F3" w:rsidP="00174B04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82679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982679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Pr="00982679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982679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982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2679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982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2679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98267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10" w:name="bookmark=id.44sinio" w:colFirst="0" w:colLast="0"/>
      <w:bookmarkEnd w:id="10"/>
      <w:r w:rsidR="0025663E" w:rsidRPr="001A6056"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r w:rsidR="002C1E6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02.03.</w:t>
      </w:r>
      <w:r w:rsidR="00652F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2024</w:t>
      </w:r>
      <w:r w:rsidRPr="001A605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10 </w:t>
      </w:r>
      <w:proofErr w:type="spellStart"/>
      <w:r w:rsidRPr="001A605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 w:rsidRPr="001A605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174B04" w:rsidRPr="00174B04" w:rsidRDefault="00A55141" w:rsidP="00174B04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7.</w:t>
      </w:r>
      <w:r w:rsidR="002166F3" w:rsidRPr="00A55141">
        <w:rPr>
          <w:rFonts w:ascii="Times New Roman" w:hAnsi="Times New Roman" w:cs="Times New Roman"/>
          <w:color w:val="000000"/>
          <w:sz w:val="24"/>
          <w:szCs w:val="24"/>
          <w:lang w:val="uk-UA"/>
        </w:rPr>
        <w:t>Умови оплати:</w:t>
      </w:r>
      <w:r w:rsidR="002166F3" w:rsidRPr="00A5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11" w:name="_heading=h.2jxsxqh" w:colFirst="0" w:colLast="0"/>
      <w:bookmarkStart w:id="12" w:name="bookmark=id.z337ya" w:colFirst="0" w:colLast="0"/>
      <w:bookmarkEnd w:id="11"/>
      <w:bookmarkEnd w:id="12"/>
      <w:proofErr w:type="spellStart"/>
      <w:r w:rsidR="00174B04" w:rsidRPr="00174B04">
        <w:rPr>
          <w:rFonts w:ascii="Times New Roman" w:hAnsi="Times New Roman" w:cs="Times New Roman"/>
          <w:b/>
        </w:rPr>
        <w:t>Розрахунки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за Товар </w:t>
      </w:r>
      <w:proofErr w:type="spellStart"/>
      <w:r w:rsidR="00174B04" w:rsidRPr="00174B04">
        <w:rPr>
          <w:rFonts w:ascii="Times New Roman" w:hAnsi="Times New Roman" w:cs="Times New Roman"/>
          <w:b/>
        </w:rPr>
        <w:t>проводяться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шляхом </w:t>
      </w:r>
      <w:proofErr w:type="spellStart"/>
      <w:r w:rsidR="00174B04" w:rsidRPr="00174B04">
        <w:rPr>
          <w:rFonts w:ascii="Times New Roman" w:hAnsi="Times New Roman" w:cs="Times New Roman"/>
          <w:b/>
        </w:rPr>
        <w:t>безготівкового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</w:t>
      </w:r>
      <w:proofErr w:type="spellStart"/>
      <w:r w:rsidR="00174B04" w:rsidRPr="00174B04">
        <w:rPr>
          <w:rFonts w:ascii="Times New Roman" w:hAnsi="Times New Roman" w:cs="Times New Roman"/>
          <w:b/>
        </w:rPr>
        <w:t>переказу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</w:t>
      </w:r>
      <w:proofErr w:type="spellStart"/>
      <w:r w:rsidR="00174B04" w:rsidRPr="00174B04">
        <w:rPr>
          <w:rFonts w:ascii="Times New Roman" w:hAnsi="Times New Roman" w:cs="Times New Roman"/>
          <w:b/>
        </w:rPr>
        <w:t>коштів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на </w:t>
      </w:r>
      <w:proofErr w:type="spellStart"/>
      <w:r w:rsidR="00174B04" w:rsidRPr="00174B04">
        <w:rPr>
          <w:rFonts w:ascii="Times New Roman" w:hAnsi="Times New Roman" w:cs="Times New Roman"/>
          <w:b/>
        </w:rPr>
        <w:t>поточний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</w:t>
      </w:r>
      <w:proofErr w:type="spellStart"/>
      <w:r w:rsidR="00174B04" w:rsidRPr="00174B04">
        <w:rPr>
          <w:rFonts w:ascii="Times New Roman" w:hAnsi="Times New Roman" w:cs="Times New Roman"/>
          <w:b/>
        </w:rPr>
        <w:t>рахунок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</w:t>
      </w:r>
      <w:proofErr w:type="spellStart"/>
      <w:r w:rsidR="00174B04" w:rsidRPr="00174B04">
        <w:rPr>
          <w:rFonts w:ascii="Times New Roman" w:hAnsi="Times New Roman" w:cs="Times New Roman"/>
          <w:b/>
        </w:rPr>
        <w:t>Постачальника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, </w:t>
      </w:r>
      <w:proofErr w:type="spellStart"/>
      <w:r w:rsidR="00174B04" w:rsidRPr="00174B04">
        <w:rPr>
          <w:rFonts w:ascii="Times New Roman" w:hAnsi="Times New Roman" w:cs="Times New Roman"/>
          <w:b/>
        </w:rPr>
        <w:t>вказан</w:t>
      </w:r>
      <w:r w:rsidR="002E6FA5">
        <w:rPr>
          <w:rFonts w:ascii="Times New Roman" w:hAnsi="Times New Roman" w:cs="Times New Roman"/>
          <w:b/>
        </w:rPr>
        <w:t>ий</w:t>
      </w:r>
      <w:proofErr w:type="spellEnd"/>
      <w:r w:rsidR="002E6FA5">
        <w:rPr>
          <w:rFonts w:ascii="Times New Roman" w:hAnsi="Times New Roman" w:cs="Times New Roman"/>
          <w:b/>
        </w:rPr>
        <w:t xml:space="preserve"> у </w:t>
      </w:r>
      <w:proofErr w:type="spellStart"/>
      <w:r w:rsidR="002E6FA5">
        <w:rPr>
          <w:rFonts w:ascii="Times New Roman" w:hAnsi="Times New Roman" w:cs="Times New Roman"/>
          <w:b/>
        </w:rPr>
        <w:t>даному</w:t>
      </w:r>
      <w:proofErr w:type="spellEnd"/>
      <w:r w:rsidR="002E6FA5">
        <w:rPr>
          <w:rFonts w:ascii="Times New Roman" w:hAnsi="Times New Roman" w:cs="Times New Roman"/>
          <w:b/>
        </w:rPr>
        <w:t xml:space="preserve"> </w:t>
      </w:r>
      <w:proofErr w:type="spellStart"/>
      <w:r w:rsidR="002E6FA5">
        <w:rPr>
          <w:rFonts w:ascii="Times New Roman" w:hAnsi="Times New Roman" w:cs="Times New Roman"/>
          <w:b/>
        </w:rPr>
        <w:t>Договорі</w:t>
      </w:r>
      <w:proofErr w:type="spellEnd"/>
      <w:r w:rsidR="002E6FA5">
        <w:rPr>
          <w:rFonts w:ascii="Times New Roman" w:hAnsi="Times New Roman" w:cs="Times New Roman"/>
          <w:b/>
        </w:rPr>
        <w:t xml:space="preserve">, </w:t>
      </w:r>
      <w:proofErr w:type="spellStart"/>
      <w:r w:rsidR="002E6FA5">
        <w:rPr>
          <w:rFonts w:ascii="Times New Roman" w:hAnsi="Times New Roman" w:cs="Times New Roman"/>
          <w:b/>
        </w:rPr>
        <w:t>протягом</w:t>
      </w:r>
      <w:proofErr w:type="spellEnd"/>
      <w:r w:rsidR="002E6FA5">
        <w:rPr>
          <w:rFonts w:ascii="Times New Roman" w:hAnsi="Times New Roman" w:cs="Times New Roman"/>
          <w:b/>
        </w:rPr>
        <w:t xml:space="preserve"> </w:t>
      </w:r>
      <w:r w:rsidR="00B8033C">
        <w:rPr>
          <w:rFonts w:ascii="Times New Roman" w:hAnsi="Times New Roman" w:cs="Times New Roman"/>
          <w:b/>
          <w:lang w:val="uk-UA"/>
        </w:rPr>
        <w:t>30</w:t>
      </w:r>
      <w:r w:rsidR="00174B04" w:rsidRPr="00174B04">
        <w:rPr>
          <w:rFonts w:ascii="Times New Roman" w:hAnsi="Times New Roman" w:cs="Times New Roman"/>
          <w:b/>
        </w:rPr>
        <w:t xml:space="preserve"> (</w:t>
      </w:r>
      <w:r w:rsidR="00B8033C">
        <w:rPr>
          <w:rFonts w:ascii="Times New Roman" w:hAnsi="Times New Roman" w:cs="Times New Roman"/>
          <w:b/>
          <w:lang w:val="uk-UA"/>
        </w:rPr>
        <w:t>тридцяти</w:t>
      </w:r>
      <w:r w:rsidR="00174B04" w:rsidRPr="00174B04">
        <w:rPr>
          <w:rFonts w:ascii="Times New Roman" w:hAnsi="Times New Roman" w:cs="Times New Roman"/>
          <w:b/>
        </w:rPr>
        <w:t xml:space="preserve">)  </w:t>
      </w:r>
      <w:proofErr w:type="spellStart"/>
      <w:r w:rsidR="00174B04" w:rsidRPr="00174B04">
        <w:rPr>
          <w:rFonts w:ascii="Times New Roman" w:hAnsi="Times New Roman" w:cs="Times New Roman"/>
          <w:b/>
        </w:rPr>
        <w:t>банківських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</w:t>
      </w:r>
      <w:proofErr w:type="spellStart"/>
      <w:r w:rsidR="00174B04" w:rsidRPr="00174B04">
        <w:rPr>
          <w:rFonts w:ascii="Times New Roman" w:hAnsi="Times New Roman" w:cs="Times New Roman"/>
          <w:b/>
        </w:rPr>
        <w:t>днів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</w:t>
      </w:r>
      <w:proofErr w:type="spellStart"/>
      <w:r w:rsidR="00174B04" w:rsidRPr="00174B04">
        <w:rPr>
          <w:rFonts w:ascii="Times New Roman" w:hAnsi="Times New Roman" w:cs="Times New Roman"/>
          <w:b/>
        </w:rPr>
        <w:t>з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</w:t>
      </w:r>
      <w:proofErr w:type="spellStart"/>
      <w:r w:rsidR="00174B04" w:rsidRPr="00174B04">
        <w:rPr>
          <w:rFonts w:ascii="Times New Roman" w:hAnsi="Times New Roman" w:cs="Times New Roman"/>
          <w:b/>
        </w:rPr>
        <w:t>дати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</w:t>
      </w:r>
      <w:proofErr w:type="spellStart"/>
      <w:r w:rsidR="00174B04" w:rsidRPr="00174B04">
        <w:rPr>
          <w:rFonts w:ascii="Times New Roman" w:hAnsi="Times New Roman" w:cs="Times New Roman"/>
          <w:b/>
        </w:rPr>
        <w:t>отримання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Товару </w:t>
      </w:r>
      <w:proofErr w:type="spellStart"/>
      <w:r w:rsidR="00174B04" w:rsidRPr="00174B04">
        <w:rPr>
          <w:rFonts w:ascii="Times New Roman" w:hAnsi="Times New Roman" w:cs="Times New Roman"/>
          <w:b/>
        </w:rPr>
        <w:t>Покупцем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на </w:t>
      </w:r>
      <w:proofErr w:type="spellStart"/>
      <w:r w:rsidR="00174B04" w:rsidRPr="00174B04">
        <w:rPr>
          <w:rFonts w:ascii="Times New Roman" w:hAnsi="Times New Roman" w:cs="Times New Roman"/>
          <w:b/>
        </w:rPr>
        <w:t>підставі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</w:t>
      </w:r>
      <w:proofErr w:type="spellStart"/>
      <w:r w:rsidR="00174B04" w:rsidRPr="00174B04">
        <w:rPr>
          <w:rFonts w:ascii="Times New Roman" w:hAnsi="Times New Roman" w:cs="Times New Roman"/>
          <w:b/>
        </w:rPr>
        <w:t>видаткової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</w:t>
      </w:r>
      <w:proofErr w:type="spellStart"/>
      <w:r w:rsidR="00174B04" w:rsidRPr="00174B04">
        <w:rPr>
          <w:rFonts w:ascii="Times New Roman" w:hAnsi="Times New Roman" w:cs="Times New Roman"/>
          <w:b/>
        </w:rPr>
        <w:t>накладної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, </w:t>
      </w:r>
      <w:proofErr w:type="spellStart"/>
      <w:r w:rsidR="00174B04" w:rsidRPr="00174B04">
        <w:rPr>
          <w:rFonts w:ascii="Times New Roman" w:hAnsi="Times New Roman" w:cs="Times New Roman"/>
          <w:b/>
        </w:rPr>
        <w:t>підписаної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</w:t>
      </w:r>
      <w:proofErr w:type="spellStart"/>
      <w:r w:rsidR="00174B04" w:rsidRPr="00174B04">
        <w:rPr>
          <w:rFonts w:ascii="Times New Roman" w:hAnsi="Times New Roman" w:cs="Times New Roman"/>
          <w:b/>
        </w:rPr>
        <w:t>уповноваженими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</w:t>
      </w:r>
      <w:proofErr w:type="spellStart"/>
      <w:r w:rsidR="00174B04" w:rsidRPr="00174B04">
        <w:rPr>
          <w:rFonts w:ascii="Times New Roman" w:hAnsi="Times New Roman" w:cs="Times New Roman"/>
          <w:b/>
        </w:rPr>
        <w:t>представниками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</w:t>
      </w:r>
      <w:proofErr w:type="spellStart"/>
      <w:r w:rsidR="00174B04" w:rsidRPr="00174B04">
        <w:rPr>
          <w:rFonts w:ascii="Times New Roman" w:hAnsi="Times New Roman" w:cs="Times New Roman"/>
          <w:b/>
        </w:rPr>
        <w:t>Сторін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та </w:t>
      </w:r>
      <w:proofErr w:type="spellStart"/>
      <w:r w:rsidR="00174B04" w:rsidRPr="00174B04">
        <w:rPr>
          <w:rFonts w:ascii="Times New Roman" w:hAnsi="Times New Roman" w:cs="Times New Roman"/>
          <w:b/>
        </w:rPr>
        <w:t>отриманого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</w:t>
      </w:r>
      <w:proofErr w:type="spellStart"/>
      <w:r w:rsidR="00174B04" w:rsidRPr="00174B04">
        <w:rPr>
          <w:rFonts w:ascii="Times New Roman" w:hAnsi="Times New Roman" w:cs="Times New Roman"/>
          <w:b/>
        </w:rPr>
        <w:t>Покупцем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</w:t>
      </w:r>
      <w:proofErr w:type="spellStart"/>
      <w:r w:rsidR="00174B04" w:rsidRPr="00174B04">
        <w:rPr>
          <w:rFonts w:ascii="Times New Roman" w:hAnsi="Times New Roman" w:cs="Times New Roman"/>
          <w:b/>
        </w:rPr>
        <w:t>рахунку-фактури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на оплату Товару.</w:t>
      </w:r>
    </w:p>
    <w:p w:rsidR="002166F3" w:rsidRPr="00163CD8" w:rsidRDefault="002166F3" w:rsidP="002166F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Мова (мови), якою (якими) повинні готуватися тендерні пропозиції: </w:t>
      </w:r>
      <w:bookmarkStart w:id="13" w:name="bookmark=id.3j2qqm3" w:colFirst="0" w:colLast="0"/>
      <w:bookmarkEnd w:id="13"/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мовою.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  <w:bookmarkStart w:id="14" w:name="n57"/>
      <w:bookmarkEnd w:id="14"/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9.1.Вид 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9.2.Умови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5" w:name="bookmark=id.1y810tw" w:colFirst="0" w:colLast="0"/>
      <w:bookmarkEnd w:id="15"/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E25495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935C6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  <w:bookmarkStart w:id="16" w:name="bookmark=id.1ci93xb" w:colFirst="0" w:colLast="0"/>
      <w:bookmarkEnd w:id="16"/>
    </w:p>
    <w:p w:rsidR="00C32370" w:rsidRPr="0052053F" w:rsidRDefault="00C32370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32370">
        <w:rPr>
          <w:rFonts w:ascii="Times New Roman" w:eastAsia="Times New Roman" w:hAnsi="Times New Roman"/>
          <w:sz w:val="24"/>
          <w:szCs w:val="24"/>
          <w:lang w:val="uk-UA"/>
        </w:rPr>
        <w:t>11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. Розмір мінімального кроку  пониження ціни: </w:t>
      </w:r>
      <w:r w:rsidRPr="0052053F">
        <w:rPr>
          <w:rFonts w:ascii="Times New Roman" w:eastAsia="Times New Roman" w:hAnsi="Times New Roman"/>
          <w:b/>
          <w:sz w:val="24"/>
          <w:szCs w:val="24"/>
          <w:lang w:val="uk-UA"/>
        </w:rPr>
        <w:t>0</w:t>
      </w:r>
      <w:r w:rsidR="00200998">
        <w:rPr>
          <w:rFonts w:ascii="Times New Roman" w:eastAsia="Times New Roman" w:hAnsi="Times New Roman"/>
          <w:b/>
          <w:sz w:val="24"/>
          <w:szCs w:val="24"/>
          <w:lang w:val="uk-UA"/>
        </w:rPr>
        <w:t>.5</w:t>
      </w:r>
      <w:r w:rsidRPr="0052053F">
        <w:rPr>
          <w:rFonts w:ascii="Times New Roman" w:eastAsia="Times New Roman" w:hAnsi="Times New Roman"/>
          <w:b/>
          <w:sz w:val="24"/>
          <w:szCs w:val="24"/>
          <w:lang w:val="uk-UA"/>
        </w:rPr>
        <w:t>% від очікуваної вартості предмета закупівлі.</w:t>
      </w:r>
    </w:p>
    <w:p w:rsidR="00E25495" w:rsidRDefault="0052053F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12. Джерело фінансування закупівлі: </w:t>
      </w:r>
      <w:r w:rsidRPr="0052053F">
        <w:rPr>
          <w:rFonts w:ascii="Times New Roman" w:eastAsia="Times New Roman" w:hAnsi="Times New Roman"/>
          <w:b/>
          <w:sz w:val="24"/>
          <w:szCs w:val="24"/>
          <w:lang w:val="uk-UA"/>
        </w:rPr>
        <w:t>кошти державного бюджету.</w:t>
      </w:r>
    </w:p>
    <w:p w:rsidR="00E25495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25495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66F3" w:rsidRPr="00E25495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______________</w:t>
      </w:r>
      <w:r w:rsidR="00E2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_____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_____  </w:t>
      </w:r>
      <w:r w:rsidR="00E2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Людмила</w:t>
      </w:r>
      <w:r w:rsidR="003A6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A9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БРИГІДИР</w:t>
      </w:r>
    </w:p>
    <w:p w:rsidR="00D5213C" w:rsidRDefault="00D5213C"/>
    <w:sectPr w:rsidR="00D5213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66F3"/>
    <w:rsid w:val="0001654D"/>
    <w:rsid w:val="00090AA7"/>
    <w:rsid w:val="000D559A"/>
    <w:rsid w:val="000D74C3"/>
    <w:rsid w:val="000E0661"/>
    <w:rsid w:val="00144554"/>
    <w:rsid w:val="00171F2F"/>
    <w:rsid w:val="00174B04"/>
    <w:rsid w:val="00177DA3"/>
    <w:rsid w:val="00183CD7"/>
    <w:rsid w:val="001870B8"/>
    <w:rsid w:val="001A6056"/>
    <w:rsid w:val="001C1E46"/>
    <w:rsid w:val="00200998"/>
    <w:rsid w:val="002166F3"/>
    <w:rsid w:val="00220284"/>
    <w:rsid w:val="002366E0"/>
    <w:rsid w:val="0025663E"/>
    <w:rsid w:val="00257BC8"/>
    <w:rsid w:val="00260EE3"/>
    <w:rsid w:val="00275A99"/>
    <w:rsid w:val="002A7D21"/>
    <w:rsid w:val="002B4802"/>
    <w:rsid w:val="002C1E65"/>
    <w:rsid w:val="002E6FA5"/>
    <w:rsid w:val="003064B7"/>
    <w:rsid w:val="00313A8C"/>
    <w:rsid w:val="00342B7E"/>
    <w:rsid w:val="00345286"/>
    <w:rsid w:val="003623DE"/>
    <w:rsid w:val="0037231A"/>
    <w:rsid w:val="003734EA"/>
    <w:rsid w:val="00393DFF"/>
    <w:rsid w:val="003A6CFA"/>
    <w:rsid w:val="003B6EE8"/>
    <w:rsid w:val="003C69FD"/>
    <w:rsid w:val="00417829"/>
    <w:rsid w:val="0045215E"/>
    <w:rsid w:val="00467104"/>
    <w:rsid w:val="00473546"/>
    <w:rsid w:val="004935C6"/>
    <w:rsid w:val="004A1475"/>
    <w:rsid w:val="004D67DB"/>
    <w:rsid w:val="0052053F"/>
    <w:rsid w:val="00532308"/>
    <w:rsid w:val="00544C8D"/>
    <w:rsid w:val="00565F63"/>
    <w:rsid w:val="005662E3"/>
    <w:rsid w:val="005E026F"/>
    <w:rsid w:val="005E7298"/>
    <w:rsid w:val="005E73ED"/>
    <w:rsid w:val="00601E99"/>
    <w:rsid w:val="0061537D"/>
    <w:rsid w:val="00652F8C"/>
    <w:rsid w:val="00657636"/>
    <w:rsid w:val="006661BD"/>
    <w:rsid w:val="006A163D"/>
    <w:rsid w:val="006A561B"/>
    <w:rsid w:val="006B3DAF"/>
    <w:rsid w:val="00702F61"/>
    <w:rsid w:val="007B5350"/>
    <w:rsid w:val="007C66A0"/>
    <w:rsid w:val="007F218F"/>
    <w:rsid w:val="00832D92"/>
    <w:rsid w:val="00835328"/>
    <w:rsid w:val="00883270"/>
    <w:rsid w:val="00922974"/>
    <w:rsid w:val="00965377"/>
    <w:rsid w:val="00980351"/>
    <w:rsid w:val="00982679"/>
    <w:rsid w:val="009938BD"/>
    <w:rsid w:val="009A7D0B"/>
    <w:rsid w:val="009F1A22"/>
    <w:rsid w:val="00A2661C"/>
    <w:rsid w:val="00A358EB"/>
    <w:rsid w:val="00A55141"/>
    <w:rsid w:val="00A728E8"/>
    <w:rsid w:val="00A736F5"/>
    <w:rsid w:val="00A847D1"/>
    <w:rsid w:val="00A87184"/>
    <w:rsid w:val="00A90636"/>
    <w:rsid w:val="00A975C1"/>
    <w:rsid w:val="00AA59BF"/>
    <w:rsid w:val="00B1064A"/>
    <w:rsid w:val="00B55412"/>
    <w:rsid w:val="00B66BCF"/>
    <w:rsid w:val="00B8033C"/>
    <w:rsid w:val="00BA506F"/>
    <w:rsid w:val="00BF1E78"/>
    <w:rsid w:val="00C32370"/>
    <w:rsid w:val="00C509C8"/>
    <w:rsid w:val="00C609AA"/>
    <w:rsid w:val="00C75183"/>
    <w:rsid w:val="00CF6CD2"/>
    <w:rsid w:val="00D017D4"/>
    <w:rsid w:val="00D232C3"/>
    <w:rsid w:val="00D5213C"/>
    <w:rsid w:val="00D77BFB"/>
    <w:rsid w:val="00D80FAA"/>
    <w:rsid w:val="00DB6129"/>
    <w:rsid w:val="00DC439E"/>
    <w:rsid w:val="00DC7313"/>
    <w:rsid w:val="00DE3BB8"/>
    <w:rsid w:val="00DF2DC2"/>
    <w:rsid w:val="00DF5512"/>
    <w:rsid w:val="00E0613F"/>
    <w:rsid w:val="00E13040"/>
    <w:rsid w:val="00E21DB5"/>
    <w:rsid w:val="00E25145"/>
    <w:rsid w:val="00E25495"/>
    <w:rsid w:val="00E34B22"/>
    <w:rsid w:val="00E35626"/>
    <w:rsid w:val="00E77C30"/>
    <w:rsid w:val="00E83F91"/>
    <w:rsid w:val="00E87426"/>
    <w:rsid w:val="00E917FA"/>
    <w:rsid w:val="00E93F18"/>
    <w:rsid w:val="00EB4476"/>
    <w:rsid w:val="00EE0D06"/>
    <w:rsid w:val="00F13A2A"/>
    <w:rsid w:val="00F179BD"/>
    <w:rsid w:val="00F94976"/>
    <w:rsid w:val="00FB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77"/>
  </w:style>
  <w:style w:type="paragraph" w:styleId="2">
    <w:name w:val="heading 2"/>
    <w:basedOn w:val="a"/>
    <w:link w:val="20"/>
    <w:uiPriority w:val="9"/>
    <w:qFormat/>
    <w:rsid w:val="00016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C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4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122</cp:revision>
  <cp:lastPrinted>2024-02-22T16:02:00Z</cp:lastPrinted>
  <dcterms:created xsi:type="dcterms:W3CDTF">2022-12-05T16:13:00Z</dcterms:created>
  <dcterms:modified xsi:type="dcterms:W3CDTF">2024-02-22T16:27:00Z</dcterms:modified>
</cp:coreProperties>
</file>